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031" w:type="dxa"/>
        <w:tblLayout w:type="fixed"/>
        <w:tblLook w:val="0000" w:firstRow="0" w:lastRow="0" w:firstColumn="0" w:lastColumn="0" w:noHBand="0" w:noVBand="0"/>
      </w:tblPr>
      <w:tblGrid>
        <w:gridCol w:w="5211"/>
        <w:gridCol w:w="4820"/>
      </w:tblGrid>
      <w:tr w:rsidR="004B0A4D" w14:paraId="3DC751EF" w14:textId="77777777" w:rsidTr="004F6B8F">
        <w:tc>
          <w:tcPr>
            <w:tcW w:w="5211" w:type="dxa"/>
            <w:tcBorders>
              <w:top w:val="nil"/>
              <w:left w:val="nil"/>
              <w:bottom w:val="single" w:sz="6" w:space="0" w:color="auto"/>
              <w:right w:val="nil"/>
            </w:tcBorders>
          </w:tcPr>
          <w:p w14:paraId="2F36A372" w14:textId="719EF160" w:rsidR="00E40D7C" w:rsidRDefault="00BA4CEE" w:rsidP="004C10E2">
            <w:pPr>
              <w:jc w:val="center"/>
              <w:rPr>
                <w:b/>
                <w:bCs/>
                <w:sz w:val="32"/>
                <w:szCs w:val="32"/>
                <w:lang w:val="it-IT"/>
              </w:rPr>
            </w:pPr>
            <w:r w:rsidRPr="00D049DC">
              <w:rPr>
                <w:b/>
                <w:bCs/>
                <w:sz w:val="32"/>
                <w:szCs w:val="32"/>
                <w:lang w:val="it-IT"/>
              </w:rPr>
              <w:t>Repara</w:t>
            </w:r>
            <w:r>
              <w:rPr>
                <w:b/>
                <w:bCs/>
                <w:sz w:val="32"/>
                <w:szCs w:val="32"/>
                <w:lang w:val="it-IT"/>
              </w:rPr>
              <w:t>ț</w:t>
            </w:r>
            <w:r w:rsidRPr="00D049DC">
              <w:rPr>
                <w:b/>
                <w:bCs/>
                <w:sz w:val="32"/>
                <w:szCs w:val="32"/>
                <w:lang w:val="it-IT"/>
              </w:rPr>
              <w:t>ia c</w:t>
            </w:r>
            <w:r>
              <w:rPr>
                <w:b/>
                <w:bCs/>
                <w:sz w:val="32"/>
                <w:szCs w:val="32"/>
                <w:lang w:val="it-IT"/>
              </w:rPr>
              <w:t>ă</w:t>
            </w:r>
            <w:r w:rsidRPr="00D049DC">
              <w:rPr>
                <w:b/>
                <w:bCs/>
                <w:sz w:val="32"/>
                <w:szCs w:val="32"/>
                <w:lang w:val="it-IT"/>
              </w:rPr>
              <w:t>minului</w:t>
            </w:r>
            <w:r w:rsidR="00DB7965" w:rsidRPr="00D049DC">
              <w:rPr>
                <w:b/>
                <w:bCs/>
                <w:sz w:val="32"/>
                <w:szCs w:val="32"/>
                <w:lang w:val="it-IT"/>
              </w:rPr>
              <w:t xml:space="preserve"> termic </w:t>
            </w:r>
          </w:p>
          <w:p w14:paraId="1FB767CC" w14:textId="77777777" w:rsidR="005E491F" w:rsidRDefault="004B0A4D" w:rsidP="004C10E2">
            <w:pPr>
              <w:jc w:val="center"/>
              <w:rPr>
                <w:b/>
                <w:bCs/>
                <w:sz w:val="32"/>
                <w:szCs w:val="32"/>
                <w:lang w:val="it-IT"/>
              </w:rPr>
            </w:pPr>
            <w:r w:rsidRPr="00BA3EFD">
              <w:rPr>
                <w:b/>
                <w:bCs/>
                <w:sz w:val="32"/>
                <w:szCs w:val="32"/>
                <w:lang w:val="it-IT"/>
              </w:rPr>
              <w:t xml:space="preserve">CT-14/1a din </w:t>
            </w:r>
          </w:p>
          <w:p w14:paraId="2D47936A" w14:textId="674A1292" w:rsidR="004B0A4D" w:rsidRPr="00BA3EFD" w:rsidRDefault="004B0F4B" w:rsidP="004C10E2">
            <w:pPr>
              <w:jc w:val="center"/>
              <w:rPr>
                <w:b/>
                <w:bCs/>
                <w:sz w:val="32"/>
                <w:szCs w:val="32"/>
                <w:lang w:val="it-IT"/>
              </w:rPr>
            </w:pPr>
            <w:r>
              <w:rPr>
                <w:b/>
                <w:bCs/>
                <w:sz w:val="32"/>
                <w:szCs w:val="32"/>
                <w:lang w:val="it-IT"/>
              </w:rPr>
              <w:t>bd</w:t>
            </w:r>
            <w:r w:rsidR="004B0A4D" w:rsidRPr="00BA3EFD">
              <w:rPr>
                <w:b/>
                <w:bCs/>
                <w:sz w:val="32"/>
                <w:szCs w:val="32"/>
                <w:lang w:val="it-IT"/>
              </w:rPr>
              <w:t xml:space="preserve">. </w:t>
            </w:r>
            <w:r w:rsidR="00A4777B">
              <w:rPr>
                <w:b/>
                <w:bCs/>
                <w:sz w:val="32"/>
                <w:szCs w:val="32"/>
                <w:lang w:val="it-IT"/>
              </w:rPr>
              <w:t>Ș</w:t>
            </w:r>
            <w:r w:rsidR="004B0A4D" w:rsidRPr="00BA3EFD">
              <w:rPr>
                <w:b/>
                <w:bCs/>
                <w:sz w:val="32"/>
                <w:szCs w:val="32"/>
                <w:lang w:val="it-IT"/>
              </w:rPr>
              <w:t xml:space="preserve">tefan cel Mare </w:t>
            </w:r>
            <w:r w:rsidR="00A4777B">
              <w:rPr>
                <w:b/>
                <w:bCs/>
                <w:sz w:val="32"/>
                <w:szCs w:val="32"/>
                <w:lang w:val="it-IT"/>
              </w:rPr>
              <w:t>ș</w:t>
            </w:r>
            <w:r w:rsidR="004B0A4D" w:rsidRPr="00BA3EFD">
              <w:rPr>
                <w:b/>
                <w:bCs/>
                <w:sz w:val="32"/>
                <w:szCs w:val="32"/>
                <w:lang w:val="it-IT"/>
              </w:rPr>
              <w:t>i Sf</w:t>
            </w:r>
            <w:r w:rsidR="00A4777B">
              <w:rPr>
                <w:b/>
                <w:bCs/>
                <w:sz w:val="32"/>
                <w:szCs w:val="32"/>
                <w:lang w:val="it-IT"/>
              </w:rPr>
              <w:t>î</w:t>
            </w:r>
            <w:r w:rsidR="004B0A4D" w:rsidRPr="00BA3EFD">
              <w:rPr>
                <w:b/>
                <w:bCs/>
                <w:sz w:val="32"/>
                <w:szCs w:val="32"/>
                <w:lang w:val="it-IT"/>
              </w:rPr>
              <w:t>nt, 64</w:t>
            </w:r>
          </w:p>
        </w:tc>
        <w:tc>
          <w:tcPr>
            <w:tcW w:w="4820" w:type="dxa"/>
            <w:tcBorders>
              <w:top w:val="nil"/>
              <w:left w:val="nil"/>
              <w:bottom w:val="nil"/>
              <w:right w:val="nil"/>
            </w:tcBorders>
          </w:tcPr>
          <w:p w14:paraId="47CA7A6C" w14:textId="5CF0EAF1" w:rsidR="004B0A4D" w:rsidRDefault="00E40D7C" w:rsidP="004C10E2">
            <w:pPr>
              <w:jc w:val="right"/>
              <w:rPr>
                <w:sz w:val="16"/>
                <w:szCs w:val="16"/>
              </w:rPr>
            </w:pPr>
            <w:proofErr w:type="spellStart"/>
            <w:r w:rsidRPr="00022AFC">
              <w:rPr>
                <w:sz w:val="28"/>
                <w:szCs w:val="28"/>
                <w:lang w:val="en-US"/>
              </w:rPr>
              <w:t>Anexa</w:t>
            </w:r>
            <w:proofErr w:type="spellEnd"/>
            <w:r w:rsidRPr="00022AFC">
              <w:rPr>
                <w:sz w:val="28"/>
                <w:szCs w:val="28"/>
                <w:lang w:val="en-US"/>
              </w:rPr>
              <w:t xml:space="preserve"> </w:t>
            </w:r>
            <w:r>
              <w:rPr>
                <w:sz w:val="28"/>
                <w:szCs w:val="28"/>
                <w:lang w:val="en-US"/>
              </w:rPr>
              <w:t>7</w:t>
            </w:r>
          </w:p>
        </w:tc>
      </w:tr>
      <w:tr w:rsidR="004B0A4D" w14:paraId="2C83A23C" w14:textId="77777777" w:rsidTr="004F6B8F">
        <w:tc>
          <w:tcPr>
            <w:tcW w:w="5211" w:type="dxa"/>
            <w:tcBorders>
              <w:top w:val="nil"/>
              <w:left w:val="nil"/>
              <w:bottom w:val="nil"/>
              <w:right w:val="nil"/>
            </w:tcBorders>
          </w:tcPr>
          <w:p w14:paraId="229F095B" w14:textId="77777777" w:rsidR="004B0A4D" w:rsidRDefault="004B0A4D" w:rsidP="004C10E2">
            <w:pPr>
              <w:jc w:val="center"/>
              <w:rPr>
                <w:sz w:val="22"/>
                <w:szCs w:val="22"/>
              </w:rPr>
            </w:pPr>
            <w:r>
              <w:rPr>
                <w:sz w:val="22"/>
                <w:szCs w:val="22"/>
              </w:rPr>
              <w:t>(</w:t>
            </w:r>
            <w:proofErr w:type="spellStart"/>
            <w:r>
              <w:rPr>
                <w:sz w:val="22"/>
                <w:szCs w:val="22"/>
                <w:lang w:val="en-US"/>
              </w:rPr>
              <w:t>denumirea</w:t>
            </w:r>
            <w:proofErr w:type="spellEnd"/>
            <w:r>
              <w:rPr>
                <w:sz w:val="22"/>
                <w:szCs w:val="22"/>
                <w:lang w:val="en-US"/>
              </w:rPr>
              <w:t xml:space="preserve"> </w:t>
            </w:r>
            <w:proofErr w:type="spellStart"/>
            <w:r>
              <w:rPr>
                <w:sz w:val="22"/>
                <w:szCs w:val="22"/>
                <w:lang w:val="en-US"/>
              </w:rPr>
              <w:t>obiectivului</w:t>
            </w:r>
            <w:proofErr w:type="spellEnd"/>
            <w:r>
              <w:rPr>
                <w:sz w:val="22"/>
                <w:szCs w:val="22"/>
                <w:lang w:val="en-US"/>
              </w:rPr>
              <w:t>)</w:t>
            </w:r>
          </w:p>
        </w:tc>
        <w:tc>
          <w:tcPr>
            <w:tcW w:w="4820" w:type="dxa"/>
            <w:tcBorders>
              <w:top w:val="nil"/>
              <w:left w:val="nil"/>
              <w:bottom w:val="nil"/>
              <w:right w:val="nil"/>
            </w:tcBorders>
          </w:tcPr>
          <w:p w14:paraId="4A369F21" w14:textId="77777777" w:rsidR="004B0A4D" w:rsidRDefault="004B0A4D" w:rsidP="004C10E2">
            <w:pPr>
              <w:jc w:val="center"/>
              <w:rPr>
                <w:sz w:val="22"/>
                <w:szCs w:val="22"/>
              </w:rPr>
            </w:pPr>
          </w:p>
        </w:tc>
      </w:tr>
    </w:tbl>
    <w:p w14:paraId="50F3AB31" w14:textId="77777777" w:rsidR="004B0A4D" w:rsidRDefault="004B0A4D" w:rsidP="004B0A4D">
      <w:pPr>
        <w:rPr>
          <w:sz w:val="22"/>
          <w:szCs w:val="22"/>
        </w:rPr>
      </w:pPr>
    </w:p>
    <w:p w14:paraId="2EFB5703" w14:textId="77777777" w:rsidR="004B0A4D" w:rsidRDefault="004B0A4D" w:rsidP="004B0A4D">
      <w:pPr>
        <w:rPr>
          <w:sz w:val="22"/>
          <w:szCs w:val="22"/>
        </w:rPr>
      </w:pPr>
    </w:p>
    <w:p w14:paraId="7B45CA41" w14:textId="77777777" w:rsidR="004B0A4D" w:rsidRDefault="004B0A4D" w:rsidP="004B0A4D">
      <w:pPr>
        <w:rPr>
          <w:sz w:val="22"/>
          <w:szCs w:val="22"/>
        </w:rPr>
      </w:pPr>
    </w:p>
    <w:p w14:paraId="3F6D1A59" w14:textId="77777777" w:rsidR="004B0A4D" w:rsidRPr="00BA3EFD" w:rsidRDefault="004B0A4D" w:rsidP="004B0A4D">
      <w:pPr>
        <w:jc w:val="center"/>
        <w:rPr>
          <w:b/>
          <w:bCs/>
          <w:sz w:val="40"/>
          <w:szCs w:val="40"/>
          <w:lang w:val="it-IT"/>
        </w:rPr>
      </w:pPr>
      <w:r w:rsidRPr="00BA3EFD">
        <w:rPr>
          <w:b/>
          <w:bCs/>
          <w:sz w:val="40"/>
          <w:szCs w:val="40"/>
          <w:lang w:val="it-IT"/>
        </w:rPr>
        <w:t>Lista cu cantita</w:t>
      </w:r>
      <w:proofErr w:type="spellStart"/>
      <w:r>
        <w:rPr>
          <w:b/>
          <w:bCs/>
          <w:sz w:val="40"/>
          <w:szCs w:val="40"/>
          <w:lang w:val="ro-RO"/>
        </w:rPr>
        <w:t>ţile</w:t>
      </w:r>
      <w:proofErr w:type="spellEnd"/>
      <w:r>
        <w:rPr>
          <w:b/>
          <w:bCs/>
          <w:sz w:val="40"/>
          <w:szCs w:val="40"/>
          <w:lang w:val="ro-RO"/>
        </w:rPr>
        <w:t xml:space="preserve"> de lucrări</w:t>
      </w:r>
      <w:r w:rsidRPr="00BA3EFD">
        <w:rPr>
          <w:b/>
          <w:bCs/>
          <w:sz w:val="40"/>
          <w:szCs w:val="40"/>
          <w:lang w:val="it-IT"/>
        </w:rPr>
        <w:t xml:space="preserve"> № 02/24 - C</w:t>
      </w:r>
    </w:p>
    <w:p w14:paraId="57989030" w14:textId="77777777" w:rsidR="004B0A4D" w:rsidRPr="00BA3EFD" w:rsidRDefault="004B0A4D" w:rsidP="004B0A4D">
      <w:pPr>
        <w:jc w:val="center"/>
        <w:rPr>
          <w:sz w:val="24"/>
          <w:szCs w:val="24"/>
          <w:lang w:val="it-IT"/>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4B0A4D" w14:paraId="2F5EC2D2" w14:textId="77777777" w:rsidTr="004C10E2">
        <w:trPr>
          <w:cantSplit/>
          <w:trHeight w:val="253"/>
        </w:trPr>
        <w:tc>
          <w:tcPr>
            <w:tcW w:w="709" w:type="dxa"/>
            <w:vMerge w:val="restart"/>
            <w:tcBorders>
              <w:top w:val="single" w:sz="6" w:space="0" w:color="auto"/>
              <w:left w:val="single" w:sz="6" w:space="0" w:color="auto"/>
              <w:bottom w:val="nil"/>
              <w:right w:val="nil"/>
            </w:tcBorders>
            <w:shd w:val="pct5" w:color="auto" w:fill="auto"/>
          </w:tcPr>
          <w:p w14:paraId="12E062B3" w14:textId="77777777" w:rsidR="004B0A4D" w:rsidRDefault="004B0A4D" w:rsidP="004C10E2">
            <w:pPr>
              <w:ind w:right="-108"/>
              <w:jc w:val="center"/>
              <w:rPr>
                <w:sz w:val="22"/>
                <w:szCs w:val="22"/>
                <w:lang w:val="en-US"/>
              </w:rPr>
            </w:pPr>
            <w:r>
              <w:rPr>
                <w:sz w:val="22"/>
                <w:szCs w:val="22"/>
              </w:rPr>
              <w:t>№</w:t>
            </w:r>
          </w:p>
          <w:p w14:paraId="453717A9" w14:textId="77777777" w:rsidR="004B0A4D" w:rsidRDefault="004B0A4D" w:rsidP="004C10E2">
            <w:pPr>
              <w:ind w:right="-108"/>
              <w:jc w:val="center"/>
              <w:rPr>
                <w:sz w:val="22"/>
                <w:szCs w:val="22"/>
              </w:rPr>
            </w:pPr>
            <w:r>
              <w:rPr>
                <w:sz w:val="22"/>
                <w:szCs w:val="22"/>
              </w:rPr>
              <w:t xml:space="preserve"> </w:t>
            </w:r>
            <w:proofErr w:type="spellStart"/>
            <w:r>
              <w:rPr>
                <w:sz w:val="22"/>
                <w:szCs w:val="22"/>
                <w:lang w:val="en-US"/>
              </w:rPr>
              <w:t>crt</w:t>
            </w:r>
            <w:proofErr w:type="spellEnd"/>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6D9395CB" w14:textId="77777777" w:rsidR="004B0A4D" w:rsidRPr="00BA3EFD" w:rsidRDefault="004B0A4D" w:rsidP="004C10E2">
            <w:pPr>
              <w:ind w:left="-120" w:right="-108"/>
              <w:jc w:val="center"/>
              <w:rPr>
                <w:sz w:val="22"/>
                <w:szCs w:val="22"/>
                <w:lang w:val="it-IT"/>
              </w:rPr>
            </w:pPr>
            <w:r>
              <w:rPr>
                <w:sz w:val="22"/>
                <w:szCs w:val="22"/>
                <w:lang w:val="ro-RO"/>
              </w:rPr>
              <w:t>Simbol</w:t>
            </w:r>
            <w:r w:rsidRPr="00BA3EFD">
              <w:rPr>
                <w:sz w:val="22"/>
                <w:szCs w:val="22"/>
                <w:lang w:val="it-IT"/>
              </w:rPr>
              <w:t xml:space="preserve"> </w:t>
            </w:r>
            <w:r>
              <w:rPr>
                <w:sz w:val="22"/>
                <w:szCs w:val="22"/>
                <w:lang w:val="ro-RO"/>
              </w:rPr>
              <w:t xml:space="preserve">norme si cod </w:t>
            </w:r>
            <w:r w:rsidRPr="00BA3EFD">
              <w:rPr>
                <w:sz w:val="22"/>
                <w:szCs w:val="22"/>
                <w:lang w:val="it-IT"/>
              </w:rPr>
              <w:t xml:space="preserve"> </w:t>
            </w:r>
            <w:r>
              <w:rPr>
                <w:sz w:val="22"/>
                <w:szCs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51E6800F" w14:textId="77777777" w:rsidR="004B0A4D" w:rsidRDefault="004B0A4D" w:rsidP="004C10E2">
            <w:pPr>
              <w:jc w:val="center"/>
              <w:rPr>
                <w:sz w:val="22"/>
                <w:szCs w:val="22"/>
                <w:lang w:val="ro-RO"/>
              </w:rPr>
            </w:pPr>
          </w:p>
          <w:p w14:paraId="12CBAE45" w14:textId="77777777" w:rsidR="004B0A4D" w:rsidRDefault="004B0A4D" w:rsidP="004C10E2">
            <w:pPr>
              <w:jc w:val="center"/>
              <w:rPr>
                <w:sz w:val="22"/>
                <w:szCs w:val="22"/>
              </w:rPr>
            </w:pPr>
            <w:r>
              <w:rPr>
                <w:sz w:val="22"/>
                <w:szCs w:val="22"/>
                <w:lang w:val="ro-RO"/>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2AE95958" w14:textId="77777777" w:rsidR="004B0A4D" w:rsidRDefault="004B0A4D" w:rsidP="004C10E2">
            <w:pPr>
              <w:ind w:left="-108" w:right="-108"/>
              <w:jc w:val="center"/>
              <w:rPr>
                <w:sz w:val="22"/>
                <w:szCs w:val="22"/>
              </w:rPr>
            </w:pPr>
            <w:r>
              <w:rPr>
                <w:sz w:val="22"/>
                <w:szCs w:val="22"/>
                <w:lang w:val="ro-RO"/>
              </w:rPr>
              <w:t>Unitatea de măsură</w:t>
            </w:r>
            <w:r>
              <w:rPr>
                <w:sz w:val="22"/>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55155B5C" w14:textId="77777777" w:rsidR="004B0A4D" w:rsidRDefault="004B0A4D" w:rsidP="004C10E2">
            <w:pPr>
              <w:ind w:left="-108" w:right="-108"/>
              <w:jc w:val="center"/>
              <w:rPr>
                <w:sz w:val="22"/>
                <w:szCs w:val="22"/>
                <w:lang w:val="en-US"/>
              </w:rPr>
            </w:pPr>
            <w:r>
              <w:rPr>
                <w:sz w:val="22"/>
                <w:szCs w:val="22"/>
                <w:lang w:val="ro-RO"/>
              </w:rPr>
              <w:t xml:space="preserve">Volum </w:t>
            </w:r>
          </w:p>
        </w:tc>
      </w:tr>
      <w:tr w:rsidR="004B0A4D" w14:paraId="6CE82CD0" w14:textId="77777777" w:rsidTr="004C10E2">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6164C96E" w14:textId="77777777" w:rsidR="004B0A4D" w:rsidRDefault="004B0A4D" w:rsidP="004C10E2">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72906450" w14:textId="77777777" w:rsidR="004B0A4D" w:rsidRDefault="004B0A4D" w:rsidP="004C10E2">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28654BB9" w14:textId="77777777" w:rsidR="004B0A4D" w:rsidRDefault="004B0A4D" w:rsidP="004C10E2">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5116B905" w14:textId="77777777" w:rsidR="004B0A4D" w:rsidRDefault="004B0A4D" w:rsidP="004C10E2">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6FC4D339" w14:textId="77777777" w:rsidR="004B0A4D" w:rsidRDefault="004B0A4D" w:rsidP="004C10E2">
            <w:pPr>
              <w:jc w:val="center"/>
              <w:rPr>
                <w:sz w:val="22"/>
                <w:szCs w:val="22"/>
                <w:lang w:val="en-US"/>
              </w:rPr>
            </w:pPr>
          </w:p>
        </w:tc>
      </w:tr>
    </w:tbl>
    <w:p w14:paraId="220C1230" w14:textId="77777777" w:rsidR="004B0A4D" w:rsidRDefault="004B0A4D" w:rsidP="004B0A4D">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4B0A4D" w14:paraId="777AAAB2" w14:textId="77777777" w:rsidTr="004C10E2">
        <w:trPr>
          <w:cantSplit/>
          <w:tblHeader/>
        </w:trPr>
        <w:tc>
          <w:tcPr>
            <w:tcW w:w="709" w:type="dxa"/>
            <w:tcBorders>
              <w:top w:val="single" w:sz="6" w:space="0" w:color="auto"/>
              <w:left w:val="single" w:sz="6" w:space="0" w:color="auto"/>
              <w:bottom w:val="double" w:sz="6" w:space="0" w:color="auto"/>
              <w:right w:val="nil"/>
            </w:tcBorders>
            <w:shd w:val="pct5" w:color="auto" w:fill="auto"/>
          </w:tcPr>
          <w:p w14:paraId="44228132" w14:textId="77777777" w:rsidR="004B0A4D" w:rsidRDefault="004B0A4D" w:rsidP="004C10E2">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7AC3391F" w14:textId="77777777" w:rsidR="004B0A4D" w:rsidRDefault="004B0A4D" w:rsidP="004C10E2">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2E7351EC" w14:textId="77777777" w:rsidR="004B0A4D" w:rsidRDefault="004B0A4D" w:rsidP="004C10E2">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191AA7B9" w14:textId="77777777" w:rsidR="004B0A4D" w:rsidRDefault="004B0A4D" w:rsidP="004C10E2">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2EA127A5" w14:textId="77777777" w:rsidR="004B0A4D" w:rsidRDefault="004B0A4D" w:rsidP="004C10E2">
            <w:pPr>
              <w:ind w:left="-108" w:right="-108"/>
              <w:jc w:val="center"/>
              <w:rPr>
                <w:sz w:val="22"/>
                <w:szCs w:val="22"/>
              </w:rPr>
            </w:pPr>
            <w:r>
              <w:rPr>
                <w:sz w:val="22"/>
                <w:szCs w:val="22"/>
              </w:rPr>
              <w:t>5</w:t>
            </w:r>
          </w:p>
        </w:tc>
      </w:tr>
      <w:tr w:rsidR="004B0A4D" w14:paraId="42F186D8" w14:textId="77777777" w:rsidTr="004C10E2">
        <w:tc>
          <w:tcPr>
            <w:tcW w:w="709" w:type="dxa"/>
            <w:tcBorders>
              <w:top w:val="nil"/>
              <w:left w:val="single" w:sz="6" w:space="0" w:color="auto"/>
              <w:bottom w:val="nil"/>
              <w:right w:val="nil"/>
            </w:tcBorders>
          </w:tcPr>
          <w:p w14:paraId="37F372FD" w14:textId="77777777" w:rsidR="004B0A4D" w:rsidRDefault="004B0A4D" w:rsidP="004C10E2">
            <w:pPr>
              <w:jc w:val="center"/>
              <w:rPr>
                <w:sz w:val="24"/>
                <w:szCs w:val="24"/>
              </w:rPr>
            </w:pPr>
          </w:p>
        </w:tc>
        <w:tc>
          <w:tcPr>
            <w:tcW w:w="1701" w:type="dxa"/>
            <w:tcBorders>
              <w:top w:val="nil"/>
              <w:left w:val="single" w:sz="6" w:space="0" w:color="auto"/>
              <w:bottom w:val="nil"/>
              <w:right w:val="nil"/>
            </w:tcBorders>
          </w:tcPr>
          <w:p w14:paraId="118F255C" w14:textId="77777777" w:rsidR="004B0A4D" w:rsidRDefault="004B0A4D" w:rsidP="004C10E2">
            <w:pPr>
              <w:rPr>
                <w:sz w:val="24"/>
                <w:szCs w:val="24"/>
              </w:rPr>
            </w:pPr>
          </w:p>
        </w:tc>
        <w:tc>
          <w:tcPr>
            <w:tcW w:w="4961" w:type="dxa"/>
            <w:tcBorders>
              <w:top w:val="nil"/>
              <w:left w:val="single" w:sz="6" w:space="0" w:color="auto"/>
              <w:bottom w:val="nil"/>
              <w:right w:val="nil"/>
            </w:tcBorders>
          </w:tcPr>
          <w:p w14:paraId="4342AF1F" w14:textId="74B9221F" w:rsidR="004B0A4D" w:rsidRDefault="004B0A4D" w:rsidP="00DB7965">
            <w:pPr>
              <w:rPr>
                <w:b/>
                <w:bCs/>
                <w:sz w:val="22"/>
                <w:szCs w:val="22"/>
              </w:rPr>
            </w:pPr>
            <w:r w:rsidRPr="00BA3EFD">
              <w:rPr>
                <w:b/>
                <w:bCs/>
                <w:sz w:val="22"/>
                <w:szCs w:val="22"/>
                <w:lang w:val="it-IT"/>
              </w:rPr>
              <w:t xml:space="preserve">Capitolul 1. </w:t>
            </w:r>
          </w:p>
        </w:tc>
        <w:tc>
          <w:tcPr>
            <w:tcW w:w="1560" w:type="dxa"/>
            <w:tcBorders>
              <w:top w:val="nil"/>
              <w:left w:val="single" w:sz="6" w:space="0" w:color="auto"/>
              <w:bottom w:val="nil"/>
              <w:right w:val="nil"/>
            </w:tcBorders>
          </w:tcPr>
          <w:p w14:paraId="70450A3B" w14:textId="77777777" w:rsidR="004B0A4D" w:rsidRDefault="004B0A4D" w:rsidP="004C10E2">
            <w:pPr>
              <w:rPr>
                <w:sz w:val="24"/>
                <w:szCs w:val="24"/>
              </w:rPr>
            </w:pPr>
          </w:p>
        </w:tc>
        <w:tc>
          <w:tcPr>
            <w:tcW w:w="1559" w:type="dxa"/>
            <w:tcBorders>
              <w:top w:val="nil"/>
              <w:left w:val="single" w:sz="6" w:space="0" w:color="auto"/>
              <w:bottom w:val="nil"/>
              <w:right w:val="single" w:sz="4" w:space="0" w:color="auto"/>
            </w:tcBorders>
          </w:tcPr>
          <w:p w14:paraId="23A66EB3" w14:textId="77777777" w:rsidR="004B0A4D" w:rsidRDefault="004B0A4D" w:rsidP="004C10E2">
            <w:pPr>
              <w:rPr>
                <w:sz w:val="24"/>
                <w:szCs w:val="24"/>
              </w:rPr>
            </w:pPr>
          </w:p>
        </w:tc>
      </w:tr>
      <w:tr w:rsidR="004B0A4D" w14:paraId="52E3C9A7"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6CEE0B0" w14:textId="77777777" w:rsidR="004B0A4D" w:rsidRDefault="004B0A4D" w:rsidP="004C10E2">
            <w:pPr>
              <w:rPr>
                <w:sz w:val="24"/>
                <w:szCs w:val="24"/>
              </w:rPr>
            </w:pPr>
            <w:r>
              <w:rPr>
                <w:sz w:val="24"/>
                <w:szCs w:val="24"/>
              </w:rPr>
              <w:t>1</w:t>
            </w:r>
          </w:p>
        </w:tc>
        <w:tc>
          <w:tcPr>
            <w:tcW w:w="1701" w:type="dxa"/>
            <w:tcBorders>
              <w:top w:val="single" w:sz="4" w:space="0" w:color="auto"/>
              <w:bottom w:val="single" w:sz="4" w:space="0" w:color="auto"/>
            </w:tcBorders>
            <w:vAlign w:val="center"/>
          </w:tcPr>
          <w:p w14:paraId="098EA013" w14:textId="77777777" w:rsidR="004B0A4D" w:rsidRDefault="004B0A4D" w:rsidP="004C10E2">
            <w:pPr>
              <w:rPr>
                <w:sz w:val="24"/>
                <w:szCs w:val="24"/>
                <w:lang w:val="en-US"/>
              </w:rPr>
            </w:pPr>
            <w:r>
              <w:rPr>
                <w:sz w:val="24"/>
                <w:szCs w:val="24"/>
                <w:lang w:val="en-US"/>
              </w:rPr>
              <w:t>DC04B</w:t>
            </w:r>
          </w:p>
          <w:p w14:paraId="3F9FAE1A" w14:textId="77777777" w:rsidR="004B0A4D" w:rsidRDefault="004B0A4D" w:rsidP="004C10E2">
            <w:pPr>
              <w:rPr>
                <w:sz w:val="24"/>
                <w:szCs w:val="24"/>
              </w:rPr>
            </w:pPr>
          </w:p>
        </w:tc>
        <w:tc>
          <w:tcPr>
            <w:tcW w:w="4961" w:type="dxa"/>
            <w:tcBorders>
              <w:top w:val="single" w:sz="4" w:space="0" w:color="auto"/>
              <w:bottom w:val="single" w:sz="4" w:space="0" w:color="auto"/>
            </w:tcBorders>
            <w:vAlign w:val="center"/>
          </w:tcPr>
          <w:p w14:paraId="6BE6F3EF" w14:textId="77777777" w:rsidR="004B0A4D" w:rsidRPr="004B0A4D" w:rsidRDefault="004B0A4D" w:rsidP="004C10E2">
            <w:pPr>
              <w:adjustRightInd w:val="0"/>
              <w:rPr>
                <w:sz w:val="24"/>
                <w:szCs w:val="24"/>
                <w:lang w:val="it-IT"/>
              </w:rPr>
            </w:pPr>
            <w:r w:rsidRPr="004B0A4D">
              <w:rPr>
                <w:sz w:val="24"/>
                <w:szCs w:val="24"/>
                <w:lang w:val="it-IT"/>
              </w:rPr>
              <w:t xml:space="preserve">Taierea cu masina cu discuri diamantate a rosturilor de contractie si dilatatie in betonul de uzura la drumuri </w:t>
            </w:r>
          </w:p>
          <w:p w14:paraId="16290586" w14:textId="77777777" w:rsidR="004B0A4D" w:rsidRPr="004B0A4D" w:rsidRDefault="004B0A4D" w:rsidP="004C10E2">
            <w:pPr>
              <w:rPr>
                <w:sz w:val="24"/>
                <w:szCs w:val="24"/>
                <w:lang w:val="it-IT"/>
              </w:rPr>
            </w:pPr>
          </w:p>
        </w:tc>
        <w:tc>
          <w:tcPr>
            <w:tcW w:w="1560" w:type="dxa"/>
            <w:tcBorders>
              <w:top w:val="single" w:sz="4" w:space="0" w:color="auto"/>
              <w:bottom w:val="single" w:sz="4" w:space="0" w:color="auto"/>
            </w:tcBorders>
            <w:vAlign w:val="center"/>
          </w:tcPr>
          <w:p w14:paraId="3EC59629" w14:textId="77777777" w:rsidR="004B0A4D" w:rsidRDefault="004B0A4D" w:rsidP="004C10E2">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3D1E6A60" w14:textId="77777777" w:rsidR="004B0A4D" w:rsidRDefault="004B0A4D" w:rsidP="004C10E2">
            <w:pPr>
              <w:jc w:val="center"/>
              <w:rPr>
                <w:sz w:val="24"/>
                <w:szCs w:val="24"/>
              </w:rPr>
            </w:pPr>
            <w:r>
              <w:rPr>
                <w:sz w:val="24"/>
                <w:szCs w:val="24"/>
              </w:rPr>
              <w:t>16,300</w:t>
            </w:r>
          </w:p>
        </w:tc>
      </w:tr>
      <w:tr w:rsidR="004B0A4D" w14:paraId="13CA2C00"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7BBF146" w14:textId="77777777" w:rsidR="004B0A4D" w:rsidRDefault="004B0A4D" w:rsidP="004C10E2">
            <w:pPr>
              <w:rPr>
                <w:sz w:val="24"/>
                <w:szCs w:val="24"/>
              </w:rPr>
            </w:pPr>
            <w:r>
              <w:rPr>
                <w:sz w:val="24"/>
                <w:szCs w:val="24"/>
              </w:rPr>
              <w:t xml:space="preserve"> 2</w:t>
            </w:r>
          </w:p>
        </w:tc>
        <w:tc>
          <w:tcPr>
            <w:tcW w:w="1701" w:type="dxa"/>
            <w:tcBorders>
              <w:top w:val="single" w:sz="4" w:space="0" w:color="auto"/>
              <w:bottom w:val="single" w:sz="4" w:space="0" w:color="auto"/>
            </w:tcBorders>
            <w:vAlign w:val="center"/>
          </w:tcPr>
          <w:p w14:paraId="5023C998" w14:textId="77777777" w:rsidR="004B0A4D" w:rsidRDefault="004B0A4D" w:rsidP="004C10E2">
            <w:pPr>
              <w:rPr>
                <w:sz w:val="24"/>
                <w:szCs w:val="24"/>
                <w:lang w:val="en-US"/>
              </w:rPr>
            </w:pPr>
            <w:r>
              <w:rPr>
                <w:sz w:val="24"/>
                <w:szCs w:val="24"/>
                <w:lang w:val="en-US"/>
              </w:rPr>
              <w:t>DI109</w:t>
            </w:r>
          </w:p>
          <w:p w14:paraId="07F9AAC8" w14:textId="77777777" w:rsidR="004B0A4D" w:rsidRDefault="004B0A4D" w:rsidP="004C10E2">
            <w:pPr>
              <w:rPr>
                <w:sz w:val="24"/>
                <w:szCs w:val="24"/>
              </w:rPr>
            </w:pPr>
          </w:p>
        </w:tc>
        <w:tc>
          <w:tcPr>
            <w:tcW w:w="4961" w:type="dxa"/>
            <w:tcBorders>
              <w:top w:val="single" w:sz="4" w:space="0" w:color="auto"/>
              <w:bottom w:val="single" w:sz="4" w:space="0" w:color="auto"/>
            </w:tcBorders>
            <w:vAlign w:val="center"/>
          </w:tcPr>
          <w:p w14:paraId="101976FA" w14:textId="77777777" w:rsidR="004B0A4D" w:rsidRPr="004B0A4D" w:rsidRDefault="004B0A4D" w:rsidP="004C10E2">
            <w:pPr>
              <w:adjustRightInd w:val="0"/>
              <w:rPr>
                <w:sz w:val="24"/>
                <w:szCs w:val="24"/>
                <w:lang w:val="it-IT"/>
              </w:rPr>
            </w:pPr>
            <w:r w:rsidRPr="004B0A4D">
              <w:rPr>
                <w:sz w:val="24"/>
                <w:szCs w:val="24"/>
                <w:lang w:val="it-IT"/>
              </w:rPr>
              <w:t xml:space="preserve">Decaparea mecanizata a imbracamintei din beton asfaltic </w:t>
            </w:r>
          </w:p>
          <w:p w14:paraId="3BF610C3" w14:textId="77777777" w:rsidR="004B0A4D" w:rsidRPr="004B0A4D" w:rsidRDefault="004B0A4D" w:rsidP="004C10E2">
            <w:pPr>
              <w:rPr>
                <w:sz w:val="24"/>
                <w:szCs w:val="24"/>
                <w:lang w:val="it-IT"/>
              </w:rPr>
            </w:pPr>
          </w:p>
        </w:tc>
        <w:tc>
          <w:tcPr>
            <w:tcW w:w="1560" w:type="dxa"/>
            <w:tcBorders>
              <w:top w:val="single" w:sz="4" w:space="0" w:color="auto"/>
              <w:bottom w:val="single" w:sz="4" w:space="0" w:color="auto"/>
            </w:tcBorders>
            <w:vAlign w:val="center"/>
          </w:tcPr>
          <w:p w14:paraId="69EDEEAA" w14:textId="77777777" w:rsidR="004B0A4D" w:rsidRDefault="004B0A4D" w:rsidP="004C10E2">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67E9EA30" w14:textId="77777777" w:rsidR="004B0A4D" w:rsidRDefault="004B0A4D" w:rsidP="004C10E2">
            <w:pPr>
              <w:jc w:val="center"/>
              <w:rPr>
                <w:sz w:val="24"/>
                <w:szCs w:val="24"/>
              </w:rPr>
            </w:pPr>
            <w:r>
              <w:rPr>
                <w:sz w:val="24"/>
                <w:szCs w:val="24"/>
              </w:rPr>
              <w:t>3,700</w:t>
            </w:r>
          </w:p>
        </w:tc>
      </w:tr>
      <w:tr w:rsidR="004B0A4D" w14:paraId="2409BDED"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E06B971" w14:textId="77777777" w:rsidR="004B0A4D" w:rsidRDefault="004B0A4D" w:rsidP="004C10E2">
            <w:pPr>
              <w:rPr>
                <w:sz w:val="24"/>
                <w:szCs w:val="24"/>
              </w:rPr>
            </w:pPr>
            <w:r>
              <w:rPr>
                <w:sz w:val="24"/>
                <w:szCs w:val="24"/>
              </w:rPr>
              <w:t xml:space="preserve"> 3</w:t>
            </w:r>
          </w:p>
        </w:tc>
        <w:tc>
          <w:tcPr>
            <w:tcW w:w="1701" w:type="dxa"/>
            <w:tcBorders>
              <w:top w:val="single" w:sz="4" w:space="0" w:color="auto"/>
              <w:bottom w:val="single" w:sz="4" w:space="0" w:color="auto"/>
            </w:tcBorders>
            <w:vAlign w:val="center"/>
          </w:tcPr>
          <w:p w14:paraId="7304FBCA" w14:textId="77777777" w:rsidR="004B0A4D" w:rsidRDefault="004B0A4D" w:rsidP="004C10E2">
            <w:pPr>
              <w:rPr>
                <w:sz w:val="24"/>
                <w:szCs w:val="24"/>
                <w:lang w:val="en-US"/>
              </w:rPr>
            </w:pPr>
            <w:r>
              <w:rPr>
                <w:sz w:val="24"/>
                <w:szCs w:val="24"/>
                <w:lang w:val="en-US"/>
              </w:rPr>
              <w:t>TsC03G1</w:t>
            </w:r>
          </w:p>
          <w:p w14:paraId="213C6920" w14:textId="77777777" w:rsidR="004B0A4D" w:rsidRDefault="004B0A4D" w:rsidP="004C10E2">
            <w:pPr>
              <w:rPr>
                <w:sz w:val="24"/>
                <w:szCs w:val="24"/>
              </w:rPr>
            </w:pPr>
          </w:p>
        </w:tc>
        <w:tc>
          <w:tcPr>
            <w:tcW w:w="4961" w:type="dxa"/>
            <w:tcBorders>
              <w:top w:val="single" w:sz="4" w:space="0" w:color="auto"/>
              <w:bottom w:val="single" w:sz="4" w:space="0" w:color="auto"/>
            </w:tcBorders>
            <w:vAlign w:val="center"/>
          </w:tcPr>
          <w:p w14:paraId="2599A41A" w14:textId="77777777" w:rsidR="004B0A4D" w:rsidRDefault="004B0A4D" w:rsidP="004C10E2">
            <w:pPr>
              <w:adjustRightInd w:val="0"/>
              <w:rPr>
                <w:sz w:val="24"/>
                <w:szCs w:val="24"/>
                <w:lang w:val="en-US"/>
              </w:rPr>
            </w:pPr>
            <w:r w:rsidRPr="004B0A4D">
              <w:rPr>
                <w:sz w:val="24"/>
                <w:szCs w:val="24"/>
                <w:lang w:val="it-IT"/>
              </w:rPr>
              <w:t xml:space="preserve">Sapatura mecanica cu excavatorul de 0,40-0,70 mc, cu motor cu ardere interna si comanda hidraulica, in pamint cu umiditate naturala, descarcare in autovehicule teren catg. </w:t>
            </w:r>
            <w:r>
              <w:rPr>
                <w:sz w:val="24"/>
                <w:szCs w:val="24"/>
              </w:rPr>
              <w:t>III (Погрузка   а/бетона)</w:t>
            </w:r>
          </w:p>
          <w:p w14:paraId="12394B1F" w14:textId="77777777" w:rsidR="004B0A4D" w:rsidRDefault="004B0A4D" w:rsidP="004C10E2">
            <w:pPr>
              <w:rPr>
                <w:sz w:val="24"/>
                <w:szCs w:val="24"/>
              </w:rPr>
            </w:pPr>
          </w:p>
        </w:tc>
        <w:tc>
          <w:tcPr>
            <w:tcW w:w="1560" w:type="dxa"/>
            <w:tcBorders>
              <w:top w:val="single" w:sz="4" w:space="0" w:color="auto"/>
              <w:bottom w:val="single" w:sz="4" w:space="0" w:color="auto"/>
            </w:tcBorders>
            <w:vAlign w:val="center"/>
          </w:tcPr>
          <w:p w14:paraId="3B03974A" w14:textId="77777777" w:rsidR="004B0A4D" w:rsidRDefault="004B0A4D" w:rsidP="004C10E2">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14:paraId="13CFC01C" w14:textId="77777777" w:rsidR="004B0A4D" w:rsidRDefault="004B0A4D" w:rsidP="004C10E2">
            <w:pPr>
              <w:jc w:val="center"/>
              <w:rPr>
                <w:sz w:val="24"/>
                <w:szCs w:val="24"/>
              </w:rPr>
            </w:pPr>
            <w:r>
              <w:rPr>
                <w:sz w:val="24"/>
                <w:szCs w:val="24"/>
              </w:rPr>
              <w:t>0,037</w:t>
            </w:r>
          </w:p>
        </w:tc>
      </w:tr>
      <w:tr w:rsidR="004B0A4D" w14:paraId="4228D852"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4C7F914" w14:textId="77777777" w:rsidR="004B0A4D" w:rsidRDefault="004B0A4D" w:rsidP="004C10E2">
            <w:pPr>
              <w:rPr>
                <w:sz w:val="24"/>
                <w:szCs w:val="24"/>
              </w:rPr>
            </w:pPr>
            <w:r>
              <w:rPr>
                <w:sz w:val="24"/>
                <w:szCs w:val="24"/>
              </w:rPr>
              <w:t xml:space="preserve"> 4</w:t>
            </w:r>
          </w:p>
        </w:tc>
        <w:tc>
          <w:tcPr>
            <w:tcW w:w="1701" w:type="dxa"/>
            <w:tcBorders>
              <w:top w:val="single" w:sz="4" w:space="0" w:color="auto"/>
              <w:bottom w:val="single" w:sz="4" w:space="0" w:color="auto"/>
            </w:tcBorders>
            <w:vAlign w:val="center"/>
          </w:tcPr>
          <w:p w14:paraId="26AB2EC9" w14:textId="77777777" w:rsidR="004B0A4D" w:rsidRDefault="004B0A4D" w:rsidP="004C10E2">
            <w:pPr>
              <w:rPr>
                <w:sz w:val="24"/>
                <w:szCs w:val="24"/>
                <w:lang w:val="en-US"/>
              </w:rPr>
            </w:pPr>
            <w:r>
              <w:rPr>
                <w:sz w:val="24"/>
                <w:szCs w:val="24"/>
                <w:lang w:val="en-US"/>
              </w:rPr>
              <w:t>TsI50B10</w:t>
            </w:r>
          </w:p>
          <w:p w14:paraId="102EA98B" w14:textId="77777777" w:rsidR="004B0A4D" w:rsidRDefault="004B0A4D" w:rsidP="004C10E2">
            <w:pPr>
              <w:rPr>
                <w:sz w:val="24"/>
                <w:szCs w:val="24"/>
              </w:rPr>
            </w:pPr>
          </w:p>
        </w:tc>
        <w:tc>
          <w:tcPr>
            <w:tcW w:w="4961" w:type="dxa"/>
            <w:tcBorders>
              <w:top w:val="single" w:sz="4" w:space="0" w:color="auto"/>
              <w:bottom w:val="single" w:sz="4" w:space="0" w:color="auto"/>
            </w:tcBorders>
            <w:vAlign w:val="center"/>
          </w:tcPr>
          <w:p w14:paraId="692AE8C6" w14:textId="77777777" w:rsidR="004B0A4D" w:rsidRPr="004B0A4D" w:rsidRDefault="004B0A4D" w:rsidP="004C10E2">
            <w:pPr>
              <w:adjustRightInd w:val="0"/>
              <w:rPr>
                <w:sz w:val="24"/>
                <w:szCs w:val="24"/>
                <w:lang w:val="it-IT"/>
              </w:rPr>
            </w:pPr>
            <w:r w:rsidRPr="004B0A4D">
              <w:rPr>
                <w:sz w:val="24"/>
                <w:szCs w:val="24"/>
                <w:lang w:val="it-IT"/>
              </w:rPr>
              <w:t xml:space="preserve">Transportarea pamintului cu autobasculanta de 5 t la distanta de 20 km  ( </w:t>
            </w:r>
            <w:r>
              <w:rPr>
                <w:sz w:val="24"/>
                <w:szCs w:val="24"/>
              </w:rPr>
              <w:t>а</w:t>
            </w:r>
            <w:r w:rsidRPr="004B0A4D">
              <w:rPr>
                <w:sz w:val="24"/>
                <w:szCs w:val="24"/>
                <w:lang w:val="it-IT"/>
              </w:rPr>
              <w:t>/</w:t>
            </w:r>
            <w:r>
              <w:rPr>
                <w:sz w:val="24"/>
                <w:szCs w:val="24"/>
              </w:rPr>
              <w:t>бетона</w:t>
            </w:r>
            <w:r w:rsidRPr="004B0A4D">
              <w:rPr>
                <w:sz w:val="24"/>
                <w:szCs w:val="24"/>
                <w:lang w:val="it-IT"/>
              </w:rPr>
              <w:t>)</w:t>
            </w:r>
          </w:p>
          <w:p w14:paraId="2E30E55F" w14:textId="77777777" w:rsidR="004B0A4D" w:rsidRPr="004B0A4D" w:rsidRDefault="004B0A4D" w:rsidP="004C10E2">
            <w:pPr>
              <w:rPr>
                <w:sz w:val="24"/>
                <w:szCs w:val="24"/>
                <w:lang w:val="it-IT"/>
              </w:rPr>
            </w:pPr>
          </w:p>
        </w:tc>
        <w:tc>
          <w:tcPr>
            <w:tcW w:w="1560" w:type="dxa"/>
            <w:tcBorders>
              <w:top w:val="single" w:sz="4" w:space="0" w:color="auto"/>
              <w:bottom w:val="single" w:sz="4" w:space="0" w:color="auto"/>
            </w:tcBorders>
            <w:vAlign w:val="center"/>
          </w:tcPr>
          <w:p w14:paraId="24DC4781" w14:textId="77777777" w:rsidR="004B0A4D" w:rsidRDefault="004B0A4D" w:rsidP="004C10E2">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31AFD91C" w14:textId="77777777" w:rsidR="004B0A4D" w:rsidRDefault="004B0A4D" w:rsidP="004C10E2">
            <w:pPr>
              <w:jc w:val="center"/>
              <w:rPr>
                <w:sz w:val="24"/>
                <w:szCs w:val="24"/>
              </w:rPr>
            </w:pPr>
            <w:r>
              <w:rPr>
                <w:sz w:val="24"/>
                <w:szCs w:val="24"/>
              </w:rPr>
              <w:t>7,030</w:t>
            </w:r>
          </w:p>
        </w:tc>
      </w:tr>
      <w:tr w:rsidR="004B0A4D" w14:paraId="711A828B"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3FF90C4" w14:textId="77777777" w:rsidR="004B0A4D" w:rsidRDefault="004B0A4D" w:rsidP="004C10E2">
            <w:pPr>
              <w:rPr>
                <w:sz w:val="24"/>
                <w:szCs w:val="24"/>
              </w:rPr>
            </w:pPr>
            <w:r>
              <w:rPr>
                <w:sz w:val="24"/>
                <w:szCs w:val="24"/>
              </w:rPr>
              <w:t xml:space="preserve"> 5</w:t>
            </w:r>
          </w:p>
        </w:tc>
        <w:tc>
          <w:tcPr>
            <w:tcW w:w="1701" w:type="dxa"/>
            <w:tcBorders>
              <w:top w:val="single" w:sz="4" w:space="0" w:color="auto"/>
              <w:bottom w:val="single" w:sz="4" w:space="0" w:color="auto"/>
            </w:tcBorders>
            <w:vAlign w:val="center"/>
          </w:tcPr>
          <w:p w14:paraId="6E6173E9" w14:textId="77777777" w:rsidR="004B0A4D" w:rsidRDefault="004B0A4D" w:rsidP="004C10E2">
            <w:pPr>
              <w:rPr>
                <w:sz w:val="24"/>
                <w:szCs w:val="24"/>
                <w:lang w:val="en-US"/>
              </w:rPr>
            </w:pPr>
            <w:r>
              <w:rPr>
                <w:sz w:val="24"/>
                <w:szCs w:val="24"/>
                <w:lang w:val="en-US"/>
              </w:rPr>
              <w:t>RpCA03A</w:t>
            </w:r>
          </w:p>
          <w:p w14:paraId="2BA8A124" w14:textId="77777777" w:rsidR="004B0A4D" w:rsidRDefault="004B0A4D" w:rsidP="004C10E2">
            <w:pPr>
              <w:rPr>
                <w:sz w:val="24"/>
                <w:szCs w:val="24"/>
              </w:rPr>
            </w:pPr>
          </w:p>
        </w:tc>
        <w:tc>
          <w:tcPr>
            <w:tcW w:w="4961" w:type="dxa"/>
            <w:tcBorders>
              <w:top w:val="single" w:sz="4" w:space="0" w:color="auto"/>
              <w:bottom w:val="single" w:sz="4" w:space="0" w:color="auto"/>
            </w:tcBorders>
            <w:vAlign w:val="center"/>
          </w:tcPr>
          <w:p w14:paraId="7F3AA057" w14:textId="77777777" w:rsidR="004B0A4D" w:rsidRPr="004B0A4D" w:rsidRDefault="004B0A4D" w:rsidP="004C10E2">
            <w:pPr>
              <w:adjustRightInd w:val="0"/>
              <w:rPr>
                <w:sz w:val="24"/>
                <w:szCs w:val="24"/>
                <w:lang w:val="it-IT"/>
              </w:rPr>
            </w:pPr>
            <w:r w:rsidRPr="004B0A4D">
              <w:rPr>
                <w:sz w:val="24"/>
                <w:szCs w:val="24"/>
                <w:lang w:val="it-IT"/>
              </w:rPr>
              <w:t>Sapaturi de pamint in spatii limitate, avind peste 1,00 m latime, cu taluz vertical, pentru pivnite, decontoare etc., executate in cantitati de pina la 20 mc cu maluri nesprijinite, max 2 m adincime</w:t>
            </w:r>
          </w:p>
          <w:p w14:paraId="072627A3" w14:textId="77777777" w:rsidR="004B0A4D" w:rsidRPr="004B0A4D" w:rsidRDefault="004B0A4D" w:rsidP="004C10E2">
            <w:pPr>
              <w:rPr>
                <w:sz w:val="24"/>
                <w:szCs w:val="24"/>
                <w:lang w:val="it-IT"/>
              </w:rPr>
            </w:pPr>
          </w:p>
        </w:tc>
        <w:tc>
          <w:tcPr>
            <w:tcW w:w="1560" w:type="dxa"/>
            <w:tcBorders>
              <w:top w:val="single" w:sz="4" w:space="0" w:color="auto"/>
              <w:bottom w:val="single" w:sz="4" w:space="0" w:color="auto"/>
            </w:tcBorders>
            <w:vAlign w:val="center"/>
          </w:tcPr>
          <w:p w14:paraId="5DCB5FC5" w14:textId="77777777" w:rsidR="004B0A4D" w:rsidRDefault="004B0A4D" w:rsidP="004C10E2">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5E25F450" w14:textId="77777777" w:rsidR="004B0A4D" w:rsidRDefault="004B0A4D" w:rsidP="004C10E2">
            <w:pPr>
              <w:jc w:val="center"/>
              <w:rPr>
                <w:sz w:val="24"/>
                <w:szCs w:val="24"/>
              </w:rPr>
            </w:pPr>
            <w:r>
              <w:rPr>
                <w:sz w:val="24"/>
                <w:szCs w:val="24"/>
              </w:rPr>
              <w:t>7,110</w:t>
            </w:r>
          </w:p>
        </w:tc>
      </w:tr>
      <w:tr w:rsidR="004B0A4D" w14:paraId="4FB78714"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10EF467" w14:textId="77777777" w:rsidR="004B0A4D" w:rsidRDefault="004B0A4D" w:rsidP="004C10E2">
            <w:pPr>
              <w:rPr>
                <w:sz w:val="24"/>
                <w:szCs w:val="24"/>
              </w:rPr>
            </w:pPr>
            <w:r>
              <w:rPr>
                <w:sz w:val="24"/>
                <w:szCs w:val="24"/>
              </w:rPr>
              <w:t xml:space="preserve"> 6</w:t>
            </w:r>
          </w:p>
        </w:tc>
        <w:tc>
          <w:tcPr>
            <w:tcW w:w="1701" w:type="dxa"/>
            <w:tcBorders>
              <w:top w:val="single" w:sz="4" w:space="0" w:color="auto"/>
              <w:bottom w:val="single" w:sz="4" w:space="0" w:color="auto"/>
            </w:tcBorders>
            <w:vAlign w:val="center"/>
          </w:tcPr>
          <w:p w14:paraId="55C2C817" w14:textId="77777777" w:rsidR="004B0A4D" w:rsidRDefault="004B0A4D" w:rsidP="004C10E2">
            <w:pPr>
              <w:rPr>
                <w:sz w:val="24"/>
                <w:szCs w:val="24"/>
                <w:lang w:val="en-US"/>
              </w:rPr>
            </w:pPr>
            <w:r>
              <w:rPr>
                <w:sz w:val="24"/>
                <w:szCs w:val="24"/>
                <w:lang w:val="en-US"/>
              </w:rPr>
              <w:t>TsC02D1</w:t>
            </w:r>
          </w:p>
          <w:p w14:paraId="2C830ECC" w14:textId="77777777" w:rsidR="004B0A4D" w:rsidRDefault="004B0A4D" w:rsidP="004C10E2">
            <w:pPr>
              <w:rPr>
                <w:sz w:val="24"/>
                <w:szCs w:val="24"/>
              </w:rPr>
            </w:pPr>
          </w:p>
        </w:tc>
        <w:tc>
          <w:tcPr>
            <w:tcW w:w="4961" w:type="dxa"/>
            <w:tcBorders>
              <w:top w:val="single" w:sz="4" w:space="0" w:color="auto"/>
              <w:bottom w:val="single" w:sz="4" w:space="0" w:color="auto"/>
            </w:tcBorders>
            <w:vAlign w:val="center"/>
          </w:tcPr>
          <w:p w14:paraId="3ADB65ED" w14:textId="77777777" w:rsidR="004B0A4D" w:rsidRDefault="004B0A4D" w:rsidP="004C10E2">
            <w:pPr>
              <w:adjustRightInd w:val="0"/>
              <w:rPr>
                <w:sz w:val="24"/>
                <w:szCs w:val="24"/>
                <w:lang w:val="en-US"/>
              </w:rPr>
            </w:pPr>
            <w:r w:rsidRPr="004B0A4D">
              <w:rPr>
                <w:sz w:val="24"/>
                <w:szCs w:val="24"/>
                <w:lang w:val="it-IT"/>
              </w:rPr>
              <w:t xml:space="preserve">Sapatura mecanica cu excavator pe pneuri de 0,21-0,39 mc, cu comanda hidraulica, in pamint cu umiditate naturala descarcare auto teren catg. </w:t>
            </w:r>
            <w:r>
              <w:rPr>
                <w:sz w:val="24"/>
                <w:szCs w:val="24"/>
              </w:rPr>
              <w:t xml:space="preserve">II </w:t>
            </w:r>
          </w:p>
          <w:p w14:paraId="0DE20952" w14:textId="77777777" w:rsidR="004B0A4D" w:rsidRDefault="004B0A4D" w:rsidP="004C10E2">
            <w:pPr>
              <w:rPr>
                <w:sz w:val="24"/>
                <w:szCs w:val="24"/>
              </w:rPr>
            </w:pPr>
          </w:p>
        </w:tc>
        <w:tc>
          <w:tcPr>
            <w:tcW w:w="1560" w:type="dxa"/>
            <w:tcBorders>
              <w:top w:val="single" w:sz="4" w:space="0" w:color="auto"/>
              <w:bottom w:val="single" w:sz="4" w:space="0" w:color="auto"/>
            </w:tcBorders>
            <w:vAlign w:val="center"/>
          </w:tcPr>
          <w:p w14:paraId="338C488F" w14:textId="77777777" w:rsidR="004B0A4D" w:rsidRDefault="004B0A4D" w:rsidP="004C10E2">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14:paraId="27C87183" w14:textId="77777777" w:rsidR="004B0A4D" w:rsidRDefault="004B0A4D" w:rsidP="004C10E2">
            <w:pPr>
              <w:jc w:val="center"/>
              <w:rPr>
                <w:sz w:val="24"/>
                <w:szCs w:val="24"/>
              </w:rPr>
            </w:pPr>
            <w:r>
              <w:rPr>
                <w:sz w:val="24"/>
                <w:szCs w:val="24"/>
              </w:rPr>
              <w:t>0,070</w:t>
            </w:r>
          </w:p>
        </w:tc>
      </w:tr>
      <w:tr w:rsidR="004B0A4D" w14:paraId="754A3964"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EC5F7F6" w14:textId="77777777" w:rsidR="004B0A4D" w:rsidRDefault="004B0A4D" w:rsidP="004C10E2">
            <w:pPr>
              <w:rPr>
                <w:sz w:val="24"/>
                <w:szCs w:val="24"/>
              </w:rPr>
            </w:pPr>
            <w:r>
              <w:rPr>
                <w:sz w:val="24"/>
                <w:szCs w:val="24"/>
              </w:rPr>
              <w:t xml:space="preserve"> 7</w:t>
            </w:r>
          </w:p>
        </w:tc>
        <w:tc>
          <w:tcPr>
            <w:tcW w:w="1701" w:type="dxa"/>
            <w:tcBorders>
              <w:top w:val="single" w:sz="4" w:space="0" w:color="auto"/>
              <w:bottom w:val="single" w:sz="4" w:space="0" w:color="auto"/>
            </w:tcBorders>
            <w:vAlign w:val="center"/>
          </w:tcPr>
          <w:p w14:paraId="1BC66F36" w14:textId="77777777" w:rsidR="004B0A4D" w:rsidRDefault="004B0A4D" w:rsidP="004C10E2">
            <w:pPr>
              <w:rPr>
                <w:sz w:val="24"/>
                <w:szCs w:val="24"/>
                <w:lang w:val="en-US"/>
              </w:rPr>
            </w:pPr>
            <w:r>
              <w:rPr>
                <w:sz w:val="24"/>
                <w:szCs w:val="24"/>
                <w:lang w:val="en-US"/>
              </w:rPr>
              <w:t>TsI50B10</w:t>
            </w:r>
          </w:p>
          <w:p w14:paraId="26A5321A" w14:textId="77777777" w:rsidR="004B0A4D" w:rsidRDefault="004B0A4D" w:rsidP="004C10E2">
            <w:pPr>
              <w:rPr>
                <w:sz w:val="24"/>
                <w:szCs w:val="24"/>
              </w:rPr>
            </w:pPr>
          </w:p>
        </w:tc>
        <w:tc>
          <w:tcPr>
            <w:tcW w:w="4961" w:type="dxa"/>
            <w:tcBorders>
              <w:top w:val="single" w:sz="4" w:space="0" w:color="auto"/>
              <w:bottom w:val="single" w:sz="4" w:space="0" w:color="auto"/>
            </w:tcBorders>
            <w:vAlign w:val="center"/>
          </w:tcPr>
          <w:p w14:paraId="2A7FCDDD" w14:textId="77777777" w:rsidR="004B0A4D" w:rsidRPr="004B0A4D" w:rsidRDefault="004B0A4D" w:rsidP="004C10E2">
            <w:pPr>
              <w:adjustRightInd w:val="0"/>
              <w:rPr>
                <w:sz w:val="24"/>
                <w:szCs w:val="24"/>
                <w:lang w:val="it-IT"/>
              </w:rPr>
            </w:pPr>
            <w:r w:rsidRPr="004B0A4D">
              <w:rPr>
                <w:sz w:val="24"/>
                <w:szCs w:val="24"/>
                <w:lang w:val="it-IT"/>
              </w:rPr>
              <w:t xml:space="preserve">Transportarea pamintului cu autobasculanta de 5 t la distanta de 20 km </w:t>
            </w:r>
          </w:p>
          <w:p w14:paraId="04095687" w14:textId="77777777" w:rsidR="004B0A4D" w:rsidRPr="004B0A4D" w:rsidRDefault="004B0A4D" w:rsidP="004C10E2">
            <w:pPr>
              <w:rPr>
                <w:sz w:val="24"/>
                <w:szCs w:val="24"/>
                <w:lang w:val="it-IT"/>
              </w:rPr>
            </w:pPr>
          </w:p>
        </w:tc>
        <w:tc>
          <w:tcPr>
            <w:tcW w:w="1560" w:type="dxa"/>
            <w:tcBorders>
              <w:top w:val="single" w:sz="4" w:space="0" w:color="auto"/>
              <w:bottom w:val="single" w:sz="4" w:space="0" w:color="auto"/>
            </w:tcBorders>
            <w:vAlign w:val="center"/>
          </w:tcPr>
          <w:p w14:paraId="75493834" w14:textId="77777777" w:rsidR="004B0A4D" w:rsidRDefault="004B0A4D" w:rsidP="004C10E2">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14FE27D1" w14:textId="77777777" w:rsidR="004B0A4D" w:rsidRDefault="004B0A4D" w:rsidP="004C10E2">
            <w:pPr>
              <w:jc w:val="center"/>
              <w:rPr>
                <w:sz w:val="24"/>
                <w:szCs w:val="24"/>
              </w:rPr>
            </w:pPr>
            <w:r>
              <w:rPr>
                <w:sz w:val="24"/>
                <w:szCs w:val="24"/>
              </w:rPr>
              <w:t>12,090</w:t>
            </w:r>
          </w:p>
        </w:tc>
      </w:tr>
      <w:tr w:rsidR="004B0A4D" w14:paraId="7911351E"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B88A192" w14:textId="77777777" w:rsidR="004B0A4D" w:rsidRDefault="004B0A4D" w:rsidP="004C10E2">
            <w:pPr>
              <w:rPr>
                <w:sz w:val="24"/>
                <w:szCs w:val="24"/>
              </w:rPr>
            </w:pPr>
            <w:r>
              <w:rPr>
                <w:sz w:val="24"/>
                <w:szCs w:val="24"/>
              </w:rPr>
              <w:t xml:space="preserve"> 8</w:t>
            </w:r>
          </w:p>
        </w:tc>
        <w:tc>
          <w:tcPr>
            <w:tcW w:w="1701" w:type="dxa"/>
            <w:tcBorders>
              <w:top w:val="single" w:sz="4" w:space="0" w:color="auto"/>
              <w:bottom w:val="single" w:sz="4" w:space="0" w:color="auto"/>
            </w:tcBorders>
            <w:vAlign w:val="center"/>
          </w:tcPr>
          <w:p w14:paraId="03AB3BC7" w14:textId="77777777" w:rsidR="004B0A4D" w:rsidRDefault="004B0A4D" w:rsidP="004C10E2">
            <w:pPr>
              <w:rPr>
                <w:sz w:val="24"/>
                <w:szCs w:val="24"/>
                <w:lang w:val="en-US"/>
              </w:rPr>
            </w:pPr>
            <w:r>
              <w:rPr>
                <w:sz w:val="24"/>
                <w:szCs w:val="24"/>
                <w:lang w:val="en-US"/>
              </w:rPr>
              <w:t>AcE07B</w:t>
            </w:r>
          </w:p>
          <w:p w14:paraId="5B20FDAF" w14:textId="77777777" w:rsidR="004B0A4D" w:rsidRDefault="004B0A4D" w:rsidP="004C10E2">
            <w:pPr>
              <w:rPr>
                <w:sz w:val="24"/>
                <w:szCs w:val="24"/>
              </w:rPr>
            </w:pPr>
          </w:p>
        </w:tc>
        <w:tc>
          <w:tcPr>
            <w:tcW w:w="4961" w:type="dxa"/>
            <w:tcBorders>
              <w:top w:val="single" w:sz="4" w:space="0" w:color="auto"/>
              <w:bottom w:val="single" w:sz="4" w:space="0" w:color="auto"/>
            </w:tcBorders>
            <w:vAlign w:val="center"/>
          </w:tcPr>
          <w:p w14:paraId="1BB10BDA" w14:textId="77777777" w:rsidR="004B0A4D" w:rsidRPr="004B0A4D" w:rsidRDefault="004B0A4D" w:rsidP="004C10E2">
            <w:pPr>
              <w:adjustRightInd w:val="0"/>
              <w:rPr>
                <w:sz w:val="24"/>
                <w:szCs w:val="24"/>
                <w:lang w:val="it-IT"/>
              </w:rPr>
            </w:pPr>
            <w:r w:rsidRPr="004B0A4D">
              <w:rPr>
                <w:sz w:val="24"/>
                <w:szCs w:val="24"/>
                <w:lang w:val="it-IT"/>
              </w:rPr>
              <w:t>Demontarea capacelor din fonta sau fonta-beton fara piesa-suport, la caminele de vizitare ale instalatiilor de alimentare cu apa si canalizare, necarosabil tip II A si B, k=0.8</w:t>
            </w:r>
          </w:p>
          <w:p w14:paraId="72206589" w14:textId="77777777" w:rsidR="004B0A4D" w:rsidRPr="004B0A4D" w:rsidRDefault="004B0A4D" w:rsidP="004C10E2">
            <w:pPr>
              <w:rPr>
                <w:sz w:val="24"/>
                <w:szCs w:val="24"/>
                <w:lang w:val="it-IT"/>
              </w:rPr>
            </w:pPr>
          </w:p>
        </w:tc>
        <w:tc>
          <w:tcPr>
            <w:tcW w:w="1560" w:type="dxa"/>
            <w:tcBorders>
              <w:top w:val="single" w:sz="4" w:space="0" w:color="auto"/>
              <w:bottom w:val="single" w:sz="4" w:space="0" w:color="auto"/>
            </w:tcBorders>
            <w:vAlign w:val="center"/>
          </w:tcPr>
          <w:p w14:paraId="5FE43393" w14:textId="77777777" w:rsidR="004B0A4D" w:rsidRDefault="004B0A4D" w:rsidP="004C10E2">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509B8384" w14:textId="77777777" w:rsidR="004B0A4D" w:rsidRDefault="004B0A4D" w:rsidP="004C10E2">
            <w:pPr>
              <w:jc w:val="center"/>
              <w:rPr>
                <w:sz w:val="24"/>
                <w:szCs w:val="24"/>
              </w:rPr>
            </w:pPr>
            <w:r>
              <w:rPr>
                <w:sz w:val="24"/>
                <w:szCs w:val="24"/>
              </w:rPr>
              <w:t>4,000</w:t>
            </w:r>
          </w:p>
        </w:tc>
      </w:tr>
      <w:tr w:rsidR="004B0A4D" w14:paraId="2F362180"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42FBBC2" w14:textId="77777777" w:rsidR="004B0A4D" w:rsidRDefault="004B0A4D" w:rsidP="004C10E2">
            <w:pPr>
              <w:rPr>
                <w:sz w:val="24"/>
                <w:szCs w:val="24"/>
              </w:rPr>
            </w:pPr>
            <w:r>
              <w:rPr>
                <w:sz w:val="24"/>
                <w:szCs w:val="24"/>
              </w:rPr>
              <w:t xml:space="preserve"> 9</w:t>
            </w:r>
          </w:p>
        </w:tc>
        <w:tc>
          <w:tcPr>
            <w:tcW w:w="1701" w:type="dxa"/>
            <w:tcBorders>
              <w:top w:val="single" w:sz="4" w:space="0" w:color="auto"/>
              <w:bottom w:val="single" w:sz="4" w:space="0" w:color="auto"/>
            </w:tcBorders>
            <w:vAlign w:val="center"/>
          </w:tcPr>
          <w:p w14:paraId="5642BEB1" w14:textId="77777777" w:rsidR="004B0A4D" w:rsidRDefault="004B0A4D" w:rsidP="004C10E2">
            <w:pPr>
              <w:rPr>
                <w:sz w:val="24"/>
                <w:szCs w:val="24"/>
                <w:lang w:val="en-US"/>
              </w:rPr>
            </w:pPr>
            <w:r>
              <w:rPr>
                <w:sz w:val="24"/>
                <w:szCs w:val="24"/>
                <w:lang w:val="en-US"/>
              </w:rPr>
              <w:t>RpCB18E</w:t>
            </w:r>
          </w:p>
          <w:p w14:paraId="599A7580" w14:textId="77777777" w:rsidR="004B0A4D" w:rsidRDefault="004B0A4D" w:rsidP="004C10E2">
            <w:pPr>
              <w:rPr>
                <w:sz w:val="24"/>
                <w:szCs w:val="24"/>
              </w:rPr>
            </w:pPr>
          </w:p>
        </w:tc>
        <w:tc>
          <w:tcPr>
            <w:tcW w:w="4961" w:type="dxa"/>
            <w:tcBorders>
              <w:top w:val="single" w:sz="4" w:space="0" w:color="auto"/>
              <w:bottom w:val="single" w:sz="4" w:space="0" w:color="auto"/>
            </w:tcBorders>
            <w:vAlign w:val="center"/>
          </w:tcPr>
          <w:p w14:paraId="159A8A3E" w14:textId="77777777" w:rsidR="004B0A4D" w:rsidRPr="004B0A4D" w:rsidRDefault="004B0A4D" w:rsidP="004C10E2">
            <w:pPr>
              <w:adjustRightInd w:val="0"/>
              <w:rPr>
                <w:sz w:val="24"/>
                <w:szCs w:val="24"/>
                <w:lang w:val="it-IT"/>
              </w:rPr>
            </w:pPr>
            <w:r w:rsidRPr="004B0A4D">
              <w:rPr>
                <w:sz w:val="24"/>
                <w:szCs w:val="24"/>
                <w:lang w:val="it-IT"/>
              </w:rPr>
              <w:t xml:space="preserve">Demolarea betoanelor vechi cu mijloace manuale, placi prefabricate cu grosimi peste 15 cm </w:t>
            </w:r>
          </w:p>
          <w:p w14:paraId="64B61EB9" w14:textId="77777777" w:rsidR="004B0A4D" w:rsidRPr="004B0A4D" w:rsidRDefault="004B0A4D" w:rsidP="004C10E2">
            <w:pPr>
              <w:rPr>
                <w:sz w:val="24"/>
                <w:szCs w:val="24"/>
                <w:lang w:val="it-IT"/>
              </w:rPr>
            </w:pPr>
          </w:p>
          <w:p w14:paraId="39C593DF" w14:textId="77777777" w:rsidR="004B0A4D" w:rsidRPr="004B0A4D" w:rsidRDefault="004B0A4D" w:rsidP="004C10E2">
            <w:pPr>
              <w:rPr>
                <w:sz w:val="24"/>
                <w:szCs w:val="24"/>
                <w:lang w:val="it-IT"/>
              </w:rPr>
            </w:pPr>
          </w:p>
        </w:tc>
        <w:tc>
          <w:tcPr>
            <w:tcW w:w="1560" w:type="dxa"/>
            <w:tcBorders>
              <w:top w:val="single" w:sz="4" w:space="0" w:color="auto"/>
              <w:bottom w:val="single" w:sz="4" w:space="0" w:color="auto"/>
            </w:tcBorders>
            <w:vAlign w:val="center"/>
          </w:tcPr>
          <w:p w14:paraId="6BC6A4BB" w14:textId="77777777" w:rsidR="004B0A4D" w:rsidRDefault="004B0A4D" w:rsidP="004C10E2">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3EAA8827" w14:textId="77777777" w:rsidR="004B0A4D" w:rsidRDefault="004B0A4D" w:rsidP="004C10E2">
            <w:pPr>
              <w:jc w:val="center"/>
              <w:rPr>
                <w:sz w:val="24"/>
                <w:szCs w:val="24"/>
              </w:rPr>
            </w:pPr>
            <w:r>
              <w:rPr>
                <w:sz w:val="24"/>
                <w:szCs w:val="24"/>
              </w:rPr>
              <w:t>1,891</w:t>
            </w:r>
          </w:p>
        </w:tc>
      </w:tr>
      <w:tr w:rsidR="004B0A4D" w14:paraId="6E8B6765"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AB00377" w14:textId="77777777" w:rsidR="004B0A4D" w:rsidRDefault="004B0A4D" w:rsidP="004C10E2">
            <w:pPr>
              <w:rPr>
                <w:sz w:val="24"/>
                <w:szCs w:val="24"/>
              </w:rPr>
            </w:pPr>
            <w:r>
              <w:rPr>
                <w:sz w:val="24"/>
                <w:szCs w:val="24"/>
              </w:rPr>
              <w:t xml:space="preserve"> 10</w:t>
            </w:r>
          </w:p>
        </w:tc>
        <w:tc>
          <w:tcPr>
            <w:tcW w:w="1701" w:type="dxa"/>
            <w:tcBorders>
              <w:top w:val="single" w:sz="4" w:space="0" w:color="auto"/>
              <w:bottom w:val="single" w:sz="4" w:space="0" w:color="auto"/>
            </w:tcBorders>
            <w:vAlign w:val="center"/>
          </w:tcPr>
          <w:p w14:paraId="5D81CF82" w14:textId="77777777" w:rsidR="004B0A4D" w:rsidRDefault="004B0A4D" w:rsidP="004C10E2">
            <w:pPr>
              <w:rPr>
                <w:sz w:val="24"/>
                <w:szCs w:val="24"/>
                <w:lang w:val="en-US"/>
              </w:rPr>
            </w:pPr>
            <w:r>
              <w:rPr>
                <w:sz w:val="24"/>
                <w:szCs w:val="24"/>
                <w:lang w:val="en-US"/>
              </w:rPr>
              <w:t>TrB22D3A</w:t>
            </w:r>
          </w:p>
          <w:p w14:paraId="5802A1EA" w14:textId="77777777" w:rsidR="004B0A4D" w:rsidRDefault="004B0A4D" w:rsidP="004C10E2">
            <w:pPr>
              <w:rPr>
                <w:sz w:val="24"/>
                <w:szCs w:val="24"/>
              </w:rPr>
            </w:pPr>
          </w:p>
        </w:tc>
        <w:tc>
          <w:tcPr>
            <w:tcW w:w="4961" w:type="dxa"/>
            <w:tcBorders>
              <w:top w:val="single" w:sz="4" w:space="0" w:color="auto"/>
              <w:bottom w:val="single" w:sz="4" w:space="0" w:color="auto"/>
            </w:tcBorders>
            <w:vAlign w:val="center"/>
          </w:tcPr>
          <w:p w14:paraId="780A793A" w14:textId="77777777" w:rsidR="004B0A4D" w:rsidRPr="00BA3EFD" w:rsidRDefault="004B0A4D" w:rsidP="004C10E2">
            <w:pPr>
              <w:adjustRightInd w:val="0"/>
              <w:rPr>
                <w:sz w:val="24"/>
                <w:szCs w:val="24"/>
                <w:lang w:val="it-IT"/>
              </w:rPr>
            </w:pPr>
            <w:r w:rsidRPr="00BA3EFD">
              <w:rPr>
                <w:sz w:val="24"/>
                <w:szCs w:val="24"/>
                <w:lang w:val="it-IT"/>
              </w:rPr>
              <w:t xml:space="preserve">Manipularea materialelor si elementelor prefabricate, cu macaraua pe pneuri, amplasata </w:t>
            </w:r>
            <w:r w:rsidRPr="00BA3EFD">
              <w:rPr>
                <w:sz w:val="24"/>
                <w:szCs w:val="24"/>
                <w:lang w:val="it-IT"/>
              </w:rPr>
              <w:lastRenderedPageBreak/>
              <w:t>in pozitie fixa, greutatea materialelor fiind de 0-0,5 t (</w:t>
            </w:r>
            <w:r>
              <w:rPr>
                <w:sz w:val="24"/>
                <w:szCs w:val="24"/>
              </w:rPr>
              <w:t>Погрузка</w:t>
            </w:r>
            <w:r w:rsidRPr="00BA3EFD">
              <w:rPr>
                <w:sz w:val="24"/>
                <w:szCs w:val="24"/>
                <w:lang w:val="it-IT"/>
              </w:rPr>
              <w:t xml:space="preserve">  </w:t>
            </w:r>
            <w:r>
              <w:rPr>
                <w:sz w:val="24"/>
                <w:szCs w:val="24"/>
              </w:rPr>
              <w:t>ж</w:t>
            </w:r>
            <w:r w:rsidRPr="00BA3EFD">
              <w:rPr>
                <w:sz w:val="24"/>
                <w:szCs w:val="24"/>
                <w:lang w:val="it-IT"/>
              </w:rPr>
              <w:t>/</w:t>
            </w:r>
            <w:r>
              <w:rPr>
                <w:sz w:val="24"/>
                <w:szCs w:val="24"/>
              </w:rPr>
              <w:t>бетона</w:t>
            </w:r>
            <w:r w:rsidRPr="00BA3EFD">
              <w:rPr>
                <w:sz w:val="24"/>
                <w:szCs w:val="24"/>
                <w:lang w:val="it-IT"/>
              </w:rPr>
              <w:t xml:space="preserve"> )</w:t>
            </w:r>
          </w:p>
          <w:p w14:paraId="44D9A380" w14:textId="77777777" w:rsidR="004B0A4D" w:rsidRPr="00BA3EFD" w:rsidRDefault="004B0A4D" w:rsidP="004C10E2">
            <w:pPr>
              <w:rPr>
                <w:sz w:val="24"/>
                <w:szCs w:val="24"/>
                <w:lang w:val="it-IT"/>
              </w:rPr>
            </w:pPr>
          </w:p>
        </w:tc>
        <w:tc>
          <w:tcPr>
            <w:tcW w:w="1560" w:type="dxa"/>
            <w:tcBorders>
              <w:top w:val="single" w:sz="4" w:space="0" w:color="auto"/>
              <w:bottom w:val="single" w:sz="4" w:space="0" w:color="auto"/>
            </w:tcBorders>
            <w:vAlign w:val="center"/>
          </w:tcPr>
          <w:p w14:paraId="6C624209" w14:textId="77777777" w:rsidR="004B0A4D" w:rsidRDefault="004B0A4D" w:rsidP="004C10E2">
            <w:pPr>
              <w:jc w:val="center"/>
              <w:rPr>
                <w:sz w:val="24"/>
                <w:szCs w:val="24"/>
              </w:rPr>
            </w:pPr>
            <w:r>
              <w:rPr>
                <w:sz w:val="24"/>
                <w:szCs w:val="24"/>
              </w:rPr>
              <w:lastRenderedPageBreak/>
              <w:t>t</w:t>
            </w:r>
          </w:p>
        </w:tc>
        <w:tc>
          <w:tcPr>
            <w:tcW w:w="1559" w:type="dxa"/>
            <w:tcBorders>
              <w:top w:val="single" w:sz="4" w:space="0" w:color="auto"/>
              <w:bottom w:val="single" w:sz="4" w:space="0" w:color="auto"/>
            </w:tcBorders>
            <w:vAlign w:val="center"/>
          </w:tcPr>
          <w:p w14:paraId="108C39A0" w14:textId="77777777" w:rsidR="004B0A4D" w:rsidRDefault="004B0A4D" w:rsidP="004C10E2">
            <w:pPr>
              <w:jc w:val="center"/>
              <w:rPr>
                <w:sz w:val="24"/>
                <w:szCs w:val="24"/>
              </w:rPr>
            </w:pPr>
            <w:r>
              <w:rPr>
                <w:sz w:val="24"/>
                <w:szCs w:val="24"/>
              </w:rPr>
              <w:t>4,160</w:t>
            </w:r>
          </w:p>
        </w:tc>
      </w:tr>
      <w:tr w:rsidR="004B0A4D" w14:paraId="5238EDA0"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50A7756" w14:textId="77777777" w:rsidR="004B0A4D" w:rsidRDefault="004B0A4D" w:rsidP="004C10E2">
            <w:pPr>
              <w:rPr>
                <w:sz w:val="24"/>
                <w:szCs w:val="24"/>
              </w:rPr>
            </w:pPr>
            <w:r>
              <w:rPr>
                <w:sz w:val="24"/>
                <w:szCs w:val="24"/>
              </w:rPr>
              <w:t xml:space="preserve"> 11</w:t>
            </w:r>
          </w:p>
        </w:tc>
        <w:tc>
          <w:tcPr>
            <w:tcW w:w="1701" w:type="dxa"/>
            <w:tcBorders>
              <w:top w:val="single" w:sz="4" w:space="0" w:color="auto"/>
              <w:bottom w:val="single" w:sz="4" w:space="0" w:color="auto"/>
            </w:tcBorders>
            <w:vAlign w:val="center"/>
          </w:tcPr>
          <w:p w14:paraId="2D9122F1" w14:textId="77777777" w:rsidR="004B0A4D" w:rsidRDefault="004B0A4D" w:rsidP="004C10E2">
            <w:pPr>
              <w:rPr>
                <w:sz w:val="24"/>
                <w:szCs w:val="24"/>
                <w:lang w:val="en-US"/>
              </w:rPr>
            </w:pPr>
            <w:r>
              <w:rPr>
                <w:sz w:val="24"/>
                <w:szCs w:val="24"/>
                <w:lang w:val="en-US"/>
              </w:rPr>
              <w:t>TsI50B10</w:t>
            </w:r>
          </w:p>
          <w:p w14:paraId="33F64567" w14:textId="77777777" w:rsidR="004B0A4D" w:rsidRDefault="004B0A4D" w:rsidP="004C10E2">
            <w:pPr>
              <w:rPr>
                <w:sz w:val="24"/>
                <w:szCs w:val="24"/>
              </w:rPr>
            </w:pPr>
          </w:p>
        </w:tc>
        <w:tc>
          <w:tcPr>
            <w:tcW w:w="4961" w:type="dxa"/>
            <w:tcBorders>
              <w:top w:val="single" w:sz="4" w:space="0" w:color="auto"/>
              <w:bottom w:val="single" w:sz="4" w:space="0" w:color="auto"/>
            </w:tcBorders>
            <w:vAlign w:val="center"/>
          </w:tcPr>
          <w:p w14:paraId="09D14FB2" w14:textId="77777777" w:rsidR="004B0A4D" w:rsidRPr="00BA3EFD" w:rsidRDefault="004B0A4D" w:rsidP="004C10E2">
            <w:pPr>
              <w:adjustRightInd w:val="0"/>
              <w:rPr>
                <w:sz w:val="24"/>
                <w:szCs w:val="24"/>
                <w:lang w:val="it-IT"/>
              </w:rPr>
            </w:pPr>
            <w:r w:rsidRPr="00BA3EFD">
              <w:rPr>
                <w:sz w:val="24"/>
                <w:szCs w:val="24"/>
                <w:lang w:val="it-IT"/>
              </w:rPr>
              <w:t xml:space="preserve">Transportarea pamintului cu autobasculanta de 5 t la distanta de 20 km        ( </w:t>
            </w:r>
            <w:r>
              <w:rPr>
                <w:sz w:val="24"/>
                <w:szCs w:val="24"/>
              </w:rPr>
              <w:t>ж</w:t>
            </w:r>
            <w:r w:rsidRPr="00BA3EFD">
              <w:rPr>
                <w:sz w:val="24"/>
                <w:szCs w:val="24"/>
                <w:lang w:val="it-IT"/>
              </w:rPr>
              <w:t>/</w:t>
            </w:r>
            <w:r>
              <w:rPr>
                <w:sz w:val="24"/>
                <w:szCs w:val="24"/>
              </w:rPr>
              <w:t>бетона</w:t>
            </w:r>
            <w:r w:rsidRPr="00BA3EFD">
              <w:rPr>
                <w:sz w:val="24"/>
                <w:szCs w:val="24"/>
                <w:lang w:val="it-IT"/>
              </w:rPr>
              <w:t xml:space="preserve"> )</w:t>
            </w:r>
          </w:p>
          <w:p w14:paraId="3DEB19E2" w14:textId="77777777" w:rsidR="004B0A4D" w:rsidRPr="00BA3EFD" w:rsidRDefault="004B0A4D" w:rsidP="004C10E2">
            <w:pPr>
              <w:rPr>
                <w:sz w:val="24"/>
                <w:szCs w:val="24"/>
                <w:lang w:val="it-IT"/>
              </w:rPr>
            </w:pPr>
          </w:p>
        </w:tc>
        <w:tc>
          <w:tcPr>
            <w:tcW w:w="1560" w:type="dxa"/>
            <w:tcBorders>
              <w:top w:val="single" w:sz="4" w:space="0" w:color="auto"/>
              <w:bottom w:val="single" w:sz="4" w:space="0" w:color="auto"/>
            </w:tcBorders>
            <w:vAlign w:val="center"/>
          </w:tcPr>
          <w:p w14:paraId="7F4CD21B" w14:textId="77777777" w:rsidR="004B0A4D" w:rsidRDefault="004B0A4D" w:rsidP="004C10E2">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4125624D" w14:textId="77777777" w:rsidR="004B0A4D" w:rsidRDefault="004B0A4D" w:rsidP="004C10E2">
            <w:pPr>
              <w:jc w:val="center"/>
              <w:rPr>
                <w:sz w:val="24"/>
                <w:szCs w:val="24"/>
              </w:rPr>
            </w:pPr>
            <w:r>
              <w:rPr>
                <w:sz w:val="24"/>
                <w:szCs w:val="24"/>
              </w:rPr>
              <w:t>4,160</w:t>
            </w:r>
          </w:p>
        </w:tc>
      </w:tr>
      <w:tr w:rsidR="004B0A4D" w14:paraId="615E59D0"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D01022B" w14:textId="77777777" w:rsidR="004B0A4D" w:rsidRDefault="004B0A4D" w:rsidP="004C10E2">
            <w:pPr>
              <w:rPr>
                <w:sz w:val="24"/>
                <w:szCs w:val="24"/>
              </w:rPr>
            </w:pPr>
            <w:r>
              <w:rPr>
                <w:sz w:val="24"/>
                <w:szCs w:val="24"/>
              </w:rPr>
              <w:t xml:space="preserve"> 12</w:t>
            </w:r>
          </w:p>
        </w:tc>
        <w:tc>
          <w:tcPr>
            <w:tcW w:w="1701" w:type="dxa"/>
            <w:tcBorders>
              <w:top w:val="single" w:sz="4" w:space="0" w:color="auto"/>
              <w:bottom w:val="single" w:sz="4" w:space="0" w:color="auto"/>
            </w:tcBorders>
            <w:vAlign w:val="center"/>
          </w:tcPr>
          <w:p w14:paraId="5ABD0CCD" w14:textId="77777777" w:rsidR="004B0A4D" w:rsidRDefault="004B0A4D" w:rsidP="004C10E2">
            <w:pPr>
              <w:rPr>
                <w:sz w:val="24"/>
                <w:szCs w:val="24"/>
                <w:lang w:val="en-US"/>
              </w:rPr>
            </w:pPr>
            <w:r>
              <w:rPr>
                <w:sz w:val="24"/>
                <w:szCs w:val="24"/>
                <w:lang w:val="en-US"/>
              </w:rPr>
              <w:t>DH16A</w:t>
            </w:r>
          </w:p>
          <w:p w14:paraId="21A104F1" w14:textId="77777777" w:rsidR="004B0A4D" w:rsidRDefault="004B0A4D" w:rsidP="004C10E2">
            <w:pPr>
              <w:rPr>
                <w:sz w:val="24"/>
                <w:szCs w:val="24"/>
              </w:rPr>
            </w:pPr>
          </w:p>
        </w:tc>
        <w:tc>
          <w:tcPr>
            <w:tcW w:w="4961" w:type="dxa"/>
            <w:tcBorders>
              <w:top w:val="single" w:sz="4" w:space="0" w:color="auto"/>
              <w:bottom w:val="single" w:sz="4" w:space="0" w:color="auto"/>
            </w:tcBorders>
            <w:vAlign w:val="center"/>
          </w:tcPr>
          <w:p w14:paraId="39475DAE" w14:textId="77777777" w:rsidR="004B0A4D" w:rsidRPr="00BA3EFD" w:rsidRDefault="004B0A4D" w:rsidP="004C10E2">
            <w:pPr>
              <w:adjustRightInd w:val="0"/>
              <w:rPr>
                <w:sz w:val="24"/>
                <w:szCs w:val="24"/>
                <w:lang w:val="it-IT"/>
              </w:rPr>
            </w:pPr>
            <w:r w:rsidRPr="00BA3EFD">
              <w:rPr>
                <w:sz w:val="24"/>
                <w:szCs w:val="24"/>
                <w:lang w:val="it-IT"/>
              </w:rPr>
              <w:t>Desfundarea si curatirea camerelor de cadere si a albiei de sub podete, de potmol, busteni etc</w:t>
            </w:r>
          </w:p>
          <w:p w14:paraId="01E1A4AC" w14:textId="77777777" w:rsidR="004B0A4D" w:rsidRPr="00BA3EFD" w:rsidRDefault="004B0A4D" w:rsidP="004C10E2">
            <w:pPr>
              <w:rPr>
                <w:sz w:val="24"/>
                <w:szCs w:val="24"/>
                <w:lang w:val="it-IT"/>
              </w:rPr>
            </w:pPr>
          </w:p>
        </w:tc>
        <w:tc>
          <w:tcPr>
            <w:tcW w:w="1560" w:type="dxa"/>
            <w:tcBorders>
              <w:top w:val="single" w:sz="4" w:space="0" w:color="auto"/>
              <w:bottom w:val="single" w:sz="4" w:space="0" w:color="auto"/>
            </w:tcBorders>
            <w:vAlign w:val="center"/>
          </w:tcPr>
          <w:p w14:paraId="48770066" w14:textId="77777777" w:rsidR="004B0A4D" w:rsidRDefault="004B0A4D" w:rsidP="004C10E2">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18571F74" w14:textId="77777777" w:rsidR="004B0A4D" w:rsidRDefault="004B0A4D" w:rsidP="004C10E2">
            <w:pPr>
              <w:jc w:val="center"/>
              <w:rPr>
                <w:sz w:val="24"/>
                <w:szCs w:val="24"/>
              </w:rPr>
            </w:pPr>
            <w:r>
              <w:rPr>
                <w:sz w:val="24"/>
                <w:szCs w:val="24"/>
              </w:rPr>
              <w:t>1,800</w:t>
            </w:r>
          </w:p>
        </w:tc>
      </w:tr>
      <w:tr w:rsidR="004B0A4D" w14:paraId="04486F8B"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BA874FF" w14:textId="77777777" w:rsidR="004B0A4D" w:rsidRDefault="004B0A4D" w:rsidP="004C10E2">
            <w:pPr>
              <w:rPr>
                <w:sz w:val="24"/>
                <w:szCs w:val="24"/>
              </w:rPr>
            </w:pPr>
            <w:r>
              <w:rPr>
                <w:sz w:val="24"/>
                <w:szCs w:val="24"/>
              </w:rPr>
              <w:t xml:space="preserve"> 13</w:t>
            </w:r>
          </w:p>
        </w:tc>
        <w:tc>
          <w:tcPr>
            <w:tcW w:w="1701" w:type="dxa"/>
            <w:tcBorders>
              <w:top w:val="single" w:sz="4" w:space="0" w:color="auto"/>
              <w:bottom w:val="single" w:sz="4" w:space="0" w:color="auto"/>
            </w:tcBorders>
            <w:vAlign w:val="center"/>
          </w:tcPr>
          <w:p w14:paraId="089D652F" w14:textId="77777777" w:rsidR="004B0A4D" w:rsidRDefault="004B0A4D" w:rsidP="004C10E2">
            <w:pPr>
              <w:rPr>
                <w:sz w:val="24"/>
                <w:szCs w:val="24"/>
                <w:lang w:val="en-US"/>
              </w:rPr>
            </w:pPr>
            <w:r>
              <w:rPr>
                <w:sz w:val="24"/>
                <w:szCs w:val="24"/>
                <w:lang w:val="en-US"/>
              </w:rPr>
              <w:t>TsH92B</w:t>
            </w:r>
          </w:p>
          <w:p w14:paraId="193F6A02" w14:textId="77777777" w:rsidR="004B0A4D" w:rsidRDefault="004B0A4D" w:rsidP="004C10E2">
            <w:pPr>
              <w:rPr>
                <w:sz w:val="24"/>
                <w:szCs w:val="24"/>
              </w:rPr>
            </w:pPr>
          </w:p>
        </w:tc>
        <w:tc>
          <w:tcPr>
            <w:tcW w:w="4961" w:type="dxa"/>
            <w:tcBorders>
              <w:top w:val="single" w:sz="4" w:space="0" w:color="auto"/>
              <w:bottom w:val="single" w:sz="4" w:space="0" w:color="auto"/>
            </w:tcBorders>
            <w:vAlign w:val="center"/>
          </w:tcPr>
          <w:p w14:paraId="30D28F77" w14:textId="77777777" w:rsidR="004B0A4D" w:rsidRPr="004B0A4D" w:rsidRDefault="004B0A4D" w:rsidP="004C10E2">
            <w:pPr>
              <w:adjustRightInd w:val="0"/>
              <w:rPr>
                <w:sz w:val="24"/>
                <w:szCs w:val="24"/>
                <w:lang w:val="it-IT"/>
              </w:rPr>
            </w:pPr>
            <w:r w:rsidRPr="004B0A4D">
              <w:rPr>
                <w:sz w:val="24"/>
                <w:szCs w:val="24"/>
                <w:lang w:val="it-IT"/>
              </w:rPr>
              <w:t xml:space="preserve">Incarcarea in auto: sol (pamint) cu bolovani, cu pietre </w:t>
            </w:r>
          </w:p>
          <w:p w14:paraId="18D69FAD" w14:textId="77777777" w:rsidR="004B0A4D" w:rsidRPr="004B0A4D" w:rsidRDefault="004B0A4D" w:rsidP="004C10E2">
            <w:pPr>
              <w:rPr>
                <w:sz w:val="24"/>
                <w:szCs w:val="24"/>
                <w:lang w:val="it-IT"/>
              </w:rPr>
            </w:pPr>
          </w:p>
        </w:tc>
        <w:tc>
          <w:tcPr>
            <w:tcW w:w="1560" w:type="dxa"/>
            <w:tcBorders>
              <w:top w:val="single" w:sz="4" w:space="0" w:color="auto"/>
              <w:bottom w:val="single" w:sz="4" w:space="0" w:color="auto"/>
            </w:tcBorders>
            <w:vAlign w:val="center"/>
          </w:tcPr>
          <w:p w14:paraId="7CB86259" w14:textId="77777777" w:rsidR="004B0A4D" w:rsidRDefault="004B0A4D" w:rsidP="004C10E2">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48A1DA81" w14:textId="77777777" w:rsidR="004B0A4D" w:rsidRDefault="004B0A4D" w:rsidP="004C10E2">
            <w:pPr>
              <w:jc w:val="center"/>
              <w:rPr>
                <w:sz w:val="24"/>
                <w:szCs w:val="24"/>
              </w:rPr>
            </w:pPr>
            <w:r>
              <w:rPr>
                <w:sz w:val="24"/>
                <w:szCs w:val="24"/>
              </w:rPr>
              <w:t>2,340</w:t>
            </w:r>
          </w:p>
        </w:tc>
      </w:tr>
      <w:tr w:rsidR="004B0A4D" w14:paraId="73953198"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9EBD174" w14:textId="77777777" w:rsidR="004B0A4D" w:rsidRDefault="004B0A4D" w:rsidP="004C10E2">
            <w:pPr>
              <w:rPr>
                <w:sz w:val="24"/>
                <w:szCs w:val="24"/>
              </w:rPr>
            </w:pPr>
            <w:r>
              <w:rPr>
                <w:sz w:val="24"/>
                <w:szCs w:val="24"/>
              </w:rPr>
              <w:t xml:space="preserve"> 14</w:t>
            </w:r>
          </w:p>
        </w:tc>
        <w:tc>
          <w:tcPr>
            <w:tcW w:w="1701" w:type="dxa"/>
            <w:tcBorders>
              <w:top w:val="single" w:sz="4" w:space="0" w:color="auto"/>
              <w:bottom w:val="single" w:sz="4" w:space="0" w:color="auto"/>
            </w:tcBorders>
            <w:vAlign w:val="center"/>
          </w:tcPr>
          <w:p w14:paraId="16CF448E" w14:textId="77777777" w:rsidR="004B0A4D" w:rsidRDefault="004B0A4D" w:rsidP="004C10E2">
            <w:pPr>
              <w:rPr>
                <w:sz w:val="24"/>
                <w:szCs w:val="24"/>
                <w:lang w:val="en-US"/>
              </w:rPr>
            </w:pPr>
            <w:r>
              <w:rPr>
                <w:sz w:val="24"/>
                <w:szCs w:val="24"/>
                <w:lang w:val="en-US"/>
              </w:rPr>
              <w:t>TsI50C10</w:t>
            </w:r>
          </w:p>
          <w:p w14:paraId="2885C744" w14:textId="77777777" w:rsidR="004B0A4D" w:rsidRDefault="004B0A4D" w:rsidP="004C10E2">
            <w:pPr>
              <w:rPr>
                <w:sz w:val="24"/>
                <w:szCs w:val="24"/>
              </w:rPr>
            </w:pPr>
          </w:p>
        </w:tc>
        <w:tc>
          <w:tcPr>
            <w:tcW w:w="4961" w:type="dxa"/>
            <w:tcBorders>
              <w:top w:val="single" w:sz="4" w:space="0" w:color="auto"/>
              <w:bottom w:val="single" w:sz="4" w:space="0" w:color="auto"/>
            </w:tcBorders>
            <w:vAlign w:val="center"/>
          </w:tcPr>
          <w:p w14:paraId="2F3A40B7" w14:textId="77777777" w:rsidR="004B0A4D" w:rsidRPr="004B0A4D" w:rsidRDefault="004B0A4D" w:rsidP="004C10E2">
            <w:pPr>
              <w:adjustRightInd w:val="0"/>
              <w:rPr>
                <w:sz w:val="24"/>
                <w:szCs w:val="24"/>
                <w:lang w:val="it-IT"/>
              </w:rPr>
            </w:pPr>
            <w:r w:rsidRPr="004B0A4D">
              <w:rPr>
                <w:sz w:val="24"/>
                <w:szCs w:val="24"/>
                <w:lang w:val="it-IT"/>
              </w:rPr>
              <w:t xml:space="preserve">Transportarea pamintului cu autobasculanta de 5 t la distanta de 30 km </w:t>
            </w:r>
          </w:p>
          <w:p w14:paraId="68D16B1E" w14:textId="77777777" w:rsidR="004B0A4D" w:rsidRPr="004B0A4D" w:rsidRDefault="004B0A4D" w:rsidP="004C10E2">
            <w:pPr>
              <w:rPr>
                <w:sz w:val="24"/>
                <w:szCs w:val="24"/>
                <w:lang w:val="it-IT"/>
              </w:rPr>
            </w:pPr>
          </w:p>
        </w:tc>
        <w:tc>
          <w:tcPr>
            <w:tcW w:w="1560" w:type="dxa"/>
            <w:tcBorders>
              <w:top w:val="single" w:sz="4" w:space="0" w:color="auto"/>
              <w:bottom w:val="single" w:sz="4" w:space="0" w:color="auto"/>
            </w:tcBorders>
            <w:vAlign w:val="center"/>
          </w:tcPr>
          <w:p w14:paraId="45075868" w14:textId="77777777" w:rsidR="004B0A4D" w:rsidRDefault="004B0A4D" w:rsidP="004C10E2">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45D766F2" w14:textId="77777777" w:rsidR="004B0A4D" w:rsidRDefault="004B0A4D" w:rsidP="004C10E2">
            <w:pPr>
              <w:jc w:val="center"/>
              <w:rPr>
                <w:sz w:val="24"/>
                <w:szCs w:val="24"/>
              </w:rPr>
            </w:pPr>
            <w:r>
              <w:rPr>
                <w:sz w:val="24"/>
                <w:szCs w:val="24"/>
              </w:rPr>
              <w:t>2,340</w:t>
            </w:r>
          </w:p>
        </w:tc>
      </w:tr>
      <w:tr w:rsidR="004B0A4D" w14:paraId="7D2D2508"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D9C92B3" w14:textId="77777777" w:rsidR="004B0A4D" w:rsidRDefault="004B0A4D" w:rsidP="004C10E2">
            <w:pPr>
              <w:rPr>
                <w:sz w:val="24"/>
                <w:szCs w:val="24"/>
              </w:rPr>
            </w:pPr>
            <w:r>
              <w:rPr>
                <w:sz w:val="24"/>
                <w:szCs w:val="24"/>
              </w:rPr>
              <w:t xml:space="preserve"> 15</w:t>
            </w:r>
          </w:p>
        </w:tc>
        <w:tc>
          <w:tcPr>
            <w:tcW w:w="1701" w:type="dxa"/>
            <w:tcBorders>
              <w:top w:val="single" w:sz="4" w:space="0" w:color="auto"/>
              <w:bottom w:val="single" w:sz="4" w:space="0" w:color="auto"/>
            </w:tcBorders>
            <w:vAlign w:val="center"/>
          </w:tcPr>
          <w:p w14:paraId="3AB4A7E2" w14:textId="77777777" w:rsidR="004B0A4D" w:rsidRDefault="004B0A4D" w:rsidP="004C10E2">
            <w:pPr>
              <w:rPr>
                <w:sz w:val="24"/>
                <w:szCs w:val="24"/>
                <w:lang w:val="en-US"/>
              </w:rPr>
            </w:pPr>
            <w:r>
              <w:rPr>
                <w:sz w:val="24"/>
                <w:szCs w:val="24"/>
                <w:lang w:val="en-US"/>
              </w:rPr>
              <w:t>CB01A</w:t>
            </w:r>
          </w:p>
          <w:p w14:paraId="3F994E30" w14:textId="77777777" w:rsidR="004B0A4D" w:rsidRDefault="004B0A4D" w:rsidP="004C10E2">
            <w:pPr>
              <w:rPr>
                <w:sz w:val="24"/>
                <w:szCs w:val="24"/>
              </w:rPr>
            </w:pPr>
          </w:p>
        </w:tc>
        <w:tc>
          <w:tcPr>
            <w:tcW w:w="4961" w:type="dxa"/>
            <w:tcBorders>
              <w:top w:val="single" w:sz="4" w:space="0" w:color="auto"/>
              <w:bottom w:val="single" w:sz="4" w:space="0" w:color="auto"/>
            </w:tcBorders>
            <w:vAlign w:val="center"/>
          </w:tcPr>
          <w:p w14:paraId="77594D0B" w14:textId="77777777" w:rsidR="004B0A4D" w:rsidRPr="004B0A4D" w:rsidRDefault="004B0A4D" w:rsidP="004C10E2">
            <w:pPr>
              <w:adjustRightInd w:val="0"/>
              <w:rPr>
                <w:sz w:val="24"/>
                <w:szCs w:val="24"/>
                <w:lang w:val="it-IT"/>
              </w:rPr>
            </w:pPr>
            <w:r w:rsidRPr="004B0A4D">
              <w:rPr>
                <w:sz w:val="24"/>
                <w:szCs w:val="24"/>
                <w:lang w:val="it-IT"/>
              </w:rPr>
              <w:t>Cofraje, din scinduri de rasinoase, pentru turnarea betonului de monolitizare intre elementele prefabricate (plansee, grinzi si diafragme) inclusiv sprijinirile</w:t>
            </w:r>
          </w:p>
          <w:p w14:paraId="37ED9562" w14:textId="77777777" w:rsidR="004B0A4D" w:rsidRPr="004B0A4D" w:rsidRDefault="004B0A4D" w:rsidP="004C10E2">
            <w:pPr>
              <w:rPr>
                <w:sz w:val="24"/>
                <w:szCs w:val="24"/>
                <w:lang w:val="it-IT"/>
              </w:rPr>
            </w:pPr>
          </w:p>
        </w:tc>
        <w:tc>
          <w:tcPr>
            <w:tcW w:w="1560" w:type="dxa"/>
            <w:tcBorders>
              <w:top w:val="single" w:sz="4" w:space="0" w:color="auto"/>
              <w:bottom w:val="single" w:sz="4" w:space="0" w:color="auto"/>
            </w:tcBorders>
            <w:vAlign w:val="center"/>
          </w:tcPr>
          <w:p w14:paraId="3088AA24" w14:textId="77777777" w:rsidR="004B0A4D" w:rsidRDefault="004B0A4D" w:rsidP="004C10E2">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5F4033E" w14:textId="77777777" w:rsidR="004B0A4D" w:rsidRDefault="004B0A4D" w:rsidP="004C10E2">
            <w:pPr>
              <w:jc w:val="center"/>
              <w:rPr>
                <w:sz w:val="24"/>
                <w:szCs w:val="24"/>
              </w:rPr>
            </w:pPr>
            <w:r>
              <w:rPr>
                <w:sz w:val="24"/>
                <w:szCs w:val="24"/>
              </w:rPr>
              <w:t>9,000</w:t>
            </w:r>
          </w:p>
        </w:tc>
      </w:tr>
      <w:tr w:rsidR="004B0A4D" w14:paraId="5BC51229"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7F296FF" w14:textId="77777777" w:rsidR="004B0A4D" w:rsidRDefault="004B0A4D" w:rsidP="004C10E2">
            <w:pPr>
              <w:rPr>
                <w:sz w:val="24"/>
                <w:szCs w:val="24"/>
              </w:rPr>
            </w:pPr>
            <w:r>
              <w:rPr>
                <w:sz w:val="24"/>
                <w:szCs w:val="24"/>
              </w:rPr>
              <w:t xml:space="preserve"> 16</w:t>
            </w:r>
          </w:p>
        </w:tc>
        <w:tc>
          <w:tcPr>
            <w:tcW w:w="1701" w:type="dxa"/>
            <w:tcBorders>
              <w:top w:val="single" w:sz="4" w:space="0" w:color="auto"/>
              <w:bottom w:val="single" w:sz="4" w:space="0" w:color="auto"/>
            </w:tcBorders>
            <w:vAlign w:val="center"/>
          </w:tcPr>
          <w:p w14:paraId="40978E7A" w14:textId="77777777" w:rsidR="004B0A4D" w:rsidRDefault="004B0A4D" w:rsidP="004C10E2">
            <w:pPr>
              <w:rPr>
                <w:sz w:val="24"/>
                <w:szCs w:val="24"/>
                <w:lang w:val="en-US"/>
              </w:rPr>
            </w:pPr>
            <w:r>
              <w:rPr>
                <w:sz w:val="24"/>
                <w:szCs w:val="24"/>
                <w:lang w:val="en-US"/>
              </w:rPr>
              <w:t>RpCB02A2</w:t>
            </w:r>
          </w:p>
          <w:p w14:paraId="1141AFFF" w14:textId="77777777" w:rsidR="004B0A4D" w:rsidRDefault="004B0A4D" w:rsidP="004C10E2">
            <w:pPr>
              <w:rPr>
                <w:sz w:val="24"/>
                <w:szCs w:val="24"/>
              </w:rPr>
            </w:pPr>
          </w:p>
        </w:tc>
        <w:tc>
          <w:tcPr>
            <w:tcW w:w="4961" w:type="dxa"/>
            <w:tcBorders>
              <w:top w:val="single" w:sz="4" w:space="0" w:color="auto"/>
              <w:bottom w:val="single" w:sz="4" w:space="0" w:color="auto"/>
            </w:tcBorders>
            <w:vAlign w:val="center"/>
          </w:tcPr>
          <w:p w14:paraId="20097CAA" w14:textId="77777777" w:rsidR="004B0A4D" w:rsidRPr="00805BD0" w:rsidRDefault="004B0A4D" w:rsidP="004C10E2">
            <w:pPr>
              <w:adjustRightInd w:val="0"/>
              <w:rPr>
                <w:sz w:val="24"/>
                <w:szCs w:val="24"/>
                <w:lang w:val="en-US"/>
              </w:rPr>
            </w:pPr>
            <w:r w:rsidRPr="00424545">
              <w:rPr>
                <w:sz w:val="24"/>
                <w:szCs w:val="24"/>
                <w:lang w:val="en-US"/>
              </w:rPr>
              <w:t>Beton</w:t>
            </w:r>
            <w:r w:rsidRPr="00805BD0">
              <w:rPr>
                <w:sz w:val="24"/>
                <w:szCs w:val="24"/>
                <w:lang w:val="en-US"/>
              </w:rPr>
              <w:t xml:space="preserve"> </w:t>
            </w:r>
            <w:proofErr w:type="spellStart"/>
            <w:r w:rsidRPr="00424545">
              <w:rPr>
                <w:sz w:val="24"/>
                <w:szCs w:val="24"/>
                <w:lang w:val="en-US"/>
              </w:rPr>
              <w:t>turnat</w:t>
            </w:r>
            <w:proofErr w:type="spellEnd"/>
            <w:r w:rsidRPr="00805BD0">
              <w:rPr>
                <w:sz w:val="24"/>
                <w:szCs w:val="24"/>
                <w:lang w:val="en-US"/>
              </w:rPr>
              <w:t xml:space="preserve"> </w:t>
            </w:r>
            <w:r w:rsidRPr="00424545">
              <w:rPr>
                <w:sz w:val="24"/>
                <w:szCs w:val="24"/>
                <w:lang w:val="en-US"/>
              </w:rPr>
              <w:t>in</w:t>
            </w:r>
            <w:r w:rsidRPr="00805BD0">
              <w:rPr>
                <w:sz w:val="24"/>
                <w:szCs w:val="24"/>
                <w:lang w:val="en-US"/>
              </w:rPr>
              <w:t xml:space="preserve"> </w:t>
            </w:r>
            <w:proofErr w:type="spellStart"/>
            <w:r w:rsidRPr="00424545">
              <w:rPr>
                <w:sz w:val="24"/>
                <w:szCs w:val="24"/>
                <w:lang w:val="en-US"/>
              </w:rPr>
              <w:t>cofraje</w:t>
            </w:r>
            <w:proofErr w:type="spellEnd"/>
            <w:r w:rsidRPr="00805BD0">
              <w:rPr>
                <w:sz w:val="24"/>
                <w:szCs w:val="24"/>
                <w:lang w:val="en-US"/>
              </w:rPr>
              <w:t xml:space="preserve">, </w:t>
            </w:r>
            <w:r w:rsidRPr="00424545">
              <w:rPr>
                <w:sz w:val="24"/>
                <w:szCs w:val="24"/>
                <w:lang w:val="en-US"/>
              </w:rPr>
              <w:t>la</w:t>
            </w:r>
            <w:r w:rsidRPr="00805BD0">
              <w:rPr>
                <w:sz w:val="24"/>
                <w:szCs w:val="24"/>
                <w:lang w:val="en-US"/>
              </w:rPr>
              <w:t xml:space="preserve"> </w:t>
            </w:r>
            <w:proofErr w:type="spellStart"/>
            <w:r w:rsidRPr="00424545">
              <w:rPr>
                <w:sz w:val="24"/>
                <w:szCs w:val="24"/>
                <w:lang w:val="en-US"/>
              </w:rPr>
              <w:t>fundatii</w:t>
            </w:r>
            <w:proofErr w:type="spellEnd"/>
            <w:r w:rsidRPr="00805BD0">
              <w:rPr>
                <w:sz w:val="24"/>
                <w:szCs w:val="24"/>
                <w:lang w:val="en-US"/>
              </w:rPr>
              <w:t xml:space="preserve"> </w:t>
            </w:r>
            <w:r w:rsidRPr="00424545">
              <w:rPr>
                <w:sz w:val="24"/>
                <w:szCs w:val="24"/>
                <w:lang w:val="en-US"/>
              </w:rPr>
              <w:t>continue</w:t>
            </w:r>
            <w:r w:rsidRPr="00805BD0">
              <w:rPr>
                <w:sz w:val="24"/>
                <w:szCs w:val="24"/>
                <w:lang w:val="en-US"/>
              </w:rPr>
              <w:t xml:space="preserve"> </w:t>
            </w:r>
            <w:proofErr w:type="spellStart"/>
            <w:r w:rsidRPr="00424545">
              <w:rPr>
                <w:sz w:val="24"/>
                <w:szCs w:val="24"/>
                <w:lang w:val="en-US"/>
              </w:rPr>
              <w:t>sau</w:t>
            </w:r>
            <w:proofErr w:type="spellEnd"/>
            <w:r w:rsidRPr="00805BD0">
              <w:rPr>
                <w:sz w:val="24"/>
                <w:szCs w:val="24"/>
                <w:lang w:val="en-US"/>
              </w:rPr>
              <w:t xml:space="preserve"> </w:t>
            </w:r>
            <w:proofErr w:type="spellStart"/>
            <w:r w:rsidRPr="00424545">
              <w:rPr>
                <w:sz w:val="24"/>
                <w:szCs w:val="24"/>
                <w:lang w:val="en-US"/>
              </w:rPr>
              <w:t>izolate</w:t>
            </w:r>
            <w:proofErr w:type="spellEnd"/>
            <w:r w:rsidRPr="00805BD0">
              <w:rPr>
                <w:sz w:val="24"/>
                <w:szCs w:val="24"/>
                <w:lang w:val="en-US"/>
              </w:rPr>
              <w:t xml:space="preserve">, </w:t>
            </w:r>
            <w:proofErr w:type="spellStart"/>
            <w:r w:rsidRPr="00424545">
              <w:rPr>
                <w:sz w:val="24"/>
                <w:szCs w:val="24"/>
                <w:lang w:val="en-US"/>
              </w:rPr>
              <w:t>radiere</w:t>
            </w:r>
            <w:proofErr w:type="spellEnd"/>
            <w:r w:rsidRPr="00805BD0">
              <w:rPr>
                <w:sz w:val="24"/>
                <w:szCs w:val="24"/>
                <w:lang w:val="en-US"/>
              </w:rPr>
              <w:t xml:space="preserve"> </w:t>
            </w:r>
            <w:r w:rsidRPr="00424545">
              <w:rPr>
                <w:sz w:val="24"/>
                <w:szCs w:val="24"/>
                <w:lang w:val="en-US"/>
              </w:rPr>
              <w:t>slab</w:t>
            </w:r>
            <w:r w:rsidRPr="00805BD0">
              <w:rPr>
                <w:sz w:val="24"/>
                <w:szCs w:val="24"/>
                <w:lang w:val="en-US"/>
              </w:rPr>
              <w:t xml:space="preserve"> </w:t>
            </w:r>
            <w:r w:rsidRPr="00424545">
              <w:rPr>
                <w:sz w:val="24"/>
                <w:szCs w:val="24"/>
                <w:lang w:val="en-US"/>
              </w:rPr>
              <w:t>solicitate</w:t>
            </w:r>
            <w:r w:rsidRPr="00805BD0">
              <w:rPr>
                <w:sz w:val="24"/>
                <w:szCs w:val="24"/>
                <w:lang w:val="en-US"/>
              </w:rPr>
              <w:t xml:space="preserve">, </w:t>
            </w:r>
            <w:r w:rsidRPr="00424545">
              <w:rPr>
                <w:sz w:val="24"/>
                <w:szCs w:val="24"/>
                <w:lang w:val="en-US"/>
              </w:rPr>
              <w:t>la</w:t>
            </w:r>
            <w:r w:rsidRPr="00805BD0">
              <w:rPr>
                <w:sz w:val="24"/>
                <w:szCs w:val="24"/>
                <w:lang w:val="en-US"/>
              </w:rPr>
              <w:t xml:space="preserve"> </w:t>
            </w:r>
            <w:proofErr w:type="spellStart"/>
            <w:r w:rsidRPr="00424545">
              <w:rPr>
                <w:sz w:val="24"/>
                <w:szCs w:val="24"/>
                <w:lang w:val="en-US"/>
              </w:rPr>
              <w:t>ziduri</w:t>
            </w:r>
            <w:proofErr w:type="spellEnd"/>
            <w:r w:rsidRPr="00805BD0">
              <w:rPr>
                <w:sz w:val="24"/>
                <w:szCs w:val="24"/>
                <w:lang w:val="en-US"/>
              </w:rPr>
              <w:t xml:space="preserve"> </w:t>
            </w:r>
            <w:r w:rsidRPr="00424545">
              <w:rPr>
                <w:sz w:val="24"/>
                <w:szCs w:val="24"/>
                <w:lang w:val="en-US"/>
              </w:rPr>
              <w:t>de</w:t>
            </w:r>
            <w:r w:rsidRPr="00805BD0">
              <w:rPr>
                <w:sz w:val="24"/>
                <w:szCs w:val="24"/>
                <w:lang w:val="en-US"/>
              </w:rPr>
              <w:t xml:space="preserve"> </w:t>
            </w:r>
            <w:proofErr w:type="spellStart"/>
            <w:r w:rsidRPr="00424545">
              <w:rPr>
                <w:sz w:val="24"/>
                <w:szCs w:val="24"/>
                <w:lang w:val="en-US"/>
              </w:rPr>
              <w:t>subsol</w:t>
            </w:r>
            <w:proofErr w:type="spellEnd"/>
            <w:r w:rsidRPr="00805BD0">
              <w:rPr>
                <w:sz w:val="24"/>
                <w:szCs w:val="24"/>
                <w:lang w:val="en-US"/>
              </w:rPr>
              <w:t xml:space="preserve">, </w:t>
            </w:r>
            <w:proofErr w:type="spellStart"/>
            <w:r w:rsidRPr="00424545">
              <w:rPr>
                <w:sz w:val="24"/>
                <w:szCs w:val="24"/>
                <w:lang w:val="en-US"/>
              </w:rPr>
              <w:t>parapete</w:t>
            </w:r>
            <w:proofErr w:type="spellEnd"/>
            <w:r w:rsidRPr="00805BD0">
              <w:rPr>
                <w:sz w:val="24"/>
                <w:szCs w:val="24"/>
                <w:lang w:val="en-US"/>
              </w:rPr>
              <w:t xml:space="preserve">, </w:t>
            </w:r>
            <w:proofErr w:type="spellStart"/>
            <w:r w:rsidRPr="00424545">
              <w:rPr>
                <w:sz w:val="24"/>
                <w:szCs w:val="24"/>
                <w:lang w:val="en-US"/>
              </w:rPr>
              <w:t>masive</w:t>
            </w:r>
            <w:proofErr w:type="spellEnd"/>
            <w:r w:rsidRPr="00805BD0">
              <w:rPr>
                <w:sz w:val="24"/>
                <w:szCs w:val="24"/>
                <w:lang w:val="en-US"/>
              </w:rPr>
              <w:t xml:space="preserve"> </w:t>
            </w:r>
            <w:r w:rsidRPr="00424545">
              <w:rPr>
                <w:sz w:val="24"/>
                <w:szCs w:val="24"/>
                <w:lang w:val="en-US"/>
              </w:rPr>
              <w:t>etc</w:t>
            </w:r>
            <w:r w:rsidRPr="00805BD0">
              <w:rPr>
                <w:sz w:val="24"/>
                <w:szCs w:val="24"/>
                <w:lang w:val="en-US"/>
              </w:rPr>
              <w:t xml:space="preserve">., </w:t>
            </w:r>
            <w:r w:rsidRPr="00424545">
              <w:rPr>
                <w:sz w:val="24"/>
                <w:szCs w:val="24"/>
                <w:lang w:val="en-US"/>
              </w:rPr>
              <w:t>la</w:t>
            </w:r>
            <w:r w:rsidRPr="00805BD0">
              <w:rPr>
                <w:sz w:val="24"/>
                <w:szCs w:val="24"/>
                <w:lang w:val="en-US"/>
              </w:rPr>
              <w:t xml:space="preserve"> </w:t>
            </w:r>
            <w:proofErr w:type="spellStart"/>
            <w:r w:rsidRPr="00424545">
              <w:rPr>
                <w:sz w:val="24"/>
                <w:szCs w:val="24"/>
                <w:lang w:val="en-US"/>
              </w:rPr>
              <w:t>cladiri</w:t>
            </w:r>
            <w:proofErr w:type="spellEnd"/>
            <w:r w:rsidRPr="00805BD0">
              <w:rPr>
                <w:sz w:val="24"/>
                <w:szCs w:val="24"/>
                <w:lang w:val="en-US"/>
              </w:rPr>
              <w:t xml:space="preserve"> </w:t>
            </w:r>
            <w:proofErr w:type="spellStart"/>
            <w:r w:rsidRPr="00424545">
              <w:rPr>
                <w:sz w:val="24"/>
                <w:szCs w:val="24"/>
                <w:lang w:val="en-US"/>
              </w:rPr>
              <w:t>existente</w:t>
            </w:r>
            <w:proofErr w:type="spellEnd"/>
            <w:r w:rsidRPr="00805BD0">
              <w:rPr>
                <w:sz w:val="24"/>
                <w:szCs w:val="24"/>
                <w:lang w:val="en-US"/>
              </w:rPr>
              <w:t xml:space="preserve">, </w:t>
            </w:r>
            <w:proofErr w:type="spellStart"/>
            <w:r w:rsidRPr="00424545">
              <w:rPr>
                <w:sz w:val="24"/>
                <w:szCs w:val="24"/>
                <w:lang w:val="en-US"/>
              </w:rPr>
              <w:t>beton</w:t>
            </w:r>
            <w:proofErr w:type="spellEnd"/>
            <w:r w:rsidRPr="00805BD0">
              <w:rPr>
                <w:sz w:val="24"/>
                <w:szCs w:val="24"/>
                <w:lang w:val="en-US"/>
              </w:rPr>
              <w:t xml:space="preserve"> </w:t>
            </w:r>
            <w:proofErr w:type="spellStart"/>
            <w:r w:rsidRPr="00424545">
              <w:rPr>
                <w:sz w:val="24"/>
                <w:szCs w:val="24"/>
                <w:lang w:val="en-US"/>
              </w:rPr>
              <w:t>preparat</w:t>
            </w:r>
            <w:proofErr w:type="spellEnd"/>
            <w:r w:rsidRPr="00805BD0">
              <w:rPr>
                <w:sz w:val="24"/>
                <w:szCs w:val="24"/>
                <w:lang w:val="en-US"/>
              </w:rPr>
              <w:t xml:space="preserve"> </w:t>
            </w:r>
            <w:r w:rsidRPr="00424545">
              <w:rPr>
                <w:sz w:val="24"/>
                <w:szCs w:val="24"/>
                <w:lang w:val="en-US"/>
              </w:rPr>
              <w:t>manual</w:t>
            </w:r>
            <w:r w:rsidRPr="00805BD0">
              <w:rPr>
                <w:sz w:val="24"/>
                <w:szCs w:val="24"/>
                <w:lang w:val="en-US"/>
              </w:rPr>
              <w:t xml:space="preserve"> </w:t>
            </w:r>
            <w:proofErr w:type="spellStart"/>
            <w:r w:rsidRPr="00424545">
              <w:rPr>
                <w:sz w:val="24"/>
                <w:szCs w:val="24"/>
                <w:lang w:val="en-US"/>
              </w:rPr>
              <w:t>si</w:t>
            </w:r>
            <w:proofErr w:type="spellEnd"/>
            <w:r w:rsidRPr="00805BD0">
              <w:rPr>
                <w:sz w:val="24"/>
                <w:szCs w:val="24"/>
                <w:lang w:val="en-US"/>
              </w:rPr>
              <w:t xml:space="preserve"> </w:t>
            </w:r>
            <w:proofErr w:type="spellStart"/>
            <w:r w:rsidRPr="00424545">
              <w:rPr>
                <w:sz w:val="24"/>
                <w:szCs w:val="24"/>
                <w:lang w:val="en-US"/>
              </w:rPr>
              <w:t>turnare</w:t>
            </w:r>
            <w:proofErr w:type="spellEnd"/>
            <w:r w:rsidRPr="00805BD0">
              <w:rPr>
                <w:sz w:val="24"/>
                <w:szCs w:val="24"/>
                <w:lang w:val="en-US"/>
              </w:rPr>
              <w:t xml:space="preserve"> </w:t>
            </w:r>
            <w:r w:rsidRPr="00424545">
              <w:rPr>
                <w:sz w:val="24"/>
                <w:szCs w:val="24"/>
                <w:lang w:val="en-US"/>
              </w:rPr>
              <w:t>cu</w:t>
            </w:r>
            <w:r w:rsidRPr="00805BD0">
              <w:rPr>
                <w:sz w:val="24"/>
                <w:szCs w:val="24"/>
                <w:lang w:val="en-US"/>
              </w:rPr>
              <w:t xml:space="preserve"> </w:t>
            </w:r>
            <w:proofErr w:type="spellStart"/>
            <w:r w:rsidRPr="00424545">
              <w:rPr>
                <w:sz w:val="24"/>
                <w:szCs w:val="24"/>
                <w:lang w:val="en-US"/>
              </w:rPr>
              <w:t>mijloace</w:t>
            </w:r>
            <w:proofErr w:type="spellEnd"/>
            <w:r w:rsidRPr="00805BD0">
              <w:rPr>
                <w:sz w:val="24"/>
                <w:szCs w:val="24"/>
                <w:lang w:val="en-US"/>
              </w:rPr>
              <w:t xml:space="preserve"> </w:t>
            </w:r>
            <w:proofErr w:type="spellStart"/>
            <w:r w:rsidRPr="00424545">
              <w:rPr>
                <w:sz w:val="24"/>
                <w:szCs w:val="24"/>
                <w:lang w:val="en-US"/>
              </w:rPr>
              <w:t>clasice</w:t>
            </w:r>
            <w:proofErr w:type="spellEnd"/>
            <w:r w:rsidRPr="00805BD0">
              <w:rPr>
                <w:sz w:val="24"/>
                <w:szCs w:val="24"/>
                <w:lang w:val="en-US"/>
              </w:rPr>
              <w:t xml:space="preserve"> </w:t>
            </w:r>
            <w:r w:rsidRPr="00424545">
              <w:rPr>
                <w:sz w:val="24"/>
                <w:szCs w:val="24"/>
                <w:lang w:val="en-US"/>
              </w:rPr>
              <w:t>cu</w:t>
            </w:r>
            <w:r w:rsidRPr="00805BD0">
              <w:rPr>
                <w:sz w:val="24"/>
                <w:szCs w:val="24"/>
                <w:lang w:val="en-US"/>
              </w:rPr>
              <w:t xml:space="preserve"> </w:t>
            </w:r>
            <w:proofErr w:type="spellStart"/>
            <w:r w:rsidRPr="00424545">
              <w:rPr>
                <w:sz w:val="24"/>
                <w:szCs w:val="24"/>
                <w:lang w:val="en-US"/>
              </w:rPr>
              <w:t>beton</w:t>
            </w:r>
            <w:proofErr w:type="spellEnd"/>
            <w:r w:rsidRPr="00805BD0">
              <w:rPr>
                <w:sz w:val="24"/>
                <w:szCs w:val="24"/>
                <w:lang w:val="en-US"/>
              </w:rPr>
              <w:t xml:space="preserve"> </w:t>
            </w:r>
            <w:proofErr w:type="spellStart"/>
            <w:r w:rsidRPr="00424545">
              <w:rPr>
                <w:sz w:val="24"/>
                <w:szCs w:val="24"/>
                <w:lang w:val="en-US"/>
              </w:rPr>
              <w:t>simplu</w:t>
            </w:r>
            <w:proofErr w:type="spellEnd"/>
            <w:r w:rsidRPr="00805BD0">
              <w:rPr>
                <w:sz w:val="24"/>
                <w:szCs w:val="24"/>
                <w:lang w:val="en-US"/>
              </w:rPr>
              <w:t xml:space="preserve"> </w:t>
            </w:r>
            <w:r w:rsidRPr="00424545">
              <w:rPr>
                <w:sz w:val="24"/>
                <w:szCs w:val="24"/>
                <w:lang w:val="en-US"/>
              </w:rPr>
              <w:t>C</w:t>
            </w:r>
            <w:r w:rsidRPr="00805BD0">
              <w:rPr>
                <w:sz w:val="24"/>
                <w:szCs w:val="24"/>
                <w:lang w:val="en-US"/>
              </w:rPr>
              <w:t xml:space="preserve">-5/4 </w:t>
            </w:r>
            <w:r w:rsidRPr="00424545">
              <w:rPr>
                <w:sz w:val="24"/>
                <w:szCs w:val="24"/>
                <w:lang w:val="en-US"/>
              </w:rPr>
              <w:t>Bc</w:t>
            </w:r>
            <w:r w:rsidRPr="00805BD0">
              <w:rPr>
                <w:sz w:val="24"/>
                <w:szCs w:val="24"/>
                <w:lang w:val="en-US"/>
              </w:rPr>
              <w:t>5 (</w:t>
            </w:r>
            <w:r w:rsidRPr="00424545">
              <w:rPr>
                <w:sz w:val="24"/>
                <w:szCs w:val="24"/>
                <w:lang w:val="en-US"/>
              </w:rPr>
              <w:t>B</w:t>
            </w:r>
            <w:r w:rsidRPr="00805BD0">
              <w:rPr>
                <w:sz w:val="24"/>
                <w:szCs w:val="24"/>
                <w:lang w:val="en-US"/>
              </w:rPr>
              <w:t xml:space="preserve">75), </w:t>
            </w:r>
          </w:p>
          <w:p w14:paraId="270053FC" w14:textId="77777777" w:rsidR="004B0A4D" w:rsidRPr="00805BD0" w:rsidRDefault="004B0A4D" w:rsidP="004C10E2">
            <w:pPr>
              <w:rPr>
                <w:sz w:val="24"/>
                <w:szCs w:val="24"/>
                <w:lang w:val="en-US"/>
              </w:rPr>
            </w:pPr>
          </w:p>
        </w:tc>
        <w:tc>
          <w:tcPr>
            <w:tcW w:w="1560" w:type="dxa"/>
            <w:tcBorders>
              <w:top w:val="single" w:sz="4" w:space="0" w:color="auto"/>
              <w:bottom w:val="single" w:sz="4" w:space="0" w:color="auto"/>
            </w:tcBorders>
            <w:vAlign w:val="center"/>
          </w:tcPr>
          <w:p w14:paraId="52A2B64C" w14:textId="77777777" w:rsidR="004B0A4D" w:rsidRDefault="004B0A4D" w:rsidP="004C10E2">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473873F3" w14:textId="77777777" w:rsidR="004B0A4D" w:rsidRDefault="004B0A4D" w:rsidP="004C10E2">
            <w:pPr>
              <w:jc w:val="center"/>
              <w:rPr>
                <w:sz w:val="24"/>
                <w:szCs w:val="24"/>
              </w:rPr>
            </w:pPr>
            <w:r>
              <w:rPr>
                <w:sz w:val="24"/>
                <w:szCs w:val="24"/>
              </w:rPr>
              <w:t>0,770</w:t>
            </w:r>
          </w:p>
        </w:tc>
      </w:tr>
      <w:tr w:rsidR="004B0A4D" w14:paraId="57E27349"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256836A" w14:textId="77777777" w:rsidR="004B0A4D" w:rsidRDefault="004B0A4D" w:rsidP="004C10E2">
            <w:pPr>
              <w:rPr>
                <w:sz w:val="24"/>
                <w:szCs w:val="24"/>
              </w:rPr>
            </w:pPr>
            <w:r>
              <w:rPr>
                <w:sz w:val="24"/>
                <w:szCs w:val="24"/>
              </w:rPr>
              <w:t xml:space="preserve"> 17</w:t>
            </w:r>
          </w:p>
        </w:tc>
        <w:tc>
          <w:tcPr>
            <w:tcW w:w="1701" w:type="dxa"/>
            <w:tcBorders>
              <w:top w:val="single" w:sz="4" w:space="0" w:color="auto"/>
              <w:bottom w:val="single" w:sz="4" w:space="0" w:color="auto"/>
            </w:tcBorders>
            <w:vAlign w:val="center"/>
          </w:tcPr>
          <w:p w14:paraId="3BFC4F27" w14:textId="77777777" w:rsidR="004B0A4D" w:rsidRDefault="004B0A4D" w:rsidP="004C10E2">
            <w:pPr>
              <w:rPr>
                <w:sz w:val="24"/>
                <w:szCs w:val="24"/>
                <w:lang w:val="en-US"/>
              </w:rPr>
            </w:pPr>
            <w:r>
              <w:rPr>
                <w:sz w:val="24"/>
                <w:szCs w:val="24"/>
                <w:lang w:val="en-US"/>
              </w:rPr>
              <w:t>RpCB04A1</w:t>
            </w:r>
          </w:p>
          <w:p w14:paraId="5975563F" w14:textId="77777777" w:rsidR="004B0A4D" w:rsidRDefault="004B0A4D" w:rsidP="004C10E2">
            <w:pPr>
              <w:rPr>
                <w:sz w:val="24"/>
                <w:szCs w:val="24"/>
              </w:rPr>
            </w:pPr>
          </w:p>
        </w:tc>
        <w:tc>
          <w:tcPr>
            <w:tcW w:w="4961" w:type="dxa"/>
            <w:tcBorders>
              <w:top w:val="single" w:sz="4" w:space="0" w:color="auto"/>
              <w:bottom w:val="single" w:sz="4" w:space="0" w:color="auto"/>
            </w:tcBorders>
            <w:vAlign w:val="center"/>
          </w:tcPr>
          <w:p w14:paraId="057A88E1" w14:textId="77777777" w:rsidR="004B0A4D" w:rsidRPr="004B0A4D" w:rsidRDefault="004B0A4D" w:rsidP="004C10E2">
            <w:pPr>
              <w:adjustRightInd w:val="0"/>
              <w:rPr>
                <w:sz w:val="24"/>
                <w:szCs w:val="24"/>
                <w:lang w:val="it-IT"/>
              </w:rPr>
            </w:pPr>
            <w:r w:rsidRPr="004B0A4D">
              <w:rPr>
                <w:sz w:val="24"/>
                <w:szCs w:val="24"/>
                <w:lang w:val="it-IT"/>
              </w:rPr>
              <w:t>Beton armat turnat in stilpi, grinzi, nervuri, placi, podeste, scari, ziduri de sprijin, cuzineti din beton armat, plansee, diafragme, rampe de scara etc., la cladiri existente preparat manual si turnare cu mijloace clasice cu beton armat clasa C-15/12 Bc15 (B200) (Bm1, sectoarele monolite in pereti)</w:t>
            </w:r>
          </w:p>
          <w:p w14:paraId="48E1D8FC" w14:textId="77777777" w:rsidR="004B0A4D" w:rsidRPr="004B0A4D" w:rsidRDefault="004B0A4D" w:rsidP="004C10E2">
            <w:pPr>
              <w:rPr>
                <w:sz w:val="24"/>
                <w:szCs w:val="24"/>
                <w:lang w:val="it-IT"/>
              </w:rPr>
            </w:pPr>
          </w:p>
        </w:tc>
        <w:tc>
          <w:tcPr>
            <w:tcW w:w="1560" w:type="dxa"/>
            <w:tcBorders>
              <w:top w:val="single" w:sz="4" w:space="0" w:color="auto"/>
              <w:bottom w:val="single" w:sz="4" w:space="0" w:color="auto"/>
            </w:tcBorders>
            <w:vAlign w:val="center"/>
          </w:tcPr>
          <w:p w14:paraId="1B4E0CB2" w14:textId="77777777" w:rsidR="004B0A4D" w:rsidRDefault="004B0A4D" w:rsidP="004C10E2">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1C49D7A4" w14:textId="77777777" w:rsidR="004B0A4D" w:rsidRDefault="004B0A4D" w:rsidP="004C10E2">
            <w:pPr>
              <w:jc w:val="center"/>
              <w:rPr>
                <w:sz w:val="24"/>
                <w:szCs w:val="24"/>
              </w:rPr>
            </w:pPr>
            <w:r>
              <w:rPr>
                <w:sz w:val="24"/>
                <w:szCs w:val="24"/>
              </w:rPr>
              <w:t>0,210</w:t>
            </w:r>
          </w:p>
        </w:tc>
      </w:tr>
      <w:tr w:rsidR="004B0A4D" w14:paraId="732EDBC3"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56DA704" w14:textId="77777777" w:rsidR="004B0A4D" w:rsidRDefault="004B0A4D" w:rsidP="004C10E2">
            <w:pPr>
              <w:rPr>
                <w:sz w:val="24"/>
                <w:szCs w:val="24"/>
              </w:rPr>
            </w:pPr>
            <w:r>
              <w:rPr>
                <w:sz w:val="24"/>
                <w:szCs w:val="24"/>
              </w:rPr>
              <w:t xml:space="preserve"> 18</w:t>
            </w:r>
          </w:p>
        </w:tc>
        <w:tc>
          <w:tcPr>
            <w:tcW w:w="1701" w:type="dxa"/>
            <w:tcBorders>
              <w:top w:val="single" w:sz="4" w:space="0" w:color="auto"/>
              <w:bottom w:val="single" w:sz="4" w:space="0" w:color="auto"/>
            </w:tcBorders>
            <w:vAlign w:val="center"/>
          </w:tcPr>
          <w:p w14:paraId="7AAD02B7" w14:textId="77777777" w:rsidR="004B0A4D" w:rsidRDefault="004B0A4D" w:rsidP="004C10E2">
            <w:pPr>
              <w:rPr>
                <w:sz w:val="24"/>
                <w:szCs w:val="24"/>
                <w:lang w:val="en-US"/>
              </w:rPr>
            </w:pPr>
            <w:r>
              <w:rPr>
                <w:sz w:val="24"/>
                <w:szCs w:val="24"/>
                <w:lang w:val="en-US"/>
              </w:rPr>
              <w:t>CC02C</w:t>
            </w:r>
          </w:p>
          <w:p w14:paraId="5A4E2482" w14:textId="77777777" w:rsidR="004B0A4D" w:rsidRDefault="004B0A4D" w:rsidP="004C10E2">
            <w:pPr>
              <w:rPr>
                <w:sz w:val="24"/>
                <w:szCs w:val="24"/>
              </w:rPr>
            </w:pPr>
          </w:p>
        </w:tc>
        <w:tc>
          <w:tcPr>
            <w:tcW w:w="4961" w:type="dxa"/>
            <w:tcBorders>
              <w:top w:val="single" w:sz="4" w:space="0" w:color="auto"/>
              <w:bottom w:val="single" w:sz="4" w:space="0" w:color="auto"/>
            </w:tcBorders>
            <w:vAlign w:val="center"/>
          </w:tcPr>
          <w:p w14:paraId="02DB7D27" w14:textId="77777777" w:rsidR="004B0A4D" w:rsidRPr="004B0A4D" w:rsidRDefault="004B0A4D" w:rsidP="004C10E2">
            <w:pPr>
              <w:adjustRightInd w:val="0"/>
              <w:rPr>
                <w:sz w:val="24"/>
                <w:szCs w:val="24"/>
                <w:lang w:val="it-IT"/>
              </w:rPr>
            </w:pPr>
            <w:r w:rsidRPr="004B0A4D">
              <w:rPr>
                <w:sz w:val="24"/>
                <w:szCs w:val="24"/>
                <w:lang w:val="it-IT"/>
              </w:rPr>
              <w:t>Armaturi din otel beton OB 37 fasonate in ateliere de santier, cu diametrul barelor pina la 8 mm inclusiv, pentru grinzi si stilpi,  exclusiv constructiile executate cu cofraje glisante</w:t>
            </w:r>
          </w:p>
          <w:p w14:paraId="395CE030" w14:textId="77777777" w:rsidR="004B0A4D" w:rsidRPr="004B0A4D" w:rsidRDefault="004B0A4D" w:rsidP="004C10E2">
            <w:pPr>
              <w:rPr>
                <w:sz w:val="24"/>
                <w:szCs w:val="24"/>
                <w:lang w:val="it-IT"/>
              </w:rPr>
            </w:pPr>
          </w:p>
        </w:tc>
        <w:tc>
          <w:tcPr>
            <w:tcW w:w="1560" w:type="dxa"/>
            <w:tcBorders>
              <w:top w:val="single" w:sz="4" w:space="0" w:color="auto"/>
              <w:bottom w:val="single" w:sz="4" w:space="0" w:color="auto"/>
            </w:tcBorders>
            <w:vAlign w:val="center"/>
          </w:tcPr>
          <w:p w14:paraId="3B1172EC" w14:textId="77777777" w:rsidR="004B0A4D" w:rsidRDefault="004B0A4D" w:rsidP="004C10E2">
            <w:pPr>
              <w:jc w:val="center"/>
              <w:rPr>
                <w:sz w:val="24"/>
                <w:szCs w:val="24"/>
              </w:rPr>
            </w:pPr>
            <w:proofErr w:type="spellStart"/>
            <w:r>
              <w:rPr>
                <w:sz w:val="24"/>
                <w:szCs w:val="24"/>
              </w:rPr>
              <w:t>kg</w:t>
            </w:r>
            <w:proofErr w:type="spellEnd"/>
          </w:p>
        </w:tc>
        <w:tc>
          <w:tcPr>
            <w:tcW w:w="1559" w:type="dxa"/>
            <w:tcBorders>
              <w:top w:val="single" w:sz="4" w:space="0" w:color="auto"/>
              <w:bottom w:val="single" w:sz="4" w:space="0" w:color="auto"/>
            </w:tcBorders>
            <w:vAlign w:val="center"/>
          </w:tcPr>
          <w:p w14:paraId="27729E47" w14:textId="77777777" w:rsidR="004B0A4D" w:rsidRDefault="004B0A4D" w:rsidP="004C10E2">
            <w:pPr>
              <w:jc w:val="center"/>
              <w:rPr>
                <w:sz w:val="24"/>
                <w:szCs w:val="24"/>
              </w:rPr>
            </w:pPr>
            <w:r>
              <w:rPr>
                <w:sz w:val="24"/>
                <w:szCs w:val="24"/>
              </w:rPr>
              <w:t>10,270</w:t>
            </w:r>
          </w:p>
        </w:tc>
      </w:tr>
      <w:tr w:rsidR="004B0A4D" w14:paraId="2CE51CB1"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7B1BD1A" w14:textId="77777777" w:rsidR="004B0A4D" w:rsidRDefault="004B0A4D" w:rsidP="004C10E2">
            <w:pPr>
              <w:rPr>
                <w:sz w:val="24"/>
                <w:szCs w:val="24"/>
              </w:rPr>
            </w:pPr>
            <w:r>
              <w:rPr>
                <w:sz w:val="24"/>
                <w:szCs w:val="24"/>
              </w:rPr>
              <w:t xml:space="preserve"> 19</w:t>
            </w:r>
          </w:p>
        </w:tc>
        <w:tc>
          <w:tcPr>
            <w:tcW w:w="1701" w:type="dxa"/>
            <w:tcBorders>
              <w:top w:val="single" w:sz="4" w:space="0" w:color="auto"/>
              <w:bottom w:val="single" w:sz="4" w:space="0" w:color="auto"/>
            </w:tcBorders>
            <w:vAlign w:val="center"/>
          </w:tcPr>
          <w:p w14:paraId="28B072A0" w14:textId="77777777" w:rsidR="004B0A4D" w:rsidRDefault="004B0A4D" w:rsidP="004C10E2">
            <w:pPr>
              <w:rPr>
                <w:sz w:val="24"/>
                <w:szCs w:val="24"/>
                <w:lang w:val="en-US"/>
              </w:rPr>
            </w:pPr>
            <w:r>
              <w:rPr>
                <w:sz w:val="24"/>
                <w:szCs w:val="24"/>
                <w:lang w:val="en-US"/>
              </w:rPr>
              <w:t>CC02L2</w:t>
            </w:r>
          </w:p>
          <w:p w14:paraId="142A3859" w14:textId="77777777" w:rsidR="004B0A4D" w:rsidRDefault="004B0A4D" w:rsidP="004C10E2">
            <w:pPr>
              <w:rPr>
                <w:sz w:val="24"/>
                <w:szCs w:val="24"/>
              </w:rPr>
            </w:pPr>
          </w:p>
        </w:tc>
        <w:tc>
          <w:tcPr>
            <w:tcW w:w="4961" w:type="dxa"/>
            <w:tcBorders>
              <w:top w:val="single" w:sz="4" w:space="0" w:color="auto"/>
              <w:bottom w:val="single" w:sz="4" w:space="0" w:color="auto"/>
            </w:tcBorders>
            <w:vAlign w:val="center"/>
          </w:tcPr>
          <w:p w14:paraId="32C0681A" w14:textId="77777777" w:rsidR="004B0A4D" w:rsidRPr="004B0A4D" w:rsidRDefault="004B0A4D" w:rsidP="004C10E2">
            <w:pPr>
              <w:adjustRightInd w:val="0"/>
              <w:rPr>
                <w:sz w:val="24"/>
                <w:szCs w:val="24"/>
                <w:lang w:val="it-IT"/>
              </w:rPr>
            </w:pPr>
            <w:r w:rsidRPr="004B0A4D">
              <w:rPr>
                <w:sz w:val="24"/>
                <w:szCs w:val="24"/>
                <w:lang w:val="it-IT"/>
              </w:rPr>
              <w:t>Armaturi din otel beton PC 52 fasonate in ateliere de santier, cu diametrul barelor peste 8 mm, si montate in  grinzi si stilpi,  la inaltimi mai mici sau egale cu 35 m, exclusiv constructiile executate cu cofraje glisante</w:t>
            </w:r>
          </w:p>
          <w:p w14:paraId="1A668903" w14:textId="77777777" w:rsidR="004B0A4D" w:rsidRPr="004B0A4D" w:rsidRDefault="004B0A4D" w:rsidP="004C10E2">
            <w:pPr>
              <w:rPr>
                <w:sz w:val="24"/>
                <w:szCs w:val="24"/>
                <w:lang w:val="it-IT"/>
              </w:rPr>
            </w:pPr>
          </w:p>
        </w:tc>
        <w:tc>
          <w:tcPr>
            <w:tcW w:w="1560" w:type="dxa"/>
            <w:tcBorders>
              <w:top w:val="single" w:sz="4" w:space="0" w:color="auto"/>
              <w:bottom w:val="single" w:sz="4" w:space="0" w:color="auto"/>
            </w:tcBorders>
            <w:vAlign w:val="center"/>
          </w:tcPr>
          <w:p w14:paraId="6AA2EA37" w14:textId="77777777" w:rsidR="004B0A4D" w:rsidRDefault="004B0A4D" w:rsidP="004C10E2">
            <w:pPr>
              <w:jc w:val="center"/>
              <w:rPr>
                <w:sz w:val="24"/>
                <w:szCs w:val="24"/>
              </w:rPr>
            </w:pPr>
            <w:proofErr w:type="spellStart"/>
            <w:r>
              <w:rPr>
                <w:sz w:val="24"/>
                <w:szCs w:val="24"/>
              </w:rPr>
              <w:t>kg</w:t>
            </w:r>
            <w:proofErr w:type="spellEnd"/>
          </w:p>
        </w:tc>
        <w:tc>
          <w:tcPr>
            <w:tcW w:w="1559" w:type="dxa"/>
            <w:tcBorders>
              <w:top w:val="single" w:sz="4" w:space="0" w:color="auto"/>
              <w:bottom w:val="single" w:sz="4" w:space="0" w:color="auto"/>
            </w:tcBorders>
            <w:vAlign w:val="center"/>
          </w:tcPr>
          <w:p w14:paraId="07002DAE" w14:textId="77777777" w:rsidR="004B0A4D" w:rsidRDefault="004B0A4D" w:rsidP="004C10E2">
            <w:pPr>
              <w:jc w:val="center"/>
              <w:rPr>
                <w:sz w:val="24"/>
                <w:szCs w:val="24"/>
              </w:rPr>
            </w:pPr>
            <w:r>
              <w:rPr>
                <w:sz w:val="24"/>
                <w:szCs w:val="24"/>
              </w:rPr>
              <w:t>34,860</w:t>
            </w:r>
          </w:p>
        </w:tc>
      </w:tr>
      <w:tr w:rsidR="004B0A4D" w14:paraId="11B0E94B"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C8A79C8" w14:textId="77777777" w:rsidR="004B0A4D" w:rsidRDefault="004B0A4D" w:rsidP="004C10E2">
            <w:pPr>
              <w:rPr>
                <w:sz w:val="24"/>
                <w:szCs w:val="24"/>
              </w:rPr>
            </w:pPr>
            <w:r>
              <w:rPr>
                <w:sz w:val="24"/>
                <w:szCs w:val="24"/>
              </w:rPr>
              <w:t xml:space="preserve"> 20</w:t>
            </w:r>
          </w:p>
        </w:tc>
        <w:tc>
          <w:tcPr>
            <w:tcW w:w="1701" w:type="dxa"/>
            <w:tcBorders>
              <w:top w:val="single" w:sz="4" w:space="0" w:color="auto"/>
              <w:bottom w:val="single" w:sz="4" w:space="0" w:color="auto"/>
            </w:tcBorders>
            <w:vAlign w:val="center"/>
          </w:tcPr>
          <w:p w14:paraId="176ED270" w14:textId="77777777" w:rsidR="004B0A4D" w:rsidRDefault="004B0A4D" w:rsidP="004C10E2">
            <w:pPr>
              <w:rPr>
                <w:sz w:val="24"/>
                <w:szCs w:val="24"/>
                <w:lang w:val="en-US"/>
              </w:rPr>
            </w:pPr>
            <w:r>
              <w:rPr>
                <w:sz w:val="24"/>
                <w:szCs w:val="24"/>
                <w:lang w:val="en-US"/>
              </w:rPr>
              <w:t>CP05A</w:t>
            </w:r>
          </w:p>
          <w:p w14:paraId="118BD201" w14:textId="77777777" w:rsidR="004B0A4D" w:rsidRDefault="004B0A4D" w:rsidP="004C10E2">
            <w:pPr>
              <w:rPr>
                <w:sz w:val="24"/>
                <w:szCs w:val="24"/>
              </w:rPr>
            </w:pPr>
          </w:p>
        </w:tc>
        <w:tc>
          <w:tcPr>
            <w:tcW w:w="4961" w:type="dxa"/>
            <w:tcBorders>
              <w:top w:val="single" w:sz="4" w:space="0" w:color="auto"/>
              <w:bottom w:val="single" w:sz="4" w:space="0" w:color="auto"/>
            </w:tcBorders>
            <w:vAlign w:val="center"/>
          </w:tcPr>
          <w:p w14:paraId="3C04367F" w14:textId="77777777" w:rsidR="004B0A4D" w:rsidRPr="004B0A4D" w:rsidRDefault="004B0A4D" w:rsidP="004C10E2">
            <w:pPr>
              <w:adjustRightInd w:val="0"/>
              <w:rPr>
                <w:sz w:val="24"/>
                <w:szCs w:val="24"/>
                <w:lang w:val="it-IT"/>
              </w:rPr>
            </w:pPr>
            <w:r w:rsidRPr="004B0A4D">
              <w:rPr>
                <w:sz w:val="24"/>
                <w:szCs w:val="24"/>
                <w:lang w:val="it-IT"/>
              </w:rPr>
              <w:t xml:space="preserve">Montarea panelor , a grinzilor, elementelor de suprafata </w:t>
            </w:r>
            <w:r>
              <w:rPr>
                <w:sz w:val="24"/>
                <w:szCs w:val="24"/>
              </w:rPr>
              <w:t>П</w:t>
            </w:r>
            <w:r w:rsidRPr="004B0A4D">
              <w:rPr>
                <w:sz w:val="24"/>
                <w:szCs w:val="24"/>
                <w:lang w:val="it-IT"/>
              </w:rPr>
              <w:t xml:space="preserve"> sau T cu lungimea pina la 12 m si a chesoanelor intre 6 si 12 m inclusiv, prefabricate din beton armat care nu necesita mentinerea lor in cirligul macaralei pe timpul realizarii sudurilor de imbinare, cu volum pina la 2 mc inclusiv Grinda </w:t>
            </w:r>
            <w:r>
              <w:rPr>
                <w:sz w:val="24"/>
                <w:szCs w:val="24"/>
              </w:rPr>
              <w:t>Б</w:t>
            </w:r>
            <w:r w:rsidRPr="004B0A4D">
              <w:rPr>
                <w:sz w:val="24"/>
                <w:szCs w:val="24"/>
                <w:lang w:val="it-IT"/>
              </w:rPr>
              <w:t>1</w:t>
            </w:r>
          </w:p>
        </w:tc>
        <w:tc>
          <w:tcPr>
            <w:tcW w:w="1560" w:type="dxa"/>
            <w:tcBorders>
              <w:top w:val="single" w:sz="4" w:space="0" w:color="auto"/>
              <w:bottom w:val="single" w:sz="4" w:space="0" w:color="auto"/>
            </w:tcBorders>
            <w:vAlign w:val="center"/>
          </w:tcPr>
          <w:p w14:paraId="08AB8094" w14:textId="77777777" w:rsidR="004B0A4D" w:rsidRDefault="004B0A4D" w:rsidP="004C10E2">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36706A75" w14:textId="77777777" w:rsidR="004B0A4D" w:rsidRDefault="004B0A4D" w:rsidP="004C10E2">
            <w:pPr>
              <w:jc w:val="center"/>
              <w:rPr>
                <w:sz w:val="24"/>
                <w:szCs w:val="24"/>
              </w:rPr>
            </w:pPr>
            <w:r>
              <w:rPr>
                <w:sz w:val="24"/>
                <w:szCs w:val="24"/>
              </w:rPr>
              <w:t>1,000</w:t>
            </w:r>
          </w:p>
        </w:tc>
      </w:tr>
      <w:tr w:rsidR="004B0A4D" w14:paraId="217FDE6D"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AF28D1B" w14:textId="77777777" w:rsidR="004B0A4D" w:rsidRDefault="004B0A4D" w:rsidP="004C10E2">
            <w:pPr>
              <w:rPr>
                <w:sz w:val="24"/>
                <w:szCs w:val="24"/>
              </w:rPr>
            </w:pPr>
            <w:r>
              <w:rPr>
                <w:sz w:val="24"/>
                <w:szCs w:val="24"/>
              </w:rPr>
              <w:lastRenderedPageBreak/>
              <w:t xml:space="preserve"> 21</w:t>
            </w:r>
          </w:p>
        </w:tc>
        <w:tc>
          <w:tcPr>
            <w:tcW w:w="1701" w:type="dxa"/>
            <w:tcBorders>
              <w:top w:val="single" w:sz="4" w:space="0" w:color="auto"/>
              <w:bottom w:val="single" w:sz="4" w:space="0" w:color="auto"/>
            </w:tcBorders>
            <w:vAlign w:val="center"/>
          </w:tcPr>
          <w:p w14:paraId="561C1AC0" w14:textId="77777777" w:rsidR="004B0A4D" w:rsidRDefault="004B0A4D" w:rsidP="004C10E2">
            <w:pPr>
              <w:rPr>
                <w:sz w:val="24"/>
                <w:szCs w:val="24"/>
                <w:lang w:val="en-US"/>
              </w:rPr>
            </w:pPr>
            <w:r>
              <w:rPr>
                <w:sz w:val="24"/>
                <w:szCs w:val="24"/>
                <w:lang w:val="en-US"/>
              </w:rPr>
              <w:t>CP16B</w:t>
            </w:r>
          </w:p>
          <w:p w14:paraId="0F3B1EB4" w14:textId="77777777" w:rsidR="004B0A4D" w:rsidRDefault="004B0A4D" w:rsidP="004C10E2">
            <w:pPr>
              <w:rPr>
                <w:sz w:val="24"/>
                <w:szCs w:val="24"/>
              </w:rPr>
            </w:pPr>
          </w:p>
        </w:tc>
        <w:tc>
          <w:tcPr>
            <w:tcW w:w="4961" w:type="dxa"/>
            <w:tcBorders>
              <w:top w:val="single" w:sz="4" w:space="0" w:color="auto"/>
              <w:bottom w:val="single" w:sz="4" w:space="0" w:color="auto"/>
            </w:tcBorders>
            <w:vAlign w:val="center"/>
          </w:tcPr>
          <w:p w14:paraId="6A15A8E5" w14:textId="77777777" w:rsidR="004B0A4D" w:rsidRPr="004B0A4D" w:rsidRDefault="004B0A4D" w:rsidP="004C10E2">
            <w:pPr>
              <w:adjustRightInd w:val="0"/>
              <w:rPr>
                <w:sz w:val="24"/>
                <w:szCs w:val="24"/>
                <w:lang w:val="it-IT"/>
              </w:rPr>
            </w:pPr>
            <w:r w:rsidRPr="004B0A4D">
              <w:rPr>
                <w:sz w:val="24"/>
                <w:szCs w:val="24"/>
                <w:lang w:val="it-IT"/>
              </w:rPr>
              <w:t>Montarea  elementelor prefabricate din beton armat pentru canale (termice, pentru termoficare, de cablaje etc.), placi drepte sau curbe PO-2</w:t>
            </w:r>
          </w:p>
          <w:p w14:paraId="5BFD3A4C" w14:textId="77777777" w:rsidR="004B0A4D" w:rsidRPr="004B0A4D" w:rsidRDefault="004B0A4D" w:rsidP="004C10E2">
            <w:pPr>
              <w:rPr>
                <w:sz w:val="24"/>
                <w:szCs w:val="24"/>
                <w:lang w:val="it-IT"/>
              </w:rPr>
            </w:pPr>
          </w:p>
        </w:tc>
        <w:tc>
          <w:tcPr>
            <w:tcW w:w="1560" w:type="dxa"/>
            <w:tcBorders>
              <w:top w:val="single" w:sz="4" w:space="0" w:color="auto"/>
              <w:bottom w:val="single" w:sz="4" w:space="0" w:color="auto"/>
            </w:tcBorders>
            <w:vAlign w:val="center"/>
          </w:tcPr>
          <w:p w14:paraId="1CB25F09" w14:textId="77777777" w:rsidR="004B0A4D" w:rsidRDefault="004B0A4D" w:rsidP="004C10E2">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01F4A58E" w14:textId="77777777" w:rsidR="004B0A4D" w:rsidRDefault="004B0A4D" w:rsidP="004C10E2">
            <w:pPr>
              <w:jc w:val="center"/>
              <w:rPr>
                <w:sz w:val="24"/>
                <w:szCs w:val="24"/>
              </w:rPr>
            </w:pPr>
            <w:r>
              <w:rPr>
                <w:sz w:val="24"/>
                <w:szCs w:val="24"/>
              </w:rPr>
              <w:t>4,000</w:t>
            </w:r>
          </w:p>
        </w:tc>
      </w:tr>
      <w:tr w:rsidR="004B0A4D" w14:paraId="3812CAB3"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184CB06" w14:textId="77777777" w:rsidR="004B0A4D" w:rsidRDefault="004B0A4D" w:rsidP="004C10E2">
            <w:pPr>
              <w:rPr>
                <w:sz w:val="24"/>
                <w:szCs w:val="24"/>
              </w:rPr>
            </w:pPr>
            <w:r>
              <w:rPr>
                <w:sz w:val="24"/>
                <w:szCs w:val="24"/>
              </w:rPr>
              <w:t xml:space="preserve"> 22</w:t>
            </w:r>
          </w:p>
        </w:tc>
        <w:tc>
          <w:tcPr>
            <w:tcW w:w="1701" w:type="dxa"/>
            <w:tcBorders>
              <w:top w:val="single" w:sz="4" w:space="0" w:color="auto"/>
              <w:bottom w:val="single" w:sz="4" w:space="0" w:color="auto"/>
            </w:tcBorders>
            <w:vAlign w:val="center"/>
          </w:tcPr>
          <w:p w14:paraId="1E6D8457" w14:textId="77777777" w:rsidR="004B0A4D" w:rsidRDefault="004B0A4D" w:rsidP="004C10E2">
            <w:pPr>
              <w:rPr>
                <w:sz w:val="24"/>
                <w:szCs w:val="24"/>
                <w:lang w:val="en-US"/>
              </w:rPr>
            </w:pPr>
            <w:r>
              <w:rPr>
                <w:sz w:val="24"/>
                <w:szCs w:val="24"/>
                <w:lang w:val="en-US"/>
              </w:rPr>
              <w:t>AcE10A</w:t>
            </w:r>
          </w:p>
          <w:p w14:paraId="6A7ACB4E" w14:textId="77777777" w:rsidR="004B0A4D" w:rsidRDefault="004B0A4D" w:rsidP="004C10E2">
            <w:pPr>
              <w:rPr>
                <w:sz w:val="24"/>
                <w:szCs w:val="24"/>
              </w:rPr>
            </w:pPr>
          </w:p>
        </w:tc>
        <w:tc>
          <w:tcPr>
            <w:tcW w:w="4961" w:type="dxa"/>
            <w:tcBorders>
              <w:top w:val="single" w:sz="4" w:space="0" w:color="auto"/>
              <w:bottom w:val="single" w:sz="4" w:space="0" w:color="auto"/>
            </w:tcBorders>
            <w:vAlign w:val="center"/>
          </w:tcPr>
          <w:p w14:paraId="03D6570A" w14:textId="77777777" w:rsidR="004B0A4D" w:rsidRPr="004B0A4D" w:rsidRDefault="004B0A4D" w:rsidP="004C10E2">
            <w:pPr>
              <w:adjustRightInd w:val="0"/>
              <w:rPr>
                <w:sz w:val="24"/>
                <w:szCs w:val="24"/>
                <w:lang w:val="it-IT"/>
              </w:rPr>
            </w:pPr>
            <w:r w:rsidRPr="004B0A4D">
              <w:rPr>
                <w:sz w:val="24"/>
                <w:szCs w:val="24"/>
                <w:lang w:val="it-IT"/>
              </w:rPr>
              <w:t xml:space="preserve">Executarea caminelor de vane din elemente de beton armat prefabricat, pentru alimentare cu apa circulare (inelare) cu diametrul 1,0 m, in teren fara apa subterana </w:t>
            </w:r>
          </w:p>
          <w:p w14:paraId="50D5DD18" w14:textId="77777777" w:rsidR="004B0A4D" w:rsidRPr="004B0A4D" w:rsidRDefault="004B0A4D" w:rsidP="004C10E2">
            <w:pPr>
              <w:rPr>
                <w:sz w:val="24"/>
                <w:szCs w:val="24"/>
                <w:lang w:val="it-IT"/>
              </w:rPr>
            </w:pPr>
          </w:p>
        </w:tc>
        <w:tc>
          <w:tcPr>
            <w:tcW w:w="1560" w:type="dxa"/>
            <w:tcBorders>
              <w:top w:val="single" w:sz="4" w:space="0" w:color="auto"/>
              <w:bottom w:val="single" w:sz="4" w:space="0" w:color="auto"/>
            </w:tcBorders>
            <w:vAlign w:val="center"/>
          </w:tcPr>
          <w:p w14:paraId="378FBFFB" w14:textId="77777777" w:rsidR="004B0A4D" w:rsidRDefault="004B0A4D" w:rsidP="004C10E2">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20C4C6FE" w14:textId="77777777" w:rsidR="004B0A4D" w:rsidRDefault="004B0A4D" w:rsidP="004C10E2">
            <w:pPr>
              <w:jc w:val="center"/>
              <w:rPr>
                <w:sz w:val="24"/>
                <w:szCs w:val="24"/>
              </w:rPr>
            </w:pPr>
            <w:r>
              <w:rPr>
                <w:sz w:val="24"/>
                <w:szCs w:val="24"/>
              </w:rPr>
              <w:t>0,080</w:t>
            </w:r>
          </w:p>
        </w:tc>
      </w:tr>
      <w:tr w:rsidR="004B0A4D" w14:paraId="3AFE5039"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3F7195B" w14:textId="77777777" w:rsidR="004B0A4D" w:rsidRDefault="004B0A4D" w:rsidP="004C10E2">
            <w:pPr>
              <w:rPr>
                <w:sz w:val="24"/>
                <w:szCs w:val="24"/>
              </w:rPr>
            </w:pPr>
            <w:r>
              <w:rPr>
                <w:sz w:val="24"/>
                <w:szCs w:val="24"/>
              </w:rPr>
              <w:t xml:space="preserve"> 23</w:t>
            </w:r>
          </w:p>
        </w:tc>
        <w:tc>
          <w:tcPr>
            <w:tcW w:w="1701" w:type="dxa"/>
            <w:tcBorders>
              <w:top w:val="single" w:sz="4" w:space="0" w:color="auto"/>
              <w:bottom w:val="single" w:sz="4" w:space="0" w:color="auto"/>
            </w:tcBorders>
            <w:vAlign w:val="center"/>
          </w:tcPr>
          <w:p w14:paraId="79949A36" w14:textId="77777777" w:rsidR="004B0A4D" w:rsidRDefault="004B0A4D" w:rsidP="004C10E2">
            <w:pPr>
              <w:rPr>
                <w:sz w:val="24"/>
                <w:szCs w:val="24"/>
                <w:lang w:val="en-US"/>
              </w:rPr>
            </w:pPr>
            <w:r>
              <w:rPr>
                <w:sz w:val="24"/>
                <w:szCs w:val="24"/>
                <w:lang w:val="en-US"/>
              </w:rPr>
              <w:t>AcE10A1</w:t>
            </w:r>
          </w:p>
          <w:p w14:paraId="54ED07DF" w14:textId="77777777" w:rsidR="004B0A4D" w:rsidRDefault="004B0A4D" w:rsidP="004C10E2">
            <w:pPr>
              <w:rPr>
                <w:sz w:val="24"/>
                <w:szCs w:val="24"/>
              </w:rPr>
            </w:pPr>
          </w:p>
        </w:tc>
        <w:tc>
          <w:tcPr>
            <w:tcW w:w="4961" w:type="dxa"/>
            <w:tcBorders>
              <w:top w:val="single" w:sz="4" w:space="0" w:color="auto"/>
              <w:bottom w:val="single" w:sz="4" w:space="0" w:color="auto"/>
            </w:tcBorders>
            <w:vAlign w:val="center"/>
          </w:tcPr>
          <w:p w14:paraId="2453D266" w14:textId="77777777" w:rsidR="004B0A4D" w:rsidRDefault="004B0A4D" w:rsidP="004C10E2">
            <w:pPr>
              <w:adjustRightInd w:val="0"/>
              <w:rPr>
                <w:sz w:val="24"/>
                <w:szCs w:val="24"/>
                <w:lang w:val="en-US"/>
              </w:rPr>
            </w:pPr>
            <w:r w:rsidRPr="004B0A4D">
              <w:rPr>
                <w:sz w:val="24"/>
                <w:szCs w:val="24"/>
                <w:lang w:val="it-IT"/>
              </w:rPr>
              <w:t xml:space="preserve">Elemente din beton armat prefabricat ale caminelor de vane, circulare (inelare) cu diametrul 1,0m, pentru alimentare cu apa, in teren fara apa subterana.   </w:t>
            </w:r>
            <w:r>
              <w:rPr>
                <w:sz w:val="24"/>
                <w:szCs w:val="24"/>
              </w:rPr>
              <w:t>(</w:t>
            </w:r>
            <w:proofErr w:type="spellStart"/>
            <w:r>
              <w:rPr>
                <w:sz w:val="24"/>
                <w:szCs w:val="24"/>
              </w:rPr>
              <w:t>inel</w:t>
            </w:r>
            <w:proofErr w:type="spellEnd"/>
            <w:r>
              <w:rPr>
                <w:sz w:val="24"/>
                <w:szCs w:val="24"/>
              </w:rPr>
              <w:t xml:space="preserve"> КЦО-1)</w:t>
            </w:r>
          </w:p>
          <w:p w14:paraId="3EBB6B78" w14:textId="77777777" w:rsidR="004B0A4D" w:rsidRDefault="004B0A4D" w:rsidP="004C10E2">
            <w:pPr>
              <w:rPr>
                <w:sz w:val="24"/>
                <w:szCs w:val="24"/>
              </w:rPr>
            </w:pPr>
          </w:p>
        </w:tc>
        <w:tc>
          <w:tcPr>
            <w:tcW w:w="1560" w:type="dxa"/>
            <w:tcBorders>
              <w:top w:val="single" w:sz="4" w:space="0" w:color="auto"/>
              <w:bottom w:val="single" w:sz="4" w:space="0" w:color="auto"/>
            </w:tcBorders>
            <w:vAlign w:val="center"/>
          </w:tcPr>
          <w:p w14:paraId="3716C152" w14:textId="77777777" w:rsidR="004B0A4D" w:rsidRDefault="004B0A4D" w:rsidP="004C10E2">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7F0341C0" w14:textId="77777777" w:rsidR="004B0A4D" w:rsidRDefault="004B0A4D" w:rsidP="004C10E2">
            <w:pPr>
              <w:jc w:val="center"/>
              <w:rPr>
                <w:sz w:val="24"/>
                <w:szCs w:val="24"/>
              </w:rPr>
            </w:pPr>
            <w:r>
              <w:rPr>
                <w:sz w:val="24"/>
                <w:szCs w:val="24"/>
              </w:rPr>
              <w:t>4,000</w:t>
            </w:r>
          </w:p>
        </w:tc>
      </w:tr>
      <w:tr w:rsidR="004B0A4D" w14:paraId="2548C3C0"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9585CB8" w14:textId="77777777" w:rsidR="004B0A4D" w:rsidRDefault="004B0A4D" w:rsidP="004C10E2">
            <w:pPr>
              <w:rPr>
                <w:sz w:val="24"/>
                <w:szCs w:val="24"/>
              </w:rPr>
            </w:pPr>
            <w:r>
              <w:rPr>
                <w:sz w:val="24"/>
                <w:szCs w:val="24"/>
              </w:rPr>
              <w:t xml:space="preserve"> 24</w:t>
            </w:r>
          </w:p>
        </w:tc>
        <w:tc>
          <w:tcPr>
            <w:tcW w:w="1701" w:type="dxa"/>
            <w:tcBorders>
              <w:top w:val="single" w:sz="4" w:space="0" w:color="auto"/>
              <w:bottom w:val="single" w:sz="4" w:space="0" w:color="auto"/>
            </w:tcBorders>
            <w:vAlign w:val="center"/>
          </w:tcPr>
          <w:p w14:paraId="5DE9D9A8" w14:textId="77777777" w:rsidR="004B0A4D" w:rsidRDefault="004B0A4D" w:rsidP="004C10E2">
            <w:pPr>
              <w:rPr>
                <w:sz w:val="24"/>
                <w:szCs w:val="24"/>
                <w:lang w:val="en-US"/>
              </w:rPr>
            </w:pPr>
            <w:r>
              <w:rPr>
                <w:sz w:val="24"/>
                <w:szCs w:val="24"/>
                <w:lang w:val="en-US"/>
              </w:rPr>
              <w:t>AcF02A</w:t>
            </w:r>
          </w:p>
          <w:p w14:paraId="6F4FE190" w14:textId="77777777" w:rsidR="004B0A4D" w:rsidRDefault="004B0A4D" w:rsidP="004C10E2">
            <w:pPr>
              <w:rPr>
                <w:sz w:val="24"/>
                <w:szCs w:val="24"/>
              </w:rPr>
            </w:pPr>
          </w:p>
        </w:tc>
        <w:tc>
          <w:tcPr>
            <w:tcW w:w="4961" w:type="dxa"/>
            <w:tcBorders>
              <w:top w:val="single" w:sz="4" w:space="0" w:color="auto"/>
              <w:bottom w:val="single" w:sz="4" w:space="0" w:color="auto"/>
            </w:tcBorders>
            <w:vAlign w:val="center"/>
          </w:tcPr>
          <w:p w14:paraId="668D41DA" w14:textId="77777777" w:rsidR="004B0A4D" w:rsidRPr="004B0A4D" w:rsidRDefault="004B0A4D" w:rsidP="004C10E2">
            <w:pPr>
              <w:adjustRightInd w:val="0"/>
              <w:rPr>
                <w:sz w:val="24"/>
                <w:szCs w:val="24"/>
                <w:lang w:val="it-IT"/>
              </w:rPr>
            </w:pPr>
            <w:r w:rsidRPr="004B0A4D">
              <w:rPr>
                <w:sz w:val="24"/>
                <w:szCs w:val="24"/>
                <w:lang w:val="it-IT"/>
              </w:rPr>
              <w:t xml:space="preserve">Scara cu vanguri din otel lat de 50x10 mm si trepte din otel-beton cu Dn=20 mm, pentru acces in camine din tuburi din beton </w:t>
            </w:r>
            <w:r>
              <w:rPr>
                <w:sz w:val="24"/>
                <w:szCs w:val="24"/>
              </w:rPr>
              <w:t>Л</w:t>
            </w:r>
            <w:r w:rsidRPr="004B0A4D">
              <w:rPr>
                <w:sz w:val="24"/>
                <w:szCs w:val="24"/>
                <w:lang w:val="it-IT"/>
              </w:rPr>
              <w:t>-2 L=1.9m; 24.5kg - 4 buc</w:t>
            </w:r>
          </w:p>
          <w:p w14:paraId="542441CE" w14:textId="77777777" w:rsidR="004B0A4D" w:rsidRPr="004B0A4D" w:rsidRDefault="004B0A4D" w:rsidP="004C10E2">
            <w:pPr>
              <w:rPr>
                <w:sz w:val="24"/>
                <w:szCs w:val="24"/>
                <w:lang w:val="it-IT"/>
              </w:rPr>
            </w:pPr>
          </w:p>
        </w:tc>
        <w:tc>
          <w:tcPr>
            <w:tcW w:w="1560" w:type="dxa"/>
            <w:tcBorders>
              <w:top w:val="single" w:sz="4" w:space="0" w:color="auto"/>
              <w:bottom w:val="single" w:sz="4" w:space="0" w:color="auto"/>
            </w:tcBorders>
            <w:vAlign w:val="center"/>
          </w:tcPr>
          <w:p w14:paraId="0DFD4E1C" w14:textId="77777777" w:rsidR="004B0A4D" w:rsidRDefault="004B0A4D" w:rsidP="004C10E2">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49AA4C95" w14:textId="77777777" w:rsidR="004B0A4D" w:rsidRDefault="004B0A4D" w:rsidP="004C10E2">
            <w:pPr>
              <w:jc w:val="center"/>
              <w:rPr>
                <w:sz w:val="24"/>
                <w:szCs w:val="24"/>
              </w:rPr>
            </w:pPr>
            <w:r>
              <w:rPr>
                <w:sz w:val="24"/>
                <w:szCs w:val="24"/>
              </w:rPr>
              <w:t>7,600</w:t>
            </w:r>
          </w:p>
        </w:tc>
      </w:tr>
      <w:tr w:rsidR="004B0A4D" w14:paraId="3BBF6E22"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38A6B7F" w14:textId="77777777" w:rsidR="004B0A4D" w:rsidRDefault="004B0A4D" w:rsidP="004C10E2">
            <w:pPr>
              <w:rPr>
                <w:sz w:val="24"/>
                <w:szCs w:val="24"/>
              </w:rPr>
            </w:pPr>
            <w:r>
              <w:rPr>
                <w:sz w:val="24"/>
                <w:szCs w:val="24"/>
              </w:rPr>
              <w:t xml:space="preserve"> 25</w:t>
            </w:r>
          </w:p>
        </w:tc>
        <w:tc>
          <w:tcPr>
            <w:tcW w:w="1701" w:type="dxa"/>
            <w:tcBorders>
              <w:top w:val="single" w:sz="4" w:space="0" w:color="auto"/>
              <w:bottom w:val="single" w:sz="4" w:space="0" w:color="auto"/>
            </w:tcBorders>
            <w:vAlign w:val="center"/>
          </w:tcPr>
          <w:p w14:paraId="204AE3AB" w14:textId="77777777" w:rsidR="004B0A4D" w:rsidRDefault="004B0A4D" w:rsidP="004C10E2">
            <w:pPr>
              <w:rPr>
                <w:sz w:val="24"/>
                <w:szCs w:val="24"/>
                <w:lang w:val="en-US"/>
              </w:rPr>
            </w:pPr>
            <w:r>
              <w:rPr>
                <w:sz w:val="24"/>
                <w:szCs w:val="24"/>
                <w:lang w:val="en-US"/>
              </w:rPr>
              <w:t>RpIC33C</w:t>
            </w:r>
          </w:p>
          <w:p w14:paraId="740CECC3" w14:textId="77777777" w:rsidR="004B0A4D" w:rsidRDefault="004B0A4D" w:rsidP="004C10E2">
            <w:pPr>
              <w:rPr>
                <w:sz w:val="24"/>
                <w:szCs w:val="24"/>
              </w:rPr>
            </w:pPr>
          </w:p>
        </w:tc>
        <w:tc>
          <w:tcPr>
            <w:tcW w:w="4961" w:type="dxa"/>
            <w:tcBorders>
              <w:top w:val="single" w:sz="4" w:space="0" w:color="auto"/>
              <w:bottom w:val="single" w:sz="4" w:space="0" w:color="auto"/>
            </w:tcBorders>
            <w:vAlign w:val="center"/>
          </w:tcPr>
          <w:p w14:paraId="2EE3E648" w14:textId="77777777" w:rsidR="004B0A4D" w:rsidRPr="004B0A4D" w:rsidRDefault="004B0A4D" w:rsidP="004C10E2">
            <w:pPr>
              <w:adjustRightInd w:val="0"/>
              <w:rPr>
                <w:sz w:val="24"/>
                <w:szCs w:val="24"/>
                <w:lang w:val="it-IT"/>
              </w:rPr>
            </w:pPr>
            <w:r w:rsidRPr="004B0A4D">
              <w:rPr>
                <w:sz w:val="24"/>
                <w:szCs w:val="24"/>
                <w:lang w:val="it-IT"/>
              </w:rPr>
              <w:t>Taierea manuala  a tevii din otel pentru instalatii, cu ferastraul de mina, teava avind diametrul de pina la  1 1/4"-1 1/2"(taierea scarilor la lungimea necesara) (</w:t>
            </w:r>
            <w:r>
              <w:rPr>
                <w:sz w:val="24"/>
                <w:szCs w:val="24"/>
              </w:rPr>
              <w:t>резка</w:t>
            </w:r>
            <w:r w:rsidRPr="004B0A4D">
              <w:rPr>
                <w:sz w:val="24"/>
                <w:szCs w:val="24"/>
                <w:lang w:val="it-IT"/>
              </w:rPr>
              <w:t xml:space="preserve"> </w:t>
            </w:r>
            <w:r>
              <w:rPr>
                <w:sz w:val="24"/>
                <w:szCs w:val="24"/>
              </w:rPr>
              <w:t>лестницы</w:t>
            </w:r>
            <w:r w:rsidRPr="004B0A4D">
              <w:rPr>
                <w:sz w:val="24"/>
                <w:szCs w:val="24"/>
                <w:lang w:val="it-IT"/>
              </w:rPr>
              <w:t xml:space="preserve"> </w:t>
            </w:r>
            <w:r>
              <w:rPr>
                <w:sz w:val="24"/>
                <w:szCs w:val="24"/>
              </w:rPr>
              <w:t>до</w:t>
            </w:r>
            <w:r w:rsidRPr="004B0A4D">
              <w:rPr>
                <w:sz w:val="24"/>
                <w:szCs w:val="24"/>
                <w:lang w:val="it-IT"/>
              </w:rPr>
              <w:t xml:space="preserve"> </w:t>
            </w:r>
            <w:r>
              <w:rPr>
                <w:sz w:val="24"/>
                <w:szCs w:val="24"/>
              </w:rPr>
              <w:t>нужной</w:t>
            </w:r>
            <w:r w:rsidRPr="004B0A4D">
              <w:rPr>
                <w:sz w:val="24"/>
                <w:szCs w:val="24"/>
                <w:lang w:val="it-IT"/>
              </w:rPr>
              <w:t xml:space="preserve"> </w:t>
            </w:r>
            <w:r>
              <w:rPr>
                <w:sz w:val="24"/>
                <w:szCs w:val="24"/>
              </w:rPr>
              <w:t>длины</w:t>
            </w:r>
            <w:r w:rsidRPr="004B0A4D">
              <w:rPr>
                <w:sz w:val="24"/>
                <w:szCs w:val="24"/>
                <w:lang w:val="it-IT"/>
              </w:rPr>
              <w:t>)</w:t>
            </w:r>
          </w:p>
          <w:p w14:paraId="7806324B" w14:textId="77777777" w:rsidR="004B0A4D" w:rsidRPr="004B0A4D" w:rsidRDefault="004B0A4D" w:rsidP="004C10E2">
            <w:pPr>
              <w:rPr>
                <w:sz w:val="24"/>
                <w:szCs w:val="24"/>
                <w:lang w:val="it-IT"/>
              </w:rPr>
            </w:pPr>
          </w:p>
        </w:tc>
        <w:tc>
          <w:tcPr>
            <w:tcW w:w="1560" w:type="dxa"/>
            <w:tcBorders>
              <w:top w:val="single" w:sz="4" w:space="0" w:color="auto"/>
              <w:bottom w:val="single" w:sz="4" w:space="0" w:color="auto"/>
            </w:tcBorders>
            <w:vAlign w:val="center"/>
          </w:tcPr>
          <w:p w14:paraId="20C454CB" w14:textId="77777777" w:rsidR="004B0A4D" w:rsidRDefault="004B0A4D" w:rsidP="004C10E2">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26F5B8CE" w14:textId="77777777" w:rsidR="004B0A4D" w:rsidRDefault="004B0A4D" w:rsidP="004C10E2">
            <w:pPr>
              <w:jc w:val="center"/>
              <w:rPr>
                <w:sz w:val="24"/>
                <w:szCs w:val="24"/>
              </w:rPr>
            </w:pPr>
            <w:r>
              <w:rPr>
                <w:sz w:val="24"/>
                <w:szCs w:val="24"/>
              </w:rPr>
              <w:t>8,000</w:t>
            </w:r>
          </w:p>
        </w:tc>
      </w:tr>
      <w:tr w:rsidR="004B0A4D" w14:paraId="0371E86E"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9F0EA24" w14:textId="77777777" w:rsidR="004B0A4D" w:rsidRDefault="004B0A4D" w:rsidP="004C10E2">
            <w:pPr>
              <w:rPr>
                <w:sz w:val="24"/>
                <w:szCs w:val="24"/>
              </w:rPr>
            </w:pPr>
            <w:r>
              <w:rPr>
                <w:sz w:val="24"/>
                <w:szCs w:val="24"/>
              </w:rPr>
              <w:t xml:space="preserve"> 26</w:t>
            </w:r>
          </w:p>
        </w:tc>
        <w:tc>
          <w:tcPr>
            <w:tcW w:w="1701" w:type="dxa"/>
            <w:tcBorders>
              <w:top w:val="single" w:sz="4" w:space="0" w:color="auto"/>
              <w:bottom w:val="single" w:sz="4" w:space="0" w:color="auto"/>
            </w:tcBorders>
            <w:vAlign w:val="center"/>
          </w:tcPr>
          <w:p w14:paraId="6A532E1C" w14:textId="77777777" w:rsidR="004B0A4D" w:rsidRDefault="004B0A4D" w:rsidP="004C10E2">
            <w:pPr>
              <w:rPr>
                <w:sz w:val="24"/>
                <w:szCs w:val="24"/>
                <w:lang w:val="en-US"/>
              </w:rPr>
            </w:pPr>
            <w:r>
              <w:rPr>
                <w:sz w:val="24"/>
                <w:szCs w:val="24"/>
                <w:lang w:val="en-US"/>
              </w:rPr>
              <w:t>IzA04A</w:t>
            </w:r>
          </w:p>
          <w:p w14:paraId="141CC982" w14:textId="77777777" w:rsidR="004B0A4D" w:rsidRDefault="004B0A4D" w:rsidP="004C10E2">
            <w:pPr>
              <w:rPr>
                <w:sz w:val="24"/>
                <w:szCs w:val="24"/>
              </w:rPr>
            </w:pPr>
          </w:p>
        </w:tc>
        <w:tc>
          <w:tcPr>
            <w:tcW w:w="4961" w:type="dxa"/>
            <w:tcBorders>
              <w:top w:val="single" w:sz="4" w:space="0" w:color="auto"/>
              <w:bottom w:val="single" w:sz="4" w:space="0" w:color="auto"/>
            </w:tcBorders>
            <w:vAlign w:val="center"/>
          </w:tcPr>
          <w:p w14:paraId="2F6B31D5" w14:textId="77777777" w:rsidR="004B0A4D" w:rsidRPr="004B0A4D" w:rsidRDefault="004B0A4D" w:rsidP="004C10E2">
            <w:pPr>
              <w:adjustRightInd w:val="0"/>
              <w:rPr>
                <w:sz w:val="24"/>
                <w:szCs w:val="24"/>
                <w:lang w:val="it-IT"/>
              </w:rPr>
            </w:pPr>
            <w:r w:rsidRPr="004B0A4D">
              <w:rPr>
                <w:sz w:val="24"/>
                <w:szCs w:val="24"/>
                <w:lang w:val="it-IT"/>
              </w:rPr>
              <w:t xml:space="preserve">Pregatirea suprafetelor de suportului metalic in vederea aplicarii protectiei anticorozive prin curatire cu perie de sirma  </w:t>
            </w:r>
          </w:p>
          <w:p w14:paraId="3E63754C" w14:textId="77777777" w:rsidR="004B0A4D" w:rsidRPr="004B0A4D" w:rsidRDefault="004B0A4D" w:rsidP="004C10E2">
            <w:pPr>
              <w:rPr>
                <w:sz w:val="24"/>
                <w:szCs w:val="24"/>
                <w:lang w:val="it-IT"/>
              </w:rPr>
            </w:pPr>
          </w:p>
        </w:tc>
        <w:tc>
          <w:tcPr>
            <w:tcW w:w="1560" w:type="dxa"/>
            <w:tcBorders>
              <w:top w:val="single" w:sz="4" w:space="0" w:color="auto"/>
              <w:bottom w:val="single" w:sz="4" w:space="0" w:color="auto"/>
            </w:tcBorders>
            <w:vAlign w:val="center"/>
          </w:tcPr>
          <w:p w14:paraId="0897B1F0" w14:textId="77777777" w:rsidR="004B0A4D" w:rsidRDefault="004B0A4D" w:rsidP="004C10E2">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E92090C" w14:textId="77777777" w:rsidR="004B0A4D" w:rsidRDefault="004B0A4D" w:rsidP="004C10E2">
            <w:pPr>
              <w:jc w:val="center"/>
              <w:rPr>
                <w:sz w:val="24"/>
                <w:szCs w:val="24"/>
              </w:rPr>
            </w:pPr>
            <w:r>
              <w:rPr>
                <w:sz w:val="24"/>
                <w:szCs w:val="24"/>
              </w:rPr>
              <w:t>4,600</w:t>
            </w:r>
          </w:p>
        </w:tc>
      </w:tr>
      <w:tr w:rsidR="004B0A4D" w14:paraId="237080FB"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3EE79FC" w14:textId="77777777" w:rsidR="004B0A4D" w:rsidRDefault="004B0A4D" w:rsidP="004C10E2">
            <w:pPr>
              <w:rPr>
                <w:sz w:val="24"/>
                <w:szCs w:val="24"/>
              </w:rPr>
            </w:pPr>
            <w:r>
              <w:rPr>
                <w:sz w:val="24"/>
                <w:szCs w:val="24"/>
              </w:rPr>
              <w:t xml:space="preserve"> 27</w:t>
            </w:r>
          </w:p>
        </w:tc>
        <w:tc>
          <w:tcPr>
            <w:tcW w:w="1701" w:type="dxa"/>
            <w:tcBorders>
              <w:top w:val="single" w:sz="4" w:space="0" w:color="auto"/>
              <w:bottom w:val="single" w:sz="4" w:space="0" w:color="auto"/>
            </w:tcBorders>
            <w:vAlign w:val="center"/>
          </w:tcPr>
          <w:p w14:paraId="2ECA90F7" w14:textId="77777777" w:rsidR="004B0A4D" w:rsidRDefault="004B0A4D" w:rsidP="004C10E2">
            <w:pPr>
              <w:rPr>
                <w:sz w:val="24"/>
                <w:szCs w:val="24"/>
                <w:lang w:val="en-US"/>
              </w:rPr>
            </w:pPr>
            <w:r>
              <w:rPr>
                <w:sz w:val="24"/>
                <w:szCs w:val="24"/>
                <w:lang w:val="en-US"/>
              </w:rPr>
              <w:t>IzJ07A</w:t>
            </w:r>
          </w:p>
          <w:p w14:paraId="2C281418" w14:textId="77777777" w:rsidR="004B0A4D" w:rsidRDefault="004B0A4D" w:rsidP="004C10E2">
            <w:pPr>
              <w:rPr>
                <w:sz w:val="24"/>
                <w:szCs w:val="24"/>
              </w:rPr>
            </w:pPr>
          </w:p>
        </w:tc>
        <w:tc>
          <w:tcPr>
            <w:tcW w:w="4961" w:type="dxa"/>
            <w:tcBorders>
              <w:top w:val="single" w:sz="4" w:space="0" w:color="auto"/>
              <w:bottom w:val="single" w:sz="4" w:space="0" w:color="auto"/>
            </w:tcBorders>
            <w:vAlign w:val="center"/>
          </w:tcPr>
          <w:p w14:paraId="1897B7AF" w14:textId="77777777" w:rsidR="004B0A4D" w:rsidRPr="004B0A4D" w:rsidRDefault="004B0A4D" w:rsidP="004C10E2">
            <w:pPr>
              <w:adjustRightInd w:val="0"/>
              <w:rPr>
                <w:sz w:val="24"/>
                <w:szCs w:val="24"/>
                <w:lang w:val="it-IT"/>
              </w:rPr>
            </w:pPr>
            <w:r w:rsidRPr="004B0A4D">
              <w:rPr>
                <w:sz w:val="24"/>
                <w:szCs w:val="24"/>
                <w:lang w:val="it-IT"/>
              </w:rPr>
              <w:t xml:space="preserve">Grunduirea suportului metalic cu grund intr-un strat </w:t>
            </w:r>
          </w:p>
          <w:p w14:paraId="0F6E7BAF" w14:textId="77777777" w:rsidR="004B0A4D" w:rsidRPr="004B0A4D" w:rsidRDefault="004B0A4D" w:rsidP="004C10E2">
            <w:pPr>
              <w:rPr>
                <w:sz w:val="24"/>
                <w:szCs w:val="24"/>
                <w:lang w:val="it-IT"/>
              </w:rPr>
            </w:pPr>
          </w:p>
        </w:tc>
        <w:tc>
          <w:tcPr>
            <w:tcW w:w="1560" w:type="dxa"/>
            <w:tcBorders>
              <w:top w:val="single" w:sz="4" w:space="0" w:color="auto"/>
              <w:bottom w:val="single" w:sz="4" w:space="0" w:color="auto"/>
            </w:tcBorders>
            <w:vAlign w:val="center"/>
          </w:tcPr>
          <w:p w14:paraId="1C8BAA83" w14:textId="77777777" w:rsidR="004B0A4D" w:rsidRDefault="004B0A4D" w:rsidP="004C10E2">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5193770" w14:textId="77777777" w:rsidR="004B0A4D" w:rsidRDefault="004B0A4D" w:rsidP="004C10E2">
            <w:pPr>
              <w:jc w:val="center"/>
              <w:rPr>
                <w:sz w:val="24"/>
                <w:szCs w:val="24"/>
              </w:rPr>
            </w:pPr>
            <w:r>
              <w:rPr>
                <w:sz w:val="24"/>
                <w:szCs w:val="24"/>
              </w:rPr>
              <w:t>4,600</w:t>
            </w:r>
          </w:p>
        </w:tc>
      </w:tr>
      <w:tr w:rsidR="004B0A4D" w14:paraId="1774BD5B"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E10E6FD" w14:textId="77777777" w:rsidR="004B0A4D" w:rsidRDefault="004B0A4D" w:rsidP="004C10E2">
            <w:pPr>
              <w:rPr>
                <w:sz w:val="24"/>
                <w:szCs w:val="24"/>
              </w:rPr>
            </w:pPr>
            <w:r>
              <w:rPr>
                <w:sz w:val="24"/>
                <w:szCs w:val="24"/>
              </w:rPr>
              <w:t xml:space="preserve"> 28</w:t>
            </w:r>
          </w:p>
        </w:tc>
        <w:tc>
          <w:tcPr>
            <w:tcW w:w="1701" w:type="dxa"/>
            <w:tcBorders>
              <w:top w:val="single" w:sz="4" w:space="0" w:color="auto"/>
              <w:bottom w:val="single" w:sz="4" w:space="0" w:color="auto"/>
            </w:tcBorders>
            <w:vAlign w:val="center"/>
          </w:tcPr>
          <w:p w14:paraId="597A4E87" w14:textId="77777777" w:rsidR="004B0A4D" w:rsidRDefault="004B0A4D" w:rsidP="004C10E2">
            <w:pPr>
              <w:rPr>
                <w:sz w:val="24"/>
                <w:szCs w:val="24"/>
                <w:lang w:val="en-US"/>
              </w:rPr>
            </w:pPr>
            <w:r>
              <w:rPr>
                <w:sz w:val="24"/>
                <w:szCs w:val="24"/>
                <w:lang w:val="en-US"/>
              </w:rPr>
              <w:t>CN20A</w:t>
            </w:r>
          </w:p>
          <w:p w14:paraId="442369FC" w14:textId="77777777" w:rsidR="004B0A4D" w:rsidRDefault="004B0A4D" w:rsidP="004C10E2">
            <w:pPr>
              <w:rPr>
                <w:sz w:val="24"/>
                <w:szCs w:val="24"/>
              </w:rPr>
            </w:pPr>
          </w:p>
        </w:tc>
        <w:tc>
          <w:tcPr>
            <w:tcW w:w="4961" w:type="dxa"/>
            <w:tcBorders>
              <w:top w:val="single" w:sz="4" w:space="0" w:color="auto"/>
              <w:bottom w:val="single" w:sz="4" w:space="0" w:color="auto"/>
            </w:tcBorders>
            <w:vAlign w:val="center"/>
          </w:tcPr>
          <w:p w14:paraId="1DA5B354" w14:textId="77777777" w:rsidR="004B0A4D" w:rsidRPr="004B0A4D" w:rsidRDefault="004B0A4D" w:rsidP="004C10E2">
            <w:pPr>
              <w:adjustRightInd w:val="0"/>
              <w:rPr>
                <w:sz w:val="24"/>
                <w:szCs w:val="24"/>
                <w:lang w:val="it-IT"/>
              </w:rPr>
            </w:pPr>
            <w:r w:rsidRPr="004B0A4D">
              <w:rPr>
                <w:sz w:val="24"/>
                <w:szCs w:val="24"/>
                <w:lang w:val="it-IT"/>
              </w:rPr>
              <w:t xml:space="preserve">Vopsitorii interioare sau exterioare cu vopsele </w:t>
            </w:r>
            <w:r>
              <w:rPr>
                <w:sz w:val="24"/>
                <w:szCs w:val="24"/>
              </w:rPr>
              <w:t>ХВ</w:t>
            </w:r>
            <w:r w:rsidRPr="004B0A4D">
              <w:rPr>
                <w:sz w:val="24"/>
                <w:szCs w:val="24"/>
                <w:lang w:val="it-IT"/>
              </w:rPr>
              <w:t>-125, suportului metalica in 3 straturi</w:t>
            </w:r>
          </w:p>
          <w:p w14:paraId="78DD5BA1" w14:textId="77777777" w:rsidR="004B0A4D" w:rsidRPr="004B0A4D" w:rsidRDefault="004B0A4D" w:rsidP="004C10E2">
            <w:pPr>
              <w:rPr>
                <w:sz w:val="24"/>
                <w:szCs w:val="24"/>
                <w:lang w:val="it-IT"/>
              </w:rPr>
            </w:pPr>
          </w:p>
        </w:tc>
        <w:tc>
          <w:tcPr>
            <w:tcW w:w="1560" w:type="dxa"/>
            <w:tcBorders>
              <w:top w:val="single" w:sz="4" w:space="0" w:color="auto"/>
              <w:bottom w:val="single" w:sz="4" w:space="0" w:color="auto"/>
            </w:tcBorders>
            <w:vAlign w:val="center"/>
          </w:tcPr>
          <w:p w14:paraId="5F111F94" w14:textId="77777777" w:rsidR="004B0A4D" w:rsidRDefault="004B0A4D" w:rsidP="004C10E2">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EF566C7" w14:textId="77777777" w:rsidR="004B0A4D" w:rsidRDefault="004B0A4D" w:rsidP="004C10E2">
            <w:pPr>
              <w:jc w:val="center"/>
              <w:rPr>
                <w:sz w:val="24"/>
                <w:szCs w:val="24"/>
              </w:rPr>
            </w:pPr>
            <w:r>
              <w:rPr>
                <w:sz w:val="24"/>
                <w:szCs w:val="24"/>
              </w:rPr>
              <w:t>4,600</w:t>
            </w:r>
          </w:p>
        </w:tc>
      </w:tr>
      <w:tr w:rsidR="004B0A4D" w14:paraId="1D8DF47C"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4911676" w14:textId="77777777" w:rsidR="004B0A4D" w:rsidRDefault="004B0A4D" w:rsidP="004C10E2">
            <w:pPr>
              <w:rPr>
                <w:sz w:val="24"/>
                <w:szCs w:val="24"/>
              </w:rPr>
            </w:pPr>
            <w:r>
              <w:rPr>
                <w:sz w:val="24"/>
                <w:szCs w:val="24"/>
              </w:rPr>
              <w:t xml:space="preserve"> 29</w:t>
            </w:r>
          </w:p>
        </w:tc>
        <w:tc>
          <w:tcPr>
            <w:tcW w:w="1701" w:type="dxa"/>
            <w:tcBorders>
              <w:top w:val="single" w:sz="4" w:space="0" w:color="auto"/>
              <w:bottom w:val="single" w:sz="4" w:space="0" w:color="auto"/>
            </w:tcBorders>
            <w:vAlign w:val="center"/>
          </w:tcPr>
          <w:p w14:paraId="7D1794DD" w14:textId="77777777" w:rsidR="004B0A4D" w:rsidRDefault="004B0A4D" w:rsidP="004C10E2">
            <w:pPr>
              <w:rPr>
                <w:sz w:val="24"/>
                <w:szCs w:val="24"/>
                <w:lang w:val="en-US"/>
              </w:rPr>
            </w:pPr>
            <w:r>
              <w:rPr>
                <w:sz w:val="24"/>
                <w:szCs w:val="24"/>
                <w:lang w:val="en-US"/>
              </w:rPr>
              <w:t>AcE07B</w:t>
            </w:r>
          </w:p>
          <w:p w14:paraId="0CB6E6FD" w14:textId="77777777" w:rsidR="004B0A4D" w:rsidRDefault="004B0A4D" w:rsidP="004C10E2">
            <w:pPr>
              <w:rPr>
                <w:sz w:val="24"/>
                <w:szCs w:val="24"/>
              </w:rPr>
            </w:pPr>
          </w:p>
        </w:tc>
        <w:tc>
          <w:tcPr>
            <w:tcW w:w="4961" w:type="dxa"/>
            <w:tcBorders>
              <w:top w:val="single" w:sz="4" w:space="0" w:color="auto"/>
              <w:bottom w:val="single" w:sz="4" w:space="0" w:color="auto"/>
            </w:tcBorders>
            <w:vAlign w:val="center"/>
          </w:tcPr>
          <w:p w14:paraId="5FC81F65" w14:textId="77777777" w:rsidR="004B0A4D" w:rsidRPr="004B0A4D" w:rsidRDefault="004B0A4D" w:rsidP="004C10E2">
            <w:pPr>
              <w:adjustRightInd w:val="0"/>
              <w:rPr>
                <w:sz w:val="24"/>
                <w:szCs w:val="24"/>
                <w:lang w:val="it-IT"/>
              </w:rPr>
            </w:pPr>
            <w:r w:rsidRPr="004B0A4D">
              <w:rPr>
                <w:sz w:val="24"/>
                <w:szCs w:val="24"/>
                <w:lang w:val="it-IT"/>
              </w:rPr>
              <w:t>Montarea capacelor din fonta sau fonta-beton fara piesa-suport, la caminele de vizitare ale instalatiilor de alimentare cu apa si canalizare, necarosabil tip II A si B (din demontare)</w:t>
            </w:r>
          </w:p>
          <w:p w14:paraId="1B695B55" w14:textId="77777777" w:rsidR="004B0A4D" w:rsidRPr="004B0A4D" w:rsidRDefault="004B0A4D" w:rsidP="004C10E2">
            <w:pPr>
              <w:rPr>
                <w:sz w:val="24"/>
                <w:szCs w:val="24"/>
                <w:lang w:val="it-IT"/>
              </w:rPr>
            </w:pPr>
          </w:p>
        </w:tc>
        <w:tc>
          <w:tcPr>
            <w:tcW w:w="1560" w:type="dxa"/>
            <w:tcBorders>
              <w:top w:val="single" w:sz="4" w:space="0" w:color="auto"/>
              <w:bottom w:val="single" w:sz="4" w:space="0" w:color="auto"/>
            </w:tcBorders>
            <w:vAlign w:val="center"/>
          </w:tcPr>
          <w:p w14:paraId="33E18619" w14:textId="77777777" w:rsidR="004B0A4D" w:rsidRDefault="004B0A4D" w:rsidP="004C10E2">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6DE24C17" w14:textId="77777777" w:rsidR="004B0A4D" w:rsidRDefault="004B0A4D" w:rsidP="004C10E2">
            <w:pPr>
              <w:jc w:val="center"/>
              <w:rPr>
                <w:sz w:val="24"/>
                <w:szCs w:val="24"/>
              </w:rPr>
            </w:pPr>
            <w:r>
              <w:rPr>
                <w:sz w:val="24"/>
                <w:szCs w:val="24"/>
              </w:rPr>
              <w:t>2,000</w:t>
            </w:r>
          </w:p>
        </w:tc>
      </w:tr>
      <w:tr w:rsidR="004B0A4D" w14:paraId="5C6F49AD"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9E902B3" w14:textId="77777777" w:rsidR="004B0A4D" w:rsidRDefault="004B0A4D" w:rsidP="004C10E2">
            <w:pPr>
              <w:rPr>
                <w:sz w:val="24"/>
                <w:szCs w:val="24"/>
              </w:rPr>
            </w:pPr>
            <w:r>
              <w:rPr>
                <w:sz w:val="24"/>
                <w:szCs w:val="24"/>
              </w:rPr>
              <w:t xml:space="preserve"> 30</w:t>
            </w:r>
          </w:p>
        </w:tc>
        <w:tc>
          <w:tcPr>
            <w:tcW w:w="1701" w:type="dxa"/>
            <w:tcBorders>
              <w:top w:val="single" w:sz="4" w:space="0" w:color="auto"/>
              <w:bottom w:val="single" w:sz="4" w:space="0" w:color="auto"/>
            </w:tcBorders>
            <w:vAlign w:val="center"/>
          </w:tcPr>
          <w:p w14:paraId="2B197C13" w14:textId="77777777" w:rsidR="004B0A4D" w:rsidRDefault="004B0A4D" w:rsidP="004C10E2">
            <w:pPr>
              <w:rPr>
                <w:sz w:val="24"/>
                <w:szCs w:val="24"/>
                <w:lang w:val="en-US"/>
              </w:rPr>
            </w:pPr>
            <w:r>
              <w:rPr>
                <w:sz w:val="24"/>
                <w:szCs w:val="24"/>
                <w:lang w:val="en-US"/>
              </w:rPr>
              <w:t>AcE07B</w:t>
            </w:r>
          </w:p>
          <w:p w14:paraId="0BB99FB9" w14:textId="77777777" w:rsidR="004B0A4D" w:rsidRDefault="004B0A4D" w:rsidP="004C10E2">
            <w:pPr>
              <w:rPr>
                <w:sz w:val="24"/>
                <w:szCs w:val="24"/>
              </w:rPr>
            </w:pPr>
          </w:p>
        </w:tc>
        <w:tc>
          <w:tcPr>
            <w:tcW w:w="4961" w:type="dxa"/>
            <w:tcBorders>
              <w:top w:val="single" w:sz="4" w:space="0" w:color="auto"/>
              <w:bottom w:val="single" w:sz="4" w:space="0" w:color="auto"/>
            </w:tcBorders>
            <w:vAlign w:val="center"/>
          </w:tcPr>
          <w:p w14:paraId="6B31463C" w14:textId="77777777" w:rsidR="004B0A4D" w:rsidRPr="004B0A4D" w:rsidRDefault="004B0A4D" w:rsidP="004C10E2">
            <w:pPr>
              <w:adjustRightInd w:val="0"/>
              <w:rPr>
                <w:sz w:val="24"/>
                <w:szCs w:val="24"/>
                <w:lang w:val="it-IT"/>
              </w:rPr>
            </w:pPr>
            <w:r w:rsidRPr="004B0A4D">
              <w:rPr>
                <w:sz w:val="24"/>
                <w:szCs w:val="24"/>
                <w:lang w:val="it-IT"/>
              </w:rPr>
              <w:t xml:space="preserve">Montarea capacelor din fonta sau fonta-beton fara piesa-suport, la caminele de vizitare ale instalatiilor de alimentare cu apa si canalizare, necarosabil tip II A si B/ </w:t>
            </w:r>
            <w:r>
              <w:rPr>
                <w:sz w:val="24"/>
                <w:szCs w:val="24"/>
              </w:rPr>
              <w:t>Люк</w:t>
            </w:r>
            <w:r w:rsidRPr="004B0A4D">
              <w:rPr>
                <w:sz w:val="24"/>
                <w:szCs w:val="24"/>
                <w:lang w:val="it-IT"/>
              </w:rPr>
              <w:t xml:space="preserve"> </w:t>
            </w:r>
            <w:r>
              <w:rPr>
                <w:sz w:val="24"/>
                <w:szCs w:val="24"/>
              </w:rPr>
              <w:t>С</w:t>
            </w:r>
            <w:r w:rsidRPr="004B0A4D">
              <w:rPr>
                <w:sz w:val="24"/>
                <w:szCs w:val="24"/>
                <w:lang w:val="it-IT"/>
              </w:rPr>
              <w:t xml:space="preserve"> (</w:t>
            </w:r>
            <w:r>
              <w:rPr>
                <w:sz w:val="24"/>
                <w:szCs w:val="24"/>
              </w:rPr>
              <w:t>В</w:t>
            </w:r>
            <w:r w:rsidRPr="004B0A4D">
              <w:rPr>
                <w:sz w:val="24"/>
                <w:szCs w:val="24"/>
                <w:lang w:val="it-IT"/>
              </w:rPr>
              <w:t>125)-</w:t>
            </w:r>
            <w:r>
              <w:rPr>
                <w:sz w:val="24"/>
                <w:szCs w:val="24"/>
              </w:rPr>
              <w:t>ТС</w:t>
            </w:r>
            <w:r w:rsidRPr="004B0A4D">
              <w:rPr>
                <w:sz w:val="24"/>
                <w:szCs w:val="24"/>
                <w:lang w:val="it-IT"/>
              </w:rPr>
              <w:t>1-60</w:t>
            </w:r>
          </w:p>
          <w:p w14:paraId="5C605751" w14:textId="77777777" w:rsidR="004B0A4D" w:rsidRPr="004B0A4D" w:rsidRDefault="004B0A4D" w:rsidP="004C10E2">
            <w:pPr>
              <w:rPr>
                <w:sz w:val="24"/>
                <w:szCs w:val="24"/>
                <w:lang w:val="it-IT"/>
              </w:rPr>
            </w:pPr>
          </w:p>
        </w:tc>
        <w:tc>
          <w:tcPr>
            <w:tcW w:w="1560" w:type="dxa"/>
            <w:tcBorders>
              <w:top w:val="single" w:sz="4" w:space="0" w:color="auto"/>
              <w:bottom w:val="single" w:sz="4" w:space="0" w:color="auto"/>
            </w:tcBorders>
            <w:vAlign w:val="center"/>
          </w:tcPr>
          <w:p w14:paraId="7702B170" w14:textId="77777777" w:rsidR="004B0A4D" w:rsidRDefault="004B0A4D" w:rsidP="004C10E2">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3D5E0EEC" w14:textId="77777777" w:rsidR="004B0A4D" w:rsidRDefault="004B0A4D" w:rsidP="004C10E2">
            <w:pPr>
              <w:jc w:val="center"/>
              <w:rPr>
                <w:sz w:val="24"/>
                <w:szCs w:val="24"/>
              </w:rPr>
            </w:pPr>
            <w:r>
              <w:rPr>
                <w:sz w:val="24"/>
                <w:szCs w:val="24"/>
              </w:rPr>
              <w:t>2,000</w:t>
            </w:r>
          </w:p>
        </w:tc>
      </w:tr>
      <w:tr w:rsidR="004B0A4D" w14:paraId="4BBAE863"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46A58CD" w14:textId="77777777" w:rsidR="004B0A4D" w:rsidRDefault="004B0A4D" w:rsidP="004C10E2">
            <w:pPr>
              <w:rPr>
                <w:sz w:val="24"/>
                <w:szCs w:val="24"/>
              </w:rPr>
            </w:pPr>
            <w:r>
              <w:rPr>
                <w:sz w:val="24"/>
                <w:szCs w:val="24"/>
              </w:rPr>
              <w:t xml:space="preserve"> 31</w:t>
            </w:r>
          </w:p>
        </w:tc>
        <w:tc>
          <w:tcPr>
            <w:tcW w:w="1701" w:type="dxa"/>
            <w:tcBorders>
              <w:top w:val="single" w:sz="4" w:space="0" w:color="auto"/>
              <w:bottom w:val="single" w:sz="4" w:space="0" w:color="auto"/>
            </w:tcBorders>
            <w:vAlign w:val="center"/>
          </w:tcPr>
          <w:p w14:paraId="6EDD79FA" w14:textId="77777777" w:rsidR="004B0A4D" w:rsidRDefault="004B0A4D" w:rsidP="004C10E2">
            <w:pPr>
              <w:rPr>
                <w:sz w:val="24"/>
                <w:szCs w:val="24"/>
                <w:lang w:val="en-US"/>
              </w:rPr>
            </w:pPr>
            <w:r>
              <w:rPr>
                <w:sz w:val="24"/>
                <w:szCs w:val="24"/>
                <w:lang w:val="en-US"/>
              </w:rPr>
              <w:t>CG01A</w:t>
            </w:r>
          </w:p>
          <w:p w14:paraId="419D4CED" w14:textId="77777777" w:rsidR="004B0A4D" w:rsidRDefault="004B0A4D" w:rsidP="004C10E2">
            <w:pPr>
              <w:rPr>
                <w:sz w:val="24"/>
                <w:szCs w:val="24"/>
              </w:rPr>
            </w:pPr>
          </w:p>
        </w:tc>
        <w:tc>
          <w:tcPr>
            <w:tcW w:w="4961" w:type="dxa"/>
            <w:tcBorders>
              <w:top w:val="single" w:sz="4" w:space="0" w:color="auto"/>
              <w:bottom w:val="single" w:sz="4" w:space="0" w:color="auto"/>
            </w:tcBorders>
            <w:vAlign w:val="center"/>
          </w:tcPr>
          <w:p w14:paraId="4A9D0985" w14:textId="77777777" w:rsidR="004B0A4D" w:rsidRPr="004B0A4D" w:rsidRDefault="004B0A4D" w:rsidP="004C10E2">
            <w:pPr>
              <w:adjustRightInd w:val="0"/>
              <w:rPr>
                <w:sz w:val="24"/>
                <w:szCs w:val="24"/>
                <w:lang w:val="it-IT"/>
              </w:rPr>
            </w:pPr>
            <w:r w:rsidRPr="004B0A4D">
              <w:rPr>
                <w:sz w:val="24"/>
                <w:szCs w:val="24"/>
                <w:lang w:val="it-IT"/>
              </w:rPr>
              <w:t xml:space="preserve">Strat suport pentru pardoseli executat din mortar din ciment M 100-T de 3 cm grosime cu fata driscuita fin (placa de acoperire, h-1cm) </w:t>
            </w:r>
          </w:p>
          <w:p w14:paraId="058322F7" w14:textId="77777777" w:rsidR="004B0A4D" w:rsidRPr="004B0A4D" w:rsidRDefault="004B0A4D" w:rsidP="004C10E2">
            <w:pPr>
              <w:rPr>
                <w:sz w:val="24"/>
                <w:szCs w:val="24"/>
                <w:lang w:val="it-IT"/>
              </w:rPr>
            </w:pPr>
          </w:p>
        </w:tc>
        <w:tc>
          <w:tcPr>
            <w:tcW w:w="1560" w:type="dxa"/>
            <w:tcBorders>
              <w:top w:val="single" w:sz="4" w:space="0" w:color="auto"/>
              <w:bottom w:val="single" w:sz="4" w:space="0" w:color="auto"/>
            </w:tcBorders>
            <w:vAlign w:val="center"/>
          </w:tcPr>
          <w:p w14:paraId="12E10393" w14:textId="77777777" w:rsidR="004B0A4D" w:rsidRDefault="004B0A4D" w:rsidP="004C10E2">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D52C776" w14:textId="77777777" w:rsidR="004B0A4D" w:rsidRDefault="004B0A4D" w:rsidP="004C10E2">
            <w:pPr>
              <w:jc w:val="center"/>
              <w:rPr>
                <w:sz w:val="24"/>
                <w:szCs w:val="24"/>
              </w:rPr>
            </w:pPr>
            <w:r>
              <w:rPr>
                <w:sz w:val="24"/>
                <w:szCs w:val="24"/>
              </w:rPr>
              <w:t>9,455</w:t>
            </w:r>
          </w:p>
        </w:tc>
      </w:tr>
      <w:tr w:rsidR="004B0A4D" w14:paraId="7A3F6174"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C71F4BB" w14:textId="77777777" w:rsidR="004B0A4D" w:rsidRDefault="004B0A4D" w:rsidP="004C10E2">
            <w:pPr>
              <w:rPr>
                <w:sz w:val="24"/>
                <w:szCs w:val="24"/>
              </w:rPr>
            </w:pPr>
            <w:r>
              <w:rPr>
                <w:sz w:val="24"/>
                <w:szCs w:val="24"/>
              </w:rPr>
              <w:t xml:space="preserve"> 32</w:t>
            </w:r>
          </w:p>
        </w:tc>
        <w:tc>
          <w:tcPr>
            <w:tcW w:w="1701" w:type="dxa"/>
            <w:tcBorders>
              <w:top w:val="single" w:sz="4" w:space="0" w:color="auto"/>
              <w:bottom w:val="single" w:sz="4" w:space="0" w:color="auto"/>
            </w:tcBorders>
            <w:vAlign w:val="center"/>
          </w:tcPr>
          <w:p w14:paraId="1AC690D0" w14:textId="77777777" w:rsidR="004B0A4D" w:rsidRDefault="004B0A4D" w:rsidP="004C10E2">
            <w:pPr>
              <w:rPr>
                <w:sz w:val="24"/>
                <w:szCs w:val="24"/>
                <w:lang w:val="en-US"/>
              </w:rPr>
            </w:pPr>
            <w:r>
              <w:rPr>
                <w:sz w:val="24"/>
                <w:szCs w:val="24"/>
                <w:lang w:val="en-US"/>
              </w:rPr>
              <w:t>CG01A1</w:t>
            </w:r>
          </w:p>
          <w:p w14:paraId="4EAE3E19" w14:textId="77777777" w:rsidR="004B0A4D" w:rsidRDefault="004B0A4D" w:rsidP="004C10E2">
            <w:pPr>
              <w:rPr>
                <w:sz w:val="24"/>
                <w:szCs w:val="24"/>
              </w:rPr>
            </w:pPr>
          </w:p>
        </w:tc>
        <w:tc>
          <w:tcPr>
            <w:tcW w:w="4961" w:type="dxa"/>
            <w:tcBorders>
              <w:top w:val="single" w:sz="4" w:space="0" w:color="auto"/>
              <w:bottom w:val="single" w:sz="4" w:space="0" w:color="auto"/>
            </w:tcBorders>
            <w:vAlign w:val="center"/>
          </w:tcPr>
          <w:p w14:paraId="0D912A50" w14:textId="77777777" w:rsidR="004B0A4D" w:rsidRPr="00805BD0" w:rsidRDefault="004B0A4D" w:rsidP="004C10E2">
            <w:pPr>
              <w:adjustRightInd w:val="0"/>
              <w:rPr>
                <w:sz w:val="24"/>
                <w:szCs w:val="24"/>
                <w:lang w:val="en-US"/>
              </w:rPr>
            </w:pPr>
            <w:r w:rsidRPr="00424545">
              <w:rPr>
                <w:sz w:val="24"/>
                <w:szCs w:val="24"/>
                <w:lang w:val="en-US"/>
              </w:rPr>
              <w:t>Strat</w:t>
            </w:r>
            <w:r w:rsidRPr="00805BD0">
              <w:rPr>
                <w:sz w:val="24"/>
                <w:szCs w:val="24"/>
                <w:lang w:val="en-US"/>
              </w:rPr>
              <w:t xml:space="preserve"> </w:t>
            </w:r>
            <w:proofErr w:type="spellStart"/>
            <w:r w:rsidRPr="00424545">
              <w:rPr>
                <w:sz w:val="24"/>
                <w:szCs w:val="24"/>
                <w:lang w:val="en-US"/>
              </w:rPr>
              <w:t>suport</w:t>
            </w:r>
            <w:proofErr w:type="spellEnd"/>
            <w:r w:rsidRPr="00805BD0">
              <w:rPr>
                <w:sz w:val="24"/>
                <w:szCs w:val="24"/>
                <w:lang w:val="en-US"/>
              </w:rPr>
              <w:t xml:space="preserve"> </w:t>
            </w:r>
            <w:proofErr w:type="spellStart"/>
            <w:r w:rsidRPr="00424545">
              <w:rPr>
                <w:sz w:val="24"/>
                <w:szCs w:val="24"/>
                <w:lang w:val="en-US"/>
              </w:rPr>
              <w:t>pentru</w:t>
            </w:r>
            <w:proofErr w:type="spellEnd"/>
            <w:r w:rsidRPr="00805BD0">
              <w:rPr>
                <w:sz w:val="24"/>
                <w:szCs w:val="24"/>
                <w:lang w:val="en-US"/>
              </w:rPr>
              <w:t xml:space="preserve"> </w:t>
            </w:r>
            <w:proofErr w:type="spellStart"/>
            <w:r w:rsidRPr="00424545">
              <w:rPr>
                <w:sz w:val="24"/>
                <w:szCs w:val="24"/>
                <w:lang w:val="en-US"/>
              </w:rPr>
              <w:t>pardoseli</w:t>
            </w:r>
            <w:proofErr w:type="spellEnd"/>
            <w:r w:rsidRPr="00805BD0">
              <w:rPr>
                <w:sz w:val="24"/>
                <w:szCs w:val="24"/>
                <w:lang w:val="en-US"/>
              </w:rPr>
              <w:t xml:space="preserve"> </w:t>
            </w:r>
            <w:proofErr w:type="spellStart"/>
            <w:r w:rsidRPr="00424545">
              <w:rPr>
                <w:sz w:val="24"/>
                <w:szCs w:val="24"/>
                <w:lang w:val="en-US"/>
              </w:rPr>
              <w:t>executat</w:t>
            </w:r>
            <w:proofErr w:type="spellEnd"/>
            <w:r w:rsidRPr="00805BD0">
              <w:rPr>
                <w:sz w:val="24"/>
                <w:szCs w:val="24"/>
                <w:lang w:val="en-US"/>
              </w:rPr>
              <w:t xml:space="preserve"> </w:t>
            </w:r>
            <w:r w:rsidRPr="00424545">
              <w:rPr>
                <w:sz w:val="24"/>
                <w:szCs w:val="24"/>
                <w:lang w:val="en-US"/>
              </w:rPr>
              <w:t>din</w:t>
            </w:r>
            <w:r w:rsidRPr="00805BD0">
              <w:rPr>
                <w:sz w:val="24"/>
                <w:szCs w:val="24"/>
                <w:lang w:val="en-US"/>
              </w:rPr>
              <w:t xml:space="preserve"> </w:t>
            </w:r>
            <w:r w:rsidRPr="00424545">
              <w:rPr>
                <w:sz w:val="24"/>
                <w:szCs w:val="24"/>
                <w:lang w:val="en-US"/>
              </w:rPr>
              <w:t>mortar</w:t>
            </w:r>
            <w:r w:rsidRPr="00805BD0">
              <w:rPr>
                <w:sz w:val="24"/>
                <w:szCs w:val="24"/>
                <w:lang w:val="en-US"/>
              </w:rPr>
              <w:t xml:space="preserve"> </w:t>
            </w:r>
            <w:r w:rsidRPr="00424545">
              <w:rPr>
                <w:sz w:val="24"/>
                <w:szCs w:val="24"/>
                <w:lang w:val="en-US"/>
              </w:rPr>
              <w:t>din</w:t>
            </w:r>
            <w:r w:rsidRPr="00805BD0">
              <w:rPr>
                <w:sz w:val="24"/>
                <w:szCs w:val="24"/>
                <w:lang w:val="en-US"/>
              </w:rPr>
              <w:t xml:space="preserve"> </w:t>
            </w:r>
            <w:proofErr w:type="spellStart"/>
            <w:r w:rsidRPr="00424545">
              <w:rPr>
                <w:sz w:val="24"/>
                <w:szCs w:val="24"/>
                <w:lang w:val="en-US"/>
              </w:rPr>
              <w:t>ciment</w:t>
            </w:r>
            <w:proofErr w:type="spellEnd"/>
            <w:r w:rsidRPr="00805BD0">
              <w:rPr>
                <w:sz w:val="24"/>
                <w:szCs w:val="24"/>
                <w:lang w:val="en-US"/>
              </w:rPr>
              <w:t xml:space="preserve"> </w:t>
            </w:r>
            <w:r w:rsidRPr="00424545">
              <w:rPr>
                <w:sz w:val="24"/>
                <w:szCs w:val="24"/>
                <w:lang w:val="en-US"/>
              </w:rPr>
              <w:t>M</w:t>
            </w:r>
            <w:r w:rsidRPr="00805BD0">
              <w:rPr>
                <w:sz w:val="24"/>
                <w:szCs w:val="24"/>
                <w:lang w:val="en-US"/>
              </w:rPr>
              <w:t xml:space="preserve"> 100-</w:t>
            </w:r>
            <w:r w:rsidRPr="00424545">
              <w:rPr>
                <w:sz w:val="24"/>
                <w:szCs w:val="24"/>
                <w:lang w:val="en-US"/>
              </w:rPr>
              <w:t>T</w:t>
            </w:r>
            <w:r w:rsidRPr="00805BD0">
              <w:rPr>
                <w:sz w:val="24"/>
                <w:szCs w:val="24"/>
                <w:lang w:val="en-US"/>
              </w:rPr>
              <w:t xml:space="preserve"> </w:t>
            </w:r>
            <w:r w:rsidRPr="00424545">
              <w:rPr>
                <w:sz w:val="24"/>
                <w:szCs w:val="24"/>
                <w:lang w:val="en-US"/>
              </w:rPr>
              <w:t>de</w:t>
            </w:r>
            <w:r w:rsidRPr="00805BD0">
              <w:rPr>
                <w:sz w:val="24"/>
                <w:szCs w:val="24"/>
                <w:lang w:val="en-US"/>
              </w:rPr>
              <w:t xml:space="preserve"> 3 </w:t>
            </w:r>
            <w:r w:rsidRPr="00424545">
              <w:rPr>
                <w:sz w:val="24"/>
                <w:szCs w:val="24"/>
                <w:lang w:val="en-US"/>
              </w:rPr>
              <w:t>cm</w:t>
            </w:r>
            <w:r w:rsidRPr="00805BD0">
              <w:rPr>
                <w:sz w:val="24"/>
                <w:szCs w:val="24"/>
                <w:lang w:val="en-US"/>
              </w:rPr>
              <w:t xml:space="preserve"> </w:t>
            </w:r>
            <w:proofErr w:type="spellStart"/>
            <w:r w:rsidRPr="00424545">
              <w:rPr>
                <w:sz w:val="24"/>
                <w:szCs w:val="24"/>
                <w:lang w:val="en-US"/>
              </w:rPr>
              <w:t>grosime</w:t>
            </w:r>
            <w:proofErr w:type="spellEnd"/>
            <w:r w:rsidRPr="00805BD0">
              <w:rPr>
                <w:sz w:val="24"/>
                <w:szCs w:val="24"/>
                <w:lang w:val="en-US"/>
              </w:rPr>
              <w:t xml:space="preserve"> </w:t>
            </w:r>
            <w:r w:rsidRPr="00424545">
              <w:rPr>
                <w:sz w:val="24"/>
                <w:szCs w:val="24"/>
                <w:lang w:val="en-US"/>
              </w:rPr>
              <w:t>cu</w:t>
            </w:r>
            <w:r w:rsidRPr="00805BD0">
              <w:rPr>
                <w:sz w:val="24"/>
                <w:szCs w:val="24"/>
                <w:lang w:val="en-US"/>
              </w:rPr>
              <w:t xml:space="preserve"> </w:t>
            </w:r>
            <w:r w:rsidRPr="00424545">
              <w:rPr>
                <w:sz w:val="24"/>
                <w:szCs w:val="24"/>
                <w:lang w:val="en-US"/>
              </w:rPr>
              <w:t>fata</w:t>
            </w:r>
            <w:r w:rsidRPr="00805BD0">
              <w:rPr>
                <w:sz w:val="24"/>
                <w:szCs w:val="24"/>
                <w:lang w:val="en-US"/>
              </w:rPr>
              <w:t xml:space="preserve"> </w:t>
            </w:r>
            <w:proofErr w:type="spellStart"/>
            <w:r w:rsidRPr="00424545">
              <w:rPr>
                <w:sz w:val="24"/>
                <w:szCs w:val="24"/>
                <w:lang w:val="en-US"/>
              </w:rPr>
              <w:t>driscuita</w:t>
            </w:r>
            <w:proofErr w:type="spellEnd"/>
            <w:r w:rsidRPr="00805BD0">
              <w:rPr>
                <w:sz w:val="24"/>
                <w:szCs w:val="24"/>
                <w:lang w:val="en-US"/>
              </w:rPr>
              <w:t xml:space="preserve"> </w:t>
            </w:r>
            <w:proofErr w:type="spellStart"/>
            <w:proofErr w:type="gramStart"/>
            <w:r w:rsidRPr="00424545">
              <w:rPr>
                <w:sz w:val="24"/>
                <w:szCs w:val="24"/>
                <w:lang w:val="en-US"/>
              </w:rPr>
              <w:t>fin</w:t>
            </w:r>
            <w:r w:rsidRPr="00805BD0">
              <w:rPr>
                <w:sz w:val="24"/>
                <w:szCs w:val="24"/>
                <w:lang w:val="en-US"/>
              </w:rPr>
              <w:t>.</w:t>
            </w:r>
            <w:r w:rsidRPr="00424545">
              <w:rPr>
                <w:sz w:val="24"/>
                <w:szCs w:val="24"/>
                <w:lang w:val="en-US"/>
              </w:rPr>
              <w:t>Diferenta</w:t>
            </w:r>
            <w:proofErr w:type="spellEnd"/>
            <w:proofErr w:type="gramEnd"/>
            <w:r w:rsidRPr="00805BD0">
              <w:rPr>
                <w:sz w:val="24"/>
                <w:szCs w:val="24"/>
                <w:lang w:val="en-US"/>
              </w:rPr>
              <w:t xml:space="preserve"> </w:t>
            </w:r>
            <w:r w:rsidRPr="00424545">
              <w:rPr>
                <w:sz w:val="24"/>
                <w:szCs w:val="24"/>
                <w:lang w:val="en-US"/>
              </w:rPr>
              <w:t>in</w:t>
            </w:r>
            <w:r w:rsidRPr="00805BD0">
              <w:rPr>
                <w:sz w:val="24"/>
                <w:szCs w:val="24"/>
                <w:lang w:val="en-US"/>
              </w:rPr>
              <w:t xml:space="preserve"> </w:t>
            </w:r>
            <w:r w:rsidRPr="00424545">
              <w:rPr>
                <w:sz w:val="24"/>
                <w:szCs w:val="24"/>
                <w:lang w:val="en-US"/>
              </w:rPr>
              <w:t>plus</w:t>
            </w:r>
            <w:r w:rsidRPr="00805BD0">
              <w:rPr>
                <w:sz w:val="24"/>
                <w:szCs w:val="24"/>
                <w:lang w:val="en-US"/>
              </w:rPr>
              <w:t xml:space="preserve"> </w:t>
            </w:r>
            <w:proofErr w:type="spellStart"/>
            <w:r w:rsidRPr="00424545">
              <w:rPr>
                <w:sz w:val="24"/>
                <w:szCs w:val="24"/>
                <w:lang w:val="en-US"/>
              </w:rPr>
              <w:t>sau</w:t>
            </w:r>
            <w:proofErr w:type="spellEnd"/>
            <w:r w:rsidRPr="00805BD0">
              <w:rPr>
                <w:sz w:val="24"/>
                <w:szCs w:val="24"/>
                <w:lang w:val="en-US"/>
              </w:rPr>
              <w:t xml:space="preserve"> </w:t>
            </w:r>
            <w:r w:rsidRPr="00424545">
              <w:rPr>
                <w:sz w:val="24"/>
                <w:szCs w:val="24"/>
                <w:lang w:val="en-US"/>
              </w:rPr>
              <w:t>in</w:t>
            </w:r>
            <w:r w:rsidRPr="00805BD0">
              <w:rPr>
                <w:sz w:val="24"/>
                <w:szCs w:val="24"/>
                <w:lang w:val="en-US"/>
              </w:rPr>
              <w:t xml:space="preserve"> </w:t>
            </w:r>
            <w:r w:rsidRPr="00424545">
              <w:rPr>
                <w:sz w:val="24"/>
                <w:szCs w:val="24"/>
                <w:lang w:val="en-US"/>
              </w:rPr>
              <w:t>minus</w:t>
            </w:r>
            <w:r w:rsidRPr="00805BD0">
              <w:rPr>
                <w:sz w:val="24"/>
                <w:szCs w:val="24"/>
                <w:lang w:val="en-US"/>
              </w:rPr>
              <w:t xml:space="preserve"> </w:t>
            </w:r>
            <w:proofErr w:type="spellStart"/>
            <w:r w:rsidRPr="00424545">
              <w:rPr>
                <w:sz w:val="24"/>
                <w:szCs w:val="24"/>
                <w:lang w:val="en-US"/>
              </w:rPr>
              <w:t>pentru</w:t>
            </w:r>
            <w:proofErr w:type="spellEnd"/>
            <w:r w:rsidRPr="00805BD0">
              <w:rPr>
                <w:sz w:val="24"/>
                <w:szCs w:val="24"/>
                <w:lang w:val="en-US"/>
              </w:rPr>
              <w:t xml:space="preserve"> </w:t>
            </w:r>
            <w:proofErr w:type="spellStart"/>
            <w:r w:rsidRPr="00424545">
              <w:rPr>
                <w:sz w:val="24"/>
                <w:szCs w:val="24"/>
                <w:lang w:val="en-US"/>
              </w:rPr>
              <w:t>fiecare</w:t>
            </w:r>
            <w:proofErr w:type="spellEnd"/>
            <w:r w:rsidRPr="00805BD0">
              <w:rPr>
                <w:sz w:val="24"/>
                <w:szCs w:val="24"/>
                <w:lang w:val="en-US"/>
              </w:rPr>
              <w:t xml:space="preserve"> 0,5 </w:t>
            </w:r>
            <w:r w:rsidRPr="00424545">
              <w:rPr>
                <w:sz w:val="24"/>
                <w:szCs w:val="24"/>
                <w:lang w:val="en-US"/>
              </w:rPr>
              <w:t>cm</w:t>
            </w:r>
            <w:r w:rsidRPr="00805BD0">
              <w:rPr>
                <w:sz w:val="24"/>
                <w:szCs w:val="24"/>
                <w:lang w:val="en-US"/>
              </w:rPr>
              <w:t xml:space="preserve"> </w:t>
            </w:r>
            <w:r w:rsidRPr="00424545">
              <w:rPr>
                <w:sz w:val="24"/>
                <w:szCs w:val="24"/>
                <w:lang w:val="en-US"/>
              </w:rPr>
              <w:t>de</w:t>
            </w:r>
            <w:r w:rsidRPr="00805BD0">
              <w:rPr>
                <w:sz w:val="24"/>
                <w:szCs w:val="24"/>
                <w:lang w:val="en-US"/>
              </w:rPr>
              <w:t xml:space="preserve"> </w:t>
            </w:r>
            <w:proofErr w:type="spellStart"/>
            <w:r w:rsidRPr="00424545">
              <w:rPr>
                <w:sz w:val="24"/>
                <w:szCs w:val="24"/>
                <w:lang w:val="en-US"/>
              </w:rPr>
              <w:t>strat</w:t>
            </w:r>
            <w:proofErr w:type="spellEnd"/>
            <w:r w:rsidRPr="00805BD0">
              <w:rPr>
                <w:sz w:val="24"/>
                <w:szCs w:val="24"/>
                <w:lang w:val="en-US"/>
              </w:rPr>
              <w:t xml:space="preserve"> </w:t>
            </w:r>
            <w:proofErr w:type="spellStart"/>
            <w:r w:rsidRPr="00424545">
              <w:rPr>
                <w:sz w:val="24"/>
                <w:szCs w:val="24"/>
                <w:lang w:val="en-US"/>
              </w:rPr>
              <w:t>suport</w:t>
            </w:r>
            <w:proofErr w:type="spellEnd"/>
            <w:r w:rsidRPr="00805BD0">
              <w:rPr>
                <w:sz w:val="24"/>
                <w:szCs w:val="24"/>
                <w:lang w:val="en-US"/>
              </w:rPr>
              <w:t xml:space="preserve"> </w:t>
            </w:r>
            <w:r w:rsidRPr="00424545">
              <w:rPr>
                <w:sz w:val="24"/>
                <w:szCs w:val="24"/>
                <w:lang w:val="en-US"/>
              </w:rPr>
              <w:t>din</w:t>
            </w:r>
            <w:r w:rsidRPr="00805BD0">
              <w:rPr>
                <w:sz w:val="24"/>
                <w:szCs w:val="24"/>
                <w:lang w:val="en-US"/>
              </w:rPr>
              <w:t xml:space="preserve"> </w:t>
            </w:r>
            <w:r w:rsidRPr="00424545">
              <w:rPr>
                <w:sz w:val="24"/>
                <w:szCs w:val="24"/>
                <w:lang w:val="en-US"/>
              </w:rPr>
              <w:t>mortar</w:t>
            </w:r>
            <w:r w:rsidRPr="00805BD0">
              <w:rPr>
                <w:sz w:val="24"/>
                <w:szCs w:val="24"/>
                <w:lang w:val="en-US"/>
              </w:rPr>
              <w:t xml:space="preserve"> </w:t>
            </w:r>
            <w:r w:rsidRPr="00424545">
              <w:rPr>
                <w:sz w:val="24"/>
                <w:szCs w:val="24"/>
                <w:lang w:val="en-US"/>
              </w:rPr>
              <w:t>M</w:t>
            </w:r>
            <w:r w:rsidRPr="00805BD0">
              <w:rPr>
                <w:sz w:val="24"/>
                <w:szCs w:val="24"/>
                <w:lang w:val="en-US"/>
              </w:rPr>
              <w:t xml:space="preserve"> 100-</w:t>
            </w:r>
            <w:proofErr w:type="gramStart"/>
            <w:r w:rsidRPr="00424545">
              <w:rPr>
                <w:sz w:val="24"/>
                <w:szCs w:val="24"/>
                <w:lang w:val="en-US"/>
              </w:rPr>
              <w:t>T</w:t>
            </w:r>
            <w:r w:rsidRPr="00805BD0">
              <w:rPr>
                <w:sz w:val="24"/>
                <w:szCs w:val="24"/>
                <w:lang w:val="en-US"/>
              </w:rPr>
              <w:t xml:space="preserve">,  </w:t>
            </w:r>
            <w:r>
              <w:rPr>
                <w:sz w:val="24"/>
                <w:szCs w:val="24"/>
                <w:lang w:val="en-US"/>
              </w:rPr>
              <w:t>se</w:t>
            </w:r>
            <w:proofErr w:type="gramEnd"/>
            <w:r w:rsidRPr="00805BD0">
              <w:rPr>
                <w:sz w:val="24"/>
                <w:szCs w:val="24"/>
                <w:lang w:val="en-US"/>
              </w:rPr>
              <w:t xml:space="preserve"> </w:t>
            </w:r>
            <w:proofErr w:type="spellStart"/>
            <w:r>
              <w:rPr>
                <w:sz w:val="24"/>
                <w:szCs w:val="24"/>
                <w:lang w:val="en-US"/>
              </w:rPr>
              <w:t>adauga</w:t>
            </w:r>
            <w:proofErr w:type="spellEnd"/>
            <w:r w:rsidRPr="00805BD0">
              <w:rPr>
                <w:sz w:val="24"/>
                <w:szCs w:val="24"/>
                <w:lang w:val="en-US"/>
              </w:rPr>
              <w:t xml:space="preserve"> </w:t>
            </w:r>
            <w:proofErr w:type="spellStart"/>
            <w:r>
              <w:rPr>
                <w:sz w:val="24"/>
                <w:szCs w:val="24"/>
                <w:lang w:val="en-US"/>
              </w:rPr>
              <w:t>sau</w:t>
            </w:r>
            <w:proofErr w:type="spellEnd"/>
            <w:r w:rsidRPr="00805BD0">
              <w:rPr>
                <w:sz w:val="24"/>
                <w:szCs w:val="24"/>
                <w:lang w:val="en-US"/>
              </w:rPr>
              <w:t xml:space="preserve"> </w:t>
            </w:r>
            <w:r>
              <w:rPr>
                <w:sz w:val="24"/>
                <w:szCs w:val="24"/>
                <w:lang w:val="en-US"/>
              </w:rPr>
              <w:t>se</w:t>
            </w:r>
            <w:r w:rsidRPr="00805BD0">
              <w:rPr>
                <w:sz w:val="24"/>
                <w:szCs w:val="24"/>
                <w:lang w:val="en-US"/>
              </w:rPr>
              <w:t xml:space="preserve"> </w:t>
            </w:r>
            <w:proofErr w:type="spellStart"/>
            <w:r>
              <w:rPr>
                <w:sz w:val="24"/>
                <w:szCs w:val="24"/>
                <w:lang w:val="en-US"/>
              </w:rPr>
              <w:t>scade</w:t>
            </w:r>
            <w:proofErr w:type="spellEnd"/>
            <w:r w:rsidRPr="00805BD0">
              <w:rPr>
                <w:sz w:val="24"/>
                <w:szCs w:val="24"/>
                <w:lang w:val="en-US"/>
              </w:rPr>
              <w:t xml:space="preserve"> </w:t>
            </w:r>
            <w:proofErr w:type="gramStart"/>
            <w:r w:rsidRPr="00805BD0">
              <w:rPr>
                <w:sz w:val="24"/>
                <w:szCs w:val="24"/>
                <w:lang w:val="en-US"/>
              </w:rPr>
              <w:t xml:space="preserve">( </w:t>
            </w:r>
            <w:r>
              <w:rPr>
                <w:sz w:val="24"/>
                <w:szCs w:val="24"/>
                <w:lang w:val="en-US"/>
              </w:rPr>
              <w:t>h</w:t>
            </w:r>
            <w:proofErr w:type="gramEnd"/>
            <w:r w:rsidRPr="00805BD0">
              <w:rPr>
                <w:sz w:val="24"/>
                <w:szCs w:val="24"/>
                <w:lang w:val="en-US"/>
              </w:rPr>
              <w:t>-1</w:t>
            </w:r>
            <w:proofErr w:type="gramStart"/>
            <w:r w:rsidRPr="00424545">
              <w:rPr>
                <w:sz w:val="24"/>
                <w:szCs w:val="24"/>
                <w:lang w:val="en-US"/>
              </w:rPr>
              <w:t>cm</w:t>
            </w:r>
            <w:r w:rsidRPr="00805BD0">
              <w:rPr>
                <w:sz w:val="24"/>
                <w:szCs w:val="24"/>
                <w:lang w:val="en-US"/>
              </w:rPr>
              <w:t xml:space="preserve">,  </w:t>
            </w:r>
            <w:r>
              <w:rPr>
                <w:sz w:val="24"/>
                <w:szCs w:val="24"/>
              </w:rPr>
              <w:t>к</w:t>
            </w:r>
            <w:proofErr w:type="gramEnd"/>
            <w:r w:rsidRPr="00805BD0">
              <w:rPr>
                <w:sz w:val="24"/>
                <w:szCs w:val="24"/>
                <w:lang w:val="en-US"/>
              </w:rPr>
              <w:t>=</w:t>
            </w:r>
            <w:proofErr w:type="gramStart"/>
            <w:r w:rsidRPr="00805BD0">
              <w:rPr>
                <w:sz w:val="24"/>
                <w:szCs w:val="24"/>
                <w:lang w:val="en-US"/>
              </w:rPr>
              <w:t>4 )</w:t>
            </w:r>
            <w:proofErr w:type="gramEnd"/>
          </w:p>
          <w:p w14:paraId="151101C0" w14:textId="77777777" w:rsidR="004B0A4D" w:rsidRPr="00805BD0" w:rsidRDefault="004B0A4D" w:rsidP="004C10E2">
            <w:pPr>
              <w:rPr>
                <w:sz w:val="24"/>
                <w:szCs w:val="24"/>
                <w:lang w:val="en-US"/>
              </w:rPr>
            </w:pPr>
          </w:p>
        </w:tc>
        <w:tc>
          <w:tcPr>
            <w:tcW w:w="1560" w:type="dxa"/>
            <w:tcBorders>
              <w:top w:val="single" w:sz="4" w:space="0" w:color="auto"/>
              <w:bottom w:val="single" w:sz="4" w:space="0" w:color="auto"/>
            </w:tcBorders>
            <w:vAlign w:val="center"/>
          </w:tcPr>
          <w:p w14:paraId="487CEF8D" w14:textId="77777777" w:rsidR="004B0A4D" w:rsidRDefault="004B0A4D" w:rsidP="004C10E2">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BFED507" w14:textId="77777777" w:rsidR="004B0A4D" w:rsidRDefault="004B0A4D" w:rsidP="004C10E2">
            <w:pPr>
              <w:jc w:val="center"/>
              <w:rPr>
                <w:sz w:val="24"/>
                <w:szCs w:val="24"/>
              </w:rPr>
            </w:pPr>
            <w:r>
              <w:rPr>
                <w:sz w:val="24"/>
                <w:szCs w:val="24"/>
              </w:rPr>
              <w:t>-9,455</w:t>
            </w:r>
          </w:p>
        </w:tc>
      </w:tr>
      <w:tr w:rsidR="004B0A4D" w14:paraId="2F2D78F8"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C8A9F57" w14:textId="77777777" w:rsidR="004B0A4D" w:rsidRDefault="004B0A4D" w:rsidP="004C10E2">
            <w:pPr>
              <w:rPr>
                <w:sz w:val="24"/>
                <w:szCs w:val="24"/>
              </w:rPr>
            </w:pPr>
            <w:r>
              <w:rPr>
                <w:sz w:val="24"/>
                <w:szCs w:val="24"/>
              </w:rPr>
              <w:lastRenderedPageBreak/>
              <w:t xml:space="preserve"> 33</w:t>
            </w:r>
          </w:p>
        </w:tc>
        <w:tc>
          <w:tcPr>
            <w:tcW w:w="1701" w:type="dxa"/>
            <w:tcBorders>
              <w:top w:val="single" w:sz="4" w:space="0" w:color="auto"/>
              <w:bottom w:val="single" w:sz="4" w:space="0" w:color="auto"/>
            </w:tcBorders>
            <w:vAlign w:val="center"/>
          </w:tcPr>
          <w:p w14:paraId="1D0FC4B8" w14:textId="77777777" w:rsidR="004B0A4D" w:rsidRDefault="004B0A4D" w:rsidP="004C10E2">
            <w:pPr>
              <w:rPr>
                <w:sz w:val="24"/>
                <w:szCs w:val="24"/>
                <w:lang w:val="en-US"/>
              </w:rPr>
            </w:pPr>
            <w:r>
              <w:rPr>
                <w:sz w:val="24"/>
                <w:szCs w:val="24"/>
                <w:lang w:val="en-US"/>
              </w:rPr>
              <w:t>IzF04F(F)</w:t>
            </w:r>
          </w:p>
          <w:p w14:paraId="00FA80EB" w14:textId="77777777" w:rsidR="004B0A4D" w:rsidRDefault="004B0A4D" w:rsidP="004C10E2">
            <w:pPr>
              <w:rPr>
                <w:sz w:val="24"/>
                <w:szCs w:val="24"/>
              </w:rPr>
            </w:pPr>
          </w:p>
        </w:tc>
        <w:tc>
          <w:tcPr>
            <w:tcW w:w="4961" w:type="dxa"/>
            <w:tcBorders>
              <w:top w:val="single" w:sz="4" w:space="0" w:color="auto"/>
              <w:bottom w:val="single" w:sz="4" w:space="0" w:color="auto"/>
            </w:tcBorders>
            <w:vAlign w:val="center"/>
          </w:tcPr>
          <w:p w14:paraId="25306215" w14:textId="77777777" w:rsidR="004B0A4D" w:rsidRPr="00BA3EFD" w:rsidRDefault="004B0A4D" w:rsidP="004C10E2">
            <w:pPr>
              <w:adjustRightInd w:val="0"/>
              <w:rPr>
                <w:sz w:val="24"/>
                <w:szCs w:val="24"/>
                <w:lang w:val="it-IT"/>
              </w:rPr>
            </w:pPr>
            <w:r w:rsidRPr="00BA3EFD">
              <w:rPr>
                <w:sz w:val="24"/>
                <w:szCs w:val="24"/>
                <w:lang w:val="it-IT"/>
              </w:rPr>
              <w:t>Strat hidroizolant executat la cald la terase, acoperisuri sau la fundatii si radiere, cu mastic de bitum k=2  (placa de acoperire)</w:t>
            </w:r>
          </w:p>
          <w:p w14:paraId="4C2F87A3" w14:textId="77777777" w:rsidR="004B0A4D" w:rsidRPr="00BA3EFD" w:rsidRDefault="004B0A4D" w:rsidP="004C10E2">
            <w:pPr>
              <w:rPr>
                <w:sz w:val="24"/>
                <w:szCs w:val="24"/>
                <w:lang w:val="it-IT"/>
              </w:rPr>
            </w:pPr>
          </w:p>
        </w:tc>
        <w:tc>
          <w:tcPr>
            <w:tcW w:w="1560" w:type="dxa"/>
            <w:tcBorders>
              <w:top w:val="single" w:sz="4" w:space="0" w:color="auto"/>
              <w:bottom w:val="single" w:sz="4" w:space="0" w:color="auto"/>
            </w:tcBorders>
            <w:vAlign w:val="center"/>
          </w:tcPr>
          <w:p w14:paraId="56734C8C" w14:textId="77777777" w:rsidR="004B0A4D" w:rsidRDefault="004B0A4D" w:rsidP="004C10E2">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04C6E3A" w14:textId="77777777" w:rsidR="004B0A4D" w:rsidRDefault="004B0A4D" w:rsidP="004C10E2">
            <w:pPr>
              <w:jc w:val="center"/>
              <w:rPr>
                <w:sz w:val="24"/>
                <w:szCs w:val="24"/>
              </w:rPr>
            </w:pPr>
            <w:r>
              <w:rPr>
                <w:sz w:val="24"/>
                <w:szCs w:val="24"/>
              </w:rPr>
              <w:t>9,455</w:t>
            </w:r>
          </w:p>
        </w:tc>
      </w:tr>
      <w:tr w:rsidR="004B0A4D" w14:paraId="385D8B5F"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E868A05" w14:textId="77777777" w:rsidR="004B0A4D" w:rsidRDefault="004B0A4D" w:rsidP="004C10E2">
            <w:pPr>
              <w:rPr>
                <w:sz w:val="24"/>
                <w:szCs w:val="24"/>
              </w:rPr>
            </w:pPr>
            <w:r>
              <w:rPr>
                <w:sz w:val="24"/>
                <w:szCs w:val="24"/>
              </w:rPr>
              <w:t xml:space="preserve"> 34</w:t>
            </w:r>
          </w:p>
        </w:tc>
        <w:tc>
          <w:tcPr>
            <w:tcW w:w="1701" w:type="dxa"/>
            <w:tcBorders>
              <w:top w:val="single" w:sz="4" w:space="0" w:color="auto"/>
              <w:bottom w:val="single" w:sz="4" w:space="0" w:color="auto"/>
            </w:tcBorders>
            <w:vAlign w:val="center"/>
          </w:tcPr>
          <w:p w14:paraId="0A69F069" w14:textId="77777777" w:rsidR="004B0A4D" w:rsidRDefault="004B0A4D" w:rsidP="004C10E2">
            <w:pPr>
              <w:rPr>
                <w:sz w:val="24"/>
                <w:szCs w:val="24"/>
                <w:lang w:val="en-US"/>
              </w:rPr>
            </w:pPr>
            <w:r>
              <w:rPr>
                <w:sz w:val="24"/>
                <w:szCs w:val="24"/>
                <w:lang w:val="en-US"/>
              </w:rPr>
              <w:t>DA06A2</w:t>
            </w:r>
          </w:p>
          <w:p w14:paraId="1D3892BC" w14:textId="77777777" w:rsidR="004B0A4D" w:rsidRDefault="004B0A4D" w:rsidP="004C10E2">
            <w:pPr>
              <w:rPr>
                <w:sz w:val="24"/>
                <w:szCs w:val="24"/>
              </w:rPr>
            </w:pPr>
          </w:p>
        </w:tc>
        <w:tc>
          <w:tcPr>
            <w:tcW w:w="4961" w:type="dxa"/>
            <w:tcBorders>
              <w:top w:val="single" w:sz="4" w:space="0" w:color="auto"/>
              <w:bottom w:val="single" w:sz="4" w:space="0" w:color="auto"/>
            </w:tcBorders>
            <w:vAlign w:val="center"/>
          </w:tcPr>
          <w:p w14:paraId="1E61FEAE" w14:textId="77777777" w:rsidR="004B0A4D" w:rsidRPr="004B0A4D" w:rsidRDefault="004B0A4D" w:rsidP="004C10E2">
            <w:pPr>
              <w:adjustRightInd w:val="0"/>
              <w:rPr>
                <w:sz w:val="24"/>
                <w:szCs w:val="24"/>
                <w:lang w:val="it-IT"/>
              </w:rPr>
            </w:pPr>
            <w:r w:rsidRPr="004B0A4D">
              <w:rPr>
                <w:sz w:val="24"/>
                <w:szCs w:val="24"/>
                <w:lang w:val="it-IT"/>
              </w:rPr>
              <w:t xml:space="preserve">Strat de agregate naturale cilindrata, avind functia de rezistenta filtranta, izolatoare, aerisire, antigeliva si anticapilara, cu asternere manuala, cu nisip </w:t>
            </w:r>
          </w:p>
          <w:p w14:paraId="30741E85" w14:textId="77777777" w:rsidR="004B0A4D" w:rsidRPr="004B0A4D" w:rsidRDefault="004B0A4D" w:rsidP="004C10E2">
            <w:pPr>
              <w:rPr>
                <w:sz w:val="24"/>
                <w:szCs w:val="24"/>
                <w:lang w:val="it-IT"/>
              </w:rPr>
            </w:pPr>
          </w:p>
        </w:tc>
        <w:tc>
          <w:tcPr>
            <w:tcW w:w="1560" w:type="dxa"/>
            <w:tcBorders>
              <w:top w:val="single" w:sz="4" w:space="0" w:color="auto"/>
              <w:bottom w:val="single" w:sz="4" w:space="0" w:color="auto"/>
            </w:tcBorders>
            <w:vAlign w:val="center"/>
          </w:tcPr>
          <w:p w14:paraId="71C3AED4" w14:textId="77777777" w:rsidR="004B0A4D" w:rsidRDefault="004B0A4D" w:rsidP="004C10E2">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7B16E509" w14:textId="77777777" w:rsidR="004B0A4D" w:rsidRDefault="004B0A4D" w:rsidP="004C10E2">
            <w:pPr>
              <w:jc w:val="center"/>
              <w:rPr>
                <w:sz w:val="24"/>
                <w:szCs w:val="24"/>
              </w:rPr>
            </w:pPr>
            <w:r>
              <w:rPr>
                <w:sz w:val="24"/>
                <w:szCs w:val="24"/>
              </w:rPr>
              <w:t>4,740</w:t>
            </w:r>
          </w:p>
        </w:tc>
      </w:tr>
      <w:tr w:rsidR="004B0A4D" w14:paraId="7C2A95FB"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7B89426" w14:textId="77777777" w:rsidR="004B0A4D" w:rsidRDefault="004B0A4D" w:rsidP="004C10E2">
            <w:pPr>
              <w:rPr>
                <w:sz w:val="24"/>
                <w:szCs w:val="24"/>
              </w:rPr>
            </w:pPr>
            <w:r>
              <w:rPr>
                <w:sz w:val="24"/>
                <w:szCs w:val="24"/>
              </w:rPr>
              <w:t xml:space="preserve"> 35</w:t>
            </w:r>
          </w:p>
        </w:tc>
        <w:tc>
          <w:tcPr>
            <w:tcW w:w="1701" w:type="dxa"/>
            <w:tcBorders>
              <w:top w:val="single" w:sz="4" w:space="0" w:color="auto"/>
              <w:bottom w:val="single" w:sz="4" w:space="0" w:color="auto"/>
            </w:tcBorders>
            <w:vAlign w:val="center"/>
          </w:tcPr>
          <w:p w14:paraId="7F18716F" w14:textId="77777777" w:rsidR="004B0A4D" w:rsidRDefault="004B0A4D" w:rsidP="004C10E2">
            <w:pPr>
              <w:rPr>
                <w:sz w:val="24"/>
                <w:szCs w:val="24"/>
                <w:lang w:val="en-US"/>
              </w:rPr>
            </w:pPr>
            <w:r>
              <w:rPr>
                <w:sz w:val="24"/>
                <w:szCs w:val="24"/>
                <w:lang w:val="en-US"/>
              </w:rPr>
              <w:t>DI83D</w:t>
            </w:r>
          </w:p>
          <w:p w14:paraId="67C4A46F" w14:textId="77777777" w:rsidR="004B0A4D" w:rsidRDefault="004B0A4D" w:rsidP="004C10E2">
            <w:pPr>
              <w:rPr>
                <w:sz w:val="24"/>
                <w:szCs w:val="24"/>
              </w:rPr>
            </w:pPr>
          </w:p>
        </w:tc>
        <w:tc>
          <w:tcPr>
            <w:tcW w:w="4961" w:type="dxa"/>
            <w:tcBorders>
              <w:top w:val="single" w:sz="4" w:space="0" w:color="auto"/>
              <w:bottom w:val="single" w:sz="4" w:space="0" w:color="auto"/>
            </w:tcBorders>
            <w:vAlign w:val="center"/>
          </w:tcPr>
          <w:p w14:paraId="7DE532ED" w14:textId="77777777" w:rsidR="004B0A4D" w:rsidRPr="00424545" w:rsidRDefault="004B0A4D" w:rsidP="004C10E2">
            <w:pPr>
              <w:adjustRightInd w:val="0"/>
              <w:rPr>
                <w:sz w:val="24"/>
                <w:szCs w:val="24"/>
              </w:rPr>
            </w:pPr>
            <w:proofErr w:type="spellStart"/>
            <w:r>
              <w:rPr>
                <w:sz w:val="24"/>
                <w:szCs w:val="24"/>
              </w:rPr>
              <w:t>Reparatia</w:t>
            </w:r>
            <w:proofErr w:type="spellEnd"/>
            <w:r>
              <w:rPr>
                <w:sz w:val="24"/>
                <w:szCs w:val="24"/>
              </w:rPr>
              <w:t xml:space="preserve"> </w:t>
            </w:r>
            <w:proofErr w:type="spellStart"/>
            <w:r>
              <w:rPr>
                <w:sz w:val="24"/>
                <w:szCs w:val="24"/>
              </w:rPr>
              <w:t>suprafetelor</w:t>
            </w:r>
            <w:proofErr w:type="spellEnd"/>
            <w:r>
              <w:rPr>
                <w:sz w:val="24"/>
                <w:szCs w:val="24"/>
              </w:rPr>
              <w:t xml:space="preserve"> </w:t>
            </w:r>
            <w:proofErr w:type="spellStart"/>
            <w:r>
              <w:rPr>
                <w:sz w:val="24"/>
                <w:szCs w:val="24"/>
              </w:rPr>
              <w:t>degradate</w:t>
            </w:r>
            <w:proofErr w:type="spellEnd"/>
            <w:r>
              <w:rPr>
                <w:sz w:val="24"/>
                <w:szCs w:val="24"/>
              </w:rPr>
              <w:t xml:space="preserve"> </w:t>
            </w:r>
            <w:proofErr w:type="spellStart"/>
            <w:r>
              <w:rPr>
                <w:sz w:val="24"/>
                <w:szCs w:val="24"/>
              </w:rPr>
              <w:t>la</w:t>
            </w:r>
            <w:proofErr w:type="spellEnd"/>
            <w:r>
              <w:rPr>
                <w:sz w:val="24"/>
                <w:szCs w:val="24"/>
              </w:rPr>
              <w:t xml:space="preserve"> </w:t>
            </w:r>
            <w:proofErr w:type="spellStart"/>
            <w:r>
              <w:rPr>
                <w:sz w:val="24"/>
                <w:szCs w:val="24"/>
              </w:rPr>
              <w:t>imbracaminti</w:t>
            </w:r>
            <w:proofErr w:type="spellEnd"/>
            <w:r>
              <w:rPr>
                <w:sz w:val="24"/>
                <w:szCs w:val="24"/>
              </w:rPr>
              <w:t xml:space="preserve"> </w:t>
            </w:r>
            <w:proofErr w:type="spellStart"/>
            <w:r>
              <w:rPr>
                <w:sz w:val="24"/>
                <w:szCs w:val="24"/>
              </w:rPr>
              <w:t>din</w:t>
            </w:r>
            <w:proofErr w:type="spellEnd"/>
            <w:r>
              <w:rPr>
                <w:sz w:val="24"/>
                <w:szCs w:val="24"/>
              </w:rPr>
              <w:t xml:space="preserve"> </w:t>
            </w:r>
            <w:proofErr w:type="spellStart"/>
            <w:r>
              <w:rPr>
                <w:sz w:val="24"/>
                <w:szCs w:val="24"/>
              </w:rPr>
              <w:t>macadam</w:t>
            </w:r>
            <w:proofErr w:type="spellEnd"/>
            <w:r>
              <w:rPr>
                <w:sz w:val="24"/>
                <w:szCs w:val="24"/>
              </w:rPr>
              <w:t xml:space="preserve"> </w:t>
            </w:r>
            <w:proofErr w:type="spellStart"/>
            <w:r>
              <w:rPr>
                <w:sz w:val="24"/>
                <w:szCs w:val="24"/>
              </w:rPr>
              <w:t>ordinar</w:t>
            </w:r>
            <w:proofErr w:type="spellEnd"/>
            <w:r>
              <w:rPr>
                <w:sz w:val="24"/>
                <w:szCs w:val="24"/>
              </w:rPr>
              <w:t xml:space="preserve"> </w:t>
            </w:r>
            <w:proofErr w:type="spellStart"/>
            <w:r>
              <w:rPr>
                <w:sz w:val="24"/>
                <w:szCs w:val="24"/>
              </w:rPr>
              <w:t>cu</w:t>
            </w:r>
            <w:proofErr w:type="spellEnd"/>
            <w:r>
              <w:rPr>
                <w:sz w:val="24"/>
                <w:szCs w:val="24"/>
              </w:rPr>
              <w:t xml:space="preserve"> </w:t>
            </w:r>
            <w:proofErr w:type="spellStart"/>
            <w:r>
              <w:rPr>
                <w:sz w:val="24"/>
                <w:szCs w:val="24"/>
              </w:rPr>
              <w:t>grosimea</w:t>
            </w:r>
            <w:proofErr w:type="spellEnd"/>
            <w:r>
              <w:rPr>
                <w:sz w:val="24"/>
                <w:szCs w:val="24"/>
              </w:rPr>
              <w:t xml:space="preserve"> </w:t>
            </w:r>
            <w:proofErr w:type="spellStart"/>
            <w:r>
              <w:rPr>
                <w:sz w:val="24"/>
                <w:szCs w:val="24"/>
              </w:rPr>
              <w:t>dupa</w:t>
            </w:r>
            <w:proofErr w:type="spellEnd"/>
            <w:r>
              <w:rPr>
                <w:sz w:val="24"/>
                <w:szCs w:val="24"/>
              </w:rPr>
              <w:t xml:space="preserve"> </w:t>
            </w:r>
            <w:proofErr w:type="spellStart"/>
            <w:r>
              <w:rPr>
                <w:sz w:val="24"/>
                <w:szCs w:val="24"/>
              </w:rPr>
              <w:t>cilindrare</w:t>
            </w:r>
            <w:proofErr w:type="spellEnd"/>
            <w:r>
              <w:rPr>
                <w:sz w:val="24"/>
                <w:szCs w:val="24"/>
              </w:rPr>
              <w:t xml:space="preserve"> </w:t>
            </w:r>
            <w:proofErr w:type="spellStart"/>
            <w:r>
              <w:rPr>
                <w:sz w:val="24"/>
                <w:szCs w:val="24"/>
              </w:rPr>
              <w:t>de</w:t>
            </w:r>
            <w:proofErr w:type="spellEnd"/>
            <w:r>
              <w:rPr>
                <w:sz w:val="24"/>
                <w:szCs w:val="24"/>
              </w:rPr>
              <w:t xml:space="preserve"> 14 </w:t>
            </w:r>
            <w:proofErr w:type="spellStart"/>
            <w:r>
              <w:rPr>
                <w:sz w:val="24"/>
                <w:szCs w:val="24"/>
              </w:rPr>
              <w:t>cm</w:t>
            </w:r>
            <w:proofErr w:type="spellEnd"/>
            <w:r>
              <w:rPr>
                <w:sz w:val="24"/>
                <w:szCs w:val="24"/>
              </w:rPr>
              <w:t xml:space="preserve"> (Ремонт однослойных щебеночных оснований, толщина после укатки 14 см)</w:t>
            </w:r>
          </w:p>
          <w:p w14:paraId="5CDFB0EC" w14:textId="77777777" w:rsidR="004B0A4D" w:rsidRDefault="004B0A4D" w:rsidP="004C10E2">
            <w:pPr>
              <w:rPr>
                <w:sz w:val="24"/>
                <w:szCs w:val="24"/>
              </w:rPr>
            </w:pPr>
          </w:p>
        </w:tc>
        <w:tc>
          <w:tcPr>
            <w:tcW w:w="1560" w:type="dxa"/>
            <w:tcBorders>
              <w:top w:val="single" w:sz="4" w:space="0" w:color="auto"/>
              <w:bottom w:val="single" w:sz="4" w:space="0" w:color="auto"/>
            </w:tcBorders>
            <w:vAlign w:val="center"/>
          </w:tcPr>
          <w:p w14:paraId="0C932D45" w14:textId="77777777" w:rsidR="004B0A4D" w:rsidRDefault="004B0A4D" w:rsidP="004C10E2">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53C7A40" w14:textId="77777777" w:rsidR="004B0A4D" w:rsidRDefault="004B0A4D" w:rsidP="004C10E2">
            <w:pPr>
              <w:jc w:val="center"/>
              <w:rPr>
                <w:sz w:val="24"/>
                <w:szCs w:val="24"/>
              </w:rPr>
            </w:pPr>
            <w:r>
              <w:rPr>
                <w:sz w:val="24"/>
                <w:szCs w:val="24"/>
              </w:rPr>
              <w:t>16,600</w:t>
            </w:r>
          </w:p>
        </w:tc>
      </w:tr>
      <w:tr w:rsidR="004B0A4D" w14:paraId="6B157B98"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8C8A8E3" w14:textId="77777777" w:rsidR="004B0A4D" w:rsidRDefault="004B0A4D" w:rsidP="004C10E2">
            <w:pPr>
              <w:rPr>
                <w:sz w:val="24"/>
                <w:szCs w:val="24"/>
              </w:rPr>
            </w:pPr>
            <w:r>
              <w:rPr>
                <w:sz w:val="24"/>
                <w:szCs w:val="24"/>
              </w:rPr>
              <w:t xml:space="preserve"> 36</w:t>
            </w:r>
          </w:p>
        </w:tc>
        <w:tc>
          <w:tcPr>
            <w:tcW w:w="1701" w:type="dxa"/>
            <w:tcBorders>
              <w:top w:val="single" w:sz="4" w:space="0" w:color="auto"/>
              <w:bottom w:val="single" w:sz="4" w:space="0" w:color="auto"/>
            </w:tcBorders>
            <w:vAlign w:val="center"/>
          </w:tcPr>
          <w:p w14:paraId="1503B2C2" w14:textId="77777777" w:rsidR="004B0A4D" w:rsidRDefault="004B0A4D" w:rsidP="004C10E2">
            <w:pPr>
              <w:rPr>
                <w:sz w:val="24"/>
                <w:szCs w:val="24"/>
                <w:lang w:val="en-US"/>
              </w:rPr>
            </w:pPr>
            <w:r>
              <w:rPr>
                <w:sz w:val="24"/>
                <w:szCs w:val="24"/>
                <w:lang w:val="en-US"/>
              </w:rPr>
              <w:t>DB19B</w:t>
            </w:r>
          </w:p>
          <w:p w14:paraId="49ED68FC" w14:textId="77777777" w:rsidR="004B0A4D" w:rsidRDefault="004B0A4D" w:rsidP="004C10E2">
            <w:pPr>
              <w:rPr>
                <w:sz w:val="24"/>
                <w:szCs w:val="24"/>
              </w:rPr>
            </w:pPr>
          </w:p>
        </w:tc>
        <w:tc>
          <w:tcPr>
            <w:tcW w:w="4961" w:type="dxa"/>
            <w:tcBorders>
              <w:top w:val="single" w:sz="4" w:space="0" w:color="auto"/>
              <w:bottom w:val="single" w:sz="4" w:space="0" w:color="auto"/>
            </w:tcBorders>
            <w:vAlign w:val="center"/>
          </w:tcPr>
          <w:p w14:paraId="33E16157" w14:textId="77777777" w:rsidR="004B0A4D" w:rsidRPr="00424545" w:rsidRDefault="004B0A4D" w:rsidP="004C10E2">
            <w:pPr>
              <w:adjustRightInd w:val="0"/>
              <w:rPr>
                <w:sz w:val="24"/>
                <w:szCs w:val="24"/>
              </w:rPr>
            </w:pPr>
            <w:proofErr w:type="spellStart"/>
            <w:r>
              <w:rPr>
                <w:sz w:val="24"/>
                <w:szCs w:val="24"/>
              </w:rPr>
              <w:t>Imbracaminte</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r>
              <w:rPr>
                <w:sz w:val="24"/>
                <w:szCs w:val="24"/>
              </w:rPr>
              <w:t>beton</w:t>
            </w:r>
            <w:proofErr w:type="spellEnd"/>
            <w:r>
              <w:rPr>
                <w:sz w:val="24"/>
                <w:szCs w:val="24"/>
              </w:rPr>
              <w:t xml:space="preserve"> </w:t>
            </w:r>
            <w:proofErr w:type="spellStart"/>
            <w:r>
              <w:rPr>
                <w:sz w:val="24"/>
                <w:szCs w:val="24"/>
              </w:rPr>
              <w:t>asfaltic</w:t>
            </w:r>
            <w:proofErr w:type="spellEnd"/>
            <w:r>
              <w:rPr>
                <w:sz w:val="24"/>
                <w:szCs w:val="24"/>
              </w:rPr>
              <w:t xml:space="preserve"> </w:t>
            </w:r>
            <w:proofErr w:type="spellStart"/>
            <w:r>
              <w:rPr>
                <w:sz w:val="24"/>
                <w:szCs w:val="24"/>
              </w:rPr>
              <w:t>cu</w:t>
            </w:r>
            <w:proofErr w:type="spellEnd"/>
            <w:r>
              <w:rPr>
                <w:sz w:val="24"/>
                <w:szCs w:val="24"/>
              </w:rPr>
              <w:t xml:space="preserve"> </w:t>
            </w:r>
            <w:proofErr w:type="spellStart"/>
            <w:r>
              <w:rPr>
                <w:sz w:val="24"/>
                <w:szCs w:val="24"/>
              </w:rPr>
              <w:t>agregat</w:t>
            </w:r>
            <w:proofErr w:type="spellEnd"/>
            <w:r>
              <w:rPr>
                <w:sz w:val="24"/>
                <w:szCs w:val="24"/>
              </w:rPr>
              <w:t xml:space="preserve"> </w:t>
            </w:r>
            <w:proofErr w:type="spellStart"/>
            <w:r>
              <w:rPr>
                <w:sz w:val="24"/>
                <w:szCs w:val="24"/>
              </w:rPr>
              <w:t>mare</w:t>
            </w:r>
            <w:proofErr w:type="spellEnd"/>
            <w:r>
              <w:rPr>
                <w:sz w:val="24"/>
                <w:szCs w:val="24"/>
              </w:rPr>
              <w:t xml:space="preserve">, </w:t>
            </w:r>
            <w:proofErr w:type="spellStart"/>
            <w:r>
              <w:rPr>
                <w:sz w:val="24"/>
                <w:szCs w:val="24"/>
              </w:rPr>
              <w:t>executata</w:t>
            </w:r>
            <w:proofErr w:type="spellEnd"/>
            <w:r>
              <w:rPr>
                <w:sz w:val="24"/>
                <w:szCs w:val="24"/>
              </w:rPr>
              <w:t xml:space="preserve"> </w:t>
            </w:r>
            <w:proofErr w:type="spellStart"/>
            <w:r>
              <w:rPr>
                <w:sz w:val="24"/>
                <w:szCs w:val="24"/>
              </w:rPr>
              <w:t>la</w:t>
            </w:r>
            <w:proofErr w:type="spellEnd"/>
            <w:r>
              <w:rPr>
                <w:sz w:val="24"/>
                <w:szCs w:val="24"/>
              </w:rPr>
              <w:t xml:space="preserve"> </w:t>
            </w:r>
            <w:proofErr w:type="spellStart"/>
            <w:r>
              <w:rPr>
                <w:sz w:val="24"/>
                <w:szCs w:val="24"/>
              </w:rPr>
              <w:t>cald</w:t>
            </w:r>
            <w:proofErr w:type="spellEnd"/>
            <w:r>
              <w:rPr>
                <w:sz w:val="24"/>
                <w:szCs w:val="24"/>
              </w:rPr>
              <w:t xml:space="preserve">, </w:t>
            </w:r>
            <w:proofErr w:type="spellStart"/>
            <w:r>
              <w:rPr>
                <w:sz w:val="24"/>
                <w:szCs w:val="24"/>
              </w:rPr>
              <w:t>in</w:t>
            </w:r>
            <w:proofErr w:type="spellEnd"/>
            <w:r>
              <w:rPr>
                <w:sz w:val="24"/>
                <w:szCs w:val="24"/>
              </w:rPr>
              <w:t xml:space="preserve"> </w:t>
            </w:r>
            <w:proofErr w:type="spellStart"/>
            <w:r>
              <w:rPr>
                <w:sz w:val="24"/>
                <w:szCs w:val="24"/>
              </w:rPr>
              <w:t>grosime</w:t>
            </w:r>
            <w:proofErr w:type="spellEnd"/>
            <w:r>
              <w:rPr>
                <w:sz w:val="24"/>
                <w:szCs w:val="24"/>
              </w:rPr>
              <w:t xml:space="preserve"> </w:t>
            </w:r>
            <w:proofErr w:type="spellStart"/>
            <w:r>
              <w:rPr>
                <w:sz w:val="24"/>
                <w:szCs w:val="24"/>
              </w:rPr>
              <w:t>de</w:t>
            </w:r>
            <w:proofErr w:type="spellEnd"/>
            <w:r>
              <w:rPr>
                <w:sz w:val="24"/>
                <w:szCs w:val="24"/>
              </w:rPr>
              <w:t xml:space="preserve"> 5,0 </w:t>
            </w:r>
            <w:proofErr w:type="spellStart"/>
            <w:r>
              <w:rPr>
                <w:sz w:val="24"/>
                <w:szCs w:val="24"/>
              </w:rPr>
              <w:t>cm</w:t>
            </w:r>
            <w:proofErr w:type="spellEnd"/>
            <w:r>
              <w:rPr>
                <w:sz w:val="24"/>
                <w:szCs w:val="24"/>
              </w:rPr>
              <w:t xml:space="preserve">, </w:t>
            </w:r>
            <w:proofErr w:type="spellStart"/>
            <w:r>
              <w:rPr>
                <w:sz w:val="24"/>
                <w:szCs w:val="24"/>
              </w:rPr>
              <w:t>cu</w:t>
            </w:r>
            <w:proofErr w:type="spellEnd"/>
            <w:r>
              <w:rPr>
                <w:sz w:val="24"/>
                <w:szCs w:val="24"/>
              </w:rPr>
              <w:t xml:space="preserve"> </w:t>
            </w:r>
            <w:proofErr w:type="spellStart"/>
            <w:r>
              <w:rPr>
                <w:sz w:val="24"/>
                <w:szCs w:val="24"/>
              </w:rPr>
              <w:t>asternere</w:t>
            </w:r>
            <w:proofErr w:type="spellEnd"/>
            <w:r>
              <w:rPr>
                <w:sz w:val="24"/>
                <w:szCs w:val="24"/>
              </w:rPr>
              <w:t xml:space="preserve"> </w:t>
            </w:r>
            <w:proofErr w:type="spellStart"/>
            <w:r>
              <w:rPr>
                <w:sz w:val="24"/>
                <w:szCs w:val="24"/>
              </w:rPr>
              <w:t>manuala</w:t>
            </w:r>
            <w:proofErr w:type="spellEnd"/>
            <w:r>
              <w:rPr>
                <w:sz w:val="24"/>
                <w:szCs w:val="24"/>
              </w:rPr>
              <w:t xml:space="preserve"> (Покрытие из асфальтобетона с крупным наполнителем, выполненное горячим </w:t>
            </w:r>
            <w:proofErr w:type="spellStart"/>
            <w:r>
              <w:rPr>
                <w:sz w:val="24"/>
                <w:szCs w:val="24"/>
              </w:rPr>
              <w:t>сопсобом</w:t>
            </w:r>
            <w:proofErr w:type="spellEnd"/>
            <w:r>
              <w:rPr>
                <w:sz w:val="24"/>
                <w:szCs w:val="24"/>
              </w:rPr>
              <w:t>, толщиной 5,0 см, вручную)</w:t>
            </w:r>
          </w:p>
          <w:p w14:paraId="68601F9E" w14:textId="77777777" w:rsidR="004B0A4D" w:rsidRDefault="004B0A4D" w:rsidP="004C10E2">
            <w:pPr>
              <w:rPr>
                <w:sz w:val="24"/>
                <w:szCs w:val="24"/>
              </w:rPr>
            </w:pPr>
          </w:p>
        </w:tc>
        <w:tc>
          <w:tcPr>
            <w:tcW w:w="1560" w:type="dxa"/>
            <w:tcBorders>
              <w:top w:val="single" w:sz="4" w:space="0" w:color="auto"/>
              <w:bottom w:val="single" w:sz="4" w:space="0" w:color="auto"/>
            </w:tcBorders>
            <w:vAlign w:val="center"/>
          </w:tcPr>
          <w:p w14:paraId="4AA9E882" w14:textId="77777777" w:rsidR="004B0A4D" w:rsidRDefault="004B0A4D" w:rsidP="004C10E2">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349A395" w14:textId="77777777" w:rsidR="004B0A4D" w:rsidRDefault="004B0A4D" w:rsidP="004C10E2">
            <w:pPr>
              <w:jc w:val="center"/>
              <w:rPr>
                <w:sz w:val="24"/>
                <w:szCs w:val="24"/>
              </w:rPr>
            </w:pPr>
            <w:r>
              <w:rPr>
                <w:sz w:val="24"/>
                <w:szCs w:val="24"/>
              </w:rPr>
              <w:t>16,600</w:t>
            </w:r>
          </w:p>
        </w:tc>
      </w:tr>
      <w:tr w:rsidR="004B0A4D" w14:paraId="79A40869"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23368C9" w14:textId="77777777" w:rsidR="004B0A4D" w:rsidRDefault="004B0A4D" w:rsidP="004C10E2">
            <w:pPr>
              <w:rPr>
                <w:sz w:val="24"/>
                <w:szCs w:val="24"/>
              </w:rPr>
            </w:pPr>
            <w:r>
              <w:rPr>
                <w:sz w:val="24"/>
                <w:szCs w:val="24"/>
              </w:rPr>
              <w:t xml:space="preserve"> 37</w:t>
            </w:r>
          </w:p>
        </w:tc>
        <w:tc>
          <w:tcPr>
            <w:tcW w:w="1701" w:type="dxa"/>
            <w:tcBorders>
              <w:top w:val="single" w:sz="4" w:space="0" w:color="auto"/>
              <w:bottom w:val="single" w:sz="4" w:space="0" w:color="auto"/>
            </w:tcBorders>
            <w:vAlign w:val="center"/>
          </w:tcPr>
          <w:p w14:paraId="7947B684" w14:textId="77777777" w:rsidR="004B0A4D" w:rsidRDefault="004B0A4D" w:rsidP="004C10E2">
            <w:pPr>
              <w:rPr>
                <w:sz w:val="24"/>
                <w:szCs w:val="24"/>
                <w:lang w:val="en-US"/>
              </w:rPr>
            </w:pPr>
            <w:r>
              <w:rPr>
                <w:sz w:val="24"/>
                <w:szCs w:val="24"/>
                <w:lang w:val="en-US"/>
              </w:rPr>
              <w:t>DI82B</w:t>
            </w:r>
          </w:p>
          <w:p w14:paraId="4F31DB71" w14:textId="77777777" w:rsidR="004B0A4D" w:rsidRDefault="004B0A4D" w:rsidP="004C10E2">
            <w:pPr>
              <w:rPr>
                <w:sz w:val="24"/>
                <w:szCs w:val="24"/>
              </w:rPr>
            </w:pPr>
          </w:p>
        </w:tc>
        <w:tc>
          <w:tcPr>
            <w:tcW w:w="4961" w:type="dxa"/>
            <w:tcBorders>
              <w:top w:val="single" w:sz="4" w:space="0" w:color="auto"/>
              <w:bottom w:val="single" w:sz="4" w:space="0" w:color="auto"/>
            </w:tcBorders>
            <w:vAlign w:val="center"/>
          </w:tcPr>
          <w:p w14:paraId="46BC50B2" w14:textId="77777777" w:rsidR="004B0A4D" w:rsidRPr="00424545" w:rsidRDefault="004B0A4D" w:rsidP="004C10E2">
            <w:pPr>
              <w:adjustRightInd w:val="0"/>
              <w:rPr>
                <w:sz w:val="24"/>
                <w:szCs w:val="24"/>
              </w:rPr>
            </w:pPr>
            <w:proofErr w:type="spellStart"/>
            <w:r>
              <w:rPr>
                <w:sz w:val="24"/>
                <w:szCs w:val="24"/>
              </w:rPr>
              <w:t>Repararea</w:t>
            </w:r>
            <w:proofErr w:type="spellEnd"/>
            <w:r>
              <w:rPr>
                <w:sz w:val="24"/>
                <w:szCs w:val="24"/>
              </w:rPr>
              <w:t xml:space="preserve"> </w:t>
            </w:r>
            <w:proofErr w:type="spellStart"/>
            <w:r>
              <w:rPr>
                <w:sz w:val="24"/>
                <w:szCs w:val="24"/>
              </w:rPr>
              <w:t>suprafetelor</w:t>
            </w:r>
            <w:proofErr w:type="spellEnd"/>
            <w:r>
              <w:rPr>
                <w:sz w:val="24"/>
                <w:szCs w:val="24"/>
              </w:rPr>
              <w:t xml:space="preserve"> </w:t>
            </w:r>
            <w:proofErr w:type="spellStart"/>
            <w:r>
              <w:rPr>
                <w:sz w:val="24"/>
                <w:szCs w:val="24"/>
              </w:rPr>
              <w:t>degradate</w:t>
            </w:r>
            <w:proofErr w:type="spellEnd"/>
            <w:r>
              <w:rPr>
                <w:sz w:val="24"/>
                <w:szCs w:val="24"/>
              </w:rPr>
              <w:t xml:space="preserve"> </w:t>
            </w:r>
            <w:proofErr w:type="spellStart"/>
            <w:r>
              <w:rPr>
                <w:sz w:val="24"/>
                <w:szCs w:val="24"/>
              </w:rPr>
              <w:t>la</w:t>
            </w:r>
            <w:proofErr w:type="spellEnd"/>
            <w:r>
              <w:rPr>
                <w:sz w:val="24"/>
                <w:szCs w:val="24"/>
              </w:rPr>
              <w:t xml:space="preserve"> </w:t>
            </w:r>
            <w:proofErr w:type="spellStart"/>
            <w:r>
              <w:rPr>
                <w:sz w:val="24"/>
                <w:szCs w:val="24"/>
              </w:rPr>
              <w:t>imbracaminti</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r>
              <w:rPr>
                <w:sz w:val="24"/>
                <w:szCs w:val="24"/>
              </w:rPr>
              <w:t>beton</w:t>
            </w:r>
            <w:proofErr w:type="spellEnd"/>
            <w:r>
              <w:rPr>
                <w:sz w:val="24"/>
                <w:szCs w:val="24"/>
              </w:rPr>
              <w:t xml:space="preserve"> </w:t>
            </w:r>
            <w:proofErr w:type="spellStart"/>
            <w:r>
              <w:rPr>
                <w:sz w:val="24"/>
                <w:szCs w:val="24"/>
              </w:rPr>
              <w:t>asfaltic</w:t>
            </w:r>
            <w:proofErr w:type="spellEnd"/>
            <w:r>
              <w:rPr>
                <w:sz w:val="24"/>
                <w:szCs w:val="24"/>
              </w:rPr>
              <w:t xml:space="preserve"> </w:t>
            </w:r>
            <w:proofErr w:type="spellStart"/>
            <w:r>
              <w:rPr>
                <w:sz w:val="24"/>
                <w:szCs w:val="24"/>
              </w:rPr>
              <w:t>cu</w:t>
            </w:r>
            <w:proofErr w:type="spellEnd"/>
            <w:r>
              <w:rPr>
                <w:sz w:val="24"/>
                <w:szCs w:val="24"/>
              </w:rPr>
              <w:t xml:space="preserve"> </w:t>
            </w:r>
            <w:proofErr w:type="spellStart"/>
            <w:r>
              <w:rPr>
                <w:sz w:val="24"/>
                <w:szCs w:val="24"/>
              </w:rPr>
              <w:t>agregate</w:t>
            </w:r>
            <w:proofErr w:type="spellEnd"/>
            <w:r>
              <w:rPr>
                <w:sz w:val="24"/>
                <w:szCs w:val="24"/>
              </w:rPr>
              <w:t xml:space="preserve"> </w:t>
            </w:r>
            <w:proofErr w:type="spellStart"/>
            <w:r>
              <w:rPr>
                <w:sz w:val="24"/>
                <w:szCs w:val="24"/>
              </w:rPr>
              <w:t>marunte</w:t>
            </w:r>
            <w:proofErr w:type="spellEnd"/>
            <w:r>
              <w:rPr>
                <w:sz w:val="24"/>
                <w:szCs w:val="24"/>
              </w:rPr>
              <w:t xml:space="preserve">, </w:t>
            </w:r>
            <w:proofErr w:type="spellStart"/>
            <w:r>
              <w:rPr>
                <w:sz w:val="24"/>
                <w:szCs w:val="24"/>
              </w:rPr>
              <w:t>executate</w:t>
            </w:r>
            <w:proofErr w:type="spellEnd"/>
            <w:r>
              <w:rPr>
                <w:sz w:val="24"/>
                <w:szCs w:val="24"/>
              </w:rPr>
              <w:t xml:space="preserve"> </w:t>
            </w:r>
            <w:proofErr w:type="spellStart"/>
            <w:r>
              <w:rPr>
                <w:sz w:val="24"/>
                <w:szCs w:val="24"/>
              </w:rPr>
              <w:t>la</w:t>
            </w:r>
            <w:proofErr w:type="spellEnd"/>
            <w:r>
              <w:rPr>
                <w:sz w:val="24"/>
                <w:szCs w:val="24"/>
              </w:rPr>
              <w:t xml:space="preserve"> </w:t>
            </w:r>
            <w:proofErr w:type="spellStart"/>
            <w:r>
              <w:rPr>
                <w:sz w:val="24"/>
                <w:szCs w:val="24"/>
              </w:rPr>
              <w:t>cald</w:t>
            </w:r>
            <w:proofErr w:type="spellEnd"/>
            <w:r>
              <w:rPr>
                <w:sz w:val="24"/>
                <w:szCs w:val="24"/>
              </w:rPr>
              <w:t xml:space="preserve">, </w:t>
            </w:r>
            <w:proofErr w:type="spellStart"/>
            <w:r>
              <w:rPr>
                <w:sz w:val="24"/>
                <w:szCs w:val="24"/>
              </w:rPr>
              <w:t>in</w:t>
            </w:r>
            <w:proofErr w:type="spellEnd"/>
            <w:r>
              <w:rPr>
                <w:sz w:val="24"/>
                <w:szCs w:val="24"/>
              </w:rPr>
              <w:t xml:space="preserve"> </w:t>
            </w:r>
            <w:proofErr w:type="spellStart"/>
            <w:r>
              <w:rPr>
                <w:sz w:val="24"/>
                <w:szCs w:val="24"/>
              </w:rPr>
              <w:t>grosime</w:t>
            </w:r>
            <w:proofErr w:type="spellEnd"/>
            <w:r>
              <w:rPr>
                <w:sz w:val="24"/>
                <w:szCs w:val="24"/>
              </w:rPr>
              <w:t xml:space="preserve"> </w:t>
            </w:r>
            <w:proofErr w:type="spellStart"/>
            <w:r>
              <w:rPr>
                <w:sz w:val="24"/>
                <w:szCs w:val="24"/>
              </w:rPr>
              <w:t>de</w:t>
            </w:r>
            <w:proofErr w:type="spellEnd"/>
            <w:r>
              <w:rPr>
                <w:sz w:val="24"/>
                <w:szCs w:val="24"/>
              </w:rPr>
              <w:t xml:space="preserve"> 4,0 </w:t>
            </w:r>
            <w:proofErr w:type="spellStart"/>
            <w:r>
              <w:rPr>
                <w:sz w:val="24"/>
                <w:szCs w:val="24"/>
              </w:rPr>
              <w:t>cm</w:t>
            </w:r>
            <w:proofErr w:type="spellEnd"/>
            <w:r>
              <w:rPr>
                <w:sz w:val="24"/>
                <w:szCs w:val="24"/>
              </w:rPr>
              <w:t xml:space="preserve">, </w:t>
            </w:r>
            <w:proofErr w:type="spellStart"/>
            <w:r>
              <w:rPr>
                <w:sz w:val="24"/>
                <w:szCs w:val="24"/>
              </w:rPr>
              <w:t>cu</w:t>
            </w:r>
            <w:proofErr w:type="spellEnd"/>
            <w:r>
              <w:rPr>
                <w:sz w:val="24"/>
                <w:szCs w:val="24"/>
              </w:rPr>
              <w:t xml:space="preserve"> </w:t>
            </w:r>
            <w:proofErr w:type="spellStart"/>
            <w:r>
              <w:rPr>
                <w:sz w:val="24"/>
                <w:szCs w:val="24"/>
              </w:rPr>
              <w:t>asternere</w:t>
            </w:r>
            <w:proofErr w:type="spellEnd"/>
            <w:r>
              <w:rPr>
                <w:sz w:val="24"/>
                <w:szCs w:val="24"/>
              </w:rPr>
              <w:t xml:space="preserve"> </w:t>
            </w:r>
            <w:proofErr w:type="spellStart"/>
            <w:r>
              <w:rPr>
                <w:sz w:val="24"/>
                <w:szCs w:val="24"/>
              </w:rPr>
              <w:t>manuala</w:t>
            </w:r>
            <w:proofErr w:type="spellEnd"/>
            <w:r>
              <w:rPr>
                <w:sz w:val="24"/>
                <w:szCs w:val="24"/>
              </w:rPr>
              <w:t xml:space="preserve"> (Ремонт местами асфальтобетонного покрытия горячей мелкозернистой </w:t>
            </w:r>
            <w:proofErr w:type="spellStart"/>
            <w:r>
              <w:rPr>
                <w:sz w:val="24"/>
                <w:szCs w:val="24"/>
              </w:rPr>
              <w:t>асфольтобетонной</w:t>
            </w:r>
            <w:proofErr w:type="spellEnd"/>
            <w:r>
              <w:rPr>
                <w:sz w:val="24"/>
                <w:szCs w:val="24"/>
              </w:rPr>
              <w:t xml:space="preserve"> смесью, толщиной 4,0 см, укладка вручную)</w:t>
            </w:r>
          </w:p>
          <w:p w14:paraId="4170A3EA" w14:textId="77777777" w:rsidR="004B0A4D" w:rsidRDefault="004B0A4D" w:rsidP="004C10E2">
            <w:pPr>
              <w:rPr>
                <w:sz w:val="24"/>
                <w:szCs w:val="24"/>
              </w:rPr>
            </w:pPr>
          </w:p>
        </w:tc>
        <w:tc>
          <w:tcPr>
            <w:tcW w:w="1560" w:type="dxa"/>
            <w:tcBorders>
              <w:top w:val="single" w:sz="4" w:space="0" w:color="auto"/>
              <w:bottom w:val="single" w:sz="4" w:space="0" w:color="auto"/>
            </w:tcBorders>
            <w:vAlign w:val="center"/>
          </w:tcPr>
          <w:p w14:paraId="194D2D63" w14:textId="77777777" w:rsidR="004B0A4D" w:rsidRDefault="004B0A4D" w:rsidP="004C10E2">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0D2FF97" w14:textId="77777777" w:rsidR="004B0A4D" w:rsidRDefault="004B0A4D" w:rsidP="004C10E2">
            <w:pPr>
              <w:jc w:val="center"/>
              <w:rPr>
                <w:sz w:val="24"/>
                <w:szCs w:val="24"/>
              </w:rPr>
            </w:pPr>
            <w:r>
              <w:rPr>
                <w:sz w:val="24"/>
                <w:szCs w:val="24"/>
              </w:rPr>
              <w:t>16,600</w:t>
            </w:r>
          </w:p>
        </w:tc>
      </w:tr>
    </w:tbl>
    <w:p w14:paraId="24E3AC11" w14:textId="77777777" w:rsidR="004B0A4D" w:rsidRDefault="004B0A4D" w:rsidP="004B0A4D">
      <w:pPr>
        <w:rPr>
          <w:sz w:val="6"/>
          <w:szCs w:val="6"/>
        </w:rPr>
      </w:pPr>
      <w:r>
        <w:rPr>
          <w:sz w:val="24"/>
          <w:szCs w:val="24"/>
        </w:rPr>
        <w:t xml:space="preserve"> </w:t>
      </w:r>
    </w:p>
    <w:p w14:paraId="4D4CCED5" w14:textId="77777777" w:rsidR="004B0A4D" w:rsidRDefault="004B0A4D" w:rsidP="004B0A4D">
      <w:pPr>
        <w:rPr>
          <w:sz w:val="24"/>
          <w:szCs w:val="24"/>
          <w:lang w:val="en-US"/>
        </w:rPr>
      </w:pP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p>
    <w:p w14:paraId="319B11C3" w14:textId="77777777" w:rsidR="00D1090D" w:rsidRDefault="00D1090D" w:rsidP="00FB231D">
      <w:pPr>
        <w:tabs>
          <w:tab w:val="left" w:pos="1650"/>
        </w:tabs>
        <w:jc w:val="right"/>
        <w:rPr>
          <w:sz w:val="24"/>
          <w:szCs w:val="24"/>
          <w:lang w:val="en-US"/>
        </w:rPr>
      </w:pPr>
    </w:p>
    <w:p w14:paraId="319A598A" w14:textId="77777777" w:rsidR="00D1090D" w:rsidRDefault="00D1090D" w:rsidP="00FB231D">
      <w:pPr>
        <w:tabs>
          <w:tab w:val="left" w:pos="1650"/>
        </w:tabs>
        <w:jc w:val="right"/>
        <w:rPr>
          <w:sz w:val="24"/>
          <w:szCs w:val="24"/>
          <w:lang w:val="en-US"/>
        </w:rPr>
      </w:pPr>
    </w:p>
    <w:p w14:paraId="38B48327" w14:textId="77777777" w:rsidR="00D1090D" w:rsidRDefault="00D1090D" w:rsidP="00FB231D">
      <w:pPr>
        <w:tabs>
          <w:tab w:val="left" w:pos="1650"/>
        </w:tabs>
        <w:jc w:val="right"/>
        <w:rPr>
          <w:sz w:val="24"/>
          <w:szCs w:val="24"/>
          <w:lang w:val="en-US"/>
        </w:rPr>
      </w:pPr>
    </w:p>
    <w:p w14:paraId="3EE3A154" w14:textId="77777777" w:rsidR="00D1090D" w:rsidRDefault="00D1090D" w:rsidP="00FB231D">
      <w:pPr>
        <w:tabs>
          <w:tab w:val="left" w:pos="1650"/>
        </w:tabs>
        <w:jc w:val="right"/>
        <w:rPr>
          <w:sz w:val="24"/>
          <w:szCs w:val="24"/>
          <w:lang w:val="en-US"/>
        </w:rPr>
      </w:pPr>
    </w:p>
    <w:p w14:paraId="491B4985" w14:textId="77777777" w:rsidR="00D1090D" w:rsidRDefault="00D1090D" w:rsidP="00FB231D">
      <w:pPr>
        <w:tabs>
          <w:tab w:val="left" w:pos="1650"/>
        </w:tabs>
        <w:jc w:val="right"/>
        <w:rPr>
          <w:sz w:val="24"/>
          <w:szCs w:val="24"/>
          <w:lang w:val="en-US"/>
        </w:rPr>
      </w:pPr>
    </w:p>
    <w:p w14:paraId="57447A75" w14:textId="77777777" w:rsidR="00D1090D" w:rsidRDefault="00D1090D" w:rsidP="00FB231D">
      <w:pPr>
        <w:tabs>
          <w:tab w:val="left" w:pos="1650"/>
        </w:tabs>
        <w:jc w:val="right"/>
        <w:rPr>
          <w:sz w:val="24"/>
          <w:szCs w:val="24"/>
          <w:lang w:val="en-US"/>
        </w:rPr>
      </w:pPr>
    </w:p>
    <w:p w14:paraId="14C9B480" w14:textId="77777777" w:rsidR="00D1090D" w:rsidRDefault="00D1090D" w:rsidP="00FB231D">
      <w:pPr>
        <w:tabs>
          <w:tab w:val="left" w:pos="1650"/>
        </w:tabs>
        <w:jc w:val="right"/>
        <w:rPr>
          <w:sz w:val="24"/>
          <w:szCs w:val="24"/>
          <w:lang w:val="en-US"/>
        </w:rPr>
      </w:pPr>
    </w:p>
    <w:p w14:paraId="3A6C4E1D" w14:textId="77777777" w:rsidR="00D1090D" w:rsidRDefault="00D1090D" w:rsidP="00FB231D">
      <w:pPr>
        <w:tabs>
          <w:tab w:val="left" w:pos="1650"/>
        </w:tabs>
        <w:jc w:val="right"/>
        <w:rPr>
          <w:sz w:val="24"/>
          <w:szCs w:val="24"/>
          <w:lang w:val="en-US"/>
        </w:rPr>
      </w:pPr>
    </w:p>
    <w:p w14:paraId="01B97B55" w14:textId="77777777" w:rsidR="00D1090D" w:rsidRDefault="00D1090D" w:rsidP="00FB231D">
      <w:pPr>
        <w:tabs>
          <w:tab w:val="left" w:pos="1650"/>
        </w:tabs>
        <w:jc w:val="right"/>
        <w:rPr>
          <w:sz w:val="24"/>
          <w:szCs w:val="24"/>
          <w:lang w:val="en-US"/>
        </w:rPr>
      </w:pPr>
    </w:p>
    <w:p w14:paraId="46D95538" w14:textId="77777777" w:rsidR="00D1090D" w:rsidRDefault="00D1090D" w:rsidP="00FB231D">
      <w:pPr>
        <w:tabs>
          <w:tab w:val="left" w:pos="1650"/>
        </w:tabs>
        <w:jc w:val="right"/>
        <w:rPr>
          <w:sz w:val="24"/>
          <w:szCs w:val="24"/>
          <w:lang w:val="en-US"/>
        </w:rPr>
      </w:pPr>
    </w:p>
    <w:p w14:paraId="18D9FA72" w14:textId="77777777" w:rsidR="00D1090D" w:rsidRDefault="00D1090D" w:rsidP="00FB231D">
      <w:pPr>
        <w:tabs>
          <w:tab w:val="left" w:pos="1650"/>
        </w:tabs>
        <w:jc w:val="right"/>
        <w:rPr>
          <w:sz w:val="24"/>
          <w:szCs w:val="24"/>
          <w:lang w:val="en-US"/>
        </w:rPr>
      </w:pPr>
    </w:p>
    <w:p w14:paraId="5AC367D5" w14:textId="77777777" w:rsidR="00D1090D" w:rsidRDefault="00D1090D" w:rsidP="00FB231D">
      <w:pPr>
        <w:tabs>
          <w:tab w:val="left" w:pos="1650"/>
        </w:tabs>
        <w:jc w:val="right"/>
        <w:rPr>
          <w:sz w:val="24"/>
          <w:szCs w:val="24"/>
          <w:lang w:val="en-US"/>
        </w:rPr>
      </w:pPr>
    </w:p>
    <w:p w14:paraId="41BA9088" w14:textId="77777777" w:rsidR="004B0A4D" w:rsidRPr="006B262F" w:rsidRDefault="004B0A4D" w:rsidP="000819B8">
      <w:pPr>
        <w:tabs>
          <w:tab w:val="left" w:pos="1650"/>
        </w:tabs>
        <w:jc w:val="right"/>
        <w:rPr>
          <w:sz w:val="24"/>
          <w:szCs w:val="24"/>
          <w:lang w:val="ro-RO"/>
        </w:rPr>
      </w:pPr>
    </w:p>
    <w:sectPr w:rsidR="004B0A4D" w:rsidRPr="006B262F" w:rsidSect="006B262F">
      <w:pgSz w:w="11907" w:h="16840" w:code="9"/>
      <w:pgMar w:top="567" w:right="992" w:bottom="709" w:left="1418" w:header="709" w:footer="591"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D9421E" w14:textId="77777777" w:rsidR="000E337E" w:rsidRDefault="000E337E" w:rsidP="00DB7A2B">
      <w:r>
        <w:separator/>
      </w:r>
    </w:p>
  </w:endnote>
  <w:endnote w:type="continuationSeparator" w:id="0">
    <w:p w14:paraId="1328F8A0" w14:textId="77777777" w:rsidR="000E337E" w:rsidRDefault="000E337E" w:rsidP="00DB7A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7086F7" w14:textId="77777777" w:rsidR="000E337E" w:rsidRDefault="000E337E" w:rsidP="00DB7A2B">
      <w:r>
        <w:separator/>
      </w:r>
    </w:p>
  </w:footnote>
  <w:footnote w:type="continuationSeparator" w:id="0">
    <w:p w14:paraId="18B7C6DE" w14:textId="77777777" w:rsidR="000E337E" w:rsidRDefault="000E337E" w:rsidP="00DB7A2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BF647E"/>
    <w:multiLevelType w:val="hybridMultilevel"/>
    <w:tmpl w:val="FFFFFFFF"/>
    <w:lvl w:ilvl="0" w:tplc="3BEAEB2E">
      <w:start w:val="1"/>
      <w:numFmt w:val="decimal"/>
      <w:lvlText w:val="%1."/>
      <w:lvlJc w:val="left"/>
      <w:pPr>
        <w:ind w:left="502" w:hanging="360"/>
      </w:pPr>
      <w:rPr>
        <w:rFonts w:ascii="Times New Roman" w:eastAsia="SimSun" w:hAnsi="Times New Roman" w:cs="Times New Roman"/>
      </w:rPr>
    </w:lvl>
    <w:lvl w:ilvl="1" w:tplc="04190003" w:tentative="1">
      <w:start w:val="1"/>
      <w:numFmt w:val="bullet"/>
      <w:lvlText w:val="o"/>
      <w:lvlJc w:val="left"/>
      <w:pPr>
        <w:ind w:left="1222" w:hanging="360"/>
      </w:pPr>
      <w:rPr>
        <w:rFonts w:ascii="Courier New" w:hAnsi="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1" w15:restartNumberingAfterBreak="0">
    <w:nsid w:val="0B9B6FCA"/>
    <w:multiLevelType w:val="hybridMultilevel"/>
    <w:tmpl w:val="A2E84C3A"/>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0D64078"/>
    <w:multiLevelType w:val="hybridMultilevel"/>
    <w:tmpl w:val="463CBC26"/>
    <w:lvl w:ilvl="0" w:tplc="81F2B7E8">
      <w:start w:val="1"/>
      <w:numFmt w:val="decimal"/>
      <w:lvlText w:val="%1."/>
      <w:lvlJc w:val="left"/>
      <w:pPr>
        <w:ind w:left="1551" w:hanging="360"/>
      </w:pPr>
      <w:rPr>
        <w:rFonts w:eastAsia="Times New Roman" w:hint="default"/>
        <w:b/>
        <w:bCs/>
        <w:color w:val="000000" w:themeColor="text1"/>
      </w:rPr>
    </w:lvl>
    <w:lvl w:ilvl="1" w:tplc="04190019" w:tentative="1">
      <w:start w:val="1"/>
      <w:numFmt w:val="lowerLetter"/>
      <w:lvlText w:val="%2."/>
      <w:lvlJc w:val="left"/>
      <w:pPr>
        <w:ind w:left="2271" w:hanging="360"/>
      </w:pPr>
    </w:lvl>
    <w:lvl w:ilvl="2" w:tplc="0419001B" w:tentative="1">
      <w:start w:val="1"/>
      <w:numFmt w:val="lowerRoman"/>
      <w:lvlText w:val="%3."/>
      <w:lvlJc w:val="right"/>
      <w:pPr>
        <w:ind w:left="2991" w:hanging="180"/>
      </w:pPr>
    </w:lvl>
    <w:lvl w:ilvl="3" w:tplc="0419000F" w:tentative="1">
      <w:start w:val="1"/>
      <w:numFmt w:val="decimal"/>
      <w:lvlText w:val="%4."/>
      <w:lvlJc w:val="left"/>
      <w:pPr>
        <w:ind w:left="3711" w:hanging="360"/>
      </w:pPr>
    </w:lvl>
    <w:lvl w:ilvl="4" w:tplc="04190019" w:tentative="1">
      <w:start w:val="1"/>
      <w:numFmt w:val="lowerLetter"/>
      <w:lvlText w:val="%5."/>
      <w:lvlJc w:val="left"/>
      <w:pPr>
        <w:ind w:left="4431" w:hanging="360"/>
      </w:pPr>
    </w:lvl>
    <w:lvl w:ilvl="5" w:tplc="0419001B" w:tentative="1">
      <w:start w:val="1"/>
      <w:numFmt w:val="lowerRoman"/>
      <w:lvlText w:val="%6."/>
      <w:lvlJc w:val="right"/>
      <w:pPr>
        <w:ind w:left="5151" w:hanging="180"/>
      </w:pPr>
    </w:lvl>
    <w:lvl w:ilvl="6" w:tplc="0419000F" w:tentative="1">
      <w:start w:val="1"/>
      <w:numFmt w:val="decimal"/>
      <w:lvlText w:val="%7."/>
      <w:lvlJc w:val="left"/>
      <w:pPr>
        <w:ind w:left="5871" w:hanging="360"/>
      </w:pPr>
    </w:lvl>
    <w:lvl w:ilvl="7" w:tplc="04190019" w:tentative="1">
      <w:start w:val="1"/>
      <w:numFmt w:val="lowerLetter"/>
      <w:lvlText w:val="%8."/>
      <w:lvlJc w:val="left"/>
      <w:pPr>
        <w:ind w:left="6591" w:hanging="360"/>
      </w:pPr>
    </w:lvl>
    <w:lvl w:ilvl="8" w:tplc="0419001B" w:tentative="1">
      <w:start w:val="1"/>
      <w:numFmt w:val="lowerRoman"/>
      <w:lvlText w:val="%9."/>
      <w:lvlJc w:val="right"/>
      <w:pPr>
        <w:ind w:left="7311" w:hanging="180"/>
      </w:pPr>
    </w:lvl>
  </w:abstractNum>
  <w:abstractNum w:abstractNumId="3" w15:restartNumberingAfterBreak="0">
    <w:nsid w:val="37D1089B"/>
    <w:multiLevelType w:val="hybridMultilevel"/>
    <w:tmpl w:val="FFFFFFFF"/>
    <w:lvl w:ilvl="0" w:tplc="0419000F">
      <w:start w:val="1"/>
      <w:numFmt w:val="decimal"/>
      <w:lvlText w:val="%1."/>
      <w:lvlJc w:val="left"/>
      <w:pPr>
        <w:ind w:left="1080" w:hanging="360"/>
      </w:pPr>
      <w:rPr>
        <w:rFonts w:cs="Times New Roman" w:hint="default"/>
        <w:b w:val="0"/>
        <w:i w:val="0"/>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 w15:restartNumberingAfterBreak="0">
    <w:nsid w:val="425A3D63"/>
    <w:multiLevelType w:val="hybridMultilevel"/>
    <w:tmpl w:val="FFFFFFFF"/>
    <w:lvl w:ilvl="0" w:tplc="5FCC7AC8">
      <w:start w:val="3"/>
      <w:numFmt w:val="decimal"/>
      <w:lvlText w:val="%1."/>
      <w:lvlJc w:val="left"/>
      <w:pPr>
        <w:ind w:left="76" w:hanging="360"/>
      </w:pPr>
      <w:rPr>
        <w:rFonts w:cs="Times New Roman" w:hint="default"/>
      </w:rPr>
    </w:lvl>
    <w:lvl w:ilvl="1" w:tplc="04090019" w:tentative="1">
      <w:start w:val="1"/>
      <w:numFmt w:val="lowerLetter"/>
      <w:lvlText w:val="%2."/>
      <w:lvlJc w:val="left"/>
      <w:pPr>
        <w:ind w:left="796" w:hanging="360"/>
      </w:pPr>
      <w:rPr>
        <w:rFonts w:cs="Times New Roman"/>
      </w:rPr>
    </w:lvl>
    <w:lvl w:ilvl="2" w:tplc="0409001B" w:tentative="1">
      <w:start w:val="1"/>
      <w:numFmt w:val="lowerRoman"/>
      <w:lvlText w:val="%3."/>
      <w:lvlJc w:val="right"/>
      <w:pPr>
        <w:ind w:left="1516" w:hanging="180"/>
      </w:pPr>
      <w:rPr>
        <w:rFonts w:cs="Times New Roman"/>
      </w:rPr>
    </w:lvl>
    <w:lvl w:ilvl="3" w:tplc="0409000F" w:tentative="1">
      <w:start w:val="1"/>
      <w:numFmt w:val="decimal"/>
      <w:lvlText w:val="%4."/>
      <w:lvlJc w:val="left"/>
      <w:pPr>
        <w:ind w:left="2236" w:hanging="360"/>
      </w:pPr>
      <w:rPr>
        <w:rFonts w:cs="Times New Roman"/>
      </w:rPr>
    </w:lvl>
    <w:lvl w:ilvl="4" w:tplc="04090019" w:tentative="1">
      <w:start w:val="1"/>
      <w:numFmt w:val="lowerLetter"/>
      <w:lvlText w:val="%5."/>
      <w:lvlJc w:val="left"/>
      <w:pPr>
        <w:ind w:left="2956" w:hanging="360"/>
      </w:pPr>
      <w:rPr>
        <w:rFonts w:cs="Times New Roman"/>
      </w:rPr>
    </w:lvl>
    <w:lvl w:ilvl="5" w:tplc="0409001B" w:tentative="1">
      <w:start w:val="1"/>
      <w:numFmt w:val="lowerRoman"/>
      <w:lvlText w:val="%6."/>
      <w:lvlJc w:val="right"/>
      <w:pPr>
        <w:ind w:left="3676" w:hanging="180"/>
      </w:pPr>
      <w:rPr>
        <w:rFonts w:cs="Times New Roman"/>
      </w:rPr>
    </w:lvl>
    <w:lvl w:ilvl="6" w:tplc="0409000F" w:tentative="1">
      <w:start w:val="1"/>
      <w:numFmt w:val="decimal"/>
      <w:lvlText w:val="%7."/>
      <w:lvlJc w:val="left"/>
      <w:pPr>
        <w:ind w:left="4396" w:hanging="360"/>
      </w:pPr>
      <w:rPr>
        <w:rFonts w:cs="Times New Roman"/>
      </w:rPr>
    </w:lvl>
    <w:lvl w:ilvl="7" w:tplc="04090019" w:tentative="1">
      <w:start w:val="1"/>
      <w:numFmt w:val="lowerLetter"/>
      <w:lvlText w:val="%8."/>
      <w:lvlJc w:val="left"/>
      <w:pPr>
        <w:ind w:left="5116" w:hanging="360"/>
      </w:pPr>
      <w:rPr>
        <w:rFonts w:cs="Times New Roman"/>
      </w:rPr>
    </w:lvl>
    <w:lvl w:ilvl="8" w:tplc="0409001B" w:tentative="1">
      <w:start w:val="1"/>
      <w:numFmt w:val="lowerRoman"/>
      <w:lvlText w:val="%9."/>
      <w:lvlJc w:val="right"/>
      <w:pPr>
        <w:ind w:left="5836" w:hanging="180"/>
      </w:pPr>
      <w:rPr>
        <w:rFonts w:cs="Times New Roman"/>
      </w:rPr>
    </w:lvl>
  </w:abstractNum>
  <w:abstractNum w:abstractNumId="5" w15:restartNumberingAfterBreak="0">
    <w:nsid w:val="62941F96"/>
    <w:multiLevelType w:val="multilevel"/>
    <w:tmpl w:val="C85866B6"/>
    <w:lvl w:ilvl="0">
      <w:start w:val="13"/>
      <w:numFmt w:val="decimal"/>
      <w:lvlText w:val="%1"/>
      <w:lvlJc w:val="left"/>
      <w:pPr>
        <w:ind w:left="420" w:hanging="420"/>
      </w:pPr>
      <w:rPr>
        <w:rFonts w:hint="default"/>
        <w:color w:val="auto"/>
      </w:rPr>
    </w:lvl>
    <w:lvl w:ilvl="1">
      <w:start w:val="1"/>
      <w:numFmt w:val="decimal"/>
      <w:lvlText w:val="%1.%2"/>
      <w:lvlJc w:val="left"/>
      <w:pPr>
        <w:ind w:left="420" w:hanging="4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6" w15:restartNumberingAfterBreak="0">
    <w:nsid w:val="68170DFF"/>
    <w:multiLevelType w:val="hybridMultilevel"/>
    <w:tmpl w:val="FFFFFFFF"/>
    <w:lvl w:ilvl="0" w:tplc="991EA140">
      <w:start w:val="1"/>
      <w:numFmt w:val="decimal"/>
      <w:lvlText w:val="%1."/>
      <w:lvlJc w:val="left"/>
      <w:pPr>
        <w:ind w:left="76" w:hanging="360"/>
      </w:pPr>
      <w:rPr>
        <w:rFonts w:cs="Times New Roman" w:hint="default"/>
      </w:rPr>
    </w:lvl>
    <w:lvl w:ilvl="1" w:tplc="04190019" w:tentative="1">
      <w:start w:val="1"/>
      <w:numFmt w:val="lowerLetter"/>
      <w:lvlText w:val="%2."/>
      <w:lvlJc w:val="left"/>
      <w:pPr>
        <w:ind w:left="796" w:hanging="360"/>
      </w:pPr>
      <w:rPr>
        <w:rFonts w:cs="Times New Roman"/>
      </w:rPr>
    </w:lvl>
    <w:lvl w:ilvl="2" w:tplc="0419001B" w:tentative="1">
      <w:start w:val="1"/>
      <w:numFmt w:val="lowerRoman"/>
      <w:lvlText w:val="%3."/>
      <w:lvlJc w:val="right"/>
      <w:pPr>
        <w:ind w:left="1516" w:hanging="180"/>
      </w:pPr>
      <w:rPr>
        <w:rFonts w:cs="Times New Roman"/>
      </w:rPr>
    </w:lvl>
    <w:lvl w:ilvl="3" w:tplc="0419000F" w:tentative="1">
      <w:start w:val="1"/>
      <w:numFmt w:val="decimal"/>
      <w:lvlText w:val="%4."/>
      <w:lvlJc w:val="left"/>
      <w:pPr>
        <w:ind w:left="2236" w:hanging="360"/>
      </w:pPr>
      <w:rPr>
        <w:rFonts w:cs="Times New Roman"/>
      </w:rPr>
    </w:lvl>
    <w:lvl w:ilvl="4" w:tplc="04190019" w:tentative="1">
      <w:start w:val="1"/>
      <w:numFmt w:val="lowerLetter"/>
      <w:lvlText w:val="%5."/>
      <w:lvlJc w:val="left"/>
      <w:pPr>
        <w:ind w:left="2956" w:hanging="360"/>
      </w:pPr>
      <w:rPr>
        <w:rFonts w:cs="Times New Roman"/>
      </w:rPr>
    </w:lvl>
    <w:lvl w:ilvl="5" w:tplc="0419001B" w:tentative="1">
      <w:start w:val="1"/>
      <w:numFmt w:val="lowerRoman"/>
      <w:lvlText w:val="%6."/>
      <w:lvlJc w:val="right"/>
      <w:pPr>
        <w:ind w:left="3676" w:hanging="180"/>
      </w:pPr>
      <w:rPr>
        <w:rFonts w:cs="Times New Roman"/>
      </w:rPr>
    </w:lvl>
    <w:lvl w:ilvl="6" w:tplc="0419000F" w:tentative="1">
      <w:start w:val="1"/>
      <w:numFmt w:val="decimal"/>
      <w:lvlText w:val="%7."/>
      <w:lvlJc w:val="left"/>
      <w:pPr>
        <w:ind w:left="4396" w:hanging="360"/>
      </w:pPr>
      <w:rPr>
        <w:rFonts w:cs="Times New Roman"/>
      </w:rPr>
    </w:lvl>
    <w:lvl w:ilvl="7" w:tplc="04190019" w:tentative="1">
      <w:start w:val="1"/>
      <w:numFmt w:val="lowerLetter"/>
      <w:lvlText w:val="%8."/>
      <w:lvlJc w:val="left"/>
      <w:pPr>
        <w:ind w:left="5116" w:hanging="360"/>
      </w:pPr>
      <w:rPr>
        <w:rFonts w:cs="Times New Roman"/>
      </w:rPr>
    </w:lvl>
    <w:lvl w:ilvl="8" w:tplc="0419001B" w:tentative="1">
      <w:start w:val="1"/>
      <w:numFmt w:val="lowerRoman"/>
      <w:lvlText w:val="%9."/>
      <w:lvlJc w:val="right"/>
      <w:pPr>
        <w:ind w:left="5836" w:hanging="180"/>
      </w:pPr>
      <w:rPr>
        <w:rFonts w:cs="Times New Roman"/>
      </w:rPr>
    </w:lvl>
  </w:abstractNum>
  <w:abstractNum w:abstractNumId="7" w15:restartNumberingAfterBreak="0">
    <w:nsid w:val="705426D7"/>
    <w:multiLevelType w:val="hybridMultilevel"/>
    <w:tmpl w:val="A796ACE0"/>
    <w:lvl w:ilvl="0" w:tplc="06902D98">
      <w:start w:val="3"/>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75A80454"/>
    <w:multiLevelType w:val="multilevel"/>
    <w:tmpl w:val="FFFFFFFF"/>
    <w:lvl w:ilvl="0">
      <w:start w:val="1"/>
      <w:numFmt w:val="decimal"/>
      <w:suff w:val="space"/>
      <w:lvlText w:val="%1."/>
      <w:lvlJc w:val="left"/>
      <w:pPr>
        <w:ind w:left="720" w:hanging="360"/>
      </w:pPr>
      <w:rPr>
        <w:rFonts w:cs="Times New Roman" w:hint="default"/>
        <w:b/>
        <w:i w:val="0"/>
      </w:rPr>
    </w:lvl>
    <w:lvl w:ilvl="1">
      <w:start w:val="1"/>
      <w:numFmt w:val="decimal"/>
      <w:isLgl/>
      <w:lvlText w:val="%1.%2."/>
      <w:lvlJc w:val="left"/>
      <w:pPr>
        <w:ind w:left="720" w:hanging="360"/>
      </w:pPr>
      <w:rPr>
        <w:rFonts w:cs="Times New Roman" w:hint="default"/>
        <w:b/>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9" w15:restartNumberingAfterBreak="0">
    <w:nsid w:val="7903449C"/>
    <w:multiLevelType w:val="multilevel"/>
    <w:tmpl w:val="FFFFFFFF"/>
    <w:lvl w:ilvl="0">
      <w:start w:val="1"/>
      <w:numFmt w:val="decimal"/>
      <w:suff w:val="space"/>
      <w:lvlText w:val="%1."/>
      <w:lvlJc w:val="left"/>
      <w:pPr>
        <w:ind w:left="720" w:hanging="360"/>
      </w:pPr>
      <w:rPr>
        <w:rFonts w:ascii="Times New Roman" w:hAnsi="Times New Roman" w:cs="Times New Roman" w:hint="default"/>
        <w:b/>
        <w:i w:val="0"/>
        <w:sz w:val="24"/>
      </w:rPr>
    </w:lvl>
    <w:lvl w:ilvl="1">
      <w:start w:val="1"/>
      <w:numFmt w:val="decimal"/>
      <w:isLgl/>
      <w:lvlText w:val="%1.%2."/>
      <w:lvlJc w:val="left"/>
      <w:pPr>
        <w:ind w:left="720" w:hanging="360"/>
      </w:pPr>
      <w:rPr>
        <w:rFonts w:cs="Times New Roman" w:hint="default"/>
        <w:b/>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num w:numId="1" w16cid:durableId="1533033677">
    <w:abstractNumId w:val="3"/>
  </w:num>
  <w:num w:numId="2" w16cid:durableId="469371705">
    <w:abstractNumId w:val="0"/>
  </w:num>
  <w:num w:numId="3" w16cid:durableId="689528601">
    <w:abstractNumId w:val="6"/>
  </w:num>
  <w:num w:numId="4" w16cid:durableId="188763617">
    <w:abstractNumId w:val="8"/>
  </w:num>
  <w:num w:numId="5" w16cid:durableId="1362976938">
    <w:abstractNumId w:val="9"/>
  </w:num>
  <w:num w:numId="6" w16cid:durableId="815495187">
    <w:abstractNumId w:val="4"/>
  </w:num>
  <w:num w:numId="7" w16cid:durableId="970550869">
    <w:abstractNumId w:val="2"/>
  </w:num>
  <w:num w:numId="8" w16cid:durableId="37436960">
    <w:abstractNumId w:val="5"/>
  </w:num>
  <w:num w:numId="9" w16cid:durableId="1816946238">
    <w:abstractNumId w:val="7"/>
  </w:num>
  <w:num w:numId="10" w16cid:durableId="19262649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81E"/>
    <w:rsid w:val="000006E9"/>
    <w:rsid w:val="00001DCE"/>
    <w:rsid w:val="00003774"/>
    <w:rsid w:val="00003ECF"/>
    <w:rsid w:val="0000528A"/>
    <w:rsid w:val="00010082"/>
    <w:rsid w:val="00010103"/>
    <w:rsid w:val="00012B6A"/>
    <w:rsid w:val="00014A7B"/>
    <w:rsid w:val="00016B72"/>
    <w:rsid w:val="0002030B"/>
    <w:rsid w:val="00022908"/>
    <w:rsid w:val="00022AFC"/>
    <w:rsid w:val="00022E72"/>
    <w:rsid w:val="00023F8A"/>
    <w:rsid w:val="00036D4A"/>
    <w:rsid w:val="0004023C"/>
    <w:rsid w:val="000403DC"/>
    <w:rsid w:val="0004055C"/>
    <w:rsid w:val="000411D0"/>
    <w:rsid w:val="00041262"/>
    <w:rsid w:val="00041FBC"/>
    <w:rsid w:val="00043A47"/>
    <w:rsid w:val="00044C0C"/>
    <w:rsid w:val="0004702D"/>
    <w:rsid w:val="00050365"/>
    <w:rsid w:val="00050395"/>
    <w:rsid w:val="000510AB"/>
    <w:rsid w:val="0005132A"/>
    <w:rsid w:val="00051E72"/>
    <w:rsid w:val="00052399"/>
    <w:rsid w:val="000531B5"/>
    <w:rsid w:val="00053E76"/>
    <w:rsid w:val="000558CC"/>
    <w:rsid w:val="0006250D"/>
    <w:rsid w:val="00065C18"/>
    <w:rsid w:val="00066590"/>
    <w:rsid w:val="000703BC"/>
    <w:rsid w:val="000735DB"/>
    <w:rsid w:val="0007366E"/>
    <w:rsid w:val="000759C3"/>
    <w:rsid w:val="00076489"/>
    <w:rsid w:val="000816CC"/>
    <w:rsid w:val="000819B8"/>
    <w:rsid w:val="000819EE"/>
    <w:rsid w:val="00083FE3"/>
    <w:rsid w:val="0008416B"/>
    <w:rsid w:val="00084C69"/>
    <w:rsid w:val="00085FE8"/>
    <w:rsid w:val="000877F6"/>
    <w:rsid w:val="0009107A"/>
    <w:rsid w:val="00092D11"/>
    <w:rsid w:val="000938EC"/>
    <w:rsid w:val="0009504E"/>
    <w:rsid w:val="00095BF3"/>
    <w:rsid w:val="000A018B"/>
    <w:rsid w:val="000A1AA7"/>
    <w:rsid w:val="000A1DCA"/>
    <w:rsid w:val="000A2FF6"/>
    <w:rsid w:val="000A35BE"/>
    <w:rsid w:val="000A399E"/>
    <w:rsid w:val="000A3C8A"/>
    <w:rsid w:val="000A3D25"/>
    <w:rsid w:val="000A4C2B"/>
    <w:rsid w:val="000A5933"/>
    <w:rsid w:val="000B37A8"/>
    <w:rsid w:val="000C5BD5"/>
    <w:rsid w:val="000C6C36"/>
    <w:rsid w:val="000C6F51"/>
    <w:rsid w:val="000D1D8A"/>
    <w:rsid w:val="000D5CB6"/>
    <w:rsid w:val="000E0709"/>
    <w:rsid w:val="000E2626"/>
    <w:rsid w:val="000E337E"/>
    <w:rsid w:val="000E36FA"/>
    <w:rsid w:val="000E44CE"/>
    <w:rsid w:val="000E62B7"/>
    <w:rsid w:val="000E795B"/>
    <w:rsid w:val="000F0304"/>
    <w:rsid w:val="000F27C3"/>
    <w:rsid w:val="000F30E2"/>
    <w:rsid w:val="000F370A"/>
    <w:rsid w:val="000F4846"/>
    <w:rsid w:val="001076CB"/>
    <w:rsid w:val="00115ADE"/>
    <w:rsid w:val="0011662C"/>
    <w:rsid w:val="00116B0A"/>
    <w:rsid w:val="00116D6E"/>
    <w:rsid w:val="001225AB"/>
    <w:rsid w:val="00124DCB"/>
    <w:rsid w:val="00125281"/>
    <w:rsid w:val="00127BF2"/>
    <w:rsid w:val="001306D5"/>
    <w:rsid w:val="001330A6"/>
    <w:rsid w:val="0013359D"/>
    <w:rsid w:val="00136B32"/>
    <w:rsid w:val="00137B73"/>
    <w:rsid w:val="00140103"/>
    <w:rsid w:val="00140E32"/>
    <w:rsid w:val="00145477"/>
    <w:rsid w:val="00146CDC"/>
    <w:rsid w:val="00150309"/>
    <w:rsid w:val="001537CE"/>
    <w:rsid w:val="001541E6"/>
    <w:rsid w:val="00154E35"/>
    <w:rsid w:val="00156EF9"/>
    <w:rsid w:val="001573A4"/>
    <w:rsid w:val="00161BC6"/>
    <w:rsid w:val="00163BBD"/>
    <w:rsid w:val="00163BDF"/>
    <w:rsid w:val="00164426"/>
    <w:rsid w:val="00167862"/>
    <w:rsid w:val="00167A41"/>
    <w:rsid w:val="001707C1"/>
    <w:rsid w:val="00173332"/>
    <w:rsid w:val="00175637"/>
    <w:rsid w:val="00177EA7"/>
    <w:rsid w:val="00180228"/>
    <w:rsid w:val="001827CF"/>
    <w:rsid w:val="00182A41"/>
    <w:rsid w:val="001838C7"/>
    <w:rsid w:val="00186E46"/>
    <w:rsid w:val="00187047"/>
    <w:rsid w:val="001936A0"/>
    <w:rsid w:val="00194B64"/>
    <w:rsid w:val="001955C7"/>
    <w:rsid w:val="00195E25"/>
    <w:rsid w:val="001A0BA5"/>
    <w:rsid w:val="001A1023"/>
    <w:rsid w:val="001A1656"/>
    <w:rsid w:val="001A3372"/>
    <w:rsid w:val="001A405C"/>
    <w:rsid w:val="001A458E"/>
    <w:rsid w:val="001A491A"/>
    <w:rsid w:val="001A535C"/>
    <w:rsid w:val="001A66AF"/>
    <w:rsid w:val="001B1493"/>
    <w:rsid w:val="001B2FF5"/>
    <w:rsid w:val="001B37D0"/>
    <w:rsid w:val="001C196F"/>
    <w:rsid w:val="001C416D"/>
    <w:rsid w:val="001C449C"/>
    <w:rsid w:val="001C6A88"/>
    <w:rsid w:val="001C7CE4"/>
    <w:rsid w:val="001D0B31"/>
    <w:rsid w:val="001D0B9D"/>
    <w:rsid w:val="001D6E95"/>
    <w:rsid w:val="001E1B91"/>
    <w:rsid w:val="001E33F8"/>
    <w:rsid w:val="001E406C"/>
    <w:rsid w:val="001E42E8"/>
    <w:rsid w:val="001E4DAB"/>
    <w:rsid w:val="001E703D"/>
    <w:rsid w:val="001E759A"/>
    <w:rsid w:val="001E79BD"/>
    <w:rsid w:val="001F0430"/>
    <w:rsid w:val="001F0DEC"/>
    <w:rsid w:val="001F27DF"/>
    <w:rsid w:val="001F55C3"/>
    <w:rsid w:val="001F5F35"/>
    <w:rsid w:val="001F6023"/>
    <w:rsid w:val="002016C0"/>
    <w:rsid w:val="00202E5F"/>
    <w:rsid w:val="00203AD3"/>
    <w:rsid w:val="002061D6"/>
    <w:rsid w:val="00210A46"/>
    <w:rsid w:val="00212881"/>
    <w:rsid w:val="002134D9"/>
    <w:rsid w:val="00215921"/>
    <w:rsid w:val="00221A54"/>
    <w:rsid w:val="00226657"/>
    <w:rsid w:val="00227112"/>
    <w:rsid w:val="00227D35"/>
    <w:rsid w:val="00230C48"/>
    <w:rsid w:val="00231B0B"/>
    <w:rsid w:val="00231F8A"/>
    <w:rsid w:val="00232312"/>
    <w:rsid w:val="00232D77"/>
    <w:rsid w:val="00233870"/>
    <w:rsid w:val="00234691"/>
    <w:rsid w:val="0023589A"/>
    <w:rsid w:val="002369CA"/>
    <w:rsid w:val="0024481A"/>
    <w:rsid w:val="00244C7F"/>
    <w:rsid w:val="00246B71"/>
    <w:rsid w:val="00247B20"/>
    <w:rsid w:val="00250580"/>
    <w:rsid w:val="00250A6B"/>
    <w:rsid w:val="0026202A"/>
    <w:rsid w:val="00262A8F"/>
    <w:rsid w:val="00262B1B"/>
    <w:rsid w:val="00270204"/>
    <w:rsid w:val="00274806"/>
    <w:rsid w:val="0027533A"/>
    <w:rsid w:val="0027688C"/>
    <w:rsid w:val="002768A3"/>
    <w:rsid w:val="00281EB9"/>
    <w:rsid w:val="00284F6E"/>
    <w:rsid w:val="00293A4A"/>
    <w:rsid w:val="00294D7C"/>
    <w:rsid w:val="00296383"/>
    <w:rsid w:val="00297365"/>
    <w:rsid w:val="002A3367"/>
    <w:rsid w:val="002A5F37"/>
    <w:rsid w:val="002B1454"/>
    <w:rsid w:val="002B2B6A"/>
    <w:rsid w:val="002B5823"/>
    <w:rsid w:val="002B75CC"/>
    <w:rsid w:val="002C50AB"/>
    <w:rsid w:val="002D14D8"/>
    <w:rsid w:val="002D282E"/>
    <w:rsid w:val="002D2DE1"/>
    <w:rsid w:val="002D548A"/>
    <w:rsid w:val="002D619C"/>
    <w:rsid w:val="002D681E"/>
    <w:rsid w:val="002D685B"/>
    <w:rsid w:val="002D7334"/>
    <w:rsid w:val="002D7A52"/>
    <w:rsid w:val="002E0A27"/>
    <w:rsid w:val="002E364B"/>
    <w:rsid w:val="002E50F9"/>
    <w:rsid w:val="002E571B"/>
    <w:rsid w:val="002E5EC2"/>
    <w:rsid w:val="002E659A"/>
    <w:rsid w:val="002E7007"/>
    <w:rsid w:val="002E756D"/>
    <w:rsid w:val="002E7C80"/>
    <w:rsid w:val="002F04EC"/>
    <w:rsid w:val="00300BAC"/>
    <w:rsid w:val="003014E0"/>
    <w:rsid w:val="003016E1"/>
    <w:rsid w:val="00304A06"/>
    <w:rsid w:val="00304C9E"/>
    <w:rsid w:val="00306A63"/>
    <w:rsid w:val="00312481"/>
    <w:rsid w:val="00322456"/>
    <w:rsid w:val="00327992"/>
    <w:rsid w:val="00330B73"/>
    <w:rsid w:val="00333087"/>
    <w:rsid w:val="00334A7A"/>
    <w:rsid w:val="00335D27"/>
    <w:rsid w:val="003361DC"/>
    <w:rsid w:val="003362DC"/>
    <w:rsid w:val="0033641F"/>
    <w:rsid w:val="00336F2B"/>
    <w:rsid w:val="003444C0"/>
    <w:rsid w:val="0034530E"/>
    <w:rsid w:val="003501FC"/>
    <w:rsid w:val="003514C2"/>
    <w:rsid w:val="00352F48"/>
    <w:rsid w:val="0035731F"/>
    <w:rsid w:val="00357FCC"/>
    <w:rsid w:val="00361287"/>
    <w:rsid w:val="00363E59"/>
    <w:rsid w:val="00366F03"/>
    <w:rsid w:val="003739F4"/>
    <w:rsid w:val="00374DED"/>
    <w:rsid w:val="003774D7"/>
    <w:rsid w:val="00380665"/>
    <w:rsid w:val="00381072"/>
    <w:rsid w:val="00382938"/>
    <w:rsid w:val="00382B19"/>
    <w:rsid w:val="00386178"/>
    <w:rsid w:val="00390A13"/>
    <w:rsid w:val="0039498A"/>
    <w:rsid w:val="003953A7"/>
    <w:rsid w:val="003955D3"/>
    <w:rsid w:val="00397CE6"/>
    <w:rsid w:val="003A0B65"/>
    <w:rsid w:val="003A1906"/>
    <w:rsid w:val="003A24B4"/>
    <w:rsid w:val="003A3E0C"/>
    <w:rsid w:val="003A623C"/>
    <w:rsid w:val="003B0FC4"/>
    <w:rsid w:val="003B1BF9"/>
    <w:rsid w:val="003B28CD"/>
    <w:rsid w:val="003B4126"/>
    <w:rsid w:val="003C0A35"/>
    <w:rsid w:val="003C0A4D"/>
    <w:rsid w:val="003C3959"/>
    <w:rsid w:val="003C4C04"/>
    <w:rsid w:val="003C67C6"/>
    <w:rsid w:val="003C6B1D"/>
    <w:rsid w:val="003D0EF7"/>
    <w:rsid w:val="003D2BE0"/>
    <w:rsid w:val="003D5029"/>
    <w:rsid w:val="003E0FBC"/>
    <w:rsid w:val="003E1055"/>
    <w:rsid w:val="003E38BD"/>
    <w:rsid w:val="003E43BA"/>
    <w:rsid w:val="003E4DF4"/>
    <w:rsid w:val="003E5D99"/>
    <w:rsid w:val="003F0504"/>
    <w:rsid w:val="003F0BAD"/>
    <w:rsid w:val="003F1DF3"/>
    <w:rsid w:val="003F22AE"/>
    <w:rsid w:val="003F2350"/>
    <w:rsid w:val="003F57C1"/>
    <w:rsid w:val="003F6BB3"/>
    <w:rsid w:val="003F76A2"/>
    <w:rsid w:val="003F7DAA"/>
    <w:rsid w:val="00401CE0"/>
    <w:rsid w:val="00402530"/>
    <w:rsid w:val="00404C72"/>
    <w:rsid w:val="00404EC7"/>
    <w:rsid w:val="00405C13"/>
    <w:rsid w:val="004072CD"/>
    <w:rsid w:val="00410456"/>
    <w:rsid w:val="00411F20"/>
    <w:rsid w:val="00422DDB"/>
    <w:rsid w:val="004234AD"/>
    <w:rsid w:val="00423621"/>
    <w:rsid w:val="00424BF8"/>
    <w:rsid w:val="00427D54"/>
    <w:rsid w:val="0043140A"/>
    <w:rsid w:val="0043424E"/>
    <w:rsid w:val="00437216"/>
    <w:rsid w:val="0043723B"/>
    <w:rsid w:val="004377EA"/>
    <w:rsid w:val="00437848"/>
    <w:rsid w:val="00440FE1"/>
    <w:rsid w:val="004413B6"/>
    <w:rsid w:val="00441627"/>
    <w:rsid w:val="00443342"/>
    <w:rsid w:val="00444031"/>
    <w:rsid w:val="00444DD3"/>
    <w:rsid w:val="00450E73"/>
    <w:rsid w:val="004524EB"/>
    <w:rsid w:val="0045386A"/>
    <w:rsid w:val="00453874"/>
    <w:rsid w:val="004542F8"/>
    <w:rsid w:val="004572E6"/>
    <w:rsid w:val="0046178B"/>
    <w:rsid w:val="00463184"/>
    <w:rsid w:val="00463465"/>
    <w:rsid w:val="00463E43"/>
    <w:rsid w:val="00464C7D"/>
    <w:rsid w:val="00465A17"/>
    <w:rsid w:val="00466164"/>
    <w:rsid w:val="00466662"/>
    <w:rsid w:val="00470129"/>
    <w:rsid w:val="0047303E"/>
    <w:rsid w:val="0047322F"/>
    <w:rsid w:val="00476716"/>
    <w:rsid w:val="004779B6"/>
    <w:rsid w:val="00477D68"/>
    <w:rsid w:val="00480A47"/>
    <w:rsid w:val="00480ACB"/>
    <w:rsid w:val="004815F9"/>
    <w:rsid w:val="004820A7"/>
    <w:rsid w:val="00482782"/>
    <w:rsid w:val="00483CB0"/>
    <w:rsid w:val="00487C26"/>
    <w:rsid w:val="0049046E"/>
    <w:rsid w:val="0049128B"/>
    <w:rsid w:val="00492D70"/>
    <w:rsid w:val="00494278"/>
    <w:rsid w:val="0049571E"/>
    <w:rsid w:val="0049631B"/>
    <w:rsid w:val="004A65A3"/>
    <w:rsid w:val="004A6B3E"/>
    <w:rsid w:val="004B01EC"/>
    <w:rsid w:val="004B0A4D"/>
    <w:rsid w:val="004B0F4B"/>
    <w:rsid w:val="004B1477"/>
    <w:rsid w:val="004B1825"/>
    <w:rsid w:val="004B3892"/>
    <w:rsid w:val="004B3E53"/>
    <w:rsid w:val="004B3FDF"/>
    <w:rsid w:val="004B5C4D"/>
    <w:rsid w:val="004B6145"/>
    <w:rsid w:val="004C1ACE"/>
    <w:rsid w:val="004C39EA"/>
    <w:rsid w:val="004C411E"/>
    <w:rsid w:val="004C59BD"/>
    <w:rsid w:val="004D1350"/>
    <w:rsid w:val="004D1A72"/>
    <w:rsid w:val="004D73C9"/>
    <w:rsid w:val="004D7FE8"/>
    <w:rsid w:val="004E0E1E"/>
    <w:rsid w:val="004E2BEB"/>
    <w:rsid w:val="004E3BA7"/>
    <w:rsid w:val="004E585F"/>
    <w:rsid w:val="004E62F6"/>
    <w:rsid w:val="004E7372"/>
    <w:rsid w:val="004F2A60"/>
    <w:rsid w:val="004F2A86"/>
    <w:rsid w:val="004F2DF0"/>
    <w:rsid w:val="004F663D"/>
    <w:rsid w:val="004F6A66"/>
    <w:rsid w:val="004F6B8F"/>
    <w:rsid w:val="0050023E"/>
    <w:rsid w:val="00505AC6"/>
    <w:rsid w:val="0050752B"/>
    <w:rsid w:val="00507F38"/>
    <w:rsid w:val="00510575"/>
    <w:rsid w:val="005158C9"/>
    <w:rsid w:val="00516ACE"/>
    <w:rsid w:val="0051795E"/>
    <w:rsid w:val="00520995"/>
    <w:rsid w:val="00521F6C"/>
    <w:rsid w:val="00522EF7"/>
    <w:rsid w:val="00524197"/>
    <w:rsid w:val="00524A16"/>
    <w:rsid w:val="00524BD1"/>
    <w:rsid w:val="005273BD"/>
    <w:rsid w:val="00531201"/>
    <w:rsid w:val="00532667"/>
    <w:rsid w:val="00534EC1"/>
    <w:rsid w:val="005354CF"/>
    <w:rsid w:val="00536C48"/>
    <w:rsid w:val="005422AE"/>
    <w:rsid w:val="00543859"/>
    <w:rsid w:val="00543D84"/>
    <w:rsid w:val="00544BFA"/>
    <w:rsid w:val="00546783"/>
    <w:rsid w:val="005475D4"/>
    <w:rsid w:val="00547D42"/>
    <w:rsid w:val="00550625"/>
    <w:rsid w:val="005510B1"/>
    <w:rsid w:val="005510DA"/>
    <w:rsid w:val="005511B4"/>
    <w:rsid w:val="00552CD6"/>
    <w:rsid w:val="005534B4"/>
    <w:rsid w:val="00554831"/>
    <w:rsid w:val="00554BBF"/>
    <w:rsid w:val="00555F89"/>
    <w:rsid w:val="0055790B"/>
    <w:rsid w:val="00557D53"/>
    <w:rsid w:val="00560C12"/>
    <w:rsid w:val="005622A3"/>
    <w:rsid w:val="00562E42"/>
    <w:rsid w:val="00563629"/>
    <w:rsid w:val="005721B4"/>
    <w:rsid w:val="00572A67"/>
    <w:rsid w:val="00581AEA"/>
    <w:rsid w:val="00581BED"/>
    <w:rsid w:val="005849CB"/>
    <w:rsid w:val="00585DBD"/>
    <w:rsid w:val="00587A84"/>
    <w:rsid w:val="005920EB"/>
    <w:rsid w:val="0059396A"/>
    <w:rsid w:val="00593D18"/>
    <w:rsid w:val="00594AC3"/>
    <w:rsid w:val="00595E33"/>
    <w:rsid w:val="005A26B1"/>
    <w:rsid w:val="005A2C73"/>
    <w:rsid w:val="005A32B1"/>
    <w:rsid w:val="005A5A28"/>
    <w:rsid w:val="005A7DAE"/>
    <w:rsid w:val="005B2FA0"/>
    <w:rsid w:val="005B3947"/>
    <w:rsid w:val="005B41E6"/>
    <w:rsid w:val="005B5BFD"/>
    <w:rsid w:val="005C01C5"/>
    <w:rsid w:val="005C1D11"/>
    <w:rsid w:val="005C3A6B"/>
    <w:rsid w:val="005C4AE5"/>
    <w:rsid w:val="005C550F"/>
    <w:rsid w:val="005C6567"/>
    <w:rsid w:val="005D0F3F"/>
    <w:rsid w:val="005D2ABD"/>
    <w:rsid w:val="005D2FF7"/>
    <w:rsid w:val="005D4C6C"/>
    <w:rsid w:val="005D6EA3"/>
    <w:rsid w:val="005E491F"/>
    <w:rsid w:val="005E4A3D"/>
    <w:rsid w:val="005E619D"/>
    <w:rsid w:val="005E6D1B"/>
    <w:rsid w:val="005E732C"/>
    <w:rsid w:val="005F04F2"/>
    <w:rsid w:val="005F2254"/>
    <w:rsid w:val="005F2465"/>
    <w:rsid w:val="005F4C99"/>
    <w:rsid w:val="00600D53"/>
    <w:rsid w:val="00604383"/>
    <w:rsid w:val="006064D2"/>
    <w:rsid w:val="0061151E"/>
    <w:rsid w:val="00614E63"/>
    <w:rsid w:val="00614F91"/>
    <w:rsid w:val="006166EA"/>
    <w:rsid w:val="0062323B"/>
    <w:rsid w:val="006235B7"/>
    <w:rsid w:val="00631F18"/>
    <w:rsid w:val="00632C1B"/>
    <w:rsid w:val="00634CB3"/>
    <w:rsid w:val="006362B7"/>
    <w:rsid w:val="00636513"/>
    <w:rsid w:val="00637952"/>
    <w:rsid w:val="00640BF3"/>
    <w:rsid w:val="00641E5A"/>
    <w:rsid w:val="00644477"/>
    <w:rsid w:val="00644791"/>
    <w:rsid w:val="006472FF"/>
    <w:rsid w:val="00647EA2"/>
    <w:rsid w:val="00650104"/>
    <w:rsid w:val="00651268"/>
    <w:rsid w:val="00651CF4"/>
    <w:rsid w:val="0065293F"/>
    <w:rsid w:val="00652D9F"/>
    <w:rsid w:val="006531D2"/>
    <w:rsid w:val="00654D15"/>
    <w:rsid w:val="00655460"/>
    <w:rsid w:val="0065565E"/>
    <w:rsid w:val="00655FDD"/>
    <w:rsid w:val="00656E16"/>
    <w:rsid w:val="00657476"/>
    <w:rsid w:val="00662126"/>
    <w:rsid w:val="006636B2"/>
    <w:rsid w:val="00666FE9"/>
    <w:rsid w:val="00670C2C"/>
    <w:rsid w:val="006735AA"/>
    <w:rsid w:val="0067455D"/>
    <w:rsid w:val="006772ED"/>
    <w:rsid w:val="0067770C"/>
    <w:rsid w:val="00684515"/>
    <w:rsid w:val="00687A4A"/>
    <w:rsid w:val="006924C6"/>
    <w:rsid w:val="006934A8"/>
    <w:rsid w:val="0069755E"/>
    <w:rsid w:val="006A049E"/>
    <w:rsid w:val="006A280B"/>
    <w:rsid w:val="006A3D98"/>
    <w:rsid w:val="006A3E04"/>
    <w:rsid w:val="006A4ED7"/>
    <w:rsid w:val="006A71EF"/>
    <w:rsid w:val="006B08F3"/>
    <w:rsid w:val="006B09E7"/>
    <w:rsid w:val="006B262F"/>
    <w:rsid w:val="006B2987"/>
    <w:rsid w:val="006B2B43"/>
    <w:rsid w:val="006B3E40"/>
    <w:rsid w:val="006B46BA"/>
    <w:rsid w:val="006B5321"/>
    <w:rsid w:val="006B6719"/>
    <w:rsid w:val="006B6DB9"/>
    <w:rsid w:val="006B72C9"/>
    <w:rsid w:val="006C1A86"/>
    <w:rsid w:val="006C30C2"/>
    <w:rsid w:val="006C45F6"/>
    <w:rsid w:val="006C4E34"/>
    <w:rsid w:val="006C60C6"/>
    <w:rsid w:val="006C7F2E"/>
    <w:rsid w:val="006D4CE6"/>
    <w:rsid w:val="006D513C"/>
    <w:rsid w:val="006E5AF3"/>
    <w:rsid w:val="006E5F72"/>
    <w:rsid w:val="006E74CE"/>
    <w:rsid w:val="006E7B5D"/>
    <w:rsid w:val="006E7F60"/>
    <w:rsid w:val="006F071C"/>
    <w:rsid w:val="006F2044"/>
    <w:rsid w:val="006F2EBF"/>
    <w:rsid w:val="006F4FFC"/>
    <w:rsid w:val="006F64F6"/>
    <w:rsid w:val="00701132"/>
    <w:rsid w:val="00703CA2"/>
    <w:rsid w:val="00707D34"/>
    <w:rsid w:val="00711830"/>
    <w:rsid w:val="007121F6"/>
    <w:rsid w:val="00715C55"/>
    <w:rsid w:val="00717E7F"/>
    <w:rsid w:val="0072427A"/>
    <w:rsid w:val="0072656F"/>
    <w:rsid w:val="00727997"/>
    <w:rsid w:val="00727B7B"/>
    <w:rsid w:val="0073222B"/>
    <w:rsid w:val="00734188"/>
    <w:rsid w:val="007342A8"/>
    <w:rsid w:val="007351A4"/>
    <w:rsid w:val="00736608"/>
    <w:rsid w:val="007366F6"/>
    <w:rsid w:val="00736C30"/>
    <w:rsid w:val="0074003F"/>
    <w:rsid w:val="007415F2"/>
    <w:rsid w:val="00742D37"/>
    <w:rsid w:val="00743DA3"/>
    <w:rsid w:val="007444AB"/>
    <w:rsid w:val="00747289"/>
    <w:rsid w:val="00750502"/>
    <w:rsid w:val="00750872"/>
    <w:rsid w:val="0075157C"/>
    <w:rsid w:val="007524FE"/>
    <w:rsid w:val="00752620"/>
    <w:rsid w:val="00754D43"/>
    <w:rsid w:val="007579EA"/>
    <w:rsid w:val="00761B85"/>
    <w:rsid w:val="007632FB"/>
    <w:rsid w:val="00763A5C"/>
    <w:rsid w:val="00765C5C"/>
    <w:rsid w:val="0076630B"/>
    <w:rsid w:val="00766F25"/>
    <w:rsid w:val="00772CBF"/>
    <w:rsid w:val="0077463E"/>
    <w:rsid w:val="00777AA7"/>
    <w:rsid w:val="007805F7"/>
    <w:rsid w:val="007854A9"/>
    <w:rsid w:val="00790396"/>
    <w:rsid w:val="0079087A"/>
    <w:rsid w:val="007920E5"/>
    <w:rsid w:val="00792CEF"/>
    <w:rsid w:val="00793044"/>
    <w:rsid w:val="007935DD"/>
    <w:rsid w:val="00794254"/>
    <w:rsid w:val="00794770"/>
    <w:rsid w:val="0079495A"/>
    <w:rsid w:val="00796EBD"/>
    <w:rsid w:val="007978F7"/>
    <w:rsid w:val="007A66A7"/>
    <w:rsid w:val="007A7266"/>
    <w:rsid w:val="007B0A59"/>
    <w:rsid w:val="007B0B88"/>
    <w:rsid w:val="007B1796"/>
    <w:rsid w:val="007B484F"/>
    <w:rsid w:val="007B6A5D"/>
    <w:rsid w:val="007B7DA8"/>
    <w:rsid w:val="007C0DD4"/>
    <w:rsid w:val="007C12A3"/>
    <w:rsid w:val="007C78B5"/>
    <w:rsid w:val="007C7DB4"/>
    <w:rsid w:val="007D1C0D"/>
    <w:rsid w:val="007D2871"/>
    <w:rsid w:val="007D7373"/>
    <w:rsid w:val="007E1E54"/>
    <w:rsid w:val="007E215E"/>
    <w:rsid w:val="007E3879"/>
    <w:rsid w:val="007F2714"/>
    <w:rsid w:val="007F507A"/>
    <w:rsid w:val="0080141C"/>
    <w:rsid w:val="008049DB"/>
    <w:rsid w:val="00805BD0"/>
    <w:rsid w:val="00806CD2"/>
    <w:rsid w:val="00810473"/>
    <w:rsid w:val="008160D3"/>
    <w:rsid w:val="0082479E"/>
    <w:rsid w:val="00824A8E"/>
    <w:rsid w:val="008328EE"/>
    <w:rsid w:val="008337EE"/>
    <w:rsid w:val="00833DFC"/>
    <w:rsid w:val="0083479B"/>
    <w:rsid w:val="00834919"/>
    <w:rsid w:val="00835180"/>
    <w:rsid w:val="0084026A"/>
    <w:rsid w:val="008416A8"/>
    <w:rsid w:val="00842D8B"/>
    <w:rsid w:val="0084524D"/>
    <w:rsid w:val="00845343"/>
    <w:rsid w:val="00845C8A"/>
    <w:rsid w:val="0084640E"/>
    <w:rsid w:val="0084731D"/>
    <w:rsid w:val="008517FC"/>
    <w:rsid w:val="00853B6A"/>
    <w:rsid w:val="0085485B"/>
    <w:rsid w:val="008552F7"/>
    <w:rsid w:val="00857BFB"/>
    <w:rsid w:val="00860C76"/>
    <w:rsid w:val="00862264"/>
    <w:rsid w:val="00863D32"/>
    <w:rsid w:val="008707A3"/>
    <w:rsid w:val="00871172"/>
    <w:rsid w:val="00872D03"/>
    <w:rsid w:val="00876D7D"/>
    <w:rsid w:val="008778E1"/>
    <w:rsid w:val="00877BEC"/>
    <w:rsid w:val="008830D0"/>
    <w:rsid w:val="008832A7"/>
    <w:rsid w:val="00883FCC"/>
    <w:rsid w:val="0088410E"/>
    <w:rsid w:val="008924D6"/>
    <w:rsid w:val="00893D4D"/>
    <w:rsid w:val="00894812"/>
    <w:rsid w:val="00896AED"/>
    <w:rsid w:val="008A0213"/>
    <w:rsid w:val="008A2673"/>
    <w:rsid w:val="008A3D8F"/>
    <w:rsid w:val="008A502E"/>
    <w:rsid w:val="008A7659"/>
    <w:rsid w:val="008B021F"/>
    <w:rsid w:val="008B0B62"/>
    <w:rsid w:val="008B0D2D"/>
    <w:rsid w:val="008B16CF"/>
    <w:rsid w:val="008B2FED"/>
    <w:rsid w:val="008B40E6"/>
    <w:rsid w:val="008B41C4"/>
    <w:rsid w:val="008B56F0"/>
    <w:rsid w:val="008B6424"/>
    <w:rsid w:val="008B655B"/>
    <w:rsid w:val="008B65F0"/>
    <w:rsid w:val="008C425C"/>
    <w:rsid w:val="008D0745"/>
    <w:rsid w:val="008D1880"/>
    <w:rsid w:val="008D27D1"/>
    <w:rsid w:val="008D5C72"/>
    <w:rsid w:val="008D6465"/>
    <w:rsid w:val="008E1335"/>
    <w:rsid w:val="008E3485"/>
    <w:rsid w:val="008E3A7E"/>
    <w:rsid w:val="008E3C36"/>
    <w:rsid w:val="008E4647"/>
    <w:rsid w:val="008E51DD"/>
    <w:rsid w:val="008F1750"/>
    <w:rsid w:val="008F2287"/>
    <w:rsid w:val="008F72F2"/>
    <w:rsid w:val="009033E9"/>
    <w:rsid w:val="00905CB4"/>
    <w:rsid w:val="00905E0A"/>
    <w:rsid w:val="0090628A"/>
    <w:rsid w:val="00910223"/>
    <w:rsid w:val="009112E1"/>
    <w:rsid w:val="0091177B"/>
    <w:rsid w:val="00911BDC"/>
    <w:rsid w:val="00912575"/>
    <w:rsid w:val="009157B9"/>
    <w:rsid w:val="0091634E"/>
    <w:rsid w:val="0091662B"/>
    <w:rsid w:val="009206A8"/>
    <w:rsid w:val="00922D97"/>
    <w:rsid w:val="009243E2"/>
    <w:rsid w:val="009249D4"/>
    <w:rsid w:val="009254E8"/>
    <w:rsid w:val="00926319"/>
    <w:rsid w:val="00927A83"/>
    <w:rsid w:val="0093296A"/>
    <w:rsid w:val="00934259"/>
    <w:rsid w:val="00935CC8"/>
    <w:rsid w:val="00935E08"/>
    <w:rsid w:val="00936B9C"/>
    <w:rsid w:val="00940A71"/>
    <w:rsid w:val="0094571C"/>
    <w:rsid w:val="00945889"/>
    <w:rsid w:val="00945FD2"/>
    <w:rsid w:val="009463C3"/>
    <w:rsid w:val="009500D6"/>
    <w:rsid w:val="00950B8F"/>
    <w:rsid w:val="00950D49"/>
    <w:rsid w:val="00953B50"/>
    <w:rsid w:val="00956138"/>
    <w:rsid w:val="00957E4D"/>
    <w:rsid w:val="00962327"/>
    <w:rsid w:val="00963D4D"/>
    <w:rsid w:val="00963F24"/>
    <w:rsid w:val="00964E5B"/>
    <w:rsid w:val="00970303"/>
    <w:rsid w:val="00970EB3"/>
    <w:rsid w:val="009711D8"/>
    <w:rsid w:val="009717AA"/>
    <w:rsid w:val="009751BC"/>
    <w:rsid w:val="009778A8"/>
    <w:rsid w:val="009810E8"/>
    <w:rsid w:val="009829B2"/>
    <w:rsid w:val="009836F4"/>
    <w:rsid w:val="009852E6"/>
    <w:rsid w:val="00986266"/>
    <w:rsid w:val="0098698B"/>
    <w:rsid w:val="009876C2"/>
    <w:rsid w:val="00996FD6"/>
    <w:rsid w:val="009A06F4"/>
    <w:rsid w:val="009A1F21"/>
    <w:rsid w:val="009A3B4D"/>
    <w:rsid w:val="009A575E"/>
    <w:rsid w:val="009A612C"/>
    <w:rsid w:val="009A716F"/>
    <w:rsid w:val="009A72DB"/>
    <w:rsid w:val="009B19E1"/>
    <w:rsid w:val="009B3D78"/>
    <w:rsid w:val="009B420A"/>
    <w:rsid w:val="009B7DC8"/>
    <w:rsid w:val="009C0F48"/>
    <w:rsid w:val="009C3A41"/>
    <w:rsid w:val="009C49DE"/>
    <w:rsid w:val="009C5F9D"/>
    <w:rsid w:val="009D0BC6"/>
    <w:rsid w:val="009D0CBB"/>
    <w:rsid w:val="009D1A57"/>
    <w:rsid w:val="009D35B0"/>
    <w:rsid w:val="009D687F"/>
    <w:rsid w:val="009D756F"/>
    <w:rsid w:val="009E0C60"/>
    <w:rsid w:val="009E1232"/>
    <w:rsid w:val="009E446B"/>
    <w:rsid w:val="009E6651"/>
    <w:rsid w:val="009E6CDF"/>
    <w:rsid w:val="009F011C"/>
    <w:rsid w:val="009F5416"/>
    <w:rsid w:val="009F5BCF"/>
    <w:rsid w:val="009F5D0B"/>
    <w:rsid w:val="009F6B74"/>
    <w:rsid w:val="009F75E0"/>
    <w:rsid w:val="00A00F1F"/>
    <w:rsid w:val="00A0181F"/>
    <w:rsid w:val="00A025BF"/>
    <w:rsid w:val="00A04B0D"/>
    <w:rsid w:val="00A04B5F"/>
    <w:rsid w:val="00A04CBC"/>
    <w:rsid w:val="00A04F55"/>
    <w:rsid w:val="00A0560A"/>
    <w:rsid w:val="00A06164"/>
    <w:rsid w:val="00A11E02"/>
    <w:rsid w:val="00A13E90"/>
    <w:rsid w:val="00A14AA7"/>
    <w:rsid w:val="00A1528C"/>
    <w:rsid w:val="00A16F3E"/>
    <w:rsid w:val="00A174CB"/>
    <w:rsid w:val="00A2612D"/>
    <w:rsid w:val="00A26DC4"/>
    <w:rsid w:val="00A30757"/>
    <w:rsid w:val="00A30893"/>
    <w:rsid w:val="00A31840"/>
    <w:rsid w:val="00A3288E"/>
    <w:rsid w:val="00A36680"/>
    <w:rsid w:val="00A377F4"/>
    <w:rsid w:val="00A405D6"/>
    <w:rsid w:val="00A40F60"/>
    <w:rsid w:val="00A4777B"/>
    <w:rsid w:val="00A47DC2"/>
    <w:rsid w:val="00A54D58"/>
    <w:rsid w:val="00A553C1"/>
    <w:rsid w:val="00A563A2"/>
    <w:rsid w:val="00A57D06"/>
    <w:rsid w:val="00A622C3"/>
    <w:rsid w:val="00A62479"/>
    <w:rsid w:val="00A62A5A"/>
    <w:rsid w:val="00A66358"/>
    <w:rsid w:val="00A6678D"/>
    <w:rsid w:val="00A74D85"/>
    <w:rsid w:val="00A80E89"/>
    <w:rsid w:val="00A82483"/>
    <w:rsid w:val="00A82564"/>
    <w:rsid w:val="00A83A8D"/>
    <w:rsid w:val="00A8680E"/>
    <w:rsid w:val="00A93A11"/>
    <w:rsid w:val="00A949DB"/>
    <w:rsid w:val="00AA0512"/>
    <w:rsid w:val="00AA1EBC"/>
    <w:rsid w:val="00AA290F"/>
    <w:rsid w:val="00AA5B90"/>
    <w:rsid w:val="00AA670A"/>
    <w:rsid w:val="00AA6ADD"/>
    <w:rsid w:val="00AA6DAE"/>
    <w:rsid w:val="00AA719A"/>
    <w:rsid w:val="00AA7960"/>
    <w:rsid w:val="00AB1160"/>
    <w:rsid w:val="00AB19B2"/>
    <w:rsid w:val="00AB34EC"/>
    <w:rsid w:val="00AB4539"/>
    <w:rsid w:val="00AB4DE2"/>
    <w:rsid w:val="00AB4FBD"/>
    <w:rsid w:val="00AB5AEF"/>
    <w:rsid w:val="00AC0BCB"/>
    <w:rsid w:val="00AC19F0"/>
    <w:rsid w:val="00AC3EBE"/>
    <w:rsid w:val="00AC3FB1"/>
    <w:rsid w:val="00AC5610"/>
    <w:rsid w:val="00AD0F13"/>
    <w:rsid w:val="00AD3315"/>
    <w:rsid w:val="00AD3924"/>
    <w:rsid w:val="00AD43CE"/>
    <w:rsid w:val="00AD7FF1"/>
    <w:rsid w:val="00AE2CA8"/>
    <w:rsid w:val="00AE356C"/>
    <w:rsid w:val="00AE5D1C"/>
    <w:rsid w:val="00AE6776"/>
    <w:rsid w:val="00AF1132"/>
    <w:rsid w:val="00AF56D4"/>
    <w:rsid w:val="00B001CE"/>
    <w:rsid w:val="00B00D07"/>
    <w:rsid w:val="00B01A12"/>
    <w:rsid w:val="00B02D9A"/>
    <w:rsid w:val="00B041F4"/>
    <w:rsid w:val="00B043AA"/>
    <w:rsid w:val="00B043E4"/>
    <w:rsid w:val="00B0679A"/>
    <w:rsid w:val="00B11350"/>
    <w:rsid w:val="00B12BD0"/>
    <w:rsid w:val="00B16403"/>
    <w:rsid w:val="00B23E90"/>
    <w:rsid w:val="00B2422A"/>
    <w:rsid w:val="00B25B3F"/>
    <w:rsid w:val="00B27ED8"/>
    <w:rsid w:val="00B305CA"/>
    <w:rsid w:val="00B3179E"/>
    <w:rsid w:val="00B35CC2"/>
    <w:rsid w:val="00B365CC"/>
    <w:rsid w:val="00B36C21"/>
    <w:rsid w:val="00B377B0"/>
    <w:rsid w:val="00B4023D"/>
    <w:rsid w:val="00B40365"/>
    <w:rsid w:val="00B4373D"/>
    <w:rsid w:val="00B44976"/>
    <w:rsid w:val="00B51BDC"/>
    <w:rsid w:val="00B51C29"/>
    <w:rsid w:val="00B51D95"/>
    <w:rsid w:val="00B60F59"/>
    <w:rsid w:val="00B61979"/>
    <w:rsid w:val="00B61FD8"/>
    <w:rsid w:val="00B6357A"/>
    <w:rsid w:val="00B639C0"/>
    <w:rsid w:val="00B64D70"/>
    <w:rsid w:val="00B64FE6"/>
    <w:rsid w:val="00B671FE"/>
    <w:rsid w:val="00B67265"/>
    <w:rsid w:val="00B743EC"/>
    <w:rsid w:val="00B744E1"/>
    <w:rsid w:val="00B81AD1"/>
    <w:rsid w:val="00B85C80"/>
    <w:rsid w:val="00B915B5"/>
    <w:rsid w:val="00B91EA8"/>
    <w:rsid w:val="00B93D87"/>
    <w:rsid w:val="00B96A91"/>
    <w:rsid w:val="00B9794F"/>
    <w:rsid w:val="00BA1795"/>
    <w:rsid w:val="00BA2482"/>
    <w:rsid w:val="00BA4CEE"/>
    <w:rsid w:val="00BA502B"/>
    <w:rsid w:val="00BA570C"/>
    <w:rsid w:val="00BA7A9A"/>
    <w:rsid w:val="00BB0E26"/>
    <w:rsid w:val="00BB1015"/>
    <w:rsid w:val="00BB1666"/>
    <w:rsid w:val="00BB341D"/>
    <w:rsid w:val="00BB3586"/>
    <w:rsid w:val="00BB6B78"/>
    <w:rsid w:val="00BC00C4"/>
    <w:rsid w:val="00BC0C8C"/>
    <w:rsid w:val="00BC0D49"/>
    <w:rsid w:val="00BC2422"/>
    <w:rsid w:val="00BD14F8"/>
    <w:rsid w:val="00BD58CA"/>
    <w:rsid w:val="00BD662B"/>
    <w:rsid w:val="00BD7B96"/>
    <w:rsid w:val="00BD7CC7"/>
    <w:rsid w:val="00BE124D"/>
    <w:rsid w:val="00BE31EE"/>
    <w:rsid w:val="00BE3BE7"/>
    <w:rsid w:val="00BE5221"/>
    <w:rsid w:val="00BE59AE"/>
    <w:rsid w:val="00BE6359"/>
    <w:rsid w:val="00BE6551"/>
    <w:rsid w:val="00BE6DFD"/>
    <w:rsid w:val="00BF029A"/>
    <w:rsid w:val="00BF2A72"/>
    <w:rsid w:val="00BF6883"/>
    <w:rsid w:val="00BF785C"/>
    <w:rsid w:val="00C00289"/>
    <w:rsid w:val="00C002B3"/>
    <w:rsid w:val="00C022DD"/>
    <w:rsid w:val="00C02B76"/>
    <w:rsid w:val="00C03E14"/>
    <w:rsid w:val="00C04EE7"/>
    <w:rsid w:val="00C06FEF"/>
    <w:rsid w:val="00C07C7F"/>
    <w:rsid w:val="00C10197"/>
    <w:rsid w:val="00C1087F"/>
    <w:rsid w:val="00C108F2"/>
    <w:rsid w:val="00C11160"/>
    <w:rsid w:val="00C13D51"/>
    <w:rsid w:val="00C225A7"/>
    <w:rsid w:val="00C2364C"/>
    <w:rsid w:val="00C24929"/>
    <w:rsid w:val="00C25E0F"/>
    <w:rsid w:val="00C31158"/>
    <w:rsid w:val="00C31859"/>
    <w:rsid w:val="00C3188E"/>
    <w:rsid w:val="00C32302"/>
    <w:rsid w:val="00C3546A"/>
    <w:rsid w:val="00C375B3"/>
    <w:rsid w:val="00C40DD3"/>
    <w:rsid w:val="00C41E0F"/>
    <w:rsid w:val="00C4393E"/>
    <w:rsid w:val="00C45BAD"/>
    <w:rsid w:val="00C505A2"/>
    <w:rsid w:val="00C518A0"/>
    <w:rsid w:val="00C5222A"/>
    <w:rsid w:val="00C52E3F"/>
    <w:rsid w:val="00C5379D"/>
    <w:rsid w:val="00C55BAF"/>
    <w:rsid w:val="00C5643C"/>
    <w:rsid w:val="00C56708"/>
    <w:rsid w:val="00C57E5C"/>
    <w:rsid w:val="00C6099E"/>
    <w:rsid w:val="00C61E49"/>
    <w:rsid w:val="00C62E62"/>
    <w:rsid w:val="00C62E7A"/>
    <w:rsid w:val="00C64187"/>
    <w:rsid w:val="00C648D6"/>
    <w:rsid w:val="00C6735A"/>
    <w:rsid w:val="00C71404"/>
    <w:rsid w:val="00C728E6"/>
    <w:rsid w:val="00C80A0C"/>
    <w:rsid w:val="00C80AF3"/>
    <w:rsid w:val="00C82644"/>
    <w:rsid w:val="00C83170"/>
    <w:rsid w:val="00C846DB"/>
    <w:rsid w:val="00C852AA"/>
    <w:rsid w:val="00C917EC"/>
    <w:rsid w:val="00C92AE5"/>
    <w:rsid w:val="00C944E1"/>
    <w:rsid w:val="00C95C3D"/>
    <w:rsid w:val="00CA0A6E"/>
    <w:rsid w:val="00CA1708"/>
    <w:rsid w:val="00CA2153"/>
    <w:rsid w:val="00CA245F"/>
    <w:rsid w:val="00CA3368"/>
    <w:rsid w:val="00CA5E50"/>
    <w:rsid w:val="00CA6179"/>
    <w:rsid w:val="00CA7C1A"/>
    <w:rsid w:val="00CB03E9"/>
    <w:rsid w:val="00CB5300"/>
    <w:rsid w:val="00CB60D8"/>
    <w:rsid w:val="00CB71A4"/>
    <w:rsid w:val="00CC16D7"/>
    <w:rsid w:val="00CC2B02"/>
    <w:rsid w:val="00CC44F8"/>
    <w:rsid w:val="00CC5EC4"/>
    <w:rsid w:val="00CC6C99"/>
    <w:rsid w:val="00CC7DFF"/>
    <w:rsid w:val="00CD02DD"/>
    <w:rsid w:val="00CD4ADB"/>
    <w:rsid w:val="00CD51C4"/>
    <w:rsid w:val="00CD5226"/>
    <w:rsid w:val="00CD5A73"/>
    <w:rsid w:val="00CD7813"/>
    <w:rsid w:val="00CD79A1"/>
    <w:rsid w:val="00CE048D"/>
    <w:rsid w:val="00CE05CE"/>
    <w:rsid w:val="00CE1683"/>
    <w:rsid w:val="00CE348D"/>
    <w:rsid w:val="00CE3AA3"/>
    <w:rsid w:val="00CE4C38"/>
    <w:rsid w:val="00CF000D"/>
    <w:rsid w:val="00CF023C"/>
    <w:rsid w:val="00CF56E8"/>
    <w:rsid w:val="00D001D7"/>
    <w:rsid w:val="00D07543"/>
    <w:rsid w:val="00D07571"/>
    <w:rsid w:val="00D07AE4"/>
    <w:rsid w:val="00D1090D"/>
    <w:rsid w:val="00D119B9"/>
    <w:rsid w:val="00D12B53"/>
    <w:rsid w:val="00D136D7"/>
    <w:rsid w:val="00D14E54"/>
    <w:rsid w:val="00D15948"/>
    <w:rsid w:val="00D167C5"/>
    <w:rsid w:val="00D20461"/>
    <w:rsid w:val="00D21D5B"/>
    <w:rsid w:val="00D24015"/>
    <w:rsid w:val="00D32EC0"/>
    <w:rsid w:val="00D3445C"/>
    <w:rsid w:val="00D415E3"/>
    <w:rsid w:val="00D4296C"/>
    <w:rsid w:val="00D43CD2"/>
    <w:rsid w:val="00D54777"/>
    <w:rsid w:val="00D57934"/>
    <w:rsid w:val="00D57A93"/>
    <w:rsid w:val="00D57F46"/>
    <w:rsid w:val="00D62765"/>
    <w:rsid w:val="00D64F3F"/>
    <w:rsid w:val="00D70454"/>
    <w:rsid w:val="00D70873"/>
    <w:rsid w:val="00D70FAB"/>
    <w:rsid w:val="00D7250E"/>
    <w:rsid w:val="00D73047"/>
    <w:rsid w:val="00D73C7E"/>
    <w:rsid w:val="00D7668C"/>
    <w:rsid w:val="00D8184F"/>
    <w:rsid w:val="00D84C86"/>
    <w:rsid w:val="00D84E32"/>
    <w:rsid w:val="00D8614A"/>
    <w:rsid w:val="00D867B4"/>
    <w:rsid w:val="00D947AB"/>
    <w:rsid w:val="00D94997"/>
    <w:rsid w:val="00D955CB"/>
    <w:rsid w:val="00DA0F1B"/>
    <w:rsid w:val="00DB0C3F"/>
    <w:rsid w:val="00DB2C30"/>
    <w:rsid w:val="00DB37CB"/>
    <w:rsid w:val="00DB442D"/>
    <w:rsid w:val="00DB4D1B"/>
    <w:rsid w:val="00DB7965"/>
    <w:rsid w:val="00DB7A2B"/>
    <w:rsid w:val="00DC0937"/>
    <w:rsid w:val="00DC422E"/>
    <w:rsid w:val="00DC48E9"/>
    <w:rsid w:val="00DD57FB"/>
    <w:rsid w:val="00DD5A68"/>
    <w:rsid w:val="00DE14DD"/>
    <w:rsid w:val="00DE2532"/>
    <w:rsid w:val="00DE3C85"/>
    <w:rsid w:val="00DF02C7"/>
    <w:rsid w:val="00DF77BA"/>
    <w:rsid w:val="00DF77C3"/>
    <w:rsid w:val="00E025FD"/>
    <w:rsid w:val="00E039E2"/>
    <w:rsid w:val="00E04A49"/>
    <w:rsid w:val="00E05364"/>
    <w:rsid w:val="00E06CBC"/>
    <w:rsid w:val="00E06CDF"/>
    <w:rsid w:val="00E06E45"/>
    <w:rsid w:val="00E12E6C"/>
    <w:rsid w:val="00E13BB5"/>
    <w:rsid w:val="00E1438B"/>
    <w:rsid w:val="00E14D18"/>
    <w:rsid w:val="00E15094"/>
    <w:rsid w:val="00E21EC6"/>
    <w:rsid w:val="00E229E5"/>
    <w:rsid w:val="00E25940"/>
    <w:rsid w:val="00E3122C"/>
    <w:rsid w:val="00E31D91"/>
    <w:rsid w:val="00E31E85"/>
    <w:rsid w:val="00E32E8B"/>
    <w:rsid w:val="00E34224"/>
    <w:rsid w:val="00E36036"/>
    <w:rsid w:val="00E37BCB"/>
    <w:rsid w:val="00E40D7C"/>
    <w:rsid w:val="00E41F5F"/>
    <w:rsid w:val="00E42313"/>
    <w:rsid w:val="00E44061"/>
    <w:rsid w:val="00E44394"/>
    <w:rsid w:val="00E479E3"/>
    <w:rsid w:val="00E5159C"/>
    <w:rsid w:val="00E52387"/>
    <w:rsid w:val="00E55263"/>
    <w:rsid w:val="00E57297"/>
    <w:rsid w:val="00E57A49"/>
    <w:rsid w:val="00E6035E"/>
    <w:rsid w:val="00E60BF1"/>
    <w:rsid w:val="00E62338"/>
    <w:rsid w:val="00E6607E"/>
    <w:rsid w:val="00E67DCA"/>
    <w:rsid w:val="00E70E74"/>
    <w:rsid w:val="00E7465F"/>
    <w:rsid w:val="00E74FD0"/>
    <w:rsid w:val="00E75A7D"/>
    <w:rsid w:val="00E76D63"/>
    <w:rsid w:val="00E77A1B"/>
    <w:rsid w:val="00E91908"/>
    <w:rsid w:val="00E92149"/>
    <w:rsid w:val="00E93A44"/>
    <w:rsid w:val="00E95320"/>
    <w:rsid w:val="00E964DA"/>
    <w:rsid w:val="00EA053F"/>
    <w:rsid w:val="00EA08B0"/>
    <w:rsid w:val="00EA3AFF"/>
    <w:rsid w:val="00EA4442"/>
    <w:rsid w:val="00EA5D4B"/>
    <w:rsid w:val="00EA6BB3"/>
    <w:rsid w:val="00EB01B4"/>
    <w:rsid w:val="00EB3736"/>
    <w:rsid w:val="00EB62AA"/>
    <w:rsid w:val="00EB6E5E"/>
    <w:rsid w:val="00EB7623"/>
    <w:rsid w:val="00EC1DFB"/>
    <w:rsid w:val="00EC695F"/>
    <w:rsid w:val="00ED2271"/>
    <w:rsid w:val="00ED23E8"/>
    <w:rsid w:val="00ED4932"/>
    <w:rsid w:val="00ED62BA"/>
    <w:rsid w:val="00ED6413"/>
    <w:rsid w:val="00EE13C6"/>
    <w:rsid w:val="00EE15E1"/>
    <w:rsid w:val="00EE4FDA"/>
    <w:rsid w:val="00EF0135"/>
    <w:rsid w:val="00EF11C2"/>
    <w:rsid w:val="00EF64CB"/>
    <w:rsid w:val="00EF669B"/>
    <w:rsid w:val="00F077D5"/>
    <w:rsid w:val="00F07C4D"/>
    <w:rsid w:val="00F12B7F"/>
    <w:rsid w:val="00F1374D"/>
    <w:rsid w:val="00F13921"/>
    <w:rsid w:val="00F1448E"/>
    <w:rsid w:val="00F16941"/>
    <w:rsid w:val="00F21568"/>
    <w:rsid w:val="00F23EFC"/>
    <w:rsid w:val="00F270F8"/>
    <w:rsid w:val="00F31F43"/>
    <w:rsid w:val="00F31FF0"/>
    <w:rsid w:val="00F327FB"/>
    <w:rsid w:val="00F35E3B"/>
    <w:rsid w:val="00F418B6"/>
    <w:rsid w:val="00F42316"/>
    <w:rsid w:val="00F4397F"/>
    <w:rsid w:val="00F44D32"/>
    <w:rsid w:val="00F47606"/>
    <w:rsid w:val="00F5239A"/>
    <w:rsid w:val="00F523D6"/>
    <w:rsid w:val="00F544BD"/>
    <w:rsid w:val="00F5664E"/>
    <w:rsid w:val="00F577A7"/>
    <w:rsid w:val="00F612FC"/>
    <w:rsid w:val="00F6517B"/>
    <w:rsid w:val="00F6613A"/>
    <w:rsid w:val="00F70014"/>
    <w:rsid w:val="00F72105"/>
    <w:rsid w:val="00F725D0"/>
    <w:rsid w:val="00F744EA"/>
    <w:rsid w:val="00F74CEB"/>
    <w:rsid w:val="00F80725"/>
    <w:rsid w:val="00F80774"/>
    <w:rsid w:val="00F83825"/>
    <w:rsid w:val="00F83828"/>
    <w:rsid w:val="00F84F5C"/>
    <w:rsid w:val="00F85880"/>
    <w:rsid w:val="00F86DC3"/>
    <w:rsid w:val="00F87026"/>
    <w:rsid w:val="00F872FF"/>
    <w:rsid w:val="00F917AD"/>
    <w:rsid w:val="00F922D8"/>
    <w:rsid w:val="00FA41E9"/>
    <w:rsid w:val="00FA6163"/>
    <w:rsid w:val="00FB1FA9"/>
    <w:rsid w:val="00FB231D"/>
    <w:rsid w:val="00FB2ABA"/>
    <w:rsid w:val="00FB2B92"/>
    <w:rsid w:val="00FB3278"/>
    <w:rsid w:val="00FB448D"/>
    <w:rsid w:val="00FB7590"/>
    <w:rsid w:val="00FC1159"/>
    <w:rsid w:val="00FC6027"/>
    <w:rsid w:val="00FC74E1"/>
    <w:rsid w:val="00FD14AA"/>
    <w:rsid w:val="00FD196D"/>
    <w:rsid w:val="00FD1D62"/>
    <w:rsid w:val="00FD3215"/>
    <w:rsid w:val="00FD51F1"/>
    <w:rsid w:val="00FD58E0"/>
    <w:rsid w:val="00FD5C58"/>
    <w:rsid w:val="00FE0B29"/>
    <w:rsid w:val="00FE3413"/>
    <w:rsid w:val="00FE6569"/>
    <w:rsid w:val="00FE6D50"/>
    <w:rsid w:val="00FF2CC5"/>
    <w:rsid w:val="00FF5F64"/>
    <w:rsid w:val="00FF7F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BACA8D"/>
  <w14:defaultImageDpi w14:val="0"/>
  <w15:docId w15:val="{FDA4C197-D5E7-4D30-944E-E6AA25A13D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header" w:locked="1"/>
    <w:lsdException w:name="caption" w:locked="1" w:semiHidden="1" w:uiPriority="0" w:unhideWhenUsed="1" w:qFormat="1"/>
    <w:lsdException w:name="table of authorities" w:semiHidden="1" w:unhideWhenUsed="1"/>
    <w:lsdException w:name="List" w:semiHidden="1" w:unhideWhenUsed="1"/>
    <w:lsdException w:name="List Bullet" w:semiHidden="1" w:unhideWhenUsed="1"/>
    <w:lsdException w:name="Title" w:locked="1" w:uiPriority="0" w:qFormat="1"/>
    <w:lsdException w:name="Default Paragraph Font" w:locked="1" w:uiPriority="0"/>
    <w:lsdException w:name="Body Text" w:lock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locked="1" w:uiPriority="0" w:qFormat="1"/>
    <w:lsdException w:name="Body Text 2" w:locked="1"/>
    <w:lsdException w:name="Strong" w:locked="1" w:uiPriority="0" w:qFormat="1"/>
    <w:lsdException w:name="Emphasis" w:locked="1" w:uiPriority="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autoSpaceDE w:val="0"/>
      <w:autoSpaceDN w:val="0"/>
    </w:pPr>
    <w:rPr>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 w:type="paragraph" w:styleId="a4">
    <w:name w:val="Body Text"/>
    <w:basedOn w:val="a"/>
    <w:link w:val="a5"/>
    <w:uiPriority w:val="99"/>
    <w:pPr>
      <w:jc w:val="center"/>
    </w:pPr>
    <w:rPr>
      <w:sz w:val="24"/>
      <w:szCs w:val="24"/>
    </w:rPr>
  </w:style>
  <w:style w:type="character" w:customStyle="1" w:styleId="a5">
    <w:name w:val="Основной текст Знак"/>
    <w:link w:val="a4"/>
    <w:uiPriority w:val="99"/>
    <w:semiHidden/>
    <w:locked/>
    <w:rPr>
      <w:rFonts w:cs="Times New Roman"/>
      <w:sz w:val="20"/>
    </w:rPr>
  </w:style>
  <w:style w:type="paragraph" w:styleId="2">
    <w:name w:val="Body Text 2"/>
    <w:basedOn w:val="a"/>
    <w:link w:val="20"/>
    <w:uiPriority w:val="99"/>
    <w:pPr>
      <w:jc w:val="center"/>
    </w:pPr>
    <w:rPr>
      <w:sz w:val="22"/>
      <w:szCs w:val="22"/>
    </w:rPr>
  </w:style>
  <w:style w:type="character" w:customStyle="1" w:styleId="20">
    <w:name w:val="Основной текст 2 Знак"/>
    <w:link w:val="2"/>
    <w:uiPriority w:val="99"/>
    <w:semiHidden/>
    <w:locked/>
    <w:rPr>
      <w:rFonts w:cs="Times New Roman"/>
      <w:sz w:val="20"/>
    </w:rPr>
  </w:style>
  <w:style w:type="paragraph" w:styleId="a6">
    <w:name w:val="header"/>
    <w:basedOn w:val="a"/>
    <w:link w:val="a7"/>
    <w:uiPriority w:val="99"/>
    <w:rsid w:val="007B7DA8"/>
    <w:pPr>
      <w:tabs>
        <w:tab w:val="center" w:pos="4677"/>
        <w:tab w:val="right" w:pos="9355"/>
      </w:tabs>
      <w:suppressAutoHyphens/>
      <w:autoSpaceDE/>
      <w:autoSpaceDN/>
    </w:pPr>
    <w:rPr>
      <w:rFonts w:ascii="Arial" w:hAnsi="Arial" w:cs="Arial"/>
      <w:lang w:eastAsia="ar-SA"/>
    </w:rPr>
  </w:style>
  <w:style w:type="character" w:customStyle="1" w:styleId="a7">
    <w:name w:val="Верхний колонтитул Знак"/>
    <w:link w:val="a6"/>
    <w:uiPriority w:val="99"/>
    <w:locked/>
    <w:rsid w:val="007B7DA8"/>
    <w:rPr>
      <w:rFonts w:ascii="Arial" w:hAnsi="Arial" w:cs="Times New Roman"/>
      <w:sz w:val="20"/>
      <w:lang w:val="x-none" w:eastAsia="ar-SA" w:bidi="ar-SA"/>
    </w:rPr>
  </w:style>
  <w:style w:type="paragraph" w:styleId="a8">
    <w:name w:val="footnote text"/>
    <w:basedOn w:val="a"/>
    <w:link w:val="a9"/>
    <w:uiPriority w:val="99"/>
    <w:unhideWhenUsed/>
    <w:rsid w:val="00DB7A2B"/>
    <w:pPr>
      <w:autoSpaceDE/>
      <w:autoSpaceDN/>
    </w:pPr>
    <w:rPr>
      <w:lang w:eastAsia="en-US"/>
    </w:rPr>
  </w:style>
  <w:style w:type="character" w:customStyle="1" w:styleId="a9">
    <w:name w:val="Текст сноски Знак"/>
    <w:link w:val="a8"/>
    <w:uiPriority w:val="99"/>
    <w:locked/>
    <w:rsid w:val="00DB7A2B"/>
    <w:rPr>
      <w:rFonts w:eastAsia="Times New Roman" w:cs="Times New Roman"/>
      <w:sz w:val="20"/>
      <w:lang w:val="x-none" w:eastAsia="en-US"/>
    </w:rPr>
  </w:style>
  <w:style w:type="character" w:styleId="aa">
    <w:name w:val="footnote reference"/>
    <w:uiPriority w:val="99"/>
    <w:unhideWhenUsed/>
    <w:rsid w:val="00DB7A2B"/>
    <w:rPr>
      <w:rFonts w:cs="Times New Roman"/>
      <w:vertAlign w:val="superscript"/>
    </w:rPr>
  </w:style>
  <w:style w:type="paragraph" w:styleId="ab">
    <w:name w:val="List Paragraph"/>
    <w:aliases w:val="HotarirePunct1,Lista 1,body 2,lp1,lp11,List Paragraph1 Caracter,List Paragraph 1"/>
    <w:basedOn w:val="a"/>
    <w:link w:val="ac"/>
    <w:qFormat/>
    <w:rsid w:val="00DB7A2B"/>
    <w:pPr>
      <w:autoSpaceDE/>
      <w:autoSpaceDN/>
      <w:spacing w:after="200" w:line="276" w:lineRule="auto"/>
      <w:ind w:left="720"/>
      <w:contextualSpacing/>
    </w:pPr>
    <w:rPr>
      <w:rFonts w:ascii="Calibri" w:hAnsi="Calibri"/>
      <w:sz w:val="22"/>
      <w:szCs w:val="22"/>
      <w:lang w:eastAsia="en-US"/>
    </w:rPr>
  </w:style>
  <w:style w:type="paragraph" w:customStyle="1" w:styleId="cp">
    <w:name w:val="cp"/>
    <w:basedOn w:val="a"/>
    <w:rsid w:val="00DB7A2B"/>
    <w:pPr>
      <w:autoSpaceDE/>
      <w:autoSpaceDN/>
      <w:jc w:val="center"/>
    </w:pPr>
    <w:rPr>
      <w:b/>
      <w:bCs/>
      <w:sz w:val="24"/>
      <w:szCs w:val="24"/>
      <w:lang w:val="ro-RO"/>
    </w:rPr>
  </w:style>
  <w:style w:type="table" w:styleId="ad">
    <w:name w:val="Table Grid"/>
    <w:basedOn w:val="a1"/>
    <w:uiPriority w:val="59"/>
    <w:locked/>
    <w:rsid w:val="00DB7A2B"/>
    <w:rPr>
      <w:rFonts w:ascii="Calibri" w:hAnsi="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footer"/>
    <w:basedOn w:val="a"/>
    <w:link w:val="af"/>
    <w:uiPriority w:val="99"/>
    <w:rsid w:val="00DB7A2B"/>
    <w:pPr>
      <w:tabs>
        <w:tab w:val="center" w:pos="4677"/>
        <w:tab w:val="right" w:pos="9355"/>
      </w:tabs>
    </w:pPr>
  </w:style>
  <w:style w:type="character" w:customStyle="1" w:styleId="af">
    <w:name w:val="Нижний колонтитул Знак"/>
    <w:link w:val="ae"/>
    <w:uiPriority w:val="99"/>
    <w:locked/>
    <w:rsid w:val="00DB7A2B"/>
    <w:rPr>
      <w:rFonts w:cs="Times New Roman"/>
      <w:sz w:val="20"/>
    </w:rPr>
  </w:style>
  <w:style w:type="paragraph" w:styleId="af0">
    <w:name w:val="No Spacing"/>
    <w:link w:val="af1"/>
    <w:uiPriority w:val="1"/>
    <w:qFormat/>
    <w:rsid w:val="00C11160"/>
    <w:pPr>
      <w:autoSpaceDE w:val="0"/>
      <w:autoSpaceDN w:val="0"/>
    </w:pPr>
    <w:rPr>
      <w:lang w:val="ru-RU" w:eastAsia="ru-RU"/>
    </w:rPr>
  </w:style>
  <w:style w:type="character" w:customStyle="1" w:styleId="af1">
    <w:name w:val="Без интервала Знак"/>
    <w:link w:val="af0"/>
    <w:uiPriority w:val="1"/>
    <w:locked/>
    <w:rsid w:val="0011662C"/>
  </w:style>
  <w:style w:type="character" w:styleId="af2">
    <w:name w:val="Hyperlink"/>
    <w:uiPriority w:val="99"/>
    <w:unhideWhenUsed/>
    <w:rsid w:val="00C11160"/>
    <w:rPr>
      <w:rFonts w:cs="Times New Roman"/>
      <w:color w:val="0000FF"/>
      <w:u w:val="single"/>
    </w:rPr>
  </w:style>
  <w:style w:type="paragraph" w:styleId="af3">
    <w:name w:val="Balloon Text"/>
    <w:basedOn w:val="a"/>
    <w:link w:val="af4"/>
    <w:uiPriority w:val="99"/>
    <w:semiHidden/>
    <w:unhideWhenUsed/>
    <w:rsid w:val="0024481A"/>
    <w:rPr>
      <w:rFonts w:ascii="Segoe UI" w:hAnsi="Segoe UI" w:cs="Segoe UI"/>
      <w:sz w:val="18"/>
      <w:szCs w:val="18"/>
    </w:rPr>
  </w:style>
  <w:style w:type="character" w:customStyle="1" w:styleId="af4">
    <w:name w:val="Текст выноски Знак"/>
    <w:link w:val="af3"/>
    <w:uiPriority w:val="99"/>
    <w:semiHidden/>
    <w:locked/>
    <w:rsid w:val="0024481A"/>
    <w:rPr>
      <w:rFonts w:ascii="Segoe UI" w:hAnsi="Segoe UI" w:cs="Segoe UI"/>
      <w:sz w:val="18"/>
      <w:szCs w:val="18"/>
    </w:rPr>
  </w:style>
  <w:style w:type="character" w:styleId="af5">
    <w:name w:val="Unresolved Mention"/>
    <w:uiPriority w:val="99"/>
    <w:semiHidden/>
    <w:unhideWhenUsed/>
    <w:rsid w:val="00E06CDF"/>
    <w:rPr>
      <w:rFonts w:cs="Times New Roman"/>
      <w:color w:val="605E5C"/>
      <w:shd w:val="clear" w:color="auto" w:fill="E1DFDD"/>
    </w:rPr>
  </w:style>
  <w:style w:type="table" w:customStyle="1" w:styleId="1">
    <w:name w:val="Сетка таблицы1"/>
    <w:basedOn w:val="a1"/>
    <w:next w:val="ad"/>
    <w:rsid w:val="004F2A60"/>
    <w:rPr>
      <w:rFonts w:ascii="Calibri" w:eastAsia="Calibri" w:hAnsi="Calibri"/>
      <w:sz w:val="22"/>
      <w:szCs w:val="22"/>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70">
    <w:name w:val="Font Style70"/>
    <w:basedOn w:val="a0"/>
    <w:uiPriority w:val="99"/>
    <w:rsid w:val="00FD58E0"/>
    <w:rPr>
      <w:rFonts w:ascii="Times New Roman" w:hAnsi="Times New Roman" w:cs="Times New Roman"/>
      <w:sz w:val="20"/>
      <w:szCs w:val="20"/>
    </w:rPr>
  </w:style>
  <w:style w:type="character" w:customStyle="1" w:styleId="ac">
    <w:name w:val="Абзац списка Знак"/>
    <w:aliases w:val="HotarirePunct1 Знак,Lista 1 Знак,body 2 Знак,lp1 Знак,lp11 Знак,List Paragraph1 Caracter Знак,List Paragraph 1 Знак"/>
    <w:link w:val="ab"/>
    <w:uiPriority w:val="34"/>
    <w:locked/>
    <w:rsid w:val="00221A54"/>
    <w:rPr>
      <w:rFonts w:ascii="Calibri" w:hAnsi="Calibri"/>
      <w:sz w:val="22"/>
      <w:szCs w:val="22"/>
      <w:lang w:val="ru-RU"/>
    </w:rPr>
  </w:style>
  <w:style w:type="table" w:customStyle="1" w:styleId="21">
    <w:name w:val="Сетка таблицы2"/>
    <w:basedOn w:val="a1"/>
    <w:next w:val="ad"/>
    <w:rsid w:val="00B043AA"/>
    <w:rPr>
      <w:rFonts w:asciiTheme="minorHAnsi" w:eastAsia="Calibri" w:hAnsiTheme="minorHAnsi" w:cstheme="minorBidi"/>
      <w:sz w:val="22"/>
      <w:szCs w:val="22"/>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6142249">
      <w:bodyDiv w:val="1"/>
      <w:marLeft w:val="0"/>
      <w:marRight w:val="0"/>
      <w:marTop w:val="0"/>
      <w:marBottom w:val="0"/>
      <w:divBdr>
        <w:top w:val="none" w:sz="0" w:space="0" w:color="auto"/>
        <w:left w:val="none" w:sz="0" w:space="0" w:color="auto"/>
        <w:bottom w:val="none" w:sz="0" w:space="0" w:color="auto"/>
        <w:right w:val="none" w:sz="0" w:space="0" w:color="auto"/>
      </w:divBdr>
    </w:div>
    <w:div w:id="529535383">
      <w:bodyDiv w:val="1"/>
      <w:marLeft w:val="0"/>
      <w:marRight w:val="0"/>
      <w:marTop w:val="0"/>
      <w:marBottom w:val="0"/>
      <w:divBdr>
        <w:top w:val="none" w:sz="0" w:space="0" w:color="auto"/>
        <w:left w:val="none" w:sz="0" w:space="0" w:color="auto"/>
        <w:bottom w:val="none" w:sz="0" w:space="0" w:color="auto"/>
        <w:right w:val="none" w:sz="0" w:space="0" w:color="auto"/>
      </w:divBdr>
    </w:div>
    <w:div w:id="882718733">
      <w:marLeft w:val="0"/>
      <w:marRight w:val="0"/>
      <w:marTop w:val="0"/>
      <w:marBottom w:val="0"/>
      <w:divBdr>
        <w:top w:val="none" w:sz="0" w:space="0" w:color="auto"/>
        <w:left w:val="none" w:sz="0" w:space="0" w:color="auto"/>
        <w:bottom w:val="none" w:sz="0" w:space="0" w:color="auto"/>
        <w:right w:val="none" w:sz="0" w:space="0" w:color="auto"/>
      </w:divBdr>
    </w:div>
    <w:div w:id="882718734">
      <w:marLeft w:val="0"/>
      <w:marRight w:val="0"/>
      <w:marTop w:val="0"/>
      <w:marBottom w:val="0"/>
      <w:divBdr>
        <w:top w:val="none" w:sz="0" w:space="0" w:color="auto"/>
        <w:left w:val="none" w:sz="0" w:space="0" w:color="auto"/>
        <w:bottom w:val="none" w:sz="0" w:space="0" w:color="auto"/>
        <w:right w:val="none" w:sz="0" w:space="0" w:color="auto"/>
      </w:divBdr>
    </w:div>
    <w:div w:id="882718735">
      <w:marLeft w:val="0"/>
      <w:marRight w:val="0"/>
      <w:marTop w:val="0"/>
      <w:marBottom w:val="0"/>
      <w:divBdr>
        <w:top w:val="none" w:sz="0" w:space="0" w:color="auto"/>
        <w:left w:val="none" w:sz="0" w:space="0" w:color="auto"/>
        <w:bottom w:val="none" w:sz="0" w:space="0" w:color="auto"/>
        <w:right w:val="none" w:sz="0" w:space="0" w:color="auto"/>
      </w:divBdr>
    </w:div>
    <w:div w:id="882718736">
      <w:marLeft w:val="0"/>
      <w:marRight w:val="0"/>
      <w:marTop w:val="0"/>
      <w:marBottom w:val="0"/>
      <w:divBdr>
        <w:top w:val="none" w:sz="0" w:space="0" w:color="auto"/>
        <w:left w:val="none" w:sz="0" w:space="0" w:color="auto"/>
        <w:bottom w:val="none" w:sz="0" w:space="0" w:color="auto"/>
        <w:right w:val="none" w:sz="0" w:space="0" w:color="auto"/>
      </w:divBdr>
    </w:div>
    <w:div w:id="882718737">
      <w:marLeft w:val="0"/>
      <w:marRight w:val="0"/>
      <w:marTop w:val="0"/>
      <w:marBottom w:val="0"/>
      <w:divBdr>
        <w:top w:val="none" w:sz="0" w:space="0" w:color="auto"/>
        <w:left w:val="none" w:sz="0" w:space="0" w:color="auto"/>
        <w:bottom w:val="none" w:sz="0" w:space="0" w:color="auto"/>
        <w:right w:val="none" w:sz="0" w:space="0" w:color="auto"/>
      </w:divBdr>
    </w:div>
    <w:div w:id="882718738">
      <w:marLeft w:val="0"/>
      <w:marRight w:val="0"/>
      <w:marTop w:val="0"/>
      <w:marBottom w:val="0"/>
      <w:divBdr>
        <w:top w:val="none" w:sz="0" w:space="0" w:color="auto"/>
        <w:left w:val="none" w:sz="0" w:space="0" w:color="auto"/>
        <w:bottom w:val="none" w:sz="0" w:space="0" w:color="auto"/>
        <w:right w:val="none" w:sz="0" w:space="0" w:color="auto"/>
      </w:divBdr>
    </w:div>
    <w:div w:id="882718739">
      <w:marLeft w:val="0"/>
      <w:marRight w:val="0"/>
      <w:marTop w:val="0"/>
      <w:marBottom w:val="0"/>
      <w:divBdr>
        <w:top w:val="none" w:sz="0" w:space="0" w:color="auto"/>
        <w:left w:val="none" w:sz="0" w:space="0" w:color="auto"/>
        <w:bottom w:val="none" w:sz="0" w:space="0" w:color="auto"/>
        <w:right w:val="none" w:sz="0" w:space="0" w:color="auto"/>
      </w:divBdr>
    </w:div>
    <w:div w:id="882718740">
      <w:marLeft w:val="0"/>
      <w:marRight w:val="0"/>
      <w:marTop w:val="0"/>
      <w:marBottom w:val="0"/>
      <w:divBdr>
        <w:top w:val="none" w:sz="0" w:space="0" w:color="auto"/>
        <w:left w:val="none" w:sz="0" w:space="0" w:color="auto"/>
        <w:bottom w:val="none" w:sz="0" w:space="0" w:color="auto"/>
        <w:right w:val="none" w:sz="0" w:space="0" w:color="auto"/>
      </w:divBdr>
    </w:div>
    <w:div w:id="882718741">
      <w:marLeft w:val="0"/>
      <w:marRight w:val="0"/>
      <w:marTop w:val="0"/>
      <w:marBottom w:val="0"/>
      <w:divBdr>
        <w:top w:val="none" w:sz="0" w:space="0" w:color="auto"/>
        <w:left w:val="none" w:sz="0" w:space="0" w:color="auto"/>
        <w:bottom w:val="none" w:sz="0" w:space="0" w:color="auto"/>
        <w:right w:val="none" w:sz="0" w:space="0" w:color="auto"/>
      </w:divBdr>
    </w:div>
    <w:div w:id="882718742">
      <w:marLeft w:val="0"/>
      <w:marRight w:val="0"/>
      <w:marTop w:val="0"/>
      <w:marBottom w:val="0"/>
      <w:divBdr>
        <w:top w:val="none" w:sz="0" w:space="0" w:color="auto"/>
        <w:left w:val="none" w:sz="0" w:space="0" w:color="auto"/>
        <w:bottom w:val="none" w:sz="0" w:space="0" w:color="auto"/>
        <w:right w:val="none" w:sz="0" w:space="0" w:color="auto"/>
      </w:divBdr>
    </w:div>
    <w:div w:id="882718743">
      <w:marLeft w:val="0"/>
      <w:marRight w:val="0"/>
      <w:marTop w:val="0"/>
      <w:marBottom w:val="0"/>
      <w:divBdr>
        <w:top w:val="none" w:sz="0" w:space="0" w:color="auto"/>
        <w:left w:val="none" w:sz="0" w:space="0" w:color="auto"/>
        <w:bottom w:val="none" w:sz="0" w:space="0" w:color="auto"/>
        <w:right w:val="none" w:sz="0" w:space="0" w:color="auto"/>
      </w:divBdr>
    </w:div>
    <w:div w:id="882718744">
      <w:marLeft w:val="0"/>
      <w:marRight w:val="0"/>
      <w:marTop w:val="0"/>
      <w:marBottom w:val="0"/>
      <w:divBdr>
        <w:top w:val="none" w:sz="0" w:space="0" w:color="auto"/>
        <w:left w:val="none" w:sz="0" w:space="0" w:color="auto"/>
        <w:bottom w:val="none" w:sz="0" w:space="0" w:color="auto"/>
        <w:right w:val="none" w:sz="0" w:space="0" w:color="auto"/>
      </w:divBdr>
    </w:div>
    <w:div w:id="943734563">
      <w:bodyDiv w:val="1"/>
      <w:marLeft w:val="0"/>
      <w:marRight w:val="0"/>
      <w:marTop w:val="0"/>
      <w:marBottom w:val="0"/>
      <w:divBdr>
        <w:top w:val="none" w:sz="0" w:space="0" w:color="auto"/>
        <w:left w:val="none" w:sz="0" w:space="0" w:color="auto"/>
        <w:bottom w:val="none" w:sz="0" w:space="0" w:color="auto"/>
        <w:right w:val="none" w:sz="0" w:space="0" w:color="auto"/>
      </w:divBdr>
    </w:div>
    <w:div w:id="1023484221">
      <w:bodyDiv w:val="1"/>
      <w:marLeft w:val="0"/>
      <w:marRight w:val="0"/>
      <w:marTop w:val="0"/>
      <w:marBottom w:val="0"/>
      <w:divBdr>
        <w:top w:val="none" w:sz="0" w:space="0" w:color="auto"/>
        <w:left w:val="none" w:sz="0" w:space="0" w:color="auto"/>
        <w:bottom w:val="none" w:sz="0" w:space="0" w:color="auto"/>
        <w:right w:val="none" w:sz="0" w:space="0" w:color="auto"/>
      </w:divBdr>
    </w:div>
    <w:div w:id="1070158971">
      <w:bodyDiv w:val="1"/>
      <w:marLeft w:val="0"/>
      <w:marRight w:val="0"/>
      <w:marTop w:val="0"/>
      <w:marBottom w:val="0"/>
      <w:divBdr>
        <w:top w:val="none" w:sz="0" w:space="0" w:color="auto"/>
        <w:left w:val="none" w:sz="0" w:space="0" w:color="auto"/>
        <w:bottom w:val="none" w:sz="0" w:space="0" w:color="auto"/>
        <w:right w:val="none" w:sz="0" w:space="0" w:color="auto"/>
      </w:divBdr>
    </w:div>
    <w:div w:id="1205021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A01E57-778F-435A-98B8-9804888915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251</TotalTime>
  <Pages>4</Pages>
  <Words>1045</Words>
  <Characters>5957</Characters>
  <Application>Microsoft Office Word</Application>
  <DocSecurity>0</DocSecurity>
  <Lines>49</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Berbeca Ecaterina</dc:creator>
  <cp:keywords/>
  <dc:description/>
  <cp:lastModifiedBy>Hantea Andrei</cp:lastModifiedBy>
  <cp:revision>111</cp:revision>
  <cp:lastPrinted>2026-02-19T09:36:00Z</cp:lastPrinted>
  <dcterms:created xsi:type="dcterms:W3CDTF">2025-06-17T05:39:00Z</dcterms:created>
  <dcterms:modified xsi:type="dcterms:W3CDTF">2026-03-11T12:52:00Z</dcterms:modified>
</cp:coreProperties>
</file>