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page" w:horzAnchor="margin" w:tblpY="347"/>
        <w:tblW w:w="5432" w:type="pct"/>
        <w:tblLayout w:type="fixed"/>
        <w:tblLook w:val="04A0"/>
      </w:tblPr>
      <w:tblGrid>
        <w:gridCol w:w="16064"/>
      </w:tblGrid>
      <w:tr w:rsidR="00673C7E" w:rsidRPr="00484BAA" w:rsidTr="00991041">
        <w:trPr>
          <w:trHeight w:val="397"/>
        </w:trPr>
        <w:tc>
          <w:tcPr>
            <w:tcW w:w="5000" w:type="pct"/>
            <w:tcBorders>
              <w:left w:val="nil"/>
              <w:bottom w:val="nil"/>
              <w:right w:val="nil"/>
            </w:tcBorders>
            <w:vAlign w:val="center"/>
          </w:tcPr>
          <w:p w:rsidR="00673C7E" w:rsidRPr="00484BAA" w:rsidRDefault="00673C7E" w:rsidP="00991041">
            <w:pPr>
              <w:tabs>
                <w:tab w:val="left" w:pos="6120"/>
              </w:tabs>
              <w:spacing w:line="256" w:lineRule="auto"/>
              <w:rPr>
                <w:sz w:val="18"/>
                <w:szCs w:val="18"/>
              </w:rPr>
            </w:pPr>
          </w:p>
          <w:tbl>
            <w:tblPr>
              <w:tblW w:w="15106" w:type="dxa"/>
              <w:tblLayout w:type="fixed"/>
              <w:tblLook w:val="04A0"/>
            </w:tblPr>
            <w:tblGrid>
              <w:gridCol w:w="709"/>
              <w:gridCol w:w="3260"/>
              <w:gridCol w:w="851"/>
              <w:gridCol w:w="842"/>
              <w:gridCol w:w="1401"/>
              <w:gridCol w:w="1172"/>
              <w:gridCol w:w="1478"/>
              <w:gridCol w:w="1166"/>
              <w:gridCol w:w="54"/>
              <w:gridCol w:w="1376"/>
              <w:gridCol w:w="301"/>
              <w:gridCol w:w="573"/>
              <w:gridCol w:w="375"/>
              <w:gridCol w:w="240"/>
              <w:gridCol w:w="61"/>
              <w:gridCol w:w="316"/>
              <w:gridCol w:w="851"/>
              <w:gridCol w:w="21"/>
              <w:gridCol w:w="59"/>
            </w:tblGrid>
            <w:tr w:rsidR="00673C7E" w:rsidRPr="00484BAA" w:rsidTr="00991041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14"/>
                  <w:tcBorders>
                    <w:top w:val="nil"/>
                  </w:tcBorders>
                  <w:vAlign w:val="center"/>
                </w:tcPr>
                <w:p w:rsidR="00673C7E" w:rsidRPr="00484BAA" w:rsidRDefault="00673C7E" w:rsidP="00673C7E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</w:p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:rsidR="00673C7E" w:rsidRPr="00484BAA" w:rsidRDefault="00484BAA" w:rsidP="00484BAA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  <w:r w:rsidR="00673C7E" w:rsidRP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Anexa nr.23</w:t>
                  </w:r>
                </w:p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la Documentația standard nr._____</w:t>
                  </w:r>
                </w:p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</w:t>
                  </w:r>
                  <w:r w:rsid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</w:t>
                  </w: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din “____” ________ 20___</w:t>
                  </w:r>
                </w:p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:rsidR="00673C7E" w:rsidRPr="00484BAA" w:rsidRDefault="00673C7E" w:rsidP="00991041">
                  <w:pPr>
                    <w:pStyle w:val="2"/>
                    <w:framePr w:hSpace="180" w:wrap="around" w:vAnchor="page" w:hAnchor="margin" w:y="347"/>
                    <w:spacing w:line="256" w:lineRule="auto"/>
                    <w:jc w:val="center"/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</w:pPr>
                  <w:r w:rsidRPr="00484BAA"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4"/>
                </w:tcPr>
                <w:p w:rsidR="00673C7E" w:rsidRPr="00484BAA" w:rsidRDefault="00673C7E" w:rsidP="00991041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rFonts w:ascii="Times New Roman" w:hAnsi="Times New Roman" w:cs="Times New Roman"/>
                      <w:b w:val="0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673C7E" w:rsidRPr="00484BAA" w:rsidTr="00991041">
              <w:trPr>
                <w:gridAfter w:val="1"/>
                <w:wAfter w:w="59" w:type="dxa"/>
              </w:trPr>
              <w:tc>
                <w:tcPr>
                  <w:tcW w:w="13798" w:type="dxa"/>
                  <w:gridSpan w:val="1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i/>
                      <w:iCs/>
                      <w:sz w:val="18"/>
                      <w:szCs w:val="18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sz w:val="18"/>
                      <w:szCs w:val="18"/>
                    </w:rPr>
                  </w:pPr>
                </w:p>
              </w:tc>
            </w:tr>
            <w:tr w:rsidR="00673C7E" w:rsidRPr="00484BAA" w:rsidTr="00484BAA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31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Numărul  procedurii de achiziție______________din_________</w:t>
                  </w:r>
                </w:p>
              </w:tc>
            </w:tr>
            <w:tr w:rsidR="00673C7E" w:rsidRPr="00484BAA" w:rsidTr="00484BAA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31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Obiectul de achiziției:</w:t>
                  </w:r>
                  <w:r w:rsidR="00484BAA" w:rsidRPr="00484BAA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Achiziționarea </w:t>
                  </w:r>
                  <w:r w:rsidR="00484BAA" w:rsidRPr="00484BAA">
                    <w:rPr>
                      <w:b/>
                      <w:i/>
                      <w:noProof w:val="0"/>
                      <w:sz w:val="18"/>
                      <w:szCs w:val="18"/>
                      <w:shd w:val="clear" w:color="auto" w:fill="FFFFFF" w:themeFill="background1"/>
                      <w:lang w:val="it-IT" w:eastAsia="ru-RU"/>
                    </w:rPr>
                    <w:t xml:space="preserve">de </w:t>
                  </w:r>
                  <w:r w:rsidR="00484BAA" w:rsidRPr="00484BAA">
                    <w:rPr>
                      <w:b/>
                      <w:i/>
                      <w:noProof w:val="0"/>
                      <w:sz w:val="18"/>
                      <w:szCs w:val="18"/>
                      <w:shd w:val="clear" w:color="auto" w:fill="FFFFFF" w:themeFill="background1"/>
                      <w:lang w:eastAsia="ru-RU"/>
                    </w:rPr>
                    <w:t>materiale de construcție și articole conexepentru anul 2024, conform necesităților Întreprinderii Municipale Gospodăria Locativ Comunală Bălți</w:t>
                  </w:r>
                  <w:r w:rsidR="00484BAA" w:rsidRPr="00484BAA">
                    <w:rPr>
                      <w:b/>
                      <w:noProof w:val="0"/>
                      <w:sz w:val="18"/>
                      <w:szCs w:val="18"/>
                      <w:shd w:val="clear" w:color="auto" w:fill="FFFFFF" w:themeFill="background1"/>
                      <w:lang w:val="it-IT" w:eastAsia="ru-RU"/>
                    </w:rPr>
                    <w:t xml:space="preserve">    </w:t>
                  </w:r>
                  <w:r w:rsidR="004962BE">
                    <w:rPr>
                      <w:b/>
                      <w:noProof w:val="0"/>
                      <w:sz w:val="18"/>
                      <w:szCs w:val="18"/>
                      <w:shd w:val="clear" w:color="auto" w:fill="FFFFFF" w:themeFill="background1"/>
                      <w:lang w:val="it-IT" w:eastAsia="ru-RU"/>
                    </w:rPr>
                    <w:t>(Repetat)</w:t>
                  </w:r>
                </w:p>
              </w:tc>
            </w:tr>
            <w:tr w:rsidR="00673C7E" w:rsidRPr="00484BAA" w:rsidTr="00991041">
              <w:trPr>
                <w:gridAfter w:val="2"/>
                <w:wAfter w:w="80" w:type="dxa"/>
                <w:trHeight w:val="567"/>
              </w:trPr>
              <w:tc>
                <w:tcPr>
                  <w:tcW w:w="12309" w:type="dxa"/>
                  <w:gridSpan w:val="10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68" w:type="dxa"/>
                  <w:gridSpan w:val="4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73C7E" w:rsidRPr="00484BAA" w:rsidTr="00E50B60">
              <w:trPr>
                <w:gridAfter w:val="2"/>
                <w:wAfter w:w="80" w:type="dxa"/>
                <w:trHeight w:val="1043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Cod CPV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Denumirea bunurilor/serviciilor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Unitatea de măsură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Suma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fără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Suma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cu TVA</w:t>
                  </w: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Termenul de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livrare/prestare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Discount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%</w:t>
                  </w:r>
                </w:p>
              </w:tc>
            </w:tr>
            <w:tr w:rsidR="00673C7E" w:rsidRPr="00484BAA" w:rsidTr="00E50B60">
              <w:trPr>
                <w:gridAfter w:val="2"/>
                <w:wAfter w:w="80" w:type="dxa"/>
                <w:trHeight w:val="283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11</w:t>
                  </w:r>
                </w:p>
              </w:tc>
            </w:tr>
            <w:tr w:rsidR="00673C7E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E50B60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LOT 1  amestec uri uscateși ciment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 xml:space="preserve">Ciment </w:t>
                  </w: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 xml:space="preserve">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kg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36000.00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27406E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 xml:space="preserve">Amestec uscat 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(Tencuială)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kg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18000.00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A01868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Glet ipsos (finis)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kg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7500.00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 xml:space="preserve">Adeziv 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 xml:space="preserve">gresie - faianța exterior și interior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kg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36075.00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 xml:space="preserve">Var hidratat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kg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12400.00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 xml:space="preserve">Lunar conform cerințelor solicitate de către ÎM GLC Bălți  pînă la sfărșitul  </w:t>
                  </w: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lastRenderedPageBreak/>
                    <w:t>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lastRenderedPageBreak/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E50B60" w:rsidRDefault="00E50B60" w:rsidP="00484BAA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ro-RO"/>
                    </w:rPr>
                    <w:t>LOT</w:t>
                  </w:r>
                  <w:r w:rsidRPr="00E50B60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ro-RO"/>
                    </w:rPr>
                    <w:t xml:space="preserve"> 2  vopsele, grund , diluant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 xml:space="preserve">Vopsea 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 xml:space="preserve"> </w:t>
                  </w: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 xml:space="preserve">lavabilă 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gata pentru utilizare</w:t>
                  </w: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 xml:space="preserve"> 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kg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224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 xml:space="preserve">Grund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kg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600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 xml:space="preserve">Grund-Betokontakt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kg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675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 xml:space="preserve">Vopsea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kg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3240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 xml:space="preserve">Grund pentru suprafețe de metal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kg.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1350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 xml:space="preserve">Diluant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l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360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E50B60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ro-RO"/>
                    </w:rPr>
                  </w:pPr>
                  <w:r w:rsidRPr="00E50B60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ro-RO"/>
                    </w:rPr>
                    <w:t xml:space="preserve">LOT 3 material lemnos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Placă OSB 6mm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buc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Placă OSB 10mm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buc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Cherestea tivită 25x100x6000 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M</w:t>
                  </w: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val="ro-RO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Cherestea tivită 25x150x6000 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M</w:t>
                  </w: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val="ro-RO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 xml:space="preserve">Lunar conform cerințelor solicitate de către ÎM GLC </w:t>
                  </w: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lastRenderedPageBreak/>
                    <w:t>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lastRenderedPageBreak/>
                    <w:t xml:space="preserve">Surse proprii de </w:t>
                  </w:r>
                  <w:r w:rsidRPr="00484BAA">
                    <w:rPr>
                      <w:sz w:val="18"/>
                      <w:szCs w:val="18"/>
                    </w:rPr>
                    <w:lastRenderedPageBreak/>
                    <w:t>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Cherestea tivită 30x150x6000 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M</w:t>
                  </w: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val="ro-RO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Cherestea tivită 50x100x6000 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M</w:t>
                  </w: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val="ro-RO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Bară lemn 50x50x6000 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M</w:t>
                  </w: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val="ro-RO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Bară lemn 150x150x6000 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M</w:t>
                  </w: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val="ro-RO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Bară lemn 100x100x6000 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M</w:t>
                  </w: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val="ro-RO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Bară lemn 100x150x6000 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M</w:t>
                  </w: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val="ro-RO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E50B60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ro-RO"/>
                    </w:rPr>
                  </w:pPr>
                  <w:r w:rsidRPr="00E50B60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ro-RO"/>
                    </w:rPr>
                    <w:t xml:space="preserve">LOT 4 produse metalice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Tablă din oțel laminat la rece (1,5x1000x2000 mm)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buc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Tablă zincată 0,5x1000x2000 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buc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Țeavă pătrată 50x50x2,0mm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m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Țeavă pătrată 40x40x3,0mm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m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Țeavă dreptunghiulară 40x20x2,0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m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 xml:space="preserve">Armatură din oțel D10mm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m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 xml:space="preserve">Armatură din oțel D12mm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m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 xml:space="preserve">Armatură din oțel D18mm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m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 xml:space="preserve">Armatură din oțel D20mm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m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Fîșie metalică (oțel) 20x3</w:t>
                  </w: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 xml:space="preserve"> 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m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Fîșie metalică (oțel) 25x3 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m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Fîșie metalică (oțel) 30x3 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m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Fîșie metalică (oțel) 50x4 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m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E50B60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ro-RO"/>
                    </w:rPr>
                  </w:pPr>
                  <w:r w:rsidRPr="00E50B60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ro-RO"/>
                    </w:rPr>
                    <w:t xml:space="preserve">LOT 5 articole conexe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Spumă de montaj 750 ml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buc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Spumă de montaj profil pistol 750 ml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buc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30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 xml:space="preserve">Lunar conform cerințelor solicitate de către ÎM GLC </w:t>
                  </w: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lastRenderedPageBreak/>
                    <w:t>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lastRenderedPageBreak/>
                    <w:t xml:space="preserve">Surse proprii de </w:t>
                  </w:r>
                  <w:r w:rsidRPr="00484BAA">
                    <w:rPr>
                      <w:sz w:val="18"/>
                      <w:szCs w:val="18"/>
                    </w:rPr>
                    <w:lastRenderedPageBreak/>
                    <w:t>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1"/>
                    <w:framePr w:hSpace="180" w:wrap="around" w:vAnchor="page" w:hAnchor="margin" w:y="347"/>
                    <w:spacing w:before="0" w:after="150" w:line="288" w:lineRule="atLeast"/>
                    <w:rPr>
                      <w:rFonts w:ascii="Times New Roman" w:hAnsi="Times New Roman" w:cs="Times New Roman"/>
                      <w:b w:val="0"/>
                      <w:bCs w:val="0"/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4729AA">
                    <w:rPr>
                      <w:rFonts w:ascii="Times New Roman" w:hAnsi="Times New Roman" w:cs="Times New Roman"/>
                      <w:b w:val="0"/>
                      <w:bCs w:val="0"/>
                      <w:color w:val="000000" w:themeColor="text1"/>
                      <w:sz w:val="18"/>
                      <w:szCs w:val="18"/>
                      <w:lang w:val="en-US"/>
                    </w:rPr>
                    <w:t xml:space="preserve">Spray </w:t>
                  </w:r>
                  <w:proofErr w:type="spellStart"/>
                  <w:r w:rsidRPr="004729AA">
                    <w:rPr>
                      <w:rFonts w:ascii="Times New Roman" w:hAnsi="Times New Roman" w:cs="Times New Roman"/>
                      <w:b w:val="0"/>
                      <w:bCs w:val="0"/>
                      <w:color w:val="000000" w:themeColor="text1"/>
                      <w:sz w:val="18"/>
                      <w:szCs w:val="18"/>
                      <w:lang w:val="en-US"/>
                    </w:rPr>
                    <w:t>curatator</w:t>
                  </w:r>
                  <w:proofErr w:type="spellEnd"/>
                  <w:r w:rsidRPr="004729AA">
                    <w:rPr>
                      <w:rFonts w:ascii="Times New Roman" w:hAnsi="Times New Roman" w:cs="Times New Roman"/>
                      <w:b w:val="0"/>
                      <w:bCs w:val="0"/>
                      <w:color w:val="000000" w:themeColor="text1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729AA">
                    <w:rPr>
                      <w:rFonts w:ascii="Times New Roman" w:hAnsi="Times New Roman" w:cs="Times New Roman"/>
                      <w:b w:val="0"/>
                      <w:bCs w:val="0"/>
                      <w:color w:val="000000" w:themeColor="text1"/>
                      <w:sz w:val="18"/>
                      <w:szCs w:val="18"/>
                      <w:lang w:val="en-US"/>
                    </w:rPr>
                    <w:t>spuma</w:t>
                  </w:r>
                  <w:proofErr w:type="spellEnd"/>
                  <w:r w:rsidRPr="004729AA">
                    <w:rPr>
                      <w:rFonts w:ascii="Times New Roman" w:hAnsi="Times New Roman" w:cs="Times New Roman"/>
                      <w:b w:val="0"/>
                      <w:bCs w:val="0"/>
                      <w:color w:val="000000" w:themeColor="text1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729AA">
                    <w:rPr>
                      <w:rFonts w:ascii="Times New Roman" w:hAnsi="Times New Roman" w:cs="Times New Roman"/>
                      <w:b w:val="0"/>
                      <w:bCs w:val="0"/>
                      <w:color w:val="000000" w:themeColor="text1"/>
                      <w:sz w:val="18"/>
                      <w:szCs w:val="18"/>
                      <w:lang w:val="en-US"/>
                    </w:rPr>
                    <w:t>poliuretan</w:t>
                  </w:r>
                  <w:proofErr w:type="spellEnd"/>
                  <w:r w:rsidRPr="004729AA">
                    <w:rPr>
                      <w:rFonts w:ascii="Times New Roman" w:hAnsi="Times New Roman" w:cs="Times New Roman"/>
                      <w:b w:val="0"/>
                      <w:bCs w:val="0"/>
                      <w:color w:val="000000" w:themeColor="text1"/>
                      <w:sz w:val="18"/>
                      <w:szCs w:val="18"/>
                      <w:lang w:val="en-US"/>
                    </w:rPr>
                    <w:t xml:space="preserve"> 500 ml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Buc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Silicon sanitar 260 ml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Electrozi 3,25x350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kg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Bandă de avertizare L500m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Bandă de avertizare L100m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Vată minerală b=50mm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rul.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Cînepă etanșare 30gr.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70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Praimer bituminos pentru suprafețe de beton 16kg. (18L)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 xml:space="preserve">Sîrmă pentru sudat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kg.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E50B60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ro-RO"/>
                    </w:rPr>
                  </w:pPr>
                  <w:r w:rsidRPr="00E50B60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ro-RO"/>
                    </w:rPr>
                    <w:t xml:space="preserve">LOT 6 material inert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 xml:space="preserve">Nisip 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 xml:space="preserve">cernut </w:t>
                  </w: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pentru tencuire mărunt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M</w:t>
                  </w: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val="ro-RO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Nisip pentru  beton (otsev)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M</w:t>
                  </w: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val="ro-RO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 xml:space="preserve">Pietriș fracție 5*20concasat din prundis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M</w:t>
                  </w: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val="ro-RO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4729AA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991041">
              <w:trPr>
                <w:trHeight w:val="397"/>
              </w:trPr>
              <w:tc>
                <w:tcPr>
                  <w:tcW w:w="10933" w:type="dxa"/>
                  <w:gridSpan w:val="9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Semnat:_______________ Numele, Prenumele:_____________________________ În calitate de: ______________</w:t>
                  </w:r>
                </w:p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18"/>
                      <w:szCs w:val="18"/>
                    </w:rPr>
                  </w:pPr>
                  <w:r w:rsidRPr="00484BAA">
                    <w:rPr>
                      <w:iCs/>
                      <w:sz w:val="18"/>
                      <w:szCs w:val="18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673C7E" w:rsidRPr="00484BAA" w:rsidRDefault="00673C7E" w:rsidP="00991041">
            <w:pPr>
              <w:spacing w:line="256" w:lineRule="auto"/>
              <w:rPr>
                <w:bCs/>
                <w:iCs/>
                <w:sz w:val="18"/>
                <w:szCs w:val="18"/>
              </w:rPr>
            </w:pPr>
          </w:p>
        </w:tc>
      </w:tr>
    </w:tbl>
    <w:p w:rsidR="00673C7E" w:rsidRPr="00484BAA" w:rsidRDefault="00673C7E" w:rsidP="00673C7E">
      <w:pPr>
        <w:rPr>
          <w:sz w:val="18"/>
          <w:szCs w:val="18"/>
        </w:rPr>
      </w:pPr>
    </w:p>
    <w:sectPr w:rsidR="00673C7E" w:rsidRPr="00484BAA" w:rsidSect="00484BAA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73C7E"/>
    <w:rsid w:val="002A4675"/>
    <w:rsid w:val="00484BAA"/>
    <w:rsid w:val="004962BE"/>
    <w:rsid w:val="00673C7E"/>
    <w:rsid w:val="007512C2"/>
    <w:rsid w:val="00AF1F74"/>
    <w:rsid w:val="00C011BF"/>
    <w:rsid w:val="00C7210B"/>
    <w:rsid w:val="00DD051B"/>
    <w:rsid w:val="00DE13E7"/>
    <w:rsid w:val="00E50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C7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484BAA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365F91" w:themeColor="accent1" w:themeShade="BF"/>
      <w:sz w:val="28"/>
      <w:szCs w:val="28"/>
      <w:lang w:val="ru-RU"/>
    </w:rPr>
  </w:style>
  <w:style w:type="paragraph" w:styleId="2">
    <w:name w:val="heading 2"/>
    <w:basedOn w:val="a"/>
    <w:next w:val="a"/>
    <w:link w:val="20"/>
    <w:unhideWhenUsed/>
    <w:qFormat/>
    <w:rsid w:val="00673C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73C7E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No Spacing"/>
    <w:uiPriority w:val="1"/>
    <w:qFormat/>
    <w:rsid w:val="00484BA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484B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1395</Words>
  <Characters>7958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9335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Adrian</cp:lastModifiedBy>
  <cp:revision>6</cp:revision>
  <dcterms:created xsi:type="dcterms:W3CDTF">2024-02-12T11:24:00Z</dcterms:created>
  <dcterms:modified xsi:type="dcterms:W3CDTF">2024-04-25T06:44:00Z</dcterms:modified>
</cp:coreProperties>
</file>