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84DDE">
            <w:pPr>
              <w:spacing w:line="360" w:lineRule="auto"/>
              <w:jc w:val="both"/>
              <w:rPr>
                <w:sz w:val="32"/>
                <w:szCs w:val="32"/>
              </w:rPr>
            </w:pPr>
            <w:r w:rsidRPr="00C60D06">
              <w:rPr>
                <w:sz w:val="32"/>
                <w:szCs w:val="32"/>
              </w:rPr>
              <w:t>Obiectul achiziţiei:</w:t>
            </w:r>
            <w:r w:rsidRPr="00C60D06">
              <w:rPr>
                <w:b/>
                <w:sz w:val="32"/>
                <w:szCs w:val="32"/>
              </w:rPr>
              <w:t xml:space="preserve"> </w:t>
            </w:r>
            <w:r w:rsidR="00484DDE" w:rsidRPr="00484DDE">
              <w:rPr>
                <w:b/>
                <w:sz w:val="32"/>
                <w:szCs w:val="32"/>
              </w:rPr>
              <w:t>Server cu servicii de instalare și mentenanță (incluse). Antivirus software (pentru server)</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00484DDE">
              <w:rPr>
                <w:b/>
                <w:sz w:val="32"/>
                <w:szCs w:val="32"/>
              </w:rPr>
              <w:t xml:space="preserve"> </w:t>
            </w:r>
            <w:r w:rsidR="00484DDE" w:rsidRPr="00484DDE">
              <w:rPr>
                <w:b/>
                <w:sz w:val="32"/>
                <w:szCs w:val="32"/>
              </w:rPr>
              <w:t>48800000-6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00484DDE">
              <w:rPr>
                <w:sz w:val="32"/>
                <w:szCs w:val="32"/>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406583">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406583">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406583">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40658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406583">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406583">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406583">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406583">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406583">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406583">
            <w:pPr>
              <w:pStyle w:val="a"/>
              <w:numPr>
                <w:ilvl w:val="0"/>
                <w:numId w:val="26"/>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406583">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406583">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406583">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406583">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406583">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406583">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406583">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406583">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406583">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40658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40658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40658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406583">
            <w:pPr>
              <w:pStyle w:val="a"/>
              <w:numPr>
                <w:ilvl w:val="0"/>
                <w:numId w:val="27"/>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406583">
            <w:pPr>
              <w:pStyle w:val="a"/>
              <w:numPr>
                <w:ilvl w:val="0"/>
                <w:numId w:val="27"/>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406583">
            <w:pPr>
              <w:pStyle w:val="a"/>
              <w:numPr>
                <w:ilvl w:val="0"/>
                <w:numId w:val="28"/>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406583">
            <w:pPr>
              <w:pStyle w:val="a"/>
              <w:numPr>
                <w:ilvl w:val="0"/>
                <w:numId w:val="28"/>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3534" w:type="dxa"/>
        <w:tblInd w:w="-1276" w:type="dxa"/>
        <w:tblLayout w:type="fixed"/>
        <w:tblLook w:val="04A0" w:firstRow="1" w:lastRow="0" w:firstColumn="1" w:lastColumn="0" w:noHBand="0" w:noVBand="1"/>
      </w:tblPr>
      <w:tblGrid>
        <w:gridCol w:w="709"/>
        <w:gridCol w:w="142"/>
        <w:gridCol w:w="1134"/>
        <w:gridCol w:w="1559"/>
        <w:gridCol w:w="851"/>
        <w:gridCol w:w="850"/>
        <w:gridCol w:w="6237"/>
        <w:gridCol w:w="2052"/>
      </w:tblGrid>
      <w:tr w:rsidR="00A20ACF" w:rsidRPr="00C60D06" w:rsidTr="006F3AE5">
        <w:trPr>
          <w:gridBefore w:val="1"/>
          <w:wBefore w:w="709" w:type="dxa"/>
          <w:trHeight w:val="850"/>
        </w:trPr>
        <w:tc>
          <w:tcPr>
            <w:tcW w:w="12825"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F3AE5">
        <w:trPr>
          <w:gridBefore w:val="1"/>
          <w:wBefore w:w="709" w:type="dxa"/>
          <w:trHeight w:val="600"/>
        </w:trPr>
        <w:tc>
          <w:tcPr>
            <w:tcW w:w="12825" w:type="dxa"/>
            <w:gridSpan w:val="7"/>
            <w:vAlign w:val="center"/>
          </w:tcPr>
          <w:p w:rsidR="00A20ACF" w:rsidRPr="00C60D06" w:rsidRDefault="00A20ACF" w:rsidP="00457832">
            <w:pPr>
              <w:spacing w:after="120"/>
              <w:jc w:val="both"/>
            </w:pPr>
          </w:p>
          <w:p w:rsidR="007621CB" w:rsidRPr="00C60D06" w:rsidRDefault="00A20ACF" w:rsidP="003765F4">
            <w:pPr>
              <w:spacing w:after="120"/>
              <w:ind w:right="194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w:t>
            </w:r>
            <w:bookmarkStart w:id="139" w:name="_GoBack"/>
            <w:bookmarkEnd w:id="139"/>
            <w:r w:rsidR="007621CB">
              <w:rPr>
                <w:sz w:val="22"/>
                <w:szCs w:val="22"/>
              </w:rPr>
              <w:t>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F3AE5">
        <w:trPr>
          <w:gridBefore w:val="1"/>
          <w:wBefore w:w="709" w:type="dxa"/>
          <w:trHeight w:val="600"/>
        </w:trPr>
        <w:tc>
          <w:tcPr>
            <w:tcW w:w="12825" w:type="dxa"/>
            <w:gridSpan w:val="7"/>
            <w:vAlign w:val="center"/>
          </w:tcPr>
          <w:p w:rsidR="00A20ACF" w:rsidRPr="00C60D06" w:rsidRDefault="00A20ACF" w:rsidP="00406583">
            <w:pPr>
              <w:pStyle w:val="2"/>
              <w:keepNext w:val="0"/>
              <w:keepLines w:val="0"/>
              <w:numPr>
                <w:ilvl w:val="0"/>
                <w:numId w:val="20"/>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776" w:type="dxa"/>
              <w:tblLayout w:type="fixed"/>
              <w:tblLook w:val="04A0" w:firstRow="1" w:lastRow="0" w:firstColumn="1" w:lastColumn="0" w:noHBand="0" w:noVBand="1"/>
            </w:tblPr>
            <w:tblGrid>
              <w:gridCol w:w="709"/>
              <w:gridCol w:w="4254"/>
              <w:gridCol w:w="3316"/>
              <w:gridCol w:w="2497"/>
            </w:tblGrid>
            <w:tr w:rsidR="00A20ACF" w:rsidRPr="00C60D06" w:rsidTr="006F3AE5">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F3AE5">
                  <w:pPr>
                    <w:pStyle w:val="a7"/>
                    <w:ind w:left="-104" w:firstLine="104"/>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7D1E" w:rsidRDefault="008A7D1E" w:rsidP="008A7D1E">
                  <w:pPr>
                    <w:pStyle w:val="a7"/>
                    <w:spacing w:line="256" w:lineRule="auto"/>
                    <w:rPr>
                      <w:b/>
                      <w:i/>
                      <w:sz w:val="22"/>
                      <w:szCs w:val="22"/>
                      <w:lang w:val="fr-FR"/>
                    </w:rPr>
                  </w:pPr>
                  <w:r>
                    <w:rPr>
                      <w:b/>
                      <w:i/>
                      <w:sz w:val="22"/>
                      <w:szCs w:val="22"/>
                      <w:lang w:val="fr-FR"/>
                    </w:rPr>
                    <w:t>Agenția Națională pentru Siguranța Alimentelor</w:t>
                  </w:r>
                </w:p>
                <w:p w:rsidR="00A20ACF" w:rsidRPr="00C60D06" w:rsidRDefault="008A7D1E" w:rsidP="008A7D1E">
                  <w:pPr>
                    <w:pStyle w:val="a7"/>
                    <w:rPr>
                      <w:b/>
                      <w:i/>
                      <w:szCs w:val="22"/>
                    </w:rPr>
                  </w:pPr>
                  <w:r>
                    <w:rPr>
                      <w:b/>
                      <w:i/>
                      <w:szCs w:val="22"/>
                      <w:lang w:val="fr-FR"/>
                    </w:rPr>
                    <w:t>10136010000</w:t>
                  </w:r>
                  <w:r>
                    <w:rPr>
                      <w:b/>
                      <w:i/>
                      <w:szCs w:val="22"/>
                    </w:rPr>
                    <w:t>8</w:t>
                  </w:r>
                  <w:r>
                    <w:rPr>
                      <w:b/>
                      <w:i/>
                      <w:szCs w:val="22"/>
                      <w:lang w:val="fr-FR"/>
                    </w:rPr>
                    <w:t>2</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pStyle w:val="a7"/>
                    <w:rPr>
                      <w:b/>
                      <w:i/>
                      <w:szCs w:val="22"/>
                    </w:rPr>
                  </w:pPr>
                  <w:r w:rsidRPr="008A7D1E">
                    <w:rPr>
                      <w:b/>
                      <w:i/>
                      <w:szCs w:val="22"/>
                    </w:rPr>
                    <w:t>Server cu servicii de instalare și mentenanță (incluse). Antivirus software (pentru server)</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A7D1E" w:rsidRDefault="00A20ACF" w:rsidP="00457832">
                  <w:pPr>
                    <w:pStyle w:val="a7"/>
                    <w:rPr>
                      <w:b/>
                      <w:i/>
                      <w:sz w:val="22"/>
                      <w:szCs w:val="22"/>
                      <w:lang w:val="ru-RU"/>
                    </w:rPr>
                  </w:pPr>
                  <w:r w:rsidRPr="00C60D06">
                    <w:rPr>
                      <w:b/>
                      <w:i/>
                      <w:sz w:val="22"/>
                      <w:szCs w:val="22"/>
                    </w:rPr>
                    <w:t>Nr.:</w:t>
                  </w:r>
                  <w:r w:rsidR="008A7D1E" w:rsidRPr="008A7D1E">
                    <w:rPr>
                      <w:rFonts w:ascii="Helvetica" w:hAnsi="Helvetica"/>
                      <w:color w:val="333333"/>
                      <w:sz w:val="2"/>
                      <w:szCs w:val="2"/>
                      <w:shd w:val="clear" w:color="auto" w:fill="FFFFFF"/>
                      <w:lang w:val="ru-RU" w:eastAsia="ru-RU"/>
                    </w:rPr>
                    <w:t xml:space="preserve"> </w:t>
                  </w:r>
                  <w:r w:rsidR="008A7D1E" w:rsidRPr="008A7D1E">
                    <w:rPr>
                      <w:b/>
                      <w:i/>
                      <w:sz w:val="22"/>
                      <w:szCs w:val="22"/>
                      <w:lang w:val="ru-RU"/>
                    </w:rPr>
                    <w:t> </w:t>
                  </w:r>
                  <w:r w:rsidR="002F4198" w:rsidRPr="008A7D1E">
                    <w:rPr>
                      <w:b/>
                      <w:i/>
                      <w:sz w:val="22"/>
                      <w:szCs w:val="22"/>
                      <w:lang w:val="ru-RU"/>
                    </w:rPr>
                    <w:t xml:space="preserve"> </w:t>
                  </w:r>
                </w:p>
                <w:p w:rsidR="00A20ACF" w:rsidRPr="00C60D06" w:rsidRDefault="00286A40" w:rsidP="00457832">
                  <w:pPr>
                    <w:pStyle w:val="a7"/>
                    <w:rPr>
                      <w:b/>
                      <w:i/>
                      <w:szCs w:val="22"/>
                    </w:rPr>
                  </w:pPr>
                  <w:hyperlink r:id="rId8" w:tgtFrame="_blank" w:history="1">
                    <w:r w:rsidRPr="00286A40">
                      <w:rPr>
                        <w:rStyle w:val="af3"/>
                        <w:b/>
                        <w:i/>
                        <w:szCs w:val="22"/>
                      </w:rPr>
                      <w:t>ocds-b3wdp1-MD-1569847094149</w:t>
                    </w:r>
                  </w:hyperlink>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pStyle w:val="a7"/>
                    <w:rPr>
                      <w:b/>
                      <w:i/>
                      <w:szCs w:val="22"/>
                    </w:rPr>
                  </w:pPr>
                  <w:r>
                    <w:rPr>
                      <w:b/>
                      <w:i/>
                      <w:szCs w:val="22"/>
                    </w:rPr>
                    <w:t>48820000-2</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pStyle w:val="a7"/>
                    <w:rPr>
                      <w:b/>
                      <w:i/>
                      <w:szCs w:val="22"/>
                    </w:rPr>
                  </w:pPr>
                  <w:r w:rsidRPr="008A7D1E">
                    <w:rPr>
                      <w:b/>
                      <w:i/>
                      <w:sz w:val="22"/>
                      <w:szCs w:val="22"/>
                    </w:rPr>
                    <w:t>Buget de stat an. 2019</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7D1E" w:rsidRDefault="008A7D1E" w:rsidP="008A7D1E">
                  <w:pPr>
                    <w:pStyle w:val="a7"/>
                    <w:spacing w:line="256" w:lineRule="auto"/>
                    <w:rPr>
                      <w:b/>
                      <w:i/>
                      <w:szCs w:val="22"/>
                      <w:lang w:val="fr-FR"/>
                    </w:rPr>
                  </w:pPr>
                  <w:r>
                    <w:rPr>
                      <w:b/>
                      <w:bCs/>
                      <w:i/>
                      <w:sz w:val="22"/>
                      <w:szCs w:val="22"/>
                      <w:lang w:val="fr-FR"/>
                    </w:rPr>
                    <w:t>Agenția Națională pentru Siguranța Alimentelor</w:t>
                  </w:r>
                </w:p>
                <w:p w:rsidR="00A20ACF" w:rsidRPr="00C60D06" w:rsidRDefault="00A20ACF" w:rsidP="00457832">
                  <w:pPr>
                    <w:pStyle w:val="a7"/>
                    <w:rPr>
                      <w:b/>
                      <w:i/>
                      <w:szCs w:val="22"/>
                    </w:rPr>
                  </w:pP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A7D1E" w:rsidP="00457832">
                  <w:pPr>
                    <w:pStyle w:val="a7"/>
                    <w:rPr>
                      <w:b/>
                      <w:i/>
                      <w:szCs w:val="22"/>
                    </w:rPr>
                  </w:pPr>
                  <w:r>
                    <w:rPr>
                      <w:b/>
                      <w:i/>
                      <w:sz w:val="22"/>
                      <w:szCs w:val="22"/>
                    </w:rPr>
                    <w:t>Nu se aplică</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7D1E" w:rsidRDefault="008A7D1E" w:rsidP="008A7D1E">
                  <w:pPr>
                    <w:pStyle w:val="a7"/>
                    <w:spacing w:line="256" w:lineRule="auto"/>
                    <w:rPr>
                      <w:b/>
                      <w:bCs/>
                      <w:i/>
                      <w:sz w:val="22"/>
                      <w:szCs w:val="22"/>
                    </w:rPr>
                  </w:pPr>
                  <w:r>
                    <w:rPr>
                      <w:b/>
                      <w:bCs/>
                      <w:i/>
                      <w:sz w:val="22"/>
                      <w:szCs w:val="22"/>
                      <w:lang w:val="fr-FR"/>
                    </w:rPr>
                    <w:t>Agenția Națională pentru Siguranța Alimentelor</w:t>
                  </w:r>
                  <w:r>
                    <w:rPr>
                      <w:b/>
                      <w:bCs/>
                      <w:i/>
                      <w:sz w:val="22"/>
                      <w:szCs w:val="22"/>
                    </w:rPr>
                    <w:t>,</w:t>
                  </w:r>
                </w:p>
                <w:p w:rsidR="00A20ACF" w:rsidRPr="00A20ACF" w:rsidRDefault="008A7D1E" w:rsidP="008A7D1E">
                  <w:pPr>
                    <w:pStyle w:val="a7"/>
                    <w:rPr>
                      <w:b/>
                      <w:i/>
                      <w:szCs w:val="22"/>
                    </w:rPr>
                  </w:pPr>
                  <w:r>
                    <w:rPr>
                      <w:b/>
                      <w:i/>
                      <w:sz w:val="22"/>
                      <w:szCs w:val="22"/>
                    </w:rPr>
                    <w:t>1013601000082</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7D1E" w:rsidRDefault="008A7D1E" w:rsidP="008A7D1E">
                  <w:pPr>
                    <w:pStyle w:val="a7"/>
                    <w:spacing w:line="256" w:lineRule="auto"/>
                    <w:rPr>
                      <w:b/>
                      <w:bCs/>
                      <w:i/>
                      <w:sz w:val="22"/>
                      <w:szCs w:val="22"/>
                    </w:rPr>
                  </w:pPr>
                  <w:r>
                    <w:rPr>
                      <w:b/>
                      <w:bCs/>
                      <w:i/>
                      <w:sz w:val="22"/>
                      <w:szCs w:val="22"/>
                      <w:lang w:val="fr-FR"/>
                    </w:rPr>
                    <w:t>Agenția Națională pentru Siguranța Alimentelor</w:t>
                  </w:r>
                  <w:r>
                    <w:rPr>
                      <w:b/>
                      <w:bCs/>
                      <w:i/>
                      <w:sz w:val="22"/>
                      <w:szCs w:val="22"/>
                    </w:rPr>
                    <w:t>,</w:t>
                  </w:r>
                </w:p>
                <w:p w:rsidR="00A20ACF" w:rsidRPr="00A20ACF" w:rsidRDefault="008A7D1E" w:rsidP="008A7D1E">
                  <w:pPr>
                    <w:pStyle w:val="a7"/>
                    <w:rPr>
                      <w:b/>
                      <w:i/>
                      <w:szCs w:val="22"/>
                    </w:rPr>
                  </w:pPr>
                  <w:r>
                    <w:rPr>
                      <w:b/>
                      <w:i/>
                      <w:sz w:val="22"/>
                      <w:szCs w:val="22"/>
                    </w:rPr>
                    <w:t>1013601000082</w:t>
                  </w:r>
                </w:p>
              </w:tc>
            </w:tr>
            <w:tr w:rsidR="00A20ACF" w:rsidRPr="00C60D06" w:rsidTr="006F3AE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6F3AE5">
              <w:trPr>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3AE5">
              <w:trPr>
                <w:trHeight w:val="1034"/>
              </w:trPr>
              <w:tc>
                <w:tcPr>
                  <w:tcW w:w="709"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A7D1E" w:rsidP="00457832">
                  <w:pPr>
                    <w:jc w:val="both"/>
                    <w:rPr>
                      <w:rFonts w:ascii="Baltica RR" w:hAnsi="Baltica RR"/>
                      <w:b/>
                      <w:i/>
                      <w:noProof w:val="0"/>
                      <w:sz w:val="22"/>
                      <w:szCs w:val="22"/>
                    </w:rPr>
                  </w:pPr>
                  <w:r w:rsidRPr="008A7D1E">
                    <w:rPr>
                      <w:rFonts w:ascii="Baltica RR" w:hAnsi="Baltica RR"/>
                      <w:b/>
                      <w:i/>
                      <w:noProof w:val="0"/>
                      <w:sz w:val="22"/>
                      <w:szCs w:val="22"/>
                    </w:rPr>
                    <w:t>Prin 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6F3AE5">
              <w:trPr>
                <w:trHeight w:val="397"/>
              </w:trPr>
              <w:tc>
                <w:tcPr>
                  <w:tcW w:w="709"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3AE5">
              <w:trPr>
                <w:trHeight w:val="397"/>
              </w:trPr>
              <w:tc>
                <w:tcPr>
                  <w:tcW w:w="709"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3AE5">
              <w:trPr>
                <w:trHeight w:val="397"/>
              </w:trPr>
              <w:tc>
                <w:tcPr>
                  <w:tcW w:w="709"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3AE5">
              <w:trPr>
                <w:trHeight w:val="82"/>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A7D1E" w:rsidP="00457832">
                  <w:pPr>
                    <w:pStyle w:val="a7"/>
                    <w:tabs>
                      <w:tab w:val="right" w:pos="4743"/>
                    </w:tabs>
                    <w:rPr>
                      <w:b/>
                      <w:i/>
                      <w:szCs w:val="22"/>
                    </w:rPr>
                  </w:pPr>
                  <w:r>
                    <w:rPr>
                      <w:b/>
                      <w:i/>
                      <w:sz w:val="22"/>
                      <w:szCs w:val="22"/>
                    </w:rPr>
                    <w:t>nu</w:t>
                  </w:r>
                </w:p>
              </w:tc>
            </w:tr>
            <w:tr w:rsidR="00A20ACF" w:rsidRPr="00C60D06" w:rsidTr="006F3AE5">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6F3AE5">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7D1E" w:rsidRDefault="008A7D1E" w:rsidP="008A7D1E">
                  <w:pPr>
                    <w:pStyle w:val="a7"/>
                    <w:tabs>
                      <w:tab w:val="right" w:pos="4743"/>
                    </w:tabs>
                    <w:spacing w:line="256" w:lineRule="auto"/>
                    <w:rPr>
                      <w:b/>
                      <w:i/>
                      <w:spacing w:val="-2"/>
                    </w:rPr>
                  </w:pPr>
                  <w:r>
                    <w:rPr>
                      <w:b/>
                      <w:i/>
                      <w:sz w:val="22"/>
                      <w:szCs w:val="22"/>
                    </w:rPr>
                    <w:t>nu se aplică</w:t>
                  </w:r>
                </w:p>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6F3AE5">
        <w:trPr>
          <w:gridBefore w:val="1"/>
          <w:wBefore w:w="709" w:type="dxa"/>
          <w:trHeight w:val="600"/>
        </w:trPr>
        <w:tc>
          <w:tcPr>
            <w:tcW w:w="12825" w:type="dxa"/>
            <w:gridSpan w:val="7"/>
            <w:vAlign w:val="center"/>
          </w:tcPr>
          <w:p w:rsidR="00A20ACF" w:rsidRPr="00C60D06" w:rsidRDefault="00A20ACF" w:rsidP="00406583">
            <w:pPr>
              <w:pStyle w:val="2"/>
              <w:keepNext w:val="0"/>
              <w:keepLines w:val="0"/>
              <w:numPr>
                <w:ilvl w:val="0"/>
                <w:numId w:val="20"/>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6F3AE5" w:rsidRPr="00257CCF" w:rsidTr="00CF7211">
        <w:trPr>
          <w:gridAfter w:val="1"/>
          <w:wAfter w:w="2052" w:type="dxa"/>
          <w:trHeight w:val="1234"/>
        </w:trPr>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3AE5" w:rsidRPr="00257CCF" w:rsidRDefault="006F3AE5" w:rsidP="006F3AE5">
            <w:pPr>
              <w:spacing w:before="120"/>
              <w:ind w:left="-259" w:firstLine="125"/>
              <w:jc w:val="center"/>
              <w:rPr>
                <w:b/>
                <w:sz w:val="22"/>
                <w:szCs w:val="22"/>
              </w:rPr>
            </w:pPr>
            <w:r w:rsidRPr="00257CCF">
              <w:rPr>
                <w:b/>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3AE5" w:rsidRPr="00257CCF" w:rsidRDefault="006F3AE5" w:rsidP="00610F3A">
            <w:pPr>
              <w:spacing w:before="120"/>
              <w:jc w:val="center"/>
              <w:rPr>
                <w:b/>
                <w:sz w:val="22"/>
                <w:szCs w:val="22"/>
              </w:rPr>
            </w:pPr>
            <w:r w:rsidRPr="00257CCF">
              <w:rPr>
                <w:b/>
                <w:sz w:val="22"/>
                <w:szCs w:val="22"/>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3AE5" w:rsidRPr="00257CCF" w:rsidRDefault="006F3AE5" w:rsidP="00610F3A">
            <w:pPr>
              <w:spacing w:before="120"/>
              <w:jc w:val="center"/>
              <w:rPr>
                <w:b/>
                <w:sz w:val="22"/>
                <w:szCs w:val="22"/>
                <w:lang w:val="en-US"/>
              </w:rPr>
            </w:pPr>
            <w:r w:rsidRPr="00257CCF">
              <w:rPr>
                <w:b/>
                <w:sz w:val="22"/>
                <w:szCs w:val="22"/>
                <w:lang w:val="en-US"/>
              </w:rPr>
              <w:t>Denumirea bunurilor/ serviciilor/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3AE5" w:rsidRPr="00257CCF" w:rsidRDefault="006F3AE5" w:rsidP="00610F3A">
            <w:pPr>
              <w:spacing w:before="120"/>
              <w:jc w:val="center"/>
              <w:rPr>
                <w:b/>
                <w:sz w:val="22"/>
                <w:szCs w:val="22"/>
              </w:rPr>
            </w:pPr>
            <w:r w:rsidRPr="00257CCF">
              <w:rPr>
                <w:b/>
                <w:sz w:val="22"/>
                <w:szCs w:val="22"/>
              </w:rPr>
              <w:t>Unitate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3AE5" w:rsidRPr="00257CCF" w:rsidRDefault="006F3AE5" w:rsidP="00610F3A">
            <w:pPr>
              <w:spacing w:before="120"/>
              <w:jc w:val="center"/>
              <w:rPr>
                <w:b/>
                <w:sz w:val="22"/>
                <w:szCs w:val="22"/>
              </w:rPr>
            </w:pPr>
            <w:r w:rsidRPr="00257CCF">
              <w:rPr>
                <w:b/>
                <w:sz w:val="22"/>
                <w:szCs w:val="22"/>
              </w:rPr>
              <w:t>Cantitate</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3AE5" w:rsidRPr="00257CCF" w:rsidRDefault="006F3AE5" w:rsidP="00610F3A">
            <w:pPr>
              <w:spacing w:before="120"/>
              <w:jc w:val="center"/>
              <w:rPr>
                <w:b/>
                <w:sz w:val="22"/>
                <w:szCs w:val="22"/>
                <w:lang w:val="en-US"/>
              </w:rPr>
            </w:pPr>
            <w:r w:rsidRPr="00257CCF">
              <w:rPr>
                <w:b/>
                <w:sz w:val="22"/>
                <w:szCs w:val="22"/>
                <w:lang w:val="en-US"/>
              </w:rPr>
              <w:t>Specificarea tehnică deplină solicitată, Standarde de referință</w:t>
            </w:r>
          </w:p>
        </w:tc>
      </w:tr>
      <w:tr w:rsidR="006F3AE5" w:rsidRPr="00257CCF" w:rsidTr="006F3AE5">
        <w:trPr>
          <w:gridAfter w:val="1"/>
          <w:wAfter w:w="2052" w:type="dxa"/>
          <w:trHeight w:val="90"/>
        </w:trPr>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rPr>
            </w:pPr>
            <w:r w:rsidRPr="00257CCF">
              <w:rPr>
                <w:b/>
                <w:sz w:val="22"/>
                <w:szCs w:val="22"/>
              </w:rPr>
              <w:t>1</w:t>
            </w:r>
          </w:p>
        </w:tc>
        <w:tc>
          <w:tcPr>
            <w:tcW w:w="106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en-US"/>
              </w:rPr>
            </w:pPr>
            <w:r w:rsidRPr="00257CCF">
              <w:rPr>
                <w:b/>
                <w:sz w:val="22"/>
                <w:szCs w:val="22"/>
                <w:lang w:val="en-US"/>
              </w:rPr>
              <w:t>Lot 1</w:t>
            </w:r>
          </w:p>
        </w:tc>
      </w:tr>
      <w:tr w:rsidR="006F3AE5" w:rsidRPr="00257CCF" w:rsidTr="00CF7211">
        <w:trPr>
          <w:gridAfter w:val="1"/>
          <w:wAfter w:w="2052" w:type="dxa"/>
          <w:trHeight w:val="90"/>
        </w:trPr>
        <w:tc>
          <w:tcPr>
            <w:tcW w:w="851" w:type="dxa"/>
            <w:gridSpan w:val="2"/>
            <w:vMerge/>
            <w:tcBorders>
              <w:left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rPr>
            </w:pPr>
            <w:r w:rsidRPr="00257CCF">
              <w:rPr>
                <w:b/>
                <w:sz w:val="22"/>
                <w:szCs w:val="22"/>
                <w:lang w:val="en-US"/>
              </w:rPr>
              <w:t>48820000-2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en-US"/>
              </w:rPr>
            </w:pPr>
            <w:r w:rsidRPr="00257CCF">
              <w:rPr>
                <w:b/>
                <w:sz w:val="22"/>
                <w:szCs w:val="22"/>
                <w:lang w:val="en-US"/>
              </w:rPr>
              <w:t>Server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Cs/>
                <w:sz w:val="22"/>
                <w:szCs w:val="22"/>
                <w:lang w:val="en-US"/>
              </w:rPr>
            </w:pPr>
            <w:r w:rsidRPr="00257CCF">
              <w:rPr>
                <w:bCs/>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Cs/>
                <w:sz w:val="22"/>
                <w:szCs w:val="22"/>
                <w:lang w:val="en-US"/>
              </w:rPr>
            </w:pPr>
            <w:r w:rsidRPr="00257CCF">
              <w:rPr>
                <w:bCs/>
                <w:sz w:val="22"/>
                <w:szCs w:val="22"/>
                <w:lang w:val="en-US"/>
              </w:rPr>
              <w:t>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jc w:val="both"/>
              <w:rPr>
                <w:sz w:val="22"/>
                <w:szCs w:val="22"/>
              </w:rPr>
            </w:pPr>
            <w:r w:rsidRPr="00257CCF">
              <w:rPr>
                <w:b/>
                <w:i/>
                <w:sz w:val="22"/>
                <w:szCs w:val="22"/>
                <w:u w:val="single"/>
              </w:rPr>
              <w:t>Cerințe generale:</w:t>
            </w:r>
            <w:r w:rsidRPr="00257CCF">
              <w:rPr>
                <w:sz w:val="22"/>
                <w:szCs w:val="22"/>
              </w:rPr>
              <w:t xml:space="preserve"> </w:t>
            </w:r>
          </w:p>
          <w:p w:rsidR="006F3AE5" w:rsidRPr="00257CCF" w:rsidRDefault="006F3AE5" w:rsidP="00610F3A">
            <w:pPr>
              <w:jc w:val="both"/>
              <w:rPr>
                <w:sz w:val="22"/>
                <w:szCs w:val="22"/>
              </w:rPr>
            </w:pPr>
            <w:r w:rsidRPr="00257CCF">
              <w:rPr>
                <w:sz w:val="22"/>
                <w:szCs w:val="22"/>
              </w:rPr>
              <w:t>Bunurile oferite in cadrul achiziției trebuie sa fie noi, calitative, produse de producători renumiți, bine cunoscuți internațional in domeniul TI.</w:t>
            </w:r>
          </w:p>
          <w:p w:rsidR="006F3AE5" w:rsidRPr="00257CCF" w:rsidRDefault="006F3AE5" w:rsidP="00610F3A">
            <w:pPr>
              <w:jc w:val="both"/>
              <w:rPr>
                <w:sz w:val="22"/>
                <w:szCs w:val="22"/>
              </w:rPr>
            </w:pPr>
            <w:r w:rsidRPr="00257CCF">
              <w:rPr>
                <w:sz w:val="22"/>
                <w:szCs w:val="22"/>
              </w:rPr>
              <w:t xml:space="preserve">Configurația echipamentului trebuie sa fie compusă din componente reciproc compatibile și sa asigure funcționarea optimă a bunului in ansamblu. </w:t>
            </w:r>
          </w:p>
          <w:p w:rsidR="006F3AE5" w:rsidRPr="00257CCF" w:rsidRDefault="006F3AE5" w:rsidP="00610F3A">
            <w:pPr>
              <w:jc w:val="both"/>
              <w:rPr>
                <w:sz w:val="22"/>
                <w:szCs w:val="22"/>
              </w:rPr>
            </w:pPr>
            <w:r w:rsidRPr="00257CCF">
              <w:rPr>
                <w:sz w:val="22"/>
                <w:szCs w:val="22"/>
              </w:rPr>
              <w:t>Produsul ofertat va trebui sa poată fi extins prin achiziția ulterioara a unui sistem de tip back-up, replicare si disaster revocovery de la același vendor pentru a exista o integrare nativa  a soluției. Produsele ofertate trebuie sa se regăsească in Gartner, cadranul de lideri.</w:t>
            </w:r>
          </w:p>
          <w:p w:rsidR="006F3AE5" w:rsidRPr="00257CCF" w:rsidRDefault="006F3AE5" w:rsidP="00610F3A">
            <w:pPr>
              <w:jc w:val="both"/>
              <w:rPr>
                <w:sz w:val="22"/>
                <w:szCs w:val="22"/>
              </w:rPr>
            </w:pPr>
          </w:p>
          <w:p w:rsidR="006F3AE5" w:rsidRPr="00257CCF" w:rsidRDefault="006F3AE5" w:rsidP="00610F3A">
            <w:pPr>
              <w:contextualSpacing/>
              <w:jc w:val="both"/>
              <w:rPr>
                <w:bCs/>
                <w:iCs/>
                <w:sz w:val="22"/>
                <w:szCs w:val="22"/>
                <w:lang w:val="fr-FR"/>
              </w:rPr>
            </w:pPr>
            <w:r w:rsidRPr="00257CCF">
              <w:rPr>
                <w:bCs/>
                <w:iCs/>
                <w:sz w:val="22"/>
                <w:szCs w:val="22"/>
                <w:u w:val="single"/>
              </w:rPr>
              <w:t>Tip:</w:t>
            </w:r>
            <w:r w:rsidRPr="00257CCF">
              <w:rPr>
                <w:bCs/>
                <w:iCs/>
                <w:sz w:val="22"/>
                <w:szCs w:val="22"/>
              </w:rPr>
              <w:t xml:space="preserve"> Server de virtualizare pentru aplicații va avea urmăritoarele caracteristici minime:</w:t>
            </w:r>
          </w:p>
          <w:p w:rsidR="006F3AE5" w:rsidRPr="00257CCF" w:rsidRDefault="006F3AE5" w:rsidP="006F3AE5">
            <w:pPr>
              <w:pStyle w:val="a"/>
              <w:numPr>
                <w:ilvl w:val="0"/>
                <w:numId w:val="29"/>
              </w:numPr>
              <w:tabs>
                <w:tab w:val="clear" w:pos="1134"/>
              </w:tabs>
              <w:ind w:left="169" w:hanging="141"/>
              <w:contextualSpacing/>
              <w:rPr>
                <w:sz w:val="22"/>
                <w:szCs w:val="22"/>
              </w:rPr>
            </w:pPr>
            <w:r w:rsidRPr="00257CCF">
              <w:rPr>
                <w:sz w:val="22"/>
                <w:szCs w:val="22"/>
                <w:u w:val="single"/>
              </w:rPr>
              <w:t>Chassis:</w:t>
            </w:r>
            <w:r w:rsidRPr="00257CCF">
              <w:rPr>
                <w:sz w:val="22"/>
                <w:szCs w:val="22"/>
              </w:rPr>
              <w:t xml:space="preserve"> Rack mount 2U, up to 8 x 2.5" SAS/SATA Hard Drives for 1/2CPU Configuration;</w:t>
            </w:r>
          </w:p>
          <w:p w:rsidR="006F3AE5" w:rsidRPr="00257CCF" w:rsidRDefault="006F3AE5" w:rsidP="006F3AE5">
            <w:pPr>
              <w:pStyle w:val="a"/>
              <w:numPr>
                <w:ilvl w:val="0"/>
                <w:numId w:val="29"/>
              </w:numPr>
              <w:tabs>
                <w:tab w:val="clear" w:pos="1134"/>
              </w:tabs>
              <w:ind w:left="169" w:hanging="141"/>
              <w:contextualSpacing/>
              <w:rPr>
                <w:sz w:val="22"/>
                <w:szCs w:val="22"/>
              </w:rPr>
            </w:pPr>
            <w:r w:rsidRPr="00257CCF">
              <w:rPr>
                <w:sz w:val="22"/>
                <w:szCs w:val="22"/>
                <w:u w:val="single"/>
              </w:rPr>
              <w:t>Processor:</w:t>
            </w:r>
            <w:r w:rsidRPr="00257CCF">
              <w:rPr>
                <w:sz w:val="22"/>
                <w:szCs w:val="22"/>
              </w:rPr>
              <w:t xml:space="preserve"> One (1x) 10 Core processor,</w:t>
            </w:r>
          </w:p>
          <w:p w:rsidR="006F3AE5" w:rsidRPr="00257CCF" w:rsidRDefault="006F3AE5" w:rsidP="00610F3A">
            <w:pPr>
              <w:pStyle w:val="a"/>
              <w:ind w:left="169"/>
              <w:rPr>
                <w:sz w:val="22"/>
                <w:szCs w:val="22"/>
                <w:u w:val="single"/>
              </w:rPr>
            </w:pPr>
          </w:p>
          <w:p w:rsidR="006F3AE5" w:rsidRPr="00257CCF" w:rsidRDefault="006F3AE5" w:rsidP="00610F3A">
            <w:pPr>
              <w:pStyle w:val="a"/>
              <w:ind w:left="169"/>
              <w:rPr>
                <w:sz w:val="22"/>
                <w:szCs w:val="22"/>
              </w:rPr>
            </w:pPr>
            <w:r w:rsidRPr="00257CCF">
              <w:rPr>
                <w:sz w:val="22"/>
                <w:szCs w:val="22"/>
              </w:rPr>
              <w:t xml:space="preserve"> equivalent Intel Xeon Silver 4210 2.2G, 10C/20T, 9.6GT/s, 13.75M Cache, Turbo, HT (85W) DDR4-2400;</w:t>
            </w:r>
          </w:p>
          <w:p w:rsidR="006F3AE5" w:rsidRPr="00257CCF" w:rsidRDefault="006F3AE5" w:rsidP="006F3AE5">
            <w:pPr>
              <w:pStyle w:val="a"/>
              <w:numPr>
                <w:ilvl w:val="0"/>
                <w:numId w:val="29"/>
              </w:numPr>
              <w:tabs>
                <w:tab w:val="clear" w:pos="1134"/>
              </w:tabs>
              <w:ind w:left="169" w:hanging="141"/>
              <w:contextualSpacing/>
              <w:rPr>
                <w:sz w:val="22"/>
                <w:szCs w:val="22"/>
              </w:rPr>
            </w:pPr>
            <w:r w:rsidRPr="00257CCF">
              <w:rPr>
                <w:sz w:val="22"/>
                <w:szCs w:val="22"/>
                <w:u w:val="single"/>
              </w:rPr>
              <w:t>Riser Config</w:t>
            </w:r>
            <w:r w:rsidRPr="00257CCF">
              <w:rPr>
                <w:sz w:val="22"/>
                <w:szCs w:val="22"/>
              </w:rPr>
              <w:t xml:space="preserve"> 1, 4 x 8 slots</w:t>
            </w:r>
          </w:p>
          <w:p w:rsidR="006F3AE5" w:rsidRPr="00257CCF" w:rsidRDefault="006F3AE5" w:rsidP="006F3AE5">
            <w:pPr>
              <w:pStyle w:val="a"/>
              <w:numPr>
                <w:ilvl w:val="0"/>
                <w:numId w:val="29"/>
              </w:numPr>
              <w:tabs>
                <w:tab w:val="clear" w:pos="1134"/>
              </w:tabs>
              <w:ind w:left="169" w:hanging="141"/>
              <w:contextualSpacing/>
              <w:rPr>
                <w:sz w:val="22"/>
                <w:szCs w:val="22"/>
              </w:rPr>
            </w:pPr>
            <w:r w:rsidRPr="00257CCF">
              <w:rPr>
                <w:sz w:val="22"/>
                <w:szCs w:val="22"/>
                <w:u w:val="single"/>
              </w:rPr>
              <w:t>Memory:</w:t>
            </w:r>
            <w:r w:rsidRPr="00257CCF">
              <w:rPr>
                <w:sz w:val="22"/>
                <w:szCs w:val="22"/>
              </w:rPr>
              <w:t xml:space="preserve"> 4x16GB RDIMM, 2666MT/s, Dual Rank;</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u w:val="single"/>
              </w:rPr>
              <w:t>RAID controller:</w:t>
            </w:r>
            <w:r w:rsidRPr="00257CCF">
              <w:rPr>
                <w:sz w:val="22"/>
                <w:szCs w:val="22"/>
              </w:rPr>
              <w:t xml:space="preserve"> min 2GB NV Cache, cu </w:t>
            </w:r>
            <w:proofErr w:type="spellStart"/>
            <w:r w:rsidRPr="00257CCF">
              <w:rPr>
                <w:sz w:val="22"/>
                <w:szCs w:val="22"/>
              </w:rPr>
              <w:t>posibilitatea</w:t>
            </w:r>
            <w:proofErr w:type="spellEnd"/>
            <w:r w:rsidRPr="00257CCF">
              <w:rPr>
                <w:sz w:val="22"/>
                <w:szCs w:val="22"/>
              </w:rPr>
              <w:t xml:space="preserve"> de </w:t>
            </w:r>
            <w:proofErr w:type="spellStart"/>
            <w:r w:rsidRPr="00257CCF">
              <w:rPr>
                <w:sz w:val="22"/>
                <w:szCs w:val="22"/>
              </w:rPr>
              <w:t>extindere</w:t>
            </w:r>
            <w:proofErr w:type="spellEnd"/>
            <w:r w:rsidRPr="00257CCF">
              <w:rPr>
                <w:sz w:val="22"/>
                <w:szCs w:val="22"/>
              </w:rPr>
              <w:t xml:space="preserve"> </w:t>
            </w:r>
            <w:proofErr w:type="spellStart"/>
            <w:r w:rsidRPr="00257CCF">
              <w:rPr>
                <w:sz w:val="22"/>
                <w:szCs w:val="22"/>
              </w:rPr>
              <w:t>pina</w:t>
            </w:r>
            <w:proofErr w:type="spellEnd"/>
            <w:r w:rsidRPr="00257CCF">
              <w:rPr>
                <w:sz w:val="22"/>
                <w:szCs w:val="22"/>
              </w:rPr>
              <w:t xml:space="preserve"> la 8GB</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RAID levels 0, 1, 5, 6</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RAID spans 10, 50, 60</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Online Capacity Expansion (OCE)</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Online RAID Level Migration (RLM)</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Auto resume after power loss during array rebuild or reconstruction/RLM</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Consistency Check for background data integrity</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 xml:space="preserve">Physical disk power management </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NVRAM “Wipe” feature protects proprietary data once card is decommissioned</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SED drive support</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Load balancing</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Fast initialization for quick array setup</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Configurable stripe size up to 1MB</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Patrol read for media scanning and repair</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DDF compliant</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lastRenderedPageBreak/>
              <w:t>Configuration on Disk (COD)</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S.M.A.R.T. support</w:t>
            </w:r>
          </w:p>
          <w:p w:rsidR="006F3AE5" w:rsidRPr="00257CCF" w:rsidRDefault="006F3AE5" w:rsidP="006F3AE5">
            <w:pPr>
              <w:pStyle w:val="a"/>
              <w:numPr>
                <w:ilvl w:val="0"/>
                <w:numId w:val="29"/>
              </w:numPr>
              <w:tabs>
                <w:tab w:val="clear" w:pos="1134"/>
              </w:tabs>
              <w:ind w:left="176" w:hanging="142"/>
              <w:contextualSpacing/>
              <w:rPr>
                <w:sz w:val="22"/>
                <w:szCs w:val="22"/>
              </w:rPr>
            </w:pPr>
            <w:r w:rsidRPr="00257CCF">
              <w:rPr>
                <w:sz w:val="22"/>
                <w:szCs w:val="22"/>
              </w:rPr>
              <w:t>Global and dedicated hot spare with revertible hot-spare support, automatic rebuild, enclosure affinity, and emergency SATA;</w:t>
            </w:r>
          </w:p>
          <w:p w:rsidR="006F3AE5" w:rsidRPr="00257CCF" w:rsidRDefault="006F3AE5" w:rsidP="006F3AE5">
            <w:pPr>
              <w:pStyle w:val="a"/>
              <w:numPr>
                <w:ilvl w:val="0"/>
                <w:numId w:val="29"/>
              </w:numPr>
              <w:tabs>
                <w:tab w:val="clear" w:pos="1134"/>
              </w:tabs>
              <w:ind w:left="169" w:hanging="141"/>
              <w:contextualSpacing/>
              <w:rPr>
                <w:sz w:val="22"/>
                <w:szCs w:val="22"/>
              </w:rPr>
            </w:pPr>
            <w:r w:rsidRPr="00257CCF">
              <w:rPr>
                <w:sz w:val="22"/>
                <w:szCs w:val="22"/>
                <w:u w:val="single"/>
              </w:rPr>
              <w:t>Hard drives</w:t>
            </w:r>
            <w:r w:rsidRPr="00257CCF">
              <w:rPr>
                <w:sz w:val="22"/>
                <w:szCs w:val="22"/>
              </w:rPr>
              <w:t xml:space="preserve">: </w:t>
            </w:r>
          </w:p>
          <w:p w:rsidR="006F3AE5" w:rsidRPr="00257CCF" w:rsidRDefault="006F3AE5" w:rsidP="006F3AE5">
            <w:pPr>
              <w:pStyle w:val="a"/>
              <w:numPr>
                <w:ilvl w:val="0"/>
                <w:numId w:val="30"/>
              </w:numPr>
              <w:tabs>
                <w:tab w:val="clear" w:pos="1134"/>
              </w:tabs>
              <w:ind w:left="452" w:hanging="283"/>
              <w:contextualSpacing/>
              <w:rPr>
                <w:sz w:val="22"/>
                <w:szCs w:val="22"/>
              </w:rPr>
            </w:pPr>
            <w:r w:rsidRPr="00257CCF">
              <w:rPr>
                <w:sz w:val="22"/>
                <w:szCs w:val="22"/>
              </w:rPr>
              <w:t xml:space="preserve">Four (4x) 4 x 2.4TB 10K RPM SAS 12Gbps 512e 2.5in Hot-plug Hard Drive, </w:t>
            </w:r>
          </w:p>
          <w:p w:rsidR="006F3AE5" w:rsidRPr="00257CCF" w:rsidRDefault="006F3AE5" w:rsidP="00610F3A">
            <w:pPr>
              <w:jc w:val="both"/>
              <w:rPr>
                <w:sz w:val="22"/>
                <w:szCs w:val="22"/>
                <w:lang w:val="en-US"/>
              </w:rPr>
            </w:pPr>
            <w:r w:rsidRPr="00257CCF">
              <w:rPr>
                <w:sz w:val="22"/>
                <w:szCs w:val="22"/>
                <w:lang w:val="en-US"/>
              </w:rPr>
              <w:t xml:space="preserve">-  </w:t>
            </w:r>
            <w:r w:rsidRPr="00257CCF">
              <w:rPr>
                <w:sz w:val="22"/>
                <w:szCs w:val="22"/>
                <w:u w:val="single"/>
                <w:lang w:val="en-US"/>
              </w:rPr>
              <w:t>Cooling system:</w:t>
            </w:r>
            <w:r w:rsidRPr="00257CCF">
              <w:rPr>
                <w:sz w:val="22"/>
                <w:szCs w:val="22"/>
                <w:lang w:val="en-US"/>
              </w:rPr>
              <w:t xml:space="preserve"> High performance fan;</w:t>
            </w:r>
          </w:p>
          <w:p w:rsidR="006F3AE5" w:rsidRPr="00257CCF" w:rsidRDefault="006F3AE5" w:rsidP="006F3AE5">
            <w:pPr>
              <w:pStyle w:val="a"/>
              <w:numPr>
                <w:ilvl w:val="0"/>
                <w:numId w:val="31"/>
              </w:numPr>
              <w:tabs>
                <w:tab w:val="clear" w:pos="1134"/>
              </w:tabs>
              <w:ind w:left="169" w:hanging="126"/>
              <w:contextualSpacing/>
              <w:rPr>
                <w:sz w:val="22"/>
                <w:szCs w:val="22"/>
              </w:rPr>
            </w:pPr>
            <w:r w:rsidRPr="00257CCF">
              <w:rPr>
                <w:sz w:val="22"/>
                <w:szCs w:val="22"/>
                <w:u w:val="single"/>
              </w:rPr>
              <w:t>Power supply:</w:t>
            </w:r>
            <w:r w:rsidRPr="00257CCF">
              <w:rPr>
                <w:sz w:val="22"/>
                <w:szCs w:val="22"/>
              </w:rPr>
              <w:t xml:space="preserve"> Dual, Hot-plug, Redundant Power Supply (1+1), max 750W;</w:t>
            </w:r>
          </w:p>
          <w:p w:rsidR="006F3AE5" w:rsidRPr="00257CCF" w:rsidRDefault="006F3AE5" w:rsidP="006F3AE5">
            <w:pPr>
              <w:pStyle w:val="a"/>
              <w:numPr>
                <w:ilvl w:val="0"/>
                <w:numId w:val="31"/>
              </w:numPr>
              <w:tabs>
                <w:tab w:val="clear" w:pos="1134"/>
              </w:tabs>
              <w:ind w:left="169" w:hanging="126"/>
              <w:contextualSpacing/>
              <w:rPr>
                <w:sz w:val="22"/>
                <w:szCs w:val="22"/>
                <w:u w:val="single"/>
              </w:rPr>
            </w:pPr>
            <w:r w:rsidRPr="00257CCF">
              <w:rPr>
                <w:sz w:val="22"/>
                <w:szCs w:val="22"/>
                <w:u w:val="single"/>
              </w:rPr>
              <w:t>Network interfaces:</w:t>
            </w:r>
          </w:p>
          <w:p w:rsidR="006F3AE5" w:rsidRPr="00257CCF" w:rsidRDefault="006F3AE5" w:rsidP="006F3AE5">
            <w:pPr>
              <w:pStyle w:val="a"/>
              <w:numPr>
                <w:ilvl w:val="0"/>
                <w:numId w:val="32"/>
              </w:numPr>
              <w:tabs>
                <w:tab w:val="clear" w:pos="1134"/>
              </w:tabs>
              <w:ind w:left="452" w:hanging="283"/>
              <w:contextualSpacing/>
              <w:rPr>
                <w:sz w:val="22"/>
                <w:szCs w:val="22"/>
              </w:rPr>
            </w:pPr>
            <w:r w:rsidRPr="00257CCF">
              <w:rPr>
                <w:sz w:val="22"/>
                <w:szCs w:val="22"/>
              </w:rPr>
              <w:t>Four (4x) - 1 Gbit Ethernet NIC ports;</w:t>
            </w:r>
          </w:p>
          <w:p w:rsidR="006F3AE5" w:rsidRPr="00257CCF" w:rsidRDefault="006F3AE5" w:rsidP="006F3AE5">
            <w:pPr>
              <w:pStyle w:val="a"/>
              <w:numPr>
                <w:ilvl w:val="0"/>
                <w:numId w:val="32"/>
              </w:numPr>
              <w:tabs>
                <w:tab w:val="clear" w:pos="1134"/>
              </w:tabs>
              <w:ind w:left="452" w:hanging="283"/>
              <w:contextualSpacing/>
              <w:rPr>
                <w:sz w:val="22"/>
                <w:szCs w:val="22"/>
              </w:rPr>
            </w:pPr>
            <w:r w:rsidRPr="00257CCF">
              <w:rPr>
                <w:sz w:val="22"/>
                <w:szCs w:val="22"/>
              </w:rPr>
              <w:t>Two (2x) - 10 Gbit SFP+ NIC ports;</w:t>
            </w:r>
          </w:p>
          <w:p w:rsidR="006F3AE5" w:rsidRPr="00257CCF" w:rsidRDefault="006F3AE5" w:rsidP="00610F3A">
            <w:pPr>
              <w:jc w:val="both"/>
              <w:rPr>
                <w:sz w:val="22"/>
                <w:szCs w:val="22"/>
                <w:u w:val="single"/>
              </w:rPr>
            </w:pPr>
            <w:r w:rsidRPr="00257CCF">
              <w:rPr>
                <w:sz w:val="22"/>
                <w:szCs w:val="22"/>
              </w:rPr>
              <w:t xml:space="preserve">- </w:t>
            </w:r>
            <w:r w:rsidRPr="00257CCF">
              <w:rPr>
                <w:sz w:val="22"/>
                <w:szCs w:val="22"/>
                <w:u w:val="single"/>
              </w:rPr>
              <w:t>Ports:</w:t>
            </w:r>
          </w:p>
          <w:p w:rsidR="006F3AE5" w:rsidRPr="00257CCF" w:rsidRDefault="006F3AE5" w:rsidP="006F3AE5">
            <w:pPr>
              <w:pStyle w:val="a"/>
              <w:numPr>
                <w:ilvl w:val="0"/>
                <w:numId w:val="33"/>
              </w:numPr>
              <w:tabs>
                <w:tab w:val="clear" w:pos="1134"/>
              </w:tabs>
              <w:ind w:left="459" w:hanging="283"/>
              <w:contextualSpacing/>
              <w:rPr>
                <w:sz w:val="22"/>
                <w:szCs w:val="22"/>
              </w:rPr>
            </w:pPr>
            <w:r w:rsidRPr="00257CCF">
              <w:rPr>
                <w:sz w:val="22"/>
                <w:szCs w:val="22"/>
              </w:rPr>
              <w:t>Front ports: 1xVGA, 2 x USB 2.0, 1x USB 3.0, dedicated management port</w:t>
            </w:r>
          </w:p>
          <w:p w:rsidR="006F3AE5" w:rsidRPr="00257CCF" w:rsidRDefault="006F3AE5" w:rsidP="006F3AE5">
            <w:pPr>
              <w:pStyle w:val="a"/>
              <w:numPr>
                <w:ilvl w:val="0"/>
                <w:numId w:val="33"/>
              </w:numPr>
              <w:tabs>
                <w:tab w:val="clear" w:pos="1134"/>
              </w:tabs>
              <w:ind w:left="459" w:hanging="283"/>
              <w:contextualSpacing/>
              <w:rPr>
                <w:sz w:val="22"/>
                <w:szCs w:val="22"/>
              </w:rPr>
            </w:pPr>
            <w:r w:rsidRPr="00257CCF">
              <w:rPr>
                <w:sz w:val="22"/>
                <w:szCs w:val="22"/>
              </w:rPr>
              <w:t>Rear ports: 1xVGA, 1x Serial, 2 x USB 3.0, dedicated management network port</w:t>
            </w:r>
          </w:p>
          <w:p w:rsidR="006F3AE5" w:rsidRPr="00257CCF" w:rsidRDefault="006F3AE5" w:rsidP="006F3AE5">
            <w:pPr>
              <w:pStyle w:val="a"/>
              <w:numPr>
                <w:ilvl w:val="0"/>
                <w:numId w:val="34"/>
              </w:numPr>
              <w:tabs>
                <w:tab w:val="clear" w:pos="1134"/>
              </w:tabs>
              <w:ind w:left="169" w:hanging="126"/>
              <w:contextualSpacing/>
              <w:rPr>
                <w:sz w:val="22"/>
                <w:szCs w:val="22"/>
              </w:rPr>
            </w:pPr>
            <w:r w:rsidRPr="00257CCF">
              <w:rPr>
                <w:sz w:val="22"/>
                <w:szCs w:val="22"/>
                <w:u w:val="single"/>
              </w:rPr>
              <w:t>Diagnostic LEDs:</w:t>
            </w:r>
            <w:r w:rsidRPr="00257CCF">
              <w:rPr>
                <w:sz w:val="22"/>
                <w:szCs w:val="22"/>
              </w:rPr>
              <w:t xml:space="preserve"> On front panel, the ability to install the front panel with </w:t>
            </w:r>
            <w:proofErr w:type="spellStart"/>
            <w:r w:rsidRPr="00257CCF">
              <w:rPr>
                <w:sz w:val="22"/>
                <w:szCs w:val="22"/>
              </w:rPr>
              <w:t>WiFi</w:t>
            </w:r>
            <w:proofErr w:type="spellEnd"/>
            <w:r w:rsidRPr="00257CCF">
              <w:rPr>
                <w:sz w:val="22"/>
                <w:szCs w:val="22"/>
              </w:rPr>
              <w:t xml:space="preserve"> and Bluetooth module for connecting and diagnosing from mobile devices;</w:t>
            </w:r>
          </w:p>
          <w:p w:rsidR="006F3AE5" w:rsidRPr="00257CCF" w:rsidRDefault="006F3AE5" w:rsidP="006F3AE5">
            <w:pPr>
              <w:pStyle w:val="a"/>
              <w:numPr>
                <w:ilvl w:val="0"/>
                <w:numId w:val="34"/>
              </w:numPr>
              <w:tabs>
                <w:tab w:val="clear" w:pos="1134"/>
              </w:tabs>
              <w:ind w:left="169" w:hanging="126"/>
              <w:contextualSpacing/>
              <w:rPr>
                <w:sz w:val="22"/>
                <w:szCs w:val="22"/>
                <w:u w:val="single"/>
              </w:rPr>
            </w:pPr>
            <w:r w:rsidRPr="00257CCF">
              <w:rPr>
                <w:sz w:val="22"/>
                <w:szCs w:val="22"/>
                <w:u w:val="single"/>
              </w:rPr>
              <w:t>Server management (SM):</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Must deliver advanced, agent-free local and remote server administration;</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Local and remote control of system resources (manage, diagnose and monitor);</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Remote power control, remote firmware updating, remote presence;</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Support management interfaces IPMI2.0, WEB, WSMAN, SNMP, SSH;</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LDAP user authentication, Active Directory;</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w:t>
            </w:r>
            <w:proofErr w:type="spellStart"/>
            <w:r w:rsidRPr="00257CCF">
              <w:rPr>
                <w:sz w:val="22"/>
                <w:szCs w:val="22"/>
              </w:rPr>
              <w:t>ZeroTouch</w:t>
            </w:r>
            <w:proofErr w:type="spellEnd"/>
            <w:r w:rsidRPr="00257CCF">
              <w:rPr>
                <w:sz w:val="22"/>
                <w:szCs w:val="22"/>
              </w:rPr>
              <w:t xml:space="preserve"> deployment and provisioning” automated deployment;</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Support protocols IPv4, IPv6, DNS, DDNS, DHCP;</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Support of Single Sign-on and 2FA;</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Notifications for alerts SNMP, Email, IPMI.</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Browser based administration with, full control over the remote host server's display; keyboard, and mouse, including host OS graphical interface;</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Virtual media option that provides virtual CD drive and remote image mounting;</w:t>
            </w:r>
          </w:p>
          <w:p w:rsidR="006F3AE5" w:rsidRPr="00257CCF" w:rsidRDefault="006F3AE5" w:rsidP="006F3AE5">
            <w:pPr>
              <w:pStyle w:val="a"/>
              <w:numPr>
                <w:ilvl w:val="0"/>
                <w:numId w:val="35"/>
              </w:numPr>
              <w:tabs>
                <w:tab w:val="clear" w:pos="1134"/>
              </w:tabs>
              <w:ind w:left="452" w:hanging="283"/>
              <w:contextualSpacing/>
              <w:rPr>
                <w:sz w:val="22"/>
                <w:szCs w:val="22"/>
              </w:rPr>
            </w:pPr>
            <w:r w:rsidRPr="00257CCF">
              <w:rPr>
                <w:sz w:val="22"/>
                <w:szCs w:val="22"/>
              </w:rPr>
              <w:t>SM &amp; server diagnostics logging;</w:t>
            </w:r>
          </w:p>
          <w:p w:rsidR="006F3AE5" w:rsidRPr="00257CCF" w:rsidRDefault="006F3AE5" w:rsidP="006F3AE5">
            <w:pPr>
              <w:pStyle w:val="a"/>
              <w:numPr>
                <w:ilvl w:val="0"/>
                <w:numId w:val="36"/>
              </w:numPr>
              <w:tabs>
                <w:tab w:val="clear" w:pos="1134"/>
              </w:tabs>
              <w:ind w:left="169" w:hanging="126"/>
              <w:contextualSpacing/>
              <w:rPr>
                <w:sz w:val="22"/>
                <w:szCs w:val="22"/>
              </w:rPr>
            </w:pPr>
            <w:r w:rsidRPr="00257CCF">
              <w:rPr>
                <w:sz w:val="22"/>
                <w:szCs w:val="22"/>
                <w:u w:val="single"/>
              </w:rPr>
              <w:t>Rack mounting rails:</w:t>
            </w:r>
            <w:r w:rsidRPr="00257CCF">
              <w:rPr>
                <w:sz w:val="22"/>
                <w:szCs w:val="22"/>
              </w:rPr>
              <w:t xml:space="preserve"> </w:t>
            </w:r>
            <w:proofErr w:type="spellStart"/>
            <w:r w:rsidRPr="00257CCF">
              <w:rPr>
                <w:sz w:val="22"/>
                <w:szCs w:val="22"/>
              </w:rPr>
              <w:t>ReadyRails</w:t>
            </w:r>
            <w:proofErr w:type="spellEnd"/>
            <w:r w:rsidRPr="00257CCF">
              <w:rPr>
                <w:sz w:val="22"/>
                <w:szCs w:val="22"/>
              </w:rPr>
              <w:t xml:space="preserve"> Sliding Rails with Cable Management Arm;</w:t>
            </w:r>
          </w:p>
          <w:p w:rsidR="006F3AE5" w:rsidRPr="00257CCF" w:rsidRDefault="006F3AE5" w:rsidP="006F3AE5">
            <w:pPr>
              <w:pStyle w:val="a"/>
              <w:numPr>
                <w:ilvl w:val="0"/>
                <w:numId w:val="37"/>
              </w:numPr>
              <w:tabs>
                <w:tab w:val="clear" w:pos="1134"/>
              </w:tabs>
              <w:ind w:left="169" w:hanging="126"/>
              <w:contextualSpacing/>
              <w:rPr>
                <w:sz w:val="22"/>
                <w:szCs w:val="22"/>
              </w:rPr>
            </w:pPr>
            <w:r w:rsidRPr="00257CCF">
              <w:rPr>
                <w:sz w:val="22"/>
                <w:szCs w:val="22"/>
                <w:u w:val="single"/>
              </w:rPr>
              <w:t>Operating Systems Supported</w:t>
            </w:r>
            <w:r w:rsidRPr="00257CCF">
              <w:rPr>
                <w:sz w:val="22"/>
                <w:szCs w:val="22"/>
              </w:rPr>
              <w:t xml:space="preserve">: Canonical Ubuntu LTS, Citrix </w:t>
            </w:r>
            <w:proofErr w:type="spellStart"/>
            <w:r w:rsidRPr="00257CCF">
              <w:rPr>
                <w:sz w:val="22"/>
                <w:szCs w:val="22"/>
              </w:rPr>
              <w:t>XenServer</w:t>
            </w:r>
            <w:proofErr w:type="spellEnd"/>
            <w:r w:rsidRPr="00257CCF">
              <w:rPr>
                <w:sz w:val="22"/>
                <w:szCs w:val="22"/>
              </w:rPr>
              <w:t xml:space="preserve">, Microsoft Windows Server with Hyper-V, Red Hat Enterprise Linux, SUSE Linux Enterprise Server, VMware </w:t>
            </w:r>
            <w:proofErr w:type="spellStart"/>
            <w:r w:rsidRPr="00257CCF">
              <w:rPr>
                <w:sz w:val="22"/>
                <w:szCs w:val="22"/>
              </w:rPr>
              <w:t>ESXi</w:t>
            </w:r>
            <w:proofErr w:type="spellEnd"/>
            <w:r w:rsidRPr="00257CCF">
              <w:rPr>
                <w:sz w:val="22"/>
                <w:szCs w:val="22"/>
              </w:rPr>
              <w:t xml:space="preserve">. </w:t>
            </w:r>
          </w:p>
          <w:p w:rsidR="006F3AE5" w:rsidRPr="00257CCF" w:rsidRDefault="006F3AE5" w:rsidP="006F3AE5">
            <w:pPr>
              <w:pStyle w:val="a"/>
              <w:numPr>
                <w:ilvl w:val="0"/>
                <w:numId w:val="37"/>
              </w:numPr>
              <w:tabs>
                <w:tab w:val="clear" w:pos="1134"/>
              </w:tabs>
              <w:ind w:left="169" w:hanging="126"/>
              <w:contextualSpacing/>
              <w:rPr>
                <w:sz w:val="22"/>
                <w:szCs w:val="22"/>
              </w:rPr>
            </w:pPr>
            <w:r w:rsidRPr="00257CCF">
              <w:rPr>
                <w:sz w:val="22"/>
                <w:szCs w:val="22"/>
                <w:u w:val="single"/>
              </w:rPr>
              <w:t>Certificates:</w:t>
            </w:r>
            <w:r w:rsidRPr="00257CCF">
              <w:rPr>
                <w:sz w:val="22"/>
                <w:szCs w:val="22"/>
              </w:rPr>
              <w:t xml:space="preserve"> EU Declaration of Conformity, Regulatory and Environmental compliance;</w:t>
            </w:r>
          </w:p>
          <w:p w:rsidR="006F3AE5" w:rsidRPr="00257CCF" w:rsidRDefault="006F3AE5" w:rsidP="006F3AE5">
            <w:pPr>
              <w:pStyle w:val="a"/>
              <w:numPr>
                <w:ilvl w:val="0"/>
                <w:numId w:val="37"/>
              </w:numPr>
              <w:tabs>
                <w:tab w:val="clear" w:pos="1134"/>
              </w:tabs>
              <w:ind w:left="169" w:hanging="126"/>
              <w:contextualSpacing/>
              <w:rPr>
                <w:sz w:val="22"/>
                <w:szCs w:val="22"/>
              </w:rPr>
            </w:pPr>
            <w:r w:rsidRPr="00257CCF">
              <w:rPr>
                <w:sz w:val="22"/>
                <w:szCs w:val="22"/>
                <w:u w:val="single"/>
              </w:rPr>
              <w:t>Power Efficiency:</w:t>
            </w:r>
            <w:r w:rsidRPr="00257CCF">
              <w:rPr>
                <w:sz w:val="22"/>
                <w:szCs w:val="22"/>
              </w:rPr>
              <w:t xml:space="preserve"> Energy Star certified;</w:t>
            </w:r>
          </w:p>
          <w:p w:rsidR="006F3AE5" w:rsidRPr="00257CCF" w:rsidRDefault="006F3AE5" w:rsidP="00610F3A">
            <w:pPr>
              <w:pStyle w:val="TableParagraph"/>
              <w:tabs>
                <w:tab w:val="left" w:pos="846"/>
                <w:tab w:val="left" w:pos="847"/>
              </w:tabs>
              <w:spacing w:before="8" w:line="254" w:lineRule="exact"/>
              <w:rPr>
                <w:i/>
                <w:lang w:val="ro-RO"/>
              </w:rPr>
            </w:pPr>
            <w:r w:rsidRPr="00257CCF">
              <w:rPr>
                <w:i/>
                <w:lang w:val="ro-RO"/>
              </w:rPr>
              <w:t>Notă:</w:t>
            </w:r>
          </w:p>
          <w:p w:rsidR="006F3AE5" w:rsidRPr="00257CCF" w:rsidRDefault="006F3AE5" w:rsidP="00610F3A">
            <w:pPr>
              <w:contextualSpacing/>
              <w:jc w:val="both"/>
              <w:rPr>
                <w:sz w:val="22"/>
                <w:szCs w:val="22"/>
                <w:lang w:val="fr-FR"/>
              </w:rPr>
            </w:pPr>
            <w:r w:rsidRPr="00257CCF">
              <w:rPr>
                <w:iCs/>
                <w:sz w:val="22"/>
                <w:szCs w:val="22"/>
              </w:rPr>
              <w:t>Pentru administratorul IT din cadrul instituției se va organiza  instruiri de exploatare eficientă a sistemului.</w:t>
            </w:r>
          </w:p>
          <w:p w:rsidR="006F3AE5" w:rsidRPr="00257CCF" w:rsidRDefault="006F3AE5" w:rsidP="00610F3A">
            <w:pPr>
              <w:spacing w:before="120"/>
              <w:rPr>
                <w:sz w:val="22"/>
                <w:szCs w:val="22"/>
                <w:lang w:val="fr-FR"/>
              </w:rPr>
            </w:pPr>
            <w:r w:rsidRPr="00257CCF">
              <w:rPr>
                <w:sz w:val="22"/>
                <w:szCs w:val="22"/>
                <w:lang w:val="fr-FR"/>
              </w:rPr>
              <w:t>Existenta accesului la un Centru de Deservire tehnica pentru deservirea echipamentului propus.</w:t>
            </w:r>
          </w:p>
        </w:tc>
      </w:tr>
      <w:tr w:rsidR="006F3AE5" w:rsidRPr="00257CCF" w:rsidTr="00CF7211">
        <w:trPr>
          <w:gridAfter w:val="1"/>
          <w:wAfter w:w="2052" w:type="dxa"/>
          <w:trHeight w:val="90"/>
        </w:trPr>
        <w:tc>
          <w:tcPr>
            <w:tcW w:w="851" w:type="dxa"/>
            <w:gridSpan w:val="2"/>
            <w:vMerge/>
            <w:tcBorders>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p>
        </w:tc>
        <w:tc>
          <w:tcPr>
            <w:tcW w:w="1134" w:type="dxa"/>
            <w:vMerge/>
            <w:tcBorders>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rPr>
                <w:b/>
                <w:bCs/>
                <w:w w:val="110"/>
                <w:sz w:val="22"/>
                <w:szCs w:val="22"/>
              </w:rPr>
            </w:pPr>
            <w:r w:rsidRPr="00257CCF">
              <w:rPr>
                <w:b/>
                <w:bCs/>
                <w:sz w:val="22"/>
                <w:szCs w:val="22"/>
              </w:rPr>
              <w:t>Servicii IT: virtualizare server consultanță, instalare/ configurare software.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sz w:val="22"/>
                <w:szCs w:val="22"/>
                <w:lang w:val="en-US"/>
              </w:rPr>
            </w:pPr>
            <w:r w:rsidRPr="00257CCF">
              <w:rPr>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sz w:val="22"/>
                <w:szCs w:val="22"/>
                <w:lang w:val="en-US"/>
              </w:rPr>
            </w:pPr>
            <w:r w:rsidRPr="00257CCF">
              <w:rPr>
                <w:sz w:val="22"/>
                <w:szCs w:val="22"/>
                <w:lang w:val="en-US"/>
              </w:rPr>
              <w:t>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pStyle w:val="TableParagraph"/>
              <w:spacing w:before="4" w:line="225" w:lineRule="auto"/>
              <w:rPr>
                <w:iCs/>
                <w:lang w:val="ro-RO"/>
              </w:rPr>
            </w:pPr>
            <w:r w:rsidRPr="00257CCF">
              <w:rPr>
                <w:iCs/>
                <w:lang w:val="ro-RO"/>
              </w:rPr>
              <w:t>Ofertantul va oferi servicii instalare si configurare precum: virtualizarea serverului pentru rularea corectă a următoarelor sisteme informaționale :</w:t>
            </w:r>
          </w:p>
          <w:p w:rsidR="006F3AE5" w:rsidRPr="00257CCF" w:rsidRDefault="006F3AE5" w:rsidP="006F3AE5">
            <w:pPr>
              <w:pStyle w:val="TableParagraph"/>
              <w:numPr>
                <w:ilvl w:val="0"/>
                <w:numId w:val="38"/>
              </w:numPr>
              <w:spacing w:before="4" w:line="225" w:lineRule="auto"/>
              <w:ind w:left="176" w:hanging="142"/>
              <w:rPr>
                <w:iCs/>
                <w:lang w:val="ro-RO"/>
              </w:rPr>
            </w:pPr>
            <w:r w:rsidRPr="00257CCF">
              <w:rPr>
                <w:iCs/>
                <w:lang w:val="ro-RO"/>
              </w:rPr>
              <w:t>BitDefender Gravity Zone Enterprise Security;</w:t>
            </w:r>
          </w:p>
          <w:p w:rsidR="006F3AE5" w:rsidRPr="00257CCF" w:rsidRDefault="006F3AE5" w:rsidP="006F3AE5">
            <w:pPr>
              <w:pStyle w:val="TableParagraph"/>
              <w:numPr>
                <w:ilvl w:val="0"/>
                <w:numId w:val="38"/>
              </w:numPr>
              <w:spacing w:before="4" w:line="225" w:lineRule="auto"/>
              <w:ind w:left="176" w:hanging="142"/>
              <w:rPr>
                <w:iCs/>
                <w:lang w:val="ro-RO"/>
              </w:rPr>
            </w:pPr>
            <w:r w:rsidRPr="00257CCF">
              <w:rPr>
                <w:iCs/>
                <w:lang w:val="ro-RO"/>
              </w:rPr>
              <w:t>Active Directory;</w:t>
            </w:r>
          </w:p>
          <w:p w:rsidR="006F3AE5" w:rsidRPr="00257CCF" w:rsidRDefault="006F3AE5" w:rsidP="006F3AE5">
            <w:pPr>
              <w:pStyle w:val="TableParagraph"/>
              <w:numPr>
                <w:ilvl w:val="0"/>
                <w:numId w:val="38"/>
              </w:numPr>
              <w:spacing w:before="4" w:line="225" w:lineRule="auto"/>
              <w:ind w:left="176" w:hanging="142"/>
              <w:rPr>
                <w:iCs/>
                <w:lang w:val="ro-RO"/>
              </w:rPr>
            </w:pPr>
            <w:r w:rsidRPr="00257CCF">
              <w:rPr>
                <w:iCs/>
                <w:lang w:val="ro-RO"/>
              </w:rPr>
              <w:t>File Server;</w:t>
            </w:r>
          </w:p>
          <w:p w:rsidR="006F3AE5" w:rsidRPr="00257CCF" w:rsidRDefault="006F3AE5" w:rsidP="006F3AE5">
            <w:pPr>
              <w:pStyle w:val="TableParagraph"/>
              <w:numPr>
                <w:ilvl w:val="0"/>
                <w:numId w:val="38"/>
              </w:numPr>
              <w:spacing w:before="4" w:line="225" w:lineRule="auto"/>
              <w:ind w:left="176" w:hanging="142"/>
              <w:rPr>
                <w:iCs/>
                <w:lang w:val="ro-RO"/>
              </w:rPr>
            </w:pPr>
            <w:r w:rsidRPr="00257CCF">
              <w:rPr>
                <w:iCs/>
                <w:lang w:val="ro-RO"/>
              </w:rPr>
              <w:t>Web Filtering pe grup de utilizatori pentru Firewall existent de model Watchguard și crearea politicilor de grup si utilizatori.</w:t>
            </w:r>
          </w:p>
          <w:p w:rsidR="006F3AE5" w:rsidRPr="00257CCF" w:rsidRDefault="006F3AE5" w:rsidP="00610F3A">
            <w:pPr>
              <w:pStyle w:val="TableParagraph"/>
              <w:spacing w:before="4" w:line="225" w:lineRule="auto"/>
              <w:rPr>
                <w:iCs/>
                <w:lang w:val="ro-RO"/>
              </w:rPr>
            </w:pPr>
            <w:r w:rsidRPr="00257CCF">
              <w:rPr>
                <w:iCs/>
                <w:lang w:val="ro-RO"/>
              </w:rPr>
              <w:t>Aditional, ofertantul va oferi servicii de instalare configurare si suport tehnic pentru:</w:t>
            </w:r>
          </w:p>
          <w:p w:rsidR="006F3AE5" w:rsidRPr="00257CCF" w:rsidRDefault="006F3AE5" w:rsidP="006F3AE5">
            <w:pPr>
              <w:pStyle w:val="TableParagraph"/>
              <w:numPr>
                <w:ilvl w:val="0"/>
                <w:numId w:val="39"/>
              </w:numPr>
              <w:spacing w:before="4" w:line="225" w:lineRule="auto"/>
              <w:ind w:left="176" w:hanging="142"/>
              <w:rPr>
                <w:iCs/>
                <w:lang w:val="ro-RO"/>
              </w:rPr>
            </w:pPr>
            <w:r w:rsidRPr="00257CCF">
              <w:rPr>
                <w:iCs/>
                <w:lang w:val="ro-RO"/>
              </w:rPr>
              <w:t>Instalarea si configurarea BitDefender Enterprise Security – pentru 230 de PC-uri.</w:t>
            </w:r>
          </w:p>
          <w:p w:rsidR="006F3AE5" w:rsidRPr="00257CCF" w:rsidRDefault="006F3AE5" w:rsidP="006F3AE5">
            <w:pPr>
              <w:pStyle w:val="TableParagraph"/>
              <w:numPr>
                <w:ilvl w:val="0"/>
                <w:numId w:val="39"/>
              </w:numPr>
              <w:spacing w:before="4" w:line="225" w:lineRule="auto"/>
              <w:ind w:left="176" w:hanging="142"/>
              <w:rPr>
                <w:iCs/>
                <w:lang w:val="ro-RO"/>
              </w:rPr>
            </w:pPr>
            <w:r w:rsidRPr="00257CCF">
              <w:rPr>
                <w:iCs/>
                <w:lang w:val="ro-RO"/>
              </w:rPr>
              <w:t xml:space="preserve">Configurarea AD - pentru cca 170 de utilizatori cu  adăugarea  stațiilor in Domain și migrarea informației existente. </w:t>
            </w:r>
          </w:p>
          <w:p w:rsidR="006F3AE5" w:rsidRPr="00257CCF" w:rsidRDefault="006F3AE5" w:rsidP="006F3AE5">
            <w:pPr>
              <w:pStyle w:val="TableParagraph"/>
              <w:numPr>
                <w:ilvl w:val="0"/>
                <w:numId w:val="39"/>
              </w:numPr>
              <w:spacing w:before="4" w:line="225" w:lineRule="auto"/>
              <w:ind w:left="176" w:hanging="142"/>
              <w:rPr>
                <w:iCs/>
                <w:lang w:val="ro-RO"/>
              </w:rPr>
            </w:pPr>
            <w:r w:rsidRPr="00257CCF">
              <w:rPr>
                <w:iCs/>
                <w:lang w:val="ro-RO"/>
              </w:rPr>
              <w:t>Crearea politicilor si drepturilor de acces.</w:t>
            </w:r>
          </w:p>
          <w:p w:rsidR="006F3AE5" w:rsidRPr="00257CCF" w:rsidRDefault="006F3AE5" w:rsidP="006F3AE5">
            <w:pPr>
              <w:pStyle w:val="TableParagraph"/>
              <w:numPr>
                <w:ilvl w:val="0"/>
                <w:numId w:val="39"/>
              </w:numPr>
              <w:spacing w:before="4" w:line="225" w:lineRule="auto"/>
              <w:ind w:left="176" w:hanging="142"/>
              <w:rPr>
                <w:iCs/>
                <w:lang w:val="ro-RO"/>
              </w:rPr>
            </w:pPr>
            <w:r w:rsidRPr="00257CCF">
              <w:rPr>
                <w:iCs/>
                <w:lang w:val="ro-RO"/>
              </w:rPr>
              <w:t>Realizarea unui raport cu lucrarile efectuate in care se vor regasi lucrarile descrise mai sus;</w:t>
            </w:r>
          </w:p>
          <w:p w:rsidR="006F3AE5" w:rsidRPr="00257CCF" w:rsidRDefault="006F3AE5" w:rsidP="00610F3A">
            <w:pPr>
              <w:pStyle w:val="TableParagraph"/>
              <w:spacing w:before="4" w:line="225" w:lineRule="auto"/>
              <w:rPr>
                <w:i/>
                <w:u w:val="single"/>
                <w:lang w:val="ro-RO"/>
              </w:rPr>
            </w:pPr>
            <w:r w:rsidRPr="00257CCF">
              <w:rPr>
                <w:i/>
                <w:u w:val="single"/>
                <w:lang w:val="ro-RO"/>
              </w:rPr>
              <w:t>Notă:</w:t>
            </w:r>
          </w:p>
          <w:p w:rsidR="006F3AE5" w:rsidRPr="00257CCF" w:rsidRDefault="006F3AE5" w:rsidP="00610F3A">
            <w:pPr>
              <w:pStyle w:val="TableParagraph"/>
              <w:spacing w:before="4" w:line="225" w:lineRule="auto"/>
              <w:ind w:left="119"/>
              <w:rPr>
                <w:iCs/>
                <w:lang w:val="ro-RO"/>
              </w:rPr>
            </w:pPr>
            <w:r w:rsidRPr="00257CCF">
              <w:rPr>
                <w:iCs/>
                <w:lang w:val="ro-RO"/>
              </w:rPr>
              <w:t>Ofertatul va oferi servicii de training pentru administratorii IT din cadrul instituției.</w:t>
            </w:r>
          </w:p>
          <w:p w:rsidR="006F3AE5" w:rsidRPr="00257CCF" w:rsidRDefault="006F3AE5" w:rsidP="00610F3A">
            <w:pPr>
              <w:spacing w:before="120"/>
              <w:rPr>
                <w:sz w:val="22"/>
                <w:szCs w:val="22"/>
                <w:lang w:val="fr-FR"/>
              </w:rPr>
            </w:pPr>
            <w:r w:rsidRPr="00257CCF">
              <w:rPr>
                <w:iCs/>
                <w:sz w:val="22"/>
                <w:szCs w:val="22"/>
              </w:rPr>
              <w:t>Beneficiarul va pune la dispoziția ofertantului softurile necesare.</w:t>
            </w:r>
          </w:p>
        </w:tc>
      </w:tr>
      <w:tr w:rsidR="006F3AE5" w:rsidRPr="00257CCF" w:rsidTr="006F3AE5">
        <w:trPr>
          <w:gridAfter w:val="1"/>
          <w:wAfter w:w="2052" w:type="dxa"/>
          <w:trHeight w:val="90"/>
        </w:trPr>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r w:rsidRPr="00257CCF">
              <w:rPr>
                <w:b/>
                <w:sz w:val="22"/>
                <w:szCs w:val="22"/>
                <w:lang w:val="fr-FR"/>
              </w:rPr>
              <w:lastRenderedPageBreak/>
              <w:t>2</w:t>
            </w:r>
          </w:p>
        </w:tc>
        <w:tc>
          <w:tcPr>
            <w:tcW w:w="106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r w:rsidRPr="00257CCF">
              <w:rPr>
                <w:b/>
                <w:sz w:val="22"/>
                <w:szCs w:val="22"/>
                <w:lang w:val="fr-FR"/>
              </w:rPr>
              <w:t>Lot 2</w:t>
            </w:r>
          </w:p>
        </w:tc>
      </w:tr>
      <w:tr w:rsidR="006F3AE5" w:rsidRPr="00257CCF" w:rsidTr="00CF7211">
        <w:trPr>
          <w:gridAfter w:val="1"/>
          <w:wAfter w:w="2052" w:type="dxa"/>
          <w:trHeight w:val="90"/>
        </w:trPr>
        <w:tc>
          <w:tcPr>
            <w:tcW w:w="851" w:type="dxa"/>
            <w:gridSpan w:val="2"/>
            <w:vMerge/>
            <w:tcBorders>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r w:rsidRPr="00257CCF">
              <w:rPr>
                <w:b/>
                <w:sz w:val="22"/>
                <w:szCs w:val="22"/>
              </w:rPr>
              <w:t>48000000-8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b/>
                <w:sz w:val="22"/>
                <w:szCs w:val="22"/>
                <w:lang w:val="fr-FR"/>
              </w:rPr>
            </w:pPr>
            <w:r w:rsidRPr="00257CCF">
              <w:rPr>
                <w:b/>
                <w:bCs/>
                <w:i/>
                <w:sz w:val="22"/>
                <w:szCs w:val="22"/>
              </w:rPr>
              <w:t>Antivirus software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sz w:val="22"/>
                <w:szCs w:val="22"/>
                <w:lang w:val="en-US"/>
              </w:rPr>
            </w:pPr>
            <w:r w:rsidRPr="00257CCF">
              <w:rPr>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spacing w:before="120"/>
              <w:jc w:val="center"/>
              <w:rPr>
                <w:sz w:val="22"/>
                <w:szCs w:val="22"/>
                <w:lang w:val="en-US"/>
              </w:rPr>
            </w:pPr>
            <w:r w:rsidRPr="00257CCF">
              <w:rPr>
                <w:sz w:val="22"/>
                <w:szCs w:val="22"/>
                <w:lang w:val="en-US"/>
              </w:rPr>
              <w:t>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6F3AE5" w:rsidRPr="00257CCF" w:rsidRDefault="006F3AE5" w:rsidP="00610F3A">
            <w:pPr>
              <w:rPr>
                <w:sz w:val="22"/>
                <w:szCs w:val="22"/>
              </w:rPr>
            </w:pPr>
            <w:r w:rsidRPr="00257CCF">
              <w:rPr>
                <w:iCs/>
                <w:color w:val="000000" w:themeColor="text1"/>
                <w:sz w:val="22"/>
                <w:szCs w:val="22"/>
              </w:rPr>
              <w:t>Ofertantul va oferi o soluție de  Antivirus de tip Bitdefender GravityZone</w:t>
            </w:r>
            <w:r w:rsidRPr="00257CCF">
              <w:rPr>
                <w:sz w:val="22"/>
                <w:szCs w:val="22"/>
              </w:rPr>
              <w:t xml:space="preserve"> sau echivalentul, prin achiziția a 4 licențe noi in scopul managementului centralizat pentru dispozitive de tip-  Virtual Server. Instituția deține deja produsul Bitdefender GravityZone Enterprise Security. Licențele ofertate trebuie sa fie o completare la cele existente.</w:t>
            </w:r>
          </w:p>
          <w:p w:rsidR="006F3AE5" w:rsidRPr="00257CCF" w:rsidRDefault="006F3AE5" w:rsidP="00610F3A">
            <w:pPr>
              <w:rPr>
                <w:sz w:val="22"/>
                <w:szCs w:val="22"/>
              </w:rPr>
            </w:pPr>
            <w:r w:rsidRPr="00257CCF">
              <w:rPr>
                <w:sz w:val="22"/>
                <w:szCs w:val="22"/>
                <w:u w:val="single"/>
              </w:rPr>
              <w:t>Cantitatea:</w:t>
            </w:r>
            <w:r w:rsidRPr="00257CCF">
              <w:rPr>
                <w:sz w:val="22"/>
                <w:szCs w:val="22"/>
              </w:rPr>
              <w:t xml:space="preserve"> Este responsabilitatea ofertantului de a determina modelul de licențiere si de acoperire a celor 230 licențe deja existente in cazul ofertării a unui alt produs, decât cel solicitat, care trebuie sa fie conform cerințelor de mai jos:</w:t>
            </w:r>
          </w:p>
          <w:p w:rsidR="006F3AE5" w:rsidRPr="00257CCF" w:rsidRDefault="006F3AE5" w:rsidP="00610F3A">
            <w:pPr>
              <w:pStyle w:val="TableParagraph"/>
              <w:rPr>
                <w:lang w:val="ro-RO"/>
              </w:rPr>
            </w:pPr>
            <w:r w:rsidRPr="00257CCF">
              <w:rPr>
                <w:lang w:val="ro-RO"/>
              </w:rPr>
              <w:t>Se solicita o soluție de securitate centralizata pentru asigurarea unei protecții împotriva virușilor, a programelor spion, a mesajelor de tip spam, a tentativelor de fraudare de tip phishing și a altor coduri periculoase pentru 4 Virtual Server.</w:t>
            </w:r>
          </w:p>
          <w:p w:rsidR="006F3AE5" w:rsidRPr="00257CCF" w:rsidRDefault="006F3AE5" w:rsidP="00610F3A">
            <w:pPr>
              <w:pStyle w:val="TableParagraph"/>
              <w:rPr>
                <w:lang w:val="ro-RO"/>
              </w:rPr>
            </w:pPr>
            <w:r w:rsidRPr="00257CCF">
              <w:rPr>
                <w:lang w:val="ro-RO"/>
              </w:rPr>
              <w:t>Soluția furnizată trebuie:</w:t>
            </w:r>
          </w:p>
          <w:p w:rsidR="006F3AE5" w:rsidRPr="00257CCF" w:rsidRDefault="006F3AE5" w:rsidP="00610F3A">
            <w:pPr>
              <w:pStyle w:val="TableParagraph"/>
              <w:rPr>
                <w:lang w:val="ro-RO"/>
              </w:rPr>
            </w:pPr>
            <w:r w:rsidRPr="00257CCF">
              <w:rPr>
                <w:lang w:val="ro-RO"/>
              </w:rPr>
              <w:t>•Să conțină o consola de management cu o baza de date inclusa care sa fie non-relaționala, pentru o funcționare cat mai rapida, fără a fi nevoie de licențe adiționale. Posibilitatea instalării și configurării de la distanță a tuturor componentelor antivirusului pentru stații de lucru din interiorul rețelei, precum și pentru generarea de rapoarte legate de acestea.</w:t>
            </w:r>
          </w:p>
          <w:p w:rsidR="006F3AE5" w:rsidRPr="00257CCF" w:rsidRDefault="006F3AE5" w:rsidP="00610F3A">
            <w:pPr>
              <w:pStyle w:val="TableParagraph"/>
              <w:rPr>
                <w:lang w:val="ro-RO"/>
              </w:rPr>
            </w:pPr>
            <w:r w:rsidRPr="00257CCF">
              <w:rPr>
                <w:lang w:val="ro-RO"/>
              </w:rPr>
              <w:t>•Pachetul de instalare va fi livrat ca o mașina virtuala bazata pe sistem de operare Linux securizat care conține toate rolurile sau serviciile necesare. Consola nu va necesita o licența suplimentara pentru sistemul de operare. Imaginea de tip „template” se va putea importa in:</w:t>
            </w:r>
          </w:p>
          <w:p w:rsidR="006F3AE5" w:rsidRPr="00257CCF" w:rsidRDefault="006F3AE5" w:rsidP="00610F3A">
            <w:pPr>
              <w:pStyle w:val="TableParagraph"/>
              <w:rPr>
                <w:lang w:val="ro-RO"/>
              </w:rPr>
            </w:pPr>
            <w:r w:rsidRPr="00257CCF">
              <w:rPr>
                <w:lang w:val="ro-RO"/>
              </w:rPr>
              <w:t xml:space="preserve">-VMware vSphere </w:t>
            </w:r>
          </w:p>
          <w:p w:rsidR="006F3AE5" w:rsidRPr="00257CCF" w:rsidRDefault="006F3AE5" w:rsidP="00610F3A">
            <w:pPr>
              <w:pStyle w:val="TableParagraph"/>
              <w:rPr>
                <w:lang w:val="ro-RO"/>
              </w:rPr>
            </w:pPr>
            <w:r w:rsidRPr="00257CCF">
              <w:rPr>
                <w:lang w:val="ro-RO"/>
              </w:rPr>
              <w:t>-Citrix XenServer</w:t>
            </w:r>
          </w:p>
          <w:p w:rsidR="006F3AE5" w:rsidRPr="00257CCF" w:rsidRDefault="006F3AE5" w:rsidP="00610F3A">
            <w:pPr>
              <w:pStyle w:val="TableParagraph"/>
              <w:rPr>
                <w:lang w:val="ro-RO"/>
              </w:rPr>
            </w:pPr>
            <w:r w:rsidRPr="00257CCF">
              <w:rPr>
                <w:lang w:val="ro-RO"/>
              </w:rPr>
              <w:t>-Microsoft Hyper-V</w:t>
            </w:r>
          </w:p>
          <w:p w:rsidR="006F3AE5" w:rsidRPr="00257CCF" w:rsidRDefault="006F3AE5" w:rsidP="00610F3A">
            <w:pPr>
              <w:pStyle w:val="TableParagraph"/>
              <w:rPr>
                <w:lang w:val="ro-RO"/>
              </w:rPr>
            </w:pPr>
            <w:r w:rsidRPr="00257CCF">
              <w:rPr>
                <w:lang w:val="ro-RO"/>
              </w:rPr>
              <w:t>-Red Hat Enterprise Virtualization</w:t>
            </w:r>
          </w:p>
          <w:p w:rsidR="006F3AE5" w:rsidRPr="00257CCF" w:rsidRDefault="006F3AE5" w:rsidP="00610F3A">
            <w:pPr>
              <w:pStyle w:val="TableParagraph"/>
              <w:rPr>
                <w:lang w:val="ro-RO"/>
              </w:rPr>
            </w:pPr>
            <w:r w:rsidRPr="00257CCF">
              <w:rPr>
                <w:lang w:val="ro-RO"/>
              </w:rPr>
              <w:t>-KVM</w:t>
            </w:r>
          </w:p>
          <w:p w:rsidR="006F3AE5" w:rsidRPr="00257CCF" w:rsidRDefault="006F3AE5" w:rsidP="00610F3A">
            <w:pPr>
              <w:pStyle w:val="TableParagraph"/>
              <w:rPr>
                <w:lang w:val="ro-RO"/>
              </w:rPr>
            </w:pPr>
            <w:r w:rsidRPr="00257CCF">
              <w:rPr>
                <w:lang w:val="ro-RO"/>
              </w:rPr>
              <w:t>-Oracle VM.</w:t>
            </w:r>
          </w:p>
          <w:p w:rsidR="006F3AE5" w:rsidRPr="00257CCF" w:rsidRDefault="006F3AE5" w:rsidP="00610F3A">
            <w:pPr>
              <w:pStyle w:val="TableParagraph"/>
              <w:rPr>
                <w:lang w:val="ro-RO"/>
              </w:rPr>
            </w:pPr>
            <w:r w:rsidRPr="00257CCF">
              <w:rPr>
                <w:lang w:val="ro-RO"/>
              </w:rPr>
              <w:t>•Soluția va fi scalabila, astfel ca oricare dintre roluri sau servicii pot fi instalate separat pe mai multe mașini virtuale sau pe aceeași mașina virtuala.</w:t>
            </w:r>
          </w:p>
          <w:p w:rsidR="006F3AE5" w:rsidRPr="00257CCF" w:rsidRDefault="006F3AE5" w:rsidP="00610F3A">
            <w:pPr>
              <w:pStyle w:val="TableParagraph"/>
              <w:rPr>
                <w:lang w:val="ro-RO"/>
              </w:rPr>
            </w:pPr>
            <w:r w:rsidRPr="00257CCF">
              <w:rPr>
                <w:lang w:val="ro-RO"/>
              </w:rPr>
              <w:lastRenderedPageBreak/>
              <w:t>•Soluția va include adițional si un modul de balansare (load balancer) pentru cazurile in care mai multe mașini virtuale ale componentei de management sunt instalate cu același rol (pentru Load Balancing si performanta/redundanta).</w:t>
            </w:r>
          </w:p>
          <w:p w:rsidR="006F3AE5" w:rsidRPr="00257CCF" w:rsidRDefault="006F3AE5" w:rsidP="00610F3A">
            <w:pPr>
              <w:pStyle w:val="TableParagraph"/>
              <w:rPr>
                <w:lang w:val="ro-RO"/>
              </w:rPr>
            </w:pPr>
            <w:r w:rsidRPr="00257CCF">
              <w:rPr>
                <w:lang w:val="ro-RO"/>
              </w:rPr>
              <w:t>•Soluția va include un mecanism de configurare a disponibilității pentru serverul cu baze de date (clustering pentru redundanta). Astfel, baza de date se va putea instala de mai multe ori, pe mai multe mașini virtuale.</w:t>
            </w:r>
          </w:p>
          <w:p w:rsidR="006F3AE5" w:rsidRPr="00257CCF" w:rsidRDefault="006F3AE5" w:rsidP="00610F3A">
            <w:pPr>
              <w:pStyle w:val="TableParagraph"/>
              <w:rPr>
                <w:lang w:val="ro-RO"/>
              </w:rPr>
            </w:pPr>
            <w:r w:rsidRPr="00257CCF">
              <w:rPr>
                <w:lang w:val="ro-RO"/>
              </w:rPr>
              <w:t>•Soluția trebuie sa aibă posibilitatea integrării cu Active Directory 2003 si versiuni mai recente.</w:t>
            </w:r>
          </w:p>
          <w:p w:rsidR="006F3AE5" w:rsidRPr="00257CCF" w:rsidRDefault="006F3AE5" w:rsidP="00610F3A">
            <w:pPr>
              <w:pStyle w:val="TableParagraph"/>
              <w:rPr>
                <w:lang w:val="ro-RO"/>
              </w:rPr>
            </w:pPr>
            <w:r w:rsidRPr="00257CCF">
              <w:rPr>
                <w:lang w:val="ro-RO"/>
              </w:rPr>
              <w:t>•Să ofere administratorilor de rețea posibilitatea identificării rapide a incidentelor legate de prezența unor programe periculoase și să poată aplica diverse politici de securitate.</w:t>
            </w:r>
          </w:p>
          <w:p w:rsidR="006F3AE5" w:rsidRPr="00257CCF" w:rsidRDefault="006F3AE5" w:rsidP="00610F3A">
            <w:pPr>
              <w:pStyle w:val="TableParagraph"/>
              <w:rPr>
                <w:lang w:val="ro-RO"/>
              </w:rPr>
            </w:pPr>
            <w:r w:rsidRPr="00257CCF">
              <w:rPr>
                <w:lang w:val="ro-RO"/>
              </w:rPr>
              <w:t>•Interfața consolei de management va fi obligatoriu in limba romana, adițional limba engleza si altele.</w:t>
            </w:r>
          </w:p>
          <w:p w:rsidR="006F3AE5" w:rsidRPr="00257CCF" w:rsidRDefault="006F3AE5" w:rsidP="00610F3A">
            <w:pPr>
              <w:pStyle w:val="TableParagraph"/>
              <w:rPr>
                <w:lang w:val="ro-RO"/>
              </w:rPr>
            </w:pPr>
            <w:r w:rsidRPr="00257CCF">
              <w:rPr>
                <w:lang w:val="ro-RO"/>
              </w:rPr>
              <w:t>•Interfața clientului de securitate, care se instalează pe stații si servere la fel va fi in limba romana, adițional limba engleza si altele.</w:t>
            </w:r>
          </w:p>
          <w:p w:rsidR="006F3AE5" w:rsidRPr="00257CCF" w:rsidRDefault="006F3AE5" w:rsidP="00610F3A">
            <w:pPr>
              <w:pStyle w:val="TableParagraph"/>
              <w:rPr>
                <w:lang w:val="ro-RO"/>
              </w:rPr>
            </w:pPr>
            <w:r w:rsidRPr="00257CCF">
              <w:rPr>
                <w:lang w:val="ro-RO"/>
              </w:rPr>
              <w:t>•Ofertantul va acorda manual de instalare si de administrare a produsului in limba romana.</w:t>
            </w:r>
          </w:p>
          <w:p w:rsidR="006F3AE5" w:rsidRPr="00257CCF" w:rsidRDefault="006F3AE5" w:rsidP="00610F3A">
            <w:pPr>
              <w:pStyle w:val="TableParagraph"/>
              <w:rPr>
                <w:lang w:val="ro-RO"/>
              </w:rPr>
            </w:pPr>
          </w:p>
          <w:p w:rsidR="006F3AE5" w:rsidRPr="00257CCF" w:rsidRDefault="006F3AE5" w:rsidP="00610F3A">
            <w:pPr>
              <w:pStyle w:val="TableParagraph"/>
              <w:rPr>
                <w:lang w:val="ro-RO"/>
              </w:rPr>
            </w:pPr>
            <w:r w:rsidRPr="00257CCF">
              <w:rPr>
                <w:lang w:val="ro-RO"/>
              </w:rPr>
              <w:t>1)Cerinţe minime obligatorii pentru componenta de securitate dedicata stațiilor de lucru :</w:t>
            </w:r>
          </w:p>
          <w:p w:rsidR="006F3AE5" w:rsidRPr="00257CCF" w:rsidRDefault="006F3AE5" w:rsidP="00610F3A">
            <w:pPr>
              <w:pStyle w:val="TableParagraph"/>
              <w:rPr>
                <w:lang w:val="ro-RO"/>
              </w:rPr>
            </w:pPr>
            <w:r w:rsidRPr="00257CCF">
              <w:rPr>
                <w:lang w:val="ro-RO"/>
              </w:rPr>
              <w:t>Soluția trebuie sa permită creșterea pe aceeași licența un număr nelimitat de dispozitive.</w:t>
            </w:r>
          </w:p>
          <w:p w:rsidR="006F3AE5" w:rsidRPr="00257CCF" w:rsidRDefault="006F3AE5" w:rsidP="00610F3A">
            <w:pPr>
              <w:pStyle w:val="TableParagraph"/>
              <w:rPr>
                <w:lang w:val="ro-RO"/>
              </w:rPr>
            </w:pPr>
            <w:r w:rsidRPr="00257CCF">
              <w:rPr>
                <w:lang w:val="ro-RO"/>
              </w:rPr>
              <w:t>Soluția trebuie sa includă:</w:t>
            </w:r>
          </w:p>
          <w:p w:rsidR="006F3AE5" w:rsidRPr="00257CCF" w:rsidRDefault="006F3AE5" w:rsidP="00610F3A">
            <w:pPr>
              <w:pStyle w:val="TableParagraph"/>
              <w:rPr>
                <w:lang w:val="ro-RO"/>
              </w:rPr>
            </w:pPr>
            <w:r w:rsidRPr="00257CCF">
              <w:rPr>
                <w:lang w:val="ro-RO"/>
              </w:rPr>
              <w:t>•scanare automată a fișierelor, a memoriei și a cheilor de regiștri Windows înainte de instalarea pe sisteme.</w:t>
            </w:r>
          </w:p>
          <w:p w:rsidR="006F3AE5" w:rsidRPr="00257CCF" w:rsidRDefault="006F3AE5" w:rsidP="00610F3A">
            <w:pPr>
              <w:pStyle w:val="TableParagraph"/>
              <w:rPr>
                <w:lang w:val="ro-RO"/>
              </w:rPr>
            </w:pPr>
            <w:r w:rsidRPr="00257CCF">
              <w:rPr>
                <w:lang w:val="ro-RO"/>
              </w:rPr>
              <w:t>•Soluția permite testarea noilor versiuni de pachete de instalare ale clientului antimalware, înainte de a fi instalate pe toate stațiile si serverele din retea, evitand posibile probleme ce pot afecta serverele sau stațiile critice. Astfel, serverul de actualizare trebuie sa includă actualizări de tip: ciclu rapid si ciclu lent.</w:t>
            </w:r>
          </w:p>
          <w:p w:rsidR="006F3AE5" w:rsidRPr="00257CCF" w:rsidRDefault="006F3AE5" w:rsidP="00610F3A">
            <w:pPr>
              <w:pStyle w:val="TableParagraph"/>
              <w:rPr>
                <w:lang w:val="ro-RO"/>
              </w:rPr>
            </w:pPr>
            <w:r w:rsidRPr="00257CCF">
              <w:rPr>
                <w:lang w:val="ro-RO"/>
              </w:rPr>
              <w:t>•Tehnologii de detectare, dezinfectare și trimitere în carantină a virușilor, programelor spion de tip adware/spyware, troienilor și rootkit-urilor, de asemenea detectarea atacurilor de tip zero-day de tip exploit (atacuri directionate).</w:t>
            </w:r>
          </w:p>
          <w:p w:rsidR="006F3AE5" w:rsidRPr="00257CCF" w:rsidRDefault="006F3AE5" w:rsidP="00610F3A">
            <w:pPr>
              <w:pStyle w:val="TableParagraph"/>
              <w:rPr>
                <w:lang w:val="ro-RO"/>
              </w:rPr>
            </w:pPr>
            <w:r w:rsidRPr="00257CCF">
              <w:rPr>
                <w:lang w:val="ro-RO"/>
              </w:rPr>
              <w:t>•Posibilitatea de a programa scanări imediate sau la cererea utilizatorului pentru a evalua gradul de infectare al sistemului. Scanarea automata in timp real va putea fi setata sa nu scaneze arhive sau fișiere mai mari de „ x ” MB, mărimea fișierelor putând fi definita de administratorul soluției, De asemenea posibilitatea definirii pana la minim 16 nivele de profunzime pentru scanarea in arhive.</w:t>
            </w:r>
          </w:p>
          <w:p w:rsidR="006F3AE5" w:rsidRPr="00257CCF" w:rsidRDefault="006F3AE5" w:rsidP="00610F3A">
            <w:pPr>
              <w:pStyle w:val="TableParagraph"/>
              <w:rPr>
                <w:lang w:val="ro-RO"/>
              </w:rPr>
            </w:pPr>
            <w:r w:rsidRPr="00257CCF">
              <w:rPr>
                <w:lang w:val="ro-RO"/>
              </w:rPr>
              <w:t xml:space="preserve">•Produsul antimalware poate fi configurat sa folosească scanarea in Cloud si parțial scanarea locala. </w:t>
            </w:r>
          </w:p>
          <w:p w:rsidR="006F3AE5" w:rsidRPr="00257CCF" w:rsidRDefault="006F3AE5" w:rsidP="00610F3A">
            <w:pPr>
              <w:pStyle w:val="TableParagraph"/>
              <w:rPr>
                <w:lang w:val="ro-RO"/>
              </w:rPr>
            </w:pPr>
            <w:r w:rsidRPr="00257CCF">
              <w:rPr>
                <w:lang w:val="ro-RO"/>
              </w:rPr>
              <w:t>•Administratorul poate personaliza și motoarele de scanare, având posibilitatea de a alege între mai multe tehnologii de scanare, fie scanare locala sau scanare hybrida.</w:t>
            </w:r>
          </w:p>
          <w:p w:rsidR="006F3AE5" w:rsidRPr="00257CCF" w:rsidRDefault="006F3AE5" w:rsidP="00610F3A">
            <w:pPr>
              <w:pStyle w:val="TableParagraph"/>
              <w:rPr>
                <w:lang w:val="ro-RO"/>
              </w:rPr>
            </w:pPr>
            <w:r w:rsidRPr="00257CCF">
              <w:rPr>
                <w:lang w:val="ro-RO"/>
              </w:rPr>
              <w:t>•Soluția oferă protecție in timp real pe mașinile cu sistem de operare Linux in conformitate cu versiunea de kernel instalata.</w:t>
            </w:r>
          </w:p>
          <w:p w:rsidR="006F3AE5" w:rsidRPr="00257CCF" w:rsidRDefault="006F3AE5" w:rsidP="00610F3A">
            <w:pPr>
              <w:pStyle w:val="TableParagraph"/>
              <w:rPr>
                <w:lang w:val="ro-RO"/>
              </w:rPr>
            </w:pPr>
            <w:r w:rsidRPr="00257CCF">
              <w:rPr>
                <w:lang w:val="ro-RO"/>
              </w:rPr>
              <w:t xml:space="preserve">•Soluția trebuie sa trimită în carantină  fișierele suspecte sau infectate, în vederea reducerii riscului de propagare. Astfel administratorul va putea alege pentru fișiere infectate sau suspecte următoarele: interzice accesul, dezinfectează, ștergere, muta fișierele in carantina, nicio acțiune si alte acțiuni alternative. </w:t>
            </w:r>
          </w:p>
          <w:p w:rsidR="006F3AE5" w:rsidRPr="00257CCF" w:rsidRDefault="006F3AE5" w:rsidP="00610F3A">
            <w:pPr>
              <w:pStyle w:val="TableParagraph"/>
              <w:rPr>
                <w:lang w:val="ro-RO"/>
              </w:rPr>
            </w:pPr>
            <w:r w:rsidRPr="00257CCF">
              <w:rPr>
                <w:lang w:val="ro-RO"/>
              </w:rPr>
              <w:t xml:space="preserve">•Protecție firewall individuală pentru utilizatorii de la distanță și </w:t>
            </w:r>
            <w:r w:rsidRPr="00257CCF">
              <w:rPr>
                <w:lang w:val="ro-RO"/>
              </w:rPr>
              <w:lastRenderedPageBreak/>
              <w:t>ocazionali.</w:t>
            </w:r>
          </w:p>
          <w:p w:rsidR="006F3AE5" w:rsidRPr="00257CCF" w:rsidRDefault="006F3AE5" w:rsidP="00610F3A">
            <w:pPr>
              <w:pStyle w:val="TableParagraph"/>
              <w:rPr>
                <w:lang w:val="ro-RO"/>
              </w:rPr>
            </w:pPr>
            <w:r w:rsidRPr="00257CCF">
              <w:rPr>
                <w:lang w:val="ro-RO"/>
              </w:rPr>
              <w:t>•Risc redus de infectare prin scanarea în timp real a traficului internet a tuturor stațiilor de lucru.</w:t>
            </w:r>
          </w:p>
          <w:p w:rsidR="006F3AE5" w:rsidRPr="00257CCF" w:rsidRDefault="006F3AE5" w:rsidP="00610F3A">
            <w:pPr>
              <w:pStyle w:val="TableParagraph"/>
              <w:rPr>
                <w:lang w:val="ro-RO"/>
              </w:rPr>
            </w:pPr>
            <w:r w:rsidRPr="00257CCF">
              <w:rPr>
                <w:lang w:val="ro-RO"/>
              </w:rPr>
              <w:t>•Creșterea productivității și a nivelului de securitate prin blocarea accesului utilizatorilor la anumite site-uri ori prin blocarea posibilității de a transmite email-uri conținând date confidențiale.</w:t>
            </w:r>
          </w:p>
          <w:p w:rsidR="006F3AE5" w:rsidRPr="00257CCF" w:rsidRDefault="006F3AE5" w:rsidP="00610F3A">
            <w:pPr>
              <w:pStyle w:val="TableParagraph"/>
              <w:rPr>
                <w:lang w:val="ro-RO"/>
              </w:rPr>
            </w:pPr>
            <w:r w:rsidRPr="00257CCF">
              <w:rPr>
                <w:lang w:val="ro-RO"/>
              </w:rPr>
              <w:t>•Colectarea de date despre amenințările informatice actuale de la toate stațiile de lucru și serverele din rețea cu ajutorul interfeței panoului de control.</w:t>
            </w:r>
          </w:p>
          <w:p w:rsidR="006F3AE5" w:rsidRPr="00257CCF" w:rsidRDefault="006F3AE5" w:rsidP="00610F3A">
            <w:pPr>
              <w:pStyle w:val="TableParagraph"/>
              <w:rPr>
                <w:lang w:val="ro-RO"/>
              </w:rPr>
            </w:pPr>
            <w:r w:rsidRPr="00257CCF">
              <w:rPr>
                <w:lang w:val="ro-RO"/>
              </w:rPr>
              <w:t>•Management și configurare de la distanță, în conformitate cu politica de securitate.</w:t>
            </w:r>
          </w:p>
          <w:p w:rsidR="006F3AE5" w:rsidRPr="00257CCF" w:rsidRDefault="006F3AE5" w:rsidP="00610F3A">
            <w:pPr>
              <w:pStyle w:val="TableParagraph"/>
              <w:rPr>
                <w:lang w:val="ro-RO"/>
              </w:rPr>
            </w:pPr>
            <w:r w:rsidRPr="00257CCF">
              <w:rPr>
                <w:lang w:val="ro-RO"/>
              </w:rPr>
              <w:t>•Configurarea, evaluarea, instalarea și îndepărtarea aplicațiilor la nivel de sistem.</w:t>
            </w:r>
          </w:p>
          <w:p w:rsidR="006F3AE5" w:rsidRPr="00257CCF" w:rsidRDefault="006F3AE5" w:rsidP="00610F3A">
            <w:pPr>
              <w:pStyle w:val="TableParagraph"/>
              <w:rPr>
                <w:lang w:val="ro-RO"/>
              </w:rPr>
            </w:pPr>
            <w:r w:rsidRPr="00257CCF">
              <w:rPr>
                <w:lang w:val="ro-RO"/>
              </w:rPr>
              <w:t xml:space="preserve">  </w:t>
            </w:r>
          </w:p>
          <w:p w:rsidR="006F3AE5" w:rsidRPr="00257CCF" w:rsidRDefault="006F3AE5" w:rsidP="00610F3A">
            <w:pPr>
              <w:pStyle w:val="TableParagraph"/>
              <w:rPr>
                <w:lang w:val="ro-RO"/>
              </w:rPr>
            </w:pPr>
            <w:r w:rsidRPr="00257CCF">
              <w:rPr>
                <w:lang w:val="ro-RO"/>
              </w:rPr>
              <w:t xml:space="preserve"> Niveluri multiple de protecție avansată, soluția va permite configurarea setărilor anti malware prin intermediul politicilor din consola de management.</w:t>
            </w:r>
          </w:p>
          <w:p w:rsidR="006F3AE5" w:rsidRPr="00257CCF" w:rsidRDefault="006F3AE5" w:rsidP="00610F3A">
            <w:pPr>
              <w:pStyle w:val="TableParagraph"/>
              <w:rPr>
                <w:lang w:val="ro-RO"/>
              </w:rPr>
            </w:pPr>
            <w:r w:rsidRPr="00257CCF">
              <w:rPr>
                <w:lang w:val="ro-RO"/>
              </w:rPr>
              <w:t>-Antivirus</w:t>
            </w:r>
          </w:p>
          <w:p w:rsidR="006F3AE5" w:rsidRPr="00257CCF" w:rsidRDefault="006F3AE5" w:rsidP="00610F3A">
            <w:pPr>
              <w:pStyle w:val="TableParagraph"/>
              <w:rPr>
                <w:lang w:val="ro-RO"/>
              </w:rPr>
            </w:pPr>
            <w:r w:rsidRPr="00257CCF">
              <w:rPr>
                <w:lang w:val="ro-RO"/>
              </w:rPr>
              <w:t>-Antispam</w:t>
            </w:r>
          </w:p>
          <w:p w:rsidR="006F3AE5" w:rsidRPr="00257CCF" w:rsidRDefault="006F3AE5" w:rsidP="00610F3A">
            <w:pPr>
              <w:pStyle w:val="TableParagraph"/>
              <w:rPr>
                <w:lang w:val="ro-RO"/>
              </w:rPr>
            </w:pPr>
            <w:r w:rsidRPr="00257CCF">
              <w:rPr>
                <w:lang w:val="ro-RO"/>
              </w:rPr>
              <w:t>-Antispyware</w:t>
            </w:r>
          </w:p>
          <w:p w:rsidR="006F3AE5" w:rsidRPr="00257CCF" w:rsidRDefault="006F3AE5" w:rsidP="00610F3A">
            <w:pPr>
              <w:pStyle w:val="TableParagraph"/>
              <w:rPr>
                <w:lang w:val="ro-RO"/>
              </w:rPr>
            </w:pPr>
            <w:r w:rsidRPr="00257CCF">
              <w:rPr>
                <w:lang w:val="ro-RO"/>
              </w:rPr>
              <w:t>-Antiphishing</w:t>
            </w:r>
          </w:p>
          <w:p w:rsidR="006F3AE5" w:rsidRPr="00257CCF" w:rsidRDefault="006F3AE5" w:rsidP="00610F3A">
            <w:pPr>
              <w:pStyle w:val="TableParagraph"/>
              <w:rPr>
                <w:lang w:val="ro-RO"/>
              </w:rPr>
            </w:pPr>
            <w:r w:rsidRPr="00257CCF">
              <w:rPr>
                <w:lang w:val="ro-RO"/>
              </w:rPr>
              <w:t>-Content Filtering</w:t>
            </w:r>
          </w:p>
          <w:p w:rsidR="006F3AE5" w:rsidRPr="00257CCF" w:rsidRDefault="006F3AE5" w:rsidP="00610F3A">
            <w:pPr>
              <w:pStyle w:val="TableParagraph"/>
              <w:rPr>
                <w:lang w:val="ro-RO"/>
              </w:rPr>
            </w:pPr>
            <w:r w:rsidRPr="00257CCF">
              <w:rPr>
                <w:lang w:val="ro-RO"/>
              </w:rPr>
              <w:t>-Firewall.</w:t>
            </w:r>
          </w:p>
          <w:p w:rsidR="006F3AE5" w:rsidRPr="00257CCF" w:rsidRDefault="006F3AE5" w:rsidP="00610F3A">
            <w:pPr>
              <w:pStyle w:val="TableParagraph"/>
              <w:rPr>
                <w:lang w:val="ro-RO"/>
              </w:rPr>
            </w:pPr>
            <w:r w:rsidRPr="00257CCF">
              <w:rPr>
                <w:lang w:val="ro-RO"/>
              </w:rPr>
              <w:t>•Politica va contine optiuni specifice de activare/dezactivare si configurarea functionalitatilor precum scanarea antimalware la cerere, firewall, controlul accesului la Internet, controlul aplicatiilor, scanarea traficului web, controlul dispozitivelor, power user.</w:t>
            </w:r>
          </w:p>
          <w:p w:rsidR="006F3AE5" w:rsidRPr="00257CCF" w:rsidRDefault="006F3AE5" w:rsidP="00610F3A">
            <w:pPr>
              <w:pStyle w:val="TableParagraph"/>
              <w:rPr>
                <w:lang w:val="ro-RO"/>
              </w:rPr>
            </w:pPr>
            <w:r w:rsidRPr="00257CCF">
              <w:rPr>
                <w:lang w:val="ro-RO"/>
              </w:rPr>
              <w:t>•Solutia permite aplicarea politicilor pe mașini client, grupuri de masini, domeniu, unitati organizationale.</w:t>
            </w:r>
          </w:p>
          <w:p w:rsidR="006F3AE5" w:rsidRPr="00257CCF" w:rsidRDefault="006F3AE5" w:rsidP="00610F3A">
            <w:pPr>
              <w:pStyle w:val="TableParagraph"/>
              <w:rPr>
                <w:lang w:val="ro-RO"/>
              </w:rPr>
            </w:pPr>
            <w:r w:rsidRPr="00257CCF">
              <w:rPr>
                <w:lang w:val="ro-RO"/>
              </w:rPr>
              <w:t>•Pentru o mai buna protecție a stațiilor si serverelor, solutia trebuie sa includa un vaccin anti-ransomware. Acest vaccin va asigura protectia impotriva tuturor amenintarilor cunoscute de tip ransomware, prin imunizarea stațiilor si serverelor, chiar daca sunt infectate si prin blocarea procesului de criptare.</w:t>
            </w:r>
          </w:p>
          <w:p w:rsidR="006F3AE5" w:rsidRPr="00257CCF" w:rsidRDefault="006F3AE5" w:rsidP="00610F3A">
            <w:pPr>
              <w:rPr>
                <w:sz w:val="22"/>
                <w:szCs w:val="22"/>
              </w:rPr>
            </w:pPr>
            <w:r w:rsidRPr="00257CCF">
              <w:rPr>
                <w:sz w:val="22"/>
                <w:szCs w:val="22"/>
              </w:rPr>
              <w:t>•Solutia va permite integrarea cu un server Syslog pentru raportarea evenimentelor antimalware.</w:t>
            </w:r>
          </w:p>
          <w:p w:rsidR="006F3AE5" w:rsidRPr="00257CCF" w:rsidRDefault="006F3AE5" w:rsidP="00610F3A">
            <w:pPr>
              <w:pStyle w:val="TableParagraph"/>
              <w:rPr>
                <w:lang w:val="ro-RO"/>
              </w:rPr>
            </w:pPr>
            <w:r w:rsidRPr="00257CCF">
              <w:rPr>
                <w:lang w:val="ro-RO"/>
              </w:rPr>
              <w:t>•Vaccinul anti-ransomware primește actualizări de la producător, o dată cu actualizarea semnăturilor produsului Antimalware. Politica sa poate fi schimbata automat in funcție de:</w:t>
            </w:r>
          </w:p>
          <w:p w:rsidR="006F3AE5" w:rsidRPr="00257CCF" w:rsidRDefault="006F3AE5" w:rsidP="00610F3A">
            <w:pPr>
              <w:pStyle w:val="TableParagraph"/>
              <w:rPr>
                <w:lang w:val="ro-RO"/>
              </w:rPr>
            </w:pPr>
            <w:r w:rsidRPr="00257CCF">
              <w:rPr>
                <w:lang w:val="ro-RO"/>
              </w:rPr>
              <w:t>a)User-ul logat pe statie</w:t>
            </w:r>
          </w:p>
          <w:p w:rsidR="006F3AE5" w:rsidRPr="00257CCF" w:rsidRDefault="006F3AE5" w:rsidP="00610F3A">
            <w:pPr>
              <w:pStyle w:val="TableParagraph"/>
              <w:rPr>
                <w:lang w:val="ro-RO"/>
              </w:rPr>
            </w:pPr>
            <w:r w:rsidRPr="00257CCF">
              <w:rPr>
                <w:lang w:val="ro-RO"/>
              </w:rPr>
              <w:t>b)IP sau clasa de IP al statiei</w:t>
            </w:r>
          </w:p>
          <w:p w:rsidR="006F3AE5" w:rsidRPr="00257CCF" w:rsidRDefault="006F3AE5" w:rsidP="00610F3A">
            <w:pPr>
              <w:pStyle w:val="TableParagraph"/>
              <w:rPr>
                <w:lang w:val="ro-RO"/>
              </w:rPr>
            </w:pPr>
            <w:r w:rsidRPr="00257CCF">
              <w:rPr>
                <w:lang w:val="ro-RO"/>
              </w:rPr>
              <w:t>c)Gateway-ul alocat</w:t>
            </w:r>
          </w:p>
          <w:p w:rsidR="006F3AE5" w:rsidRPr="00257CCF" w:rsidRDefault="006F3AE5" w:rsidP="00610F3A">
            <w:pPr>
              <w:pStyle w:val="TableParagraph"/>
              <w:rPr>
                <w:lang w:val="ro-RO"/>
              </w:rPr>
            </w:pPr>
            <w:r w:rsidRPr="00257CCF">
              <w:rPr>
                <w:lang w:val="ro-RO"/>
              </w:rPr>
              <w:t>d)DNS serverul alocat</w:t>
            </w:r>
          </w:p>
          <w:p w:rsidR="006F3AE5" w:rsidRPr="00257CCF" w:rsidRDefault="006F3AE5" w:rsidP="00610F3A">
            <w:pPr>
              <w:pStyle w:val="TableParagraph"/>
              <w:rPr>
                <w:lang w:val="ro-RO"/>
              </w:rPr>
            </w:pPr>
            <w:r w:rsidRPr="00257CCF">
              <w:rPr>
                <w:lang w:val="ro-RO"/>
              </w:rPr>
              <w:t>e)Clientul este/nu este in aceeași rețea cu infrastructura de management</w:t>
            </w:r>
          </w:p>
          <w:p w:rsidR="006F3AE5" w:rsidRPr="00257CCF" w:rsidRDefault="006F3AE5" w:rsidP="00610F3A">
            <w:pPr>
              <w:pStyle w:val="TableParagraph"/>
              <w:rPr>
                <w:lang w:val="ro-RO"/>
              </w:rPr>
            </w:pPr>
            <w:r w:rsidRPr="00257CCF">
              <w:rPr>
                <w:lang w:val="ro-RO"/>
              </w:rPr>
              <w:t>f)Tipul rețelei (lan, wireless)</w:t>
            </w:r>
          </w:p>
          <w:p w:rsidR="006F3AE5" w:rsidRPr="00257CCF" w:rsidRDefault="006F3AE5" w:rsidP="00610F3A">
            <w:pPr>
              <w:pStyle w:val="TableParagraph"/>
              <w:rPr>
                <w:lang w:val="ro-RO"/>
              </w:rPr>
            </w:pPr>
            <w:r w:rsidRPr="00257CCF">
              <w:rPr>
                <w:lang w:val="ro-RO"/>
              </w:rPr>
              <w:t>•Actualizări automate a bazei de date ce conține semnături de viruși.</w:t>
            </w:r>
          </w:p>
          <w:p w:rsidR="006F3AE5" w:rsidRPr="00257CCF" w:rsidRDefault="006F3AE5" w:rsidP="00610F3A">
            <w:pPr>
              <w:pStyle w:val="TableParagraph"/>
              <w:rPr>
                <w:lang w:val="ro-RO"/>
              </w:rPr>
            </w:pPr>
            <w:r w:rsidRPr="00257CCF">
              <w:rPr>
                <w:lang w:val="ro-RO"/>
              </w:rPr>
              <w:t>•Soluția va permite stabilirea actualizării automate a consolei de management prin stabilirea graficilor zilnice, săptămânale sau lunare, dar si prin stabilirea intervalului orar in care acesta se va actualiza. De asemenea, permite si trimiterea unei alerte de ne funcționalitate, cu 30 de minute înainte de actualizare.</w:t>
            </w:r>
          </w:p>
          <w:p w:rsidR="006F3AE5" w:rsidRPr="00257CCF" w:rsidRDefault="006F3AE5" w:rsidP="00610F3A">
            <w:pPr>
              <w:pStyle w:val="TableParagraph"/>
              <w:rPr>
                <w:lang w:val="ro-RO"/>
              </w:rPr>
            </w:pPr>
            <w:r w:rsidRPr="00257CCF">
              <w:rPr>
                <w:lang w:val="ro-RO"/>
              </w:rPr>
              <w:t xml:space="preserve">•Soluția va dispune de  un server de actualizare (update) care face posibila stabilirea componentelor ce vor fi descărcate automat de pe internet, fara intervenția administratorului. Astfel, administratorul va putea descărca pachetele pentru protecția stațiilor si serverelor pe </w:t>
            </w:r>
            <w:r w:rsidRPr="00257CCF">
              <w:rPr>
                <w:lang w:val="ro-RO"/>
              </w:rPr>
              <w:lastRenderedPageBreak/>
              <w:t>care rulează sistemul de operare Windows, Linux, Mac.</w:t>
            </w:r>
          </w:p>
          <w:p w:rsidR="006F3AE5" w:rsidRPr="00257CCF" w:rsidRDefault="006F3AE5" w:rsidP="00610F3A">
            <w:pPr>
              <w:pStyle w:val="TableParagraph"/>
              <w:rPr>
                <w:lang w:val="ro-RO"/>
              </w:rPr>
            </w:pPr>
            <w:r w:rsidRPr="00257CCF">
              <w:rPr>
                <w:lang w:val="ro-RO"/>
              </w:rPr>
              <w:t>•Soluția permite stabilirea zonelor de test si critice din cadrul rețelei prin intermediul politicilor din consola de management</w:t>
            </w:r>
          </w:p>
          <w:p w:rsidR="006F3AE5" w:rsidRPr="00257CCF" w:rsidRDefault="006F3AE5" w:rsidP="00610F3A">
            <w:pPr>
              <w:pStyle w:val="TableParagraph"/>
              <w:rPr>
                <w:lang w:val="ro-RO"/>
              </w:rPr>
            </w:pPr>
            <w:r w:rsidRPr="00257CCF">
              <w:rPr>
                <w:lang w:val="ro-RO"/>
              </w:rPr>
              <w:t>•Pentru o urmărire amănunțita a actualizărilor consolei de management, soluția permite vizualizarea unui jurnal de modificări in care sunt precizate istoric: versiunea consolei de management; data versiunii; funcții noi si îmbunătățiri; probleme rezolvate; probleme cunoscute.</w:t>
            </w:r>
          </w:p>
          <w:p w:rsidR="006F3AE5" w:rsidRPr="00257CCF" w:rsidRDefault="006F3AE5" w:rsidP="00610F3A">
            <w:pPr>
              <w:pStyle w:val="TableParagraph"/>
              <w:rPr>
                <w:lang w:val="ro-RO"/>
              </w:rPr>
            </w:pPr>
            <w:r w:rsidRPr="00257CCF">
              <w:rPr>
                <w:lang w:val="ro-RO"/>
              </w:rPr>
              <w:t>•Soluția propusa va  permite creare unei copii de siguranța a bazei de date a consolei de administrare, la cerere sau programata, putând fi stocata local, pe un server FTP sau in rețea.</w:t>
            </w:r>
          </w:p>
          <w:p w:rsidR="006F3AE5" w:rsidRPr="00257CCF" w:rsidRDefault="006F3AE5" w:rsidP="00610F3A">
            <w:pPr>
              <w:pStyle w:val="TableParagraph"/>
              <w:rPr>
                <w:lang w:val="ro-RO"/>
              </w:rPr>
            </w:pPr>
            <w:r w:rsidRPr="00257CCF">
              <w:rPr>
                <w:lang w:val="ro-RO"/>
              </w:rPr>
              <w:t>•Soluția trebuie sa poată scana următoarele tipuri minime de sisteme:</w:t>
            </w:r>
          </w:p>
          <w:p w:rsidR="006F3AE5" w:rsidRPr="00257CCF" w:rsidRDefault="006F3AE5" w:rsidP="00610F3A">
            <w:pPr>
              <w:pStyle w:val="TableParagraph"/>
              <w:rPr>
                <w:lang w:val="ro-RO"/>
              </w:rPr>
            </w:pPr>
            <w:r w:rsidRPr="00257CCF">
              <w:rPr>
                <w:lang w:val="ro-RO"/>
              </w:rPr>
              <w:t>-Procesor compatibil Intel® Pentium 1,6 MHz, Memorie RAM: 1 GB</w:t>
            </w:r>
          </w:p>
          <w:p w:rsidR="006F3AE5" w:rsidRPr="00257CCF" w:rsidRDefault="006F3AE5" w:rsidP="00610F3A">
            <w:pPr>
              <w:pStyle w:val="TableParagraph"/>
              <w:rPr>
                <w:lang w:val="ro-RO"/>
              </w:rPr>
            </w:pPr>
            <w:r w:rsidRPr="00257CCF">
              <w:rPr>
                <w:lang w:val="ro-RO"/>
              </w:rPr>
              <w:t>-Sistem de operare, baze de date si browser web:</w:t>
            </w:r>
          </w:p>
          <w:p w:rsidR="006F3AE5" w:rsidRPr="00257CCF" w:rsidRDefault="006F3AE5" w:rsidP="00610F3A">
            <w:pPr>
              <w:pStyle w:val="TableParagraph"/>
              <w:rPr>
                <w:lang w:val="ro-RO"/>
              </w:rPr>
            </w:pPr>
            <w:r w:rsidRPr="00257CCF">
              <w:rPr>
                <w:lang w:val="ro-RO"/>
              </w:rPr>
              <w:t>-Windows 7, 8.1, 10.</w:t>
            </w:r>
          </w:p>
          <w:p w:rsidR="006F3AE5" w:rsidRPr="00257CCF" w:rsidRDefault="006F3AE5" w:rsidP="00610F3A">
            <w:pPr>
              <w:pStyle w:val="TableParagraph"/>
              <w:rPr>
                <w:lang w:val="ro-RO"/>
              </w:rPr>
            </w:pPr>
            <w:r w:rsidRPr="00257CCF">
              <w:rPr>
                <w:lang w:val="ro-RO"/>
              </w:rPr>
              <w:t>•Să existe posibilitatea ca în cazul trecerii la alt sistem de operare să fie livrat un kit de instalare și certificat de licență pentru produsul nou fără costuri suplimentare.</w:t>
            </w:r>
          </w:p>
          <w:p w:rsidR="006F3AE5" w:rsidRPr="00257CCF" w:rsidRDefault="006F3AE5" w:rsidP="00610F3A">
            <w:pPr>
              <w:pStyle w:val="TableParagraph"/>
              <w:rPr>
                <w:lang w:val="ro-RO"/>
              </w:rPr>
            </w:pPr>
            <w:r w:rsidRPr="00257CCF">
              <w:rPr>
                <w:lang w:val="ro-RO"/>
              </w:rPr>
              <w:t>•Posibilitatea creări unui singur pachet de instalare, utilizabil pentru stații (fizice si/sau virtuale), servere (fizice si/sau virtuale).</w:t>
            </w:r>
          </w:p>
          <w:p w:rsidR="006F3AE5" w:rsidRPr="00257CCF" w:rsidRDefault="006F3AE5" w:rsidP="00610F3A">
            <w:pPr>
              <w:pStyle w:val="TableParagraph"/>
              <w:rPr>
                <w:lang w:val="ro-RO"/>
              </w:rPr>
            </w:pPr>
            <w:r w:rsidRPr="00257CCF">
              <w:rPr>
                <w:lang w:val="ro-RO"/>
              </w:rPr>
              <w:t>•Pentru reducerea la minim a consumului de resurse, aplicația client antivirus trebuie să permită instalarea customizată a modulelor deținut.</w:t>
            </w:r>
          </w:p>
          <w:p w:rsidR="006F3AE5" w:rsidRPr="00257CCF" w:rsidRDefault="006F3AE5" w:rsidP="00610F3A">
            <w:pPr>
              <w:pStyle w:val="TableParagraph"/>
              <w:rPr>
                <w:lang w:val="ro-RO"/>
              </w:rPr>
            </w:pPr>
            <w:r w:rsidRPr="00257CCF">
              <w:rPr>
                <w:lang w:val="ro-RO"/>
              </w:rPr>
              <w:t>•Pentru a nu încărca resursele sistemului produsul antivirus trebuie să conțină un singur motor de scanare și să poată rula scanările programate cu prioritate redusă.</w:t>
            </w:r>
          </w:p>
          <w:p w:rsidR="006F3AE5" w:rsidRPr="00257CCF" w:rsidRDefault="006F3AE5" w:rsidP="00610F3A">
            <w:pPr>
              <w:pStyle w:val="TableParagraph"/>
              <w:rPr>
                <w:lang w:val="ro-RO"/>
              </w:rPr>
            </w:pPr>
          </w:p>
          <w:p w:rsidR="006F3AE5" w:rsidRPr="00257CCF" w:rsidRDefault="006F3AE5" w:rsidP="00610F3A">
            <w:pPr>
              <w:pStyle w:val="TableParagraph"/>
              <w:rPr>
                <w:lang w:val="ro-RO"/>
              </w:rPr>
            </w:pPr>
            <w:r w:rsidRPr="00257CCF">
              <w:rPr>
                <w:lang w:val="ro-RO"/>
              </w:rPr>
              <w:t>2)Servicii solicitate</w:t>
            </w:r>
          </w:p>
          <w:p w:rsidR="006F3AE5" w:rsidRPr="00257CCF" w:rsidRDefault="006F3AE5" w:rsidP="00610F3A">
            <w:pPr>
              <w:pStyle w:val="TableParagraph"/>
              <w:rPr>
                <w:lang w:val="ro-RO"/>
              </w:rPr>
            </w:pPr>
            <w:r w:rsidRPr="00257CCF">
              <w:rPr>
                <w:lang w:val="ro-RO"/>
              </w:rPr>
              <w:t>Se vor asigura următoarele servicii:</w:t>
            </w:r>
          </w:p>
          <w:p w:rsidR="006F3AE5" w:rsidRPr="00257CCF" w:rsidRDefault="006F3AE5" w:rsidP="00610F3A">
            <w:pPr>
              <w:pStyle w:val="TableParagraph"/>
              <w:rPr>
                <w:lang w:val="ro-RO"/>
              </w:rPr>
            </w:pPr>
            <w:r w:rsidRPr="00257CCF">
              <w:rPr>
                <w:lang w:val="ro-RO"/>
              </w:rPr>
              <w:t>-Actualizarea bazei de semnături de virus si a motoarelor de scanare pe perioada întreaga perioadă.</w:t>
            </w:r>
          </w:p>
          <w:p w:rsidR="006F3AE5" w:rsidRPr="00257CCF" w:rsidRDefault="006F3AE5" w:rsidP="00610F3A">
            <w:pPr>
              <w:pStyle w:val="TableParagraph"/>
              <w:rPr>
                <w:lang w:val="ro-RO"/>
              </w:rPr>
            </w:pPr>
            <w:r w:rsidRPr="00257CCF">
              <w:rPr>
                <w:lang w:val="ro-RO"/>
              </w:rPr>
              <w:t>-In cazul in care in perioada de 12 luni de licențiere apare o versiune noua a produsului, producătorul va pune la dispoziție versiunea noua gratuit.</w:t>
            </w:r>
          </w:p>
          <w:p w:rsidR="006F3AE5" w:rsidRPr="00257CCF" w:rsidRDefault="006F3AE5" w:rsidP="00610F3A">
            <w:pPr>
              <w:pStyle w:val="TableParagraph"/>
              <w:rPr>
                <w:lang w:val="ro-RO"/>
              </w:rPr>
            </w:pPr>
            <w:r w:rsidRPr="00257CCF">
              <w:rPr>
                <w:lang w:val="ro-RO"/>
              </w:rPr>
              <w:t>-Distribuirea unor mesaje de atenționare de urgență prin e-mail in cazul apariției unor noi viruși distructivi sau cu potențial de răspândire rapida,</w:t>
            </w:r>
          </w:p>
          <w:p w:rsidR="006F3AE5" w:rsidRPr="00257CCF" w:rsidRDefault="006F3AE5" w:rsidP="00610F3A">
            <w:pPr>
              <w:pStyle w:val="TableParagraph"/>
              <w:rPr>
                <w:lang w:val="ro-RO"/>
              </w:rPr>
            </w:pPr>
            <w:r w:rsidRPr="00257CCF">
              <w:rPr>
                <w:lang w:val="ro-RO"/>
              </w:rPr>
              <w:t>-Pentru orice virus pe care producătorul nu îl identifică și dezinfectează se va livra antidotul in cel mai scurt timp posibil de la trimiterea unei mostre a virusului.</w:t>
            </w:r>
          </w:p>
          <w:p w:rsidR="006F3AE5" w:rsidRPr="00257CCF" w:rsidRDefault="006F3AE5" w:rsidP="00610F3A">
            <w:pPr>
              <w:pStyle w:val="TableParagraph"/>
              <w:rPr>
                <w:lang w:val="ro-RO"/>
              </w:rPr>
            </w:pPr>
            <w:r w:rsidRPr="00257CCF">
              <w:rPr>
                <w:lang w:val="ro-RO"/>
              </w:rPr>
              <w:t>-Suport tehnic prin e-mail si mesagerie scrisă, non-stop 24/24 ore, 7/7 zile pe săptămâna, inclusiv in weekend si zilele de sărbătoare legale in limba română asigurat de către producătorul soluției, inclusiv suport din partea partenerului.</w:t>
            </w:r>
          </w:p>
          <w:p w:rsidR="006F3AE5" w:rsidRPr="00257CCF" w:rsidRDefault="006F3AE5" w:rsidP="00610F3A">
            <w:pPr>
              <w:pStyle w:val="TableParagraph"/>
              <w:rPr>
                <w:lang w:val="ro-RO"/>
              </w:rPr>
            </w:pPr>
            <w:r w:rsidRPr="00257CCF">
              <w:rPr>
                <w:lang w:val="ro-RO"/>
              </w:rPr>
              <w:t>-Produsul antivirus oferit trebuie să ocupe locurile de top în testele internaționale independente cu renume mondial în domeniu (certificări AV-TEST).</w:t>
            </w:r>
          </w:p>
          <w:p w:rsidR="006F3AE5" w:rsidRPr="00257CCF" w:rsidRDefault="006F3AE5" w:rsidP="00610F3A">
            <w:pPr>
              <w:pStyle w:val="TableParagraph"/>
              <w:rPr>
                <w:lang w:val="ro-RO"/>
              </w:rPr>
            </w:pPr>
          </w:p>
          <w:p w:rsidR="006F3AE5" w:rsidRPr="00257CCF" w:rsidRDefault="006F3AE5" w:rsidP="00610F3A">
            <w:pPr>
              <w:pStyle w:val="TableParagraph"/>
              <w:rPr>
                <w:i/>
                <w:iCs/>
                <w:u w:val="single"/>
                <w:lang w:val="ro-RO"/>
              </w:rPr>
            </w:pPr>
            <w:r w:rsidRPr="00257CCF">
              <w:rPr>
                <w:i/>
                <w:iCs/>
                <w:u w:val="single"/>
                <w:lang w:val="ro-RO"/>
              </w:rPr>
              <w:t>Notă:</w:t>
            </w:r>
          </w:p>
          <w:p w:rsidR="006F3AE5" w:rsidRPr="00257CCF" w:rsidRDefault="006F3AE5" w:rsidP="00610F3A">
            <w:pPr>
              <w:spacing w:before="120"/>
              <w:rPr>
                <w:sz w:val="22"/>
                <w:szCs w:val="22"/>
              </w:rPr>
            </w:pPr>
            <w:r w:rsidRPr="00257CCF">
              <w:rPr>
                <w:sz w:val="22"/>
                <w:szCs w:val="22"/>
              </w:rPr>
              <w:t>Luând in considerație faptul ca ANSA detine licența antivirus pentru 230 de utilizatori, in caz de oferire a altui produs decât Bitdefender, Ofertantul trebuie sa acopere cu licență pentru toate 234 Device-uri (4 noi + 230 existente).</w:t>
            </w:r>
          </w:p>
        </w:tc>
      </w:tr>
    </w:tbl>
    <w:p w:rsidR="00A20ACF" w:rsidRPr="00C60D06" w:rsidRDefault="00A20ACF" w:rsidP="00A20ACF"/>
    <w:p w:rsidR="00A20ACF" w:rsidRPr="00C60D06" w:rsidRDefault="00A20ACF" w:rsidP="00A20ACF"/>
    <w:p w:rsidR="00A20ACF" w:rsidRPr="00C60D06" w:rsidRDefault="00A20ACF" w:rsidP="00406583">
      <w:pPr>
        <w:pStyle w:val="2"/>
        <w:keepNext w:val="0"/>
        <w:keepLines w:val="0"/>
        <w:numPr>
          <w:ilvl w:val="0"/>
          <w:numId w:val="20"/>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8A7D1E">
            <w:pPr>
              <w:tabs>
                <w:tab w:val="left" w:pos="372"/>
              </w:tabs>
              <w:suppressAutoHyphens/>
              <w:spacing w:before="120" w:after="120"/>
            </w:pPr>
            <w:r>
              <w:rPr>
                <w:b/>
                <w:i/>
                <w:sz w:val="22"/>
                <w:szCs w:val="22"/>
              </w:rPr>
              <w:t>Nu se solicită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tabs>
                <w:tab w:val="left" w:pos="372"/>
              </w:tabs>
              <w:suppressAutoHyphens/>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8A7D1E" w:rsidP="00457832">
            <w:pPr>
              <w:tabs>
                <w:tab w:val="left" w:pos="372"/>
              </w:tabs>
              <w:suppressAutoHyphens/>
              <w:spacing w:before="120" w:after="120"/>
              <w:rPr>
                <w:b/>
                <w:i/>
              </w:rPr>
            </w:pPr>
            <w:r w:rsidRPr="008A7D1E">
              <w:rPr>
                <w:b/>
                <w:bCs/>
                <w:i/>
                <w:sz w:val="22"/>
                <w:szCs w:val="22"/>
                <w:lang w:val="ru-RU"/>
              </w:rPr>
              <w:t>DDP - Franco destinație vămuit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tabs>
                <w:tab w:val="left" w:pos="372"/>
              </w:tabs>
              <w:suppressAutoHyphens/>
              <w:rPr>
                <w:b/>
                <w:i/>
              </w:rPr>
            </w:pPr>
            <w:r>
              <w:rPr>
                <w:b/>
                <w:i/>
              </w:rPr>
              <w:t>30 zile de la solicitare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7D1E" w:rsidRDefault="008A7D1E" w:rsidP="008A7D1E">
            <w:pPr>
              <w:tabs>
                <w:tab w:val="left" w:pos="372"/>
              </w:tabs>
              <w:suppressAutoHyphens/>
              <w:spacing w:line="256" w:lineRule="auto"/>
              <w:rPr>
                <w:b/>
                <w:bCs/>
                <w:i/>
                <w:lang w:val="fr-FR"/>
              </w:rPr>
            </w:pPr>
            <w:r>
              <w:rPr>
                <w:b/>
                <w:bCs/>
                <w:i/>
                <w:lang w:val="fr-FR"/>
              </w:rPr>
              <w:t xml:space="preserve">Agenția Națională pentru Siguranța Alimentelor, </w:t>
            </w:r>
          </w:p>
          <w:p w:rsidR="00A20ACF" w:rsidRPr="00C60D06" w:rsidRDefault="008A7D1E" w:rsidP="008A7D1E">
            <w:pPr>
              <w:tabs>
                <w:tab w:val="left" w:pos="372"/>
              </w:tabs>
              <w:suppressAutoHyphens/>
              <w:rPr>
                <w:b/>
                <w:i/>
              </w:rPr>
            </w:pPr>
            <w:r>
              <w:rPr>
                <w:b/>
                <w:bCs/>
                <w:i/>
                <w:lang w:val="fr-FR"/>
              </w:rPr>
              <w:t>Mun. Chișinău, str. M. Kogălniceanu 63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7D1E" w:rsidRDefault="008A7D1E" w:rsidP="008A7D1E">
            <w:pPr>
              <w:tabs>
                <w:tab w:val="left" w:pos="372"/>
              </w:tabs>
              <w:suppressAutoHyphens/>
              <w:spacing w:line="256" w:lineRule="auto"/>
              <w:rPr>
                <w:b/>
                <w:spacing w:val="-4"/>
              </w:rPr>
            </w:pPr>
            <w:r>
              <w:rPr>
                <w:b/>
                <w:spacing w:val="-4"/>
                <w:sz w:val="22"/>
                <w:szCs w:val="22"/>
              </w:rPr>
              <w:t>Achitarea va fi efectuată utilizînd sistemul de e-facturare.</w:t>
            </w:r>
          </w:p>
          <w:p w:rsidR="00A20ACF" w:rsidRPr="00C60D06" w:rsidRDefault="008A7D1E" w:rsidP="008A7D1E">
            <w:pPr>
              <w:tabs>
                <w:tab w:val="left" w:pos="372"/>
              </w:tabs>
              <w:suppressAutoHyphens/>
              <w:rPr>
                <w:i/>
                <w:spacing w:val="-4"/>
              </w:rPr>
            </w:pPr>
            <w:r>
              <w:rPr>
                <w:b/>
                <w:bCs/>
                <w:color w:val="000000"/>
                <w:sz w:val="20"/>
                <w:szCs w:val="20"/>
                <w:lang w:val="ru-RU" w:eastAsia="ru-RU"/>
              </w:rPr>
              <w:t>60 zile, conform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tabs>
                <w:tab w:val="left" w:pos="372"/>
              </w:tabs>
              <w:suppressAutoHyphens/>
              <w:rPr>
                <w:i/>
                <w:spacing w:val="-4"/>
              </w:rPr>
            </w:pPr>
            <w:r>
              <w:rPr>
                <w:i/>
                <w:spacing w:val="-4"/>
                <w:sz w:val="22"/>
                <w:szCs w:val="22"/>
              </w:rPr>
              <w:t xml:space="preserve">35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406583">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7D1E" w:rsidP="00457832">
            <w:pPr>
              <w:rPr>
                <w:i/>
              </w:rPr>
            </w:pPr>
            <w:r w:rsidRPr="008A7D1E">
              <w:rPr>
                <w:i/>
                <w:spacing w:val="-4"/>
                <w:sz w:val="22"/>
                <w:szCs w:val="22"/>
              </w:rPr>
              <w:t>Prin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C4CB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8A7D1E" w:rsidRDefault="008A7D1E" w:rsidP="008A7D1E">
            <w:pPr>
              <w:pStyle w:val="a7"/>
              <w:tabs>
                <w:tab w:val="right" w:pos="4743"/>
              </w:tabs>
              <w:spacing w:line="256" w:lineRule="auto"/>
              <w:jc w:val="both"/>
              <w:rPr>
                <w:b/>
                <w:i/>
                <w:color w:val="FF0000"/>
                <w:szCs w:val="22"/>
                <w:lang w:eastAsia="ru-RU"/>
              </w:rPr>
            </w:pPr>
            <w:r>
              <w:rPr>
                <w:i/>
                <w:sz w:val="22"/>
                <w:szCs w:val="22"/>
              </w:rPr>
              <w:t>Informația o găsiți în SIA RSAP</w:t>
            </w:r>
          </w:p>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484DDE">
              <w:rPr>
                <w:sz w:val="22"/>
                <w:lang w:val="fr-FR"/>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406583">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8A7D1E">
        <w:trPr>
          <w:trHeight w:val="208"/>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tabs>
                <w:tab w:val="right" w:pos="4743"/>
              </w:tabs>
              <w:jc w:val="both"/>
              <w:rPr>
                <w:i/>
                <w:iCs/>
              </w:rPr>
            </w:pPr>
            <w:r w:rsidRPr="008A7D1E">
              <w:rPr>
                <w:b/>
                <w:i/>
                <w:iCs/>
                <w:sz w:val="22"/>
                <w:szCs w:val="22"/>
                <w:lang w:val="en-US"/>
              </w:rPr>
              <w:t>Data deschiderii ofertelor</w:t>
            </w:r>
          </w:p>
        </w:tc>
      </w:tr>
      <w:tr w:rsidR="00A20ACF" w:rsidRPr="00C60D06" w:rsidTr="003C4CB3">
        <w:trPr>
          <w:trHeight w:val="352"/>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C4CB3" w:rsidRDefault="00A20ACF" w:rsidP="00457832">
            <w:pPr>
              <w:tabs>
                <w:tab w:val="right" w:pos="4743"/>
              </w:tabs>
              <w:jc w:val="both"/>
              <w:rPr>
                <w:b/>
                <w:i/>
                <w:iCs/>
                <w:sz w:val="22"/>
                <w:szCs w:val="22"/>
                <w:lang w:val="ro-MD"/>
              </w:rPr>
            </w:pPr>
            <w:r w:rsidRPr="00A20ACF">
              <w:rPr>
                <w:b/>
                <w:i/>
                <w:iCs/>
                <w:sz w:val="22"/>
                <w:szCs w:val="22"/>
              </w:rPr>
              <w:t xml:space="preserve"> Evaluarea va fi efectuată pe: loturi </w:t>
            </w:r>
          </w:p>
        </w:tc>
      </w:tr>
      <w:tr w:rsidR="00A20ACF" w:rsidRPr="00C60D06" w:rsidTr="003C4CB3">
        <w:trPr>
          <w:trHeight w:val="70"/>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3C4CB3" w:rsidRDefault="008A7D1E" w:rsidP="00457832">
            <w:pPr>
              <w:tabs>
                <w:tab w:val="right" w:pos="4743"/>
              </w:tabs>
              <w:jc w:val="both"/>
              <w:rPr>
                <w:b/>
                <w:i/>
                <w:iCs/>
                <w:sz w:val="22"/>
                <w:szCs w:val="22"/>
              </w:rPr>
            </w:pPr>
            <w:r>
              <w:rPr>
                <w:b/>
                <w:i/>
                <w:iCs/>
                <w:sz w:val="22"/>
                <w:szCs w:val="22"/>
              </w:rPr>
              <w:t>Nu se aplică</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406583">
            <w:pPr>
              <w:pStyle w:val="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8A7D1E">
              <w:rPr>
                <w:b/>
                <w:color w:val="000000" w:themeColor="text1"/>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7D1E"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A7D1E" w:rsidRDefault="00A20ACF" w:rsidP="00406583">
            <w:pPr>
              <w:numPr>
                <w:ilvl w:val="0"/>
                <w:numId w:val="19"/>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formularului F3.4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4CB3" w:rsidRPr="003C4CB3" w:rsidRDefault="003C4CB3" w:rsidP="003C4CB3">
            <w:pPr>
              <w:tabs>
                <w:tab w:val="right" w:pos="4743"/>
              </w:tabs>
              <w:jc w:val="both"/>
              <w:rPr>
                <w:b/>
                <w:i/>
                <w:iCs/>
                <w:spacing w:val="-2"/>
                <w:sz w:val="22"/>
                <w:szCs w:val="22"/>
                <w:lang w:val="en-US"/>
              </w:rPr>
            </w:pPr>
            <w:r w:rsidRPr="003C4CB3">
              <w:rPr>
                <w:b/>
                <w:i/>
                <w:iCs/>
                <w:spacing w:val="-2"/>
                <w:sz w:val="22"/>
                <w:szCs w:val="22"/>
              </w:rPr>
              <w:t>Nu se cere</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CB3" w:rsidP="00457832">
            <w:pPr>
              <w:tabs>
                <w:tab w:val="right" w:pos="4743"/>
              </w:tabs>
              <w:jc w:val="both"/>
              <w:rPr>
                <w:b/>
                <w:i/>
                <w:iCs/>
                <w:color w:val="FF0000"/>
              </w:rPr>
            </w:pPr>
            <w:r>
              <w:rPr>
                <w:i/>
              </w:rPr>
              <w:t xml:space="preserve">5 zile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406583">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406583">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406583">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406583">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406583">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406583">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406583">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406583">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4"/>
        <w:gridCol w:w="245"/>
        <w:gridCol w:w="1844"/>
        <w:gridCol w:w="1618"/>
        <w:gridCol w:w="1303"/>
        <w:gridCol w:w="1250"/>
        <w:gridCol w:w="634"/>
        <w:gridCol w:w="2431"/>
        <w:gridCol w:w="2949"/>
        <w:gridCol w:w="964"/>
        <w:gridCol w:w="1162"/>
      </w:tblGrid>
      <w:tr w:rsidR="00270B97" w:rsidRPr="00C00499" w:rsidTr="002F4198">
        <w:trPr>
          <w:gridAfter w:val="1"/>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F4198">
        <w:trPr>
          <w:gridAfter w:val="1"/>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F419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B097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B097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B0972">
        <w:trPr>
          <w:gridAfter w:val="1"/>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2F4198">
        <w:trPr>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F4198">
        <w:trPr>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0972" w:rsidRDefault="00270B97" w:rsidP="00270B97">
            <w:pPr>
              <w:rPr>
                <w:b/>
                <w:bCs/>
              </w:rPr>
            </w:pPr>
            <w:r w:rsidRPr="005B0972">
              <w:rPr>
                <w:b/>
                <w:bCs/>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2244A"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244A" w:rsidRPr="005B0972" w:rsidRDefault="0052244A" w:rsidP="00270B97">
            <w:pPr>
              <w:rPr>
                <w:bCs/>
              </w:rPr>
            </w:pPr>
            <w:r w:rsidRPr="005B0972">
              <w:rPr>
                <w:bCs/>
                <w:lang w:val="en-US"/>
              </w:rPr>
              <w:t>Server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44E" w:rsidRPr="00C9044E" w:rsidRDefault="00C9044E" w:rsidP="00C9044E">
            <w:pPr>
              <w:jc w:val="both"/>
              <w:rPr>
                <w:noProof w:val="0"/>
                <w:sz w:val="22"/>
                <w:szCs w:val="22"/>
                <w:lang w:eastAsia="ru-RU"/>
              </w:rPr>
            </w:pPr>
            <w:r w:rsidRPr="00C9044E">
              <w:rPr>
                <w:b/>
                <w:i/>
                <w:noProof w:val="0"/>
                <w:sz w:val="22"/>
                <w:szCs w:val="22"/>
                <w:u w:val="single"/>
                <w:lang w:eastAsia="ru-RU"/>
              </w:rPr>
              <w:t>Cerințe generale:</w:t>
            </w:r>
            <w:r w:rsidRPr="00C9044E">
              <w:rPr>
                <w:noProof w:val="0"/>
                <w:sz w:val="22"/>
                <w:szCs w:val="22"/>
                <w:lang w:eastAsia="ru-RU"/>
              </w:rPr>
              <w:t xml:space="preserve"> </w:t>
            </w:r>
          </w:p>
          <w:p w:rsidR="00C9044E" w:rsidRPr="00C9044E" w:rsidRDefault="00C9044E" w:rsidP="00C9044E">
            <w:pPr>
              <w:jc w:val="both"/>
              <w:rPr>
                <w:noProof w:val="0"/>
                <w:sz w:val="22"/>
                <w:szCs w:val="22"/>
                <w:lang w:eastAsia="ru-RU"/>
              </w:rPr>
            </w:pPr>
            <w:r w:rsidRPr="00C9044E">
              <w:rPr>
                <w:noProof w:val="0"/>
                <w:sz w:val="22"/>
                <w:szCs w:val="22"/>
                <w:lang w:eastAsia="ru-RU"/>
              </w:rPr>
              <w:t>Bunurile oferite in cadrul achiziției trebuie sa fie noi, calitative, produse de producători renumiți, bine cunoscuți internațional in domeniul TI.</w:t>
            </w:r>
          </w:p>
          <w:p w:rsidR="00C9044E" w:rsidRPr="00C9044E" w:rsidRDefault="00C9044E" w:rsidP="00C9044E">
            <w:pPr>
              <w:jc w:val="both"/>
              <w:rPr>
                <w:noProof w:val="0"/>
                <w:sz w:val="22"/>
                <w:szCs w:val="22"/>
                <w:lang w:eastAsia="ru-RU"/>
              </w:rPr>
            </w:pPr>
            <w:r w:rsidRPr="00C9044E">
              <w:rPr>
                <w:noProof w:val="0"/>
                <w:sz w:val="22"/>
                <w:szCs w:val="22"/>
                <w:lang w:eastAsia="ru-RU"/>
              </w:rPr>
              <w:t xml:space="preserve">Configurația echipamentului trebuie sa fie compusă din componente reciproc compatibile și sa asigure funcționarea optimă a bunului in ansamblu. </w:t>
            </w:r>
          </w:p>
          <w:p w:rsidR="00C9044E" w:rsidRPr="00C9044E" w:rsidRDefault="00C9044E" w:rsidP="00C9044E">
            <w:pPr>
              <w:jc w:val="both"/>
              <w:rPr>
                <w:noProof w:val="0"/>
                <w:sz w:val="22"/>
                <w:szCs w:val="22"/>
                <w:lang w:eastAsia="ru-RU"/>
              </w:rPr>
            </w:pPr>
            <w:r w:rsidRPr="00C9044E">
              <w:rPr>
                <w:noProof w:val="0"/>
                <w:sz w:val="22"/>
                <w:szCs w:val="22"/>
                <w:lang w:eastAsia="ru-RU"/>
              </w:rPr>
              <w:t xml:space="preserve">Produsul ofertat va trebui sa poată fi extins prin achiziția ulterioara a unui sistem de tip </w:t>
            </w:r>
            <w:r w:rsidRPr="00C9044E">
              <w:rPr>
                <w:noProof w:val="0"/>
                <w:sz w:val="22"/>
                <w:szCs w:val="22"/>
                <w:lang w:eastAsia="ru-RU"/>
              </w:rPr>
              <w:lastRenderedPageBreak/>
              <w:t>back-up, replicare si disaster revocovery de la același vendor pentru a exista o integrare nativa  a soluției. Produsele ofertate trebuie sa se regăsească in Gartner, cadranul de lideri.</w:t>
            </w:r>
          </w:p>
          <w:p w:rsidR="00C9044E" w:rsidRPr="00C9044E" w:rsidRDefault="00C9044E" w:rsidP="00C9044E">
            <w:pPr>
              <w:jc w:val="both"/>
              <w:rPr>
                <w:noProof w:val="0"/>
                <w:sz w:val="22"/>
                <w:szCs w:val="22"/>
                <w:lang w:eastAsia="ru-RU"/>
              </w:rPr>
            </w:pPr>
          </w:p>
          <w:p w:rsidR="00C9044E" w:rsidRPr="00C9044E" w:rsidRDefault="00C9044E" w:rsidP="00C9044E">
            <w:pPr>
              <w:contextualSpacing/>
              <w:jc w:val="both"/>
              <w:rPr>
                <w:bCs/>
                <w:iCs/>
                <w:noProof w:val="0"/>
                <w:sz w:val="22"/>
                <w:szCs w:val="22"/>
                <w:lang w:val="fr-FR" w:eastAsia="ru-RU"/>
              </w:rPr>
            </w:pPr>
            <w:r w:rsidRPr="00C9044E">
              <w:rPr>
                <w:bCs/>
                <w:iCs/>
                <w:noProof w:val="0"/>
                <w:sz w:val="22"/>
                <w:szCs w:val="22"/>
                <w:u w:val="single"/>
                <w:lang w:eastAsia="ru-RU"/>
              </w:rPr>
              <w:t>Tip:</w:t>
            </w:r>
            <w:r w:rsidRPr="00C9044E">
              <w:rPr>
                <w:bCs/>
                <w:iCs/>
                <w:noProof w:val="0"/>
                <w:sz w:val="22"/>
                <w:szCs w:val="22"/>
                <w:lang w:eastAsia="ru-RU"/>
              </w:rPr>
              <w:t xml:space="preserve"> Server de virtualizare pentru aplicații va avea urmăritoarele caracteristici minime:</w:t>
            </w:r>
          </w:p>
          <w:p w:rsidR="00C9044E" w:rsidRPr="00C9044E" w:rsidRDefault="00C9044E" w:rsidP="00C9044E">
            <w:pPr>
              <w:numPr>
                <w:ilvl w:val="0"/>
                <w:numId w:val="29"/>
              </w:numPr>
              <w:ind w:left="169" w:hanging="141"/>
              <w:contextualSpacing/>
              <w:jc w:val="both"/>
              <w:rPr>
                <w:noProof w:val="0"/>
                <w:sz w:val="22"/>
                <w:szCs w:val="22"/>
                <w:lang w:val="en-US" w:eastAsia="ru-RU"/>
              </w:rPr>
            </w:pPr>
            <w:r w:rsidRPr="00C9044E">
              <w:rPr>
                <w:noProof w:val="0"/>
                <w:sz w:val="22"/>
                <w:szCs w:val="22"/>
                <w:u w:val="single"/>
                <w:lang w:val="en-US" w:eastAsia="ru-RU"/>
              </w:rPr>
              <w:t>Chassis:</w:t>
            </w:r>
            <w:r w:rsidRPr="00C9044E">
              <w:rPr>
                <w:noProof w:val="0"/>
                <w:sz w:val="22"/>
                <w:szCs w:val="22"/>
                <w:lang w:val="en-US" w:eastAsia="ru-RU"/>
              </w:rPr>
              <w:t xml:space="preserve"> Rack mount 2U, up to 8 x 2.5" SAS/SATA Hard Drives for 1/2CPU Configuration;</w:t>
            </w:r>
          </w:p>
          <w:p w:rsidR="00C9044E" w:rsidRPr="00C9044E" w:rsidRDefault="00C9044E" w:rsidP="00C9044E">
            <w:pPr>
              <w:numPr>
                <w:ilvl w:val="0"/>
                <w:numId w:val="29"/>
              </w:numPr>
              <w:ind w:left="169" w:hanging="141"/>
              <w:contextualSpacing/>
              <w:jc w:val="both"/>
              <w:rPr>
                <w:noProof w:val="0"/>
                <w:sz w:val="22"/>
                <w:szCs w:val="22"/>
                <w:lang w:val="en-US" w:eastAsia="ru-RU"/>
              </w:rPr>
            </w:pPr>
            <w:r w:rsidRPr="00C9044E">
              <w:rPr>
                <w:noProof w:val="0"/>
                <w:sz w:val="22"/>
                <w:szCs w:val="22"/>
                <w:u w:val="single"/>
                <w:lang w:val="en-US" w:eastAsia="ru-RU"/>
              </w:rPr>
              <w:t>Processor:</w:t>
            </w:r>
            <w:r w:rsidRPr="00C9044E">
              <w:rPr>
                <w:noProof w:val="0"/>
                <w:sz w:val="22"/>
                <w:szCs w:val="22"/>
                <w:lang w:val="en-US" w:eastAsia="ru-RU"/>
              </w:rPr>
              <w:t xml:space="preserve"> One (1x) 10 Core processor,</w:t>
            </w:r>
          </w:p>
          <w:p w:rsidR="00C9044E" w:rsidRPr="00C9044E" w:rsidRDefault="00C9044E" w:rsidP="00C9044E">
            <w:pPr>
              <w:ind w:left="169"/>
              <w:contextualSpacing/>
              <w:jc w:val="both"/>
              <w:rPr>
                <w:noProof w:val="0"/>
                <w:sz w:val="22"/>
                <w:szCs w:val="22"/>
                <w:u w:val="single"/>
                <w:lang w:val="en-US" w:eastAsia="ru-RU"/>
              </w:rPr>
            </w:pPr>
          </w:p>
          <w:p w:rsidR="00C9044E" w:rsidRPr="00C9044E" w:rsidRDefault="00C9044E" w:rsidP="00C9044E">
            <w:pPr>
              <w:ind w:left="169"/>
              <w:contextualSpacing/>
              <w:jc w:val="both"/>
              <w:rPr>
                <w:noProof w:val="0"/>
                <w:sz w:val="22"/>
                <w:szCs w:val="22"/>
                <w:lang w:val="en-US" w:eastAsia="ru-RU"/>
              </w:rPr>
            </w:pPr>
            <w:r w:rsidRPr="00C9044E">
              <w:rPr>
                <w:noProof w:val="0"/>
                <w:sz w:val="22"/>
                <w:szCs w:val="22"/>
                <w:lang w:val="en-US" w:eastAsia="ru-RU"/>
              </w:rPr>
              <w:t xml:space="preserve"> equivalent Intel Xeon Silver 4210 2.2G, 10C/20T, 9.6GT/s, 13.75M Cache, Turbo, HT (85W) DDR4-2400;</w:t>
            </w:r>
          </w:p>
          <w:p w:rsidR="00C9044E" w:rsidRPr="00C9044E" w:rsidRDefault="00C9044E" w:rsidP="00C9044E">
            <w:pPr>
              <w:numPr>
                <w:ilvl w:val="0"/>
                <w:numId w:val="29"/>
              </w:numPr>
              <w:ind w:left="169" w:hanging="141"/>
              <w:contextualSpacing/>
              <w:jc w:val="both"/>
              <w:rPr>
                <w:noProof w:val="0"/>
                <w:sz w:val="22"/>
                <w:szCs w:val="22"/>
                <w:lang w:val="ru-RU" w:eastAsia="ru-RU"/>
              </w:rPr>
            </w:pPr>
            <w:proofErr w:type="spellStart"/>
            <w:r w:rsidRPr="00C9044E">
              <w:rPr>
                <w:noProof w:val="0"/>
                <w:sz w:val="22"/>
                <w:szCs w:val="22"/>
                <w:u w:val="single"/>
                <w:lang w:val="ru-RU" w:eastAsia="ru-RU"/>
              </w:rPr>
              <w:t>Riser</w:t>
            </w:r>
            <w:proofErr w:type="spellEnd"/>
            <w:r w:rsidRPr="00C9044E">
              <w:rPr>
                <w:noProof w:val="0"/>
                <w:sz w:val="22"/>
                <w:szCs w:val="22"/>
                <w:u w:val="single"/>
                <w:lang w:val="ru-RU" w:eastAsia="ru-RU"/>
              </w:rPr>
              <w:t xml:space="preserve"> </w:t>
            </w:r>
            <w:proofErr w:type="spellStart"/>
            <w:r w:rsidRPr="00C9044E">
              <w:rPr>
                <w:noProof w:val="0"/>
                <w:sz w:val="22"/>
                <w:szCs w:val="22"/>
                <w:u w:val="single"/>
                <w:lang w:val="ru-RU" w:eastAsia="ru-RU"/>
              </w:rPr>
              <w:t>Config</w:t>
            </w:r>
            <w:proofErr w:type="spellEnd"/>
            <w:r w:rsidRPr="00C9044E">
              <w:rPr>
                <w:noProof w:val="0"/>
                <w:sz w:val="22"/>
                <w:szCs w:val="22"/>
                <w:lang w:val="ru-RU" w:eastAsia="ru-RU"/>
              </w:rPr>
              <w:t xml:space="preserve"> 1, 4 x 8 </w:t>
            </w:r>
            <w:proofErr w:type="spellStart"/>
            <w:r w:rsidRPr="00C9044E">
              <w:rPr>
                <w:noProof w:val="0"/>
                <w:sz w:val="22"/>
                <w:szCs w:val="22"/>
                <w:lang w:val="ru-RU" w:eastAsia="ru-RU"/>
              </w:rPr>
              <w:t>slots</w:t>
            </w:r>
            <w:proofErr w:type="spellEnd"/>
          </w:p>
          <w:p w:rsidR="00C9044E" w:rsidRPr="00C9044E" w:rsidRDefault="00C9044E" w:rsidP="00C9044E">
            <w:pPr>
              <w:numPr>
                <w:ilvl w:val="0"/>
                <w:numId w:val="29"/>
              </w:numPr>
              <w:ind w:left="169" w:hanging="141"/>
              <w:contextualSpacing/>
              <w:jc w:val="both"/>
              <w:rPr>
                <w:noProof w:val="0"/>
                <w:sz w:val="22"/>
                <w:szCs w:val="22"/>
                <w:lang w:val="en-US" w:eastAsia="ru-RU"/>
              </w:rPr>
            </w:pPr>
            <w:r w:rsidRPr="00C9044E">
              <w:rPr>
                <w:noProof w:val="0"/>
                <w:sz w:val="22"/>
                <w:szCs w:val="22"/>
                <w:u w:val="single"/>
                <w:lang w:val="en-US" w:eastAsia="ru-RU"/>
              </w:rPr>
              <w:t>Memory:</w:t>
            </w:r>
            <w:r w:rsidRPr="00C9044E">
              <w:rPr>
                <w:noProof w:val="0"/>
                <w:sz w:val="22"/>
                <w:szCs w:val="22"/>
                <w:lang w:val="en-US" w:eastAsia="ru-RU"/>
              </w:rPr>
              <w:t xml:space="preserve"> 4x16GB RDIMM, 2666MT/s, Dual Rank;</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u w:val="single"/>
                <w:lang w:val="en-US" w:eastAsia="ru-RU"/>
              </w:rPr>
              <w:t>RAID controller:</w:t>
            </w:r>
            <w:r w:rsidRPr="00C9044E">
              <w:rPr>
                <w:noProof w:val="0"/>
                <w:sz w:val="22"/>
                <w:szCs w:val="22"/>
                <w:lang w:val="en-US" w:eastAsia="ru-RU"/>
              </w:rPr>
              <w:t xml:space="preserve"> min 2GB NV Cache, cu </w:t>
            </w:r>
            <w:proofErr w:type="spellStart"/>
            <w:r w:rsidRPr="00C9044E">
              <w:rPr>
                <w:noProof w:val="0"/>
                <w:sz w:val="22"/>
                <w:szCs w:val="22"/>
                <w:lang w:val="en-US" w:eastAsia="ru-RU"/>
              </w:rPr>
              <w:t>posibilitatea</w:t>
            </w:r>
            <w:proofErr w:type="spellEnd"/>
            <w:r w:rsidRPr="00C9044E">
              <w:rPr>
                <w:noProof w:val="0"/>
                <w:sz w:val="22"/>
                <w:szCs w:val="22"/>
                <w:lang w:val="en-US" w:eastAsia="ru-RU"/>
              </w:rPr>
              <w:t xml:space="preserve"> de </w:t>
            </w:r>
            <w:proofErr w:type="spellStart"/>
            <w:r w:rsidRPr="00C9044E">
              <w:rPr>
                <w:noProof w:val="0"/>
                <w:sz w:val="22"/>
                <w:szCs w:val="22"/>
                <w:lang w:val="en-US" w:eastAsia="ru-RU"/>
              </w:rPr>
              <w:t>extindere</w:t>
            </w:r>
            <w:proofErr w:type="spellEnd"/>
            <w:r w:rsidRPr="00C9044E">
              <w:rPr>
                <w:noProof w:val="0"/>
                <w:sz w:val="22"/>
                <w:szCs w:val="22"/>
                <w:lang w:val="en-US" w:eastAsia="ru-RU"/>
              </w:rPr>
              <w:t xml:space="preserve"> </w:t>
            </w:r>
            <w:proofErr w:type="spellStart"/>
            <w:r w:rsidRPr="00C9044E">
              <w:rPr>
                <w:noProof w:val="0"/>
                <w:sz w:val="22"/>
                <w:szCs w:val="22"/>
                <w:lang w:val="en-US" w:eastAsia="ru-RU"/>
              </w:rPr>
              <w:t>pina</w:t>
            </w:r>
            <w:proofErr w:type="spellEnd"/>
            <w:r w:rsidRPr="00C9044E">
              <w:rPr>
                <w:noProof w:val="0"/>
                <w:sz w:val="22"/>
                <w:szCs w:val="22"/>
                <w:lang w:val="en-US" w:eastAsia="ru-RU"/>
              </w:rPr>
              <w:t xml:space="preserve"> la 8GB</w:t>
            </w:r>
          </w:p>
          <w:p w:rsidR="00C9044E" w:rsidRPr="00C9044E" w:rsidRDefault="00C9044E" w:rsidP="00C9044E">
            <w:pPr>
              <w:numPr>
                <w:ilvl w:val="0"/>
                <w:numId w:val="29"/>
              </w:numPr>
              <w:ind w:left="176" w:hanging="142"/>
              <w:contextualSpacing/>
              <w:jc w:val="both"/>
              <w:rPr>
                <w:noProof w:val="0"/>
                <w:sz w:val="22"/>
                <w:szCs w:val="22"/>
                <w:lang w:val="ru-RU" w:eastAsia="ru-RU"/>
              </w:rPr>
            </w:pPr>
            <w:r w:rsidRPr="00C9044E">
              <w:rPr>
                <w:noProof w:val="0"/>
                <w:sz w:val="22"/>
                <w:szCs w:val="22"/>
                <w:lang w:val="ru-RU" w:eastAsia="ru-RU"/>
              </w:rPr>
              <w:t xml:space="preserve">RAID </w:t>
            </w:r>
            <w:proofErr w:type="spellStart"/>
            <w:r w:rsidRPr="00C9044E">
              <w:rPr>
                <w:noProof w:val="0"/>
                <w:sz w:val="22"/>
                <w:szCs w:val="22"/>
                <w:lang w:val="ru-RU" w:eastAsia="ru-RU"/>
              </w:rPr>
              <w:t>levels</w:t>
            </w:r>
            <w:proofErr w:type="spellEnd"/>
            <w:r w:rsidRPr="00C9044E">
              <w:rPr>
                <w:noProof w:val="0"/>
                <w:sz w:val="22"/>
                <w:szCs w:val="22"/>
                <w:lang w:val="ru-RU" w:eastAsia="ru-RU"/>
              </w:rPr>
              <w:t xml:space="preserve"> 0, 1, 5, 6</w:t>
            </w:r>
          </w:p>
          <w:p w:rsidR="00C9044E" w:rsidRPr="00C9044E" w:rsidRDefault="00C9044E" w:rsidP="00C9044E">
            <w:pPr>
              <w:numPr>
                <w:ilvl w:val="0"/>
                <w:numId w:val="29"/>
              </w:numPr>
              <w:ind w:left="176" w:hanging="142"/>
              <w:contextualSpacing/>
              <w:jc w:val="both"/>
              <w:rPr>
                <w:noProof w:val="0"/>
                <w:sz w:val="22"/>
                <w:szCs w:val="22"/>
                <w:lang w:val="ru-RU" w:eastAsia="ru-RU"/>
              </w:rPr>
            </w:pPr>
            <w:r w:rsidRPr="00C9044E">
              <w:rPr>
                <w:noProof w:val="0"/>
                <w:sz w:val="22"/>
                <w:szCs w:val="22"/>
                <w:lang w:val="ru-RU" w:eastAsia="ru-RU"/>
              </w:rPr>
              <w:t xml:space="preserve">RAID </w:t>
            </w:r>
            <w:proofErr w:type="spellStart"/>
            <w:r w:rsidRPr="00C9044E">
              <w:rPr>
                <w:noProof w:val="0"/>
                <w:sz w:val="22"/>
                <w:szCs w:val="22"/>
                <w:lang w:val="ru-RU" w:eastAsia="ru-RU"/>
              </w:rPr>
              <w:t>spans</w:t>
            </w:r>
            <w:proofErr w:type="spellEnd"/>
            <w:r w:rsidRPr="00C9044E">
              <w:rPr>
                <w:noProof w:val="0"/>
                <w:sz w:val="22"/>
                <w:szCs w:val="22"/>
                <w:lang w:val="ru-RU" w:eastAsia="ru-RU"/>
              </w:rPr>
              <w:t xml:space="preserve"> 10, 50, 60</w:t>
            </w:r>
          </w:p>
          <w:p w:rsidR="00C9044E" w:rsidRPr="00C9044E" w:rsidRDefault="00C9044E" w:rsidP="00C9044E">
            <w:pPr>
              <w:numPr>
                <w:ilvl w:val="0"/>
                <w:numId w:val="29"/>
              </w:numPr>
              <w:ind w:left="176" w:hanging="142"/>
              <w:contextualSpacing/>
              <w:jc w:val="both"/>
              <w:rPr>
                <w:noProof w:val="0"/>
                <w:sz w:val="22"/>
                <w:szCs w:val="22"/>
                <w:lang w:val="ru-RU" w:eastAsia="ru-RU"/>
              </w:rPr>
            </w:pPr>
            <w:proofErr w:type="spellStart"/>
            <w:r w:rsidRPr="00C9044E">
              <w:rPr>
                <w:noProof w:val="0"/>
                <w:sz w:val="22"/>
                <w:szCs w:val="22"/>
                <w:lang w:val="ru-RU" w:eastAsia="ru-RU"/>
              </w:rPr>
              <w:t>Online</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Capacity</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Expansion</w:t>
            </w:r>
            <w:proofErr w:type="spellEnd"/>
            <w:r w:rsidRPr="00C9044E">
              <w:rPr>
                <w:noProof w:val="0"/>
                <w:sz w:val="22"/>
                <w:szCs w:val="22"/>
                <w:lang w:val="ru-RU" w:eastAsia="ru-RU"/>
              </w:rPr>
              <w:t xml:space="preserve"> (OCE)</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Online RAID Level Migration (RLM)</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Auto resume after power loss during array rebuild or reconstruction/RLM</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lastRenderedPageBreak/>
              <w:t>Consistency Check for background data integrity</w:t>
            </w:r>
          </w:p>
          <w:p w:rsidR="00C9044E" w:rsidRPr="00C9044E" w:rsidRDefault="00C9044E" w:rsidP="00C9044E">
            <w:pPr>
              <w:numPr>
                <w:ilvl w:val="0"/>
                <w:numId w:val="29"/>
              </w:numPr>
              <w:ind w:left="176" w:hanging="142"/>
              <w:contextualSpacing/>
              <w:jc w:val="both"/>
              <w:rPr>
                <w:noProof w:val="0"/>
                <w:sz w:val="22"/>
                <w:szCs w:val="22"/>
                <w:lang w:val="ru-RU" w:eastAsia="ru-RU"/>
              </w:rPr>
            </w:pPr>
            <w:proofErr w:type="spellStart"/>
            <w:r w:rsidRPr="00C9044E">
              <w:rPr>
                <w:noProof w:val="0"/>
                <w:sz w:val="22"/>
                <w:szCs w:val="22"/>
                <w:lang w:val="ru-RU" w:eastAsia="ru-RU"/>
              </w:rPr>
              <w:t>Physical</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disk</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power</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management</w:t>
            </w:r>
            <w:proofErr w:type="spellEnd"/>
            <w:r w:rsidRPr="00C9044E">
              <w:rPr>
                <w:noProof w:val="0"/>
                <w:sz w:val="22"/>
                <w:szCs w:val="22"/>
                <w:lang w:val="ru-RU" w:eastAsia="ru-RU"/>
              </w:rPr>
              <w:t xml:space="preserve"> </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NVRAM “Wipe” feature protects proprietary data once card is decommissioned</w:t>
            </w:r>
          </w:p>
          <w:p w:rsidR="00C9044E" w:rsidRPr="00C9044E" w:rsidRDefault="00C9044E" w:rsidP="00C9044E">
            <w:pPr>
              <w:numPr>
                <w:ilvl w:val="0"/>
                <w:numId w:val="29"/>
              </w:numPr>
              <w:ind w:left="176" w:hanging="142"/>
              <w:contextualSpacing/>
              <w:jc w:val="both"/>
              <w:rPr>
                <w:noProof w:val="0"/>
                <w:sz w:val="22"/>
                <w:szCs w:val="22"/>
                <w:lang w:val="ru-RU" w:eastAsia="ru-RU"/>
              </w:rPr>
            </w:pPr>
            <w:r w:rsidRPr="00C9044E">
              <w:rPr>
                <w:noProof w:val="0"/>
                <w:sz w:val="22"/>
                <w:szCs w:val="22"/>
                <w:lang w:val="ru-RU" w:eastAsia="ru-RU"/>
              </w:rPr>
              <w:t xml:space="preserve">SED </w:t>
            </w:r>
            <w:proofErr w:type="spellStart"/>
            <w:r w:rsidRPr="00C9044E">
              <w:rPr>
                <w:noProof w:val="0"/>
                <w:sz w:val="22"/>
                <w:szCs w:val="22"/>
                <w:lang w:val="ru-RU" w:eastAsia="ru-RU"/>
              </w:rPr>
              <w:t>drive</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support</w:t>
            </w:r>
            <w:proofErr w:type="spellEnd"/>
          </w:p>
          <w:p w:rsidR="00C9044E" w:rsidRPr="00C9044E" w:rsidRDefault="00C9044E" w:rsidP="00C9044E">
            <w:pPr>
              <w:numPr>
                <w:ilvl w:val="0"/>
                <w:numId w:val="29"/>
              </w:numPr>
              <w:ind w:left="176" w:hanging="142"/>
              <w:contextualSpacing/>
              <w:jc w:val="both"/>
              <w:rPr>
                <w:noProof w:val="0"/>
                <w:sz w:val="22"/>
                <w:szCs w:val="22"/>
                <w:lang w:val="ru-RU" w:eastAsia="ru-RU"/>
              </w:rPr>
            </w:pPr>
            <w:proofErr w:type="spellStart"/>
            <w:r w:rsidRPr="00C9044E">
              <w:rPr>
                <w:noProof w:val="0"/>
                <w:sz w:val="22"/>
                <w:szCs w:val="22"/>
                <w:lang w:val="ru-RU" w:eastAsia="ru-RU"/>
              </w:rPr>
              <w:t>Load</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balancing</w:t>
            </w:r>
            <w:proofErr w:type="spellEnd"/>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Fast initialization for quick array setup</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Configurable stripe size up to 1MB</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Patrol read for media scanning and repair</w:t>
            </w:r>
          </w:p>
          <w:p w:rsidR="00C9044E" w:rsidRPr="00C9044E" w:rsidRDefault="00C9044E" w:rsidP="00C9044E">
            <w:pPr>
              <w:numPr>
                <w:ilvl w:val="0"/>
                <w:numId w:val="29"/>
              </w:numPr>
              <w:ind w:left="176" w:hanging="142"/>
              <w:contextualSpacing/>
              <w:jc w:val="both"/>
              <w:rPr>
                <w:noProof w:val="0"/>
                <w:sz w:val="22"/>
                <w:szCs w:val="22"/>
                <w:lang w:val="ru-RU" w:eastAsia="ru-RU"/>
              </w:rPr>
            </w:pPr>
            <w:r w:rsidRPr="00C9044E">
              <w:rPr>
                <w:noProof w:val="0"/>
                <w:sz w:val="22"/>
                <w:szCs w:val="22"/>
                <w:lang w:val="ru-RU" w:eastAsia="ru-RU"/>
              </w:rPr>
              <w:t xml:space="preserve">DDF </w:t>
            </w:r>
            <w:proofErr w:type="spellStart"/>
            <w:r w:rsidRPr="00C9044E">
              <w:rPr>
                <w:noProof w:val="0"/>
                <w:sz w:val="22"/>
                <w:szCs w:val="22"/>
                <w:lang w:val="ru-RU" w:eastAsia="ru-RU"/>
              </w:rPr>
              <w:t>compliant</w:t>
            </w:r>
            <w:proofErr w:type="spellEnd"/>
          </w:p>
          <w:p w:rsidR="00C9044E" w:rsidRPr="00C9044E" w:rsidRDefault="00C9044E" w:rsidP="00C9044E">
            <w:pPr>
              <w:numPr>
                <w:ilvl w:val="0"/>
                <w:numId w:val="29"/>
              </w:numPr>
              <w:ind w:left="176" w:hanging="142"/>
              <w:contextualSpacing/>
              <w:jc w:val="both"/>
              <w:rPr>
                <w:noProof w:val="0"/>
                <w:sz w:val="22"/>
                <w:szCs w:val="22"/>
                <w:lang w:val="ru-RU" w:eastAsia="ru-RU"/>
              </w:rPr>
            </w:pPr>
            <w:proofErr w:type="spellStart"/>
            <w:r w:rsidRPr="00C9044E">
              <w:rPr>
                <w:noProof w:val="0"/>
                <w:sz w:val="22"/>
                <w:szCs w:val="22"/>
                <w:lang w:val="ru-RU" w:eastAsia="ru-RU"/>
              </w:rPr>
              <w:t>Configuration</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on</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Disk</w:t>
            </w:r>
            <w:proofErr w:type="spellEnd"/>
            <w:r w:rsidRPr="00C9044E">
              <w:rPr>
                <w:noProof w:val="0"/>
                <w:sz w:val="22"/>
                <w:szCs w:val="22"/>
                <w:lang w:val="ru-RU" w:eastAsia="ru-RU"/>
              </w:rPr>
              <w:t xml:space="preserve"> (COD)</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S.M.A.R.T. support</w:t>
            </w:r>
          </w:p>
          <w:p w:rsidR="00C9044E" w:rsidRPr="00C9044E" w:rsidRDefault="00C9044E" w:rsidP="00C9044E">
            <w:pPr>
              <w:numPr>
                <w:ilvl w:val="0"/>
                <w:numId w:val="29"/>
              </w:numPr>
              <w:ind w:left="176" w:hanging="142"/>
              <w:contextualSpacing/>
              <w:jc w:val="both"/>
              <w:rPr>
                <w:noProof w:val="0"/>
                <w:sz w:val="22"/>
                <w:szCs w:val="22"/>
                <w:lang w:val="en-US" w:eastAsia="ru-RU"/>
              </w:rPr>
            </w:pPr>
            <w:r w:rsidRPr="00C9044E">
              <w:rPr>
                <w:noProof w:val="0"/>
                <w:sz w:val="22"/>
                <w:szCs w:val="22"/>
                <w:lang w:val="en-US" w:eastAsia="ru-RU"/>
              </w:rPr>
              <w:t>Global and dedicated hot spare with revertible hot-spare support, automatic rebuild, enclosure affinity, and emergency SATA;</w:t>
            </w:r>
          </w:p>
          <w:p w:rsidR="00C9044E" w:rsidRPr="00C9044E" w:rsidRDefault="00C9044E" w:rsidP="00C9044E">
            <w:pPr>
              <w:numPr>
                <w:ilvl w:val="0"/>
                <w:numId w:val="29"/>
              </w:numPr>
              <w:ind w:left="169" w:hanging="141"/>
              <w:contextualSpacing/>
              <w:jc w:val="both"/>
              <w:rPr>
                <w:noProof w:val="0"/>
                <w:sz w:val="22"/>
                <w:szCs w:val="22"/>
                <w:lang w:val="ru-RU" w:eastAsia="ru-RU"/>
              </w:rPr>
            </w:pPr>
            <w:proofErr w:type="spellStart"/>
            <w:r w:rsidRPr="00C9044E">
              <w:rPr>
                <w:noProof w:val="0"/>
                <w:sz w:val="22"/>
                <w:szCs w:val="22"/>
                <w:u w:val="single"/>
                <w:lang w:val="ru-RU" w:eastAsia="ru-RU"/>
              </w:rPr>
              <w:t>Hard</w:t>
            </w:r>
            <w:proofErr w:type="spellEnd"/>
            <w:r w:rsidRPr="00C9044E">
              <w:rPr>
                <w:noProof w:val="0"/>
                <w:sz w:val="22"/>
                <w:szCs w:val="22"/>
                <w:u w:val="single"/>
                <w:lang w:val="ru-RU" w:eastAsia="ru-RU"/>
              </w:rPr>
              <w:t xml:space="preserve"> </w:t>
            </w:r>
            <w:proofErr w:type="spellStart"/>
            <w:r w:rsidRPr="00C9044E">
              <w:rPr>
                <w:noProof w:val="0"/>
                <w:sz w:val="22"/>
                <w:szCs w:val="22"/>
                <w:u w:val="single"/>
                <w:lang w:val="ru-RU" w:eastAsia="ru-RU"/>
              </w:rPr>
              <w:t>drives</w:t>
            </w:r>
            <w:proofErr w:type="spellEnd"/>
            <w:r w:rsidRPr="00C9044E">
              <w:rPr>
                <w:noProof w:val="0"/>
                <w:sz w:val="22"/>
                <w:szCs w:val="22"/>
                <w:lang w:val="ru-RU" w:eastAsia="ru-RU"/>
              </w:rPr>
              <w:t xml:space="preserve">: </w:t>
            </w:r>
          </w:p>
          <w:p w:rsidR="00C9044E" w:rsidRPr="00C9044E" w:rsidRDefault="00C9044E" w:rsidP="00C9044E">
            <w:pPr>
              <w:numPr>
                <w:ilvl w:val="0"/>
                <w:numId w:val="30"/>
              </w:numPr>
              <w:ind w:left="452" w:hanging="283"/>
              <w:contextualSpacing/>
              <w:jc w:val="both"/>
              <w:rPr>
                <w:noProof w:val="0"/>
                <w:sz w:val="22"/>
                <w:szCs w:val="22"/>
                <w:lang w:val="en-US" w:eastAsia="ru-RU"/>
              </w:rPr>
            </w:pPr>
            <w:r w:rsidRPr="00C9044E">
              <w:rPr>
                <w:noProof w:val="0"/>
                <w:sz w:val="22"/>
                <w:szCs w:val="22"/>
                <w:lang w:val="en-US" w:eastAsia="ru-RU"/>
              </w:rPr>
              <w:t xml:space="preserve">Four (4x) 4 x 2.4TB 10K RPM SAS 12Gbps 512e 2.5in Hot-plug Hard Drive, </w:t>
            </w:r>
          </w:p>
          <w:p w:rsidR="00C9044E" w:rsidRPr="00C9044E" w:rsidRDefault="00C9044E" w:rsidP="00C9044E">
            <w:pPr>
              <w:jc w:val="both"/>
              <w:rPr>
                <w:noProof w:val="0"/>
                <w:sz w:val="22"/>
                <w:szCs w:val="22"/>
                <w:lang w:val="en-US" w:eastAsia="ru-RU"/>
              </w:rPr>
            </w:pPr>
            <w:r w:rsidRPr="00C9044E">
              <w:rPr>
                <w:noProof w:val="0"/>
                <w:sz w:val="22"/>
                <w:szCs w:val="22"/>
                <w:lang w:val="en-US" w:eastAsia="ru-RU"/>
              </w:rPr>
              <w:t xml:space="preserve">-  </w:t>
            </w:r>
            <w:r w:rsidRPr="00C9044E">
              <w:rPr>
                <w:noProof w:val="0"/>
                <w:sz w:val="22"/>
                <w:szCs w:val="22"/>
                <w:u w:val="single"/>
                <w:lang w:val="en-US" w:eastAsia="ru-RU"/>
              </w:rPr>
              <w:t>Cooling system:</w:t>
            </w:r>
            <w:r w:rsidRPr="00C9044E">
              <w:rPr>
                <w:noProof w:val="0"/>
                <w:sz w:val="22"/>
                <w:szCs w:val="22"/>
                <w:lang w:val="en-US" w:eastAsia="ru-RU"/>
              </w:rPr>
              <w:t xml:space="preserve"> High performance fan;</w:t>
            </w:r>
          </w:p>
          <w:p w:rsidR="00C9044E" w:rsidRPr="00C9044E" w:rsidRDefault="00C9044E" w:rsidP="00C9044E">
            <w:pPr>
              <w:numPr>
                <w:ilvl w:val="0"/>
                <w:numId w:val="31"/>
              </w:numPr>
              <w:ind w:left="169" w:hanging="126"/>
              <w:contextualSpacing/>
              <w:jc w:val="both"/>
              <w:rPr>
                <w:noProof w:val="0"/>
                <w:sz w:val="22"/>
                <w:szCs w:val="22"/>
                <w:lang w:val="en-US" w:eastAsia="ru-RU"/>
              </w:rPr>
            </w:pPr>
            <w:r w:rsidRPr="00C9044E">
              <w:rPr>
                <w:noProof w:val="0"/>
                <w:sz w:val="22"/>
                <w:szCs w:val="22"/>
                <w:u w:val="single"/>
                <w:lang w:val="en-US" w:eastAsia="ru-RU"/>
              </w:rPr>
              <w:t>Power supply:</w:t>
            </w:r>
            <w:r w:rsidRPr="00C9044E">
              <w:rPr>
                <w:noProof w:val="0"/>
                <w:sz w:val="22"/>
                <w:szCs w:val="22"/>
                <w:lang w:val="en-US" w:eastAsia="ru-RU"/>
              </w:rPr>
              <w:t xml:space="preserve"> Dual, Hot-plug, Redundant Power Supply (1+1), max 750W;</w:t>
            </w:r>
          </w:p>
          <w:p w:rsidR="00C9044E" w:rsidRPr="00C9044E" w:rsidRDefault="00C9044E" w:rsidP="00C9044E">
            <w:pPr>
              <w:numPr>
                <w:ilvl w:val="0"/>
                <w:numId w:val="31"/>
              </w:numPr>
              <w:ind w:left="169" w:hanging="126"/>
              <w:contextualSpacing/>
              <w:jc w:val="both"/>
              <w:rPr>
                <w:noProof w:val="0"/>
                <w:sz w:val="22"/>
                <w:szCs w:val="22"/>
                <w:u w:val="single"/>
                <w:lang w:val="ru-RU" w:eastAsia="ru-RU"/>
              </w:rPr>
            </w:pPr>
            <w:proofErr w:type="spellStart"/>
            <w:r w:rsidRPr="00C9044E">
              <w:rPr>
                <w:noProof w:val="0"/>
                <w:sz w:val="22"/>
                <w:szCs w:val="22"/>
                <w:u w:val="single"/>
                <w:lang w:val="ru-RU" w:eastAsia="ru-RU"/>
              </w:rPr>
              <w:t>Network</w:t>
            </w:r>
            <w:proofErr w:type="spellEnd"/>
            <w:r w:rsidRPr="00C9044E">
              <w:rPr>
                <w:noProof w:val="0"/>
                <w:sz w:val="22"/>
                <w:szCs w:val="22"/>
                <w:u w:val="single"/>
                <w:lang w:val="ru-RU" w:eastAsia="ru-RU"/>
              </w:rPr>
              <w:t xml:space="preserve"> </w:t>
            </w:r>
            <w:proofErr w:type="spellStart"/>
            <w:r w:rsidRPr="00C9044E">
              <w:rPr>
                <w:noProof w:val="0"/>
                <w:sz w:val="22"/>
                <w:szCs w:val="22"/>
                <w:u w:val="single"/>
                <w:lang w:val="ru-RU" w:eastAsia="ru-RU"/>
              </w:rPr>
              <w:t>interfaces</w:t>
            </w:r>
            <w:proofErr w:type="spellEnd"/>
            <w:r w:rsidRPr="00C9044E">
              <w:rPr>
                <w:noProof w:val="0"/>
                <w:sz w:val="22"/>
                <w:szCs w:val="22"/>
                <w:u w:val="single"/>
                <w:lang w:val="ru-RU" w:eastAsia="ru-RU"/>
              </w:rPr>
              <w:t>:</w:t>
            </w:r>
          </w:p>
          <w:p w:rsidR="00C9044E" w:rsidRPr="00C9044E" w:rsidRDefault="00C9044E" w:rsidP="00C9044E">
            <w:pPr>
              <w:numPr>
                <w:ilvl w:val="0"/>
                <w:numId w:val="32"/>
              </w:numPr>
              <w:ind w:left="452" w:hanging="283"/>
              <w:contextualSpacing/>
              <w:jc w:val="both"/>
              <w:rPr>
                <w:noProof w:val="0"/>
                <w:sz w:val="22"/>
                <w:szCs w:val="22"/>
                <w:lang w:val="en-US" w:eastAsia="ru-RU"/>
              </w:rPr>
            </w:pPr>
            <w:r w:rsidRPr="00C9044E">
              <w:rPr>
                <w:noProof w:val="0"/>
                <w:sz w:val="22"/>
                <w:szCs w:val="22"/>
                <w:lang w:val="en-US" w:eastAsia="ru-RU"/>
              </w:rPr>
              <w:t>Four (4x) - 1 Gbit Ethernet NIC ports;</w:t>
            </w:r>
          </w:p>
          <w:p w:rsidR="00C9044E" w:rsidRPr="00C9044E" w:rsidRDefault="00C9044E" w:rsidP="00C9044E">
            <w:pPr>
              <w:numPr>
                <w:ilvl w:val="0"/>
                <w:numId w:val="32"/>
              </w:numPr>
              <w:ind w:left="452" w:hanging="283"/>
              <w:contextualSpacing/>
              <w:jc w:val="both"/>
              <w:rPr>
                <w:noProof w:val="0"/>
                <w:sz w:val="22"/>
                <w:szCs w:val="22"/>
                <w:lang w:val="en-US" w:eastAsia="ru-RU"/>
              </w:rPr>
            </w:pPr>
            <w:r w:rsidRPr="00C9044E">
              <w:rPr>
                <w:noProof w:val="0"/>
                <w:sz w:val="22"/>
                <w:szCs w:val="22"/>
                <w:lang w:val="en-US" w:eastAsia="ru-RU"/>
              </w:rPr>
              <w:lastRenderedPageBreak/>
              <w:t>Two (2x) - 10 Gbit SFP+ NIC ports;</w:t>
            </w:r>
          </w:p>
          <w:p w:rsidR="00C9044E" w:rsidRPr="00C9044E" w:rsidRDefault="00C9044E" w:rsidP="00C9044E">
            <w:pPr>
              <w:jc w:val="both"/>
              <w:rPr>
                <w:noProof w:val="0"/>
                <w:sz w:val="22"/>
                <w:szCs w:val="22"/>
                <w:u w:val="single"/>
                <w:lang w:val="ru-RU" w:eastAsia="ru-RU"/>
              </w:rPr>
            </w:pPr>
            <w:r w:rsidRPr="00C9044E">
              <w:rPr>
                <w:noProof w:val="0"/>
                <w:sz w:val="22"/>
                <w:szCs w:val="22"/>
                <w:lang w:val="ru-RU" w:eastAsia="ru-RU"/>
              </w:rPr>
              <w:t xml:space="preserve">- </w:t>
            </w:r>
            <w:proofErr w:type="spellStart"/>
            <w:r w:rsidRPr="00C9044E">
              <w:rPr>
                <w:noProof w:val="0"/>
                <w:sz w:val="22"/>
                <w:szCs w:val="22"/>
                <w:u w:val="single"/>
                <w:lang w:val="ru-RU" w:eastAsia="ru-RU"/>
              </w:rPr>
              <w:t>Ports</w:t>
            </w:r>
            <w:proofErr w:type="spellEnd"/>
            <w:r w:rsidRPr="00C9044E">
              <w:rPr>
                <w:noProof w:val="0"/>
                <w:sz w:val="22"/>
                <w:szCs w:val="22"/>
                <w:u w:val="single"/>
                <w:lang w:val="ru-RU" w:eastAsia="ru-RU"/>
              </w:rPr>
              <w:t>:</w:t>
            </w:r>
          </w:p>
          <w:p w:rsidR="00C9044E" w:rsidRPr="00C9044E" w:rsidRDefault="00C9044E" w:rsidP="00C9044E">
            <w:pPr>
              <w:numPr>
                <w:ilvl w:val="0"/>
                <w:numId w:val="33"/>
              </w:numPr>
              <w:ind w:left="459" w:hanging="283"/>
              <w:contextualSpacing/>
              <w:jc w:val="both"/>
              <w:rPr>
                <w:noProof w:val="0"/>
                <w:sz w:val="22"/>
                <w:szCs w:val="22"/>
                <w:lang w:val="en-US" w:eastAsia="ru-RU"/>
              </w:rPr>
            </w:pPr>
            <w:r w:rsidRPr="00C9044E">
              <w:rPr>
                <w:noProof w:val="0"/>
                <w:sz w:val="22"/>
                <w:szCs w:val="22"/>
                <w:lang w:val="en-US" w:eastAsia="ru-RU"/>
              </w:rPr>
              <w:t>Front ports: 1xVGA, 2 x USB 2.0, 1x USB 3.0, dedicated management port</w:t>
            </w:r>
          </w:p>
          <w:p w:rsidR="00C9044E" w:rsidRPr="00C9044E" w:rsidRDefault="00C9044E" w:rsidP="00C9044E">
            <w:pPr>
              <w:numPr>
                <w:ilvl w:val="0"/>
                <w:numId w:val="33"/>
              </w:numPr>
              <w:ind w:left="459" w:hanging="283"/>
              <w:contextualSpacing/>
              <w:jc w:val="both"/>
              <w:rPr>
                <w:noProof w:val="0"/>
                <w:sz w:val="22"/>
                <w:szCs w:val="22"/>
                <w:lang w:val="en-US" w:eastAsia="ru-RU"/>
              </w:rPr>
            </w:pPr>
            <w:r w:rsidRPr="00C9044E">
              <w:rPr>
                <w:noProof w:val="0"/>
                <w:sz w:val="22"/>
                <w:szCs w:val="22"/>
                <w:lang w:val="en-US" w:eastAsia="ru-RU"/>
              </w:rPr>
              <w:t>Rear ports: 1xVGA, 1x Serial, 2 x USB 3.0, dedicated management network port</w:t>
            </w:r>
          </w:p>
          <w:p w:rsidR="00C9044E" w:rsidRPr="00C9044E" w:rsidRDefault="00C9044E" w:rsidP="00C9044E">
            <w:pPr>
              <w:numPr>
                <w:ilvl w:val="0"/>
                <w:numId w:val="34"/>
              </w:numPr>
              <w:ind w:left="169" w:hanging="126"/>
              <w:contextualSpacing/>
              <w:jc w:val="both"/>
              <w:rPr>
                <w:noProof w:val="0"/>
                <w:sz w:val="22"/>
                <w:szCs w:val="22"/>
                <w:lang w:val="en-US" w:eastAsia="ru-RU"/>
              </w:rPr>
            </w:pPr>
            <w:r w:rsidRPr="00C9044E">
              <w:rPr>
                <w:noProof w:val="0"/>
                <w:sz w:val="22"/>
                <w:szCs w:val="22"/>
                <w:u w:val="single"/>
                <w:lang w:val="en-US" w:eastAsia="ru-RU"/>
              </w:rPr>
              <w:t>Diagnostic LEDs:</w:t>
            </w:r>
            <w:r w:rsidRPr="00C9044E">
              <w:rPr>
                <w:noProof w:val="0"/>
                <w:sz w:val="22"/>
                <w:szCs w:val="22"/>
                <w:lang w:val="en-US" w:eastAsia="ru-RU"/>
              </w:rPr>
              <w:t xml:space="preserve"> On front panel, the ability to install the front panel with </w:t>
            </w:r>
            <w:proofErr w:type="spellStart"/>
            <w:r w:rsidRPr="00C9044E">
              <w:rPr>
                <w:noProof w:val="0"/>
                <w:sz w:val="22"/>
                <w:szCs w:val="22"/>
                <w:lang w:val="en-US" w:eastAsia="ru-RU"/>
              </w:rPr>
              <w:t>WiFi</w:t>
            </w:r>
            <w:proofErr w:type="spellEnd"/>
            <w:r w:rsidRPr="00C9044E">
              <w:rPr>
                <w:noProof w:val="0"/>
                <w:sz w:val="22"/>
                <w:szCs w:val="22"/>
                <w:lang w:val="en-US" w:eastAsia="ru-RU"/>
              </w:rPr>
              <w:t xml:space="preserve"> and Bluetooth module for connecting and diagnosing from mobile devices;</w:t>
            </w:r>
          </w:p>
          <w:p w:rsidR="00C9044E" w:rsidRPr="00C9044E" w:rsidRDefault="00C9044E" w:rsidP="00C9044E">
            <w:pPr>
              <w:numPr>
                <w:ilvl w:val="0"/>
                <w:numId w:val="34"/>
              </w:numPr>
              <w:ind w:left="169" w:hanging="126"/>
              <w:contextualSpacing/>
              <w:jc w:val="both"/>
              <w:rPr>
                <w:noProof w:val="0"/>
                <w:sz w:val="22"/>
                <w:szCs w:val="22"/>
                <w:u w:val="single"/>
                <w:lang w:val="ru-RU" w:eastAsia="ru-RU"/>
              </w:rPr>
            </w:pPr>
            <w:proofErr w:type="spellStart"/>
            <w:r w:rsidRPr="00C9044E">
              <w:rPr>
                <w:noProof w:val="0"/>
                <w:sz w:val="22"/>
                <w:szCs w:val="22"/>
                <w:u w:val="single"/>
                <w:lang w:val="ru-RU" w:eastAsia="ru-RU"/>
              </w:rPr>
              <w:t>Server</w:t>
            </w:r>
            <w:proofErr w:type="spellEnd"/>
            <w:r w:rsidRPr="00C9044E">
              <w:rPr>
                <w:noProof w:val="0"/>
                <w:sz w:val="22"/>
                <w:szCs w:val="22"/>
                <w:u w:val="single"/>
                <w:lang w:val="ru-RU" w:eastAsia="ru-RU"/>
              </w:rPr>
              <w:t xml:space="preserve"> </w:t>
            </w:r>
            <w:proofErr w:type="spellStart"/>
            <w:r w:rsidRPr="00C9044E">
              <w:rPr>
                <w:noProof w:val="0"/>
                <w:sz w:val="22"/>
                <w:szCs w:val="22"/>
                <w:u w:val="single"/>
                <w:lang w:val="ru-RU" w:eastAsia="ru-RU"/>
              </w:rPr>
              <w:t>management</w:t>
            </w:r>
            <w:proofErr w:type="spellEnd"/>
            <w:r w:rsidRPr="00C9044E">
              <w:rPr>
                <w:noProof w:val="0"/>
                <w:sz w:val="22"/>
                <w:szCs w:val="22"/>
                <w:u w:val="single"/>
                <w:lang w:val="ru-RU" w:eastAsia="ru-RU"/>
              </w:rPr>
              <w:t xml:space="preserve"> (SM):</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Must deliver advanced, agent-free local and remote server administration;</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Local and remote control of system resources (manage, diagnose and monitor);</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Remote power control, remote firmware updating, remote presence;</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Support management interfaces IPMI2.0, WEB, WSMAN, SNMP, SSH;</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LDAP user authentication, Active Directory;</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w:t>
            </w:r>
            <w:proofErr w:type="spellStart"/>
            <w:r w:rsidRPr="00C9044E">
              <w:rPr>
                <w:noProof w:val="0"/>
                <w:sz w:val="22"/>
                <w:szCs w:val="22"/>
                <w:lang w:val="en-US" w:eastAsia="ru-RU"/>
              </w:rPr>
              <w:t>ZeroTouch</w:t>
            </w:r>
            <w:proofErr w:type="spellEnd"/>
            <w:r w:rsidRPr="00C9044E">
              <w:rPr>
                <w:noProof w:val="0"/>
                <w:sz w:val="22"/>
                <w:szCs w:val="22"/>
                <w:lang w:val="en-US" w:eastAsia="ru-RU"/>
              </w:rPr>
              <w:t xml:space="preserve"> deployment and provisioning” automated deployment;</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lastRenderedPageBreak/>
              <w:t>Support protocols IPv4, IPv6, DNS, DDNS, DHCP;</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Support of Single Sign-on and 2FA;</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Notifications for alerts SNMP, Email, IPMI.</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Browser based administration with, full control over the remote host server's display; keyboard, and mouse, including host OS graphical interface;</w:t>
            </w:r>
          </w:p>
          <w:p w:rsidR="00C9044E" w:rsidRPr="00C9044E" w:rsidRDefault="00C9044E" w:rsidP="00C9044E">
            <w:pPr>
              <w:numPr>
                <w:ilvl w:val="0"/>
                <w:numId w:val="35"/>
              </w:numPr>
              <w:ind w:left="452" w:hanging="283"/>
              <w:contextualSpacing/>
              <w:jc w:val="both"/>
              <w:rPr>
                <w:noProof w:val="0"/>
                <w:sz w:val="22"/>
                <w:szCs w:val="22"/>
                <w:lang w:val="en-US" w:eastAsia="ru-RU"/>
              </w:rPr>
            </w:pPr>
            <w:r w:rsidRPr="00C9044E">
              <w:rPr>
                <w:noProof w:val="0"/>
                <w:sz w:val="22"/>
                <w:szCs w:val="22"/>
                <w:lang w:val="en-US" w:eastAsia="ru-RU"/>
              </w:rPr>
              <w:t>Virtual media option that provides virtual CD drive and remote image mounting;</w:t>
            </w:r>
          </w:p>
          <w:p w:rsidR="00C9044E" w:rsidRPr="00C9044E" w:rsidRDefault="00C9044E" w:rsidP="00C9044E">
            <w:pPr>
              <w:numPr>
                <w:ilvl w:val="0"/>
                <w:numId w:val="35"/>
              </w:numPr>
              <w:ind w:left="452" w:hanging="283"/>
              <w:contextualSpacing/>
              <w:jc w:val="both"/>
              <w:rPr>
                <w:noProof w:val="0"/>
                <w:sz w:val="22"/>
                <w:szCs w:val="22"/>
                <w:lang w:val="ru-RU" w:eastAsia="ru-RU"/>
              </w:rPr>
            </w:pPr>
            <w:r w:rsidRPr="00C9044E">
              <w:rPr>
                <w:noProof w:val="0"/>
                <w:sz w:val="22"/>
                <w:szCs w:val="22"/>
                <w:lang w:val="ru-RU" w:eastAsia="ru-RU"/>
              </w:rPr>
              <w:t xml:space="preserve">SM &amp; </w:t>
            </w:r>
            <w:proofErr w:type="spellStart"/>
            <w:r w:rsidRPr="00C9044E">
              <w:rPr>
                <w:noProof w:val="0"/>
                <w:sz w:val="22"/>
                <w:szCs w:val="22"/>
                <w:lang w:val="ru-RU" w:eastAsia="ru-RU"/>
              </w:rPr>
              <w:t>server</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diagnostics</w:t>
            </w:r>
            <w:proofErr w:type="spellEnd"/>
            <w:r w:rsidRPr="00C9044E">
              <w:rPr>
                <w:noProof w:val="0"/>
                <w:sz w:val="22"/>
                <w:szCs w:val="22"/>
                <w:lang w:val="ru-RU" w:eastAsia="ru-RU"/>
              </w:rPr>
              <w:t xml:space="preserve"> </w:t>
            </w:r>
            <w:proofErr w:type="spellStart"/>
            <w:r w:rsidRPr="00C9044E">
              <w:rPr>
                <w:noProof w:val="0"/>
                <w:sz w:val="22"/>
                <w:szCs w:val="22"/>
                <w:lang w:val="ru-RU" w:eastAsia="ru-RU"/>
              </w:rPr>
              <w:t>logging</w:t>
            </w:r>
            <w:proofErr w:type="spellEnd"/>
            <w:r w:rsidRPr="00C9044E">
              <w:rPr>
                <w:noProof w:val="0"/>
                <w:sz w:val="22"/>
                <w:szCs w:val="22"/>
                <w:lang w:val="ru-RU" w:eastAsia="ru-RU"/>
              </w:rPr>
              <w:t>;</w:t>
            </w:r>
          </w:p>
          <w:p w:rsidR="00C9044E" w:rsidRPr="00C9044E" w:rsidRDefault="00C9044E" w:rsidP="00C9044E">
            <w:pPr>
              <w:numPr>
                <w:ilvl w:val="0"/>
                <w:numId w:val="36"/>
              </w:numPr>
              <w:ind w:left="169" w:hanging="126"/>
              <w:contextualSpacing/>
              <w:jc w:val="both"/>
              <w:rPr>
                <w:noProof w:val="0"/>
                <w:sz w:val="22"/>
                <w:szCs w:val="22"/>
                <w:lang w:val="en-US" w:eastAsia="ru-RU"/>
              </w:rPr>
            </w:pPr>
            <w:r w:rsidRPr="00C9044E">
              <w:rPr>
                <w:noProof w:val="0"/>
                <w:sz w:val="22"/>
                <w:szCs w:val="22"/>
                <w:u w:val="single"/>
                <w:lang w:val="en-US" w:eastAsia="ru-RU"/>
              </w:rPr>
              <w:t>Rack mounting rails:</w:t>
            </w:r>
            <w:r w:rsidRPr="00C9044E">
              <w:rPr>
                <w:noProof w:val="0"/>
                <w:sz w:val="22"/>
                <w:szCs w:val="22"/>
                <w:lang w:val="en-US" w:eastAsia="ru-RU"/>
              </w:rPr>
              <w:t xml:space="preserve"> </w:t>
            </w:r>
            <w:proofErr w:type="spellStart"/>
            <w:r w:rsidRPr="00C9044E">
              <w:rPr>
                <w:noProof w:val="0"/>
                <w:sz w:val="22"/>
                <w:szCs w:val="22"/>
                <w:lang w:val="en-US" w:eastAsia="ru-RU"/>
              </w:rPr>
              <w:t>ReadyRails</w:t>
            </w:r>
            <w:proofErr w:type="spellEnd"/>
            <w:r w:rsidRPr="00C9044E">
              <w:rPr>
                <w:noProof w:val="0"/>
                <w:sz w:val="22"/>
                <w:szCs w:val="22"/>
                <w:lang w:val="en-US" w:eastAsia="ru-RU"/>
              </w:rPr>
              <w:t xml:space="preserve"> Sliding Rails with Cable Management Arm;</w:t>
            </w:r>
          </w:p>
          <w:p w:rsidR="00C9044E" w:rsidRPr="00C9044E" w:rsidRDefault="00C9044E" w:rsidP="00C9044E">
            <w:pPr>
              <w:numPr>
                <w:ilvl w:val="0"/>
                <w:numId w:val="37"/>
              </w:numPr>
              <w:ind w:left="169" w:hanging="126"/>
              <w:contextualSpacing/>
              <w:jc w:val="both"/>
              <w:rPr>
                <w:noProof w:val="0"/>
                <w:sz w:val="22"/>
                <w:szCs w:val="22"/>
                <w:lang w:val="en-US" w:eastAsia="ru-RU"/>
              </w:rPr>
            </w:pPr>
            <w:r w:rsidRPr="00C9044E">
              <w:rPr>
                <w:noProof w:val="0"/>
                <w:sz w:val="22"/>
                <w:szCs w:val="22"/>
                <w:u w:val="single"/>
                <w:lang w:val="en-US" w:eastAsia="ru-RU"/>
              </w:rPr>
              <w:t>Operating Systems Supported</w:t>
            </w:r>
            <w:r w:rsidRPr="00C9044E">
              <w:rPr>
                <w:noProof w:val="0"/>
                <w:sz w:val="22"/>
                <w:szCs w:val="22"/>
                <w:lang w:val="en-US" w:eastAsia="ru-RU"/>
              </w:rPr>
              <w:t xml:space="preserve">: Canonical Ubuntu LTS, Citrix </w:t>
            </w:r>
            <w:proofErr w:type="spellStart"/>
            <w:r w:rsidRPr="00C9044E">
              <w:rPr>
                <w:noProof w:val="0"/>
                <w:sz w:val="22"/>
                <w:szCs w:val="22"/>
                <w:lang w:val="en-US" w:eastAsia="ru-RU"/>
              </w:rPr>
              <w:t>XenServer</w:t>
            </w:r>
            <w:proofErr w:type="spellEnd"/>
            <w:r w:rsidRPr="00C9044E">
              <w:rPr>
                <w:noProof w:val="0"/>
                <w:sz w:val="22"/>
                <w:szCs w:val="22"/>
                <w:lang w:val="en-US" w:eastAsia="ru-RU"/>
              </w:rPr>
              <w:t xml:space="preserve">, Microsoft Windows Server with Hyper-V, Red Hat Enterprise Linux, SUSE Linux Enterprise Server, VMware </w:t>
            </w:r>
            <w:proofErr w:type="spellStart"/>
            <w:r w:rsidRPr="00C9044E">
              <w:rPr>
                <w:noProof w:val="0"/>
                <w:sz w:val="22"/>
                <w:szCs w:val="22"/>
                <w:lang w:val="en-US" w:eastAsia="ru-RU"/>
              </w:rPr>
              <w:t>ESXi</w:t>
            </w:r>
            <w:proofErr w:type="spellEnd"/>
            <w:r w:rsidRPr="00C9044E">
              <w:rPr>
                <w:noProof w:val="0"/>
                <w:sz w:val="22"/>
                <w:szCs w:val="22"/>
                <w:lang w:val="en-US" w:eastAsia="ru-RU"/>
              </w:rPr>
              <w:t xml:space="preserve">. </w:t>
            </w:r>
          </w:p>
          <w:p w:rsidR="00C9044E" w:rsidRPr="00C9044E" w:rsidRDefault="00C9044E" w:rsidP="00C9044E">
            <w:pPr>
              <w:numPr>
                <w:ilvl w:val="0"/>
                <w:numId w:val="37"/>
              </w:numPr>
              <w:ind w:left="169" w:hanging="126"/>
              <w:contextualSpacing/>
              <w:jc w:val="both"/>
              <w:rPr>
                <w:noProof w:val="0"/>
                <w:sz w:val="22"/>
                <w:szCs w:val="22"/>
                <w:lang w:val="en-US" w:eastAsia="ru-RU"/>
              </w:rPr>
            </w:pPr>
            <w:r w:rsidRPr="00C9044E">
              <w:rPr>
                <w:noProof w:val="0"/>
                <w:sz w:val="22"/>
                <w:szCs w:val="22"/>
                <w:u w:val="single"/>
                <w:lang w:val="en-US" w:eastAsia="ru-RU"/>
              </w:rPr>
              <w:t>Certificates:</w:t>
            </w:r>
            <w:r w:rsidRPr="00C9044E">
              <w:rPr>
                <w:noProof w:val="0"/>
                <w:sz w:val="22"/>
                <w:szCs w:val="22"/>
                <w:lang w:val="en-US" w:eastAsia="ru-RU"/>
              </w:rPr>
              <w:t xml:space="preserve"> EU Declaration of Conformity, Regulatory and Environmental compliance;</w:t>
            </w:r>
          </w:p>
          <w:p w:rsidR="00C9044E" w:rsidRPr="00C9044E" w:rsidRDefault="00C9044E" w:rsidP="00C9044E">
            <w:pPr>
              <w:numPr>
                <w:ilvl w:val="0"/>
                <w:numId w:val="37"/>
              </w:numPr>
              <w:ind w:left="169" w:hanging="126"/>
              <w:contextualSpacing/>
              <w:jc w:val="both"/>
              <w:rPr>
                <w:noProof w:val="0"/>
                <w:sz w:val="22"/>
                <w:szCs w:val="22"/>
                <w:lang w:val="en-US" w:eastAsia="ru-RU"/>
              </w:rPr>
            </w:pPr>
            <w:r w:rsidRPr="00C9044E">
              <w:rPr>
                <w:noProof w:val="0"/>
                <w:sz w:val="22"/>
                <w:szCs w:val="22"/>
                <w:u w:val="single"/>
                <w:lang w:val="en-US" w:eastAsia="ru-RU"/>
              </w:rPr>
              <w:t>Power Efficiency:</w:t>
            </w:r>
            <w:r w:rsidRPr="00C9044E">
              <w:rPr>
                <w:noProof w:val="0"/>
                <w:sz w:val="22"/>
                <w:szCs w:val="22"/>
                <w:lang w:val="en-US" w:eastAsia="ru-RU"/>
              </w:rPr>
              <w:t xml:space="preserve"> Energy Star certified;</w:t>
            </w:r>
          </w:p>
          <w:p w:rsidR="00C9044E" w:rsidRPr="00C9044E" w:rsidRDefault="00C9044E" w:rsidP="00C9044E">
            <w:pPr>
              <w:widowControl w:val="0"/>
              <w:tabs>
                <w:tab w:val="left" w:pos="846"/>
                <w:tab w:val="left" w:pos="847"/>
              </w:tabs>
              <w:autoSpaceDE w:val="0"/>
              <w:autoSpaceDN w:val="0"/>
              <w:spacing w:before="8" w:line="254" w:lineRule="exact"/>
              <w:rPr>
                <w:i/>
                <w:noProof w:val="0"/>
                <w:sz w:val="22"/>
                <w:szCs w:val="22"/>
                <w:lang w:bidi="en-US"/>
              </w:rPr>
            </w:pPr>
            <w:r w:rsidRPr="00C9044E">
              <w:rPr>
                <w:i/>
                <w:noProof w:val="0"/>
                <w:sz w:val="22"/>
                <w:szCs w:val="22"/>
                <w:lang w:bidi="en-US"/>
              </w:rPr>
              <w:t>Notă:</w:t>
            </w:r>
          </w:p>
          <w:p w:rsidR="00C9044E" w:rsidRPr="00C9044E" w:rsidRDefault="00C9044E" w:rsidP="00C9044E">
            <w:pPr>
              <w:contextualSpacing/>
              <w:jc w:val="both"/>
              <w:rPr>
                <w:noProof w:val="0"/>
                <w:sz w:val="22"/>
                <w:szCs w:val="22"/>
                <w:lang w:val="fr-FR" w:eastAsia="ru-RU"/>
              </w:rPr>
            </w:pPr>
            <w:r w:rsidRPr="00C9044E">
              <w:rPr>
                <w:iCs/>
                <w:noProof w:val="0"/>
                <w:sz w:val="22"/>
                <w:szCs w:val="22"/>
                <w:lang w:eastAsia="ru-RU"/>
              </w:rPr>
              <w:lastRenderedPageBreak/>
              <w:t>Pentru administratorul IT din cadrul instituției se va organiza  instruiri de exploatare eficientă a sistemului.</w:t>
            </w:r>
          </w:p>
          <w:p w:rsidR="0052244A" w:rsidRPr="005B0972" w:rsidRDefault="00C9044E" w:rsidP="00C9044E">
            <w:pPr>
              <w:rPr>
                <w:sz w:val="20"/>
                <w:szCs w:val="20"/>
              </w:rPr>
            </w:pPr>
            <w:r w:rsidRPr="00C9044E">
              <w:rPr>
                <w:noProof w:val="0"/>
                <w:sz w:val="22"/>
                <w:szCs w:val="22"/>
                <w:lang w:val="fr-FR" w:eastAsia="ru-RU"/>
              </w:rPr>
              <w:t>Existenta accesului la un Centru de Deservire tehnica pentru deservirea echipamentului propus.</w:t>
            </w:r>
          </w:p>
        </w:tc>
        <w:tc>
          <w:tcPr>
            <w:tcW w:w="939" w:type="pct"/>
            <w:tcBorders>
              <w:top w:val="single" w:sz="4" w:space="0" w:color="auto"/>
              <w:left w:val="single" w:sz="4" w:space="0" w:color="auto"/>
              <w:bottom w:val="single" w:sz="4" w:space="0" w:color="auto"/>
              <w:right w:val="single" w:sz="4" w:space="0" w:color="auto"/>
            </w:tcBorders>
          </w:tcPr>
          <w:p w:rsidR="0052244A" w:rsidRPr="005B0972" w:rsidRDefault="0052244A" w:rsidP="00270B97">
            <w:pPr>
              <w:rPr>
                <w:sz w:val="20"/>
                <w:szCs w:val="20"/>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244A" w:rsidRPr="005B0972" w:rsidRDefault="0052244A" w:rsidP="00270B97">
            <w:pPr>
              <w:rPr>
                <w:sz w:val="20"/>
                <w:szCs w:val="20"/>
              </w:rPr>
            </w:pPr>
          </w:p>
        </w:tc>
      </w:tr>
      <w:tr w:rsidR="0052244A"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244A" w:rsidRPr="005B0972" w:rsidRDefault="005B0972" w:rsidP="00270B97">
            <w:pPr>
              <w:rPr>
                <w:bCs/>
              </w:rPr>
            </w:pPr>
            <w:r w:rsidRPr="005B0972">
              <w:rPr>
                <w:bCs/>
              </w:rPr>
              <w:lastRenderedPageBreak/>
              <w:t>Servicii IT: virtualizare server consultanță, instalare/ configurare software.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4C4" w:rsidRPr="00257CCF" w:rsidRDefault="002624C4" w:rsidP="002624C4">
            <w:pPr>
              <w:pStyle w:val="TableParagraph"/>
              <w:spacing w:before="4" w:line="225" w:lineRule="auto"/>
              <w:rPr>
                <w:iCs/>
                <w:lang w:val="ro-RO"/>
              </w:rPr>
            </w:pPr>
            <w:r w:rsidRPr="00257CCF">
              <w:rPr>
                <w:iCs/>
                <w:lang w:val="ro-RO"/>
              </w:rPr>
              <w:t>Ofertantul va oferi servicii instalare si configurare precum: virtualizarea serverului pentru rularea corectă a următoarelor sisteme informaționale :</w:t>
            </w:r>
          </w:p>
          <w:p w:rsidR="002624C4" w:rsidRPr="00257CCF" w:rsidRDefault="002624C4" w:rsidP="002624C4">
            <w:pPr>
              <w:pStyle w:val="TableParagraph"/>
              <w:numPr>
                <w:ilvl w:val="0"/>
                <w:numId w:val="38"/>
              </w:numPr>
              <w:spacing w:before="4" w:line="225" w:lineRule="auto"/>
              <w:ind w:left="176" w:hanging="142"/>
              <w:rPr>
                <w:iCs/>
                <w:lang w:val="ro-RO"/>
              </w:rPr>
            </w:pPr>
            <w:r w:rsidRPr="00257CCF">
              <w:rPr>
                <w:iCs/>
                <w:lang w:val="ro-RO"/>
              </w:rPr>
              <w:t>BitDefender Gravity Zone Enterprise Security;</w:t>
            </w:r>
          </w:p>
          <w:p w:rsidR="002624C4" w:rsidRPr="00257CCF" w:rsidRDefault="002624C4" w:rsidP="002624C4">
            <w:pPr>
              <w:pStyle w:val="TableParagraph"/>
              <w:numPr>
                <w:ilvl w:val="0"/>
                <w:numId w:val="38"/>
              </w:numPr>
              <w:spacing w:before="4" w:line="225" w:lineRule="auto"/>
              <w:ind w:left="176" w:hanging="142"/>
              <w:rPr>
                <w:iCs/>
                <w:lang w:val="ro-RO"/>
              </w:rPr>
            </w:pPr>
            <w:r w:rsidRPr="00257CCF">
              <w:rPr>
                <w:iCs/>
                <w:lang w:val="ro-RO"/>
              </w:rPr>
              <w:t>Active Directory;</w:t>
            </w:r>
          </w:p>
          <w:p w:rsidR="002624C4" w:rsidRPr="00257CCF" w:rsidRDefault="002624C4" w:rsidP="002624C4">
            <w:pPr>
              <w:pStyle w:val="TableParagraph"/>
              <w:numPr>
                <w:ilvl w:val="0"/>
                <w:numId w:val="38"/>
              </w:numPr>
              <w:spacing w:before="4" w:line="225" w:lineRule="auto"/>
              <w:ind w:left="176" w:hanging="142"/>
              <w:rPr>
                <w:iCs/>
                <w:lang w:val="ro-RO"/>
              </w:rPr>
            </w:pPr>
            <w:r w:rsidRPr="00257CCF">
              <w:rPr>
                <w:iCs/>
                <w:lang w:val="ro-RO"/>
              </w:rPr>
              <w:t>File Server;</w:t>
            </w:r>
          </w:p>
          <w:p w:rsidR="002624C4" w:rsidRPr="00257CCF" w:rsidRDefault="002624C4" w:rsidP="002624C4">
            <w:pPr>
              <w:pStyle w:val="TableParagraph"/>
              <w:numPr>
                <w:ilvl w:val="0"/>
                <w:numId w:val="38"/>
              </w:numPr>
              <w:spacing w:before="4" w:line="225" w:lineRule="auto"/>
              <w:ind w:left="176" w:hanging="142"/>
              <w:rPr>
                <w:iCs/>
                <w:lang w:val="ro-RO"/>
              </w:rPr>
            </w:pPr>
            <w:r w:rsidRPr="00257CCF">
              <w:rPr>
                <w:iCs/>
                <w:lang w:val="ro-RO"/>
              </w:rPr>
              <w:t>Web Filtering pe grup de utilizatori pentru Firewall existent de model Watchguard și crearea politicilor de grup si utilizatori.</w:t>
            </w:r>
          </w:p>
          <w:p w:rsidR="002624C4" w:rsidRPr="00257CCF" w:rsidRDefault="002624C4" w:rsidP="002624C4">
            <w:pPr>
              <w:pStyle w:val="TableParagraph"/>
              <w:spacing w:before="4" w:line="225" w:lineRule="auto"/>
              <w:rPr>
                <w:iCs/>
                <w:lang w:val="ro-RO"/>
              </w:rPr>
            </w:pPr>
            <w:r w:rsidRPr="00257CCF">
              <w:rPr>
                <w:iCs/>
                <w:lang w:val="ro-RO"/>
              </w:rPr>
              <w:t>Aditional, ofertantul va oferi servicii de instalare configurare si suport tehnic pentru:</w:t>
            </w:r>
          </w:p>
          <w:p w:rsidR="002624C4" w:rsidRPr="00257CCF" w:rsidRDefault="002624C4" w:rsidP="002624C4">
            <w:pPr>
              <w:pStyle w:val="TableParagraph"/>
              <w:numPr>
                <w:ilvl w:val="0"/>
                <w:numId w:val="39"/>
              </w:numPr>
              <w:spacing w:before="4" w:line="225" w:lineRule="auto"/>
              <w:ind w:left="176" w:hanging="142"/>
              <w:rPr>
                <w:iCs/>
                <w:lang w:val="ro-RO"/>
              </w:rPr>
            </w:pPr>
            <w:r w:rsidRPr="00257CCF">
              <w:rPr>
                <w:iCs/>
                <w:lang w:val="ro-RO"/>
              </w:rPr>
              <w:t>Instalarea si configurarea BitDefender Enterprise Security – pentru 230 de PC-uri.</w:t>
            </w:r>
          </w:p>
          <w:p w:rsidR="002624C4" w:rsidRPr="00257CCF" w:rsidRDefault="002624C4" w:rsidP="002624C4">
            <w:pPr>
              <w:pStyle w:val="TableParagraph"/>
              <w:numPr>
                <w:ilvl w:val="0"/>
                <w:numId w:val="39"/>
              </w:numPr>
              <w:spacing w:before="4" w:line="225" w:lineRule="auto"/>
              <w:ind w:left="176" w:hanging="142"/>
              <w:rPr>
                <w:iCs/>
                <w:lang w:val="ro-RO"/>
              </w:rPr>
            </w:pPr>
            <w:r w:rsidRPr="00257CCF">
              <w:rPr>
                <w:iCs/>
                <w:lang w:val="ro-RO"/>
              </w:rPr>
              <w:t xml:space="preserve">Configurarea AD - pentru cca 170 de utilizatori cu  adăugarea  stațiilor in Domain și migrarea informației existente. </w:t>
            </w:r>
          </w:p>
          <w:p w:rsidR="002624C4" w:rsidRPr="00257CCF" w:rsidRDefault="002624C4" w:rsidP="002624C4">
            <w:pPr>
              <w:pStyle w:val="TableParagraph"/>
              <w:numPr>
                <w:ilvl w:val="0"/>
                <w:numId w:val="39"/>
              </w:numPr>
              <w:spacing w:before="4" w:line="225" w:lineRule="auto"/>
              <w:ind w:left="176" w:hanging="142"/>
              <w:rPr>
                <w:iCs/>
                <w:lang w:val="ro-RO"/>
              </w:rPr>
            </w:pPr>
            <w:r w:rsidRPr="00257CCF">
              <w:rPr>
                <w:iCs/>
                <w:lang w:val="ro-RO"/>
              </w:rPr>
              <w:t>Crearea politicilor si drepturilor de acces.</w:t>
            </w:r>
          </w:p>
          <w:p w:rsidR="002624C4" w:rsidRPr="00257CCF" w:rsidRDefault="002624C4" w:rsidP="002624C4">
            <w:pPr>
              <w:pStyle w:val="TableParagraph"/>
              <w:numPr>
                <w:ilvl w:val="0"/>
                <w:numId w:val="39"/>
              </w:numPr>
              <w:spacing w:before="4" w:line="225" w:lineRule="auto"/>
              <w:ind w:left="176" w:hanging="142"/>
              <w:rPr>
                <w:iCs/>
                <w:lang w:val="ro-RO"/>
              </w:rPr>
            </w:pPr>
            <w:r w:rsidRPr="00257CCF">
              <w:rPr>
                <w:iCs/>
                <w:lang w:val="ro-RO"/>
              </w:rPr>
              <w:t xml:space="preserve">Realizarea unui raport cu </w:t>
            </w:r>
            <w:r w:rsidRPr="00257CCF">
              <w:rPr>
                <w:iCs/>
                <w:lang w:val="ro-RO"/>
              </w:rPr>
              <w:lastRenderedPageBreak/>
              <w:t>lucrarile efectuate in care se vor regasi lucrarile descrise mai sus;</w:t>
            </w:r>
          </w:p>
          <w:p w:rsidR="002624C4" w:rsidRPr="00257CCF" w:rsidRDefault="002624C4" w:rsidP="002624C4">
            <w:pPr>
              <w:pStyle w:val="TableParagraph"/>
              <w:spacing w:before="4" w:line="225" w:lineRule="auto"/>
              <w:rPr>
                <w:i/>
                <w:u w:val="single"/>
                <w:lang w:val="ro-RO"/>
              </w:rPr>
            </w:pPr>
            <w:r w:rsidRPr="00257CCF">
              <w:rPr>
                <w:i/>
                <w:u w:val="single"/>
                <w:lang w:val="ro-RO"/>
              </w:rPr>
              <w:t>Notă:</w:t>
            </w:r>
          </w:p>
          <w:p w:rsidR="002624C4" w:rsidRPr="00257CCF" w:rsidRDefault="002624C4" w:rsidP="002624C4">
            <w:pPr>
              <w:pStyle w:val="TableParagraph"/>
              <w:spacing w:before="4" w:line="225" w:lineRule="auto"/>
              <w:ind w:left="119"/>
              <w:rPr>
                <w:iCs/>
                <w:lang w:val="ro-RO"/>
              </w:rPr>
            </w:pPr>
            <w:r w:rsidRPr="00257CCF">
              <w:rPr>
                <w:iCs/>
                <w:lang w:val="ro-RO"/>
              </w:rPr>
              <w:t>Ofertatul va oferi servicii de training pentru administratorii IT din cadrul instituției.</w:t>
            </w:r>
          </w:p>
          <w:p w:rsidR="0052244A" w:rsidRPr="005B0972" w:rsidRDefault="002624C4" w:rsidP="002624C4">
            <w:pPr>
              <w:rPr>
                <w:sz w:val="20"/>
                <w:szCs w:val="20"/>
              </w:rPr>
            </w:pPr>
            <w:r w:rsidRPr="00257CCF">
              <w:rPr>
                <w:iCs/>
                <w:sz w:val="22"/>
                <w:szCs w:val="22"/>
              </w:rPr>
              <w:t>Beneficiarul va pune la dispoziția ofertantului softurile necesare.</w:t>
            </w:r>
          </w:p>
        </w:tc>
        <w:tc>
          <w:tcPr>
            <w:tcW w:w="939" w:type="pct"/>
            <w:tcBorders>
              <w:top w:val="single" w:sz="4" w:space="0" w:color="auto"/>
              <w:left w:val="single" w:sz="4" w:space="0" w:color="auto"/>
              <w:bottom w:val="single" w:sz="4" w:space="0" w:color="auto"/>
              <w:right w:val="single" w:sz="4" w:space="0" w:color="auto"/>
            </w:tcBorders>
          </w:tcPr>
          <w:p w:rsidR="0052244A" w:rsidRPr="00C00499" w:rsidRDefault="0052244A"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244A" w:rsidRPr="00C00499" w:rsidRDefault="0052244A" w:rsidP="00270B97"/>
        </w:tc>
      </w:tr>
      <w:tr w:rsidR="002F4198"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198" w:rsidRPr="005B0972" w:rsidRDefault="002F4198" w:rsidP="00270B97">
            <w:pPr>
              <w:rPr>
                <w:bCs/>
              </w:rPr>
            </w:pPr>
            <w:r w:rsidRPr="005B0972">
              <w:rPr>
                <w:b/>
                <w:bCs/>
              </w:rPr>
              <w:t xml:space="preserve">Lotul </w:t>
            </w:r>
            <w:r>
              <w:rPr>
                <w:b/>
                <w:bCs/>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F4198" w:rsidRPr="00C00499" w:rsidRDefault="002F4198"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F4198" w:rsidRPr="00C00499" w:rsidRDefault="002F4198"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F4198" w:rsidRPr="00C00499" w:rsidRDefault="002F4198"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198" w:rsidRPr="005B0972" w:rsidRDefault="002F4198" w:rsidP="005B0972">
            <w:pPr>
              <w:pStyle w:val="TableParagraph"/>
              <w:spacing w:before="4" w:line="223" w:lineRule="auto"/>
              <w:rPr>
                <w:iCs/>
                <w:sz w:val="20"/>
                <w:szCs w:val="20"/>
                <w:lang w:val="ro-RO"/>
              </w:rPr>
            </w:pPr>
          </w:p>
        </w:tc>
        <w:tc>
          <w:tcPr>
            <w:tcW w:w="939" w:type="pct"/>
            <w:tcBorders>
              <w:top w:val="single" w:sz="4" w:space="0" w:color="auto"/>
              <w:left w:val="single" w:sz="4" w:space="0" w:color="auto"/>
              <w:bottom w:val="single" w:sz="4" w:space="0" w:color="auto"/>
              <w:right w:val="single" w:sz="4" w:space="0" w:color="auto"/>
            </w:tcBorders>
          </w:tcPr>
          <w:p w:rsidR="002F4198" w:rsidRPr="00C00499" w:rsidRDefault="002F4198"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198" w:rsidRPr="00C00499" w:rsidRDefault="002F4198" w:rsidP="00270B97"/>
        </w:tc>
      </w:tr>
      <w:tr w:rsidR="00270B97"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0972" w:rsidRDefault="005B0972" w:rsidP="00270B97">
            <w:pPr>
              <w:rPr>
                <w:bCs/>
              </w:rPr>
            </w:pPr>
            <w:r w:rsidRPr="005B0972">
              <w:rPr>
                <w:bCs/>
              </w:rPr>
              <w:t>Antivirus software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4C4" w:rsidRPr="00257CCF" w:rsidRDefault="002624C4" w:rsidP="002624C4">
            <w:pPr>
              <w:rPr>
                <w:sz w:val="22"/>
                <w:szCs w:val="22"/>
              </w:rPr>
            </w:pPr>
            <w:r w:rsidRPr="00257CCF">
              <w:rPr>
                <w:iCs/>
                <w:color w:val="000000" w:themeColor="text1"/>
                <w:sz w:val="22"/>
                <w:szCs w:val="22"/>
              </w:rPr>
              <w:t>Ofertantul va oferi o soluție de  Antivirus de tip Bitdefender GravityZone</w:t>
            </w:r>
            <w:r w:rsidRPr="00257CCF">
              <w:rPr>
                <w:sz w:val="22"/>
                <w:szCs w:val="22"/>
              </w:rPr>
              <w:t xml:space="preserve"> sau echivalentul, prin achiziția a 4 licențe noi in scopul managementului centralizat pentru dispozitive de tip-  Virtual Server. Instituția deține deja produsul Bitdefender GravityZone Enterprise Security. Licențele ofertate trebuie sa fie o completare la cele existente.</w:t>
            </w:r>
          </w:p>
          <w:p w:rsidR="002624C4" w:rsidRPr="00257CCF" w:rsidRDefault="002624C4" w:rsidP="002624C4">
            <w:pPr>
              <w:rPr>
                <w:sz w:val="22"/>
                <w:szCs w:val="22"/>
              </w:rPr>
            </w:pPr>
            <w:r w:rsidRPr="00257CCF">
              <w:rPr>
                <w:sz w:val="22"/>
                <w:szCs w:val="22"/>
                <w:u w:val="single"/>
              </w:rPr>
              <w:t>Cantitatea:</w:t>
            </w:r>
            <w:r w:rsidRPr="00257CCF">
              <w:rPr>
                <w:sz w:val="22"/>
                <w:szCs w:val="22"/>
              </w:rPr>
              <w:t xml:space="preserve"> Este responsabilitatea ofertantului de a determina modelul de licențiere si de acoperire a celor 230 licențe deja existente in cazul ofertării a unui alt produs, decât cel solicitat, care trebuie sa fie conform cerințelor de mai jos:</w:t>
            </w:r>
          </w:p>
          <w:p w:rsidR="002624C4" w:rsidRPr="00257CCF" w:rsidRDefault="002624C4" w:rsidP="002624C4">
            <w:pPr>
              <w:pStyle w:val="TableParagraph"/>
              <w:rPr>
                <w:lang w:val="ro-RO"/>
              </w:rPr>
            </w:pPr>
            <w:r w:rsidRPr="00257CCF">
              <w:rPr>
                <w:lang w:val="ro-RO"/>
              </w:rPr>
              <w:t xml:space="preserve">Se solicita o soluție de securitate centralizata pentru asigurarea unei protecții împotriva virușilor, a </w:t>
            </w:r>
            <w:r w:rsidRPr="00257CCF">
              <w:rPr>
                <w:lang w:val="ro-RO"/>
              </w:rPr>
              <w:lastRenderedPageBreak/>
              <w:t>programelor spion, a mesajelor de tip spam, a tentativelor de fraudare de tip phishing și a altor coduri periculoase pentru 4 Virtual Server.</w:t>
            </w:r>
          </w:p>
          <w:p w:rsidR="002624C4" w:rsidRPr="00257CCF" w:rsidRDefault="002624C4" w:rsidP="002624C4">
            <w:pPr>
              <w:pStyle w:val="TableParagraph"/>
              <w:rPr>
                <w:lang w:val="ro-RO"/>
              </w:rPr>
            </w:pPr>
            <w:r w:rsidRPr="00257CCF">
              <w:rPr>
                <w:lang w:val="ro-RO"/>
              </w:rPr>
              <w:t>Soluția furnizată trebuie:</w:t>
            </w:r>
          </w:p>
          <w:p w:rsidR="002624C4" w:rsidRPr="00257CCF" w:rsidRDefault="002624C4" w:rsidP="002624C4">
            <w:pPr>
              <w:pStyle w:val="TableParagraph"/>
              <w:rPr>
                <w:lang w:val="ro-RO"/>
              </w:rPr>
            </w:pPr>
            <w:r w:rsidRPr="00257CCF">
              <w:rPr>
                <w:lang w:val="ro-RO"/>
              </w:rPr>
              <w:t>•Să conțină o consola de management cu o baza de date inclusa care sa fie non-relaționala, pentru o funcționare cat mai rapida, fără a fi nevoie de licențe adiționale. Posibilitatea instalării și configurării de la distanță a tuturor componentelor antivirusului pentru stații de lucru din interiorul rețelei, precum și pentru generarea de rapoarte legate de acestea.</w:t>
            </w:r>
          </w:p>
          <w:p w:rsidR="002624C4" w:rsidRPr="00257CCF" w:rsidRDefault="002624C4" w:rsidP="002624C4">
            <w:pPr>
              <w:pStyle w:val="TableParagraph"/>
              <w:rPr>
                <w:lang w:val="ro-RO"/>
              </w:rPr>
            </w:pPr>
            <w:r w:rsidRPr="00257CCF">
              <w:rPr>
                <w:lang w:val="ro-RO"/>
              </w:rPr>
              <w:t>•Pachetul de instalare va fi livrat ca o mașina virtuala bazata pe sistem de operare Linux securizat care conține toate rolurile sau serviciile necesare. Consola nu va necesita o licența suplimentara pentru sistemul de operare. Imaginea de tip „template” se va putea importa in:</w:t>
            </w:r>
          </w:p>
          <w:p w:rsidR="002624C4" w:rsidRPr="00257CCF" w:rsidRDefault="002624C4" w:rsidP="002624C4">
            <w:pPr>
              <w:pStyle w:val="TableParagraph"/>
              <w:rPr>
                <w:lang w:val="ro-RO"/>
              </w:rPr>
            </w:pPr>
            <w:r w:rsidRPr="00257CCF">
              <w:rPr>
                <w:lang w:val="ro-RO"/>
              </w:rPr>
              <w:t xml:space="preserve">-VMware vSphere </w:t>
            </w:r>
          </w:p>
          <w:p w:rsidR="002624C4" w:rsidRPr="00257CCF" w:rsidRDefault="002624C4" w:rsidP="002624C4">
            <w:pPr>
              <w:pStyle w:val="TableParagraph"/>
              <w:rPr>
                <w:lang w:val="ro-RO"/>
              </w:rPr>
            </w:pPr>
            <w:r w:rsidRPr="00257CCF">
              <w:rPr>
                <w:lang w:val="ro-RO"/>
              </w:rPr>
              <w:t>-Citrix XenServer</w:t>
            </w:r>
          </w:p>
          <w:p w:rsidR="002624C4" w:rsidRPr="00257CCF" w:rsidRDefault="002624C4" w:rsidP="002624C4">
            <w:pPr>
              <w:pStyle w:val="TableParagraph"/>
              <w:rPr>
                <w:lang w:val="ro-RO"/>
              </w:rPr>
            </w:pPr>
            <w:r w:rsidRPr="00257CCF">
              <w:rPr>
                <w:lang w:val="ro-RO"/>
              </w:rPr>
              <w:t>-Microsoft Hyper-V</w:t>
            </w:r>
          </w:p>
          <w:p w:rsidR="002624C4" w:rsidRPr="00257CCF" w:rsidRDefault="002624C4" w:rsidP="002624C4">
            <w:pPr>
              <w:pStyle w:val="TableParagraph"/>
              <w:rPr>
                <w:lang w:val="ro-RO"/>
              </w:rPr>
            </w:pPr>
            <w:r w:rsidRPr="00257CCF">
              <w:rPr>
                <w:lang w:val="ro-RO"/>
              </w:rPr>
              <w:t>-Red Hat Enterprise Virtualization</w:t>
            </w:r>
          </w:p>
          <w:p w:rsidR="002624C4" w:rsidRPr="00257CCF" w:rsidRDefault="002624C4" w:rsidP="002624C4">
            <w:pPr>
              <w:pStyle w:val="TableParagraph"/>
              <w:rPr>
                <w:lang w:val="ro-RO"/>
              </w:rPr>
            </w:pPr>
            <w:r w:rsidRPr="00257CCF">
              <w:rPr>
                <w:lang w:val="ro-RO"/>
              </w:rPr>
              <w:t>-KVM</w:t>
            </w:r>
          </w:p>
          <w:p w:rsidR="002624C4" w:rsidRPr="00257CCF" w:rsidRDefault="002624C4" w:rsidP="002624C4">
            <w:pPr>
              <w:pStyle w:val="TableParagraph"/>
              <w:rPr>
                <w:lang w:val="ro-RO"/>
              </w:rPr>
            </w:pPr>
            <w:r w:rsidRPr="00257CCF">
              <w:rPr>
                <w:lang w:val="ro-RO"/>
              </w:rPr>
              <w:t>-Oracle VM.</w:t>
            </w:r>
          </w:p>
          <w:p w:rsidR="002624C4" w:rsidRPr="00257CCF" w:rsidRDefault="002624C4" w:rsidP="002624C4">
            <w:pPr>
              <w:pStyle w:val="TableParagraph"/>
              <w:rPr>
                <w:lang w:val="ro-RO"/>
              </w:rPr>
            </w:pPr>
            <w:r w:rsidRPr="00257CCF">
              <w:rPr>
                <w:lang w:val="ro-RO"/>
              </w:rPr>
              <w:t xml:space="preserve">•Soluția va fi scalabila, astfel ca </w:t>
            </w:r>
            <w:r w:rsidRPr="00257CCF">
              <w:rPr>
                <w:lang w:val="ro-RO"/>
              </w:rPr>
              <w:lastRenderedPageBreak/>
              <w:t>oricare dintre roluri sau servicii pot fi instalate separat pe mai multe mașini virtuale sau pe aceeași mașina virtuala.</w:t>
            </w:r>
          </w:p>
          <w:p w:rsidR="002624C4" w:rsidRPr="00257CCF" w:rsidRDefault="002624C4" w:rsidP="002624C4">
            <w:pPr>
              <w:pStyle w:val="TableParagraph"/>
              <w:rPr>
                <w:lang w:val="ro-RO"/>
              </w:rPr>
            </w:pPr>
            <w:r w:rsidRPr="00257CCF">
              <w:rPr>
                <w:lang w:val="ro-RO"/>
              </w:rPr>
              <w:t>•Soluția va include adițional si un modul de balansare (load balancer) pentru cazurile in care mai multe mașini virtuale ale componentei de management sunt instalate cu același rol (pentru Load Balancing si performanta/redundanta).</w:t>
            </w:r>
          </w:p>
          <w:p w:rsidR="002624C4" w:rsidRPr="00257CCF" w:rsidRDefault="002624C4" w:rsidP="002624C4">
            <w:pPr>
              <w:pStyle w:val="TableParagraph"/>
              <w:rPr>
                <w:lang w:val="ro-RO"/>
              </w:rPr>
            </w:pPr>
            <w:r w:rsidRPr="00257CCF">
              <w:rPr>
                <w:lang w:val="ro-RO"/>
              </w:rPr>
              <w:t>•Soluția va include un mecanism de configurare a disponibilității pentru serverul cu baze de date (clustering pentru redundanta). Astfel, baza de date se va putea instala de mai multe ori, pe mai multe mașini virtuale.</w:t>
            </w:r>
          </w:p>
          <w:p w:rsidR="002624C4" w:rsidRPr="00257CCF" w:rsidRDefault="002624C4" w:rsidP="002624C4">
            <w:pPr>
              <w:pStyle w:val="TableParagraph"/>
              <w:rPr>
                <w:lang w:val="ro-RO"/>
              </w:rPr>
            </w:pPr>
            <w:r w:rsidRPr="00257CCF">
              <w:rPr>
                <w:lang w:val="ro-RO"/>
              </w:rPr>
              <w:t>•Soluția trebuie sa aibă posibilitatea integrării cu Active Directory 2003 si versiuni mai recente.</w:t>
            </w:r>
          </w:p>
          <w:p w:rsidR="002624C4" w:rsidRPr="00257CCF" w:rsidRDefault="002624C4" w:rsidP="002624C4">
            <w:pPr>
              <w:pStyle w:val="TableParagraph"/>
              <w:rPr>
                <w:lang w:val="ro-RO"/>
              </w:rPr>
            </w:pPr>
            <w:r w:rsidRPr="00257CCF">
              <w:rPr>
                <w:lang w:val="ro-RO"/>
              </w:rPr>
              <w:t>•Să ofere administratorilor de rețea posibilitatea identificării rapide a incidentelor legate de prezența unor programe periculoase și să poată aplica diverse politici de securitate.</w:t>
            </w:r>
          </w:p>
          <w:p w:rsidR="002624C4" w:rsidRPr="00257CCF" w:rsidRDefault="002624C4" w:rsidP="002624C4">
            <w:pPr>
              <w:pStyle w:val="TableParagraph"/>
              <w:rPr>
                <w:lang w:val="ro-RO"/>
              </w:rPr>
            </w:pPr>
            <w:r w:rsidRPr="00257CCF">
              <w:rPr>
                <w:lang w:val="ro-RO"/>
              </w:rPr>
              <w:t>•Interfața consolei de management va fi obligatoriu in limba romana, adițional limba engleza si altele.</w:t>
            </w:r>
          </w:p>
          <w:p w:rsidR="002624C4" w:rsidRPr="00257CCF" w:rsidRDefault="002624C4" w:rsidP="002624C4">
            <w:pPr>
              <w:pStyle w:val="TableParagraph"/>
              <w:rPr>
                <w:lang w:val="ro-RO"/>
              </w:rPr>
            </w:pPr>
            <w:r w:rsidRPr="00257CCF">
              <w:rPr>
                <w:lang w:val="ro-RO"/>
              </w:rPr>
              <w:t xml:space="preserve">•Interfața clientului de securitate, care se instalează pe stații si servere la fel va fi in </w:t>
            </w:r>
            <w:r w:rsidRPr="00257CCF">
              <w:rPr>
                <w:lang w:val="ro-RO"/>
              </w:rPr>
              <w:lastRenderedPageBreak/>
              <w:t>limba romana, adițional limba engleza si altele.</w:t>
            </w:r>
          </w:p>
          <w:p w:rsidR="002624C4" w:rsidRPr="00257CCF" w:rsidRDefault="002624C4" w:rsidP="002624C4">
            <w:pPr>
              <w:pStyle w:val="TableParagraph"/>
              <w:rPr>
                <w:lang w:val="ro-RO"/>
              </w:rPr>
            </w:pPr>
            <w:r w:rsidRPr="00257CCF">
              <w:rPr>
                <w:lang w:val="ro-RO"/>
              </w:rPr>
              <w:t>•Ofertantul va acorda manual de instalare si de administrare a produsului in limba romana.</w:t>
            </w:r>
          </w:p>
          <w:p w:rsidR="002624C4" w:rsidRPr="00257CCF" w:rsidRDefault="002624C4" w:rsidP="002624C4">
            <w:pPr>
              <w:pStyle w:val="TableParagraph"/>
              <w:rPr>
                <w:lang w:val="ro-RO"/>
              </w:rPr>
            </w:pPr>
          </w:p>
          <w:p w:rsidR="002624C4" w:rsidRPr="00257CCF" w:rsidRDefault="002624C4" w:rsidP="002624C4">
            <w:pPr>
              <w:pStyle w:val="TableParagraph"/>
              <w:rPr>
                <w:lang w:val="ro-RO"/>
              </w:rPr>
            </w:pPr>
            <w:r w:rsidRPr="00257CCF">
              <w:rPr>
                <w:lang w:val="ro-RO"/>
              </w:rPr>
              <w:t>1)Cerinţe minime obligatorii pentru componenta de securitate dedicata stațiilor de lucru :</w:t>
            </w:r>
          </w:p>
          <w:p w:rsidR="002624C4" w:rsidRPr="00257CCF" w:rsidRDefault="002624C4" w:rsidP="002624C4">
            <w:pPr>
              <w:pStyle w:val="TableParagraph"/>
              <w:rPr>
                <w:lang w:val="ro-RO"/>
              </w:rPr>
            </w:pPr>
            <w:r w:rsidRPr="00257CCF">
              <w:rPr>
                <w:lang w:val="ro-RO"/>
              </w:rPr>
              <w:t>Soluția trebuie sa permită creșterea pe aceeași licența un număr nelimitat de dispozitive.</w:t>
            </w:r>
          </w:p>
          <w:p w:rsidR="002624C4" w:rsidRPr="00257CCF" w:rsidRDefault="002624C4" w:rsidP="002624C4">
            <w:pPr>
              <w:pStyle w:val="TableParagraph"/>
              <w:rPr>
                <w:lang w:val="ro-RO"/>
              </w:rPr>
            </w:pPr>
            <w:r w:rsidRPr="00257CCF">
              <w:rPr>
                <w:lang w:val="ro-RO"/>
              </w:rPr>
              <w:t>Soluția trebuie sa includă:</w:t>
            </w:r>
          </w:p>
          <w:p w:rsidR="002624C4" w:rsidRPr="00257CCF" w:rsidRDefault="002624C4" w:rsidP="002624C4">
            <w:pPr>
              <w:pStyle w:val="TableParagraph"/>
              <w:rPr>
                <w:lang w:val="ro-RO"/>
              </w:rPr>
            </w:pPr>
            <w:r w:rsidRPr="00257CCF">
              <w:rPr>
                <w:lang w:val="ro-RO"/>
              </w:rPr>
              <w:t>•scanare automată a fișierelor, a memoriei și a cheilor de regiștri Windows înainte de instalarea pe sisteme.</w:t>
            </w:r>
          </w:p>
          <w:p w:rsidR="002624C4" w:rsidRPr="00257CCF" w:rsidRDefault="002624C4" w:rsidP="002624C4">
            <w:pPr>
              <w:pStyle w:val="TableParagraph"/>
              <w:rPr>
                <w:lang w:val="ro-RO"/>
              </w:rPr>
            </w:pPr>
            <w:r w:rsidRPr="00257CCF">
              <w:rPr>
                <w:lang w:val="ro-RO"/>
              </w:rPr>
              <w:t>•Soluția permite testarea noilor versiuni de pachete de instalare ale clientului antimalware, înainte de a fi instalate pe toate stațiile si serverele din retea, evitand posibile probleme ce pot afecta serverele sau stațiile critice. Astfel, serverul de actualizare trebuie sa includă actualizări de tip: ciclu rapid si ciclu lent.</w:t>
            </w:r>
          </w:p>
          <w:p w:rsidR="002624C4" w:rsidRPr="00257CCF" w:rsidRDefault="002624C4" w:rsidP="002624C4">
            <w:pPr>
              <w:pStyle w:val="TableParagraph"/>
              <w:rPr>
                <w:lang w:val="ro-RO"/>
              </w:rPr>
            </w:pPr>
            <w:r w:rsidRPr="00257CCF">
              <w:rPr>
                <w:lang w:val="ro-RO"/>
              </w:rPr>
              <w:t xml:space="preserve">•Tehnologii de detectare, dezinfectare și trimitere în carantină a virușilor, programelor spion de tip adware/spyware, troienilor și rootkit-urilor, de asemenea detectarea atacurilor de tip zero-day de tip exploit (atacuri </w:t>
            </w:r>
            <w:r w:rsidRPr="00257CCF">
              <w:rPr>
                <w:lang w:val="ro-RO"/>
              </w:rPr>
              <w:lastRenderedPageBreak/>
              <w:t>directionate).</w:t>
            </w:r>
          </w:p>
          <w:p w:rsidR="002624C4" w:rsidRPr="00257CCF" w:rsidRDefault="002624C4" w:rsidP="002624C4">
            <w:pPr>
              <w:pStyle w:val="TableParagraph"/>
              <w:rPr>
                <w:lang w:val="ro-RO"/>
              </w:rPr>
            </w:pPr>
            <w:r w:rsidRPr="00257CCF">
              <w:rPr>
                <w:lang w:val="ro-RO"/>
              </w:rPr>
              <w:t>•Posibilitatea de a programa scanări imediate sau la cererea utilizatorului pentru a evalua gradul de infectare al sistemului. Scanarea automata in timp real va putea fi setata sa nu scaneze arhive sau fișiere mai mari de „ x ” MB, mărimea fișierelor putând fi definita de administratorul soluției, De asemenea posibilitatea definirii pana la minim 16 nivele de profunzime pentru scanarea in arhive.</w:t>
            </w:r>
          </w:p>
          <w:p w:rsidR="002624C4" w:rsidRPr="00257CCF" w:rsidRDefault="002624C4" w:rsidP="002624C4">
            <w:pPr>
              <w:pStyle w:val="TableParagraph"/>
              <w:rPr>
                <w:lang w:val="ro-RO"/>
              </w:rPr>
            </w:pPr>
            <w:r w:rsidRPr="00257CCF">
              <w:rPr>
                <w:lang w:val="ro-RO"/>
              </w:rPr>
              <w:t xml:space="preserve">•Produsul antimalware poate fi configurat sa folosească scanarea in Cloud si parțial scanarea locala. </w:t>
            </w:r>
          </w:p>
          <w:p w:rsidR="002624C4" w:rsidRPr="00257CCF" w:rsidRDefault="002624C4" w:rsidP="002624C4">
            <w:pPr>
              <w:pStyle w:val="TableParagraph"/>
              <w:rPr>
                <w:lang w:val="ro-RO"/>
              </w:rPr>
            </w:pPr>
            <w:r w:rsidRPr="00257CCF">
              <w:rPr>
                <w:lang w:val="ro-RO"/>
              </w:rPr>
              <w:t>•Administratorul poate personaliza și motoarele de scanare, având posibilitatea de a alege între mai multe tehnologii de scanare, fie scanare locala sau scanare hybrida.</w:t>
            </w:r>
          </w:p>
          <w:p w:rsidR="002624C4" w:rsidRPr="00257CCF" w:rsidRDefault="002624C4" w:rsidP="002624C4">
            <w:pPr>
              <w:pStyle w:val="TableParagraph"/>
              <w:rPr>
                <w:lang w:val="ro-RO"/>
              </w:rPr>
            </w:pPr>
            <w:r w:rsidRPr="00257CCF">
              <w:rPr>
                <w:lang w:val="ro-RO"/>
              </w:rPr>
              <w:t>•Soluția oferă protecție in timp real pe mașinile cu sistem de operare Linux in conformitate cu versiunea de kernel instalata.</w:t>
            </w:r>
          </w:p>
          <w:p w:rsidR="002624C4" w:rsidRPr="00257CCF" w:rsidRDefault="002624C4" w:rsidP="002624C4">
            <w:pPr>
              <w:pStyle w:val="TableParagraph"/>
              <w:rPr>
                <w:lang w:val="ro-RO"/>
              </w:rPr>
            </w:pPr>
            <w:r w:rsidRPr="00257CCF">
              <w:rPr>
                <w:lang w:val="ro-RO"/>
              </w:rPr>
              <w:t xml:space="preserve">•Soluția trebuie sa trimită în carantină  fișierele suspecte sau infectate, în vederea reducerii riscului de propagare. Astfel administratorul va putea alege pentru fișiere infectate sau suspecte următoarele: interzice accesul, dezinfectează, ștergere, </w:t>
            </w:r>
            <w:r w:rsidRPr="00257CCF">
              <w:rPr>
                <w:lang w:val="ro-RO"/>
              </w:rPr>
              <w:lastRenderedPageBreak/>
              <w:t xml:space="preserve">muta fișierele in carantina, nicio acțiune si alte acțiuni alternative. </w:t>
            </w:r>
          </w:p>
          <w:p w:rsidR="002624C4" w:rsidRPr="00257CCF" w:rsidRDefault="002624C4" w:rsidP="002624C4">
            <w:pPr>
              <w:pStyle w:val="TableParagraph"/>
              <w:rPr>
                <w:lang w:val="ro-RO"/>
              </w:rPr>
            </w:pPr>
            <w:r w:rsidRPr="00257CCF">
              <w:rPr>
                <w:lang w:val="ro-RO"/>
              </w:rPr>
              <w:t>•Protecție firewall individuală pentru utilizatorii de la distanță și ocazionali.</w:t>
            </w:r>
          </w:p>
          <w:p w:rsidR="002624C4" w:rsidRPr="00257CCF" w:rsidRDefault="002624C4" w:rsidP="002624C4">
            <w:pPr>
              <w:pStyle w:val="TableParagraph"/>
              <w:rPr>
                <w:lang w:val="ro-RO"/>
              </w:rPr>
            </w:pPr>
            <w:r w:rsidRPr="00257CCF">
              <w:rPr>
                <w:lang w:val="ro-RO"/>
              </w:rPr>
              <w:t>•Risc redus de infectare prin scanarea în timp real a traficului internet a tuturor stațiilor de lucru.</w:t>
            </w:r>
          </w:p>
          <w:p w:rsidR="002624C4" w:rsidRPr="00257CCF" w:rsidRDefault="002624C4" w:rsidP="002624C4">
            <w:pPr>
              <w:pStyle w:val="TableParagraph"/>
              <w:rPr>
                <w:lang w:val="ro-RO"/>
              </w:rPr>
            </w:pPr>
            <w:r w:rsidRPr="00257CCF">
              <w:rPr>
                <w:lang w:val="ro-RO"/>
              </w:rPr>
              <w:t>•Creșterea productivității și a nivelului de securitate prin blocarea accesului utilizatorilor la anumite site-uri ori prin blocarea posibilității de a transmite email-uri conținând date confidențiale.</w:t>
            </w:r>
          </w:p>
          <w:p w:rsidR="002624C4" w:rsidRPr="00257CCF" w:rsidRDefault="002624C4" w:rsidP="002624C4">
            <w:pPr>
              <w:pStyle w:val="TableParagraph"/>
              <w:rPr>
                <w:lang w:val="ro-RO"/>
              </w:rPr>
            </w:pPr>
            <w:r w:rsidRPr="00257CCF">
              <w:rPr>
                <w:lang w:val="ro-RO"/>
              </w:rPr>
              <w:t>•Colectarea de date despre amenințările informatice actuale de la toate stațiile de lucru și serverele din rețea cu ajutorul interfeței panoului de control.</w:t>
            </w:r>
          </w:p>
          <w:p w:rsidR="002624C4" w:rsidRPr="00257CCF" w:rsidRDefault="002624C4" w:rsidP="002624C4">
            <w:pPr>
              <w:pStyle w:val="TableParagraph"/>
              <w:rPr>
                <w:lang w:val="ro-RO"/>
              </w:rPr>
            </w:pPr>
            <w:r w:rsidRPr="00257CCF">
              <w:rPr>
                <w:lang w:val="ro-RO"/>
              </w:rPr>
              <w:t>•Management și configurare de la distanță, în conformitate cu politica de securitate.</w:t>
            </w:r>
          </w:p>
          <w:p w:rsidR="002624C4" w:rsidRPr="00257CCF" w:rsidRDefault="002624C4" w:rsidP="002624C4">
            <w:pPr>
              <w:pStyle w:val="TableParagraph"/>
              <w:rPr>
                <w:lang w:val="ro-RO"/>
              </w:rPr>
            </w:pPr>
            <w:r w:rsidRPr="00257CCF">
              <w:rPr>
                <w:lang w:val="ro-RO"/>
              </w:rPr>
              <w:t>•Configurarea, evaluarea, instalarea și îndepărtarea aplicațiilor la nivel de sistem.</w:t>
            </w:r>
          </w:p>
          <w:p w:rsidR="002624C4" w:rsidRPr="00257CCF" w:rsidRDefault="002624C4" w:rsidP="002624C4">
            <w:pPr>
              <w:pStyle w:val="TableParagraph"/>
              <w:rPr>
                <w:lang w:val="ro-RO"/>
              </w:rPr>
            </w:pPr>
            <w:r w:rsidRPr="00257CCF">
              <w:rPr>
                <w:lang w:val="ro-RO"/>
              </w:rPr>
              <w:t xml:space="preserve">  </w:t>
            </w:r>
          </w:p>
          <w:p w:rsidR="002624C4" w:rsidRPr="00257CCF" w:rsidRDefault="002624C4" w:rsidP="002624C4">
            <w:pPr>
              <w:pStyle w:val="TableParagraph"/>
              <w:rPr>
                <w:lang w:val="ro-RO"/>
              </w:rPr>
            </w:pPr>
            <w:r w:rsidRPr="00257CCF">
              <w:rPr>
                <w:lang w:val="ro-RO"/>
              </w:rPr>
              <w:t xml:space="preserve"> Niveluri multiple de protecție avansată, soluția va permite configurarea setărilor anti malware prin intermediul politicilor din consola de management.</w:t>
            </w:r>
          </w:p>
          <w:p w:rsidR="002624C4" w:rsidRPr="00257CCF" w:rsidRDefault="002624C4" w:rsidP="002624C4">
            <w:pPr>
              <w:pStyle w:val="TableParagraph"/>
              <w:rPr>
                <w:lang w:val="ro-RO"/>
              </w:rPr>
            </w:pPr>
            <w:r w:rsidRPr="00257CCF">
              <w:rPr>
                <w:lang w:val="ro-RO"/>
              </w:rPr>
              <w:t>-Antivirus</w:t>
            </w:r>
          </w:p>
          <w:p w:rsidR="002624C4" w:rsidRPr="00257CCF" w:rsidRDefault="002624C4" w:rsidP="002624C4">
            <w:pPr>
              <w:pStyle w:val="TableParagraph"/>
              <w:rPr>
                <w:lang w:val="ro-RO"/>
              </w:rPr>
            </w:pPr>
            <w:r w:rsidRPr="00257CCF">
              <w:rPr>
                <w:lang w:val="ro-RO"/>
              </w:rPr>
              <w:t>-Antispam</w:t>
            </w:r>
          </w:p>
          <w:p w:rsidR="002624C4" w:rsidRPr="00257CCF" w:rsidRDefault="002624C4" w:rsidP="002624C4">
            <w:pPr>
              <w:pStyle w:val="TableParagraph"/>
              <w:rPr>
                <w:lang w:val="ro-RO"/>
              </w:rPr>
            </w:pPr>
            <w:r w:rsidRPr="00257CCF">
              <w:rPr>
                <w:lang w:val="ro-RO"/>
              </w:rPr>
              <w:lastRenderedPageBreak/>
              <w:t>-Antispyware</w:t>
            </w:r>
          </w:p>
          <w:p w:rsidR="002624C4" w:rsidRPr="00257CCF" w:rsidRDefault="002624C4" w:rsidP="002624C4">
            <w:pPr>
              <w:pStyle w:val="TableParagraph"/>
              <w:rPr>
                <w:lang w:val="ro-RO"/>
              </w:rPr>
            </w:pPr>
            <w:r w:rsidRPr="00257CCF">
              <w:rPr>
                <w:lang w:val="ro-RO"/>
              </w:rPr>
              <w:t>-Antiphishing</w:t>
            </w:r>
          </w:p>
          <w:p w:rsidR="002624C4" w:rsidRPr="00257CCF" w:rsidRDefault="002624C4" w:rsidP="002624C4">
            <w:pPr>
              <w:pStyle w:val="TableParagraph"/>
              <w:rPr>
                <w:lang w:val="ro-RO"/>
              </w:rPr>
            </w:pPr>
            <w:r w:rsidRPr="00257CCF">
              <w:rPr>
                <w:lang w:val="ro-RO"/>
              </w:rPr>
              <w:t>-Content Filtering</w:t>
            </w:r>
          </w:p>
          <w:p w:rsidR="002624C4" w:rsidRPr="00257CCF" w:rsidRDefault="002624C4" w:rsidP="002624C4">
            <w:pPr>
              <w:pStyle w:val="TableParagraph"/>
              <w:rPr>
                <w:lang w:val="ro-RO"/>
              </w:rPr>
            </w:pPr>
            <w:r w:rsidRPr="00257CCF">
              <w:rPr>
                <w:lang w:val="ro-RO"/>
              </w:rPr>
              <w:t>-Firewall.</w:t>
            </w:r>
          </w:p>
          <w:p w:rsidR="002624C4" w:rsidRPr="00257CCF" w:rsidRDefault="002624C4" w:rsidP="002624C4">
            <w:pPr>
              <w:pStyle w:val="TableParagraph"/>
              <w:rPr>
                <w:lang w:val="ro-RO"/>
              </w:rPr>
            </w:pPr>
            <w:r w:rsidRPr="00257CCF">
              <w:rPr>
                <w:lang w:val="ro-RO"/>
              </w:rPr>
              <w:t>•Politica va contine optiuni specifice de activare/dezactivare si configurarea functionalitatilor precum scanarea antimalware la cerere, firewall, controlul accesului la Internet, controlul aplicatiilor, scanarea traficului web, controlul dispozitivelor, power user.</w:t>
            </w:r>
          </w:p>
          <w:p w:rsidR="002624C4" w:rsidRPr="00257CCF" w:rsidRDefault="002624C4" w:rsidP="002624C4">
            <w:pPr>
              <w:pStyle w:val="TableParagraph"/>
              <w:rPr>
                <w:lang w:val="ro-RO"/>
              </w:rPr>
            </w:pPr>
            <w:r w:rsidRPr="00257CCF">
              <w:rPr>
                <w:lang w:val="ro-RO"/>
              </w:rPr>
              <w:t>•Solutia permite aplicarea politicilor pe mașini client, grupuri de masini, domeniu, unitati organizationale.</w:t>
            </w:r>
          </w:p>
          <w:p w:rsidR="002624C4" w:rsidRPr="00257CCF" w:rsidRDefault="002624C4" w:rsidP="002624C4">
            <w:pPr>
              <w:pStyle w:val="TableParagraph"/>
              <w:rPr>
                <w:lang w:val="ro-RO"/>
              </w:rPr>
            </w:pPr>
            <w:r w:rsidRPr="00257CCF">
              <w:rPr>
                <w:lang w:val="ro-RO"/>
              </w:rPr>
              <w:t>•Pentru o mai buna protecție a stațiilor si serverelor, solutia trebuie sa includa un vaccin anti-ransomware. Acest vaccin va asigura protectia impotriva tuturor amenintarilor cunoscute de tip ransomware, prin imunizarea stațiilor si serverelor, chiar daca sunt infectate si prin blocarea procesului de criptare.</w:t>
            </w:r>
          </w:p>
          <w:p w:rsidR="002624C4" w:rsidRPr="00257CCF" w:rsidRDefault="002624C4" w:rsidP="002624C4">
            <w:pPr>
              <w:rPr>
                <w:sz w:val="22"/>
                <w:szCs w:val="22"/>
              </w:rPr>
            </w:pPr>
            <w:r w:rsidRPr="00257CCF">
              <w:rPr>
                <w:sz w:val="22"/>
                <w:szCs w:val="22"/>
              </w:rPr>
              <w:t>•Solutia va permite integrarea cu un server Syslog pentru raportarea evenimentelor antimalware.</w:t>
            </w:r>
          </w:p>
          <w:p w:rsidR="002624C4" w:rsidRPr="00257CCF" w:rsidRDefault="002624C4" w:rsidP="002624C4">
            <w:pPr>
              <w:pStyle w:val="TableParagraph"/>
              <w:rPr>
                <w:lang w:val="ro-RO"/>
              </w:rPr>
            </w:pPr>
            <w:r w:rsidRPr="00257CCF">
              <w:rPr>
                <w:lang w:val="ro-RO"/>
              </w:rPr>
              <w:t xml:space="preserve">•Vaccinul anti-ransomware primește actualizări de la producător, o dată cu actualizarea semnăturilor </w:t>
            </w:r>
            <w:r w:rsidRPr="00257CCF">
              <w:rPr>
                <w:lang w:val="ro-RO"/>
              </w:rPr>
              <w:lastRenderedPageBreak/>
              <w:t>produsului Antimalware. Politica sa poate fi schimbata automat in funcție de:</w:t>
            </w:r>
          </w:p>
          <w:p w:rsidR="002624C4" w:rsidRPr="00257CCF" w:rsidRDefault="002624C4" w:rsidP="002624C4">
            <w:pPr>
              <w:pStyle w:val="TableParagraph"/>
              <w:rPr>
                <w:lang w:val="ro-RO"/>
              </w:rPr>
            </w:pPr>
            <w:r w:rsidRPr="00257CCF">
              <w:rPr>
                <w:lang w:val="ro-RO"/>
              </w:rPr>
              <w:t>a)User-ul logat pe statie</w:t>
            </w:r>
          </w:p>
          <w:p w:rsidR="002624C4" w:rsidRPr="00257CCF" w:rsidRDefault="002624C4" w:rsidP="002624C4">
            <w:pPr>
              <w:pStyle w:val="TableParagraph"/>
              <w:rPr>
                <w:lang w:val="ro-RO"/>
              </w:rPr>
            </w:pPr>
            <w:r w:rsidRPr="00257CCF">
              <w:rPr>
                <w:lang w:val="ro-RO"/>
              </w:rPr>
              <w:t>b)IP sau clasa de IP al statiei</w:t>
            </w:r>
          </w:p>
          <w:p w:rsidR="002624C4" w:rsidRPr="00257CCF" w:rsidRDefault="002624C4" w:rsidP="002624C4">
            <w:pPr>
              <w:pStyle w:val="TableParagraph"/>
              <w:rPr>
                <w:lang w:val="ro-RO"/>
              </w:rPr>
            </w:pPr>
            <w:r w:rsidRPr="00257CCF">
              <w:rPr>
                <w:lang w:val="ro-RO"/>
              </w:rPr>
              <w:t>c)Gateway-ul alocat</w:t>
            </w:r>
          </w:p>
          <w:p w:rsidR="002624C4" w:rsidRPr="00257CCF" w:rsidRDefault="002624C4" w:rsidP="002624C4">
            <w:pPr>
              <w:pStyle w:val="TableParagraph"/>
              <w:rPr>
                <w:lang w:val="ro-RO"/>
              </w:rPr>
            </w:pPr>
            <w:r w:rsidRPr="00257CCF">
              <w:rPr>
                <w:lang w:val="ro-RO"/>
              </w:rPr>
              <w:t>d)DNS serverul alocat</w:t>
            </w:r>
          </w:p>
          <w:p w:rsidR="002624C4" w:rsidRPr="00257CCF" w:rsidRDefault="002624C4" w:rsidP="002624C4">
            <w:pPr>
              <w:pStyle w:val="TableParagraph"/>
              <w:rPr>
                <w:lang w:val="ro-RO"/>
              </w:rPr>
            </w:pPr>
            <w:r w:rsidRPr="00257CCF">
              <w:rPr>
                <w:lang w:val="ro-RO"/>
              </w:rPr>
              <w:t>e)Clientul este/nu este in aceeași rețea cu infrastructura de management</w:t>
            </w:r>
          </w:p>
          <w:p w:rsidR="002624C4" w:rsidRPr="00257CCF" w:rsidRDefault="002624C4" w:rsidP="002624C4">
            <w:pPr>
              <w:pStyle w:val="TableParagraph"/>
              <w:rPr>
                <w:lang w:val="ro-RO"/>
              </w:rPr>
            </w:pPr>
            <w:r w:rsidRPr="00257CCF">
              <w:rPr>
                <w:lang w:val="ro-RO"/>
              </w:rPr>
              <w:t>f)Tipul rețelei (lan, wireless)</w:t>
            </w:r>
          </w:p>
          <w:p w:rsidR="002624C4" w:rsidRPr="00257CCF" w:rsidRDefault="002624C4" w:rsidP="002624C4">
            <w:pPr>
              <w:pStyle w:val="TableParagraph"/>
              <w:rPr>
                <w:lang w:val="ro-RO"/>
              </w:rPr>
            </w:pPr>
            <w:r w:rsidRPr="00257CCF">
              <w:rPr>
                <w:lang w:val="ro-RO"/>
              </w:rPr>
              <w:t>•Actualizări automate a bazei de date ce conține semnături de viruși.</w:t>
            </w:r>
          </w:p>
          <w:p w:rsidR="002624C4" w:rsidRPr="00257CCF" w:rsidRDefault="002624C4" w:rsidP="002624C4">
            <w:pPr>
              <w:pStyle w:val="TableParagraph"/>
              <w:rPr>
                <w:lang w:val="ro-RO"/>
              </w:rPr>
            </w:pPr>
            <w:r w:rsidRPr="00257CCF">
              <w:rPr>
                <w:lang w:val="ro-RO"/>
              </w:rPr>
              <w:t>•Soluția va permite stabilirea actualizării automate a consolei de management prin stabilirea graficilor zilnice, săptămânale sau lunare, dar si prin stabilirea intervalului orar in care acesta se va actualiza. De asemenea, permite si trimiterea unei alerte de ne funcționalitate, cu 30 de minute înainte de actualizare.</w:t>
            </w:r>
          </w:p>
          <w:p w:rsidR="002624C4" w:rsidRPr="00257CCF" w:rsidRDefault="002624C4" w:rsidP="002624C4">
            <w:pPr>
              <w:pStyle w:val="TableParagraph"/>
              <w:rPr>
                <w:lang w:val="ro-RO"/>
              </w:rPr>
            </w:pPr>
            <w:r w:rsidRPr="00257CCF">
              <w:rPr>
                <w:lang w:val="ro-RO"/>
              </w:rPr>
              <w:t>•Soluția va dispune de  un server de actualizare (update) care face posibila stabilirea componentelor ce vor fi descărcate automat de pe internet, fara intervenția administratorului. Astfel, administratorul va putea descărca pachetele pentru protecția stațiilor si serverelor pe care rulează sistemul de operare Windows, Linux, Mac.</w:t>
            </w:r>
          </w:p>
          <w:p w:rsidR="002624C4" w:rsidRPr="00257CCF" w:rsidRDefault="002624C4" w:rsidP="002624C4">
            <w:pPr>
              <w:pStyle w:val="TableParagraph"/>
              <w:rPr>
                <w:lang w:val="ro-RO"/>
              </w:rPr>
            </w:pPr>
            <w:r w:rsidRPr="00257CCF">
              <w:rPr>
                <w:lang w:val="ro-RO"/>
              </w:rPr>
              <w:t xml:space="preserve">•Soluția permite stabilirea </w:t>
            </w:r>
            <w:r w:rsidRPr="00257CCF">
              <w:rPr>
                <w:lang w:val="ro-RO"/>
              </w:rPr>
              <w:lastRenderedPageBreak/>
              <w:t>zonelor de test si critice din cadrul rețelei prin intermediul politicilor din consola de management</w:t>
            </w:r>
          </w:p>
          <w:p w:rsidR="002624C4" w:rsidRPr="00257CCF" w:rsidRDefault="002624C4" w:rsidP="002624C4">
            <w:pPr>
              <w:pStyle w:val="TableParagraph"/>
              <w:rPr>
                <w:lang w:val="ro-RO"/>
              </w:rPr>
            </w:pPr>
            <w:r w:rsidRPr="00257CCF">
              <w:rPr>
                <w:lang w:val="ro-RO"/>
              </w:rPr>
              <w:t>•Pentru o urmărire amănunțita a actualizărilor consolei de management, soluția permite vizualizarea unui jurnal de modificări in care sunt precizate istoric: versiunea consolei de management; data versiunii; funcții noi si îmbunătățiri; probleme rezolvate; probleme cunoscute.</w:t>
            </w:r>
          </w:p>
          <w:p w:rsidR="002624C4" w:rsidRPr="00257CCF" w:rsidRDefault="002624C4" w:rsidP="002624C4">
            <w:pPr>
              <w:pStyle w:val="TableParagraph"/>
              <w:rPr>
                <w:lang w:val="ro-RO"/>
              </w:rPr>
            </w:pPr>
            <w:r w:rsidRPr="00257CCF">
              <w:rPr>
                <w:lang w:val="ro-RO"/>
              </w:rPr>
              <w:t>•Soluția propusa va  permite creare unei copii de siguranța a bazei de date a consolei de administrare, la cerere sau programata, putând fi stocata local, pe un server FTP sau in rețea.</w:t>
            </w:r>
          </w:p>
          <w:p w:rsidR="002624C4" w:rsidRPr="00257CCF" w:rsidRDefault="002624C4" w:rsidP="002624C4">
            <w:pPr>
              <w:pStyle w:val="TableParagraph"/>
              <w:rPr>
                <w:lang w:val="ro-RO"/>
              </w:rPr>
            </w:pPr>
            <w:r w:rsidRPr="00257CCF">
              <w:rPr>
                <w:lang w:val="ro-RO"/>
              </w:rPr>
              <w:t>•Soluția trebuie sa poată scana următoarele tipuri minime de sisteme:</w:t>
            </w:r>
          </w:p>
          <w:p w:rsidR="002624C4" w:rsidRPr="00257CCF" w:rsidRDefault="002624C4" w:rsidP="002624C4">
            <w:pPr>
              <w:pStyle w:val="TableParagraph"/>
              <w:rPr>
                <w:lang w:val="ro-RO"/>
              </w:rPr>
            </w:pPr>
            <w:r w:rsidRPr="00257CCF">
              <w:rPr>
                <w:lang w:val="ro-RO"/>
              </w:rPr>
              <w:t>-Procesor compatibil Intel® Pentium 1,6 MHz, Memorie RAM: 1 GB</w:t>
            </w:r>
          </w:p>
          <w:p w:rsidR="002624C4" w:rsidRPr="00257CCF" w:rsidRDefault="002624C4" w:rsidP="002624C4">
            <w:pPr>
              <w:pStyle w:val="TableParagraph"/>
              <w:rPr>
                <w:lang w:val="ro-RO"/>
              </w:rPr>
            </w:pPr>
            <w:r w:rsidRPr="00257CCF">
              <w:rPr>
                <w:lang w:val="ro-RO"/>
              </w:rPr>
              <w:t>-Sistem de operare, baze de date si browser web:</w:t>
            </w:r>
          </w:p>
          <w:p w:rsidR="002624C4" w:rsidRPr="00257CCF" w:rsidRDefault="002624C4" w:rsidP="002624C4">
            <w:pPr>
              <w:pStyle w:val="TableParagraph"/>
              <w:rPr>
                <w:lang w:val="ro-RO"/>
              </w:rPr>
            </w:pPr>
            <w:r w:rsidRPr="00257CCF">
              <w:rPr>
                <w:lang w:val="ro-RO"/>
              </w:rPr>
              <w:t>-Windows 7, 8.1, 10.</w:t>
            </w:r>
          </w:p>
          <w:p w:rsidR="002624C4" w:rsidRPr="00257CCF" w:rsidRDefault="002624C4" w:rsidP="002624C4">
            <w:pPr>
              <w:pStyle w:val="TableParagraph"/>
              <w:rPr>
                <w:lang w:val="ro-RO"/>
              </w:rPr>
            </w:pPr>
            <w:r w:rsidRPr="00257CCF">
              <w:rPr>
                <w:lang w:val="ro-RO"/>
              </w:rPr>
              <w:t>•Să existe posibilitatea ca în cazul trecerii la alt sistem de operare să fie livrat un kit de instalare și certificat de licență pentru produsul nou fără costuri suplimentare.</w:t>
            </w:r>
          </w:p>
          <w:p w:rsidR="002624C4" w:rsidRPr="00257CCF" w:rsidRDefault="002624C4" w:rsidP="002624C4">
            <w:pPr>
              <w:pStyle w:val="TableParagraph"/>
              <w:rPr>
                <w:lang w:val="ro-RO"/>
              </w:rPr>
            </w:pPr>
            <w:r w:rsidRPr="00257CCF">
              <w:rPr>
                <w:lang w:val="ro-RO"/>
              </w:rPr>
              <w:t xml:space="preserve">•Posibilitatea creări unui singur </w:t>
            </w:r>
            <w:r w:rsidRPr="00257CCF">
              <w:rPr>
                <w:lang w:val="ro-RO"/>
              </w:rPr>
              <w:lastRenderedPageBreak/>
              <w:t>pachet de instalare, utilizabil pentru stații (fizice si/sau virtuale), servere (fizice si/sau virtuale).</w:t>
            </w:r>
          </w:p>
          <w:p w:rsidR="002624C4" w:rsidRPr="00257CCF" w:rsidRDefault="002624C4" w:rsidP="002624C4">
            <w:pPr>
              <w:pStyle w:val="TableParagraph"/>
              <w:rPr>
                <w:lang w:val="ro-RO"/>
              </w:rPr>
            </w:pPr>
            <w:r w:rsidRPr="00257CCF">
              <w:rPr>
                <w:lang w:val="ro-RO"/>
              </w:rPr>
              <w:t>•Pentru reducerea la minim a consumului de resurse, aplicația client antivirus trebuie să permită instalarea customizată a modulelor deținut.</w:t>
            </w:r>
          </w:p>
          <w:p w:rsidR="002624C4" w:rsidRPr="00257CCF" w:rsidRDefault="002624C4" w:rsidP="002624C4">
            <w:pPr>
              <w:pStyle w:val="TableParagraph"/>
              <w:rPr>
                <w:lang w:val="ro-RO"/>
              </w:rPr>
            </w:pPr>
            <w:r w:rsidRPr="00257CCF">
              <w:rPr>
                <w:lang w:val="ro-RO"/>
              </w:rPr>
              <w:t>•Pentru a nu încărca resursele sistemului produsul antivirus trebuie să conțină un singur motor de scanare și să poată rula scanările programate cu prioritate redusă.</w:t>
            </w:r>
          </w:p>
          <w:p w:rsidR="002624C4" w:rsidRPr="00257CCF" w:rsidRDefault="002624C4" w:rsidP="002624C4">
            <w:pPr>
              <w:pStyle w:val="TableParagraph"/>
              <w:rPr>
                <w:lang w:val="ro-RO"/>
              </w:rPr>
            </w:pPr>
          </w:p>
          <w:p w:rsidR="002624C4" w:rsidRPr="00257CCF" w:rsidRDefault="002624C4" w:rsidP="002624C4">
            <w:pPr>
              <w:pStyle w:val="TableParagraph"/>
              <w:rPr>
                <w:lang w:val="ro-RO"/>
              </w:rPr>
            </w:pPr>
            <w:r w:rsidRPr="00257CCF">
              <w:rPr>
                <w:lang w:val="ro-RO"/>
              </w:rPr>
              <w:t>2)Servicii solicitate</w:t>
            </w:r>
          </w:p>
          <w:p w:rsidR="002624C4" w:rsidRPr="00257CCF" w:rsidRDefault="002624C4" w:rsidP="002624C4">
            <w:pPr>
              <w:pStyle w:val="TableParagraph"/>
              <w:rPr>
                <w:lang w:val="ro-RO"/>
              </w:rPr>
            </w:pPr>
            <w:r w:rsidRPr="00257CCF">
              <w:rPr>
                <w:lang w:val="ro-RO"/>
              </w:rPr>
              <w:t>Se vor asigura următoarele servicii:</w:t>
            </w:r>
          </w:p>
          <w:p w:rsidR="002624C4" w:rsidRPr="00257CCF" w:rsidRDefault="002624C4" w:rsidP="002624C4">
            <w:pPr>
              <w:pStyle w:val="TableParagraph"/>
              <w:rPr>
                <w:lang w:val="ro-RO"/>
              </w:rPr>
            </w:pPr>
            <w:r w:rsidRPr="00257CCF">
              <w:rPr>
                <w:lang w:val="ro-RO"/>
              </w:rPr>
              <w:t>-Actualizarea bazei de semnături de virus si a motoarelor de scanare pe perioada întreaga perioadă.</w:t>
            </w:r>
          </w:p>
          <w:p w:rsidR="002624C4" w:rsidRPr="00257CCF" w:rsidRDefault="002624C4" w:rsidP="002624C4">
            <w:pPr>
              <w:pStyle w:val="TableParagraph"/>
              <w:rPr>
                <w:lang w:val="ro-RO"/>
              </w:rPr>
            </w:pPr>
            <w:r w:rsidRPr="00257CCF">
              <w:rPr>
                <w:lang w:val="ro-RO"/>
              </w:rPr>
              <w:t>-In cazul in care in perioada de 12 luni de licențiere apare o versiune noua a produsului, producătorul va pune la dispoziție versiunea noua gratuit.</w:t>
            </w:r>
          </w:p>
          <w:p w:rsidR="002624C4" w:rsidRPr="00257CCF" w:rsidRDefault="002624C4" w:rsidP="002624C4">
            <w:pPr>
              <w:pStyle w:val="TableParagraph"/>
              <w:rPr>
                <w:lang w:val="ro-RO"/>
              </w:rPr>
            </w:pPr>
            <w:r w:rsidRPr="00257CCF">
              <w:rPr>
                <w:lang w:val="ro-RO"/>
              </w:rPr>
              <w:t>-Distribuirea unor mesaje de atenționare de urgență prin e-mail in cazul apariției unor noi viruși distructivi sau cu potențial de răspândire rapida,</w:t>
            </w:r>
          </w:p>
          <w:p w:rsidR="002624C4" w:rsidRPr="00257CCF" w:rsidRDefault="002624C4" w:rsidP="002624C4">
            <w:pPr>
              <w:pStyle w:val="TableParagraph"/>
              <w:rPr>
                <w:lang w:val="ro-RO"/>
              </w:rPr>
            </w:pPr>
            <w:r w:rsidRPr="00257CCF">
              <w:rPr>
                <w:lang w:val="ro-RO"/>
              </w:rPr>
              <w:t xml:space="preserve">-Pentru orice virus pe care producătorul nu îl identifică și dezinfectează se va livra </w:t>
            </w:r>
            <w:r w:rsidRPr="00257CCF">
              <w:rPr>
                <w:lang w:val="ro-RO"/>
              </w:rPr>
              <w:lastRenderedPageBreak/>
              <w:t>antidotul in cel mai scurt timp posibil de la trimiterea unei mostre a virusului.</w:t>
            </w:r>
          </w:p>
          <w:p w:rsidR="002624C4" w:rsidRPr="00257CCF" w:rsidRDefault="002624C4" w:rsidP="002624C4">
            <w:pPr>
              <w:pStyle w:val="TableParagraph"/>
              <w:rPr>
                <w:lang w:val="ro-RO"/>
              </w:rPr>
            </w:pPr>
            <w:r w:rsidRPr="00257CCF">
              <w:rPr>
                <w:lang w:val="ro-RO"/>
              </w:rPr>
              <w:t>-Suport tehnic prin e-mail si mesagerie scrisă, non-stop 24/24 ore, 7/7 zile pe săptămâna, inclusiv in weekend si zilele de sărbătoare legale in limba română asigurat de către producătorul soluției, inclusiv suport din partea partenerului.</w:t>
            </w:r>
          </w:p>
          <w:p w:rsidR="002624C4" w:rsidRPr="00257CCF" w:rsidRDefault="002624C4" w:rsidP="002624C4">
            <w:pPr>
              <w:pStyle w:val="TableParagraph"/>
              <w:rPr>
                <w:lang w:val="ro-RO"/>
              </w:rPr>
            </w:pPr>
            <w:r w:rsidRPr="00257CCF">
              <w:rPr>
                <w:lang w:val="ro-RO"/>
              </w:rPr>
              <w:t>-Produsul antivirus oferit trebuie să ocupe locurile de top în testele internaționale independente cu renume mondial în domeniu (certificări AV-TEST).</w:t>
            </w:r>
          </w:p>
          <w:p w:rsidR="002624C4" w:rsidRPr="00257CCF" w:rsidRDefault="002624C4" w:rsidP="002624C4">
            <w:pPr>
              <w:pStyle w:val="TableParagraph"/>
              <w:rPr>
                <w:lang w:val="ro-RO"/>
              </w:rPr>
            </w:pPr>
          </w:p>
          <w:p w:rsidR="002624C4" w:rsidRPr="00257CCF" w:rsidRDefault="002624C4" w:rsidP="002624C4">
            <w:pPr>
              <w:pStyle w:val="TableParagraph"/>
              <w:rPr>
                <w:i/>
                <w:iCs/>
                <w:u w:val="single"/>
                <w:lang w:val="ro-RO"/>
              </w:rPr>
            </w:pPr>
            <w:r w:rsidRPr="00257CCF">
              <w:rPr>
                <w:i/>
                <w:iCs/>
                <w:u w:val="single"/>
                <w:lang w:val="ro-RO"/>
              </w:rPr>
              <w:t>Notă:</w:t>
            </w:r>
          </w:p>
          <w:p w:rsidR="00270B97" w:rsidRPr="00C00499" w:rsidRDefault="002624C4" w:rsidP="002624C4">
            <w:r w:rsidRPr="00257CCF">
              <w:rPr>
                <w:sz w:val="22"/>
                <w:szCs w:val="22"/>
              </w:rPr>
              <w:t>Luând in considerație faptul ca ANSA detine licența antivirus pentru 230 de utilizatori, in caz de oferire a altui produs decât Bitdefender, Ofertantul trebuie sa acopere cu licență pentru toate 234 Device-uri (4 noi + 230 existente).</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4198">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4198">
        <w:trPr>
          <w:gridAfter w:val="1"/>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4"/>
              <w:gridCol w:w="966"/>
              <w:gridCol w:w="1849"/>
              <w:gridCol w:w="950"/>
              <w:gridCol w:w="926"/>
              <w:gridCol w:w="1388"/>
              <w:gridCol w:w="1164"/>
              <w:gridCol w:w="1463"/>
              <w:gridCol w:w="1157"/>
              <w:gridCol w:w="52"/>
              <w:gridCol w:w="1330"/>
              <w:gridCol w:w="256"/>
              <w:gridCol w:w="36"/>
              <w:gridCol w:w="1186"/>
              <w:gridCol w:w="25"/>
              <w:gridCol w:w="33"/>
              <w:gridCol w:w="445"/>
            </w:tblGrid>
            <w:tr w:rsidR="00270B97" w:rsidRPr="00C00499" w:rsidTr="005B0972">
              <w:trPr>
                <w:gridAfter w:val="3"/>
                <w:wAfter w:w="503" w:type="dxa"/>
                <w:trHeight w:val="697"/>
              </w:trPr>
              <w:tc>
                <w:tcPr>
                  <w:tcW w:w="13807" w:type="dxa"/>
                  <w:gridSpan w:val="14"/>
                  <w:shd w:val="clear" w:color="auto" w:fill="auto"/>
                  <w:vAlign w:val="center"/>
                </w:tcPr>
                <w:p w:rsidR="00270B97" w:rsidRPr="00C00499" w:rsidRDefault="00270B97" w:rsidP="002F419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5B0972">
              <w:trPr>
                <w:gridAfter w:val="3"/>
                <w:wAfter w:w="503" w:type="dxa"/>
              </w:trPr>
              <w:tc>
                <w:tcPr>
                  <w:tcW w:w="13807" w:type="dxa"/>
                  <w:gridSpan w:val="14"/>
                  <w:tcBorders>
                    <w:bottom w:val="single" w:sz="4" w:space="0" w:color="auto"/>
                  </w:tcBorders>
                  <w:shd w:val="clear" w:color="auto" w:fill="auto"/>
                </w:tcPr>
                <w:p w:rsidR="00270B97" w:rsidRPr="007C0C9D" w:rsidRDefault="00270B97" w:rsidP="002F419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2F4198">
                  <w:pPr>
                    <w:pStyle w:val="BankNormal"/>
                    <w:framePr w:hSpace="180" w:wrap="around" w:vAnchor="page" w:hAnchor="margin" w:y="347"/>
                    <w:spacing w:after="0"/>
                    <w:jc w:val="both"/>
                    <w:rPr>
                      <w:i/>
                      <w:iCs/>
                      <w:szCs w:val="24"/>
                      <w:lang w:val="ro-RO"/>
                    </w:rPr>
                  </w:pPr>
                </w:p>
                <w:p w:rsidR="00270B97" w:rsidRPr="00C00499" w:rsidRDefault="00270B97" w:rsidP="002F4198">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198">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19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B0972">
              <w:trPr>
                <w:trHeight w:val="567"/>
              </w:trPr>
              <w:tc>
                <w:tcPr>
                  <w:tcW w:w="12329" w:type="dxa"/>
                  <w:gridSpan w:val="11"/>
                  <w:shd w:val="clear" w:color="auto" w:fill="auto"/>
                </w:tcPr>
                <w:p w:rsidR="00270B97" w:rsidRPr="00C00499" w:rsidRDefault="00270B97" w:rsidP="002F4198">
                  <w:pPr>
                    <w:framePr w:hSpace="180" w:wrap="around" w:vAnchor="page" w:hAnchor="margin" w:y="347"/>
                  </w:pPr>
                </w:p>
              </w:tc>
              <w:tc>
                <w:tcPr>
                  <w:tcW w:w="1981" w:type="dxa"/>
                  <w:gridSpan w:val="6"/>
                </w:tcPr>
                <w:p w:rsidR="00270B97" w:rsidRPr="00C00499" w:rsidRDefault="00270B97" w:rsidP="002F4198">
                  <w:pPr>
                    <w:framePr w:hSpace="180" w:wrap="around" w:vAnchor="page" w:hAnchor="margin" w:y="347"/>
                  </w:pPr>
                </w:p>
              </w:tc>
            </w:tr>
            <w:tr w:rsidR="00270B97" w:rsidRPr="006C1FA2" w:rsidTr="005B0972">
              <w:trPr>
                <w:gridAfter w:val="2"/>
                <w:wAfter w:w="478"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Suma</w:t>
                  </w:r>
                </w:p>
                <w:p w:rsidR="00270B97" w:rsidRPr="0028367D" w:rsidRDefault="00270B97" w:rsidP="002F4198">
                  <w:pPr>
                    <w:framePr w:hSpace="180" w:wrap="around" w:vAnchor="page" w:hAnchor="margin" w:y="347"/>
                    <w:jc w:val="center"/>
                    <w:rPr>
                      <w:b/>
                      <w:sz w:val="20"/>
                    </w:rPr>
                  </w:pPr>
                  <w:r w:rsidRPr="0028367D">
                    <w:rPr>
                      <w:b/>
                      <w:sz w:val="20"/>
                    </w:rPr>
                    <w:t>fără</w:t>
                  </w:r>
                </w:p>
                <w:p w:rsidR="00270B97" w:rsidRPr="0028367D" w:rsidRDefault="00270B97" w:rsidP="002F4198">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4198">
                  <w:pPr>
                    <w:framePr w:hSpace="180" w:wrap="around" w:vAnchor="page" w:hAnchor="margin" w:y="347"/>
                    <w:jc w:val="center"/>
                    <w:rPr>
                      <w:b/>
                      <w:sz w:val="20"/>
                    </w:rPr>
                  </w:pPr>
                  <w:r w:rsidRPr="0028367D">
                    <w:rPr>
                      <w:b/>
                      <w:sz w:val="20"/>
                    </w:rPr>
                    <w:t>Suma</w:t>
                  </w:r>
                </w:p>
                <w:p w:rsidR="00270B97" w:rsidRPr="0028367D" w:rsidRDefault="00270B97" w:rsidP="002F419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419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2F419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4198">
                  <w:pPr>
                    <w:framePr w:hSpace="180" w:wrap="around" w:vAnchor="page" w:hAnchor="margin" w:y="347"/>
                    <w:rPr>
                      <w:b/>
                      <w:sz w:val="20"/>
                      <w:szCs w:val="28"/>
                    </w:rPr>
                  </w:pPr>
                  <w:r w:rsidRPr="0028367D">
                    <w:rPr>
                      <w:b/>
                      <w:sz w:val="20"/>
                      <w:szCs w:val="28"/>
                    </w:rPr>
                    <w:t>Clasificație bugetară (IBAN)</w:t>
                  </w:r>
                </w:p>
              </w:tc>
            </w:tr>
            <w:tr w:rsidR="00270B97" w:rsidRPr="006C1FA2" w:rsidTr="005B0972">
              <w:trPr>
                <w:gridAfter w:val="2"/>
                <w:wAfter w:w="478"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4198">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4198">
                  <w:pPr>
                    <w:framePr w:hSpace="180" w:wrap="around" w:vAnchor="page" w:hAnchor="margin" w:y="347"/>
                    <w:jc w:val="center"/>
                    <w:rPr>
                      <w:sz w:val="20"/>
                    </w:rPr>
                  </w:pPr>
                  <w:r>
                    <w:rPr>
                      <w:sz w:val="20"/>
                    </w:rPr>
                    <w:t>10</w:t>
                  </w:r>
                </w:p>
              </w:tc>
            </w:tr>
            <w:tr w:rsidR="00270B97" w:rsidRPr="006C1FA2" w:rsidTr="005B0972">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419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4198">
                  <w:pPr>
                    <w:framePr w:hSpace="180" w:wrap="around" w:vAnchor="page" w:hAnchor="margin" w:y="347"/>
                    <w:rPr>
                      <w:sz w:val="20"/>
                    </w:rPr>
                  </w:pPr>
                </w:p>
              </w:tc>
            </w:tr>
            <w:tr w:rsidR="005B0972" w:rsidRPr="006C1FA2" w:rsidTr="005B0972">
              <w:trPr>
                <w:gridAfter w:val="2"/>
                <w:wAfter w:w="478" w:type="dxa"/>
                <w:trHeight w:val="397"/>
              </w:trPr>
              <w:tc>
                <w:tcPr>
                  <w:tcW w:w="1084" w:type="dxa"/>
                  <w:vMerge w:val="restart"/>
                  <w:tcBorders>
                    <w:top w:val="single" w:sz="4" w:space="0" w:color="auto"/>
                    <w:left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r w:rsidRPr="005B0972">
                    <w:rPr>
                      <w:b/>
                      <w:sz w:val="20"/>
                      <w:lang w:val="en-US"/>
                    </w:rPr>
                    <w:t>48820000-2</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0972" w:rsidRPr="005B0972" w:rsidRDefault="005B0972" w:rsidP="002F4198">
                  <w:pPr>
                    <w:framePr w:hSpace="180" w:wrap="around" w:vAnchor="page" w:hAnchor="margin" w:y="347"/>
                    <w:rPr>
                      <w:b/>
                      <w:bCs/>
                      <w:sz w:val="20"/>
                    </w:rPr>
                  </w:pPr>
                  <w:r w:rsidRPr="005B0972">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B0972" w:rsidRPr="0028367D" w:rsidRDefault="005B0972" w:rsidP="002F41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0972" w:rsidRPr="0028367D" w:rsidRDefault="005B0972" w:rsidP="002F419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0972" w:rsidRPr="006C1FA2" w:rsidRDefault="005B0972" w:rsidP="002F4198">
                  <w:pPr>
                    <w:framePr w:hSpace="180" w:wrap="around" w:vAnchor="page" w:hAnchor="margin" w:y="347"/>
                    <w:rPr>
                      <w:sz w:val="20"/>
                    </w:rPr>
                  </w:pPr>
                </w:p>
              </w:tc>
            </w:tr>
            <w:tr w:rsidR="002F4198" w:rsidRPr="006C1FA2" w:rsidTr="005B0972">
              <w:trPr>
                <w:gridAfter w:val="2"/>
                <w:wAfter w:w="478" w:type="dxa"/>
                <w:trHeight w:val="397"/>
              </w:trPr>
              <w:tc>
                <w:tcPr>
                  <w:tcW w:w="1084" w:type="dxa"/>
                  <w:vMerge/>
                  <w:tcBorders>
                    <w:left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198" w:rsidRPr="005B0972" w:rsidRDefault="002F4198" w:rsidP="002F4198">
                  <w:pPr>
                    <w:framePr w:hSpace="180" w:wrap="around" w:vAnchor="page" w:hAnchor="margin" w:y="347"/>
                    <w:spacing w:before="120" w:line="256" w:lineRule="auto"/>
                    <w:rPr>
                      <w:bCs/>
                      <w:sz w:val="20"/>
                      <w:szCs w:val="20"/>
                    </w:rPr>
                  </w:pPr>
                  <w:r w:rsidRPr="005B0972">
                    <w:rPr>
                      <w:bCs/>
                      <w:sz w:val="20"/>
                      <w:szCs w:val="20"/>
                      <w:lang w:eastAsia="zh-CN"/>
                    </w:rPr>
                    <w:t>configurare software.</w:t>
                  </w:r>
                  <w:r w:rsidRPr="005B0972">
                    <w:rPr>
                      <w:bCs/>
                      <w:sz w:val="20"/>
                      <w:szCs w:val="20"/>
                      <w:lang w:val="en-US"/>
                    </w:rPr>
                    <w:t>Server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r>
                    <w:rPr>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2F4198" w:rsidRPr="0028367D" w:rsidRDefault="002F4198" w:rsidP="002F4198">
                  <w:pPr>
                    <w:framePr w:hSpace="180" w:wrap="around" w:vAnchor="page" w:hAnchor="margin" w:y="347"/>
                    <w:rPr>
                      <w:sz w:val="20"/>
                    </w:rPr>
                  </w:pPr>
                  <w:r>
                    <w:rPr>
                      <w:sz w:val="20"/>
                    </w:rPr>
                    <w:t>30 zile de la solicitare</w:t>
                  </w:r>
                </w:p>
              </w:tc>
              <w:tc>
                <w:tcPr>
                  <w:tcW w:w="1247" w:type="dxa"/>
                  <w:gridSpan w:val="3"/>
                  <w:tcBorders>
                    <w:top w:val="single" w:sz="4" w:space="0" w:color="auto"/>
                    <w:left w:val="single" w:sz="4" w:space="0" w:color="auto"/>
                    <w:bottom w:val="single" w:sz="4" w:space="0" w:color="auto"/>
                    <w:right w:val="single" w:sz="4" w:space="0" w:color="auto"/>
                  </w:tcBorders>
                </w:tcPr>
                <w:p w:rsidR="002F4198" w:rsidRPr="006C1FA2" w:rsidRDefault="002F4198" w:rsidP="002F4198">
                  <w:pPr>
                    <w:framePr w:hSpace="180" w:wrap="around" w:vAnchor="page" w:hAnchor="margin" w:y="347"/>
                    <w:rPr>
                      <w:sz w:val="20"/>
                    </w:rPr>
                  </w:pPr>
                </w:p>
              </w:tc>
            </w:tr>
            <w:tr w:rsidR="002F4198" w:rsidRPr="006C1FA2" w:rsidTr="002F4198">
              <w:trPr>
                <w:gridAfter w:val="2"/>
                <w:wAfter w:w="478" w:type="dxa"/>
                <w:trHeight w:val="525"/>
              </w:trPr>
              <w:tc>
                <w:tcPr>
                  <w:tcW w:w="1084" w:type="dxa"/>
                  <w:vMerge/>
                  <w:tcBorders>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198" w:rsidRPr="005B0972" w:rsidRDefault="002F4198" w:rsidP="002F4198">
                  <w:pPr>
                    <w:framePr w:hSpace="180" w:wrap="around" w:vAnchor="page" w:hAnchor="margin" w:y="347"/>
                    <w:spacing w:before="120" w:line="256" w:lineRule="auto"/>
                    <w:rPr>
                      <w:bCs/>
                      <w:noProof w:val="0"/>
                      <w:w w:val="110"/>
                      <w:sz w:val="20"/>
                      <w:szCs w:val="20"/>
                      <w:lang w:eastAsia="zh-CN"/>
                    </w:rPr>
                  </w:pPr>
                  <w:r w:rsidRPr="005B0972">
                    <w:rPr>
                      <w:bCs/>
                      <w:sz w:val="20"/>
                      <w:szCs w:val="20"/>
                      <w:lang w:eastAsia="zh-CN"/>
                    </w:rPr>
                    <w:t xml:space="preserve">Servicii IT: virtualizare server consultanță, instalare/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r>
                    <w:rPr>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F4198" w:rsidRPr="0028367D" w:rsidRDefault="002F4198" w:rsidP="002F419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F4198" w:rsidRPr="006C1FA2" w:rsidRDefault="002F4198" w:rsidP="002F4198">
                  <w:pPr>
                    <w:framePr w:hSpace="180" w:wrap="around" w:vAnchor="page" w:hAnchor="margin" w:y="347"/>
                    <w:rPr>
                      <w:sz w:val="20"/>
                    </w:rPr>
                  </w:pPr>
                </w:p>
              </w:tc>
            </w:tr>
            <w:tr w:rsidR="002F4198" w:rsidRPr="006C1FA2" w:rsidTr="002F4198">
              <w:trPr>
                <w:gridAfter w:val="2"/>
                <w:wAfter w:w="478" w:type="dxa"/>
                <w:trHeight w:val="315"/>
              </w:trPr>
              <w:tc>
                <w:tcPr>
                  <w:tcW w:w="1084" w:type="dxa"/>
                  <w:vMerge w:val="restart"/>
                  <w:tcBorders>
                    <w:top w:val="single" w:sz="4" w:space="0" w:color="auto"/>
                    <w:left w:val="single" w:sz="4" w:space="0" w:color="auto"/>
                    <w:right w:val="single" w:sz="4" w:space="0" w:color="auto"/>
                  </w:tcBorders>
                  <w:shd w:val="clear" w:color="auto" w:fill="auto"/>
                  <w:vAlign w:val="center"/>
                </w:tcPr>
                <w:p w:rsidR="002F4198" w:rsidRPr="0049473F" w:rsidRDefault="0049473F" w:rsidP="002F4198">
                  <w:pPr>
                    <w:framePr w:hSpace="180" w:wrap="around" w:vAnchor="page" w:hAnchor="margin" w:y="347"/>
                    <w:rPr>
                      <w:sz w:val="20"/>
                      <w:szCs w:val="20"/>
                    </w:rPr>
                  </w:pPr>
                  <w:r w:rsidRPr="0049473F">
                    <w:rPr>
                      <w:b/>
                      <w:sz w:val="20"/>
                      <w:szCs w:val="20"/>
                    </w:rPr>
                    <w:t>48000000-8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198" w:rsidRPr="005B0972" w:rsidRDefault="002F4198" w:rsidP="002F4198">
                  <w:pPr>
                    <w:framePr w:hSpace="180" w:wrap="around" w:vAnchor="page" w:hAnchor="margin" w:y="347"/>
                    <w:spacing w:before="120" w:line="256" w:lineRule="auto"/>
                    <w:rPr>
                      <w:bCs/>
                      <w:sz w:val="20"/>
                      <w:szCs w:val="20"/>
                      <w:lang w:eastAsia="zh-CN"/>
                    </w:rPr>
                  </w:pPr>
                  <w:r w:rsidRPr="005B0972">
                    <w:rPr>
                      <w:b/>
                      <w:bCs/>
                      <w:sz w:val="20"/>
                    </w:rPr>
                    <w:t xml:space="preserve">Lotul </w:t>
                  </w:r>
                  <w:r>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Default="002F4198" w:rsidP="002F41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Default="002F4198" w:rsidP="002F419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F4198" w:rsidRPr="0028367D" w:rsidRDefault="002F4198" w:rsidP="002F419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F4198" w:rsidRPr="006C1FA2" w:rsidRDefault="002F4198" w:rsidP="002F4198">
                  <w:pPr>
                    <w:framePr w:hSpace="180" w:wrap="around" w:vAnchor="page" w:hAnchor="margin" w:y="347"/>
                    <w:rPr>
                      <w:sz w:val="20"/>
                    </w:rPr>
                  </w:pPr>
                </w:p>
              </w:tc>
            </w:tr>
            <w:tr w:rsidR="002F4198" w:rsidRPr="006C1FA2" w:rsidTr="005B0972">
              <w:trPr>
                <w:gridAfter w:val="2"/>
                <w:wAfter w:w="478" w:type="dxa"/>
                <w:trHeight w:val="397"/>
              </w:trPr>
              <w:tc>
                <w:tcPr>
                  <w:tcW w:w="1084" w:type="dxa"/>
                  <w:vMerge/>
                  <w:tcBorders>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198" w:rsidRPr="005B0972" w:rsidRDefault="002F4198" w:rsidP="002F4198">
                  <w:pPr>
                    <w:framePr w:hSpace="180" w:wrap="around" w:vAnchor="page" w:hAnchor="margin" w:y="347"/>
                    <w:rPr>
                      <w:bCs/>
                      <w:sz w:val="20"/>
                      <w:szCs w:val="20"/>
                    </w:rPr>
                  </w:pPr>
                  <w:r w:rsidRPr="005B0972">
                    <w:rPr>
                      <w:bCs/>
                      <w:sz w:val="20"/>
                      <w:szCs w:val="20"/>
                    </w:rPr>
                    <w:t>Antivirus software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r>
                    <w:rPr>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r>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F4198" w:rsidRPr="0028367D" w:rsidRDefault="002F4198" w:rsidP="002F4198">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tcPr>
                <w:p w:rsidR="002F4198" w:rsidRPr="0028367D" w:rsidRDefault="002F4198" w:rsidP="002F419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F4198" w:rsidRPr="006C1FA2" w:rsidRDefault="002F4198" w:rsidP="002F4198">
                  <w:pPr>
                    <w:framePr w:hSpace="180" w:wrap="around" w:vAnchor="page" w:hAnchor="margin" w:y="347"/>
                    <w:rPr>
                      <w:sz w:val="20"/>
                    </w:rPr>
                  </w:pPr>
                </w:p>
              </w:tc>
            </w:tr>
            <w:tr w:rsidR="00270B97" w:rsidRPr="006C1FA2" w:rsidTr="005B0972">
              <w:trPr>
                <w:gridAfter w:val="2"/>
                <w:wAfter w:w="47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41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4198">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4198">
                  <w:pPr>
                    <w:framePr w:hSpace="180" w:wrap="around" w:vAnchor="page" w:hAnchor="margin" w:y="347"/>
                    <w:rPr>
                      <w:sz w:val="20"/>
                    </w:rPr>
                  </w:pPr>
                </w:p>
              </w:tc>
            </w:tr>
            <w:tr w:rsidR="00270B97" w:rsidRPr="006C1FA2" w:rsidTr="005B0972">
              <w:trPr>
                <w:gridAfter w:val="1"/>
                <w:wAfter w:w="445" w:type="dxa"/>
                <w:trHeight w:val="397"/>
              </w:trPr>
              <w:tc>
                <w:tcPr>
                  <w:tcW w:w="10999" w:type="dxa"/>
                  <w:gridSpan w:val="10"/>
                  <w:tcBorders>
                    <w:top w:val="single" w:sz="4" w:space="0" w:color="auto"/>
                  </w:tcBorders>
                  <w:shd w:val="clear" w:color="auto" w:fill="auto"/>
                  <w:vAlign w:val="center"/>
                </w:tcPr>
                <w:p w:rsidR="00270B97" w:rsidRPr="0028367D" w:rsidRDefault="00270B97" w:rsidP="002F4198">
                  <w:pPr>
                    <w:framePr w:hSpace="180" w:wrap="around" w:vAnchor="page" w:hAnchor="margin" w:y="347"/>
                    <w:tabs>
                      <w:tab w:val="left" w:pos="6120"/>
                    </w:tabs>
                    <w:rPr>
                      <w:sz w:val="20"/>
                    </w:rPr>
                  </w:pPr>
                </w:p>
                <w:p w:rsidR="00270B97" w:rsidRPr="0028367D" w:rsidRDefault="00270B97" w:rsidP="002F4198">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2F4198">
                  <w:pPr>
                    <w:framePr w:hSpace="180" w:wrap="around" w:vAnchor="page" w:hAnchor="margin" w:y="347"/>
                    <w:rPr>
                      <w:sz w:val="20"/>
                    </w:rPr>
                  </w:pPr>
                </w:p>
                <w:p w:rsidR="00270B97" w:rsidRPr="0028367D" w:rsidRDefault="00270B97" w:rsidP="002F419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2F4198">
                  <w:pPr>
                    <w:framePr w:hSpace="180" w:wrap="around" w:vAnchor="page" w:hAnchor="margin" w:y="347"/>
                    <w:tabs>
                      <w:tab w:val="left" w:pos="6120"/>
                    </w:tabs>
                    <w:rPr>
                      <w:sz w:val="20"/>
                    </w:rPr>
                  </w:pPr>
                </w:p>
              </w:tc>
              <w:tc>
                <w:tcPr>
                  <w:tcW w:w="1244" w:type="dxa"/>
                  <w:gridSpan w:val="3"/>
                  <w:tcBorders>
                    <w:top w:val="single" w:sz="4" w:space="0" w:color="auto"/>
                  </w:tcBorders>
                </w:tcPr>
                <w:p w:rsidR="00270B97" w:rsidRPr="0028367D" w:rsidRDefault="00270B97" w:rsidP="002F4198">
                  <w:pPr>
                    <w:framePr w:hSpace="180" w:wrap="around" w:vAnchor="page" w:hAnchor="margin" w:y="347"/>
                    <w:tabs>
                      <w:tab w:val="left" w:pos="6120"/>
                    </w:tabs>
                    <w:rPr>
                      <w:sz w:val="20"/>
                    </w:rPr>
                  </w:pPr>
                </w:p>
              </w:tc>
            </w:tr>
            <w:tr w:rsidR="00270B97" w:rsidRPr="00C00499" w:rsidTr="005B0972">
              <w:trPr>
                <w:gridAfter w:val="15"/>
                <w:wAfter w:w="12260" w:type="dxa"/>
                <w:trHeight w:val="397"/>
              </w:trPr>
              <w:tc>
                <w:tcPr>
                  <w:tcW w:w="2050" w:type="dxa"/>
                  <w:gridSpan w:val="2"/>
                  <w:tcBorders>
                    <w:top w:val="single" w:sz="4" w:space="0" w:color="auto"/>
                  </w:tcBorders>
                </w:tcPr>
                <w:p w:rsidR="00270B97" w:rsidRPr="00C00499" w:rsidRDefault="00270B97" w:rsidP="002F419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5B0972">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F4198" w:rsidRDefault="002F419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3136402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2F4198" w:rsidRDefault="002F4198" w:rsidP="00277A9E">
                            <w:r w:rsidRPr="00EC278C">
                              <w:object w:dxaOrig="600" w:dyaOrig="750" w14:anchorId="64A56958">
                                <v:shape id="_x0000_i1026" type="#_x0000_t75" style="width:30pt;height:37.5pt" fillcolor="window">
                                  <v:imagedata r:id="rId11" o:title=""/>
                                </v:shape>
                                <o:OLEObject Type="Embed" ProgID="Word.Picture.8" ShapeID="_x0000_i1026" DrawAspect="Content" ObjectID="_163136402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406583">
            <w:pPr>
              <w:numPr>
                <w:ilvl w:val="1"/>
                <w:numId w:val="18"/>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406583">
            <w:pPr>
              <w:numPr>
                <w:ilvl w:val="1"/>
                <w:numId w:val="18"/>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406583">
            <w:pPr>
              <w:numPr>
                <w:ilvl w:val="0"/>
                <w:numId w:val="11"/>
              </w:numPr>
              <w:suppressAutoHyphens/>
              <w:ind w:left="1276" w:hanging="425"/>
              <w:jc w:val="both"/>
            </w:pPr>
            <w:r w:rsidRPr="00C00499">
              <w:lastRenderedPageBreak/>
              <w:t>Specificaţia tehnică;</w:t>
            </w:r>
          </w:p>
          <w:p w:rsidR="003B50B6" w:rsidRDefault="003B50B6" w:rsidP="00406583">
            <w:pPr>
              <w:numPr>
                <w:ilvl w:val="0"/>
                <w:numId w:val="11"/>
              </w:numPr>
              <w:suppressAutoHyphens/>
              <w:ind w:left="1276" w:hanging="425"/>
              <w:jc w:val="both"/>
            </w:pPr>
            <w:r w:rsidRPr="00C00499">
              <w:t>Specificația de preț;</w:t>
            </w:r>
          </w:p>
          <w:p w:rsidR="002F5D4C" w:rsidRDefault="002F5D4C" w:rsidP="00406583">
            <w:pPr>
              <w:numPr>
                <w:ilvl w:val="0"/>
                <w:numId w:val="11"/>
              </w:numPr>
              <w:suppressAutoHyphens/>
              <w:ind w:left="1276" w:hanging="425"/>
              <w:jc w:val="both"/>
            </w:pPr>
            <w:r>
              <w:t>Certificat de garanție a echipamentului.</w:t>
            </w:r>
          </w:p>
          <w:p w:rsidR="002F5D4C" w:rsidRPr="00C00499" w:rsidRDefault="002F5D4C" w:rsidP="002F5D4C">
            <w:pPr>
              <w:suppressAutoHyphens/>
              <w:ind w:left="1276"/>
              <w:jc w:val="both"/>
            </w:pPr>
          </w:p>
          <w:p w:rsidR="003B50B6" w:rsidRPr="00C00499" w:rsidRDefault="003B50B6" w:rsidP="00406583">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406583">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406583">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406583">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406583">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406583">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406583">
            <w:pPr>
              <w:numPr>
                <w:ilvl w:val="1"/>
                <w:numId w:val="12"/>
              </w:numPr>
              <w:tabs>
                <w:tab w:val="left" w:pos="1134"/>
              </w:tabs>
              <w:ind w:left="0" w:firstLine="567"/>
              <w:jc w:val="both"/>
            </w:pPr>
            <w:r w:rsidRPr="00C00499">
              <w:t>Documentaţia de însoţire a Bunurilor include:</w:t>
            </w:r>
          </w:p>
          <w:p w:rsidR="00594668" w:rsidRDefault="002F5D4C" w:rsidP="00594668">
            <w:pPr>
              <w:tabs>
                <w:tab w:val="left" w:pos="1134"/>
              </w:tabs>
              <w:ind w:firstLine="567"/>
              <w:jc w:val="both"/>
              <w:rPr>
                <w:i/>
              </w:rPr>
            </w:pPr>
            <w:r>
              <w:rPr>
                <w:i/>
              </w:rPr>
              <w:t xml:space="preserve">        a) </w:t>
            </w:r>
            <w:r w:rsidR="00594668">
              <w:rPr>
                <w:i/>
              </w:rPr>
              <w:t>originalele facturilor fiscale;</w:t>
            </w:r>
          </w:p>
          <w:p w:rsidR="003B50B6" w:rsidRDefault="00594668" w:rsidP="00594668">
            <w:pPr>
              <w:tabs>
                <w:tab w:val="left" w:pos="1134"/>
              </w:tabs>
              <w:ind w:firstLine="567"/>
              <w:jc w:val="both"/>
              <w:rPr>
                <w:i/>
              </w:rPr>
            </w:pPr>
            <w:r>
              <w:rPr>
                <w:i/>
              </w:rPr>
              <w:t xml:space="preserve">       b) </w:t>
            </w:r>
            <w:r w:rsidR="002F5D4C">
              <w:rPr>
                <w:i/>
              </w:rPr>
              <w:t>certificat de garanție</w:t>
            </w:r>
          </w:p>
          <w:p w:rsidR="002F5D4C" w:rsidRPr="00C00499" w:rsidRDefault="002F5D4C" w:rsidP="003B50B6">
            <w:pPr>
              <w:tabs>
                <w:tab w:val="left" w:pos="1134"/>
              </w:tabs>
              <w:ind w:firstLine="567"/>
              <w:jc w:val="both"/>
              <w:rPr>
                <w:i/>
              </w:rPr>
            </w:pPr>
            <w:r>
              <w:rPr>
                <w:i/>
              </w:rPr>
              <w:t xml:space="preserve">      </w:t>
            </w:r>
          </w:p>
          <w:p w:rsidR="003B50B6" w:rsidRPr="00923642" w:rsidRDefault="003B50B6" w:rsidP="00406583">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406583">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406583">
            <w:pPr>
              <w:numPr>
                <w:ilvl w:val="1"/>
                <w:numId w:val="12"/>
              </w:numPr>
              <w:tabs>
                <w:tab w:val="left" w:pos="1134"/>
              </w:tabs>
              <w:ind w:left="0" w:firstLine="567"/>
              <w:jc w:val="both"/>
            </w:pPr>
            <w:r w:rsidRPr="00C00499">
              <w:t xml:space="preserve">Achitarea plăţilor pentru Bunurile livrate va efectua în lei moldoveneşti. </w:t>
            </w:r>
          </w:p>
          <w:p w:rsidR="003B50B6" w:rsidRPr="00C00499" w:rsidRDefault="003B50B6" w:rsidP="00406583">
            <w:pPr>
              <w:numPr>
                <w:ilvl w:val="1"/>
                <w:numId w:val="12"/>
              </w:numPr>
              <w:tabs>
                <w:tab w:val="left" w:pos="1134"/>
              </w:tabs>
              <w:ind w:left="0" w:firstLine="567"/>
              <w:jc w:val="both"/>
            </w:pPr>
            <w:r w:rsidRPr="00C00499">
              <w:t xml:space="preserve">Metoda şi condiţiile de plată de către Cumpărător vor fi: </w:t>
            </w:r>
            <w:r w:rsidR="001A7426" w:rsidRPr="001A7426">
              <w:t>în termen de 30 zile lucrătoare după livrarea bunurilor conform contrcatului și în baza facturii fiscale.</w:t>
            </w:r>
          </w:p>
          <w:p w:rsidR="003B50B6" w:rsidRPr="00923642" w:rsidRDefault="003B50B6" w:rsidP="00406583">
            <w:pPr>
              <w:numPr>
                <w:ilvl w:val="1"/>
                <w:numId w:val="12"/>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406583">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406583">
            <w:pPr>
              <w:numPr>
                <w:ilvl w:val="0"/>
                <w:numId w:val="13"/>
              </w:numPr>
              <w:tabs>
                <w:tab w:val="left" w:pos="1134"/>
              </w:tabs>
              <w:ind w:left="0" w:firstLine="567"/>
              <w:jc w:val="both"/>
            </w:pPr>
            <w:r w:rsidRPr="00C00499">
              <w:t>calitatea Bunurilor corespunde informaţiei indicate în Specificaţie;</w:t>
            </w:r>
          </w:p>
          <w:p w:rsidR="003B50B6" w:rsidRPr="00C00499" w:rsidRDefault="003B50B6" w:rsidP="00406583">
            <w:pPr>
              <w:numPr>
                <w:ilvl w:val="0"/>
                <w:numId w:val="13"/>
              </w:numPr>
              <w:tabs>
                <w:tab w:val="left" w:pos="1134"/>
              </w:tabs>
              <w:ind w:left="0" w:firstLine="567"/>
              <w:jc w:val="both"/>
            </w:pPr>
            <w:r w:rsidRPr="00C00499">
              <w:t>ambalajul şi integritatea Bunurilor corespunde informaţiei indicate în Specificaţie.</w:t>
            </w:r>
          </w:p>
          <w:p w:rsidR="003B50B6" w:rsidRPr="00923642" w:rsidRDefault="003B50B6" w:rsidP="00406583">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406583">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În baza prezentului Contract, Vînzătorul se obligă:</w:t>
            </w:r>
          </w:p>
          <w:p w:rsidR="003B50B6" w:rsidRPr="00C00499" w:rsidRDefault="003B50B6" w:rsidP="00406583">
            <w:pPr>
              <w:numPr>
                <w:ilvl w:val="0"/>
                <w:numId w:val="14"/>
              </w:numPr>
              <w:tabs>
                <w:tab w:val="left" w:pos="1134"/>
                <w:tab w:val="left" w:pos="1701"/>
              </w:tabs>
              <w:ind w:left="0" w:firstLine="567"/>
            </w:pPr>
            <w:r w:rsidRPr="00C00499">
              <w:t>să livreze Bunurile în condiţiile prevăzute de prezentul Contract;</w:t>
            </w:r>
          </w:p>
          <w:p w:rsidR="003B50B6" w:rsidRPr="00C00499" w:rsidRDefault="003B50B6" w:rsidP="00406583">
            <w:pPr>
              <w:numPr>
                <w:ilvl w:val="0"/>
                <w:numId w:val="14"/>
              </w:numPr>
              <w:tabs>
                <w:tab w:val="left" w:pos="1134"/>
                <w:tab w:val="left" w:pos="1701"/>
              </w:tabs>
              <w:ind w:left="0" w:firstLine="567"/>
            </w:pPr>
            <w:r w:rsidRPr="00C00499">
              <w:t xml:space="preserve">să anunţe Cumpărătorul după semnarea prezentului Contract, în decurs de </w:t>
            </w:r>
            <w:r w:rsidR="001A7426">
              <w:t>5</w:t>
            </w:r>
            <w:r w:rsidRPr="00C00499">
              <w:t xml:space="preserve"> zile calendaristice, prin telefon/fax sau telegramă autorizată, despre disponibilitatea livrării Bunurilor;</w:t>
            </w:r>
          </w:p>
          <w:p w:rsidR="003B50B6" w:rsidRPr="00C00499" w:rsidRDefault="003B50B6" w:rsidP="00406583">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406583">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406583">
            <w:pPr>
              <w:numPr>
                <w:ilvl w:val="1"/>
                <w:numId w:val="12"/>
              </w:numPr>
              <w:tabs>
                <w:tab w:val="left" w:pos="1134"/>
              </w:tabs>
              <w:ind w:left="0" w:firstLine="567"/>
              <w:jc w:val="both"/>
            </w:pPr>
            <w:r w:rsidRPr="00C00499">
              <w:t>În baza prezentului Contract, Cumpărătorul se obligă:</w:t>
            </w:r>
          </w:p>
          <w:p w:rsidR="003B50B6" w:rsidRPr="00C00499" w:rsidRDefault="003B50B6" w:rsidP="00406583">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406583">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406583">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406583">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Rez</w:t>
            </w:r>
            <w:r w:rsidR="001A7426">
              <w:rPr>
                <w:b/>
                <w:sz w:val="28"/>
                <w:szCs w:val="28"/>
              </w:rPr>
              <w:t>oluțiunea</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Rezilierea Contractului se poate realiza cu acordul comun al Părţilor.</w:t>
            </w:r>
          </w:p>
          <w:p w:rsidR="003B50B6" w:rsidRPr="00C00499" w:rsidRDefault="003B50B6" w:rsidP="00406583">
            <w:pPr>
              <w:numPr>
                <w:ilvl w:val="1"/>
                <w:numId w:val="12"/>
              </w:numPr>
              <w:tabs>
                <w:tab w:val="left" w:pos="1134"/>
              </w:tabs>
              <w:ind w:left="0" w:firstLine="567"/>
              <w:jc w:val="both"/>
            </w:pPr>
            <w:r w:rsidRPr="00C00499">
              <w:t>Contractul poate fi rez</w:t>
            </w:r>
            <w:r w:rsidR="001A7426">
              <w:t>olvit</w:t>
            </w:r>
            <w:r w:rsidRPr="00C00499">
              <w:t xml:space="preserve"> în mod unilateral de către:</w:t>
            </w:r>
          </w:p>
          <w:p w:rsidR="003B50B6" w:rsidRPr="00C00499" w:rsidRDefault="003B50B6" w:rsidP="00406583">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406583">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406583">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406583">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406583">
            <w:pPr>
              <w:numPr>
                <w:ilvl w:val="1"/>
                <w:numId w:val="12"/>
              </w:numPr>
              <w:tabs>
                <w:tab w:val="left" w:pos="1134"/>
              </w:tabs>
              <w:ind w:left="0" w:firstLine="567"/>
              <w:jc w:val="both"/>
            </w:pPr>
            <w:r w:rsidRPr="00C00499">
              <w:t>Partea iniţiatoare a rez</w:t>
            </w:r>
            <w:r w:rsidR="001A7426">
              <w:t>oluțiunii</w:t>
            </w:r>
            <w:r w:rsidRPr="00C00499">
              <w:t xml:space="preserve"> Contractului este obligată să comunice în termen de </w:t>
            </w:r>
            <w:r w:rsidR="001A7426">
              <w:t>5</w:t>
            </w:r>
            <w:r w:rsidRPr="00C00499">
              <w:t xml:space="preserve"> zile lucrătoare celeilalte Părţi despre intenţiile ei printr-o scrisoare motivată.</w:t>
            </w:r>
          </w:p>
          <w:p w:rsidR="003B50B6" w:rsidRPr="00923642" w:rsidRDefault="003B50B6" w:rsidP="00406583">
            <w:pPr>
              <w:numPr>
                <w:ilvl w:val="1"/>
                <w:numId w:val="12"/>
              </w:numPr>
              <w:tabs>
                <w:tab w:val="left" w:pos="1134"/>
              </w:tabs>
              <w:ind w:left="0" w:firstLine="567"/>
              <w:jc w:val="both"/>
            </w:pPr>
            <w:r w:rsidRPr="00C00499">
              <w:t>Partea înştiinţată este obligată să răspundă în decurs de</w:t>
            </w:r>
            <w:r w:rsidR="001A7426">
              <w:t xml:space="preserve"> 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406583">
            <w:pPr>
              <w:numPr>
                <w:ilvl w:val="1"/>
                <w:numId w:val="12"/>
              </w:numPr>
              <w:tabs>
                <w:tab w:val="left" w:pos="1134"/>
              </w:tabs>
              <w:ind w:left="0" w:firstLine="567"/>
              <w:jc w:val="both"/>
            </w:pPr>
            <w:r w:rsidRPr="00C00499">
              <w:t xml:space="preserve">Pretenţiile privind calitatea bunurilor livrate sînt înaintate   Vînzătorului în termen de </w:t>
            </w:r>
            <w:r w:rsidR="001A7426">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406583">
            <w:pPr>
              <w:numPr>
                <w:ilvl w:val="1"/>
                <w:numId w:val="12"/>
              </w:numPr>
              <w:tabs>
                <w:tab w:val="left" w:pos="1134"/>
              </w:tabs>
              <w:ind w:left="0" w:firstLine="567"/>
              <w:jc w:val="both"/>
            </w:pPr>
            <w:r w:rsidRPr="00C00499">
              <w:t xml:space="preserve">Vînzătorul este obligat să examineze pretenţiile înaintate în termen de </w:t>
            </w:r>
            <w:r w:rsidR="001A7426">
              <w:t>5</w:t>
            </w:r>
            <w:r w:rsidRPr="00C00499">
              <w:t xml:space="preserve"> zile lucrătoare de la data primirii acestora şi să comunice Cumpărătorului despre decizia luată.</w:t>
            </w:r>
          </w:p>
          <w:p w:rsidR="003B50B6" w:rsidRPr="00C00499" w:rsidRDefault="003B50B6" w:rsidP="00406583">
            <w:pPr>
              <w:numPr>
                <w:ilvl w:val="1"/>
                <w:numId w:val="12"/>
              </w:numPr>
              <w:tabs>
                <w:tab w:val="left" w:pos="1134"/>
              </w:tabs>
              <w:ind w:left="0" w:firstLine="567"/>
              <w:jc w:val="both"/>
            </w:pPr>
            <w:r w:rsidRPr="00C00499">
              <w:t xml:space="preserve">În caz de recunoaştere a pretenţiilor, Vînzătorul este obligat, în termen de </w:t>
            </w:r>
            <w:r w:rsidR="001A7426">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406583">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406583">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406583">
            <w:pPr>
              <w:numPr>
                <w:ilvl w:val="0"/>
                <w:numId w:val="12"/>
              </w:numPr>
              <w:tabs>
                <w:tab w:val="left" w:pos="1134"/>
              </w:tabs>
              <w:ind w:left="0" w:firstLine="567"/>
            </w:pPr>
            <w:r w:rsidRPr="00C00499">
              <w:rPr>
                <w:b/>
                <w:sz w:val="28"/>
                <w:szCs w:val="28"/>
              </w:rPr>
              <w:t>Sancţiuni</w:t>
            </w:r>
          </w:p>
          <w:p w:rsidR="003B50B6" w:rsidRPr="00C00499" w:rsidRDefault="003B50B6" w:rsidP="00406583">
            <w:pPr>
              <w:numPr>
                <w:ilvl w:val="1"/>
                <w:numId w:val="12"/>
              </w:numPr>
              <w:tabs>
                <w:tab w:val="left" w:pos="1134"/>
              </w:tabs>
              <w:ind w:left="0" w:firstLine="567"/>
              <w:jc w:val="both"/>
            </w:pPr>
            <w:r w:rsidRPr="00C00499">
              <w:t xml:space="preserve">Forma de garanţie de bună executare a contractului agreată de Cumpărător este </w:t>
            </w:r>
            <w:r w:rsidR="001A7426" w:rsidRPr="001A7426">
              <w:rPr>
                <w:i/>
              </w:rPr>
              <w:t>certificat de garanție (emisă de o bancă comercială) conform formularului F3.3</w:t>
            </w:r>
            <w:r w:rsidR="001A7426" w:rsidRPr="001A7426">
              <w:t>,</w:t>
            </w:r>
            <w:r w:rsidR="001A7426">
              <w:t xml:space="preserve"> </w:t>
            </w:r>
            <w:r w:rsidRPr="00C00499">
              <w:t xml:space="preserve">în cuantum de </w:t>
            </w:r>
            <w:r w:rsidR="001A7426">
              <w:t>5</w:t>
            </w:r>
            <w:r w:rsidRPr="00C00499">
              <w:t xml:space="preserve">% din valoarea contractului. </w:t>
            </w:r>
          </w:p>
          <w:p w:rsidR="003B50B6" w:rsidRPr="00C00499" w:rsidRDefault="003B50B6" w:rsidP="00406583">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A7426">
              <w:t>5</w:t>
            </w:r>
            <w:r w:rsidRPr="00C00499">
              <w:t>% din suma totală a contractului.</w:t>
            </w:r>
          </w:p>
          <w:p w:rsidR="003B50B6" w:rsidRPr="00C00499" w:rsidRDefault="003B50B6" w:rsidP="00406583">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rsidR="001A7426">
              <w:t>0,1</w:t>
            </w:r>
            <w:r w:rsidRPr="00C00499">
              <w:t xml:space="preserve">% din suma Bunurilor nelivrate, pentru fiecare zi de întîrziere, dar nu mai mult de </w:t>
            </w:r>
            <w:r w:rsidR="001A7426">
              <w:t>5</w:t>
            </w:r>
            <w:r w:rsidRPr="00C00499">
              <w:t xml:space="preserve">% </w:t>
            </w:r>
            <w:r w:rsidRPr="00C00499">
              <w:rPr>
                <w:i/>
              </w:rPr>
              <w:t xml:space="preserve"> </w:t>
            </w:r>
            <w:r w:rsidRPr="00C00499">
              <w:t xml:space="preserve">din suma totală a prezentului Contract. În cazul în care întîrzierea depășește </w:t>
            </w:r>
            <w:r w:rsidR="001A7426">
              <w:t>7</w:t>
            </w:r>
            <w:r w:rsidRPr="00C00499">
              <w:t xml:space="preserve"> zile, se consideră ca fiind refuz de a vinde Bunurile prevăzute în prezentul Contract și Vînzătorului  i se va </w:t>
            </w:r>
            <w:r w:rsidRPr="00C00499">
              <w:lastRenderedPageBreak/>
              <w:t>reține garanţia de bună executare a contractului, în cazul în care ea a fost constituită în conformitate cu prevederile punctului 10.1.</w:t>
            </w:r>
          </w:p>
          <w:p w:rsidR="003B50B6" w:rsidRPr="00923642" w:rsidRDefault="003B50B6" w:rsidP="00406583">
            <w:pPr>
              <w:numPr>
                <w:ilvl w:val="1"/>
                <w:numId w:val="12"/>
              </w:numPr>
              <w:tabs>
                <w:tab w:val="left" w:pos="1134"/>
              </w:tabs>
              <w:ind w:left="0" w:firstLine="567"/>
              <w:jc w:val="both"/>
            </w:pPr>
            <w:r w:rsidRPr="00C00499">
              <w:t xml:space="preserve">Pentru achitarea cu întîrziere, Cumpărătorul poartă răspundere materială în valoare de </w:t>
            </w:r>
            <w:r w:rsidR="001A7426">
              <w:t>0,1</w:t>
            </w:r>
            <w:r w:rsidRPr="00C00499">
              <w:t xml:space="preserve">% din suma Bunurilor neachitate, pentru fiecare zi de întîrziere, dar nu mai mult de  </w:t>
            </w:r>
            <w:r w:rsidR="001A7426">
              <w:t>5%</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Furnizorul are obligaţia să despăgubească achizitorul împotriva oricăror:</w:t>
            </w:r>
          </w:p>
          <w:p w:rsidR="003B50B6" w:rsidRPr="00C00499" w:rsidRDefault="003B50B6" w:rsidP="00406583">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406583">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406583">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406583">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406583">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406583">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406583">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406583">
            <w:pPr>
              <w:numPr>
                <w:ilvl w:val="1"/>
                <w:numId w:val="12"/>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406583">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406583">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Default="001A7426" w:rsidP="001A7426">
            <w:pPr>
              <w:tabs>
                <w:tab w:val="left" w:pos="1134"/>
              </w:tabs>
              <w:jc w:val="both"/>
            </w:pPr>
          </w:p>
          <w:p w:rsidR="001A7426" w:rsidRPr="00C00499" w:rsidRDefault="001A7426" w:rsidP="001A7426">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406583">
            <w:pPr>
              <w:numPr>
                <w:ilvl w:val="0"/>
                <w:numId w:val="12"/>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1B0" w:rsidRDefault="001431B0" w:rsidP="00A20ACF">
      <w:r>
        <w:separator/>
      </w:r>
    </w:p>
  </w:endnote>
  <w:endnote w:type="continuationSeparator" w:id="0">
    <w:p w:rsidR="001431B0" w:rsidRDefault="001431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Helvetica">
    <w:panose1 w:val="020B05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198" w:rsidRDefault="002F4198"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198" w:rsidRDefault="002F4198"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198" w:rsidRDefault="002F41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1B0" w:rsidRDefault="001431B0" w:rsidP="00A20ACF">
      <w:r>
        <w:separator/>
      </w:r>
    </w:p>
  </w:footnote>
  <w:footnote w:type="continuationSeparator" w:id="0">
    <w:p w:rsidR="001431B0" w:rsidRDefault="001431B0" w:rsidP="00A20ACF">
      <w:r>
        <w:continuationSeparator/>
      </w:r>
    </w:p>
  </w:footnote>
  <w:footnote w:id="1">
    <w:p w:rsidR="002F4198" w:rsidRPr="00540469" w:rsidRDefault="002F419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6F0101"/>
    <w:multiLevelType w:val="hybridMultilevel"/>
    <w:tmpl w:val="3ED82DE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C645AB"/>
    <w:multiLevelType w:val="hybridMultilevel"/>
    <w:tmpl w:val="E534B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EB94AEA"/>
    <w:multiLevelType w:val="hybridMultilevel"/>
    <w:tmpl w:val="4D80B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C43F43"/>
    <w:multiLevelType w:val="hybridMultilevel"/>
    <w:tmpl w:val="60B2218C"/>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9850944"/>
    <w:multiLevelType w:val="hybridMultilevel"/>
    <w:tmpl w:val="3412D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2657E09"/>
    <w:multiLevelType w:val="hybridMultilevel"/>
    <w:tmpl w:val="D96EDE24"/>
    <w:lvl w:ilvl="0" w:tplc="04180001">
      <w:start w:val="1"/>
      <w:numFmt w:val="bullet"/>
      <w:lvlText w:val=""/>
      <w:lvlJc w:val="left"/>
      <w:pPr>
        <w:ind w:left="839" w:hanging="360"/>
      </w:pPr>
      <w:rPr>
        <w:rFonts w:ascii="Symbol" w:hAnsi="Symbol" w:hint="default"/>
      </w:rPr>
    </w:lvl>
    <w:lvl w:ilvl="1" w:tplc="04180003">
      <w:start w:val="1"/>
      <w:numFmt w:val="bullet"/>
      <w:lvlText w:val="o"/>
      <w:lvlJc w:val="left"/>
      <w:pPr>
        <w:ind w:left="1559" w:hanging="360"/>
      </w:pPr>
      <w:rPr>
        <w:rFonts w:ascii="Courier New" w:hAnsi="Courier New" w:cs="Courier New" w:hint="default"/>
      </w:rPr>
    </w:lvl>
    <w:lvl w:ilvl="2" w:tplc="04180005">
      <w:start w:val="1"/>
      <w:numFmt w:val="bullet"/>
      <w:lvlText w:val=""/>
      <w:lvlJc w:val="left"/>
      <w:pPr>
        <w:ind w:left="2279" w:hanging="360"/>
      </w:pPr>
      <w:rPr>
        <w:rFonts w:ascii="Wingdings" w:hAnsi="Wingdings" w:hint="default"/>
      </w:rPr>
    </w:lvl>
    <w:lvl w:ilvl="3" w:tplc="04180001">
      <w:start w:val="1"/>
      <w:numFmt w:val="bullet"/>
      <w:lvlText w:val=""/>
      <w:lvlJc w:val="left"/>
      <w:pPr>
        <w:ind w:left="2999" w:hanging="360"/>
      </w:pPr>
      <w:rPr>
        <w:rFonts w:ascii="Symbol" w:hAnsi="Symbol" w:hint="default"/>
      </w:rPr>
    </w:lvl>
    <w:lvl w:ilvl="4" w:tplc="04180003">
      <w:start w:val="1"/>
      <w:numFmt w:val="bullet"/>
      <w:lvlText w:val="o"/>
      <w:lvlJc w:val="left"/>
      <w:pPr>
        <w:ind w:left="3719" w:hanging="360"/>
      </w:pPr>
      <w:rPr>
        <w:rFonts w:ascii="Courier New" w:hAnsi="Courier New" w:cs="Courier New" w:hint="default"/>
      </w:rPr>
    </w:lvl>
    <w:lvl w:ilvl="5" w:tplc="04180005">
      <w:start w:val="1"/>
      <w:numFmt w:val="bullet"/>
      <w:lvlText w:val=""/>
      <w:lvlJc w:val="left"/>
      <w:pPr>
        <w:ind w:left="4439" w:hanging="360"/>
      </w:pPr>
      <w:rPr>
        <w:rFonts w:ascii="Wingdings" w:hAnsi="Wingdings" w:hint="default"/>
      </w:rPr>
    </w:lvl>
    <w:lvl w:ilvl="6" w:tplc="04180001">
      <w:start w:val="1"/>
      <w:numFmt w:val="bullet"/>
      <w:lvlText w:val=""/>
      <w:lvlJc w:val="left"/>
      <w:pPr>
        <w:ind w:left="5159" w:hanging="360"/>
      </w:pPr>
      <w:rPr>
        <w:rFonts w:ascii="Symbol" w:hAnsi="Symbol" w:hint="default"/>
      </w:rPr>
    </w:lvl>
    <w:lvl w:ilvl="7" w:tplc="04180003">
      <w:start w:val="1"/>
      <w:numFmt w:val="bullet"/>
      <w:lvlText w:val="o"/>
      <w:lvlJc w:val="left"/>
      <w:pPr>
        <w:ind w:left="5879" w:hanging="360"/>
      </w:pPr>
      <w:rPr>
        <w:rFonts w:ascii="Courier New" w:hAnsi="Courier New" w:cs="Courier New" w:hint="default"/>
      </w:rPr>
    </w:lvl>
    <w:lvl w:ilvl="8" w:tplc="04180005">
      <w:start w:val="1"/>
      <w:numFmt w:val="bullet"/>
      <w:lvlText w:val=""/>
      <w:lvlJc w:val="left"/>
      <w:pPr>
        <w:ind w:left="6599"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7810DC"/>
    <w:multiLevelType w:val="hybridMultilevel"/>
    <w:tmpl w:val="D7767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411B74A8"/>
    <w:multiLevelType w:val="hybridMultilevel"/>
    <w:tmpl w:val="442E028E"/>
    <w:lvl w:ilvl="0" w:tplc="04180001">
      <w:start w:val="1"/>
      <w:numFmt w:val="bullet"/>
      <w:lvlText w:val=""/>
      <w:lvlJc w:val="left"/>
      <w:pPr>
        <w:ind w:left="839" w:hanging="360"/>
      </w:pPr>
      <w:rPr>
        <w:rFonts w:ascii="Symbol" w:hAnsi="Symbol" w:hint="default"/>
      </w:rPr>
    </w:lvl>
    <w:lvl w:ilvl="1" w:tplc="04180003">
      <w:start w:val="1"/>
      <w:numFmt w:val="bullet"/>
      <w:lvlText w:val="o"/>
      <w:lvlJc w:val="left"/>
      <w:pPr>
        <w:ind w:left="1559" w:hanging="360"/>
      </w:pPr>
      <w:rPr>
        <w:rFonts w:ascii="Courier New" w:hAnsi="Courier New" w:cs="Courier New" w:hint="default"/>
      </w:rPr>
    </w:lvl>
    <w:lvl w:ilvl="2" w:tplc="04180005">
      <w:start w:val="1"/>
      <w:numFmt w:val="bullet"/>
      <w:lvlText w:val=""/>
      <w:lvlJc w:val="left"/>
      <w:pPr>
        <w:ind w:left="2279" w:hanging="360"/>
      </w:pPr>
      <w:rPr>
        <w:rFonts w:ascii="Wingdings" w:hAnsi="Wingdings" w:hint="default"/>
      </w:rPr>
    </w:lvl>
    <w:lvl w:ilvl="3" w:tplc="04180001">
      <w:start w:val="1"/>
      <w:numFmt w:val="bullet"/>
      <w:lvlText w:val=""/>
      <w:lvlJc w:val="left"/>
      <w:pPr>
        <w:ind w:left="2999" w:hanging="360"/>
      </w:pPr>
      <w:rPr>
        <w:rFonts w:ascii="Symbol" w:hAnsi="Symbol" w:hint="default"/>
      </w:rPr>
    </w:lvl>
    <w:lvl w:ilvl="4" w:tplc="04180003">
      <w:start w:val="1"/>
      <w:numFmt w:val="bullet"/>
      <w:lvlText w:val="o"/>
      <w:lvlJc w:val="left"/>
      <w:pPr>
        <w:ind w:left="3719" w:hanging="360"/>
      </w:pPr>
      <w:rPr>
        <w:rFonts w:ascii="Courier New" w:hAnsi="Courier New" w:cs="Courier New" w:hint="default"/>
      </w:rPr>
    </w:lvl>
    <w:lvl w:ilvl="5" w:tplc="04180005">
      <w:start w:val="1"/>
      <w:numFmt w:val="bullet"/>
      <w:lvlText w:val=""/>
      <w:lvlJc w:val="left"/>
      <w:pPr>
        <w:ind w:left="4439" w:hanging="360"/>
      </w:pPr>
      <w:rPr>
        <w:rFonts w:ascii="Wingdings" w:hAnsi="Wingdings" w:hint="default"/>
      </w:rPr>
    </w:lvl>
    <w:lvl w:ilvl="6" w:tplc="04180001">
      <w:start w:val="1"/>
      <w:numFmt w:val="bullet"/>
      <w:lvlText w:val=""/>
      <w:lvlJc w:val="left"/>
      <w:pPr>
        <w:ind w:left="5159" w:hanging="360"/>
      </w:pPr>
      <w:rPr>
        <w:rFonts w:ascii="Symbol" w:hAnsi="Symbol" w:hint="default"/>
      </w:rPr>
    </w:lvl>
    <w:lvl w:ilvl="7" w:tplc="04180003">
      <w:start w:val="1"/>
      <w:numFmt w:val="bullet"/>
      <w:lvlText w:val="o"/>
      <w:lvlJc w:val="left"/>
      <w:pPr>
        <w:ind w:left="5879" w:hanging="360"/>
      </w:pPr>
      <w:rPr>
        <w:rFonts w:ascii="Courier New" w:hAnsi="Courier New" w:cs="Courier New" w:hint="default"/>
      </w:rPr>
    </w:lvl>
    <w:lvl w:ilvl="8" w:tplc="04180005">
      <w:start w:val="1"/>
      <w:numFmt w:val="bullet"/>
      <w:lvlText w:val=""/>
      <w:lvlJc w:val="left"/>
      <w:pPr>
        <w:ind w:left="6599" w:hanging="360"/>
      </w:pPr>
      <w:rPr>
        <w:rFonts w:ascii="Wingdings" w:hAnsi="Wingdings" w:hint="default"/>
      </w:rPr>
    </w:lvl>
  </w:abstractNum>
  <w:abstractNum w:abstractNumId="23" w15:restartNumberingAfterBreak="0">
    <w:nsid w:val="44C3207E"/>
    <w:multiLevelType w:val="hybridMultilevel"/>
    <w:tmpl w:val="C14E665E"/>
    <w:lvl w:ilvl="0" w:tplc="ADC00AFE">
      <w:start w:val="5"/>
      <w:numFmt w:val="bullet"/>
      <w:lvlText w:val="-"/>
      <w:lvlJc w:val="left"/>
      <w:pPr>
        <w:ind w:left="720" w:hanging="360"/>
      </w:pPr>
      <w:rPr>
        <w:rFonts w:ascii="Times New Roman" w:eastAsia="Times New Roman" w:hAnsi="Times New Roman" w:cs="Times New Roman" w:hint="default"/>
        <w:b/>
        <w: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CA1E07"/>
    <w:multiLevelType w:val="hybridMultilevel"/>
    <w:tmpl w:val="44E6B92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63765FF"/>
    <w:multiLevelType w:val="hybridMultilevel"/>
    <w:tmpl w:val="2EA008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4"/>
  </w:num>
  <w:num w:numId="4">
    <w:abstractNumId w:val="2"/>
  </w:num>
  <w:num w:numId="5">
    <w:abstractNumId w:val="1"/>
  </w:num>
  <w:num w:numId="6">
    <w:abstractNumId w:val="27"/>
  </w:num>
  <w:num w:numId="7">
    <w:abstractNumId w:val="17"/>
  </w:num>
  <w:num w:numId="8">
    <w:abstractNumId w:val="31"/>
  </w:num>
  <w:num w:numId="9">
    <w:abstractNumId w:val="5"/>
  </w:num>
  <w:num w:numId="10">
    <w:abstractNumId w:val="39"/>
  </w:num>
  <w:num w:numId="11">
    <w:abstractNumId w:val="25"/>
  </w:num>
  <w:num w:numId="12">
    <w:abstractNumId w:val="15"/>
  </w:num>
  <w:num w:numId="13">
    <w:abstractNumId w:val="35"/>
  </w:num>
  <w:num w:numId="14">
    <w:abstractNumId w:val="24"/>
  </w:num>
  <w:num w:numId="15">
    <w:abstractNumId w:val="12"/>
  </w:num>
  <w:num w:numId="16">
    <w:abstractNumId w:val="16"/>
  </w:num>
  <w:num w:numId="17">
    <w:abstractNumId w:val="13"/>
  </w:num>
  <w:num w:numId="18">
    <w:abstractNumId w:val="33"/>
  </w:num>
  <w:num w:numId="19">
    <w:abstractNumId w:val="37"/>
  </w:num>
  <w:num w:numId="20">
    <w:abstractNumId w:val="19"/>
  </w:num>
  <w:num w:numId="21">
    <w:abstractNumId w:val="8"/>
  </w:num>
  <w:num w:numId="22">
    <w:abstractNumId w:val="21"/>
  </w:num>
  <w:num w:numId="23">
    <w:abstractNumId w:val="30"/>
  </w:num>
  <w:num w:numId="24">
    <w:abstractNumId w:val="11"/>
  </w:num>
  <w:num w:numId="25">
    <w:abstractNumId w:val="29"/>
  </w:num>
  <w:num w:numId="26">
    <w:abstractNumId w:val="0"/>
  </w:num>
  <w:num w:numId="27">
    <w:abstractNumId w:val="28"/>
  </w:num>
  <w:num w:numId="28">
    <w:abstractNumId w:val="3"/>
  </w:num>
  <w:num w:numId="29">
    <w:abstractNumId w:val="23"/>
  </w:num>
  <w:num w:numId="30">
    <w:abstractNumId w:val="9"/>
  </w:num>
  <w:num w:numId="31">
    <w:abstractNumId w:val="36"/>
  </w:num>
  <w:num w:numId="32">
    <w:abstractNumId w:val="7"/>
  </w:num>
  <w:num w:numId="33">
    <w:abstractNumId w:val="20"/>
  </w:num>
  <w:num w:numId="34">
    <w:abstractNumId w:val="34"/>
  </w:num>
  <w:num w:numId="35">
    <w:abstractNumId w:val="14"/>
  </w:num>
  <w:num w:numId="36">
    <w:abstractNumId w:val="6"/>
  </w:num>
  <w:num w:numId="37">
    <w:abstractNumId w:val="10"/>
  </w:num>
  <w:num w:numId="38">
    <w:abstractNumId w:val="18"/>
  </w:num>
  <w:num w:numId="39">
    <w:abstractNumId w:val="22"/>
  </w:num>
  <w:num w:numId="40">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146D9"/>
    <w:rsid w:val="00123A9A"/>
    <w:rsid w:val="001431B0"/>
    <w:rsid w:val="001A7426"/>
    <w:rsid w:val="001C21B9"/>
    <w:rsid w:val="001D5D93"/>
    <w:rsid w:val="00221692"/>
    <w:rsid w:val="002624C4"/>
    <w:rsid w:val="00270B97"/>
    <w:rsid w:val="00277A9E"/>
    <w:rsid w:val="00281ECA"/>
    <w:rsid w:val="0028577A"/>
    <w:rsid w:val="00286A40"/>
    <w:rsid w:val="002F4198"/>
    <w:rsid w:val="002F5D4C"/>
    <w:rsid w:val="003556B4"/>
    <w:rsid w:val="003765F4"/>
    <w:rsid w:val="003931FC"/>
    <w:rsid w:val="003B50B6"/>
    <w:rsid w:val="003C029C"/>
    <w:rsid w:val="003C4CB3"/>
    <w:rsid w:val="00406583"/>
    <w:rsid w:val="00410C1D"/>
    <w:rsid w:val="00457832"/>
    <w:rsid w:val="004676A0"/>
    <w:rsid w:val="00484DDE"/>
    <w:rsid w:val="0049473F"/>
    <w:rsid w:val="004C0C0E"/>
    <w:rsid w:val="0052244A"/>
    <w:rsid w:val="005939A2"/>
    <w:rsid w:val="00594668"/>
    <w:rsid w:val="005B0972"/>
    <w:rsid w:val="005B4F68"/>
    <w:rsid w:val="005F552D"/>
    <w:rsid w:val="005F610A"/>
    <w:rsid w:val="00612D49"/>
    <w:rsid w:val="006D32CC"/>
    <w:rsid w:val="006F3AE5"/>
    <w:rsid w:val="007621CB"/>
    <w:rsid w:val="00835DF6"/>
    <w:rsid w:val="008A7D1E"/>
    <w:rsid w:val="008E4AFE"/>
    <w:rsid w:val="0095589A"/>
    <w:rsid w:val="009672DD"/>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9044E"/>
    <w:rsid w:val="00CD08EC"/>
    <w:rsid w:val="00CF7211"/>
    <w:rsid w:val="00D00A8C"/>
    <w:rsid w:val="00DA1B97"/>
    <w:rsid w:val="00DA7D71"/>
    <w:rsid w:val="00DC72B4"/>
    <w:rsid w:val="00DE7D2D"/>
    <w:rsid w:val="00E82BA4"/>
    <w:rsid w:val="00F0336E"/>
    <w:rsid w:val="00F239B3"/>
    <w:rsid w:val="00F23CB1"/>
    <w:rsid w:val="00F23EE9"/>
    <w:rsid w:val="00F50B0E"/>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A71A5"/>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Unresolved Mention"/>
    <w:basedOn w:val="a1"/>
    <w:uiPriority w:val="99"/>
    <w:semiHidden/>
    <w:unhideWhenUsed/>
    <w:rsid w:val="008A7D1E"/>
    <w:rPr>
      <w:color w:val="605E5C"/>
      <w:shd w:val="clear" w:color="auto" w:fill="E1DFDD"/>
    </w:rPr>
  </w:style>
  <w:style w:type="paragraph" w:customStyle="1" w:styleId="TableParagraph">
    <w:name w:val="Table Paragraph"/>
    <w:basedOn w:val="a0"/>
    <w:uiPriority w:val="1"/>
    <w:qFormat/>
    <w:rsid w:val="005B0972"/>
    <w:pPr>
      <w:widowControl w:val="0"/>
      <w:autoSpaceDE w:val="0"/>
      <w:autoSpaceDN w:val="0"/>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6475">
      <w:bodyDiv w:val="1"/>
      <w:marLeft w:val="0"/>
      <w:marRight w:val="0"/>
      <w:marTop w:val="0"/>
      <w:marBottom w:val="0"/>
      <w:divBdr>
        <w:top w:val="none" w:sz="0" w:space="0" w:color="auto"/>
        <w:left w:val="none" w:sz="0" w:space="0" w:color="auto"/>
        <w:bottom w:val="none" w:sz="0" w:space="0" w:color="auto"/>
        <w:right w:val="none" w:sz="0" w:space="0" w:color="auto"/>
      </w:divBdr>
    </w:div>
    <w:div w:id="110519697">
      <w:bodyDiv w:val="1"/>
      <w:marLeft w:val="0"/>
      <w:marRight w:val="0"/>
      <w:marTop w:val="0"/>
      <w:marBottom w:val="0"/>
      <w:divBdr>
        <w:top w:val="none" w:sz="0" w:space="0" w:color="auto"/>
        <w:left w:val="none" w:sz="0" w:space="0" w:color="auto"/>
        <w:bottom w:val="none" w:sz="0" w:space="0" w:color="auto"/>
        <w:right w:val="none" w:sz="0" w:space="0" w:color="auto"/>
      </w:divBdr>
    </w:div>
    <w:div w:id="148602186">
      <w:bodyDiv w:val="1"/>
      <w:marLeft w:val="0"/>
      <w:marRight w:val="0"/>
      <w:marTop w:val="0"/>
      <w:marBottom w:val="0"/>
      <w:divBdr>
        <w:top w:val="none" w:sz="0" w:space="0" w:color="auto"/>
        <w:left w:val="none" w:sz="0" w:space="0" w:color="auto"/>
        <w:bottom w:val="none" w:sz="0" w:space="0" w:color="auto"/>
        <w:right w:val="none" w:sz="0" w:space="0" w:color="auto"/>
      </w:divBdr>
    </w:div>
    <w:div w:id="202837504">
      <w:bodyDiv w:val="1"/>
      <w:marLeft w:val="0"/>
      <w:marRight w:val="0"/>
      <w:marTop w:val="0"/>
      <w:marBottom w:val="0"/>
      <w:divBdr>
        <w:top w:val="none" w:sz="0" w:space="0" w:color="auto"/>
        <w:left w:val="none" w:sz="0" w:space="0" w:color="auto"/>
        <w:bottom w:val="none" w:sz="0" w:space="0" w:color="auto"/>
        <w:right w:val="none" w:sz="0" w:space="0" w:color="auto"/>
      </w:divBdr>
    </w:div>
    <w:div w:id="268585828">
      <w:bodyDiv w:val="1"/>
      <w:marLeft w:val="0"/>
      <w:marRight w:val="0"/>
      <w:marTop w:val="0"/>
      <w:marBottom w:val="0"/>
      <w:divBdr>
        <w:top w:val="none" w:sz="0" w:space="0" w:color="auto"/>
        <w:left w:val="none" w:sz="0" w:space="0" w:color="auto"/>
        <w:bottom w:val="none" w:sz="0" w:space="0" w:color="auto"/>
        <w:right w:val="none" w:sz="0" w:space="0" w:color="auto"/>
      </w:divBdr>
    </w:div>
    <w:div w:id="284388186">
      <w:bodyDiv w:val="1"/>
      <w:marLeft w:val="0"/>
      <w:marRight w:val="0"/>
      <w:marTop w:val="0"/>
      <w:marBottom w:val="0"/>
      <w:divBdr>
        <w:top w:val="none" w:sz="0" w:space="0" w:color="auto"/>
        <w:left w:val="none" w:sz="0" w:space="0" w:color="auto"/>
        <w:bottom w:val="none" w:sz="0" w:space="0" w:color="auto"/>
        <w:right w:val="none" w:sz="0" w:space="0" w:color="auto"/>
      </w:divBdr>
      <w:divsChild>
        <w:div w:id="1701540709">
          <w:marLeft w:val="0"/>
          <w:marRight w:val="0"/>
          <w:marTop w:val="0"/>
          <w:marBottom w:val="0"/>
          <w:divBdr>
            <w:top w:val="none" w:sz="0" w:space="0" w:color="auto"/>
            <w:left w:val="none" w:sz="0" w:space="0" w:color="auto"/>
            <w:bottom w:val="none" w:sz="0" w:space="0" w:color="auto"/>
            <w:right w:val="none" w:sz="0" w:space="0" w:color="auto"/>
          </w:divBdr>
        </w:div>
      </w:divsChild>
    </w:div>
    <w:div w:id="322782067">
      <w:bodyDiv w:val="1"/>
      <w:marLeft w:val="0"/>
      <w:marRight w:val="0"/>
      <w:marTop w:val="0"/>
      <w:marBottom w:val="0"/>
      <w:divBdr>
        <w:top w:val="none" w:sz="0" w:space="0" w:color="auto"/>
        <w:left w:val="none" w:sz="0" w:space="0" w:color="auto"/>
        <w:bottom w:val="none" w:sz="0" w:space="0" w:color="auto"/>
        <w:right w:val="none" w:sz="0" w:space="0" w:color="auto"/>
      </w:divBdr>
    </w:div>
    <w:div w:id="369457855">
      <w:bodyDiv w:val="1"/>
      <w:marLeft w:val="0"/>
      <w:marRight w:val="0"/>
      <w:marTop w:val="0"/>
      <w:marBottom w:val="0"/>
      <w:divBdr>
        <w:top w:val="none" w:sz="0" w:space="0" w:color="auto"/>
        <w:left w:val="none" w:sz="0" w:space="0" w:color="auto"/>
        <w:bottom w:val="none" w:sz="0" w:space="0" w:color="auto"/>
        <w:right w:val="none" w:sz="0" w:space="0" w:color="auto"/>
      </w:divBdr>
    </w:div>
    <w:div w:id="483665490">
      <w:bodyDiv w:val="1"/>
      <w:marLeft w:val="0"/>
      <w:marRight w:val="0"/>
      <w:marTop w:val="0"/>
      <w:marBottom w:val="0"/>
      <w:divBdr>
        <w:top w:val="none" w:sz="0" w:space="0" w:color="auto"/>
        <w:left w:val="none" w:sz="0" w:space="0" w:color="auto"/>
        <w:bottom w:val="none" w:sz="0" w:space="0" w:color="auto"/>
        <w:right w:val="none" w:sz="0" w:space="0" w:color="auto"/>
      </w:divBdr>
    </w:div>
    <w:div w:id="757210418">
      <w:bodyDiv w:val="1"/>
      <w:marLeft w:val="0"/>
      <w:marRight w:val="0"/>
      <w:marTop w:val="0"/>
      <w:marBottom w:val="0"/>
      <w:divBdr>
        <w:top w:val="none" w:sz="0" w:space="0" w:color="auto"/>
        <w:left w:val="none" w:sz="0" w:space="0" w:color="auto"/>
        <w:bottom w:val="none" w:sz="0" w:space="0" w:color="auto"/>
        <w:right w:val="none" w:sz="0" w:space="0" w:color="auto"/>
      </w:divBdr>
      <w:divsChild>
        <w:div w:id="71007702">
          <w:marLeft w:val="0"/>
          <w:marRight w:val="0"/>
          <w:marTop w:val="0"/>
          <w:marBottom w:val="0"/>
          <w:divBdr>
            <w:top w:val="none" w:sz="0" w:space="0" w:color="auto"/>
            <w:left w:val="none" w:sz="0" w:space="0" w:color="auto"/>
            <w:bottom w:val="none" w:sz="0" w:space="0" w:color="auto"/>
            <w:right w:val="none" w:sz="0" w:space="0" w:color="auto"/>
          </w:divBdr>
        </w:div>
      </w:divsChild>
    </w:div>
    <w:div w:id="793527537">
      <w:bodyDiv w:val="1"/>
      <w:marLeft w:val="0"/>
      <w:marRight w:val="0"/>
      <w:marTop w:val="0"/>
      <w:marBottom w:val="0"/>
      <w:divBdr>
        <w:top w:val="none" w:sz="0" w:space="0" w:color="auto"/>
        <w:left w:val="none" w:sz="0" w:space="0" w:color="auto"/>
        <w:bottom w:val="none" w:sz="0" w:space="0" w:color="auto"/>
        <w:right w:val="none" w:sz="0" w:space="0" w:color="auto"/>
      </w:divBdr>
    </w:div>
    <w:div w:id="806240252">
      <w:bodyDiv w:val="1"/>
      <w:marLeft w:val="0"/>
      <w:marRight w:val="0"/>
      <w:marTop w:val="0"/>
      <w:marBottom w:val="0"/>
      <w:divBdr>
        <w:top w:val="none" w:sz="0" w:space="0" w:color="auto"/>
        <w:left w:val="none" w:sz="0" w:space="0" w:color="auto"/>
        <w:bottom w:val="none" w:sz="0" w:space="0" w:color="auto"/>
        <w:right w:val="none" w:sz="0" w:space="0" w:color="auto"/>
      </w:divBdr>
    </w:div>
    <w:div w:id="821241626">
      <w:bodyDiv w:val="1"/>
      <w:marLeft w:val="0"/>
      <w:marRight w:val="0"/>
      <w:marTop w:val="0"/>
      <w:marBottom w:val="0"/>
      <w:divBdr>
        <w:top w:val="none" w:sz="0" w:space="0" w:color="auto"/>
        <w:left w:val="none" w:sz="0" w:space="0" w:color="auto"/>
        <w:bottom w:val="none" w:sz="0" w:space="0" w:color="auto"/>
        <w:right w:val="none" w:sz="0" w:space="0" w:color="auto"/>
      </w:divBdr>
    </w:div>
    <w:div w:id="864366861">
      <w:bodyDiv w:val="1"/>
      <w:marLeft w:val="0"/>
      <w:marRight w:val="0"/>
      <w:marTop w:val="0"/>
      <w:marBottom w:val="0"/>
      <w:divBdr>
        <w:top w:val="none" w:sz="0" w:space="0" w:color="auto"/>
        <w:left w:val="none" w:sz="0" w:space="0" w:color="auto"/>
        <w:bottom w:val="none" w:sz="0" w:space="0" w:color="auto"/>
        <w:right w:val="none" w:sz="0" w:space="0" w:color="auto"/>
      </w:divBdr>
    </w:div>
    <w:div w:id="1032997639">
      <w:bodyDiv w:val="1"/>
      <w:marLeft w:val="0"/>
      <w:marRight w:val="0"/>
      <w:marTop w:val="0"/>
      <w:marBottom w:val="0"/>
      <w:divBdr>
        <w:top w:val="none" w:sz="0" w:space="0" w:color="auto"/>
        <w:left w:val="none" w:sz="0" w:space="0" w:color="auto"/>
        <w:bottom w:val="none" w:sz="0" w:space="0" w:color="auto"/>
        <w:right w:val="none" w:sz="0" w:space="0" w:color="auto"/>
      </w:divBdr>
    </w:div>
    <w:div w:id="1147086610">
      <w:bodyDiv w:val="1"/>
      <w:marLeft w:val="0"/>
      <w:marRight w:val="0"/>
      <w:marTop w:val="0"/>
      <w:marBottom w:val="0"/>
      <w:divBdr>
        <w:top w:val="none" w:sz="0" w:space="0" w:color="auto"/>
        <w:left w:val="none" w:sz="0" w:space="0" w:color="auto"/>
        <w:bottom w:val="none" w:sz="0" w:space="0" w:color="auto"/>
        <w:right w:val="none" w:sz="0" w:space="0" w:color="auto"/>
      </w:divBdr>
    </w:div>
    <w:div w:id="1500541750">
      <w:bodyDiv w:val="1"/>
      <w:marLeft w:val="0"/>
      <w:marRight w:val="0"/>
      <w:marTop w:val="0"/>
      <w:marBottom w:val="0"/>
      <w:divBdr>
        <w:top w:val="none" w:sz="0" w:space="0" w:color="auto"/>
        <w:left w:val="none" w:sz="0" w:space="0" w:color="auto"/>
        <w:bottom w:val="none" w:sz="0" w:space="0" w:color="auto"/>
        <w:right w:val="none" w:sz="0" w:space="0" w:color="auto"/>
      </w:divBdr>
    </w:div>
    <w:div w:id="193921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9847094149"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56</Pages>
  <Words>15697</Words>
  <Characters>91049</Characters>
  <Application>Microsoft Office Word</Application>
  <DocSecurity>0</DocSecurity>
  <Lines>758</Lines>
  <Paragraphs>213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Minodora-197</cp:lastModifiedBy>
  <cp:revision>19</cp:revision>
  <cp:lastPrinted>2018-10-10T10:56:00Z</cp:lastPrinted>
  <dcterms:created xsi:type="dcterms:W3CDTF">2018-10-10T10:54:00Z</dcterms:created>
  <dcterms:modified xsi:type="dcterms:W3CDTF">2019-09-30T12:54:00Z</dcterms:modified>
</cp:coreProperties>
</file>