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014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898"/>
        <w:gridCol w:w="1276"/>
        <w:gridCol w:w="3827"/>
        <w:gridCol w:w="4320"/>
        <w:gridCol w:w="1260"/>
        <w:gridCol w:w="19"/>
        <w:gridCol w:w="343"/>
      </w:tblGrid>
      <w:tr w:rsidR="00215758" w:rsidRPr="005F4378" w:rsidTr="00C97B7E">
        <w:trPr>
          <w:gridAfter w:val="1"/>
          <w:wAfter w:w="343" w:type="dxa"/>
          <w:trHeight w:val="685"/>
        </w:trPr>
        <w:tc>
          <w:tcPr>
            <w:tcW w:w="14671" w:type="dxa"/>
            <w:gridSpan w:val="9"/>
            <w:vAlign w:val="center"/>
          </w:tcPr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215758" w:rsidRPr="005F4378" w:rsidRDefault="008F7C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5F4378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758" w:rsidRPr="005F4378" w:rsidTr="00C97B7E">
        <w:trPr>
          <w:gridAfter w:val="1"/>
          <w:wAfter w:w="343" w:type="dxa"/>
          <w:trHeight w:val="548"/>
        </w:trPr>
        <w:tc>
          <w:tcPr>
            <w:tcW w:w="14671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15758" w:rsidRPr="005F4378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758" w:rsidRPr="005F4378" w:rsidRDefault="008F7CD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437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</w:t>
            </w:r>
            <w:r w:rsidR="005F4378"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65C2">
              <w:t xml:space="preserve"> </w:t>
            </w:r>
            <w:r w:rsidR="00F97E92">
              <w:t xml:space="preserve"> </w:t>
            </w:r>
            <w:r w:rsidR="00F97E92" w:rsidRPr="00F97E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PR și comunicare pentru promovarea „Wine of Moldova” în România, până la 31 decembrie 2026</w:t>
            </w:r>
          </w:p>
        </w:tc>
      </w:tr>
      <w:tr w:rsidR="00215758" w:rsidRPr="005F4378" w:rsidTr="00C97B7E">
        <w:trPr>
          <w:gridAfter w:val="2"/>
          <w:wAfter w:w="362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val="ro-RO"/>
              </w:rPr>
              <w:t>Specificarea tehnică deplină propusă de către ofertant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15758" w:rsidRPr="005F4378" w:rsidTr="00C97B7E">
        <w:trPr>
          <w:gridAfter w:val="2"/>
          <w:wAfter w:w="362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215758" w:rsidRPr="005F4378" w:rsidTr="00C97B7E">
        <w:trPr>
          <w:gridAfter w:val="2"/>
          <w:wAfter w:w="362" w:type="dxa"/>
          <w:trHeight w:val="41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E92" w:rsidRPr="00F97E92" w:rsidRDefault="00F97E92" w:rsidP="00F97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7E92">
              <w:rPr>
                <w:rFonts w:ascii="Times New Roman" w:hAnsi="Times New Roman" w:cs="Times New Roman"/>
                <w:b/>
                <w:sz w:val="20"/>
                <w:szCs w:val="20"/>
              </w:rPr>
              <w:t>Servicii PR și comunicare pentru promovarea „Wine of Moldova” în România, până la 31 decembrie 2026</w:t>
            </w:r>
          </w:p>
          <w:p w:rsidR="00215758" w:rsidRPr="005F4378" w:rsidRDefault="00F97E92" w:rsidP="00F9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F97E92">
              <w:rPr>
                <w:rFonts w:ascii="Times New Roman" w:hAnsi="Times New Roman" w:cs="Times New Roman"/>
                <w:b/>
                <w:sz w:val="20"/>
                <w:szCs w:val="20"/>
              </w:rPr>
              <w:t>Notă: Serviciile solicitate vor fi oferite în perioada până la 31 decembrie 2026, pentru următoarele evenimente: Festivalul Vinului Moldovenesc; Salon Divin.</w:t>
            </w: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14FF" w:rsidRPr="007D5116" w:rsidRDefault="00FB14FF" w:rsidP="00FB14FF">
            <w:pPr>
              <w:shd w:val="clear" w:color="auto" w:fill="FFFFFF"/>
              <w:ind w:right="-105"/>
              <w:rPr>
                <w:b/>
                <w:bCs/>
                <w:sz w:val="20"/>
                <w:szCs w:val="20"/>
                <w:lang w:val="it"/>
              </w:rPr>
            </w:pPr>
          </w:p>
          <w:p w:rsidR="00FB14FF" w:rsidRPr="007D5116" w:rsidRDefault="00FB14FF" w:rsidP="00FB14FF">
            <w:pPr>
              <w:shd w:val="clear" w:color="auto" w:fill="FFFFFF"/>
              <w:ind w:right="-105"/>
              <w:rPr>
                <w:b/>
                <w:bCs/>
                <w:sz w:val="20"/>
                <w:szCs w:val="20"/>
                <w:lang w:val="it"/>
              </w:rPr>
            </w:pPr>
            <w:r w:rsidRPr="007D5116">
              <w:rPr>
                <w:b/>
                <w:bCs/>
                <w:sz w:val="20"/>
                <w:szCs w:val="20"/>
                <w:lang w:val="it"/>
              </w:rPr>
              <w:t>Festivalul Vinului Molodvenesc în București</w:t>
            </w:r>
          </w:p>
          <w:p w:rsidR="00D667D6" w:rsidRPr="00D667D6" w:rsidRDefault="00D667D6" w:rsidP="00D667D6">
            <w:pPr>
              <w:shd w:val="clear" w:color="auto" w:fill="FFFFFF"/>
              <w:ind w:right="-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OFERTANT]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 dupa caz]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OFERTANTdupa caz]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și implimentarea planului strategic de comunicare etapizat Pre-Intime-Post Event (care va include calendarul activităților și descrierea livrabilelor);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Elaboraea mesajelor de comunicare și PR (fraze cheie strategice pentru o comunicare coerentă și eficientă);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Stabilirea și gestionarea a minimum 15 parteneriate media;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Gestionarea acreditării mass-media la eveniment (dacă este necesar);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Gestionarea Media Relations înainte și în timpul evenimentului;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Organizare și gestionarea Press Encounter în timpul evenimentului;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Coordonarea participării la minim 3 emisiuni TV/Radio/Podcast, cu pregătirea fișelor informative pentru jurnaliști și speakeri;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și publicarea a minim 4 comunicate de presă (RO);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a 1 discurs RO pentru directorul ONVV;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message box pentru minimum 2 oficiali;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Gestionarea campaniilor TV/Radio (ajustare livrabile, plasări, monitorizare);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Identificarea a minim 2 microinfluenceri din domeniul de vin, gastronomie, turism, lifestyle, inclusiv sommelier;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Raport final și media monitoring.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Notă: Aprobarea prealabilă obligatorie de către beneficiar pentru toate versiunile finale.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7D6" w:rsidRPr="00D667D6" w:rsidRDefault="00D667D6" w:rsidP="00FB14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lastRenderedPageBreak/>
              <w:t>[ as e completa de OFERTANT]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dupa caz</w:t>
            </w: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]</w:t>
            </w: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FB14FF" w:rsidP="00D667D6">
            <w:pPr>
              <w:shd w:val="clear" w:color="auto" w:fill="FFFFFF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Salonul Divin ( București)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și implimentarea planului strategic de comunicare etapizat Pre-Intime-Post Event (care va include calendarul activităților și descrierea livrabilelor);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 xml:space="preserve">Eaboraea mesajelor de comunicare și PR (fraze cheie    strategice pentru o comunicare coerentă și eficientă); 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Gestionarea acreditării mass-media la eveniment (dacă este necesar);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Gestionarea Media Relations înainte și în timpul evenimentului;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Organizare și gestionarea Press Encounter în timpul evenimentului;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 xml:space="preserve">Coordonarea participării la minimum 3 emisiuni TV/Radio/Podcast, cu </w:t>
            </w:r>
            <w:r w:rsidRPr="00FB14F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pregătirea fișelor informative pentru jurnaliști și speakeri;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și publicarea a minim 3 comunicate de presă (RO);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a 1 discurs RO pentru directorul ONVV;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Elaborarea message box pentru minimum 1 oficial;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Ide</w:t>
            </w:r>
            <w:r w:rsidR="00675C48">
              <w:rPr>
                <w:rFonts w:ascii="Times New Roman" w:hAnsi="Times New Roman" w:cs="Times New Roman"/>
                <w:sz w:val="20"/>
                <w:szCs w:val="20"/>
              </w:rPr>
              <w:t>ntificarea și colaborarea cu</w:t>
            </w:r>
            <w:bookmarkStart w:id="4" w:name="_GoBack"/>
            <w:bookmarkEnd w:id="4"/>
            <w:r w:rsidRPr="00FB14FF">
              <w:rPr>
                <w:rFonts w:ascii="Times New Roman" w:hAnsi="Times New Roman" w:cs="Times New Roman"/>
                <w:sz w:val="20"/>
                <w:szCs w:val="20"/>
              </w:rPr>
              <w:t xml:space="preserve"> minimi 2 influeenceri din domeniul de vin, gastronomie, turism, lifestyle, inclusive sommelier.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Raport final și media monitoring.</w:t>
            </w:r>
          </w:p>
          <w:p w:rsidR="00FB14FF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7D6" w:rsidRPr="00FB14FF" w:rsidRDefault="00FB14FF" w:rsidP="00FB14F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14FF">
              <w:rPr>
                <w:rFonts w:ascii="Times New Roman" w:hAnsi="Times New Roman" w:cs="Times New Roman"/>
                <w:sz w:val="20"/>
                <w:szCs w:val="20"/>
              </w:rPr>
              <w:t>Notă: Aprobarea prealabilă obligatorie de către beneficiar pentru toate versiunile finale.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</w:tcBorders>
            <w:vAlign w:val="center"/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Prestatorul: _______________________ Adresa: __________________________</w:t>
            </w: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D667D6" w:rsidRPr="005F4378" w:rsidTr="00C97B7E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43" w:type="dxa"/>
            <w:gridSpan w:val="7"/>
            <w:tcBorders>
              <w:top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15758" w:rsidRPr="005F437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AE9" w:rsidRDefault="00941AE9">
      <w:pPr>
        <w:spacing w:line="240" w:lineRule="auto"/>
      </w:pPr>
      <w:r>
        <w:separator/>
      </w:r>
    </w:p>
  </w:endnote>
  <w:endnote w:type="continuationSeparator" w:id="0">
    <w:p w:rsidR="00941AE9" w:rsidRDefault="00941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AE9" w:rsidRDefault="00941AE9">
      <w:pPr>
        <w:spacing w:after="0"/>
      </w:pPr>
      <w:r>
        <w:separator/>
      </w:r>
    </w:p>
  </w:footnote>
  <w:footnote w:type="continuationSeparator" w:id="0">
    <w:p w:rsidR="00941AE9" w:rsidRDefault="00941A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F1ACD9"/>
    <w:multiLevelType w:val="multilevel"/>
    <w:tmpl w:val="B0F1ACD9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57794"/>
    <w:multiLevelType w:val="multilevel"/>
    <w:tmpl w:val="93409588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D7D4152"/>
    <w:multiLevelType w:val="multilevel"/>
    <w:tmpl w:val="65C465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A08BB8"/>
    <w:multiLevelType w:val="multilevel"/>
    <w:tmpl w:val="46A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ECF128A"/>
    <w:multiLevelType w:val="multilevel"/>
    <w:tmpl w:val="F56CFA1C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C246926"/>
    <w:multiLevelType w:val="multilevel"/>
    <w:tmpl w:val="7C246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81FF9"/>
    <w:rsid w:val="00092201"/>
    <w:rsid w:val="000A24ED"/>
    <w:rsid w:val="000E2701"/>
    <w:rsid w:val="00117CA2"/>
    <w:rsid w:val="001316B1"/>
    <w:rsid w:val="001445F5"/>
    <w:rsid w:val="00184E43"/>
    <w:rsid w:val="001A54B8"/>
    <w:rsid w:val="001A6933"/>
    <w:rsid w:val="001A74F6"/>
    <w:rsid w:val="001C5646"/>
    <w:rsid w:val="001F3B64"/>
    <w:rsid w:val="002069E9"/>
    <w:rsid w:val="00215758"/>
    <w:rsid w:val="00224D1D"/>
    <w:rsid w:val="002265C2"/>
    <w:rsid w:val="0026179F"/>
    <w:rsid w:val="00273D2B"/>
    <w:rsid w:val="002B0D1B"/>
    <w:rsid w:val="002B3259"/>
    <w:rsid w:val="002C0BE1"/>
    <w:rsid w:val="002E1933"/>
    <w:rsid w:val="00310F40"/>
    <w:rsid w:val="003301D0"/>
    <w:rsid w:val="003463A1"/>
    <w:rsid w:val="0036444A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F4378"/>
    <w:rsid w:val="00610D93"/>
    <w:rsid w:val="00675C48"/>
    <w:rsid w:val="006B1186"/>
    <w:rsid w:val="006B6C99"/>
    <w:rsid w:val="00756EF3"/>
    <w:rsid w:val="007629FE"/>
    <w:rsid w:val="00784AC1"/>
    <w:rsid w:val="00817242"/>
    <w:rsid w:val="00895ECE"/>
    <w:rsid w:val="008E60E6"/>
    <w:rsid w:val="008F7CD8"/>
    <w:rsid w:val="00921DB0"/>
    <w:rsid w:val="00935E6A"/>
    <w:rsid w:val="00941AE9"/>
    <w:rsid w:val="0099720D"/>
    <w:rsid w:val="009D08BE"/>
    <w:rsid w:val="00A85D92"/>
    <w:rsid w:val="00A91C38"/>
    <w:rsid w:val="00AA1768"/>
    <w:rsid w:val="00AA3133"/>
    <w:rsid w:val="00AB1254"/>
    <w:rsid w:val="00AF5A93"/>
    <w:rsid w:val="00B04D45"/>
    <w:rsid w:val="00B210C4"/>
    <w:rsid w:val="00B22632"/>
    <w:rsid w:val="00B6184E"/>
    <w:rsid w:val="00B873EC"/>
    <w:rsid w:val="00C0225D"/>
    <w:rsid w:val="00C22F49"/>
    <w:rsid w:val="00C71ED7"/>
    <w:rsid w:val="00C744E3"/>
    <w:rsid w:val="00C97B7E"/>
    <w:rsid w:val="00CB1E5D"/>
    <w:rsid w:val="00CC53CB"/>
    <w:rsid w:val="00CD4F5B"/>
    <w:rsid w:val="00D124C2"/>
    <w:rsid w:val="00D667D6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97E92"/>
    <w:rsid w:val="00FA6571"/>
    <w:rsid w:val="00FB14FF"/>
    <w:rsid w:val="00FF7D70"/>
    <w:rsid w:val="6353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75187"/>
  <w15:docId w15:val="{C4A16EA6-0553-4304-91F4-21A4E108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49">
    <w:name w:val="_Style 49"/>
    <w:basedOn w:val="TableNormal0"/>
    <w:qFormat/>
    <w:tblPr>
      <w:tblCellMar>
        <w:left w:w="115" w:type="dxa"/>
        <w:right w:w="115" w:type="dxa"/>
      </w:tblCellMar>
    </w:tbl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8F187-70E6-4466-BA8F-99623814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40</cp:revision>
  <dcterms:created xsi:type="dcterms:W3CDTF">2023-02-16T14:35:00Z</dcterms:created>
  <dcterms:modified xsi:type="dcterms:W3CDTF">2026-05-21T07:55:00Z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51A0C1892909475D9D56BD137B5EB6A0_12</vt:lpwstr>
  </property>
</Properties>
</file>