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096F" w:rsidRDefault="009A096F" w:rsidP="009A096F">
      <w:pPr>
        <w:pStyle w:val="1"/>
        <w:spacing w:before="120"/>
      </w:pPr>
      <w:r>
        <w:t xml:space="preserve">  ANUNȚ DE PARTICIPARE</w:t>
      </w:r>
    </w:p>
    <w:p w:rsidR="009A096F" w:rsidRDefault="009A096F" w:rsidP="009A096F">
      <w:pPr>
        <w:shd w:val="clear" w:color="auto" w:fill="FFFFFF"/>
        <w:rPr>
          <w:lang w:val="en-US"/>
        </w:rPr>
      </w:pPr>
    </w:p>
    <w:p w:rsidR="009A096F" w:rsidRDefault="009A096F" w:rsidP="009A096F">
      <w:pPr>
        <w:ind w:right="567"/>
        <w:jc w:val="center"/>
        <w:rPr>
          <w:b/>
          <w:bCs/>
          <w:sz w:val="24"/>
          <w:szCs w:val="24"/>
          <w:lang w:val="en-US"/>
        </w:rPr>
      </w:pPr>
      <w:proofErr w:type="gramStart"/>
      <w:r>
        <w:rPr>
          <w:b/>
          <w:sz w:val="24"/>
          <w:szCs w:val="24"/>
          <w:lang w:val="en-US"/>
        </w:rPr>
        <w:t>privind</w:t>
      </w:r>
      <w:proofErr w:type="gramEnd"/>
      <w:r>
        <w:rPr>
          <w:b/>
          <w:sz w:val="24"/>
          <w:szCs w:val="24"/>
          <w:lang w:val="en-US"/>
        </w:rPr>
        <w:t xml:space="preserve"> achiziționarea </w:t>
      </w:r>
      <w:r>
        <w:rPr>
          <w:b/>
          <w:bCs/>
          <w:sz w:val="24"/>
          <w:szCs w:val="24"/>
          <w:u w:val="single"/>
          <w:lang w:val="en-US"/>
        </w:rPr>
        <w:t xml:space="preserve">Lucrări de </w:t>
      </w:r>
      <w:r w:rsidR="008C5DE2">
        <w:rPr>
          <w:b/>
          <w:bCs/>
          <w:sz w:val="24"/>
          <w:szCs w:val="24"/>
          <w:u w:val="single"/>
          <w:lang w:val="en-US"/>
        </w:rPr>
        <w:t>reparatie a viceilor din incinta</w:t>
      </w:r>
      <w:r>
        <w:rPr>
          <w:b/>
          <w:bCs/>
          <w:sz w:val="24"/>
          <w:szCs w:val="24"/>
          <w:u w:val="single"/>
          <w:lang w:val="en-US"/>
        </w:rPr>
        <w:t xml:space="preserve"> </w:t>
      </w:r>
      <w:r w:rsidR="00635C17">
        <w:rPr>
          <w:b/>
          <w:bCs/>
          <w:sz w:val="24"/>
          <w:szCs w:val="24"/>
          <w:u w:val="single"/>
          <w:lang w:val="en-US"/>
        </w:rPr>
        <w:t>I.P LTS nr. 2</w:t>
      </w:r>
      <w:r>
        <w:rPr>
          <w:b/>
          <w:sz w:val="24"/>
          <w:szCs w:val="24"/>
          <w:shd w:val="clear" w:color="auto" w:fill="FFFFFF"/>
          <w:lang w:val="en-US"/>
        </w:rPr>
        <w:t xml:space="preserve"> </w:t>
      </w:r>
      <w:r>
        <w:rPr>
          <w:b/>
          <w:sz w:val="24"/>
          <w:szCs w:val="24"/>
          <w:shd w:val="clear" w:color="auto" w:fill="FFFFFF"/>
          <w:lang w:val="en-US"/>
        </w:rPr>
        <w:br/>
      </w:r>
    </w:p>
    <w:p w:rsidR="009A096F" w:rsidRDefault="009A096F" w:rsidP="009A096F">
      <w:pPr>
        <w:numPr>
          <w:ilvl w:val="0"/>
          <w:numId w:val="1"/>
        </w:numPr>
        <w:shd w:val="clear" w:color="auto" w:fill="FFFFFF"/>
        <w:tabs>
          <w:tab w:val="left" w:pos="284"/>
          <w:tab w:val="right" w:pos="9531"/>
        </w:tabs>
        <w:spacing w:before="120"/>
        <w:ind w:left="284" w:hanging="284"/>
        <w:rPr>
          <w:b/>
          <w:sz w:val="24"/>
          <w:szCs w:val="24"/>
          <w:lang w:val="en-US"/>
        </w:rPr>
      </w:pPr>
      <w:r>
        <w:rPr>
          <w:b/>
          <w:sz w:val="24"/>
          <w:szCs w:val="24"/>
          <w:lang w:val="en-US"/>
        </w:rPr>
        <w:t xml:space="preserve">Denumirea autorității contractante: </w:t>
      </w:r>
      <w:r w:rsidR="00635C17">
        <w:rPr>
          <w:b/>
          <w:sz w:val="24"/>
          <w:szCs w:val="24"/>
          <w:shd w:val="clear" w:color="auto" w:fill="FFFFFF"/>
          <w:lang w:val="en-US"/>
        </w:rPr>
        <w:t>I.P Liceul Teoretic cu Învățămînt Seral nr. 2</w:t>
      </w:r>
    </w:p>
    <w:p w:rsidR="009A096F" w:rsidRDefault="009A096F" w:rsidP="009A096F">
      <w:pPr>
        <w:numPr>
          <w:ilvl w:val="0"/>
          <w:numId w:val="1"/>
        </w:numPr>
        <w:shd w:val="clear" w:color="auto" w:fill="FFFFFF"/>
        <w:tabs>
          <w:tab w:val="left" w:pos="284"/>
          <w:tab w:val="right" w:pos="9531"/>
        </w:tabs>
        <w:spacing w:before="120"/>
        <w:ind w:left="284" w:hanging="284"/>
        <w:rPr>
          <w:b/>
          <w:sz w:val="24"/>
          <w:szCs w:val="24"/>
        </w:rPr>
      </w:pPr>
      <w:r>
        <w:rPr>
          <w:b/>
          <w:sz w:val="24"/>
          <w:szCs w:val="24"/>
        </w:rPr>
        <w:t>IDNO:</w:t>
      </w:r>
      <w:r>
        <w:rPr>
          <w:b/>
          <w:sz w:val="24"/>
          <w:szCs w:val="24"/>
          <w:shd w:val="clear" w:color="auto" w:fill="FFFFFF"/>
          <w:lang w:val="ro-RO"/>
        </w:rPr>
        <w:t xml:space="preserve"> </w:t>
      </w:r>
      <w:r w:rsidR="00635C17">
        <w:rPr>
          <w:b/>
          <w:sz w:val="24"/>
          <w:szCs w:val="24"/>
          <w:shd w:val="clear" w:color="auto" w:fill="FFFFFF"/>
          <w:lang w:val="ro-RO"/>
        </w:rPr>
        <w:t>1019620005475</w:t>
      </w:r>
    </w:p>
    <w:p w:rsidR="009A096F" w:rsidRDefault="009A096F" w:rsidP="009A096F">
      <w:pPr>
        <w:numPr>
          <w:ilvl w:val="0"/>
          <w:numId w:val="1"/>
        </w:numPr>
        <w:shd w:val="clear" w:color="auto" w:fill="FFFFFF"/>
        <w:tabs>
          <w:tab w:val="left" w:pos="284"/>
          <w:tab w:val="right" w:pos="9531"/>
        </w:tabs>
        <w:spacing w:before="120"/>
        <w:ind w:left="284" w:hanging="284"/>
        <w:rPr>
          <w:b/>
          <w:sz w:val="24"/>
          <w:szCs w:val="24"/>
          <w:lang w:val="en-US"/>
        </w:rPr>
      </w:pPr>
      <w:r>
        <w:rPr>
          <w:b/>
          <w:sz w:val="24"/>
          <w:szCs w:val="24"/>
          <w:lang w:val="en-US"/>
        </w:rPr>
        <w:t xml:space="preserve">Adresa: </w:t>
      </w:r>
      <w:r>
        <w:rPr>
          <w:b/>
          <w:sz w:val="24"/>
          <w:szCs w:val="24"/>
          <w:shd w:val="clear" w:color="auto" w:fill="FFFFFF"/>
          <w:lang w:val="ro-RO"/>
        </w:rPr>
        <w:t xml:space="preserve"> </w:t>
      </w:r>
      <w:r w:rsidR="00635C17">
        <w:rPr>
          <w:b/>
          <w:sz w:val="24"/>
          <w:szCs w:val="24"/>
          <w:shd w:val="clear" w:color="auto" w:fill="FFFFFF"/>
          <w:lang w:val="en-US"/>
        </w:rPr>
        <w:t>mun.Chişinău, bd. Traian 11/2</w:t>
      </w:r>
    </w:p>
    <w:p w:rsidR="009A096F" w:rsidRDefault="009A096F" w:rsidP="009A096F">
      <w:pPr>
        <w:numPr>
          <w:ilvl w:val="0"/>
          <w:numId w:val="1"/>
        </w:numPr>
        <w:shd w:val="clear" w:color="auto" w:fill="FFFFFF"/>
        <w:tabs>
          <w:tab w:val="left" w:pos="284"/>
          <w:tab w:val="right" w:pos="9531"/>
        </w:tabs>
        <w:spacing w:before="120"/>
        <w:ind w:left="284" w:hanging="284"/>
        <w:rPr>
          <w:b/>
          <w:sz w:val="24"/>
          <w:szCs w:val="24"/>
          <w:lang w:val="en-US"/>
        </w:rPr>
      </w:pPr>
      <w:r>
        <w:rPr>
          <w:b/>
          <w:sz w:val="24"/>
          <w:szCs w:val="24"/>
          <w:lang w:val="en-US"/>
        </w:rPr>
        <w:t>Numărul de telefon/fax</w:t>
      </w:r>
      <w:r>
        <w:rPr>
          <w:b/>
          <w:sz w:val="24"/>
          <w:szCs w:val="24"/>
          <w:shd w:val="clear" w:color="auto" w:fill="FFFFFF"/>
          <w:lang w:val="en-US"/>
        </w:rPr>
        <w:t>:  0</w:t>
      </w:r>
      <w:r w:rsidR="00635C17">
        <w:rPr>
          <w:b/>
          <w:sz w:val="24"/>
          <w:szCs w:val="24"/>
          <w:shd w:val="clear" w:color="auto" w:fill="FFFFFF"/>
          <w:lang w:val="en-US"/>
        </w:rPr>
        <w:t>-</w:t>
      </w:r>
      <w:r>
        <w:rPr>
          <w:b/>
          <w:sz w:val="24"/>
          <w:szCs w:val="24"/>
          <w:shd w:val="clear" w:color="auto" w:fill="FFFFFF"/>
          <w:lang w:val="en-US"/>
        </w:rPr>
        <w:t>22</w:t>
      </w:r>
      <w:r w:rsidR="00635C17">
        <w:rPr>
          <w:b/>
          <w:sz w:val="24"/>
          <w:szCs w:val="24"/>
          <w:shd w:val="clear" w:color="auto" w:fill="FFFFFF"/>
          <w:lang w:val="en-US"/>
        </w:rPr>
        <w:t>-76-16-58</w:t>
      </w:r>
    </w:p>
    <w:p w:rsidR="009A096F" w:rsidRDefault="009A096F" w:rsidP="009A096F">
      <w:pPr>
        <w:numPr>
          <w:ilvl w:val="0"/>
          <w:numId w:val="1"/>
        </w:numPr>
        <w:shd w:val="clear" w:color="auto" w:fill="FFFFFF"/>
        <w:tabs>
          <w:tab w:val="left" w:pos="284"/>
          <w:tab w:val="right" w:pos="9531"/>
        </w:tabs>
        <w:spacing w:before="120"/>
        <w:ind w:left="288" w:hanging="288"/>
        <w:rPr>
          <w:b/>
          <w:sz w:val="24"/>
          <w:szCs w:val="24"/>
          <w:lang w:val="en-US"/>
        </w:rPr>
      </w:pPr>
      <w:r>
        <w:rPr>
          <w:b/>
          <w:sz w:val="24"/>
          <w:szCs w:val="24"/>
          <w:lang w:val="en-US"/>
        </w:rPr>
        <w:t xml:space="preserve">Adresa de e-mail și de internet a autorității contractante: </w:t>
      </w:r>
      <w:r w:rsidR="00635C17">
        <w:rPr>
          <w:b/>
          <w:sz w:val="24"/>
          <w:szCs w:val="24"/>
          <w:shd w:val="clear" w:color="auto" w:fill="FFFFFF"/>
          <w:lang w:val="en-US"/>
        </w:rPr>
        <w:t>joratatiana@gmail.com</w:t>
      </w:r>
      <w:r>
        <w:rPr>
          <w:b/>
          <w:sz w:val="24"/>
          <w:szCs w:val="24"/>
          <w:shd w:val="clear" w:color="auto" w:fill="FFFFFF"/>
          <w:lang w:val="en-US"/>
        </w:rPr>
        <w:t>;</w:t>
      </w:r>
      <w:r>
        <w:rPr>
          <w:b/>
          <w:sz w:val="24"/>
          <w:szCs w:val="24"/>
          <w:shd w:val="clear" w:color="auto" w:fill="FFFF00"/>
          <w:lang w:val="en-US"/>
        </w:rPr>
        <w:t xml:space="preserve"> </w:t>
      </w:r>
    </w:p>
    <w:p w:rsidR="009A096F" w:rsidRDefault="009A096F" w:rsidP="009A096F">
      <w:pPr>
        <w:numPr>
          <w:ilvl w:val="0"/>
          <w:numId w:val="1"/>
        </w:numPr>
        <w:shd w:val="clear" w:color="auto" w:fill="FFFFFF"/>
        <w:tabs>
          <w:tab w:val="left" w:pos="284"/>
          <w:tab w:val="right" w:pos="9531"/>
        </w:tabs>
        <w:spacing w:before="120"/>
        <w:ind w:left="288" w:hanging="288"/>
        <w:rPr>
          <w:b/>
          <w:sz w:val="24"/>
          <w:szCs w:val="24"/>
          <w:lang w:val="en-US"/>
        </w:rPr>
      </w:pPr>
      <w:r>
        <w:rPr>
          <w:b/>
          <w:sz w:val="24"/>
          <w:szCs w:val="24"/>
          <w:lang w:val="en-US"/>
        </w:rPr>
        <w:t xml:space="preserve">Adresa de e-mail sau de internet de la care se va putea obține accesul la documentația de atribuire: </w:t>
      </w:r>
      <w:r>
        <w:rPr>
          <w:b/>
          <w:i/>
          <w:sz w:val="24"/>
          <w:szCs w:val="24"/>
          <w:lang w:val="en-US"/>
        </w:rPr>
        <w:t>documentația de atribuire este anexată în cadrul procedurii în SIA RSAP</w:t>
      </w:r>
      <w:r>
        <w:rPr>
          <w:b/>
          <w:sz w:val="24"/>
          <w:szCs w:val="24"/>
          <w:lang w:val="en-US"/>
        </w:rPr>
        <w:t xml:space="preserve"> </w:t>
      </w:r>
    </w:p>
    <w:p w:rsidR="009A096F" w:rsidRDefault="009A096F" w:rsidP="009A096F">
      <w:pPr>
        <w:numPr>
          <w:ilvl w:val="0"/>
          <w:numId w:val="1"/>
        </w:numPr>
        <w:shd w:val="clear" w:color="auto" w:fill="FFFFFF"/>
        <w:tabs>
          <w:tab w:val="left" w:pos="284"/>
          <w:tab w:val="right" w:pos="9531"/>
        </w:tabs>
        <w:spacing w:before="120"/>
        <w:ind w:left="288" w:hanging="288"/>
        <w:rPr>
          <w:b/>
          <w:sz w:val="24"/>
          <w:szCs w:val="24"/>
          <w:lang w:val="en-US"/>
        </w:rPr>
      </w:pPr>
      <w:r>
        <w:rPr>
          <w:b/>
          <w:sz w:val="24"/>
          <w:szCs w:val="24"/>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Pr>
          <w:b/>
          <w:sz w:val="24"/>
          <w:szCs w:val="24"/>
          <w:shd w:val="clear" w:color="auto" w:fill="FFFFFF"/>
          <w:lang w:val="en-US"/>
        </w:rPr>
        <w:t>__Nu se aplică</w:t>
      </w:r>
      <w:r>
        <w:rPr>
          <w:b/>
          <w:sz w:val="24"/>
          <w:szCs w:val="24"/>
          <w:shd w:val="clear" w:color="auto" w:fill="FFFF00"/>
          <w:lang w:val="en-US"/>
        </w:rPr>
        <w:t xml:space="preserve"> </w:t>
      </w:r>
    </w:p>
    <w:p w:rsidR="009A096F" w:rsidRDefault="009A096F" w:rsidP="009A096F">
      <w:pPr>
        <w:shd w:val="clear" w:color="auto" w:fill="FFFFFF"/>
        <w:tabs>
          <w:tab w:val="left" w:pos="284"/>
          <w:tab w:val="right" w:pos="9531"/>
        </w:tabs>
        <w:spacing w:before="120"/>
        <w:ind w:left="288"/>
        <w:rPr>
          <w:b/>
          <w:sz w:val="24"/>
          <w:szCs w:val="24"/>
          <w:lang w:val="en-US"/>
        </w:rPr>
      </w:pPr>
    </w:p>
    <w:p w:rsidR="009A096F" w:rsidRDefault="009A096F" w:rsidP="009A096F">
      <w:pPr>
        <w:numPr>
          <w:ilvl w:val="0"/>
          <w:numId w:val="1"/>
        </w:numPr>
        <w:shd w:val="clear" w:color="auto" w:fill="FFFFFF"/>
        <w:tabs>
          <w:tab w:val="left" w:pos="284"/>
          <w:tab w:val="right" w:pos="426"/>
        </w:tabs>
        <w:spacing w:before="120"/>
        <w:ind w:left="284" w:hanging="284"/>
        <w:rPr>
          <w:b/>
          <w:sz w:val="24"/>
          <w:szCs w:val="24"/>
          <w:lang w:val="en-US"/>
        </w:rPr>
      </w:pPr>
      <w:r>
        <w:rPr>
          <w:b/>
          <w:sz w:val="24"/>
          <w:szCs w:val="24"/>
          <w:lang w:val="en-US"/>
        </w:rPr>
        <w:t>Cumpărătorul invită operatorii economici interesați, care îi pot satisface necesitățile, să participe la procedura de achiziție privind livrarea/prestarea/executarea următoarelor bunuri /servicii/lucrări:</w:t>
      </w:r>
    </w:p>
    <w:p w:rsidR="00635C17" w:rsidRDefault="00635C17" w:rsidP="00635C17">
      <w:pPr>
        <w:shd w:val="clear" w:color="auto" w:fill="FFFFFF"/>
        <w:tabs>
          <w:tab w:val="left" w:pos="284"/>
          <w:tab w:val="right" w:pos="426"/>
        </w:tabs>
        <w:spacing w:before="120"/>
        <w:rPr>
          <w:b/>
          <w:sz w:val="24"/>
          <w:szCs w:val="24"/>
          <w:lang w:val="en-US"/>
        </w:rPr>
      </w:pPr>
    </w:p>
    <w:tbl>
      <w:tblPr>
        <w:tblW w:w="10080" w:type="dxa"/>
        <w:tblInd w:w="-455" w:type="dxa"/>
        <w:tblLayout w:type="fixed"/>
        <w:tblLook w:val="04A0"/>
      </w:tblPr>
      <w:tblGrid>
        <w:gridCol w:w="537"/>
        <w:gridCol w:w="1303"/>
        <w:gridCol w:w="2117"/>
        <w:gridCol w:w="990"/>
        <w:gridCol w:w="1171"/>
        <w:gridCol w:w="1981"/>
        <w:gridCol w:w="1981"/>
      </w:tblGrid>
      <w:tr w:rsidR="009A096F" w:rsidRPr="008C5DE2" w:rsidTr="009A096F">
        <w:trPr>
          <w:trHeight w:val="1124"/>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A096F" w:rsidRDefault="009A096F">
            <w:pPr>
              <w:shd w:val="clear" w:color="auto" w:fill="FFFFFF"/>
              <w:spacing w:before="120"/>
              <w:jc w:val="center"/>
              <w:rPr>
                <w:b/>
              </w:rPr>
            </w:pPr>
            <w:r>
              <w:rPr>
                <w:b/>
              </w:rPr>
              <w:t>Nr. d/o</w:t>
            </w:r>
          </w:p>
        </w:tc>
        <w:tc>
          <w:tcPr>
            <w:tcW w:w="130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A096F" w:rsidRDefault="009A096F">
            <w:pPr>
              <w:shd w:val="clear" w:color="auto" w:fill="FFFFFF"/>
              <w:spacing w:before="120"/>
              <w:jc w:val="center"/>
              <w:rPr>
                <w:b/>
              </w:rPr>
            </w:pPr>
            <w:r>
              <w:rPr>
                <w:b/>
              </w:rPr>
              <w:t>Cod CPV</w:t>
            </w:r>
          </w:p>
        </w:tc>
        <w:tc>
          <w:tcPr>
            <w:tcW w:w="211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A096F" w:rsidRDefault="009A096F">
            <w:pPr>
              <w:shd w:val="clear" w:color="auto" w:fill="FFFFFF"/>
              <w:spacing w:before="120"/>
              <w:jc w:val="center"/>
              <w:rPr>
                <w:b/>
                <w:lang w:val="en-US"/>
              </w:rPr>
            </w:pPr>
            <w:r>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A096F" w:rsidRDefault="009A096F">
            <w:pPr>
              <w:shd w:val="clear" w:color="auto" w:fill="FFFFFF"/>
              <w:spacing w:before="120"/>
              <w:jc w:val="center"/>
              <w:rPr>
                <w:b/>
              </w:rPr>
            </w:pPr>
            <w:r>
              <w:rPr>
                <w:b/>
              </w:rPr>
              <w:t>Unitatea de măsură</w:t>
            </w:r>
          </w:p>
        </w:tc>
        <w:tc>
          <w:tcPr>
            <w:tcW w:w="117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A096F" w:rsidRDefault="009A096F">
            <w:pPr>
              <w:shd w:val="clear" w:color="auto" w:fill="FFFFFF"/>
              <w:spacing w:before="120"/>
              <w:jc w:val="center"/>
              <w:rPr>
                <w:b/>
              </w:rPr>
            </w:pPr>
            <w:r>
              <w:rPr>
                <w:b/>
              </w:rPr>
              <w:t>Cantitatea</w:t>
            </w:r>
          </w:p>
        </w:tc>
        <w:tc>
          <w:tcPr>
            <w:tcW w:w="198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A096F" w:rsidRDefault="009A096F">
            <w:pPr>
              <w:shd w:val="clear" w:color="auto" w:fill="FFFFFF"/>
              <w:spacing w:before="120"/>
              <w:jc w:val="center"/>
              <w:rPr>
                <w:b/>
                <w:lang w:val="en-US"/>
              </w:rPr>
            </w:pPr>
            <w:r>
              <w:rPr>
                <w:b/>
                <w:lang w:val="en-US"/>
              </w:rPr>
              <w:t>Specificarea tehnică deplină solicitată, Standarde de referință</w:t>
            </w:r>
          </w:p>
        </w:tc>
        <w:tc>
          <w:tcPr>
            <w:tcW w:w="1981" w:type="dxa"/>
            <w:tcBorders>
              <w:top w:val="single" w:sz="4" w:space="0" w:color="auto"/>
              <w:left w:val="single" w:sz="4" w:space="0" w:color="auto"/>
              <w:bottom w:val="single" w:sz="4" w:space="0" w:color="auto"/>
              <w:right w:val="single" w:sz="4" w:space="0" w:color="auto"/>
            </w:tcBorders>
            <w:shd w:val="clear" w:color="auto" w:fill="D9D9D9"/>
            <w:hideMark/>
          </w:tcPr>
          <w:p w:rsidR="009A096F" w:rsidRDefault="009A096F">
            <w:pPr>
              <w:shd w:val="clear" w:color="auto" w:fill="FFFFFF"/>
              <w:spacing w:before="120"/>
              <w:jc w:val="center"/>
              <w:rPr>
                <w:b/>
                <w:lang w:val="en-US"/>
              </w:rPr>
            </w:pPr>
            <w:r>
              <w:rPr>
                <w:b/>
                <w:lang w:val="en-US"/>
              </w:rPr>
              <w:t>Valoarea estimată</w:t>
            </w:r>
            <w:r>
              <w:rPr>
                <w:b/>
                <w:lang w:val="en-US"/>
              </w:rPr>
              <w:br/>
              <w:t>(se va indica pentru fiecare lot în parte)</w:t>
            </w:r>
          </w:p>
        </w:tc>
      </w:tr>
      <w:tr w:rsidR="009A096F" w:rsidTr="009A096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A096F" w:rsidRDefault="009A096F">
            <w:pPr>
              <w:shd w:val="clear" w:color="auto" w:fill="FFFFFF"/>
              <w:spacing w:before="120"/>
              <w:jc w:val="center"/>
              <w:rPr>
                <w:lang w:val="ro-RO"/>
              </w:rPr>
            </w:pPr>
            <w:r>
              <w:rPr>
                <w:lang w:val="ro-RO"/>
              </w:rPr>
              <w:t>1.</w:t>
            </w:r>
          </w:p>
        </w:tc>
        <w:tc>
          <w:tcPr>
            <w:tcW w:w="130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A096F" w:rsidRDefault="009A096F" w:rsidP="00A76FB3">
            <w:pPr>
              <w:shd w:val="clear" w:color="auto" w:fill="FFFFFF"/>
              <w:spacing w:before="120"/>
              <w:jc w:val="center"/>
              <w:rPr>
                <w:lang w:val="ro-RO"/>
              </w:rPr>
            </w:pPr>
            <w:r>
              <w:t>45</w:t>
            </w:r>
            <w:r w:rsidR="00A76FB3">
              <w:rPr>
                <w:lang w:val="ro-MO"/>
              </w:rPr>
              <w:t>453000</w:t>
            </w:r>
            <w:r>
              <w:t>-7</w:t>
            </w:r>
          </w:p>
        </w:tc>
        <w:tc>
          <w:tcPr>
            <w:tcW w:w="21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A096F" w:rsidRPr="008C5DE2" w:rsidRDefault="008C5DE2" w:rsidP="00635C17">
            <w:pPr>
              <w:ind w:right="567"/>
              <w:jc w:val="center"/>
              <w:rPr>
                <w:bCs/>
                <w:lang w:val="en-US"/>
              </w:rPr>
            </w:pPr>
            <w:r w:rsidRPr="008C5DE2">
              <w:rPr>
                <w:bCs/>
                <w:sz w:val="24"/>
                <w:szCs w:val="24"/>
                <w:lang w:val="en-US"/>
              </w:rPr>
              <w:t>Lucrări de reparatie a viceilor din incinta I.P LTS nr. 2</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A096F" w:rsidRDefault="00CF74EB">
            <w:pPr>
              <w:shd w:val="clear" w:color="auto" w:fill="FFFFFF"/>
              <w:spacing w:before="120"/>
              <w:jc w:val="center"/>
              <w:rPr>
                <w:lang w:val="en-US"/>
              </w:rPr>
            </w:pPr>
            <w:r>
              <w:rPr>
                <w:lang w:val="en-US"/>
              </w:rPr>
              <w:t>buc</w:t>
            </w:r>
          </w:p>
        </w:tc>
        <w:tc>
          <w:tcPr>
            <w:tcW w:w="117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A096F" w:rsidRDefault="009A096F">
            <w:pPr>
              <w:shd w:val="clear" w:color="auto" w:fill="FFFFFF"/>
              <w:spacing w:before="120"/>
              <w:jc w:val="center"/>
              <w:rPr>
                <w:lang w:val="en-US"/>
              </w:rPr>
            </w:pPr>
            <w:r>
              <w:rPr>
                <w:lang w:val="en-US"/>
              </w:rPr>
              <w:t>1</w:t>
            </w:r>
          </w:p>
        </w:tc>
        <w:tc>
          <w:tcPr>
            <w:tcW w:w="198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A096F" w:rsidRDefault="009A096F">
            <w:pPr>
              <w:shd w:val="clear" w:color="auto" w:fill="FFFFFF"/>
              <w:spacing w:before="120"/>
              <w:jc w:val="center"/>
              <w:rPr>
                <w:lang w:val="en-US"/>
              </w:rPr>
            </w:pPr>
            <w:r>
              <w:rPr>
                <w:lang w:val="en-US"/>
              </w:rPr>
              <w:t>Conform caietului de sarcini</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9A096F" w:rsidRDefault="009A096F">
            <w:pPr>
              <w:shd w:val="clear" w:color="auto" w:fill="FFFFFF"/>
              <w:spacing w:before="120"/>
              <w:jc w:val="center"/>
              <w:rPr>
                <w:lang w:val="en-US"/>
              </w:rPr>
            </w:pPr>
          </w:p>
          <w:p w:rsidR="009A096F" w:rsidRDefault="008C5DE2" w:rsidP="009A096F">
            <w:pPr>
              <w:shd w:val="clear" w:color="auto" w:fill="FFFFFF"/>
              <w:spacing w:before="120"/>
              <w:jc w:val="center"/>
              <w:rPr>
                <w:lang w:val="en-US"/>
              </w:rPr>
            </w:pPr>
            <w:r>
              <w:rPr>
                <w:lang w:val="en-US"/>
              </w:rPr>
              <w:t>249 000,00</w:t>
            </w:r>
            <w:r w:rsidR="009A096F">
              <w:rPr>
                <w:lang w:val="en-US"/>
              </w:rPr>
              <w:t xml:space="preserve"> lei fără TVA</w:t>
            </w:r>
          </w:p>
        </w:tc>
      </w:tr>
      <w:tr w:rsidR="009A096F" w:rsidTr="009A096F">
        <w:trPr>
          <w:trHeight w:val="397"/>
        </w:trPr>
        <w:tc>
          <w:tcPr>
            <w:tcW w:w="8099"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9A096F" w:rsidRDefault="009A096F" w:rsidP="008C5DE2">
            <w:pPr>
              <w:shd w:val="clear" w:color="auto" w:fill="FFFFFF"/>
              <w:spacing w:before="120"/>
              <w:jc w:val="center"/>
              <w:rPr>
                <w:b/>
                <w:lang w:val="ro-RO"/>
              </w:rPr>
            </w:pPr>
            <w:r>
              <w:rPr>
                <w:b/>
              </w:rPr>
              <w:t>Valoarea estimativă totală</w:t>
            </w:r>
            <w:r>
              <w:rPr>
                <w:b/>
                <w:lang w:val="ro-RO"/>
              </w:rPr>
              <w:t xml:space="preserve">: </w:t>
            </w:r>
            <w:r w:rsidR="008C5DE2">
              <w:rPr>
                <w:b/>
                <w:lang w:val="ro-RO"/>
              </w:rPr>
              <w:t>249 000,00</w:t>
            </w:r>
            <w:r>
              <w:rPr>
                <w:b/>
                <w:lang w:val="ro-RO"/>
              </w:rPr>
              <w:t xml:space="preserve"> lei</w:t>
            </w:r>
          </w:p>
        </w:tc>
        <w:tc>
          <w:tcPr>
            <w:tcW w:w="1981" w:type="dxa"/>
            <w:tcBorders>
              <w:top w:val="single" w:sz="4" w:space="0" w:color="auto"/>
              <w:left w:val="single" w:sz="4" w:space="0" w:color="auto"/>
              <w:bottom w:val="single" w:sz="4" w:space="0" w:color="auto"/>
              <w:right w:val="single" w:sz="4" w:space="0" w:color="auto"/>
            </w:tcBorders>
            <w:shd w:val="clear" w:color="auto" w:fill="FFFFFF"/>
          </w:tcPr>
          <w:p w:rsidR="009A096F" w:rsidRDefault="009A096F">
            <w:pPr>
              <w:shd w:val="clear" w:color="auto" w:fill="FFFFFF"/>
              <w:spacing w:before="120"/>
              <w:jc w:val="center"/>
            </w:pPr>
          </w:p>
        </w:tc>
      </w:tr>
    </w:tbl>
    <w:p w:rsidR="00343621" w:rsidRDefault="00343621" w:rsidP="00343621">
      <w:pPr>
        <w:shd w:val="clear" w:color="auto" w:fill="FFFFFF"/>
        <w:tabs>
          <w:tab w:val="right" w:pos="426"/>
        </w:tabs>
        <w:spacing w:before="120"/>
        <w:ind w:left="360"/>
        <w:rPr>
          <w:b/>
          <w:sz w:val="24"/>
          <w:szCs w:val="24"/>
          <w:lang w:val="en-US"/>
        </w:rPr>
      </w:pPr>
    </w:p>
    <w:p w:rsidR="008C5DE2" w:rsidRPr="00343621" w:rsidRDefault="00343621" w:rsidP="00343621">
      <w:pPr>
        <w:autoSpaceDE w:val="0"/>
        <w:autoSpaceDN w:val="0"/>
        <w:rPr>
          <w:lang w:val="en-US"/>
        </w:rPr>
      </w:pPr>
      <w:r>
        <w:rPr>
          <w:lang w:val="en-US"/>
        </w:rPr>
        <w:tab/>
      </w:r>
    </w:p>
    <w:tbl>
      <w:tblPr>
        <w:tblW w:w="10065" w:type="dxa"/>
        <w:tblInd w:w="-459" w:type="dxa"/>
        <w:tblLayout w:type="fixed"/>
        <w:tblLook w:val="0000"/>
      </w:tblPr>
      <w:tblGrid>
        <w:gridCol w:w="1418"/>
        <w:gridCol w:w="1559"/>
        <w:gridCol w:w="4678"/>
        <w:gridCol w:w="992"/>
        <w:gridCol w:w="1418"/>
      </w:tblGrid>
      <w:tr w:rsidR="008C5DE2" w:rsidTr="008C5DE2">
        <w:tblPrEx>
          <w:tblCellMar>
            <w:top w:w="0" w:type="dxa"/>
            <w:bottom w:w="0" w:type="dxa"/>
          </w:tblCellMar>
        </w:tblPrEx>
        <w:trPr>
          <w:cantSplit/>
          <w:trHeight w:val="592"/>
        </w:trPr>
        <w:tc>
          <w:tcPr>
            <w:tcW w:w="1418" w:type="dxa"/>
            <w:tcBorders>
              <w:top w:val="single" w:sz="6" w:space="0" w:color="auto"/>
              <w:left w:val="single" w:sz="6" w:space="0" w:color="auto"/>
              <w:bottom w:val="nil"/>
              <w:right w:val="nil"/>
            </w:tcBorders>
            <w:shd w:val="pct5" w:color="auto" w:fill="auto"/>
          </w:tcPr>
          <w:p w:rsidR="008C5DE2" w:rsidRDefault="008C5DE2" w:rsidP="00D90182">
            <w:pPr>
              <w:ind w:right="-108"/>
              <w:jc w:val="center"/>
              <w:rPr>
                <w:sz w:val="22"/>
                <w:szCs w:val="22"/>
                <w:lang w:val="en-US"/>
              </w:rPr>
            </w:pPr>
            <w:r>
              <w:rPr>
                <w:sz w:val="22"/>
                <w:szCs w:val="22"/>
              </w:rPr>
              <w:t>№</w:t>
            </w:r>
          </w:p>
          <w:p w:rsidR="008C5DE2" w:rsidRDefault="008C5DE2" w:rsidP="00D90182">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559" w:type="dxa"/>
            <w:tcBorders>
              <w:top w:val="single" w:sz="6" w:space="0" w:color="auto"/>
              <w:left w:val="single" w:sz="6" w:space="0" w:color="auto"/>
              <w:bottom w:val="nil"/>
              <w:right w:val="nil"/>
            </w:tcBorders>
            <w:shd w:val="pct5" w:color="auto" w:fill="auto"/>
          </w:tcPr>
          <w:p w:rsidR="008C5DE2" w:rsidRDefault="008C5DE2" w:rsidP="00D90182">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8C5DE2" w:rsidRDefault="008C5DE2" w:rsidP="00D90182">
            <w:pPr>
              <w:jc w:val="center"/>
              <w:rPr>
                <w:sz w:val="22"/>
                <w:szCs w:val="22"/>
                <w:lang w:val="ro-RO"/>
              </w:rPr>
            </w:pPr>
          </w:p>
          <w:p w:rsidR="008C5DE2" w:rsidRDefault="008C5DE2" w:rsidP="00D90182">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8C5DE2" w:rsidRDefault="008C5DE2" w:rsidP="00D90182">
            <w:pPr>
              <w:ind w:left="-108" w:right="-108"/>
              <w:jc w:val="center"/>
              <w:rPr>
                <w:sz w:val="22"/>
                <w:szCs w:val="22"/>
              </w:rPr>
            </w:pPr>
            <w:r>
              <w:rPr>
                <w:sz w:val="22"/>
                <w:szCs w:val="22"/>
                <w:lang w:val="ro-RO"/>
              </w:rPr>
              <w:t>Unitatea de masura</w:t>
            </w:r>
            <w:r>
              <w:rPr>
                <w:sz w:val="22"/>
                <w:szCs w:val="22"/>
              </w:rPr>
              <w:t xml:space="preserve"> </w:t>
            </w:r>
          </w:p>
        </w:tc>
        <w:tc>
          <w:tcPr>
            <w:tcW w:w="1418" w:type="dxa"/>
            <w:tcBorders>
              <w:top w:val="single" w:sz="6" w:space="0" w:color="auto"/>
              <w:left w:val="single" w:sz="6" w:space="0" w:color="auto"/>
              <w:right w:val="single" w:sz="6" w:space="0" w:color="auto"/>
            </w:tcBorders>
            <w:shd w:val="pct5" w:color="auto" w:fill="auto"/>
          </w:tcPr>
          <w:p w:rsidR="008C5DE2" w:rsidRPr="006D228E" w:rsidRDefault="008C5DE2" w:rsidP="00D90182">
            <w:pPr>
              <w:jc w:val="center"/>
              <w:rPr>
                <w:sz w:val="22"/>
                <w:szCs w:val="22"/>
                <w:lang w:val="en-US"/>
              </w:rPr>
            </w:pPr>
            <w:r>
              <w:rPr>
                <w:sz w:val="22"/>
                <w:szCs w:val="22"/>
                <w:lang w:val="en-US"/>
              </w:rPr>
              <w:t>Volum</w:t>
            </w:r>
          </w:p>
        </w:tc>
      </w:tr>
    </w:tbl>
    <w:p w:rsidR="008C5DE2" w:rsidRDefault="008C5DE2" w:rsidP="008C5DE2">
      <w:pPr>
        <w:rPr>
          <w:sz w:val="2"/>
          <w:szCs w:val="2"/>
          <w:lang w:val="en-US"/>
        </w:rPr>
      </w:pPr>
    </w:p>
    <w:tbl>
      <w:tblPr>
        <w:tblW w:w="10065" w:type="dxa"/>
        <w:tblInd w:w="-459" w:type="dxa"/>
        <w:tblLayout w:type="fixed"/>
        <w:tblLook w:val="0000"/>
      </w:tblPr>
      <w:tblGrid>
        <w:gridCol w:w="1418"/>
        <w:gridCol w:w="1559"/>
        <w:gridCol w:w="4678"/>
        <w:gridCol w:w="992"/>
        <w:gridCol w:w="1418"/>
      </w:tblGrid>
      <w:tr w:rsidR="008C5DE2" w:rsidTr="008C5DE2">
        <w:tblPrEx>
          <w:tblCellMar>
            <w:top w:w="0" w:type="dxa"/>
            <w:bottom w:w="0" w:type="dxa"/>
          </w:tblCellMar>
        </w:tblPrEx>
        <w:trPr>
          <w:cantSplit/>
          <w:tblHeader/>
        </w:trPr>
        <w:tc>
          <w:tcPr>
            <w:tcW w:w="1418" w:type="dxa"/>
            <w:tcBorders>
              <w:top w:val="single" w:sz="6" w:space="0" w:color="auto"/>
              <w:left w:val="single" w:sz="6" w:space="0" w:color="auto"/>
              <w:bottom w:val="double" w:sz="6" w:space="0" w:color="auto"/>
              <w:right w:val="nil"/>
            </w:tcBorders>
            <w:shd w:val="pct5" w:color="auto" w:fill="auto"/>
          </w:tcPr>
          <w:p w:rsidR="008C5DE2" w:rsidRDefault="008C5DE2" w:rsidP="00D90182">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8C5DE2" w:rsidRDefault="008C5DE2" w:rsidP="00D90182">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8C5DE2" w:rsidRDefault="008C5DE2" w:rsidP="00D90182">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8C5DE2" w:rsidRDefault="008C5DE2" w:rsidP="00D90182">
            <w:pPr>
              <w:ind w:left="-108" w:right="-108"/>
              <w:jc w:val="center"/>
              <w:rPr>
                <w:sz w:val="22"/>
                <w:szCs w:val="22"/>
              </w:rPr>
            </w:pPr>
            <w:r>
              <w:rPr>
                <w:sz w:val="22"/>
                <w:szCs w:val="22"/>
              </w:rPr>
              <w:t>4</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8C5DE2" w:rsidRPr="00027881" w:rsidRDefault="008C5DE2" w:rsidP="00D90182">
            <w:pPr>
              <w:jc w:val="center"/>
              <w:rPr>
                <w:sz w:val="22"/>
                <w:szCs w:val="22"/>
                <w:lang w:val="en-US"/>
              </w:rPr>
            </w:pPr>
            <w:r>
              <w:rPr>
                <w:sz w:val="22"/>
                <w:szCs w:val="22"/>
                <w:lang w:val="en-US"/>
              </w:rPr>
              <w:t>5</w:t>
            </w:r>
          </w:p>
        </w:tc>
      </w:tr>
      <w:tr w:rsidR="008C5DE2" w:rsidTr="008C5DE2">
        <w:tblPrEx>
          <w:tblCellMar>
            <w:top w:w="0" w:type="dxa"/>
            <w:bottom w:w="0" w:type="dxa"/>
          </w:tblCellMar>
        </w:tblPrEx>
        <w:tc>
          <w:tcPr>
            <w:tcW w:w="1418" w:type="dxa"/>
            <w:tcBorders>
              <w:top w:val="nil"/>
              <w:left w:val="single" w:sz="6" w:space="0" w:color="auto"/>
              <w:bottom w:val="nil"/>
              <w:right w:val="nil"/>
            </w:tcBorders>
          </w:tcPr>
          <w:p w:rsidR="008C5DE2" w:rsidRDefault="008C5DE2" w:rsidP="00D90182">
            <w:pPr>
              <w:jc w:val="center"/>
            </w:pPr>
          </w:p>
        </w:tc>
        <w:tc>
          <w:tcPr>
            <w:tcW w:w="1559" w:type="dxa"/>
            <w:tcBorders>
              <w:top w:val="nil"/>
              <w:left w:val="single" w:sz="6" w:space="0" w:color="auto"/>
              <w:bottom w:val="nil"/>
              <w:right w:val="nil"/>
            </w:tcBorders>
          </w:tcPr>
          <w:p w:rsidR="008C5DE2" w:rsidRDefault="008C5DE2" w:rsidP="00D90182"/>
        </w:tc>
        <w:tc>
          <w:tcPr>
            <w:tcW w:w="7088" w:type="dxa"/>
            <w:gridSpan w:val="3"/>
            <w:tcBorders>
              <w:top w:val="nil"/>
              <w:left w:val="single" w:sz="6" w:space="0" w:color="auto"/>
              <w:bottom w:val="nil"/>
              <w:right w:val="single" w:sz="6" w:space="0" w:color="auto"/>
            </w:tcBorders>
          </w:tcPr>
          <w:p w:rsidR="008C5DE2" w:rsidRPr="007F2714" w:rsidRDefault="008C5DE2" w:rsidP="00D90182">
            <w:pPr>
              <w:rPr>
                <w:b/>
                <w:bCs/>
                <w:sz w:val="22"/>
                <w:szCs w:val="22"/>
                <w:lang w:val="en-US"/>
              </w:rPr>
            </w:pPr>
            <w:r w:rsidRPr="00B40365">
              <w:rPr>
                <w:b/>
                <w:bCs/>
                <w:sz w:val="22"/>
                <w:szCs w:val="22"/>
              </w:rPr>
              <w:t>1. Capitol 1. LUCRARI GENERALE DE CONSTRUCTIE</w:t>
            </w:r>
          </w:p>
          <w:p w:rsidR="008C5DE2" w:rsidRPr="00B40365" w:rsidRDefault="008C5DE2" w:rsidP="00D90182"/>
        </w:tc>
      </w:tr>
      <w:tr w:rsidR="008C5DE2" w:rsidRPr="008C5DE2" w:rsidTr="008C5DE2">
        <w:tblPrEx>
          <w:tblCellMar>
            <w:top w:w="0" w:type="dxa"/>
            <w:bottom w:w="0" w:type="dxa"/>
          </w:tblCellMar>
        </w:tblPrEx>
        <w:tc>
          <w:tcPr>
            <w:tcW w:w="1418" w:type="dxa"/>
            <w:tcBorders>
              <w:top w:val="nil"/>
              <w:left w:val="single" w:sz="6" w:space="0" w:color="auto"/>
              <w:bottom w:val="nil"/>
              <w:right w:val="nil"/>
            </w:tcBorders>
          </w:tcPr>
          <w:p w:rsidR="008C5DE2" w:rsidRDefault="008C5DE2" w:rsidP="00D90182">
            <w:pPr>
              <w:jc w:val="center"/>
            </w:pPr>
          </w:p>
        </w:tc>
        <w:tc>
          <w:tcPr>
            <w:tcW w:w="1559" w:type="dxa"/>
            <w:tcBorders>
              <w:top w:val="nil"/>
              <w:left w:val="single" w:sz="6" w:space="0" w:color="auto"/>
              <w:bottom w:val="nil"/>
              <w:right w:val="nil"/>
            </w:tcBorders>
          </w:tcPr>
          <w:p w:rsidR="008C5DE2" w:rsidRDefault="008C5DE2" w:rsidP="00D90182"/>
        </w:tc>
        <w:tc>
          <w:tcPr>
            <w:tcW w:w="7088" w:type="dxa"/>
            <w:gridSpan w:val="3"/>
            <w:tcBorders>
              <w:top w:val="nil"/>
              <w:left w:val="single" w:sz="6" w:space="0" w:color="auto"/>
              <w:bottom w:val="nil"/>
              <w:right w:val="single" w:sz="6" w:space="0" w:color="auto"/>
            </w:tcBorders>
          </w:tcPr>
          <w:p w:rsidR="008C5DE2" w:rsidRPr="007F2714" w:rsidRDefault="008C5DE2" w:rsidP="00D90182">
            <w:pPr>
              <w:rPr>
                <w:b/>
                <w:bCs/>
                <w:sz w:val="22"/>
                <w:szCs w:val="22"/>
                <w:lang w:val="en-US"/>
              </w:rPr>
            </w:pPr>
            <w:r w:rsidRPr="008C5DE2">
              <w:rPr>
                <w:b/>
                <w:bCs/>
                <w:sz w:val="22"/>
                <w:szCs w:val="22"/>
                <w:lang w:val="en-US"/>
              </w:rPr>
              <w:t>1.1. Capitolul    1.1 Lucrari de reparatie. 1.1.1 Demontari, diverse</w:t>
            </w:r>
          </w:p>
          <w:p w:rsidR="008C5DE2" w:rsidRPr="008C5DE2" w:rsidRDefault="008C5DE2" w:rsidP="00D90182">
            <w:pPr>
              <w:rPr>
                <w:lang w:val="en-US"/>
              </w:rPr>
            </w:pP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1</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RpCO56A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Demontari: timplarie din lemn (usi, la dulap.)</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3,600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2</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RpVA35A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 xml:space="preserve">Demontarea canalelor de ventilatie din tabla neagra, zincata sau aliminiu, avind perimetrul sectiunii rectangulare sau circulare de  250 - 700 mm </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9,600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3</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RpCO56C</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Demontari: captuseli din lemn, asbociment, PFL, PAS, tec. la pereti , cabine</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lastRenderedPageBreak/>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32,000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lastRenderedPageBreak/>
              <w:t>4</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RpCG29A K=2</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 xml:space="preserve">Demolarea peretilor de zidarie din caramida sau BCA de 12cm grosime </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2,250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5</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RpCJ35A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Desfaceri de tencuieli interioare sau exterioare driscuite la  tavane</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16,020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6</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RpCJ35A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 xml:space="preserve">Desfaceri de tencuieli interioare sau exterioare driscuite la pereti </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74,700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7</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RpCM33A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Demontarea placajelor din faianta, gresie, ceramica</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37,940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8</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RpCK42C</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Desfacerea pardoselilor reci din placi de beton, marmura, piatra, gresie, placi ceramice, etc</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16,020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9</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RpEF23A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Demontari de corpuri de iluminat orice tip, inclisiv tijele si globurile</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6,000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10</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RpED20A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 xml:space="preserve">Demontarea cablurilor electrice din cupru sau aluminiu, cu izolatie si manta din PVC, </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98,500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11</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RpEC16A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Demontat loc de priza ingropat cu conductori din cupru sau aluminiu, pina la 3 m inaltimea camerei</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9,000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12</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RpCU06A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Executarea santurilor de pina la 5 cm adincime, in pereti din zidarie de caramida de 5 x 50 cm2</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98,000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13</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RpCU07D</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Matarea santurilor in pereti de pina la 50 cm2, dupa instalatii sau consolidari</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98,000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14</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RpIB11A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 xml:space="preserve">Demontari radiatoare de pozitie pentru desfiintare </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1,200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15</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RpSD02A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Demontarea unei baterii de perete cu D=1/2" pentru functionari multiple</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16</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RpSC05A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Demontarea unui lavoar de faianta, inclusiv accesoriile</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17</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RpSC06A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 xml:space="preserve">Demontarea unui vas de closet din faianta, complet echipat </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6,000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18</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RpSA04A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Demontarea tevii din policrorura de vinil (PVC) neplastifiat tip greu existenta in interiorul cladirii, la legaturi, coloane, sau conducte de distributie, avind diametru de 12 mm - 50 mm</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3,200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19</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RpSA03B</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lastRenderedPageBreak/>
              <w:t xml:space="preserve">Demontarea tevii din otel zincata existenta in </w:t>
            </w:r>
            <w:r w:rsidRPr="008C5DE2">
              <w:rPr>
                <w:sz w:val="24"/>
                <w:szCs w:val="24"/>
                <w:lang w:val="en-US"/>
              </w:rPr>
              <w:lastRenderedPageBreak/>
              <w:t>interiorul cladirii, avind diametru de 1 1/4"-2"</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lastRenderedPageBreak/>
              <w:t>m</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24,600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lastRenderedPageBreak/>
              <w:t>20</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RpSB01A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Demontarea tuburilor si pieselor de legatura fasonate din fonta, pentru canalizare, cu diametrul de 50 mm</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3,400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21</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RpSB05A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Demontarea unui sifon de pardoseala, cu diametrul de 50 mm</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22</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TrB05A2-3</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Transportul, prin purtare directa, al materialelor incomode, avind sub 25 kg, pe distanta de 30 m</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t</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35,200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23</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TrI1AC05F2</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Incarcarea materialelor din grupa C - ambalate, avind sub 50 kg -, cu purtare de pina la 10 m, materiale fragile - de pe rampa sau teren, in auto categoria 2</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t</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35,200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24</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TsI50B10</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 xml:space="preserve">Transportareagunoiuluii cu autobasculanta la distanta de 20 km </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t</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35,200</w:t>
            </w:r>
          </w:p>
        </w:tc>
      </w:tr>
      <w:tr w:rsidR="008C5DE2" w:rsidTr="008C5DE2">
        <w:tblPrEx>
          <w:tblCellMar>
            <w:top w:w="0" w:type="dxa"/>
            <w:bottom w:w="0" w:type="dxa"/>
          </w:tblCellMar>
        </w:tblPrEx>
        <w:tc>
          <w:tcPr>
            <w:tcW w:w="1418" w:type="dxa"/>
            <w:tcBorders>
              <w:top w:val="nil"/>
              <w:left w:val="single" w:sz="6" w:space="0" w:color="auto"/>
              <w:bottom w:val="nil"/>
              <w:right w:val="nil"/>
            </w:tcBorders>
          </w:tcPr>
          <w:p w:rsidR="008C5DE2" w:rsidRDefault="008C5DE2" w:rsidP="00D90182">
            <w:pPr>
              <w:jc w:val="center"/>
            </w:pPr>
          </w:p>
        </w:tc>
        <w:tc>
          <w:tcPr>
            <w:tcW w:w="1559" w:type="dxa"/>
            <w:tcBorders>
              <w:top w:val="nil"/>
              <w:left w:val="single" w:sz="6" w:space="0" w:color="auto"/>
              <w:bottom w:val="nil"/>
              <w:right w:val="nil"/>
            </w:tcBorders>
          </w:tcPr>
          <w:p w:rsidR="008C5DE2" w:rsidRDefault="008C5DE2" w:rsidP="00D90182"/>
        </w:tc>
        <w:tc>
          <w:tcPr>
            <w:tcW w:w="7088" w:type="dxa"/>
            <w:gridSpan w:val="3"/>
            <w:tcBorders>
              <w:top w:val="nil"/>
              <w:left w:val="single" w:sz="6" w:space="0" w:color="auto"/>
              <w:bottom w:val="nil"/>
              <w:right w:val="single" w:sz="6" w:space="0" w:color="auto"/>
            </w:tcBorders>
          </w:tcPr>
          <w:p w:rsidR="008C5DE2" w:rsidRPr="007F2714" w:rsidRDefault="008C5DE2" w:rsidP="00D90182">
            <w:pPr>
              <w:rPr>
                <w:b/>
                <w:bCs/>
                <w:sz w:val="22"/>
                <w:szCs w:val="22"/>
                <w:lang w:val="en-US"/>
              </w:rPr>
            </w:pPr>
            <w:r w:rsidRPr="00B40365">
              <w:rPr>
                <w:b/>
                <w:bCs/>
                <w:sz w:val="22"/>
                <w:szCs w:val="22"/>
              </w:rPr>
              <w:t>1.2. Capitolul 2.  1.1.2. Tavan</w:t>
            </w:r>
          </w:p>
          <w:p w:rsidR="008C5DE2" w:rsidRPr="00B40365" w:rsidRDefault="008C5DE2" w:rsidP="00D90182"/>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25</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CN53A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Grunduirea suprafetelor interioare a tavanelor cu betonocontact</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16,020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26</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CF52B</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 xml:space="preserve">Tencuieli interioare de 5 mm grosime, executate manual, cu amestec uscat pe baza de ipsos, la tavan, preparare manuala a mortarului </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16,020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27</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CF53B K=2</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 xml:space="preserve">Tencuieli interioare de 5 mm grosime, executate manual, cu amestec uscat pe baza de ipsos, la tavan, preparare manuala a mortarului. Diferenta in plus sau in minus pentru fiecare 1,0 mm  (se adauga  la art CF52) </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16,020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28</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RpCJ27C</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Diverse lucrari - strat de impislitura din fibre de sticla aplicat pe suprafetele tavanelor</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16,020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29</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CN53A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Grunduirea suprafetelor interioare a tavanelor cu betonocontact</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16,020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30</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CF57A K=2</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 xml:space="preserve">Aplicarea manuala a chitului pe baza de ipsos "Eurofin" grosime 1,0 mm pe suprafetele   tavanelor </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16,020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31</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CF56A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 xml:space="preserve">Aplicarea manuala a chitului pentru lucrari la interior "Mesterul Manole"  grosime 0,5 mm pe suprafetele    tavanelor </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16,020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32</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CN53A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lastRenderedPageBreak/>
              <w:t xml:space="preserve">Grunduirea suprafetelor interioare a peretilor </w:t>
            </w:r>
            <w:r w:rsidRPr="008C5DE2">
              <w:rPr>
                <w:sz w:val="24"/>
                <w:szCs w:val="24"/>
                <w:lang w:val="en-US"/>
              </w:rPr>
              <w:lastRenderedPageBreak/>
              <w:t xml:space="preserve">si tavanelor </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lastRenderedPageBreak/>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16,020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lastRenderedPageBreak/>
              <w:t>33</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RpCR07A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Vopsitorii interioare cu vopsea pe baza de copolimeri vinilici in emulsie apoasa,  aplicate in 2 straturi pe glet existent, executate manual la tavan</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16,020</w:t>
            </w:r>
          </w:p>
        </w:tc>
      </w:tr>
      <w:tr w:rsidR="008C5DE2" w:rsidTr="008C5DE2">
        <w:tblPrEx>
          <w:tblCellMar>
            <w:top w:w="0" w:type="dxa"/>
            <w:bottom w:w="0" w:type="dxa"/>
          </w:tblCellMar>
        </w:tblPrEx>
        <w:tc>
          <w:tcPr>
            <w:tcW w:w="1418" w:type="dxa"/>
            <w:tcBorders>
              <w:top w:val="nil"/>
              <w:left w:val="single" w:sz="6" w:space="0" w:color="auto"/>
              <w:bottom w:val="nil"/>
              <w:right w:val="nil"/>
            </w:tcBorders>
          </w:tcPr>
          <w:p w:rsidR="008C5DE2" w:rsidRDefault="008C5DE2" w:rsidP="00D90182">
            <w:pPr>
              <w:jc w:val="center"/>
            </w:pPr>
          </w:p>
        </w:tc>
        <w:tc>
          <w:tcPr>
            <w:tcW w:w="1559" w:type="dxa"/>
            <w:tcBorders>
              <w:top w:val="nil"/>
              <w:left w:val="single" w:sz="6" w:space="0" w:color="auto"/>
              <w:bottom w:val="nil"/>
              <w:right w:val="nil"/>
            </w:tcBorders>
          </w:tcPr>
          <w:p w:rsidR="008C5DE2" w:rsidRDefault="008C5DE2" w:rsidP="00D90182"/>
        </w:tc>
        <w:tc>
          <w:tcPr>
            <w:tcW w:w="7088" w:type="dxa"/>
            <w:gridSpan w:val="3"/>
            <w:tcBorders>
              <w:top w:val="nil"/>
              <w:left w:val="single" w:sz="6" w:space="0" w:color="auto"/>
              <w:bottom w:val="nil"/>
              <w:right w:val="single" w:sz="6" w:space="0" w:color="auto"/>
            </w:tcBorders>
          </w:tcPr>
          <w:p w:rsidR="008C5DE2" w:rsidRPr="007F2714" w:rsidRDefault="008C5DE2" w:rsidP="00D90182">
            <w:pPr>
              <w:rPr>
                <w:b/>
                <w:bCs/>
                <w:sz w:val="22"/>
                <w:szCs w:val="22"/>
                <w:lang w:val="en-US"/>
              </w:rPr>
            </w:pPr>
            <w:r w:rsidRPr="00B40365">
              <w:rPr>
                <w:b/>
                <w:bCs/>
                <w:sz w:val="22"/>
                <w:szCs w:val="22"/>
              </w:rPr>
              <w:t>1.3. Capitolul 1.3. Pereti</w:t>
            </w:r>
          </w:p>
          <w:p w:rsidR="008C5DE2" w:rsidRPr="00B40365" w:rsidRDefault="008C5DE2" w:rsidP="00D90182"/>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34</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CN53A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Grunduirea suprafetelor interioare a peretilorr cu betonocontact</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74,700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35</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CF02A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74,700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36</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CI06C</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37,940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37</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CK18B</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B40365" w:rsidRDefault="008C5DE2" w:rsidP="00D90182">
            <w:pPr>
              <w:rPr>
                <w:sz w:val="24"/>
                <w:szCs w:val="24"/>
              </w:rPr>
            </w:pPr>
            <w:r w:rsidRPr="00B40365">
              <w:rPr>
                <w:sz w:val="24"/>
                <w:szCs w:val="24"/>
              </w:rPr>
              <w:t>Montarea coltarelor din mase plastice</w:t>
            </w:r>
          </w:p>
          <w:p w:rsidR="008C5DE2" w:rsidRPr="00B40365" w:rsidRDefault="008C5DE2" w:rsidP="00D90182"/>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42,520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38</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CF54B</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Placarea peretilor cu placi din ghips-carton, grosime 12,5 mm, montati pe structura din profil zincat: corobul la  coloana de canalizare</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7,200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39</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CN53A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B40365" w:rsidRDefault="008C5DE2" w:rsidP="00D90182">
            <w:pPr>
              <w:rPr>
                <w:sz w:val="24"/>
                <w:szCs w:val="24"/>
              </w:rPr>
            </w:pPr>
            <w:r w:rsidRPr="00B40365">
              <w:rPr>
                <w:sz w:val="24"/>
                <w:szCs w:val="24"/>
              </w:rPr>
              <w:t xml:space="preserve">Grunduirea suprafetelor interioare a peretilor </w:t>
            </w:r>
          </w:p>
          <w:p w:rsidR="008C5DE2" w:rsidRPr="00B40365" w:rsidRDefault="008C5DE2" w:rsidP="00D90182"/>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36,760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40</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CF50B</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Tencuieli interioare de 5 mm grosime, executate manual, cu amestec uscat pe baza de ipsos, la pereti si pereti despartitori, preparare manuala a mortarului.</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36,760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41</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CF51B K=2</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B40365" w:rsidRDefault="008C5DE2" w:rsidP="00D90182">
            <w:pPr>
              <w:rPr>
                <w:sz w:val="24"/>
                <w:szCs w:val="24"/>
              </w:rPr>
            </w:pPr>
            <w:r w:rsidRPr="008C5DE2">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8C5DE2">
              <w:rPr>
                <w:sz w:val="24"/>
                <w:szCs w:val="24"/>
                <w:lang w:val="en-US"/>
              </w:rPr>
              <w:t>miniu  pentru</w:t>
            </w:r>
            <w:proofErr w:type="gramEnd"/>
            <w:r w:rsidRPr="008C5DE2">
              <w:rPr>
                <w:sz w:val="24"/>
                <w:szCs w:val="24"/>
                <w:lang w:val="en-US"/>
              </w:rPr>
              <w:t xml:space="preserve"> fiecare 1,0 mm (se adauga  la art. </w:t>
            </w:r>
            <w:proofErr w:type="gramStart"/>
            <w:r w:rsidRPr="00B40365">
              <w:rPr>
                <w:sz w:val="24"/>
                <w:szCs w:val="24"/>
              </w:rPr>
              <w:t xml:space="preserve">CF50) </w:t>
            </w:r>
            <w:proofErr w:type="gramEnd"/>
          </w:p>
          <w:p w:rsidR="008C5DE2" w:rsidRPr="00B40365" w:rsidRDefault="008C5DE2" w:rsidP="00D90182"/>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36,760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42</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RpCJ27C</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Diverse lucrari - strat de impislitura din fibre de sticla aplicat pe suprafetele peretilor</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36,760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43</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CN53A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B40365" w:rsidRDefault="008C5DE2" w:rsidP="00D90182">
            <w:pPr>
              <w:rPr>
                <w:sz w:val="24"/>
                <w:szCs w:val="24"/>
              </w:rPr>
            </w:pPr>
            <w:r w:rsidRPr="00B40365">
              <w:rPr>
                <w:sz w:val="24"/>
                <w:szCs w:val="24"/>
              </w:rPr>
              <w:t xml:space="preserve">Grunduirea suprafetelor interioare a peretilor </w:t>
            </w:r>
          </w:p>
          <w:p w:rsidR="008C5DE2" w:rsidRPr="00B40365" w:rsidRDefault="008C5DE2" w:rsidP="00D90182"/>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36,760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lastRenderedPageBreak/>
              <w:t>44</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CF57A K=2</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Aplicarea manuala a chitului pe baza de ipsos "Eurofin" grosime 1</w:t>
            </w:r>
            <w:proofErr w:type="gramStart"/>
            <w:r w:rsidRPr="008C5DE2">
              <w:rPr>
                <w:sz w:val="24"/>
                <w:szCs w:val="24"/>
                <w:lang w:val="en-US"/>
              </w:rPr>
              <w:t>,0</w:t>
            </w:r>
            <w:proofErr w:type="gramEnd"/>
            <w:r w:rsidRPr="008C5DE2">
              <w:rPr>
                <w:sz w:val="24"/>
                <w:szCs w:val="24"/>
                <w:lang w:val="en-US"/>
              </w:rPr>
              <w:t xml:space="preserve"> mm pe suprafetele   peretilor.</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36,760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45</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CF56A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Aplicarea manuala a chitului pentru lucrari la interior "Mesterul Manole"  grosime 0,5 mm pe suprafetele  peretilor</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36,760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46</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CN53A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B40365" w:rsidRDefault="008C5DE2" w:rsidP="00D90182">
            <w:pPr>
              <w:rPr>
                <w:sz w:val="24"/>
                <w:szCs w:val="24"/>
              </w:rPr>
            </w:pPr>
            <w:r w:rsidRPr="00B40365">
              <w:rPr>
                <w:sz w:val="24"/>
                <w:szCs w:val="24"/>
              </w:rPr>
              <w:t xml:space="preserve">Grunduirea suprafetelor interioare a peretilor </w:t>
            </w:r>
          </w:p>
          <w:p w:rsidR="008C5DE2" w:rsidRPr="00B40365" w:rsidRDefault="008C5DE2" w:rsidP="00D90182"/>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36,760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47</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RpCR07A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Vopsitorii interioare cu vopsea pe baza de copolimeri vinilici in emulsie apoasa,  aplicate in 2 straturi pe glet existent, executate manual la pereti</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36,760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48</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CN53A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B40365" w:rsidRDefault="008C5DE2" w:rsidP="00D90182">
            <w:pPr>
              <w:rPr>
                <w:sz w:val="24"/>
                <w:szCs w:val="24"/>
              </w:rPr>
            </w:pPr>
            <w:r w:rsidRPr="00B40365">
              <w:rPr>
                <w:sz w:val="24"/>
                <w:szCs w:val="24"/>
              </w:rPr>
              <w:t>Grunduirea suprafetelor interioare a glafurilor</w:t>
            </w:r>
          </w:p>
          <w:p w:rsidR="008C5DE2" w:rsidRPr="00B40365" w:rsidRDefault="008C5DE2" w:rsidP="00D90182"/>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1,540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49</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CF50B</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Tencuieli interioare de 5 mm grosime, executate manual, cu amestec uscat pe baza de ipsos, la glafuri, preparare manuala a mortarului.</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1,540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50</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CF51B K=2</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B40365" w:rsidRDefault="008C5DE2" w:rsidP="00D90182">
            <w:pPr>
              <w:rPr>
                <w:sz w:val="24"/>
                <w:szCs w:val="24"/>
              </w:rPr>
            </w:pPr>
            <w:r w:rsidRPr="008C5DE2">
              <w:rPr>
                <w:sz w:val="24"/>
                <w:szCs w:val="24"/>
                <w:lang w:val="en-US"/>
              </w:rPr>
              <w:t xml:space="preserve">Tencuieli interioare de 5 mm grosime, executate manual, cu amestec uscat pe baza de ipsos, la glafuri, preparare manuala a mortarului. Diferenta in plus sau in </w:t>
            </w:r>
            <w:proofErr w:type="gramStart"/>
            <w:r w:rsidRPr="008C5DE2">
              <w:rPr>
                <w:sz w:val="24"/>
                <w:szCs w:val="24"/>
                <w:lang w:val="en-US"/>
              </w:rPr>
              <w:t>miniu  pentru</w:t>
            </w:r>
            <w:proofErr w:type="gramEnd"/>
            <w:r w:rsidRPr="008C5DE2">
              <w:rPr>
                <w:sz w:val="24"/>
                <w:szCs w:val="24"/>
                <w:lang w:val="en-US"/>
              </w:rPr>
              <w:t xml:space="preserve"> fiecare 1,0 mm (se adauga  la art. </w:t>
            </w:r>
            <w:proofErr w:type="gramStart"/>
            <w:r w:rsidRPr="00B40365">
              <w:rPr>
                <w:sz w:val="24"/>
                <w:szCs w:val="24"/>
              </w:rPr>
              <w:t xml:space="preserve">CF50) </w:t>
            </w:r>
            <w:proofErr w:type="gramEnd"/>
          </w:p>
          <w:p w:rsidR="008C5DE2" w:rsidRPr="00B40365" w:rsidRDefault="008C5DE2" w:rsidP="00D90182"/>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1,540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51</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RpCJ27C</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Diverse lucrari - strat de impislitura din fibre de sticla aplicat pe suprafetele glafurilor</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1,540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52</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CN53A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B40365" w:rsidRDefault="008C5DE2" w:rsidP="00D90182">
            <w:pPr>
              <w:rPr>
                <w:sz w:val="24"/>
                <w:szCs w:val="24"/>
              </w:rPr>
            </w:pPr>
            <w:r w:rsidRPr="00B40365">
              <w:rPr>
                <w:sz w:val="24"/>
                <w:szCs w:val="24"/>
              </w:rPr>
              <w:t xml:space="preserve">Grunduirea suprafetelor interioare a glafurilor </w:t>
            </w:r>
          </w:p>
          <w:p w:rsidR="008C5DE2" w:rsidRPr="00B40365" w:rsidRDefault="008C5DE2" w:rsidP="00D90182"/>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1,540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53</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CF57A K=2</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Aplicarea manuala a chitului pe baza de ipsos "Eurofin" grosime 1</w:t>
            </w:r>
            <w:proofErr w:type="gramStart"/>
            <w:r w:rsidRPr="008C5DE2">
              <w:rPr>
                <w:sz w:val="24"/>
                <w:szCs w:val="24"/>
                <w:lang w:val="en-US"/>
              </w:rPr>
              <w:t>,0</w:t>
            </w:r>
            <w:proofErr w:type="gramEnd"/>
            <w:r w:rsidRPr="008C5DE2">
              <w:rPr>
                <w:sz w:val="24"/>
                <w:szCs w:val="24"/>
                <w:lang w:val="en-US"/>
              </w:rPr>
              <w:t xml:space="preserve"> mm pe suprafetele  glafurilor.</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1,540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54</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CF56A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Aplicarea manuala a chitului pentru lucrari la interior "Mesterul Manole"  grosime 0,5 mm pe suprafetele  glafurilor</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1,540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55</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CN53A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B40365" w:rsidRDefault="008C5DE2" w:rsidP="00D90182">
            <w:pPr>
              <w:rPr>
                <w:sz w:val="24"/>
                <w:szCs w:val="24"/>
              </w:rPr>
            </w:pPr>
            <w:r w:rsidRPr="00B40365">
              <w:rPr>
                <w:sz w:val="24"/>
                <w:szCs w:val="24"/>
              </w:rPr>
              <w:t xml:space="preserve">Grunduirea suprafetelor interioare a glafurilor </w:t>
            </w:r>
          </w:p>
          <w:p w:rsidR="008C5DE2" w:rsidRPr="00B40365" w:rsidRDefault="008C5DE2" w:rsidP="00D90182"/>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1,540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56</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RpCR07A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Vopsitorii interioare cu vopsea pe baza de copolimeri vinilici in emulsie apoasa,  aplicate in 2 straturi pe glet existent, executate manual la glafuri</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1,540</w:t>
            </w:r>
          </w:p>
        </w:tc>
      </w:tr>
      <w:tr w:rsidR="008C5DE2" w:rsidTr="008C5DE2">
        <w:tblPrEx>
          <w:tblCellMar>
            <w:top w:w="0" w:type="dxa"/>
            <w:bottom w:w="0" w:type="dxa"/>
          </w:tblCellMar>
        </w:tblPrEx>
        <w:tc>
          <w:tcPr>
            <w:tcW w:w="1418" w:type="dxa"/>
            <w:tcBorders>
              <w:top w:val="nil"/>
              <w:left w:val="single" w:sz="6" w:space="0" w:color="auto"/>
              <w:bottom w:val="nil"/>
              <w:right w:val="nil"/>
            </w:tcBorders>
          </w:tcPr>
          <w:p w:rsidR="008C5DE2" w:rsidRDefault="008C5DE2" w:rsidP="00D90182">
            <w:pPr>
              <w:jc w:val="center"/>
            </w:pPr>
          </w:p>
        </w:tc>
        <w:tc>
          <w:tcPr>
            <w:tcW w:w="1559" w:type="dxa"/>
            <w:tcBorders>
              <w:top w:val="nil"/>
              <w:left w:val="single" w:sz="6" w:space="0" w:color="auto"/>
              <w:bottom w:val="nil"/>
              <w:right w:val="nil"/>
            </w:tcBorders>
          </w:tcPr>
          <w:p w:rsidR="008C5DE2" w:rsidRDefault="008C5DE2" w:rsidP="00D90182"/>
        </w:tc>
        <w:tc>
          <w:tcPr>
            <w:tcW w:w="7088" w:type="dxa"/>
            <w:gridSpan w:val="3"/>
            <w:tcBorders>
              <w:top w:val="nil"/>
              <w:left w:val="single" w:sz="6" w:space="0" w:color="auto"/>
              <w:bottom w:val="nil"/>
              <w:right w:val="single" w:sz="6" w:space="0" w:color="auto"/>
            </w:tcBorders>
          </w:tcPr>
          <w:p w:rsidR="008C5DE2" w:rsidRPr="007F2714" w:rsidRDefault="008C5DE2" w:rsidP="00D90182">
            <w:pPr>
              <w:rPr>
                <w:b/>
                <w:bCs/>
                <w:sz w:val="22"/>
                <w:szCs w:val="22"/>
                <w:lang w:val="en-US"/>
              </w:rPr>
            </w:pPr>
            <w:r w:rsidRPr="00B40365">
              <w:rPr>
                <w:b/>
                <w:bCs/>
                <w:sz w:val="22"/>
                <w:szCs w:val="22"/>
              </w:rPr>
              <w:t>1.4. Capitolul  1.4. Pardosele</w:t>
            </w:r>
          </w:p>
          <w:p w:rsidR="008C5DE2" w:rsidRPr="00B40365" w:rsidRDefault="008C5DE2" w:rsidP="00D90182"/>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57</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CN53A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Grunduirea suprafetelor interioare a pardoselei cu betonocontact</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lastRenderedPageBreak/>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16,020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lastRenderedPageBreak/>
              <w:t>58</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CG01A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 xml:space="preserve">Strat suport pentru pardoseli executat din mortar din ciment M 100-T de 3 cm grosime cu fata driscuita fin </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16,020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59</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CG01A1 K=2</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 xml:space="preserve">Strat suport pentru pardoseli executat din mortar din ciment M 100-T de 3 cm grosime cu fata driscuita fin.Diferenta in plus sau in minus pentru fiecare 0,5 cm de strat suport din mortar M 100-T,  se adauga </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16,020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60</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CN54A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 xml:space="preserve">Hidroizolarea pardoselei cu grund  "Gidroizol" intr-un strat, </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16,020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61</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CG17D1</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 xml:space="preserve">Pardoseli din placi de gresie ceramica inclusiv stratul suport din mortar adeziv, executate pe suprafete: egale sau mai mici de 16 m2 </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16,020</w:t>
            </w:r>
          </w:p>
        </w:tc>
      </w:tr>
      <w:tr w:rsidR="008C5DE2" w:rsidTr="008C5DE2">
        <w:tblPrEx>
          <w:tblCellMar>
            <w:top w:w="0" w:type="dxa"/>
            <w:bottom w:w="0" w:type="dxa"/>
          </w:tblCellMar>
        </w:tblPrEx>
        <w:tc>
          <w:tcPr>
            <w:tcW w:w="1418" w:type="dxa"/>
            <w:tcBorders>
              <w:top w:val="nil"/>
              <w:left w:val="single" w:sz="6" w:space="0" w:color="auto"/>
              <w:bottom w:val="nil"/>
              <w:right w:val="nil"/>
            </w:tcBorders>
          </w:tcPr>
          <w:p w:rsidR="008C5DE2" w:rsidRDefault="008C5DE2" w:rsidP="00D90182">
            <w:pPr>
              <w:jc w:val="center"/>
            </w:pPr>
          </w:p>
        </w:tc>
        <w:tc>
          <w:tcPr>
            <w:tcW w:w="1559" w:type="dxa"/>
            <w:tcBorders>
              <w:top w:val="nil"/>
              <w:left w:val="single" w:sz="6" w:space="0" w:color="auto"/>
              <w:bottom w:val="nil"/>
              <w:right w:val="nil"/>
            </w:tcBorders>
          </w:tcPr>
          <w:p w:rsidR="008C5DE2" w:rsidRDefault="008C5DE2" w:rsidP="00D90182"/>
        </w:tc>
        <w:tc>
          <w:tcPr>
            <w:tcW w:w="7088" w:type="dxa"/>
            <w:gridSpan w:val="3"/>
            <w:tcBorders>
              <w:top w:val="nil"/>
              <w:left w:val="single" w:sz="6" w:space="0" w:color="auto"/>
              <w:bottom w:val="nil"/>
              <w:right w:val="single" w:sz="6" w:space="0" w:color="auto"/>
            </w:tcBorders>
          </w:tcPr>
          <w:p w:rsidR="008C5DE2" w:rsidRPr="007F2714" w:rsidRDefault="008C5DE2" w:rsidP="00D90182">
            <w:pPr>
              <w:rPr>
                <w:b/>
                <w:bCs/>
                <w:sz w:val="22"/>
                <w:szCs w:val="22"/>
                <w:lang w:val="en-US"/>
              </w:rPr>
            </w:pPr>
            <w:r w:rsidRPr="00B40365">
              <w:rPr>
                <w:b/>
                <w:bCs/>
                <w:sz w:val="22"/>
                <w:szCs w:val="22"/>
              </w:rPr>
              <w:t>1.5. Capitolul 1.5. Timplarie</w:t>
            </w:r>
          </w:p>
          <w:p w:rsidR="008C5DE2" w:rsidRPr="00B40365" w:rsidRDefault="008C5DE2" w:rsidP="00D90182"/>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62</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CK27B</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Glasvanduri din profile din mase plastice la constructii cu inaltimi pina la 35 m din panouri fixe montate la nivelul pardoselii</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34,060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63</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CK25A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9,600</w:t>
            </w:r>
          </w:p>
        </w:tc>
      </w:tr>
      <w:tr w:rsidR="008C5DE2" w:rsidRPr="008C5DE2" w:rsidTr="008C5DE2">
        <w:tblPrEx>
          <w:tblCellMar>
            <w:top w:w="0" w:type="dxa"/>
            <w:bottom w:w="0" w:type="dxa"/>
          </w:tblCellMar>
        </w:tblPrEx>
        <w:tc>
          <w:tcPr>
            <w:tcW w:w="1418" w:type="dxa"/>
            <w:tcBorders>
              <w:top w:val="nil"/>
              <w:left w:val="single" w:sz="6" w:space="0" w:color="auto"/>
              <w:bottom w:val="nil"/>
              <w:right w:val="nil"/>
            </w:tcBorders>
          </w:tcPr>
          <w:p w:rsidR="008C5DE2" w:rsidRDefault="008C5DE2" w:rsidP="00D90182">
            <w:pPr>
              <w:jc w:val="center"/>
            </w:pPr>
          </w:p>
        </w:tc>
        <w:tc>
          <w:tcPr>
            <w:tcW w:w="1559" w:type="dxa"/>
            <w:tcBorders>
              <w:top w:val="nil"/>
              <w:left w:val="single" w:sz="6" w:space="0" w:color="auto"/>
              <w:bottom w:val="nil"/>
              <w:right w:val="nil"/>
            </w:tcBorders>
          </w:tcPr>
          <w:p w:rsidR="008C5DE2" w:rsidRDefault="008C5DE2" w:rsidP="00D90182"/>
        </w:tc>
        <w:tc>
          <w:tcPr>
            <w:tcW w:w="7088" w:type="dxa"/>
            <w:gridSpan w:val="3"/>
            <w:tcBorders>
              <w:top w:val="nil"/>
              <w:left w:val="single" w:sz="6" w:space="0" w:color="auto"/>
              <w:bottom w:val="nil"/>
              <w:right w:val="single" w:sz="6" w:space="0" w:color="auto"/>
            </w:tcBorders>
          </w:tcPr>
          <w:p w:rsidR="008C5DE2" w:rsidRPr="007F2714" w:rsidRDefault="008C5DE2" w:rsidP="00D90182">
            <w:pPr>
              <w:rPr>
                <w:b/>
                <w:bCs/>
                <w:sz w:val="22"/>
                <w:szCs w:val="22"/>
                <w:lang w:val="en-US"/>
              </w:rPr>
            </w:pPr>
            <w:r w:rsidRPr="008C5DE2">
              <w:rPr>
                <w:b/>
                <w:bCs/>
                <w:sz w:val="22"/>
                <w:szCs w:val="22"/>
                <w:lang w:val="en-US"/>
              </w:rPr>
              <w:t>1.6. Capitolul 1.6. Lucrari tehnico- sanitare, apeduct, canalizare.</w:t>
            </w:r>
          </w:p>
          <w:p w:rsidR="008C5DE2" w:rsidRPr="008C5DE2" w:rsidRDefault="008C5DE2" w:rsidP="00D90182">
            <w:pPr>
              <w:rPr>
                <w:lang w:val="en-US"/>
              </w:rPr>
            </w:pP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64</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RpCU05I1</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Executarea strapungerilor pentru conducte sau tiranti in pereti din piatra sau beton armat de 26 - 50 cm, pentru executarea strapungerilor mecanizat</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65</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RpCU07C</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Matarea golurilor in plansee, cu mortar de ciment, dupa instalatii</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66</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SC04A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 xml:space="preserve">Lavoar din semiportelan, portelan sanitar etc. inclusiv </w:t>
            </w:r>
            <w:proofErr w:type="gramStart"/>
            <w:r w:rsidRPr="008C5DE2">
              <w:rPr>
                <w:sz w:val="24"/>
                <w:szCs w:val="24"/>
                <w:lang w:val="en-US"/>
              </w:rPr>
              <w:t>pentru  handicapati</w:t>
            </w:r>
            <w:proofErr w:type="gramEnd"/>
            <w:r w:rsidRPr="008C5DE2">
              <w:rPr>
                <w:sz w:val="24"/>
                <w:szCs w:val="24"/>
                <w:lang w:val="en-US"/>
              </w:rPr>
              <w:t>, avind teava de scurgere din material plastic, montat pe console fixate pe pereti din zidarie de caramida sau b.c.a.</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67</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SD04A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Baterie amestecatoare cu brat basculant stativa pentru lavoar sau spalator, indiferent de modul de inchidere, inclusiv pentru handicapati, avind diametrul de 1/2"</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68</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SC07B</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lastRenderedPageBreak/>
              <w:t xml:space="preserve">Vas pentru closet, complet echipat, din </w:t>
            </w:r>
            <w:r w:rsidRPr="008C5DE2">
              <w:rPr>
                <w:sz w:val="24"/>
                <w:szCs w:val="24"/>
                <w:lang w:val="en-US"/>
              </w:rPr>
              <w:lastRenderedPageBreak/>
              <w:t>semiportelan, portelan sanitar etc. inclusiv pentru handicapati, asezat pe pardoseala, cu rezervorul de apa montat la inaltime sau semiinaltime, avind sifonul interior tip P</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lastRenderedPageBreak/>
              <w:t>buc</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6,000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lastRenderedPageBreak/>
              <w:t>69</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SD01B</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Robinet de serviciu, simplu sau dublu cu racord, indiferent de modul de inchidere, avind diametrul de 3/4" - 1"</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12,000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70</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SB05E</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Teava din PVC neplastifiata tip usor(U) pentru canalizare, imbinata prin lipire , montata aparent sau ingropata sub pardoseala, avind diametrul de 110 mm</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10,200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71</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SB08C</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Teava din material plastic pentru canalizare, imbinata cu garnitura de cauciuc, montata aparent sau ingropat sub pardoseala, avind diametrul de 50 mm</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6,200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72</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SA15B</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Teava din material plastic imbinata prin sudura prin polifuziune, in conducte de legatura, la obiecte sanitare, la obiecte de locuit si soccial-culturale, avind diametrul de 20-25 mm</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34,600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73</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SB24B</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Sifon de pardoseala din fonta emailata, combinat, cu 1 racord si iesire laterala avind diametrul de 50 mm</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74</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SB09E</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Piesa de legatura din material plastic pentru canalizare, imbinata cu garnitura de cauciuc, avind diametrul de 110 mm</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8,000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75</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SB09C</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Piesa de legatura din material plastic pentru canalizare, imbinata cu garnitura de cauciuc, avind diametrul de 50 mm</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9,000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76</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SA37I</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Bratara pentru fixarea conductelor de alimentare cu apa si gaze, din otel sau PVC montata prin incastrare, conductele avind diametrul de 4"</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4,000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77</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SA37F</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Bratara pentru fixarea conductelor de alimentare cu apa si gaze, din otel sau PVC montata prin incastrare, conductele avind diametrul de 2"</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6,000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78</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SA37B</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Bratara pentru fixarea conductelor de alimentare cu apa si gaze, din otel sau PVC montata prin incastrare, conductele avind diametrul de 3/4"</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24,000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79</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SF01C</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lastRenderedPageBreak/>
              <w:t xml:space="preserve">Efectuarea probei de etansare la presiune a </w:t>
            </w:r>
            <w:r w:rsidRPr="008C5DE2">
              <w:rPr>
                <w:sz w:val="24"/>
                <w:szCs w:val="24"/>
                <w:lang w:val="en-US"/>
              </w:rPr>
              <w:lastRenderedPageBreak/>
              <w:t>instalatiei de apa calda sau rece executata din teava din policlorura de vinil tip greu sau din material plastic, avind diametrul de 16-110 mm</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lastRenderedPageBreak/>
              <w:t>m</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24,600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lastRenderedPageBreak/>
              <w:t>80</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SF05C</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Spalarea instalatiei de apa rece sau calda, executata din tevi din material plastic,  avind diametrul de 20-75 mm</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34,600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81</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CL20A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 xml:space="preserve">Grile de ventilatie gata confectionate din plastic, </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3,000</w:t>
            </w:r>
          </w:p>
        </w:tc>
      </w:tr>
      <w:tr w:rsidR="008C5DE2" w:rsidTr="008C5DE2">
        <w:tblPrEx>
          <w:tblCellMar>
            <w:top w:w="0" w:type="dxa"/>
            <w:bottom w:w="0" w:type="dxa"/>
          </w:tblCellMar>
        </w:tblPrEx>
        <w:tc>
          <w:tcPr>
            <w:tcW w:w="1418" w:type="dxa"/>
            <w:tcBorders>
              <w:top w:val="nil"/>
              <w:left w:val="single" w:sz="6" w:space="0" w:color="auto"/>
              <w:bottom w:val="nil"/>
              <w:right w:val="nil"/>
            </w:tcBorders>
          </w:tcPr>
          <w:p w:rsidR="008C5DE2" w:rsidRDefault="008C5DE2" w:rsidP="00D90182">
            <w:pPr>
              <w:jc w:val="center"/>
            </w:pPr>
          </w:p>
        </w:tc>
        <w:tc>
          <w:tcPr>
            <w:tcW w:w="1559" w:type="dxa"/>
            <w:tcBorders>
              <w:top w:val="nil"/>
              <w:left w:val="single" w:sz="6" w:space="0" w:color="auto"/>
              <w:bottom w:val="nil"/>
              <w:right w:val="nil"/>
            </w:tcBorders>
          </w:tcPr>
          <w:p w:rsidR="008C5DE2" w:rsidRDefault="008C5DE2" w:rsidP="00D90182"/>
        </w:tc>
        <w:tc>
          <w:tcPr>
            <w:tcW w:w="7088" w:type="dxa"/>
            <w:gridSpan w:val="3"/>
            <w:tcBorders>
              <w:top w:val="nil"/>
              <w:left w:val="single" w:sz="6" w:space="0" w:color="auto"/>
              <w:bottom w:val="nil"/>
              <w:right w:val="single" w:sz="6" w:space="0" w:color="auto"/>
            </w:tcBorders>
          </w:tcPr>
          <w:p w:rsidR="008C5DE2" w:rsidRPr="007F2714" w:rsidRDefault="008C5DE2" w:rsidP="00D90182">
            <w:pPr>
              <w:rPr>
                <w:b/>
                <w:bCs/>
                <w:sz w:val="22"/>
                <w:szCs w:val="22"/>
                <w:lang w:val="en-US"/>
              </w:rPr>
            </w:pPr>
            <w:r w:rsidRPr="00B40365">
              <w:rPr>
                <w:b/>
                <w:bCs/>
                <w:sz w:val="22"/>
                <w:szCs w:val="22"/>
              </w:rPr>
              <w:t>1.7. Capitolul 1.7. Sistemul de incalzire</w:t>
            </w:r>
          </w:p>
          <w:p w:rsidR="008C5DE2" w:rsidRPr="00B40365" w:rsidRDefault="008C5DE2" w:rsidP="00D90182"/>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82</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RpCU05I1</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Executarea strapungerilor pentru conducte sau tiranti in pereti din piatra sau beton armat de 26 - 50 cm, pentru executarea strapungerilor mecanizat</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9,000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83</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RpIF01A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Golirea instalatiei de incalzire centrala, in vederea executarii reparatiilor</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42,000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84</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RpIB02A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Montarea radiatoarelor din otel sau aluminiu  functionind cu apa calda (30 sectii)</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3,600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85</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ID01B</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Robinet cu ventil cu dublu reglaj (tur sau retur) pentru instalatii de incalzire central, avind diametrul nominal de 3/4" -1"</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6,000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86</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ID06A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Robinet de aerisire cu cheie mobila pentru instalatii de incalzire centrala, avind diametrul nominal de 1/4", Maevschii</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87</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IC35C</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Teava din polietilena armata de inalta densitate sau polipropilena armata sau nearmata, montata, la legatura corpurilor sau aparatelor de incalzire, in instalatii de incalzire centrala, avind diametrul exterior de 25,0 mm</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68,000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88</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IC40D</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Bratara pentru fixarea conductelor din otel pentru instalatia de incalzire centrala sau gaze, montata prin dibluri pina la 1" inclusiv,  pe dibluri cu expandare, pe zid de beton</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12,000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89</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RpIE02A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Efectuarea probei de etanseitate la presiune a instalatiei de incalzire centrala, executate cu conducte din otel, corpuri de incalzire, armaturi, distribuitoare, colectoare si vase de aerisire, avind suprafata de incalzire de pina la 100 mp</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42,000</w:t>
            </w:r>
          </w:p>
        </w:tc>
      </w:tr>
      <w:tr w:rsidR="008C5DE2" w:rsidRPr="008C5DE2" w:rsidTr="008C5DE2">
        <w:tblPrEx>
          <w:tblCellMar>
            <w:top w:w="0" w:type="dxa"/>
            <w:bottom w:w="0" w:type="dxa"/>
          </w:tblCellMar>
        </w:tblPrEx>
        <w:tc>
          <w:tcPr>
            <w:tcW w:w="1418" w:type="dxa"/>
            <w:tcBorders>
              <w:top w:val="nil"/>
              <w:left w:val="single" w:sz="6" w:space="0" w:color="auto"/>
              <w:bottom w:val="nil"/>
              <w:right w:val="nil"/>
            </w:tcBorders>
          </w:tcPr>
          <w:p w:rsidR="008C5DE2" w:rsidRDefault="008C5DE2" w:rsidP="00D90182">
            <w:pPr>
              <w:jc w:val="center"/>
            </w:pPr>
          </w:p>
        </w:tc>
        <w:tc>
          <w:tcPr>
            <w:tcW w:w="1559" w:type="dxa"/>
            <w:tcBorders>
              <w:top w:val="nil"/>
              <w:left w:val="single" w:sz="6" w:space="0" w:color="auto"/>
              <w:bottom w:val="nil"/>
              <w:right w:val="nil"/>
            </w:tcBorders>
          </w:tcPr>
          <w:p w:rsidR="008C5DE2" w:rsidRDefault="008C5DE2" w:rsidP="00D90182"/>
        </w:tc>
        <w:tc>
          <w:tcPr>
            <w:tcW w:w="7088" w:type="dxa"/>
            <w:gridSpan w:val="3"/>
            <w:tcBorders>
              <w:top w:val="nil"/>
              <w:left w:val="single" w:sz="6" w:space="0" w:color="auto"/>
              <w:bottom w:val="nil"/>
              <w:right w:val="single" w:sz="6" w:space="0" w:color="auto"/>
            </w:tcBorders>
          </w:tcPr>
          <w:p w:rsidR="008C5DE2" w:rsidRPr="007F2714" w:rsidRDefault="008C5DE2" w:rsidP="00D90182">
            <w:pPr>
              <w:rPr>
                <w:b/>
                <w:bCs/>
                <w:sz w:val="22"/>
                <w:szCs w:val="22"/>
                <w:lang w:val="en-US"/>
              </w:rPr>
            </w:pPr>
            <w:r w:rsidRPr="008C5DE2">
              <w:rPr>
                <w:b/>
                <w:bCs/>
                <w:sz w:val="22"/>
                <w:szCs w:val="22"/>
                <w:lang w:val="en-US"/>
              </w:rPr>
              <w:t xml:space="preserve">2. Capitolul 2. LUCRARI DE MONTARE A RETELELOR </w:t>
            </w:r>
            <w:r w:rsidRPr="008C5DE2">
              <w:rPr>
                <w:b/>
                <w:bCs/>
                <w:sz w:val="22"/>
                <w:szCs w:val="22"/>
                <w:lang w:val="en-US"/>
              </w:rPr>
              <w:lastRenderedPageBreak/>
              <w:t>ELECTRICE.</w:t>
            </w:r>
          </w:p>
          <w:p w:rsidR="008C5DE2" w:rsidRPr="008C5DE2" w:rsidRDefault="008C5DE2" w:rsidP="00D90182">
            <w:pPr>
              <w:rPr>
                <w:lang w:val="en-US"/>
              </w:rPr>
            </w:pPr>
          </w:p>
        </w:tc>
      </w:tr>
      <w:tr w:rsidR="008C5DE2" w:rsidTr="008C5DE2">
        <w:tblPrEx>
          <w:tblCellMar>
            <w:top w:w="0" w:type="dxa"/>
            <w:bottom w:w="0" w:type="dxa"/>
          </w:tblCellMar>
        </w:tblPrEx>
        <w:tc>
          <w:tcPr>
            <w:tcW w:w="1418" w:type="dxa"/>
            <w:tcBorders>
              <w:top w:val="nil"/>
              <w:left w:val="single" w:sz="6" w:space="0" w:color="auto"/>
              <w:bottom w:val="nil"/>
              <w:right w:val="nil"/>
            </w:tcBorders>
          </w:tcPr>
          <w:p w:rsidR="008C5DE2" w:rsidRPr="008C5DE2" w:rsidRDefault="008C5DE2" w:rsidP="00D90182">
            <w:pPr>
              <w:jc w:val="center"/>
              <w:rPr>
                <w:lang w:val="en-US"/>
              </w:rPr>
            </w:pPr>
          </w:p>
        </w:tc>
        <w:tc>
          <w:tcPr>
            <w:tcW w:w="1559" w:type="dxa"/>
            <w:tcBorders>
              <w:top w:val="nil"/>
              <w:left w:val="single" w:sz="6" w:space="0" w:color="auto"/>
              <w:bottom w:val="nil"/>
              <w:right w:val="nil"/>
            </w:tcBorders>
          </w:tcPr>
          <w:p w:rsidR="008C5DE2" w:rsidRPr="008C5DE2" w:rsidRDefault="008C5DE2" w:rsidP="00D90182">
            <w:pPr>
              <w:rPr>
                <w:lang w:val="en-US"/>
              </w:rPr>
            </w:pPr>
          </w:p>
        </w:tc>
        <w:tc>
          <w:tcPr>
            <w:tcW w:w="7088" w:type="dxa"/>
            <w:gridSpan w:val="3"/>
            <w:tcBorders>
              <w:top w:val="nil"/>
              <w:left w:val="single" w:sz="6" w:space="0" w:color="auto"/>
              <w:bottom w:val="nil"/>
              <w:right w:val="single" w:sz="6" w:space="0" w:color="auto"/>
            </w:tcBorders>
          </w:tcPr>
          <w:p w:rsidR="008C5DE2" w:rsidRPr="007F2714" w:rsidRDefault="008C5DE2" w:rsidP="00D90182">
            <w:pPr>
              <w:rPr>
                <w:b/>
                <w:bCs/>
                <w:sz w:val="22"/>
                <w:szCs w:val="22"/>
                <w:lang w:val="en-US"/>
              </w:rPr>
            </w:pPr>
            <w:r w:rsidRPr="00B40365">
              <w:rPr>
                <w:b/>
                <w:bCs/>
                <w:sz w:val="22"/>
                <w:szCs w:val="22"/>
              </w:rPr>
              <w:t xml:space="preserve">2.1. Capitolul   2.1 Retele  electrice. </w:t>
            </w:r>
          </w:p>
          <w:p w:rsidR="008C5DE2" w:rsidRPr="00B40365" w:rsidRDefault="008C5DE2" w:rsidP="00D90182"/>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90</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RpED09A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Montarea cablurilor electrice din cupru, cu izolatie din PVC, cu rezistenta marita la propagarea flacarilor, pentru tensiuni de 0,6/1 kV, simbol CYYF, montate aparent, avind sectiunea de 3x1,5mmp (V VGng)</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261,250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91</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RpEA02A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B40365" w:rsidRDefault="008C5DE2" w:rsidP="00D90182">
            <w:pPr>
              <w:rPr>
                <w:sz w:val="24"/>
                <w:szCs w:val="24"/>
              </w:rPr>
            </w:pPr>
            <w:r w:rsidRPr="008C5DE2">
              <w:rPr>
                <w:sz w:val="24"/>
                <w:szCs w:val="24"/>
                <w:lang w:val="en-US"/>
              </w:rPr>
              <w:t xml:space="preserve">Montarea tubului izolant din policlorura de vinil neplastifiata de protectie etans tip IPE-PVC sau PEL lacuit, avind diametrul pina la 16 mm, montat aparent pe dibluri sau console fixate direct in ziduri. </w:t>
            </w:r>
            <w:r w:rsidRPr="00B40365">
              <w:rPr>
                <w:sz w:val="24"/>
                <w:szCs w:val="24"/>
              </w:rPr>
              <w:t>(Tub gofrat plastic 750N)</w:t>
            </w:r>
          </w:p>
          <w:p w:rsidR="008C5DE2" w:rsidRPr="00B40365" w:rsidRDefault="008C5DE2" w:rsidP="00D90182"/>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261,250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92</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RpED09A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Montarea cablurilor electrice din cupru, cu izolatie din PVC, cu rezistenta marita la propagarea flacarilor, pentru tensiuni de 0,6/1 kV, simbol CYYF, montate aparent, avind sectiunea de 3x2,5mmp (V VGng)</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281,800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93</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RpEA02B</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 xml:space="preserve">Montarea tubului izolant din policlorura de vinil neplastifiata de protectie etans tip IPE-PVC sau PEL lacuit, avind diametrul de 18-25 mm, montat aparent pe dibluri sau console fixate direct in ziduri. </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281,800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94</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RpEF01B</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 xml:space="preserve">Montarea corpurilor de iluminat LED,  de plafon  complet echipate  </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6,000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95</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RpEE01A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Montarea interupatoarelor   de 10 A, de constructie normala, impermeabile sau etanse in carcasa de aminoplast, bachelita, metalica sau portelan, montate ingropat sau aparent pe dibluri din lemn sau plastic, racordate la conductori de cupru (Culoarea se va coordona cu beneficiarul 250V)</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96</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RpEE03A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Montarea prizelor bipolare constructie normala din bachelita sau aminoplast, simpla, dubla, constructie impermeabila, etanse, etanse metalica sau similare, montate ingropat sub tencuiala (Culoarea se va coordona cu beneficiarul, euro 16A, 250V)</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6,000</w:t>
            </w:r>
          </w:p>
        </w:tc>
      </w:tr>
      <w:tr w:rsidR="008C5DE2" w:rsidTr="008C5D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1418" w:type="dxa"/>
            <w:tcBorders>
              <w:top w:val="single" w:sz="4" w:space="0" w:color="auto"/>
              <w:bottom w:val="single" w:sz="4" w:space="0" w:color="auto"/>
            </w:tcBorders>
          </w:tcPr>
          <w:p w:rsidR="008C5DE2" w:rsidRDefault="008C5DE2" w:rsidP="00D90182">
            <w:pPr>
              <w:rPr>
                <w:sz w:val="22"/>
                <w:szCs w:val="22"/>
              </w:rPr>
            </w:pPr>
            <w:r>
              <w:rPr>
                <w:sz w:val="22"/>
                <w:szCs w:val="22"/>
              </w:rPr>
              <w:t>97</w:t>
            </w:r>
          </w:p>
        </w:tc>
        <w:tc>
          <w:tcPr>
            <w:tcW w:w="1559" w:type="dxa"/>
            <w:tcBorders>
              <w:top w:val="single" w:sz="4" w:space="0" w:color="auto"/>
              <w:bottom w:val="single" w:sz="4" w:space="0" w:color="auto"/>
            </w:tcBorders>
          </w:tcPr>
          <w:p w:rsidR="008C5DE2" w:rsidRDefault="008C5DE2" w:rsidP="00D90182">
            <w:pPr>
              <w:rPr>
                <w:sz w:val="22"/>
                <w:szCs w:val="22"/>
              </w:rPr>
            </w:pPr>
            <w:r>
              <w:rPr>
                <w:sz w:val="22"/>
                <w:szCs w:val="22"/>
                <w:lang w:val="en-US"/>
              </w:rPr>
              <w:t>RpEJ05A</w:t>
            </w:r>
          </w:p>
          <w:p w:rsidR="008C5DE2" w:rsidRDefault="008C5DE2" w:rsidP="00D90182">
            <w:pPr>
              <w:rPr>
                <w:sz w:val="22"/>
                <w:szCs w:val="22"/>
              </w:rPr>
            </w:pPr>
          </w:p>
        </w:tc>
        <w:tc>
          <w:tcPr>
            <w:tcW w:w="4678" w:type="dxa"/>
            <w:tcBorders>
              <w:top w:val="single" w:sz="4" w:space="0" w:color="auto"/>
              <w:bottom w:val="single" w:sz="4" w:space="0" w:color="auto"/>
            </w:tcBorders>
            <w:vAlign w:val="center"/>
          </w:tcPr>
          <w:p w:rsidR="008C5DE2" w:rsidRPr="008C5DE2" w:rsidRDefault="008C5DE2" w:rsidP="00D90182">
            <w:pPr>
              <w:rPr>
                <w:sz w:val="24"/>
                <w:szCs w:val="24"/>
                <w:lang w:val="en-US"/>
              </w:rPr>
            </w:pPr>
            <w:r w:rsidRPr="008C5DE2">
              <w:rPr>
                <w:sz w:val="24"/>
                <w:szCs w:val="24"/>
                <w:lang w:val="en-US"/>
              </w:rPr>
              <w:t>Incercari, verificari electrice si reglari la cabluri de energie electrica pina la 1 kW</w:t>
            </w:r>
          </w:p>
          <w:p w:rsidR="008C5DE2" w:rsidRPr="008C5DE2" w:rsidRDefault="008C5DE2" w:rsidP="00D90182">
            <w:pPr>
              <w:rPr>
                <w:lang w:val="en-US"/>
              </w:rPr>
            </w:pPr>
          </w:p>
        </w:tc>
        <w:tc>
          <w:tcPr>
            <w:tcW w:w="992" w:type="dxa"/>
            <w:tcBorders>
              <w:top w:val="single" w:sz="4" w:space="0" w:color="auto"/>
              <w:bottom w:val="single" w:sz="4" w:space="0" w:color="auto"/>
            </w:tcBorders>
            <w:vAlign w:val="center"/>
          </w:tcPr>
          <w:p w:rsidR="008C5DE2" w:rsidRDefault="008C5DE2" w:rsidP="00D90182">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8C5DE2" w:rsidRDefault="008C5DE2" w:rsidP="00D90182">
            <w:pPr>
              <w:jc w:val="center"/>
              <w:rPr>
                <w:sz w:val="22"/>
                <w:szCs w:val="22"/>
                <w:lang w:val="en-US"/>
              </w:rPr>
            </w:pPr>
            <w:r>
              <w:rPr>
                <w:sz w:val="22"/>
                <w:szCs w:val="22"/>
                <w:lang w:val="en-US"/>
              </w:rPr>
              <w:t>3,000</w:t>
            </w:r>
          </w:p>
        </w:tc>
      </w:tr>
    </w:tbl>
    <w:p w:rsidR="008C5DE2" w:rsidRDefault="008C5DE2" w:rsidP="008C5DE2"/>
    <w:p w:rsidR="00343621" w:rsidRPr="00343621" w:rsidRDefault="00343621" w:rsidP="00343621">
      <w:pPr>
        <w:autoSpaceDE w:val="0"/>
        <w:autoSpaceDN w:val="0"/>
        <w:rPr>
          <w:lang w:val="en-US"/>
        </w:rPr>
      </w:pPr>
    </w:p>
    <w:p w:rsidR="009A096F" w:rsidRDefault="009A096F" w:rsidP="009A096F">
      <w:pPr>
        <w:numPr>
          <w:ilvl w:val="0"/>
          <w:numId w:val="1"/>
        </w:numPr>
        <w:shd w:val="clear" w:color="auto" w:fill="FFFFFF"/>
        <w:tabs>
          <w:tab w:val="right" w:pos="426"/>
        </w:tabs>
        <w:spacing w:before="120"/>
        <w:ind w:left="360"/>
        <w:rPr>
          <w:b/>
          <w:sz w:val="24"/>
          <w:szCs w:val="24"/>
          <w:lang w:val="en-US"/>
        </w:rPr>
      </w:pPr>
      <w:r>
        <w:rPr>
          <w:b/>
          <w:sz w:val="24"/>
          <w:szCs w:val="24"/>
          <w:lang w:val="en-US"/>
        </w:rPr>
        <w:lastRenderedPageBreak/>
        <w:t>În cazul în care contractul este împărțit pe loturi un operator economic poate depune oferta (se va selecta):</w:t>
      </w:r>
    </w:p>
    <w:p w:rsidR="009A096F" w:rsidRDefault="009A096F" w:rsidP="009A096F">
      <w:pPr>
        <w:pStyle w:val="a5"/>
        <w:numPr>
          <w:ilvl w:val="0"/>
          <w:numId w:val="2"/>
        </w:numPr>
        <w:shd w:val="clear" w:color="auto" w:fill="FFFFFF"/>
        <w:tabs>
          <w:tab w:val="right" w:pos="426"/>
        </w:tabs>
        <w:rPr>
          <w:sz w:val="24"/>
          <w:szCs w:val="24"/>
        </w:rPr>
      </w:pPr>
      <w:r>
        <w:rPr>
          <w:sz w:val="24"/>
          <w:szCs w:val="24"/>
        </w:rPr>
        <w:t>Pentru toate loturile;</w:t>
      </w:r>
    </w:p>
    <w:p w:rsidR="009A096F" w:rsidRDefault="009A096F" w:rsidP="009A096F">
      <w:pPr>
        <w:numPr>
          <w:ilvl w:val="0"/>
          <w:numId w:val="1"/>
        </w:numPr>
        <w:shd w:val="clear" w:color="auto" w:fill="FFFFFF"/>
        <w:tabs>
          <w:tab w:val="right" w:pos="426"/>
        </w:tabs>
        <w:spacing w:before="120"/>
        <w:ind w:left="0" w:firstLine="0"/>
        <w:rPr>
          <w:b/>
          <w:sz w:val="24"/>
          <w:szCs w:val="24"/>
          <w:lang w:val="en-US"/>
        </w:rPr>
      </w:pPr>
      <w:r>
        <w:rPr>
          <w:b/>
          <w:sz w:val="24"/>
          <w:szCs w:val="24"/>
          <w:lang w:val="en-US"/>
        </w:rPr>
        <w:t xml:space="preserve">Admiterea sau interzicerea ofertelor alternative: </w:t>
      </w:r>
      <w:r>
        <w:rPr>
          <w:b/>
          <w:sz w:val="24"/>
          <w:szCs w:val="24"/>
          <w:shd w:val="clear" w:color="auto" w:fill="FFFFFF"/>
          <w:lang w:val="en-US"/>
        </w:rPr>
        <w:t>nu se admite</w:t>
      </w:r>
    </w:p>
    <w:p w:rsidR="009A096F" w:rsidRDefault="009A096F" w:rsidP="009A096F">
      <w:pPr>
        <w:numPr>
          <w:ilvl w:val="0"/>
          <w:numId w:val="1"/>
        </w:numPr>
        <w:shd w:val="clear" w:color="auto" w:fill="FFFFFF"/>
        <w:tabs>
          <w:tab w:val="left" w:pos="0"/>
          <w:tab w:val="left" w:pos="284"/>
          <w:tab w:val="right" w:pos="426"/>
        </w:tabs>
        <w:spacing w:before="120"/>
        <w:ind w:left="0" w:firstLine="0"/>
        <w:rPr>
          <w:b/>
          <w:sz w:val="24"/>
          <w:szCs w:val="24"/>
          <w:lang w:val="en-US"/>
        </w:rPr>
      </w:pPr>
      <w:r>
        <w:rPr>
          <w:b/>
          <w:sz w:val="24"/>
          <w:szCs w:val="24"/>
          <w:lang w:val="en-US"/>
        </w:rPr>
        <w:t xml:space="preserve">Termenii și condițiile de executare solicitați: </w:t>
      </w:r>
    </w:p>
    <w:p w:rsidR="009A096F" w:rsidRDefault="009A096F" w:rsidP="009A096F">
      <w:pPr>
        <w:shd w:val="clear" w:color="auto" w:fill="FFFFFF"/>
        <w:tabs>
          <w:tab w:val="left" w:pos="0"/>
          <w:tab w:val="left" w:pos="284"/>
          <w:tab w:val="right" w:pos="426"/>
        </w:tabs>
        <w:spacing w:before="120"/>
        <w:rPr>
          <w:b/>
          <w:sz w:val="24"/>
          <w:szCs w:val="24"/>
          <w:lang w:val="en-US"/>
        </w:rPr>
      </w:pPr>
    </w:p>
    <w:p w:rsidR="009A096F" w:rsidRDefault="00635C17" w:rsidP="009A096F">
      <w:pPr>
        <w:tabs>
          <w:tab w:val="left" w:pos="372"/>
        </w:tabs>
        <w:suppressAutoHyphens/>
        <w:ind w:left="720"/>
        <w:rPr>
          <w:b/>
          <w:i/>
          <w:lang w:val="en-US"/>
        </w:rPr>
      </w:pPr>
      <w:r>
        <w:rPr>
          <w:b/>
          <w:i/>
          <w:lang w:val="en-US"/>
        </w:rPr>
        <w:t>3</w:t>
      </w:r>
      <w:r w:rsidR="00526239">
        <w:rPr>
          <w:b/>
          <w:i/>
          <w:lang w:val="en-US"/>
        </w:rPr>
        <w:t xml:space="preserve">0 </w:t>
      </w:r>
      <w:r>
        <w:rPr>
          <w:b/>
          <w:i/>
          <w:lang w:val="en-US"/>
        </w:rPr>
        <w:t xml:space="preserve">zile din momentul înregistrării </w:t>
      </w:r>
      <w:r w:rsidR="009A096F">
        <w:rPr>
          <w:b/>
          <w:i/>
          <w:lang w:val="en-US"/>
        </w:rPr>
        <w:t>contractului de antrepriză</w:t>
      </w:r>
      <w:r>
        <w:rPr>
          <w:b/>
          <w:i/>
          <w:lang w:val="en-US"/>
        </w:rPr>
        <w:t xml:space="preserve"> la Trezoreria de Stat;</w:t>
      </w:r>
    </w:p>
    <w:p w:rsidR="009A096F" w:rsidRDefault="009A096F" w:rsidP="009A096F">
      <w:pPr>
        <w:numPr>
          <w:ilvl w:val="0"/>
          <w:numId w:val="1"/>
        </w:numPr>
        <w:shd w:val="clear" w:color="auto" w:fill="FFFFFF"/>
        <w:tabs>
          <w:tab w:val="right" w:pos="426"/>
        </w:tabs>
        <w:spacing w:before="120"/>
        <w:ind w:left="0" w:firstLine="0"/>
        <w:rPr>
          <w:b/>
          <w:sz w:val="24"/>
          <w:szCs w:val="24"/>
          <w:lang w:val="en-US"/>
        </w:rPr>
      </w:pPr>
      <w:r>
        <w:rPr>
          <w:b/>
          <w:sz w:val="24"/>
          <w:szCs w:val="24"/>
          <w:lang w:val="en-US"/>
        </w:rPr>
        <w:t>Termenul de valabilitate a contractulu</w:t>
      </w:r>
      <w:r>
        <w:rPr>
          <w:b/>
          <w:sz w:val="24"/>
          <w:szCs w:val="24"/>
          <w:shd w:val="clear" w:color="auto" w:fill="FFFFFF"/>
          <w:lang w:val="en-US"/>
        </w:rPr>
        <w:t>i:  pînă la 31.12.20</w:t>
      </w:r>
      <w:r w:rsidR="00635C17">
        <w:rPr>
          <w:b/>
          <w:sz w:val="24"/>
          <w:szCs w:val="24"/>
          <w:shd w:val="clear" w:color="auto" w:fill="FFFFFF"/>
          <w:lang w:val="en-US"/>
        </w:rPr>
        <w:t>20</w:t>
      </w:r>
    </w:p>
    <w:p w:rsidR="009A096F" w:rsidRDefault="009A096F" w:rsidP="009A096F">
      <w:pPr>
        <w:numPr>
          <w:ilvl w:val="0"/>
          <w:numId w:val="1"/>
        </w:numPr>
        <w:shd w:val="clear" w:color="auto" w:fill="FFFFFF"/>
        <w:tabs>
          <w:tab w:val="right" w:pos="426"/>
        </w:tabs>
        <w:spacing w:before="120"/>
        <w:ind w:left="360"/>
        <w:rPr>
          <w:b/>
          <w:sz w:val="24"/>
          <w:szCs w:val="24"/>
          <w:lang w:val="en-US"/>
        </w:rPr>
      </w:pPr>
      <w:r>
        <w:rPr>
          <w:b/>
          <w:sz w:val="24"/>
          <w:szCs w:val="24"/>
          <w:lang w:val="en-US"/>
        </w:rPr>
        <w:t xml:space="preserve">Contract de achiziție rezervat atelierelor protejate sau că acesta poate fi executat numai în cadrul unor programe de angajare protejată (după caz): </w:t>
      </w:r>
      <w:r>
        <w:rPr>
          <w:b/>
          <w:sz w:val="24"/>
          <w:szCs w:val="24"/>
          <w:shd w:val="clear" w:color="auto" w:fill="FFFFFF"/>
          <w:lang w:val="en-US"/>
        </w:rPr>
        <w:t>nu se aplică</w:t>
      </w:r>
    </w:p>
    <w:p w:rsidR="009A096F" w:rsidRDefault="009A096F" w:rsidP="009A096F">
      <w:pPr>
        <w:numPr>
          <w:ilvl w:val="0"/>
          <w:numId w:val="1"/>
        </w:numPr>
        <w:shd w:val="clear" w:color="auto" w:fill="FFFFFF"/>
        <w:tabs>
          <w:tab w:val="right" w:pos="426"/>
        </w:tabs>
        <w:spacing w:before="120"/>
        <w:ind w:left="360"/>
        <w:rPr>
          <w:b/>
          <w:sz w:val="24"/>
          <w:szCs w:val="24"/>
          <w:lang w:val="en-US"/>
        </w:rPr>
      </w:pPr>
      <w:r>
        <w:rPr>
          <w:b/>
          <w:sz w:val="24"/>
          <w:szCs w:val="24"/>
          <w:lang w:val="en-US"/>
        </w:rPr>
        <w:t xml:space="preserve">Prestarea serviciului este rezervată unei anumite profesii în temeiul unor acte cu putere de lege sau al unor acte administrative (după caz): </w:t>
      </w:r>
      <w:r>
        <w:rPr>
          <w:b/>
          <w:sz w:val="24"/>
          <w:szCs w:val="24"/>
          <w:shd w:val="clear" w:color="auto" w:fill="FFFFFF"/>
          <w:lang w:val="en-US"/>
        </w:rPr>
        <w:t>nu se aplică</w:t>
      </w:r>
      <w:r>
        <w:rPr>
          <w:b/>
          <w:sz w:val="24"/>
          <w:szCs w:val="24"/>
          <w:shd w:val="clear" w:color="auto" w:fill="FFFF00"/>
          <w:lang w:val="en-US"/>
        </w:rPr>
        <w:t xml:space="preserve"> </w:t>
      </w:r>
    </w:p>
    <w:p w:rsidR="009A096F" w:rsidRDefault="009A096F" w:rsidP="009A096F">
      <w:pPr>
        <w:numPr>
          <w:ilvl w:val="0"/>
          <w:numId w:val="1"/>
        </w:numPr>
        <w:shd w:val="clear" w:color="auto" w:fill="FFFFFF"/>
        <w:tabs>
          <w:tab w:val="right" w:pos="426"/>
        </w:tabs>
        <w:spacing w:before="120"/>
        <w:ind w:left="360"/>
        <w:rPr>
          <w:b/>
          <w:sz w:val="24"/>
          <w:szCs w:val="24"/>
          <w:lang w:val="en-US"/>
        </w:rPr>
      </w:pPr>
      <w:r>
        <w:rPr>
          <w:b/>
          <w:sz w:val="24"/>
          <w:szCs w:val="24"/>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rsidR="009A096F" w:rsidRDefault="009A096F" w:rsidP="009A096F">
      <w:pPr>
        <w:shd w:val="clear" w:color="auto" w:fill="FFFFFF"/>
        <w:tabs>
          <w:tab w:val="right" w:pos="426"/>
        </w:tabs>
        <w:spacing w:before="120"/>
        <w:ind w:left="360"/>
        <w:rPr>
          <w:b/>
          <w:sz w:val="24"/>
          <w:szCs w:val="24"/>
          <w:lang w:val="en-US"/>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7"/>
        <w:gridCol w:w="2649"/>
        <w:gridCol w:w="5026"/>
        <w:gridCol w:w="1404"/>
      </w:tblGrid>
      <w:tr w:rsidR="009A096F" w:rsidTr="009A096F">
        <w:tc>
          <w:tcPr>
            <w:tcW w:w="697" w:type="dxa"/>
            <w:tcBorders>
              <w:top w:val="single" w:sz="4" w:space="0" w:color="auto"/>
              <w:left w:val="single" w:sz="4" w:space="0" w:color="auto"/>
              <w:bottom w:val="single" w:sz="4" w:space="0" w:color="auto"/>
              <w:right w:val="single" w:sz="4" w:space="0" w:color="auto"/>
            </w:tcBorders>
            <w:vAlign w:val="center"/>
            <w:hideMark/>
          </w:tcPr>
          <w:p w:rsidR="009A096F" w:rsidRDefault="009A096F">
            <w:pPr>
              <w:ind w:left="-120" w:right="-108"/>
              <w:jc w:val="center"/>
              <w:rPr>
                <w:spacing w:val="-4"/>
              </w:rPr>
            </w:pPr>
            <w:r>
              <w:rPr>
                <w:spacing w:val="-4"/>
              </w:rPr>
              <w:t>Nr.</w:t>
            </w:r>
          </w:p>
        </w:tc>
        <w:tc>
          <w:tcPr>
            <w:tcW w:w="2649" w:type="dxa"/>
            <w:tcBorders>
              <w:top w:val="single" w:sz="4" w:space="0" w:color="auto"/>
              <w:left w:val="single" w:sz="4" w:space="0" w:color="auto"/>
              <w:bottom w:val="single" w:sz="4" w:space="0" w:color="auto"/>
              <w:right w:val="single" w:sz="4" w:space="0" w:color="auto"/>
            </w:tcBorders>
            <w:vAlign w:val="center"/>
            <w:hideMark/>
          </w:tcPr>
          <w:p w:rsidR="009A096F" w:rsidRDefault="009A096F">
            <w:pPr>
              <w:pStyle w:val="a0"/>
              <w:tabs>
                <w:tab w:val="left" w:pos="567"/>
              </w:tabs>
              <w:ind w:left="-57" w:right="-57"/>
              <w:jc w:val="center"/>
              <w:rPr>
                <w:szCs w:val="24"/>
              </w:rPr>
            </w:pPr>
            <w:bookmarkStart w:id="0" w:name="_Toc449692085"/>
            <w:r>
              <w:rPr>
                <w:rStyle w:val="a6"/>
                <w:iCs/>
                <w:sz w:val="24"/>
                <w:szCs w:val="24"/>
              </w:rPr>
              <w:t>Denumirea</w:t>
            </w:r>
            <w:r>
              <w:rPr>
                <w:b/>
                <w:szCs w:val="24"/>
              </w:rPr>
              <w:t xml:space="preserve"> documentului/cerințelor</w:t>
            </w:r>
            <w:bookmarkEnd w:id="0"/>
          </w:p>
        </w:tc>
        <w:tc>
          <w:tcPr>
            <w:tcW w:w="5026" w:type="dxa"/>
            <w:tcBorders>
              <w:top w:val="single" w:sz="4" w:space="0" w:color="auto"/>
              <w:left w:val="single" w:sz="4" w:space="0" w:color="auto"/>
              <w:bottom w:val="single" w:sz="4" w:space="0" w:color="auto"/>
              <w:right w:val="single" w:sz="4" w:space="0" w:color="auto"/>
            </w:tcBorders>
            <w:vAlign w:val="center"/>
            <w:hideMark/>
          </w:tcPr>
          <w:p w:rsidR="009A096F" w:rsidRDefault="009A096F">
            <w:pPr>
              <w:pStyle w:val="a0"/>
              <w:tabs>
                <w:tab w:val="left" w:pos="567"/>
              </w:tabs>
              <w:ind w:left="-57" w:right="-57"/>
              <w:jc w:val="center"/>
              <w:rPr>
                <w:b/>
                <w:szCs w:val="24"/>
                <w:lang w:val="en-US"/>
              </w:rPr>
            </w:pPr>
            <w:r>
              <w:rPr>
                <w:rStyle w:val="a6"/>
                <w:b/>
                <w:iCs/>
                <w:sz w:val="24"/>
                <w:szCs w:val="24"/>
              </w:rPr>
              <w:t>Mod de demonstrare a îndeplinirii cerinţei:</w:t>
            </w:r>
          </w:p>
        </w:tc>
        <w:tc>
          <w:tcPr>
            <w:tcW w:w="1404" w:type="dxa"/>
            <w:tcBorders>
              <w:top w:val="single" w:sz="4" w:space="0" w:color="auto"/>
              <w:left w:val="single" w:sz="4" w:space="0" w:color="auto"/>
              <w:bottom w:val="single" w:sz="4" w:space="0" w:color="auto"/>
              <w:right w:val="single" w:sz="4" w:space="0" w:color="auto"/>
            </w:tcBorders>
            <w:vAlign w:val="center"/>
            <w:hideMark/>
          </w:tcPr>
          <w:p w:rsidR="009A096F" w:rsidRDefault="009A096F">
            <w:pPr>
              <w:pStyle w:val="a0"/>
              <w:tabs>
                <w:tab w:val="left" w:pos="567"/>
              </w:tabs>
              <w:ind w:left="-113" w:right="-113"/>
              <w:jc w:val="center"/>
              <w:rPr>
                <w:b/>
                <w:szCs w:val="24"/>
              </w:rPr>
            </w:pPr>
            <w:r>
              <w:rPr>
                <w:b/>
                <w:szCs w:val="24"/>
              </w:rPr>
              <w:t>Obl.</w:t>
            </w:r>
          </w:p>
          <w:p w:rsidR="009A096F" w:rsidRDefault="009A096F">
            <w:pPr>
              <w:pStyle w:val="a0"/>
              <w:ind w:left="-113" w:right="-113"/>
              <w:jc w:val="center"/>
              <w:rPr>
                <w:b/>
                <w:i/>
                <w:szCs w:val="24"/>
              </w:rPr>
            </w:pPr>
            <w:r>
              <w:rPr>
                <w:b/>
                <w:i/>
                <w:szCs w:val="24"/>
              </w:rPr>
              <w:t>Da /Nu</w:t>
            </w:r>
          </w:p>
        </w:tc>
      </w:tr>
      <w:tr w:rsidR="009A096F" w:rsidTr="009A096F">
        <w:tc>
          <w:tcPr>
            <w:tcW w:w="697" w:type="dxa"/>
            <w:tcBorders>
              <w:top w:val="single" w:sz="4" w:space="0" w:color="auto"/>
              <w:left w:val="single" w:sz="4" w:space="0" w:color="auto"/>
              <w:bottom w:val="single" w:sz="4" w:space="0" w:color="auto"/>
              <w:right w:val="single" w:sz="4" w:space="0" w:color="auto"/>
            </w:tcBorders>
            <w:vAlign w:val="center"/>
            <w:hideMark/>
          </w:tcPr>
          <w:p w:rsidR="009A096F" w:rsidRDefault="009A096F">
            <w:pPr>
              <w:jc w:val="center"/>
            </w:pPr>
            <w:r>
              <w:t>1</w:t>
            </w:r>
          </w:p>
        </w:tc>
        <w:tc>
          <w:tcPr>
            <w:tcW w:w="2649" w:type="dxa"/>
            <w:tcBorders>
              <w:top w:val="single" w:sz="4" w:space="0" w:color="auto"/>
              <w:left w:val="single" w:sz="4" w:space="0" w:color="auto"/>
              <w:bottom w:val="single" w:sz="4" w:space="0" w:color="auto"/>
              <w:right w:val="single" w:sz="4" w:space="0" w:color="auto"/>
            </w:tcBorders>
            <w:hideMark/>
          </w:tcPr>
          <w:p w:rsidR="009A096F" w:rsidRDefault="009A096F">
            <w:pPr>
              <w:rPr>
                <w:lang w:val="en-US"/>
              </w:rPr>
            </w:pPr>
            <w:r>
              <w:rPr>
                <w:lang w:val="en-US"/>
              </w:rPr>
              <w:t>Demonstrarea experienței operatorului economic în domeniul de activitate aferent obiectului contractului ce urmează a fi atribuit</w:t>
            </w:r>
          </w:p>
        </w:tc>
        <w:tc>
          <w:tcPr>
            <w:tcW w:w="5026" w:type="dxa"/>
            <w:tcBorders>
              <w:top w:val="single" w:sz="4" w:space="0" w:color="auto"/>
              <w:left w:val="single" w:sz="4" w:space="0" w:color="auto"/>
              <w:bottom w:val="single" w:sz="4" w:space="0" w:color="auto"/>
              <w:right w:val="single" w:sz="4" w:space="0" w:color="auto"/>
            </w:tcBorders>
            <w:hideMark/>
          </w:tcPr>
          <w:p w:rsidR="009A096F" w:rsidRDefault="009A096F">
            <w:pPr>
              <w:rPr>
                <w:lang w:val="en-US"/>
              </w:rPr>
            </w:pPr>
            <w:r>
              <w:rPr>
                <w:lang w:val="en-US"/>
              </w:rPr>
              <w:t>Declarație privind experiența similară, conform formularului F3.9, original confirmată prin semnătura şi ştampila ofertantului. Operatorul economic sau membrii asocierii împreună trebuie să demonstreze că au finalizat în ultimii 5 ani (calculaţi până la data limită de depunere a ofertelor): un contract ce au avut ca obiect execuţia unor lucrări similare cu cele ce fac obiectul contractului ce urmează a fi atribuit, cel puţin egal cu valoarea ofertei Sau valoarea cumulată a tuturor contractelor executate în ultimul an de activitate să fie egală sau mai mare decît valoarea ofertei. Trebuie să nominalizeze contractul/ contractele în baza cărora se întrunesc cerinţele stabilite, pentru fiecare dintre acestea prezentânduse informaţii detaliate, conform următoarelor documente suport: copii ale respectivului/ respectivelor contract/ contracte, astfel încât autoritatea contractantă să poată identifica natura lucrărilor executate, valoarea acestora şi preţul</w:t>
            </w:r>
            <w:r>
              <w:t>;</w:t>
            </w:r>
            <w:r>
              <w:rPr>
                <w:lang w:val="en-US"/>
              </w:rPr>
              <w:t xml:space="preserve"> procesul verbal de recepţie la terminarea lucrărilor care atestă executarea lucrărilor</w:t>
            </w:r>
          </w:p>
        </w:tc>
        <w:tc>
          <w:tcPr>
            <w:tcW w:w="1404" w:type="dxa"/>
            <w:tcBorders>
              <w:top w:val="single" w:sz="4" w:space="0" w:color="auto"/>
              <w:left w:val="single" w:sz="4" w:space="0" w:color="auto"/>
              <w:bottom w:val="single" w:sz="4" w:space="0" w:color="auto"/>
              <w:right w:val="single" w:sz="4" w:space="0" w:color="auto"/>
            </w:tcBorders>
            <w:vAlign w:val="center"/>
            <w:hideMark/>
          </w:tcPr>
          <w:p w:rsidR="009A096F" w:rsidRDefault="009A096F">
            <w:pPr>
              <w:jc w:val="center"/>
            </w:pPr>
            <w:r>
              <w:t>DA</w:t>
            </w:r>
          </w:p>
        </w:tc>
      </w:tr>
      <w:tr w:rsidR="009A096F" w:rsidTr="009A096F">
        <w:tc>
          <w:tcPr>
            <w:tcW w:w="697" w:type="dxa"/>
            <w:tcBorders>
              <w:top w:val="single" w:sz="4" w:space="0" w:color="auto"/>
              <w:left w:val="single" w:sz="4" w:space="0" w:color="auto"/>
              <w:bottom w:val="single" w:sz="4" w:space="0" w:color="auto"/>
              <w:right w:val="single" w:sz="4" w:space="0" w:color="auto"/>
            </w:tcBorders>
            <w:vAlign w:val="center"/>
            <w:hideMark/>
          </w:tcPr>
          <w:p w:rsidR="009A096F" w:rsidRDefault="009A096F">
            <w:pPr>
              <w:jc w:val="center"/>
            </w:pPr>
            <w:r>
              <w:t>2</w:t>
            </w:r>
          </w:p>
        </w:tc>
        <w:tc>
          <w:tcPr>
            <w:tcW w:w="2649" w:type="dxa"/>
            <w:tcBorders>
              <w:top w:val="single" w:sz="4" w:space="0" w:color="auto"/>
              <w:left w:val="single" w:sz="4" w:space="0" w:color="auto"/>
              <w:bottom w:val="single" w:sz="4" w:space="0" w:color="auto"/>
              <w:right w:val="single" w:sz="4" w:space="0" w:color="auto"/>
            </w:tcBorders>
            <w:hideMark/>
          </w:tcPr>
          <w:p w:rsidR="009A096F" w:rsidRDefault="009A096F">
            <w:pPr>
              <w:rPr>
                <w:lang w:val="en-US"/>
              </w:rPr>
            </w:pPr>
            <w:r>
              <w:rPr>
                <w:lang w:val="en-US"/>
              </w:rPr>
              <w:t>Disponibilitate de bani lichizi sau capital circulant, sau de resurse creditare în sumă de minim (suma)</w:t>
            </w:r>
          </w:p>
        </w:tc>
        <w:tc>
          <w:tcPr>
            <w:tcW w:w="5026" w:type="dxa"/>
            <w:tcBorders>
              <w:top w:val="single" w:sz="4" w:space="0" w:color="auto"/>
              <w:left w:val="single" w:sz="4" w:space="0" w:color="auto"/>
              <w:bottom w:val="single" w:sz="4" w:space="0" w:color="auto"/>
              <w:right w:val="single" w:sz="4" w:space="0" w:color="auto"/>
            </w:tcBorders>
            <w:hideMark/>
          </w:tcPr>
          <w:p w:rsidR="009A096F" w:rsidRDefault="009A096F" w:rsidP="00635C17">
            <w:pPr>
              <w:rPr>
                <w:lang w:val="en-US"/>
              </w:rPr>
            </w:pPr>
            <w:r>
              <w:rPr>
                <w:lang w:val="en-US"/>
              </w:rPr>
              <w:t xml:space="preserve">Minimum </w:t>
            </w:r>
            <w:r w:rsidR="00635C17">
              <w:rPr>
                <w:lang w:val="en-US"/>
              </w:rPr>
              <w:t>10</w:t>
            </w:r>
            <w:r>
              <w:rPr>
                <w:lang w:val="en-US"/>
              </w:rPr>
              <w:t>0</w:t>
            </w:r>
            <w:r w:rsidR="00635C17">
              <w:rPr>
                <w:lang w:val="en-US"/>
              </w:rPr>
              <w:t xml:space="preserve"> </w:t>
            </w:r>
            <w:r>
              <w:rPr>
                <w:lang w:val="en-US"/>
              </w:rPr>
              <w:t>% din valoarea ofertei prezentate, original sau in copie confirmată prin semnătură și ștampila ofertantului</w:t>
            </w:r>
          </w:p>
        </w:tc>
        <w:tc>
          <w:tcPr>
            <w:tcW w:w="1404" w:type="dxa"/>
            <w:tcBorders>
              <w:top w:val="single" w:sz="4" w:space="0" w:color="auto"/>
              <w:left w:val="single" w:sz="4" w:space="0" w:color="auto"/>
              <w:bottom w:val="single" w:sz="4" w:space="0" w:color="auto"/>
              <w:right w:val="single" w:sz="4" w:space="0" w:color="auto"/>
            </w:tcBorders>
            <w:vAlign w:val="center"/>
            <w:hideMark/>
          </w:tcPr>
          <w:p w:rsidR="009A096F" w:rsidRDefault="009A096F">
            <w:pPr>
              <w:jc w:val="center"/>
            </w:pPr>
            <w:r>
              <w:t>DA</w:t>
            </w:r>
          </w:p>
        </w:tc>
      </w:tr>
      <w:tr w:rsidR="009A096F" w:rsidTr="009A096F">
        <w:tc>
          <w:tcPr>
            <w:tcW w:w="697" w:type="dxa"/>
            <w:tcBorders>
              <w:top w:val="single" w:sz="4" w:space="0" w:color="auto"/>
              <w:left w:val="single" w:sz="4" w:space="0" w:color="auto"/>
              <w:bottom w:val="single" w:sz="4" w:space="0" w:color="auto"/>
              <w:right w:val="single" w:sz="4" w:space="0" w:color="auto"/>
            </w:tcBorders>
            <w:vAlign w:val="center"/>
            <w:hideMark/>
          </w:tcPr>
          <w:p w:rsidR="009A096F" w:rsidRDefault="009A096F">
            <w:pPr>
              <w:jc w:val="center"/>
            </w:pPr>
            <w:r>
              <w:t>3</w:t>
            </w:r>
          </w:p>
        </w:tc>
        <w:tc>
          <w:tcPr>
            <w:tcW w:w="2649" w:type="dxa"/>
            <w:tcBorders>
              <w:top w:val="single" w:sz="4" w:space="0" w:color="auto"/>
              <w:left w:val="single" w:sz="4" w:space="0" w:color="auto"/>
              <w:bottom w:val="single" w:sz="4" w:space="0" w:color="auto"/>
              <w:right w:val="single" w:sz="4" w:space="0" w:color="auto"/>
            </w:tcBorders>
          </w:tcPr>
          <w:p w:rsidR="009A096F" w:rsidRDefault="009A096F">
            <w:pPr>
              <w:rPr>
                <w:lang w:val="en-US"/>
              </w:rPr>
            </w:pPr>
          </w:p>
          <w:p w:rsidR="009A096F" w:rsidRDefault="009A096F">
            <w:pPr>
              <w:rPr>
                <w:lang w:val="en-US"/>
              </w:rPr>
            </w:pPr>
            <w:r>
              <w:rPr>
                <w:lang w:val="en-US"/>
              </w:rPr>
              <w:t>Dovada înregistrării persoanei juridice, în conformitate cu prevederile legale din ţara în care ofertantul este stabilit</w:t>
            </w:r>
          </w:p>
          <w:p w:rsidR="009A096F" w:rsidRDefault="009A096F">
            <w:pPr>
              <w:rPr>
                <w:lang w:val="en-US"/>
              </w:rPr>
            </w:pPr>
          </w:p>
        </w:tc>
        <w:tc>
          <w:tcPr>
            <w:tcW w:w="5026" w:type="dxa"/>
            <w:tcBorders>
              <w:top w:val="single" w:sz="4" w:space="0" w:color="auto"/>
              <w:left w:val="single" w:sz="4" w:space="0" w:color="auto"/>
              <w:bottom w:val="single" w:sz="4" w:space="0" w:color="auto"/>
              <w:right w:val="single" w:sz="4" w:space="0" w:color="auto"/>
            </w:tcBorders>
            <w:hideMark/>
          </w:tcPr>
          <w:p w:rsidR="009A096F" w:rsidRDefault="009A096F">
            <w:pPr>
              <w:rPr>
                <w:lang w:val="en-US"/>
              </w:rPr>
            </w:pPr>
            <w:r>
              <w:rPr>
                <w:lang w:val="en-US"/>
              </w:rPr>
              <w:t>Certificat/decizie de înregistrare a întreprinderii / extras din Registrul de Stat al persoanelor juridice copie, confirmată prin aplicarea semnăturii şi ştampilei ofertantului Operatorul economic nerezident va prezenta documente din ţara de origine care dovedesc forma de înregistrare /atestare ori apartenenţa din punct de vedere profesional</w:t>
            </w:r>
          </w:p>
        </w:tc>
        <w:tc>
          <w:tcPr>
            <w:tcW w:w="1404" w:type="dxa"/>
            <w:tcBorders>
              <w:top w:val="single" w:sz="4" w:space="0" w:color="auto"/>
              <w:left w:val="single" w:sz="4" w:space="0" w:color="auto"/>
              <w:bottom w:val="single" w:sz="4" w:space="0" w:color="auto"/>
              <w:right w:val="single" w:sz="4" w:space="0" w:color="auto"/>
            </w:tcBorders>
            <w:vAlign w:val="center"/>
            <w:hideMark/>
          </w:tcPr>
          <w:p w:rsidR="009A096F" w:rsidRDefault="009A096F">
            <w:pPr>
              <w:jc w:val="center"/>
            </w:pPr>
            <w:r>
              <w:t>DA</w:t>
            </w:r>
          </w:p>
        </w:tc>
      </w:tr>
      <w:tr w:rsidR="009A096F" w:rsidTr="009A096F">
        <w:tc>
          <w:tcPr>
            <w:tcW w:w="697" w:type="dxa"/>
            <w:tcBorders>
              <w:top w:val="single" w:sz="4" w:space="0" w:color="auto"/>
              <w:left w:val="single" w:sz="4" w:space="0" w:color="auto"/>
              <w:bottom w:val="single" w:sz="4" w:space="0" w:color="auto"/>
              <w:right w:val="single" w:sz="4" w:space="0" w:color="auto"/>
            </w:tcBorders>
            <w:vAlign w:val="center"/>
            <w:hideMark/>
          </w:tcPr>
          <w:p w:rsidR="009A096F" w:rsidRDefault="009A096F">
            <w:pPr>
              <w:jc w:val="center"/>
            </w:pPr>
            <w:r>
              <w:t>4</w:t>
            </w:r>
          </w:p>
        </w:tc>
        <w:tc>
          <w:tcPr>
            <w:tcW w:w="2649" w:type="dxa"/>
            <w:tcBorders>
              <w:top w:val="single" w:sz="4" w:space="0" w:color="auto"/>
              <w:left w:val="single" w:sz="4" w:space="0" w:color="auto"/>
              <w:bottom w:val="single" w:sz="4" w:space="0" w:color="auto"/>
              <w:right w:val="single" w:sz="4" w:space="0" w:color="auto"/>
            </w:tcBorders>
            <w:hideMark/>
          </w:tcPr>
          <w:p w:rsidR="009A096F" w:rsidRDefault="009A096F">
            <w:pPr>
              <w:rPr>
                <w:lang w:val="en-US"/>
              </w:rPr>
            </w:pPr>
            <w:r>
              <w:rPr>
                <w:lang w:val="en-US"/>
              </w:rPr>
              <w:t xml:space="preserve">Certificat de atribuire a contului bancar </w:t>
            </w:r>
          </w:p>
        </w:tc>
        <w:tc>
          <w:tcPr>
            <w:tcW w:w="5026" w:type="dxa"/>
            <w:tcBorders>
              <w:top w:val="single" w:sz="4" w:space="0" w:color="auto"/>
              <w:left w:val="single" w:sz="4" w:space="0" w:color="auto"/>
              <w:bottom w:val="single" w:sz="4" w:space="0" w:color="auto"/>
              <w:right w:val="single" w:sz="4" w:space="0" w:color="auto"/>
            </w:tcBorders>
            <w:hideMark/>
          </w:tcPr>
          <w:p w:rsidR="009A096F" w:rsidRDefault="009A096F">
            <w:pPr>
              <w:rPr>
                <w:lang w:val="en-US"/>
              </w:rPr>
            </w:pPr>
            <w:r>
              <w:rPr>
                <w:lang w:val="en-US"/>
              </w:rPr>
              <w:t>copie eliberat de banca deţinătoare de cont</w:t>
            </w:r>
          </w:p>
        </w:tc>
        <w:tc>
          <w:tcPr>
            <w:tcW w:w="1404" w:type="dxa"/>
            <w:tcBorders>
              <w:top w:val="single" w:sz="4" w:space="0" w:color="auto"/>
              <w:left w:val="single" w:sz="4" w:space="0" w:color="auto"/>
              <w:bottom w:val="single" w:sz="4" w:space="0" w:color="auto"/>
              <w:right w:val="single" w:sz="4" w:space="0" w:color="auto"/>
            </w:tcBorders>
            <w:vAlign w:val="center"/>
            <w:hideMark/>
          </w:tcPr>
          <w:p w:rsidR="009A096F" w:rsidRDefault="009A096F">
            <w:pPr>
              <w:jc w:val="center"/>
            </w:pPr>
            <w:r>
              <w:t>DA</w:t>
            </w:r>
          </w:p>
        </w:tc>
      </w:tr>
      <w:tr w:rsidR="009A096F" w:rsidTr="009A096F">
        <w:tc>
          <w:tcPr>
            <w:tcW w:w="697" w:type="dxa"/>
            <w:tcBorders>
              <w:top w:val="single" w:sz="4" w:space="0" w:color="auto"/>
              <w:left w:val="single" w:sz="4" w:space="0" w:color="auto"/>
              <w:bottom w:val="single" w:sz="4" w:space="0" w:color="auto"/>
              <w:right w:val="single" w:sz="4" w:space="0" w:color="auto"/>
            </w:tcBorders>
            <w:vAlign w:val="center"/>
            <w:hideMark/>
          </w:tcPr>
          <w:p w:rsidR="009A096F" w:rsidRDefault="009A096F">
            <w:pPr>
              <w:jc w:val="center"/>
            </w:pPr>
            <w:r>
              <w:t>5</w:t>
            </w:r>
          </w:p>
        </w:tc>
        <w:tc>
          <w:tcPr>
            <w:tcW w:w="2649" w:type="dxa"/>
            <w:tcBorders>
              <w:top w:val="single" w:sz="4" w:space="0" w:color="auto"/>
              <w:left w:val="single" w:sz="4" w:space="0" w:color="auto"/>
              <w:bottom w:val="single" w:sz="4" w:space="0" w:color="auto"/>
              <w:right w:val="single" w:sz="4" w:space="0" w:color="auto"/>
            </w:tcBorders>
          </w:tcPr>
          <w:p w:rsidR="009A096F" w:rsidRDefault="009A096F">
            <w:pPr>
              <w:rPr>
                <w:lang w:val="en-US"/>
              </w:rPr>
            </w:pPr>
            <w:r>
              <w:rPr>
                <w:lang w:val="en-US"/>
              </w:rPr>
              <w:t>Certificat de efectuare sistematică a plăţii impozitelor,contribuţiilor</w:t>
            </w:r>
          </w:p>
          <w:p w:rsidR="009A096F" w:rsidRDefault="009A096F">
            <w:pPr>
              <w:rPr>
                <w:lang w:val="en-US"/>
              </w:rPr>
            </w:pPr>
          </w:p>
        </w:tc>
        <w:tc>
          <w:tcPr>
            <w:tcW w:w="5026" w:type="dxa"/>
            <w:tcBorders>
              <w:top w:val="single" w:sz="4" w:space="0" w:color="auto"/>
              <w:left w:val="single" w:sz="4" w:space="0" w:color="auto"/>
              <w:bottom w:val="single" w:sz="4" w:space="0" w:color="auto"/>
              <w:right w:val="single" w:sz="4" w:space="0" w:color="auto"/>
            </w:tcBorders>
            <w:hideMark/>
          </w:tcPr>
          <w:p w:rsidR="009A096F" w:rsidRDefault="009A096F">
            <w:pPr>
              <w:rPr>
                <w:lang w:val="en-US"/>
              </w:rPr>
            </w:pPr>
            <w:r>
              <w:rPr>
                <w:lang w:val="en-US"/>
              </w:rPr>
              <w:t>copie eliberat de Inspectoratul Fiscal(valabilitatea certificatului-conform cerinţelor Inspectoratului Fiscal al Republicii Moldova)</w:t>
            </w:r>
          </w:p>
        </w:tc>
        <w:tc>
          <w:tcPr>
            <w:tcW w:w="1404" w:type="dxa"/>
            <w:tcBorders>
              <w:top w:val="single" w:sz="4" w:space="0" w:color="auto"/>
              <w:left w:val="single" w:sz="4" w:space="0" w:color="auto"/>
              <w:bottom w:val="single" w:sz="4" w:space="0" w:color="auto"/>
              <w:right w:val="single" w:sz="4" w:space="0" w:color="auto"/>
            </w:tcBorders>
            <w:vAlign w:val="center"/>
            <w:hideMark/>
          </w:tcPr>
          <w:p w:rsidR="009A096F" w:rsidRDefault="009A096F">
            <w:pPr>
              <w:jc w:val="center"/>
            </w:pPr>
            <w:r>
              <w:t>DA</w:t>
            </w:r>
          </w:p>
        </w:tc>
      </w:tr>
      <w:tr w:rsidR="009A096F" w:rsidTr="009A096F">
        <w:tc>
          <w:tcPr>
            <w:tcW w:w="697" w:type="dxa"/>
            <w:tcBorders>
              <w:top w:val="single" w:sz="4" w:space="0" w:color="auto"/>
              <w:left w:val="single" w:sz="4" w:space="0" w:color="auto"/>
              <w:bottom w:val="single" w:sz="4" w:space="0" w:color="auto"/>
              <w:right w:val="single" w:sz="4" w:space="0" w:color="auto"/>
            </w:tcBorders>
            <w:vAlign w:val="center"/>
            <w:hideMark/>
          </w:tcPr>
          <w:p w:rsidR="009A096F" w:rsidRDefault="009A096F">
            <w:pPr>
              <w:jc w:val="center"/>
            </w:pPr>
            <w:r>
              <w:lastRenderedPageBreak/>
              <w:t>6</w:t>
            </w:r>
          </w:p>
        </w:tc>
        <w:tc>
          <w:tcPr>
            <w:tcW w:w="2649" w:type="dxa"/>
            <w:tcBorders>
              <w:top w:val="single" w:sz="4" w:space="0" w:color="auto"/>
              <w:left w:val="single" w:sz="4" w:space="0" w:color="auto"/>
              <w:bottom w:val="single" w:sz="4" w:space="0" w:color="auto"/>
              <w:right w:val="single" w:sz="4" w:space="0" w:color="auto"/>
            </w:tcBorders>
            <w:hideMark/>
          </w:tcPr>
          <w:p w:rsidR="009A096F" w:rsidRDefault="009A096F">
            <w:r>
              <w:t xml:space="preserve">Ultimul raport financiar </w:t>
            </w:r>
          </w:p>
        </w:tc>
        <w:tc>
          <w:tcPr>
            <w:tcW w:w="5026" w:type="dxa"/>
            <w:tcBorders>
              <w:top w:val="single" w:sz="4" w:space="0" w:color="auto"/>
              <w:left w:val="single" w:sz="4" w:space="0" w:color="auto"/>
              <w:bottom w:val="single" w:sz="4" w:space="0" w:color="auto"/>
              <w:right w:val="single" w:sz="4" w:space="0" w:color="auto"/>
            </w:tcBorders>
            <w:hideMark/>
          </w:tcPr>
          <w:p w:rsidR="009A096F" w:rsidRDefault="009A096F">
            <w:pPr>
              <w:rPr>
                <w:lang w:val="en-US"/>
              </w:rPr>
            </w:pPr>
            <w:r>
              <w:rPr>
                <w:lang w:val="en-US"/>
              </w:rPr>
              <w:t>copie confirmată prin semnătura şi ştampila participantului</w:t>
            </w:r>
          </w:p>
        </w:tc>
        <w:tc>
          <w:tcPr>
            <w:tcW w:w="1404" w:type="dxa"/>
            <w:tcBorders>
              <w:top w:val="single" w:sz="4" w:space="0" w:color="auto"/>
              <w:left w:val="single" w:sz="4" w:space="0" w:color="auto"/>
              <w:bottom w:val="single" w:sz="4" w:space="0" w:color="auto"/>
              <w:right w:val="single" w:sz="4" w:space="0" w:color="auto"/>
            </w:tcBorders>
            <w:vAlign w:val="center"/>
            <w:hideMark/>
          </w:tcPr>
          <w:p w:rsidR="009A096F" w:rsidRDefault="009A096F">
            <w:pPr>
              <w:jc w:val="center"/>
            </w:pPr>
            <w:r>
              <w:t>DA</w:t>
            </w:r>
          </w:p>
        </w:tc>
      </w:tr>
      <w:tr w:rsidR="009A096F" w:rsidTr="009A096F">
        <w:tc>
          <w:tcPr>
            <w:tcW w:w="697" w:type="dxa"/>
            <w:tcBorders>
              <w:top w:val="single" w:sz="4" w:space="0" w:color="auto"/>
              <w:left w:val="single" w:sz="4" w:space="0" w:color="auto"/>
              <w:bottom w:val="single" w:sz="4" w:space="0" w:color="auto"/>
              <w:right w:val="single" w:sz="4" w:space="0" w:color="auto"/>
            </w:tcBorders>
            <w:vAlign w:val="center"/>
            <w:hideMark/>
          </w:tcPr>
          <w:p w:rsidR="009A096F" w:rsidRDefault="009A096F">
            <w:pPr>
              <w:jc w:val="center"/>
            </w:pPr>
            <w:r>
              <w:t>7</w:t>
            </w:r>
          </w:p>
        </w:tc>
        <w:tc>
          <w:tcPr>
            <w:tcW w:w="2649" w:type="dxa"/>
            <w:tcBorders>
              <w:top w:val="single" w:sz="4" w:space="0" w:color="auto"/>
              <w:left w:val="single" w:sz="4" w:space="0" w:color="auto"/>
              <w:bottom w:val="single" w:sz="4" w:space="0" w:color="auto"/>
              <w:right w:val="single" w:sz="4" w:space="0" w:color="auto"/>
            </w:tcBorders>
            <w:hideMark/>
          </w:tcPr>
          <w:p w:rsidR="009A096F" w:rsidRDefault="009A096F">
            <w:r>
              <w:t xml:space="preserve">Oferta de preț </w:t>
            </w:r>
          </w:p>
        </w:tc>
        <w:tc>
          <w:tcPr>
            <w:tcW w:w="5026" w:type="dxa"/>
            <w:tcBorders>
              <w:top w:val="single" w:sz="4" w:space="0" w:color="auto"/>
              <w:left w:val="single" w:sz="4" w:space="0" w:color="auto"/>
              <w:bottom w:val="single" w:sz="4" w:space="0" w:color="auto"/>
              <w:right w:val="single" w:sz="4" w:space="0" w:color="auto"/>
            </w:tcBorders>
            <w:hideMark/>
          </w:tcPr>
          <w:p w:rsidR="009A096F" w:rsidRDefault="009A096F">
            <w:pPr>
              <w:rPr>
                <w:lang w:val="en-US"/>
              </w:rPr>
            </w:pPr>
            <w:r>
              <w:rPr>
                <w:lang w:val="en-US"/>
              </w:rPr>
              <w:t>Original, conform formularului F3.1 – confirmată prin semnătura electronică a ofertantului</w:t>
            </w:r>
          </w:p>
        </w:tc>
        <w:tc>
          <w:tcPr>
            <w:tcW w:w="1404" w:type="dxa"/>
            <w:tcBorders>
              <w:top w:val="single" w:sz="4" w:space="0" w:color="auto"/>
              <w:left w:val="single" w:sz="4" w:space="0" w:color="auto"/>
              <w:bottom w:val="single" w:sz="4" w:space="0" w:color="auto"/>
              <w:right w:val="single" w:sz="4" w:space="0" w:color="auto"/>
            </w:tcBorders>
            <w:vAlign w:val="center"/>
            <w:hideMark/>
          </w:tcPr>
          <w:p w:rsidR="009A096F" w:rsidRDefault="009A096F">
            <w:pPr>
              <w:jc w:val="center"/>
            </w:pPr>
            <w:r>
              <w:t>DA</w:t>
            </w:r>
          </w:p>
        </w:tc>
      </w:tr>
      <w:tr w:rsidR="009A096F" w:rsidTr="009A096F">
        <w:tc>
          <w:tcPr>
            <w:tcW w:w="697" w:type="dxa"/>
            <w:tcBorders>
              <w:top w:val="single" w:sz="4" w:space="0" w:color="auto"/>
              <w:left w:val="single" w:sz="4" w:space="0" w:color="auto"/>
              <w:bottom w:val="single" w:sz="4" w:space="0" w:color="auto"/>
              <w:right w:val="single" w:sz="4" w:space="0" w:color="auto"/>
            </w:tcBorders>
            <w:vAlign w:val="center"/>
            <w:hideMark/>
          </w:tcPr>
          <w:p w:rsidR="009A096F" w:rsidRDefault="009A096F">
            <w:pPr>
              <w:jc w:val="center"/>
            </w:pPr>
            <w:r>
              <w:t>8</w:t>
            </w:r>
          </w:p>
        </w:tc>
        <w:tc>
          <w:tcPr>
            <w:tcW w:w="2649" w:type="dxa"/>
            <w:tcBorders>
              <w:top w:val="single" w:sz="4" w:space="0" w:color="auto"/>
              <w:left w:val="single" w:sz="4" w:space="0" w:color="auto"/>
              <w:bottom w:val="single" w:sz="4" w:space="0" w:color="auto"/>
              <w:right w:val="single" w:sz="4" w:space="0" w:color="auto"/>
            </w:tcBorders>
            <w:hideMark/>
          </w:tcPr>
          <w:p w:rsidR="009A096F" w:rsidRDefault="009A096F">
            <w:pPr>
              <w:rPr>
                <w:lang w:val="en-US"/>
              </w:rPr>
            </w:pPr>
            <w:r>
              <w:rPr>
                <w:lang w:val="en-US"/>
              </w:rPr>
              <w:t xml:space="preserve">Neimplicarea în practici frauduloase și de corupere </w:t>
            </w:r>
          </w:p>
        </w:tc>
        <w:tc>
          <w:tcPr>
            <w:tcW w:w="5026" w:type="dxa"/>
            <w:tcBorders>
              <w:top w:val="single" w:sz="4" w:space="0" w:color="auto"/>
              <w:left w:val="single" w:sz="4" w:space="0" w:color="auto"/>
              <w:bottom w:val="single" w:sz="4" w:space="0" w:color="auto"/>
              <w:right w:val="single" w:sz="4" w:space="0" w:color="auto"/>
            </w:tcBorders>
            <w:hideMark/>
          </w:tcPr>
          <w:p w:rsidR="009A096F" w:rsidRDefault="009A096F">
            <w:pPr>
              <w:rPr>
                <w:lang w:val="en-US"/>
              </w:rPr>
            </w:pPr>
            <w:r>
              <w:rPr>
                <w:lang w:val="en-US"/>
              </w:rPr>
              <w:t>Declarație pe proprie răspundere, conform formularului F3.6 – original, confirmat prin semnătura şi ştampila Ofertantulu</w:t>
            </w:r>
            <w:r>
              <w:t>;</w:t>
            </w:r>
          </w:p>
        </w:tc>
        <w:tc>
          <w:tcPr>
            <w:tcW w:w="1404" w:type="dxa"/>
            <w:tcBorders>
              <w:top w:val="single" w:sz="4" w:space="0" w:color="auto"/>
              <w:left w:val="single" w:sz="4" w:space="0" w:color="auto"/>
              <w:bottom w:val="single" w:sz="4" w:space="0" w:color="auto"/>
              <w:right w:val="single" w:sz="4" w:space="0" w:color="auto"/>
            </w:tcBorders>
            <w:vAlign w:val="center"/>
            <w:hideMark/>
          </w:tcPr>
          <w:p w:rsidR="009A096F" w:rsidRDefault="009A096F">
            <w:pPr>
              <w:jc w:val="center"/>
            </w:pPr>
            <w:r>
              <w:t>DA</w:t>
            </w:r>
          </w:p>
        </w:tc>
      </w:tr>
      <w:tr w:rsidR="009A096F" w:rsidTr="00FB6FF2">
        <w:tc>
          <w:tcPr>
            <w:tcW w:w="697" w:type="dxa"/>
            <w:tcBorders>
              <w:top w:val="single" w:sz="4" w:space="0" w:color="auto"/>
              <w:left w:val="single" w:sz="4" w:space="0" w:color="auto"/>
              <w:bottom w:val="single" w:sz="4" w:space="0" w:color="auto"/>
              <w:right w:val="single" w:sz="4" w:space="0" w:color="auto"/>
            </w:tcBorders>
            <w:vAlign w:val="center"/>
          </w:tcPr>
          <w:p w:rsidR="009A096F" w:rsidRPr="00FB6FF2" w:rsidRDefault="00FB6FF2">
            <w:pPr>
              <w:jc w:val="center"/>
              <w:rPr>
                <w:lang w:val="en-US"/>
              </w:rPr>
            </w:pPr>
            <w:r>
              <w:rPr>
                <w:lang w:val="en-US"/>
              </w:rPr>
              <w:t>9</w:t>
            </w:r>
            <w:bookmarkStart w:id="1" w:name="_GoBack"/>
            <w:bookmarkEnd w:id="1"/>
          </w:p>
        </w:tc>
        <w:tc>
          <w:tcPr>
            <w:tcW w:w="2649" w:type="dxa"/>
            <w:tcBorders>
              <w:top w:val="single" w:sz="4" w:space="0" w:color="auto"/>
              <w:left w:val="single" w:sz="4" w:space="0" w:color="auto"/>
              <w:bottom w:val="single" w:sz="4" w:space="0" w:color="auto"/>
              <w:right w:val="single" w:sz="4" w:space="0" w:color="auto"/>
            </w:tcBorders>
          </w:tcPr>
          <w:p w:rsidR="009A096F" w:rsidRDefault="009A096F">
            <w:pPr>
              <w:rPr>
                <w:lang w:val="en-US"/>
              </w:rPr>
            </w:pPr>
            <w:r>
              <w:rPr>
                <w:lang w:val="en-US"/>
              </w:rPr>
              <w:t>Lista fondatorilor operatorilor economici – nume, prenume, cod personal</w:t>
            </w:r>
          </w:p>
          <w:p w:rsidR="009A096F" w:rsidRDefault="009A096F">
            <w:pPr>
              <w:rPr>
                <w:lang w:val="en-US"/>
              </w:rPr>
            </w:pPr>
          </w:p>
        </w:tc>
        <w:tc>
          <w:tcPr>
            <w:tcW w:w="5026" w:type="dxa"/>
            <w:tcBorders>
              <w:top w:val="single" w:sz="4" w:space="0" w:color="auto"/>
              <w:left w:val="single" w:sz="4" w:space="0" w:color="auto"/>
              <w:bottom w:val="single" w:sz="4" w:space="0" w:color="auto"/>
              <w:right w:val="single" w:sz="4" w:space="0" w:color="auto"/>
            </w:tcBorders>
            <w:hideMark/>
          </w:tcPr>
          <w:p w:rsidR="009A096F" w:rsidRDefault="009A096F">
            <w:pPr>
              <w:rPr>
                <w:lang w:val="en-US"/>
              </w:rPr>
            </w:pPr>
            <w:r>
              <w:rPr>
                <w:lang w:val="en-US"/>
              </w:rPr>
              <w:t>copia semnată şi ştampilată de participant</w:t>
            </w:r>
          </w:p>
        </w:tc>
        <w:tc>
          <w:tcPr>
            <w:tcW w:w="1404" w:type="dxa"/>
            <w:tcBorders>
              <w:top w:val="single" w:sz="4" w:space="0" w:color="auto"/>
              <w:left w:val="single" w:sz="4" w:space="0" w:color="auto"/>
              <w:bottom w:val="single" w:sz="4" w:space="0" w:color="auto"/>
              <w:right w:val="single" w:sz="4" w:space="0" w:color="auto"/>
            </w:tcBorders>
            <w:vAlign w:val="center"/>
            <w:hideMark/>
          </w:tcPr>
          <w:p w:rsidR="009A096F" w:rsidRDefault="009A096F">
            <w:pPr>
              <w:jc w:val="center"/>
            </w:pPr>
            <w:r>
              <w:t>DA</w:t>
            </w:r>
          </w:p>
        </w:tc>
      </w:tr>
      <w:tr w:rsidR="00FB6FF2" w:rsidTr="00FB6FF2">
        <w:tc>
          <w:tcPr>
            <w:tcW w:w="697" w:type="dxa"/>
            <w:tcBorders>
              <w:top w:val="single" w:sz="4" w:space="0" w:color="auto"/>
              <w:left w:val="single" w:sz="4" w:space="0" w:color="auto"/>
              <w:bottom w:val="single" w:sz="4" w:space="0" w:color="auto"/>
              <w:right w:val="single" w:sz="4" w:space="0" w:color="auto"/>
            </w:tcBorders>
            <w:vAlign w:val="center"/>
          </w:tcPr>
          <w:p w:rsidR="00FB6FF2" w:rsidRDefault="00FB6FF2" w:rsidP="00745694">
            <w:pPr>
              <w:jc w:val="center"/>
            </w:pPr>
            <w:r>
              <w:t>10</w:t>
            </w:r>
          </w:p>
        </w:tc>
        <w:tc>
          <w:tcPr>
            <w:tcW w:w="2649" w:type="dxa"/>
            <w:tcBorders>
              <w:top w:val="single" w:sz="4" w:space="0" w:color="auto"/>
              <w:left w:val="single" w:sz="4" w:space="0" w:color="auto"/>
              <w:bottom w:val="single" w:sz="4" w:space="0" w:color="auto"/>
              <w:right w:val="single" w:sz="4" w:space="0" w:color="auto"/>
            </w:tcBorders>
            <w:hideMark/>
          </w:tcPr>
          <w:p w:rsidR="00FB6FF2" w:rsidRDefault="00FB6FF2">
            <w:pPr>
              <w:rPr>
                <w:lang w:val="en-US"/>
              </w:rPr>
            </w:pPr>
            <w:r>
              <w:rPr>
                <w:lang w:val="en-US"/>
              </w:rPr>
              <w:t xml:space="preserve">Oferta tehnică conform Caietului de sarcini </w:t>
            </w:r>
          </w:p>
        </w:tc>
        <w:tc>
          <w:tcPr>
            <w:tcW w:w="5026" w:type="dxa"/>
            <w:tcBorders>
              <w:top w:val="single" w:sz="4" w:space="0" w:color="auto"/>
              <w:left w:val="single" w:sz="4" w:space="0" w:color="auto"/>
              <w:bottom w:val="single" w:sz="4" w:space="0" w:color="auto"/>
              <w:right w:val="single" w:sz="4" w:space="0" w:color="auto"/>
            </w:tcBorders>
            <w:hideMark/>
          </w:tcPr>
          <w:p w:rsidR="00FB6FF2" w:rsidRDefault="00FB6FF2">
            <w:pPr>
              <w:rPr>
                <w:lang w:val="en-US"/>
              </w:rPr>
            </w:pPr>
            <w:r>
              <w:rPr>
                <w:lang w:val="en-US"/>
              </w:rPr>
              <w:t>Devizele locale (formularele 3, 5, 7) aferente ofertei elaborate în conformitate cu normativele în domeniu, cu specificarea parametrilor tehnici solicitati in caietul de sarcini, original confirmat prin semnătura şi ştampila ofertantului</w:t>
            </w:r>
          </w:p>
        </w:tc>
        <w:tc>
          <w:tcPr>
            <w:tcW w:w="1404" w:type="dxa"/>
            <w:tcBorders>
              <w:top w:val="single" w:sz="4" w:space="0" w:color="auto"/>
              <w:left w:val="single" w:sz="4" w:space="0" w:color="auto"/>
              <w:bottom w:val="single" w:sz="4" w:space="0" w:color="auto"/>
              <w:right w:val="single" w:sz="4" w:space="0" w:color="auto"/>
            </w:tcBorders>
            <w:vAlign w:val="center"/>
            <w:hideMark/>
          </w:tcPr>
          <w:p w:rsidR="00FB6FF2" w:rsidRDefault="00FB6FF2">
            <w:pPr>
              <w:jc w:val="center"/>
            </w:pPr>
            <w:r>
              <w:t>DA</w:t>
            </w:r>
          </w:p>
        </w:tc>
      </w:tr>
      <w:tr w:rsidR="00FB6FF2" w:rsidTr="00FB6FF2">
        <w:tc>
          <w:tcPr>
            <w:tcW w:w="697" w:type="dxa"/>
            <w:tcBorders>
              <w:top w:val="single" w:sz="4" w:space="0" w:color="auto"/>
              <w:left w:val="single" w:sz="4" w:space="0" w:color="auto"/>
              <w:bottom w:val="single" w:sz="4" w:space="0" w:color="auto"/>
              <w:right w:val="single" w:sz="4" w:space="0" w:color="auto"/>
            </w:tcBorders>
            <w:vAlign w:val="center"/>
          </w:tcPr>
          <w:p w:rsidR="00FB6FF2" w:rsidRDefault="00FB6FF2" w:rsidP="00745694">
            <w:pPr>
              <w:jc w:val="center"/>
            </w:pPr>
            <w:r>
              <w:t>11</w:t>
            </w:r>
          </w:p>
        </w:tc>
        <w:tc>
          <w:tcPr>
            <w:tcW w:w="2649" w:type="dxa"/>
            <w:tcBorders>
              <w:top w:val="single" w:sz="4" w:space="0" w:color="auto"/>
              <w:left w:val="single" w:sz="4" w:space="0" w:color="auto"/>
              <w:bottom w:val="single" w:sz="4" w:space="0" w:color="auto"/>
              <w:right w:val="single" w:sz="4" w:space="0" w:color="auto"/>
            </w:tcBorders>
            <w:hideMark/>
          </w:tcPr>
          <w:p w:rsidR="00FB6FF2" w:rsidRDefault="00FB6FF2">
            <w:r>
              <w:t xml:space="preserve">Formularul informativ despre ofertant </w:t>
            </w:r>
          </w:p>
        </w:tc>
        <w:tc>
          <w:tcPr>
            <w:tcW w:w="5026" w:type="dxa"/>
            <w:tcBorders>
              <w:top w:val="single" w:sz="4" w:space="0" w:color="auto"/>
              <w:left w:val="single" w:sz="4" w:space="0" w:color="auto"/>
              <w:bottom w:val="single" w:sz="4" w:space="0" w:color="auto"/>
              <w:right w:val="single" w:sz="4" w:space="0" w:color="auto"/>
            </w:tcBorders>
            <w:hideMark/>
          </w:tcPr>
          <w:p w:rsidR="00FB6FF2" w:rsidRDefault="00FB6FF2">
            <w:pPr>
              <w:rPr>
                <w:lang w:val="en-US"/>
              </w:rPr>
            </w:pPr>
            <w:r>
              <w:rPr>
                <w:lang w:val="en-US"/>
              </w:rPr>
              <w:t>original, conform formularului F3.7 – confirmată prin semnătura şi ştampila ofertantului</w:t>
            </w:r>
          </w:p>
        </w:tc>
        <w:tc>
          <w:tcPr>
            <w:tcW w:w="1404" w:type="dxa"/>
            <w:tcBorders>
              <w:top w:val="single" w:sz="4" w:space="0" w:color="auto"/>
              <w:left w:val="single" w:sz="4" w:space="0" w:color="auto"/>
              <w:bottom w:val="single" w:sz="4" w:space="0" w:color="auto"/>
              <w:right w:val="single" w:sz="4" w:space="0" w:color="auto"/>
            </w:tcBorders>
            <w:vAlign w:val="center"/>
            <w:hideMark/>
          </w:tcPr>
          <w:p w:rsidR="00FB6FF2" w:rsidRDefault="00FB6FF2">
            <w:pPr>
              <w:jc w:val="center"/>
            </w:pPr>
            <w:r>
              <w:t>DA</w:t>
            </w:r>
          </w:p>
        </w:tc>
      </w:tr>
      <w:tr w:rsidR="00FB6FF2" w:rsidTr="00FB6FF2">
        <w:tc>
          <w:tcPr>
            <w:tcW w:w="697" w:type="dxa"/>
            <w:tcBorders>
              <w:top w:val="single" w:sz="4" w:space="0" w:color="auto"/>
              <w:left w:val="single" w:sz="4" w:space="0" w:color="auto"/>
              <w:bottom w:val="single" w:sz="4" w:space="0" w:color="auto"/>
              <w:right w:val="single" w:sz="4" w:space="0" w:color="auto"/>
            </w:tcBorders>
            <w:vAlign w:val="center"/>
          </w:tcPr>
          <w:p w:rsidR="00FB6FF2" w:rsidRDefault="00FB6FF2" w:rsidP="00745694">
            <w:pPr>
              <w:jc w:val="center"/>
            </w:pPr>
            <w:r>
              <w:t>12</w:t>
            </w:r>
          </w:p>
        </w:tc>
        <w:tc>
          <w:tcPr>
            <w:tcW w:w="2649" w:type="dxa"/>
            <w:tcBorders>
              <w:top w:val="single" w:sz="4" w:space="0" w:color="auto"/>
              <w:left w:val="single" w:sz="4" w:space="0" w:color="auto"/>
              <w:bottom w:val="single" w:sz="4" w:space="0" w:color="auto"/>
              <w:right w:val="single" w:sz="4" w:space="0" w:color="auto"/>
            </w:tcBorders>
          </w:tcPr>
          <w:p w:rsidR="00FB6FF2" w:rsidRDefault="00FB6FF2">
            <w:pPr>
              <w:rPr>
                <w:lang w:val="en-US"/>
              </w:rPr>
            </w:pPr>
            <w:r>
              <w:rPr>
                <w:lang w:val="en-US"/>
              </w:rPr>
              <w:t xml:space="preserve">Actul care atestă dreptul de a </w:t>
            </w:r>
            <w:r w:rsidR="00232215">
              <w:rPr>
                <w:lang w:val="en-US"/>
              </w:rPr>
              <w:t xml:space="preserve">executa </w:t>
            </w:r>
            <w:r>
              <w:rPr>
                <w:lang w:val="en-US"/>
              </w:rPr>
              <w:t>lucrări</w:t>
            </w:r>
          </w:p>
          <w:p w:rsidR="00FB6FF2" w:rsidRDefault="00FB6FF2">
            <w:pPr>
              <w:rPr>
                <w:lang w:val="en-US"/>
              </w:rPr>
            </w:pPr>
          </w:p>
        </w:tc>
        <w:tc>
          <w:tcPr>
            <w:tcW w:w="5026" w:type="dxa"/>
            <w:tcBorders>
              <w:top w:val="single" w:sz="4" w:space="0" w:color="auto"/>
              <w:left w:val="single" w:sz="4" w:space="0" w:color="auto"/>
              <w:bottom w:val="single" w:sz="4" w:space="0" w:color="auto"/>
              <w:right w:val="single" w:sz="4" w:space="0" w:color="auto"/>
            </w:tcBorders>
            <w:hideMark/>
          </w:tcPr>
          <w:p w:rsidR="00FB6FF2" w:rsidRDefault="00FB6FF2">
            <w:pPr>
              <w:rPr>
                <w:lang w:val="en-US"/>
              </w:rPr>
            </w:pPr>
            <w:r>
              <w:rPr>
                <w:lang w:val="en-US"/>
              </w:rPr>
              <w:t xml:space="preserve"> copie, confirmată prin semnătura şi ștampila ofertantului</w:t>
            </w:r>
          </w:p>
        </w:tc>
        <w:tc>
          <w:tcPr>
            <w:tcW w:w="1404" w:type="dxa"/>
            <w:tcBorders>
              <w:top w:val="single" w:sz="4" w:space="0" w:color="auto"/>
              <w:left w:val="single" w:sz="4" w:space="0" w:color="auto"/>
              <w:bottom w:val="single" w:sz="4" w:space="0" w:color="auto"/>
              <w:right w:val="single" w:sz="4" w:space="0" w:color="auto"/>
            </w:tcBorders>
            <w:vAlign w:val="center"/>
            <w:hideMark/>
          </w:tcPr>
          <w:p w:rsidR="00FB6FF2" w:rsidRDefault="00FB6FF2">
            <w:pPr>
              <w:jc w:val="center"/>
            </w:pPr>
            <w:r>
              <w:t>DA</w:t>
            </w:r>
          </w:p>
        </w:tc>
      </w:tr>
      <w:tr w:rsidR="00FB6FF2" w:rsidTr="00FB6FF2">
        <w:tc>
          <w:tcPr>
            <w:tcW w:w="697" w:type="dxa"/>
            <w:tcBorders>
              <w:top w:val="single" w:sz="4" w:space="0" w:color="auto"/>
              <w:left w:val="single" w:sz="4" w:space="0" w:color="auto"/>
              <w:bottom w:val="single" w:sz="4" w:space="0" w:color="auto"/>
              <w:right w:val="single" w:sz="4" w:space="0" w:color="auto"/>
            </w:tcBorders>
            <w:vAlign w:val="center"/>
          </w:tcPr>
          <w:p w:rsidR="00FB6FF2" w:rsidRDefault="00FB6FF2" w:rsidP="00745694">
            <w:pPr>
              <w:jc w:val="center"/>
            </w:pPr>
            <w:r>
              <w:t>13</w:t>
            </w:r>
          </w:p>
        </w:tc>
        <w:tc>
          <w:tcPr>
            <w:tcW w:w="2649" w:type="dxa"/>
            <w:tcBorders>
              <w:top w:val="single" w:sz="4" w:space="0" w:color="auto"/>
              <w:left w:val="single" w:sz="4" w:space="0" w:color="auto"/>
              <w:bottom w:val="single" w:sz="4" w:space="0" w:color="auto"/>
              <w:right w:val="single" w:sz="4" w:space="0" w:color="auto"/>
            </w:tcBorders>
            <w:hideMark/>
          </w:tcPr>
          <w:p w:rsidR="00FB6FF2" w:rsidRDefault="00FB6FF2">
            <w:pPr>
              <w:rPr>
                <w:lang w:val="en-US"/>
              </w:rPr>
            </w:pPr>
            <w:r>
              <w:rPr>
                <w:lang w:val="en-US"/>
              </w:rPr>
              <w:t>Recomandări, obligatoriu de la contractele prezentate pentru demonstrarea experienței similare</w:t>
            </w:r>
          </w:p>
        </w:tc>
        <w:tc>
          <w:tcPr>
            <w:tcW w:w="5026" w:type="dxa"/>
            <w:tcBorders>
              <w:top w:val="single" w:sz="4" w:space="0" w:color="auto"/>
              <w:left w:val="single" w:sz="4" w:space="0" w:color="auto"/>
              <w:bottom w:val="single" w:sz="4" w:space="0" w:color="auto"/>
              <w:right w:val="single" w:sz="4" w:space="0" w:color="auto"/>
            </w:tcBorders>
            <w:hideMark/>
          </w:tcPr>
          <w:p w:rsidR="00FB6FF2" w:rsidRDefault="00FB6FF2">
            <w:pPr>
              <w:rPr>
                <w:lang w:val="en-US"/>
              </w:rPr>
            </w:pPr>
            <w:r>
              <w:rPr>
                <w:lang w:val="en-US"/>
              </w:rPr>
              <w:t>original sau copie – confirmată prin semnătura şi ştampila ofertantului</w:t>
            </w:r>
          </w:p>
        </w:tc>
        <w:tc>
          <w:tcPr>
            <w:tcW w:w="1404" w:type="dxa"/>
            <w:tcBorders>
              <w:top w:val="single" w:sz="4" w:space="0" w:color="auto"/>
              <w:left w:val="single" w:sz="4" w:space="0" w:color="auto"/>
              <w:bottom w:val="single" w:sz="4" w:space="0" w:color="auto"/>
              <w:right w:val="single" w:sz="4" w:space="0" w:color="auto"/>
            </w:tcBorders>
            <w:vAlign w:val="center"/>
            <w:hideMark/>
          </w:tcPr>
          <w:p w:rsidR="00FB6FF2" w:rsidRDefault="00FB6FF2">
            <w:pPr>
              <w:jc w:val="center"/>
            </w:pPr>
            <w:r>
              <w:t>DA</w:t>
            </w:r>
          </w:p>
        </w:tc>
      </w:tr>
      <w:tr w:rsidR="00FB6FF2" w:rsidTr="00FB6FF2">
        <w:tc>
          <w:tcPr>
            <w:tcW w:w="697" w:type="dxa"/>
            <w:tcBorders>
              <w:top w:val="single" w:sz="4" w:space="0" w:color="auto"/>
              <w:left w:val="single" w:sz="4" w:space="0" w:color="auto"/>
              <w:bottom w:val="single" w:sz="4" w:space="0" w:color="auto"/>
              <w:right w:val="single" w:sz="4" w:space="0" w:color="auto"/>
            </w:tcBorders>
            <w:vAlign w:val="center"/>
          </w:tcPr>
          <w:p w:rsidR="00FB6FF2" w:rsidRDefault="00FB6FF2" w:rsidP="00745694">
            <w:pPr>
              <w:jc w:val="center"/>
            </w:pPr>
            <w:r>
              <w:t>15</w:t>
            </w:r>
          </w:p>
        </w:tc>
        <w:tc>
          <w:tcPr>
            <w:tcW w:w="2649" w:type="dxa"/>
            <w:tcBorders>
              <w:top w:val="single" w:sz="4" w:space="0" w:color="auto"/>
              <w:left w:val="single" w:sz="4" w:space="0" w:color="auto"/>
              <w:bottom w:val="single" w:sz="4" w:space="0" w:color="auto"/>
              <w:right w:val="single" w:sz="4" w:space="0" w:color="auto"/>
            </w:tcBorders>
            <w:hideMark/>
          </w:tcPr>
          <w:p w:rsidR="00FB6FF2" w:rsidRDefault="00FB6FF2">
            <w:pPr>
              <w:rPr>
                <w:lang w:val="en-US"/>
              </w:rPr>
            </w:pPr>
            <w:r>
              <w:rPr>
                <w:lang w:val="en-US"/>
              </w:rPr>
              <w:t>Neîncadrarea în situațiile ce determină excluderea de la procedura de atribuire, ce vin în aplicarea art. 18 din Legea nr. 131 din 03.07.2015</w:t>
            </w:r>
          </w:p>
          <w:p w:rsidR="00FB6FF2" w:rsidRDefault="00FB6FF2">
            <w:pPr>
              <w:rPr>
                <w:lang w:val="en-US"/>
              </w:rPr>
            </w:pPr>
            <w:r>
              <w:rPr>
                <w:lang w:val="en-US"/>
              </w:rPr>
              <w:t xml:space="preserve"> </w:t>
            </w:r>
          </w:p>
        </w:tc>
        <w:tc>
          <w:tcPr>
            <w:tcW w:w="5026" w:type="dxa"/>
            <w:tcBorders>
              <w:top w:val="single" w:sz="4" w:space="0" w:color="auto"/>
              <w:left w:val="single" w:sz="4" w:space="0" w:color="auto"/>
              <w:bottom w:val="single" w:sz="4" w:space="0" w:color="auto"/>
              <w:right w:val="single" w:sz="4" w:space="0" w:color="auto"/>
            </w:tcBorders>
            <w:hideMark/>
          </w:tcPr>
          <w:p w:rsidR="00FB6FF2" w:rsidRDefault="00FB6FF2">
            <w:pPr>
              <w:rPr>
                <w:lang w:val="en-US"/>
              </w:rPr>
            </w:pPr>
            <w:r>
              <w:rPr>
                <w:lang w:val="en-US"/>
              </w:rPr>
              <w:t>Declarație pe proprie răspundere conform Formularului F3.5</w:t>
            </w:r>
          </w:p>
        </w:tc>
        <w:tc>
          <w:tcPr>
            <w:tcW w:w="1404" w:type="dxa"/>
            <w:tcBorders>
              <w:top w:val="single" w:sz="4" w:space="0" w:color="auto"/>
              <w:left w:val="single" w:sz="4" w:space="0" w:color="auto"/>
              <w:bottom w:val="single" w:sz="4" w:space="0" w:color="auto"/>
              <w:right w:val="single" w:sz="4" w:space="0" w:color="auto"/>
            </w:tcBorders>
            <w:vAlign w:val="center"/>
            <w:hideMark/>
          </w:tcPr>
          <w:p w:rsidR="00FB6FF2" w:rsidRDefault="00FB6FF2">
            <w:pPr>
              <w:jc w:val="center"/>
            </w:pPr>
            <w:r>
              <w:t>DA</w:t>
            </w:r>
          </w:p>
        </w:tc>
      </w:tr>
      <w:tr w:rsidR="00FB6FF2" w:rsidTr="00FB6FF2">
        <w:tc>
          <w:tcPr>
            <w:tcW w:w="697" w:type="dxa"/>
            <w:tcBorders>
              <w:top w:val="single" w:sz="4" w:space="0" w:color="auto"/>
              <w:left w:val="single" w:sz="4" w:space="0" w:color="auto"/>
              <w:bottom w:val="single" w:sz="4" w:space="0" w:color="auto"/>
              <w:right w:val="single" w:sz="4" w:space="0" w:color="auto"/>
            </w:tcBorders>
            <w:vAlign w:val="center"/>
          </w:tcPr>
          <w:p w:rsidR="00FB6FF2" w:rsidRDefault="00FB6FF2" w:rsidP="00745694">
            <w:pPr>
              <w:jc w:val="center"/>
            </w:pPr>
            <w:r>
              <w:t>16</w:t>
            </w:r>
          </w:p>
        </w:tc>
        <w:tc>
          <w:tcPr>
            <w:tcW w:w="2649" w:type="dxa"/>
            <w:tcBorders>
              <w:top w:val="single" w:sz="4" w:space="0" w:color="auto"/>
              <w:left w:val="single" w:sz="4" w:space="0" w:color="auto"/>
              <w:bottom w:val="single" w:sz="4" w:space="0" w:color="auto"/>
              <w:right w:val="single" w:sz="4" w:space="0" w:color="auto"/>
            </w:tcBorders>
            <w:hideMark/>
          </w:tcPr>
          <w:p w:rsidR="00FB6FF2" w:rsidRDefault="00FB6FF2">
            <w:pPr>
              <w:rPr>
                <w:lang w:val="en-US"/>
              </w:rPr>
            </w:pPr>
            <w:r>
              <w:rPr>
                <w:lang w:val="en-US"/>
              </w:rPr>
              <w:t>Demonstrarea accesului la personalul necesar pentru îndeplinirea corespunzătoare a obiectului contractului ce urmează a fi atribuit (personalul de spe</w:t>
            </w:r>
          </w:p>
        </w:tc>
        <w:tc>
          <w:tcPr>
            <w:tcW w:w="5026" w:type="dxa"/>
            <w:tcBorders>
              <w:top w:val="single" w:sz="4" w:space="0" w:color="auto"/>
              <w:left w:val="single" w:sz="4" w:space="0" w:color="auto"/>
              <w:bottom w:val="single" w:sz="4" w:space="0" w:color="auto"/>
              <w:right w:val="single" w:sz="4" w:space="0" w:color="auto"/>
            </w:tcBorders>
            <w:hideMark/>
          </w:tcPr>
          <w:p w:rsidR="00FB6FF2" w:rsidRDefault="00FB6FF2">
            <w:pPr>
              <w:rPr>
                <w:lang w:val="en-US"/>
              </w:rPr>
            </w:pPr>
            <w:r>
              <w:rPr>
                <w:lang w:val="en-US"/>
              </w:rPr>
              <w:t>Declarație privind personalul de specialitate propus pentru implementarea contractului, conform formularului F3.12 – confirmat prin semnătura şi ştampila ofertantului</w:t>
            </w:r>
          </w:p>
        </w:tc>
        <w:tc>
          <w:tcPr>
            <w:tcW w:w="1404" w:type="dxa"/>
            <w:tcBorders>
              <w:top w:val="single" w:sz="4" w:space="0" w:color="auto"/>
              <w:left w:val="single" w:sz="4" w:space="0" w:color="auto"/>
              <w:bottom w:val="single" w:sz="4" w:space="0" w:color="auto"/>
              <w:right w:val="single" w:sz="4" w:space="0" w:color="auto"/>
            </w:tcBorders>
            <w:vAlign w:val="center"/>
            <w:hideMark/>
          </w:tcPr>
          <w:p w:rsidR="00FB6FF2" w:rsidRDefault="00FB6FF2">
            <w:pPr>
              <w:jc w:val="center"/>
            </w:pPr>
            <w:r>
              <w:t>DA</w:t>
            </w:r>
          </w:p>
        </w:tc>
      </w:tr>
      <w:tr w:rsidR="00FB6FF2" w:rsidTr="00FB6FF2">
        <w:tc>
          <w:tcPr>
            <w:tcW w:w="697" w:type="dxa"/>
            <w:tcBorders>
              <w:top w:val="single" w:sz="4" w:space="0" w:color="auto"/>
              <w:left w:val="single" w:sz="4" w:space="0" w:color="auto"/>
              <w:bottom w:val="single" w:sz="4" w:space="0" w:color="auto"/>
              <w:right w:val="single" w:sz="4" w:space="0" w:color="auto"/>
            </w:tcBorders>
            <w:vAlign w:val="center"/>
          </w:tcPr>
          <w:p w:rsidR="00FB6FF2" w:rsidRDefault="00FB6FF2" w:rsidP="00745694">
            <w:pPr>
              <w:jc w:val="center"/>
            </w:pPr>
            <w:r>
              <w:t>17</w:t>
            </w:r>
          </w:p>
        </w:tc>
        <w:tc>
          <w:tcPr>
            <w:tcW w:w="2649" w:type="dxa"/>
            <w:tcBorders>
              <w:top w:val="single" w:sz="4" w:space="0" w:color="auto"/>
              <w:left w:val="single" w:sz="4" w:space="0" w:color="auto"/>
              <w:bottom w:val="single" w:sz="4" w:space="0" w:color="auto"/>
              <w:right w:val="single" w:sz="4" w:space="0" w:color="auto"/>
            </w:tcBorders>
            <w:hideMark/>
          </w:tcPr>
          <w:p w:rsidR="00FB6FF2" w:rsidRDefault="00FB6FF2">
            <w:r>
              <w:t xml:space="preserve">Graficul de execuție </w:t>
            </w:r>
          </w:p>
        </w:tc>
        <w:tc>
          <w:tcPr>
            <w:tcW w:w="5026" w:type="dxa"/>
            <w:tcBorders>
              <w:top w:val="single" w:sz="4" w:space="0" w:color="auto"/>
              <w:left w:val="single" w:sz="4" w:space="0" w:color="auto"/>
              <w:bottom w:val="single" w:sz="4" w:space="0" w:color="auto"/>
              <w:right w:val="single" w:sz="4" w:space="0" w:color="auto"/>
            </w:tcBorders>
            <w:hideMark/>
          </w:tcPr>
          <w:p w:rsidR="00FB6FF2" w:rsidRDefault="00FB6FF2">
            <w:pPr>
              <w:rPr>
                <w:lang w:val="en-US"/>
              </w:rPr>
            </w:pPr>
            <w:r>
              <w:rPr>
                <w:lang w:val="en-US"/>
              </w:rPr>
              <w:t>Original, conform formularului F3.3 – confirmat prin semnătura şi ştampila ofertantului. Obligatoriu vor fi indicate categoriile de lucrări și perioada în care vor fi efectuate.</w:t>
            </w:r>
          </w:p>
        </w:tc>
        <w:tc>
          <w:tcPr>
            <w:tcW w:w="1404" w:type="dxa"/>
            <w:tcBorders>
              <w:top w:val="single" w:sz="4" w:space="0" w:color="auto"/>
              <w:left w:val="single" w:sz="4" w:space="0" w:color="auto"/>
              <w:bottom w:val="single" w:sz="4" w:space="0" w:color="auto"/>
              <w:right w:val="single" w:sz="4" w:space="0" w:color="auto"/>
            </w:tcBorders>
            <w:vAlign w:val="center"/>
            <w:hideMark/>
          </w:tcPr>
          <w:p w:rsidR="00FB6FF2" w:rsidRDefault="00FB6FF2">
            <w:pPr>
              <w:jc w:val="center"/>
            </w:pPr>
            <w:r>
              <w:t>DA</w:t>
            </w:r>
          </w:p>
        </w:tc>
      </w:tr>
      <w:tr w:rsidR="00FB6FF2" w:rsidTr="00FB6FF2">
        <w:tc>
          <w:tcPr>
            <w:tcW w:w="697" w:type="dxa"/>
            <w:tcBorders>
              <w:top w:val="single" w:sz="4" w:space="0" w:color="auto"/>
              <w:left w:val="single" w:sz="4" w:space="0" w:color="auto"/>
              <w:bottom w:val="single" w:sz="4" w:space="0" w:color="auto"/>
              <w:right w:val="single" w:sz="4" w:space="0" w:color="auto"/>
            </w:tcBorders>
            <w:vAlign w:val="center"/>
          </w:tcPr>
          <w:p w:rsidR="00FB6FF2" w:rsidRDefault="00FB6FF2" w:rsidP="00745694">
            <w:pPr>
              <w:jc w:val="center"/>
            </w:pPr>
            <w:r>
              <w:t>18</w:t>
            </w:r>
          </w:p>
        </w:tc>
        <w:tc>
          <w:tcPr>
            <w:tcW w:w="2649" w:type="dxa"/>
            <w:tcBorders>
              <w:top w:val="single" w:sz="4" w:space="0" w:color="auto"/>
              <w:left w:val="single" w:sz="4" w:space="0" w:color="auto"/>
              <w:bottom w:val="single" w:sz="4" w:space="0" w:color="auto"/>
              <w:right w:val="single" w:sz="4" w:space="0" w:color="auto"/>
            </w:tcBorders>
          </w:tcPr>
          <w:p w:rsidR="00FB6FF2" w:rsidRDefault="00FB6FF2">
            <w:pPr>
              <w:rPr>
                <w:lang w:val="en-US"/>
              </w:rPr>
            </w:pPr>
            <w:r>
              <w:rPr>
                <w:lang w:val="en-US"/>
              </w:rPr>
              <w:t>Declaraţie privind obligaţiile contractuale faţă de alţi beneficiari</w:t>
            </w:r>
          </w:p>
          <w:p w:rsidR="00FB6FF2" w:rsidRDefault="00FB6FF2">
            <w:pPr>
              <w:rPr>
                <w:lang w:val="en-US"/>
              </w:rPr>
            </w:pPr>
          </w:p>
        </w:tc>
        <w:tc>
          <w:tcPr>
            <w:tcW w:w="5026" w:type="dxa"/>
            <w:tcBorders>
              <w:top w:val="single" w:sz="4" w:space="0" w:color="auto"/>
              <w:left w:val="single" w:sz="4" w:space="0" w:color="auto"/>
              <w:bottom w:val="single" w:sz="4" w:space="0" w:color="auto"/>
              <w:right w:val="single" w:sz="4" w:space="0" w:color="auto"/>
            </w:tcBorders>
            <w:hideMark/>
          </w:tcPr>
          <w:p w:rsidR="00FB6FF2" w:rsidRDefault="00FB6FF2">
            <w:pPr>
              <w:rPr>
                <w:lang w:val="en-US"/>
              </w:rPr>
            </w:pPr>
            <w:r>
              <w:rPr>
                <w:lang w:val="en-US"/>
              </w:rPr>
              <w:t>original, conform formularului F3.8 – confirmat prin semnătura şi ştampila ofertantului</w:t>
            </w:r>
          </w:p>
        </w:tc>
        <w:tc>
          <w:tcPr>
            <w:tcW w:w="1404" w:type="dxa"/>
            <w:tcBorders>
              <w:top w:val="single" w:sz="4" w:space="0" w:color="auto"/>
              <w:left w:val="single" w:sz="4" w:space="0" w:color="auto"/>
              <w:bottom w:val="single" w:sz="4" w:space="0" w:color="auto"/>
              <w:right w:val="single" w:sz="4" w:space="0" w:color="auto"/>
            </w:tcBorders>
            <w:vAlign w:val="center"/>
            <w:hideMark/>
          </w:tcPr>
          <w:p w:rsidR="00FB6FF2" w:rsidRDefault="00FB6FF2">
            <w:pPr>
              <w:jc w:val="center"/>
            </w:pPr>
            <w:r>
              <w:t>DA</w:t>
            </w:r>
          </w:p>
        </w:tc>
      </w:tr>
      <w:tr w:rsidR="00FB6FF2" w:rsidTr="00FB6FF2">
        <w:tc>
          <w:tcPr>
            <w:tcW w:w="697" w:type="dxa"/>
            <w:tcBorders>
              <w:top w:val="single" w:sz="4" w:space="0" w:color="auto"/>
              <w:left w:val="single" w:sz="4" w:space="0" w:color="auto"/>
              <w:bottom w:val="single" w:sz="4" w:space="0" w:color="auto"/>
              <w:right w:val="single" w:sz="4" w:space="0" w:color="auto"/>
            </w:tcBorders>
            <w:vAlign w:val="center"/>
          </w:tcPr>
          <w:p w:rsidR="00FB6FF2" w:rsidRDefault="00FB6FF2" w:rsidP="00745694">
            <w:pPr>
              <w:jc w:val="center"/>
            </w:pPr>
            <w:r>
              <w:t>19</w:t>
            </w:r>
          </w:p>
        </w:tc>
        <w:tc>
          <w:tcPr>
            <w:tcW w:w="2649" w:type="dxa"/>
            <w:tcBorders>
              <w:top w:val="single" w:sz="4" w:space="0" w:color="auto"/>
              <w:left w:val="single" w:sz="4" w:space="0" w:color="auto"/>
              <w:bottom w:val="single" w:sz="4" w:space="0" w:color="auto"/>
              <w:right w:val="single" w:sz="4" w:space="0" w:color="auto"/>
            </w:tcBorders>
          </w:tcPr>
          <w:p w:rsidR="00FB6FF2" w:rsidRDefault="00FB6FF2">
            <w:pPr>
              <w:rPr>
                <w:lang w:val="en-US"/>
              </w:rPr>
            </w:pPr>
            <w:r>
              <w:rPr>
                <w:lang w:val="en-US"/>
              </w:rPr>
              <w:t>Certificatul de atestare tehnico profesională a dirigintelui de șantier</w:t>
            </w:r>
          </w:p>
          <w:p w:rsidR="00FB6FF2" w:rsidRDefault="00FB6FF2">
            <w:pPr>
              <w:rPr>
                <w:lang w:val="en-US"/>
              </w:rPr>
            </w:pPr>
          </w:p>
        </w:tc>
        <w:tc>
          <w:tcPr>
            <w:tcW w:w="5026" w:type="dxa"/>
            <w:tcBorders>
              <w:top w:val="single" w:sz="4" w:space="0" w:color="auto"/>
              <w:left w:val="single" w:sz="4" w:space="0" w:color="auto"/>
              <w:bottom w:val="single" w:sz="4" w:space="0" w:color="auto"/>
              <w:right w:val="single" w:sz="4" w:space="0" w:color="auto"/>
            </w:tcBorders>
            <w:hideMark/>
          </w:tcPr>
          <w:p w:rsidR="00FB6FF2" w:rsidRDefault="00FB6FF2">
            <w:pPr>
              <w:rPr>
                <w:lang w:val="en-US"/>
              </w:rPr>
            </w:pPr>
            <w:proofErr w:type="gramStart"/>
            <w:r>
              <w:rPr>
                <w:lang w:val="en-US"/>
              </w:rPr>
              <w:t>copie</w:t>
            </w:r>
            <w:proofErr w:type="gramEnd"/>
            <w:r>
              <w:rPr>
                <w:lang w:val="en-US"/>
              </w:rPr>
              <w:t>, confirmată prin semnătura şi ştampila ofertantului. Dirigintele de santier va fi menționat și în Declarația privind personalul de specialitate propus pentru implementarea contractului</w:t>
            </w:r>
          </w:p>
        </w:tc>
        <w:tc>
          <w:tcPr>
            <w:tcW w:w="1404" w:type="dxa"/>
            <w:tcBorders>
              <w:top w:val="single" w:sz="4" w:space="0" w:color="auto"/>
              <w:left w:val="single" w:sz="4" w:space="0" w:color="auto"/>
              <w:bottom w:val="single" w:sz="4" w:space="0" w:color="auto"/>
              <w:right w:val="single" w:sz="4" w:space="0" w:color="auto"/>
            </w:tcBorders>
            <w:vAlign w:val="center"/>
            <w:hideMark/>
          </w:tcPr>
          <w:p w:rsidR="00FB6FF2" w:rsidRDefault="00FB6FF2">
            <w:pPr>
              <w:jc w:val="center"/>
            </w:pPr>
            <w:r>
              <w:t>DA</w:t>
            </w:r>
          </w:p>
        </w:tc>
      </w:tr>
      <w:tr w:rsidR="00FB6FF2" w:rsidTr="00FB6FF2">
        <w:tc>
          <w:tcPr>
            <w:tcW w:w="697" w:type="dxa"/>
            <w:tcBorders>
              <w:top w:val="single" w:sz="4" w:space="0" w:color="auto"/>
              <w:left w:val="single" w:sz="4" w:space="0" w:color="auto"/>
              <w:bottom w:val="single" w:sz="4" w:space="0" w:color="auto"/>
              <w:right w:val="single" w:sz="4" w:space="0" w:color="auto"/>
            </w:tcBorders>
            <w:vAlign w:val="center"/>
          </w:tcPr>
          <w:p w:rsidR="00FB6FF2" w:rsidRDefault="00FB6FF2" w:rsidP="00745694">
            <w:pPr>
              <w:jc w:val="center"/>
            </w:pPr>
            <w:r>
              <w:t>20</w:t>
            </w:r>
          </w:p>
        </w:tc>
        <w:tc>
          <w:tcPr>
            <w:tcW w:w="2649" w:type="dxa"/>
            <w:tcBorders>
              <w:top w:val="single" w:sz="4" w:space="0" w:color="auto"/>
              <w:left w:val="single" w:sz="4" w:space="0" w:color="auto"/>
              <w:bottom w:val="single" w:sz="4" w:space="0" w:color="auto"/>
              <w:right w:val="single" w:sz="4" w:space="0" w:color="auto"/>
            </w:tcBorders>
          </w:tcPr>
          <w:p w:rsidR="00FB6FF2" w:rsidRDefault="00FB6FF2">
            <w:pPr>
              <w:rPr>
                <w:lang w:val="en-US"/>
              </w:rPr>
            </w:pPr>
            <w:r>
              <w:rPr>
                <w:lang w:val="en-US"/>
              </w:rPr>
              <w:t>Demonstrarea accesului la personal / un organism tehnic de specialitate, care să garanteze asigurarea unui controlul al calităţii</w:t>
            </w:r>
          </w:p>
          <w:p w:rsidR="00FB6FF2" w:rsidRDefault="00FB6FF2">
            <w:pPr>
              <w:rPr>
                <w:lang w:val="en-US"/>
              </w:rPr>
            </w:pPr>
          </w:p>
        </w:tc>
        <w:tc>
          <w:tcPr>
            <w:tcW w:w="5026" w:type="dxa"/>
            <w:tcBorders>
              <w:top w:val="single" w:sz="4" w:space="0" w:color="auto"/>
              <w:left w:val="single" w:sz="4" w:space="0" w:color="auto"/>
              <w:bottom w:val="single" w:sz="4" w:space="0" w:color="auto"/>
              <w:right w:val="single" w:sz="4" w:space="0" w:color="auto"/>
            </w:tcBorders>
            <w:hideMark/>
          </w:tcPr>
          <w:p w:rsidR="00FB6FF2" w:rsidRDefault="00FB6FF2">
            <w:pPr>
              <w:rPr>
                <w:lang w:val="en-US"/>
              </w:rPr>
            </w:pPr>
            <w:r>
              <w:rPr>
                <w:lang w:val="en-US"/>
              </w:rPr>
              <w:t>Documente prin care se demonstrează că operatorul economic are acces la laboratoare de încercări şi teste a materialelor ce vor fi utilizate, în conformitate cu natura şi specificul lucrărilor ce fac obiectul viitorului contract, copie, confirmată prin semnătura şi ştampila ofertantului</w:t>
            </w:r>
          </w:p>
        </w:tc>
        <w:tc>
          <w:tcPr>
            <w:tcW w:w="1404" w:type="dxa"/>
            <w:tcBorders>
              <w:top w:val="single" w:sz="4" w:space="0" w:color="auto"/>
              <w:left w:val="single" w:sz="4" w:space="0" w:color="auto"/>
              <w:bottom w:val="single" w:sz="4" w:space="0" w:color="auto"/>
              <w:right w:val="single" w:sz="4" w:space="0" w:color="auto"/>
            </w:tcBorders>
            <w:vAlign w:val="center"/>
            <w:hideMark/>
          </w:tcPr>
          <w:p w:rsidR="00FB6FF2" w:rsidRDefault="00FB6FF2">
            <w:pPr>
              <w:jc w:val="center"/>
            </w:pPr>
            <w:r>
              <w:t>DA</w:t>
            </w:r>
          </w:p>
        </w:tc>
      </w:tr>
      <w:tr w:rsidR="00FB6FF2" w:rsidTr="00FB6FF2">
        <w:tc>
          <w:tcPr>
            <w:tcW w:w="697" w:type="dxa"/>
            <w:tcBorders>
              <w:top w:val="single" w:sz="4" w:space="0" w:color="auto"/>
              <w:left w:val="single" w:sz="4" w:space="0" w:color="auto"/>
              <w:bottom w:val="single" w:sz="4" w:space="0" w:color="auto"/>
              <w:right w:val="single" w:sz="4" w:space="0" w:color="auto"/>
            </w:tcBorders>
            <w:vAlign w:val="center"/>
          </w:tcPr>
          <w:p w:rsidR="00FB6FF2" w:rsidRDefault="00FB6FF2" w:rsidP="00745694">
            <w:pPr>
              <w:jc w:val="center"/>
            </w:pPr>
            <w:r>
              <w:t>21</w:t>
            </w:r>
          </w:p>
        </w:tc>
        <w:tc>
          <w:tcPr>
            <w:tcW w:w="2649" w:type="dxa"/>
            <w:tcBorders>
              <w:top w:val="single" w:sz="4" w:space="0" w:color="auto"/>
              <w:left w:val="single" w:sz="4" w:space="0" w:color="auto"/>
              <w:bottom w:val="single" w:sz="4" w:space="0" w:color="auto"/>
              <w:right w:val="single" w:sz="4" w:space="0" w:color="auto"/>
            </w:tcBorders>
            <w:hideMark/>
          </w:tcPr>
          <w:p w:rsidR="00FB6FF2" w:rsidRDefault="00FB6FF2">
            <w:r>
              <w:t xml:space="preserve">Manualul Calității </w:t>
            </w:r>
          </w:p>
        </w:tc>
        <w:tc>
          <w:tcPr>
            <w:tcW w:w="5026" w:type="dxa"/>
            <w:tcBorders>
              <w:top w:val="single" w:sz="4" w:space="0" w:color="auto"/>
              <w:left w:val="single" w:sz="4" w:space="0" w:color="auto"/>
              <w:bottom w:val="single" w:sz="4" w:space="0" w:color="auto"/>
              <w:right w:val="single" w:sz="4" w:space="0" w:color="auto"/>
            </w:tcBorders>
            <w:hideMark/>
          </w:tcPr>
          <w:p w:rsidR="00FB6FF2" w:rsidRDefault="00FB6FF2">
            <w:pPr>
              <w:rPr>
                <w:lang w:val="en-US"/>
              </w:rPr>
            </w:pPr>
            <w:r>
              <w:rPr>
                <w:lang w:val="en-US"/>
              </w:rPr>
              <w:t>copie, confirmată prin semnătura şi ştampila ofertantului</w:t>
            </w:r>
          </w:p>
        </w:tc>
        <w:tc>
          <w:tcPr>
            <w:tcW w:w="1404" w:type="dxa"/>
            <w:tcBorders>
              <w:top w:val="single" w:sz="4" w:space="0" w:color="auto"/>
              <w:left w:val="single" w:sz="4" w:space="0" w:color="auto"/>
              <w:bottom w:val="single" w:sz="4" w:space="0" w:color="auto"/>
              <w:right w:val="single" w:sz="4" w:space="0" w:color="auto"/>
            </w:tcBorders>
            <w:vAlign w:val="center"/>
            <w:hideMark/>
          </w:tcPr>
          <w:p w:rsidR="00FB6FF2" w:rsidRDefault="00FB6FF2">
            <w:pPr>
              <w:jc w:val="center"/>
            </w:pPr>
            <w:r>
              <w:t>DA</w:t>
            </w:r>
          </w:p>
        </w:tc>
      </w:tr>
      <w:tr w:rsidR="00FB6FF2" w:rsidTr="00FB6FF2">
        <w:tc>
          <w:tcPr>
            <w:tcW w:w="697" w:type="dxa"/>
            <w:tcBorders>
              <w:top w:val="single" w:sz="4" w:space="0" w:color="auto"/>
              <w:left w:val="single" w:sz="4" w:space="0" w:color="auto"/>
              <w:bottom w:val="single" w:sz="4" w:space="0" w:color="auto"/>
              <w:right w:val="single" w:sz="4" w:space="0" w:color="auto"/>
            </w:tcBorders>
            <w:vAlign w:val="center"/>
          </w:tcPr>
          <w:p w:rsidR="00FB6FF2" w:rsidRDefault="00FB6FF2" w:rsidP="00745694">
            <w:pPr>
              <w:jc w:val="center"/>
            </w:pPr>
            <w:r>
              <w:t>22</w:t>
            </w:r>
          </w:p>
        </w:tc>
        <w:tc>
          <w:tcPr>
            <w:tcW w:w="2649" w:type="dxa"/>
            <w:tcBorders>
              <w:top w:val="single" w:sz="4" w:space="0" w:color="auto"/>
              <w:left w:val="single" w:sz="4" w:space="0" w:color="auto"/>
              <w:bottom w:val="single" w:sz="4" w:space="0" w:color="auto"/>
              <w:right w:val="single" w:sz="4" w:space="0" w:color="auto"/>
            </w:tcBorders>
          </w:tcPr>
          <w:p w:rsidR="00FB6FF2" w:rsidRDefault="00FB6FF2">
            <w:pPr>
              <w:rPr>
                <w:lang w:val="en-US"/>
              </w:rPr>
            </w:pPr>
            <w:r>
              <w:rPr>
                <w:lang w:val="en-US"/>
              </w:rPr>
              <w:t>Lista subcontractanților și partea/părțile din contract care sunt îndeplinite de către aceștia</w:t>
            </w:r>
          </w:p>
          <w:p w:rsidR="00FB6FF2" w:rsidRDefault="00FB6FF2">
            <w:pPr>
              <w:rPr>
                <w:lang w:val="en-US"/>
              </w:rPr>
            </w:pPr>
          </w:p>
        </w:tc>
        <w:tc>
          <w:tcPr>
            <w:tcW w:w="5026" w:type="dxa"/>
            <w:tcBorders>
              <w:top w:val="single" w:sz="4" w:space="0" w:color="auto"/>
              <w:left w:val="single" w:sz="4" w:space="0" w:color="auto"/>
              <w:bottom w:val="single" w:sz="4" w:space="0" w:color="auto"/>
              <w:right w:val="single" w:sz="4" w:space="0" w:color="auto"/>
            </w:tcBorders>
            <w:hideMark/>
          </w:tcPr>
          <w:p w:rsidR="00FB6FF2" w:rsidRDefault="00FB6FF2">
            <w:pPr>
              <w:rPr>
                <w:lang w:val="en-US"/>
              </w:rPr>
            </w:pPr>
            <w:r>
              <w:rPr>
                <w:lang w:val="en-US"/>
              </w:rPr>
              <w:t>original, conform formularului F3.13 – confirmată prin semnătura şi ştampila ofertantului, acordul de subcontractare, precum și după caz, cînd subcontractanții vor avea o pondere de peste 10% în îndeplinirea contractului, Formuarul informativ F3.8</w:t>
            </w:r>
          </w:p>
        </w:tc>
        <w:tc>
          <w:tcPr>
            <w:tcW w:w="1404" w:type="dxa"/>
            <w:tcBorders>
              <w:top w:val="single" w:sz="4" w:space="0" w:color="auto"/>
              <w:left w:val="single" w:sz="4" w:space="0" w:color="auto"/>
              <w:bottom w:val="single" w:sz="4" w:space="0" w:color="auto"/>
              <w:right w:val="single" w:sz="4" w:space="0" w:color="auto"/>
            </w:tcBorders>
            <w:vAlign w:val="center"/>
            <w:hideMark/>
          </w:tcPr>
          <w:p w:rsidR="00FB6FF2" w:rsidRDefault="00FB6FF2">
            <w:pPr>
              <w:jc w:val="center"/>
            </w:pPr>
            <w:r>
              <w:t>DA</w:t>
            </w:r>
          </w:p>
        </w:tc>
      </w:tr>
      <w:tr w:rsidR="00FB6FF2" w:rsidTr="00FB6FF2">
        <w:tc>
          <w:tcPr>
            <w:tcW w:w="697" w:type="dxa"/>
            <w:tcBorders>
              <w:top w:val="single" w:sz="4" w:space="0" w:color="auto"/>
              <w:left w:val="single" w:sz="4" w:space="0" w:color="auto"/>
              <w:bottom w:val="single" w:sz="4" w:space="0" w:color="auto"/>
              <w:right w:val="single" w:sz="4" w:space="0" w:color="auto"/>
            </w:tcBorders>
            <w:vAlign w:val="center"/>
          </w:tcPr>
          <w:p w:rsidR="00FB6FF2" w:rsidRDefault="00FB6FF2" w:rsidP="00745694">
            <w:pPr>
              <w:jc w:val="center"/>
            </w:pPr>
            <w:r>
              <w:t>23</w:t>
            </w:r>
          </w:p>
        </w:tc>
        <w:tc>
          <w:tcPr>
            <w:tcW w:w="2649" w:type="dxa"/>
            <w:tcBorders>
              <w:top w:val="single" w:sz="4" w:space="0" w:color="auto"/>
              <w:left w:val="single" w:sz="4" w:space="0" w:color="auto"/>
              <w:bottom w:val="single" w:sz="4" w:space="0" w:color="auto"/>
              <w:right w:val="single" w:sz="4" w:space="0" w:color="auto"/>
            </w:tcBorders>
            <w:hideMark/>
          </w:tcPr>
          <w:p w:rsidR="00FB6FF2" w:rsidRDefault="00FB6FF2">
            <w:r>
              <w:t xml:space="preserve">Informație privind asocierea </w:t>
            </w:r>
          </w:p>
        </w:tc>
        <w:tc>
          <w:tcPr>
            <w:tcW w:w="5026" w:type="dxa"/>
            <w:tcBorders>
              <w:top w:val="single" w:sz="4" w:space="0" w:color="auto"/>
              <w:left w:val="single" w:sz="4" w:space="0" w:color="auto"/>
              <w:bottom w:val="single" w:sz="4" w:space="0" w:color="auto"/>
              <w:right w:val="single" w:sz="4" w:space="0" w:color="auto"/>
            </w:tcBorders>
            <w:hideMark/>
          </w:tcPr>
          <w:p w:rsidR="00FB6FF2" w:rsidRDefault="00FB6FF2">
            <w:pPr>
              <w:rPr>
                <w:lang w:val="en-US"/>
              </w:rPr>
            </w:pPr>
            <w:r>
              <w:rPr>
                <w:lang w:val="en-US"/>
              </w:rPr>
              <w:t xml:space="preserve">original, conform formularului F3.14 – confirmată prin semnătura şi ştampila ofertantului, precum și acordul de </w:t>
            </w:r>
            <w:r>
              <w:rPr>
                <w:lang w:val="en-US"/>
              </w:rPr>
              <w:lastRenderedPageBreak/>
              <w:t>asociere în care vor preciza detaliat sarcinile ce revin fiecărui asociat</w:t>
            </w:r>
          </w:p>
        </w:tc>
        <w:tc>
          <w:tcPr>
            <w:tcW w:w="1404" w:type="dxa"/>
            <w:tcBorders>
              <w:top w:val="single" w:sz="4" w:space="0" w:color="auto"/>
              <w:left w:val="single" w:sz="4" w:space="0" w:color="auto"/>
              <w:bottom w:val="single" w:sz="4" w:space="0" w:color="auto"/>
              <w:right w:val="single" w:sz="4" w:space="0" w:color="auto"/>
            </w:tcBorders>
            <w:vAlign w:val="center"/>
            <w:hideMark/>
          </w:tcPr>
          <w:p w:rsidR="00FB6FF2" w:rsidRDefault="00FB6FF2">
            <w:pPr>
              <w:jc w:val="center"/>
            </w:pPr>
            <w:r>
              <w:lastRenderedPageBreak/>
              <w:t>DA</w:t>
            </w:r>
          </w:p>
        </w:tc>
      </w:tr>
      <w:tr w:rsidR="00FB6FF2" w:rsidTr="00FB6FF2">
        <w:tc>
          <w:tcPr>
            <w:tcW w:w="697" w:type="dxa"/>
            <w:tcBorders>
              <w:top w:val="single" w:sz="4" w:space="0" w:color="auto"/>
              <w:left w:val="single" w:sz="4" w:space="0" w:color="auto"/>
              <w:bottom w:val="single" w:sz="4" w:space="0" w:color="auto"/>
              <w:right w:val="single" w:sz="4" w:space="0" w:color="auto"/>
            </w:tcBorders>
            <w:vAlign w:val="center"/>
          </w:tcPr>
          <w:p w:rsidR="00FB6FF2" w:rsidRDefault="00FB6FF2" w:rsidP="00745694">
            <w:pPr>
              <w:jc w:val="center"/>
            </w:pPr>
            <w:r>
              <w:lastRenderedPageBreak/>
              <w:t>24</w:t>
            </w:r>
          </w:p>
        </w:tc>
        <w:tc>
          <w:tcPr>
            <w:tcW w:w="2649" w:type="dxa"/>
            <w:tcBorders>
              <w:top w:val="single" w:sz="4" w:space="0" w:color="auto"/>
              <w:left w:val="single" w:sz="4" w:space="0" w:color="auto"/>
              <w:bottom w:val="single" w:sz="4" w:space="0" w:color="auto"/>
              <w:right w:val="single" w:sz="4" w:space="0" w:color="auto"/>
            </w:tcBorders>
            <w:hideMark/>
          </w:tcPr>
          <w:p w:rsidR="00FB6FF2" w:rsidRDefault="00FB6FF2">
            <w:pPr>
              <w:rPr>
                <w:lang w:val="en-US"/>
              </w:rPr>
            </w:pPr>
            <w:r>
              <w:rPr>
                <w:lang w:val="en-US"/>
              </w:rPr>
              <w:t xml:space="preserve">Avizul Inspecției de Stat în Construcții </w:t>
            </w:r>
          </w:p>
        </w:tc>
        <w:tc>
          <w:tcPr>
            <w:tcW w:w="5026" w:type="dxa"/>
            <w:tcBorders>
              <w:top w:val="single" w:sz="4" w:space="0" w:color="auto"/>
              <w:left w:val="single" w:sz="4" w:space="0" w:color="auto"/>
              <w:bottom w:val="single" w:sz="4" w:space="0" w:color="auto"/>
              <w:right w:val="single" w:sz="4" w:space="0" w:color="auto"/>
            </w:tcBorders>
            <w:hideMark/>
          </w:tcPr>
          <w:p w:rsidR="00FB6FF2" w:rsidRDefault="00FB6FF2">
            <w:pPr>
              <w:rPr>
                <w:lang w:val="en-US"/>
              </w:rPr>
            </w:pPr>
            <w:r>
              <w:rPr>
                <w:lang w:val="en-US"/>
              </w:rPr>
              <w:t>original sau copie, conform formularului F3.15 – confirmată prin semnătura şi ştampila ofertantului</w:t>
            </w:r>
          </w:p>
        </w:tc>
        <w:tc>
          <w:tcPr>
            <w:tcW w:w="1404" w:type="dxa"/>
            <w:tcBorders>
              <w:top w:val="single" w:sz="4" w:space="0" w:color="auto"/>
              <w:left w:val="single" w:sz="4" w:space="0" w:color="auto"/>
              <w:bottom w:val="single" w:sz="4" w:space="0" w:color="auto"/>
              <w:right w:val="single" w:sz="4" w:space="0" w:color="auto"/>
            </w:tcBorders>
            <w:vAlign w:val="center"/>
            <w:hideMark/>
          </w:tcPr>
          <w:p w:rsidR="00FB6FF2" w:rsidRDefault="00FB6FF2">
            <w:pPr>
              <w:jc w:val="center"/>
            </w:pPr>
            <w:r>
              <w:t>DA</w:t>
            </w:r>
          </w:p>
        </w:tc>
      </w:tr>
      <w:tr w:rsidR="00FB6FF2" w:rsidTr="00FB6FF2">
        <w:tc>
          <w:tcPr>
            <w:tcW w:w="697" w:type="dxa"/>
            <w:tcBorders>
              <w:top w:val="single" w:sz="4" w:space="0" w:color="auto"/>
              <w:left w:val="single" w:sz="4" w:space="0" w:color="auto"/>
              <w:bottom w:val="single" w:sz="4" w:space="0" w:color="auto"/>
              <w:right w:val="single" w:sz="4" w:space="0" w:color="auto"/>
            </w:tcBorders>
            <w:vAlign w:val="center"/>
          </w:tcPr>
          <w:p w:rsidR="00FB6FF2" w:rsidRDefault="00FB6FF2" w:rsidP="00745694">
            <w:pPr>
              <w:jc w:val="center"/>
            </w:pPr>
            <w:r>
              <w:t>25</w:t>
            </w:r>
          </w:p>
        </w:tc>
        <w:tc>
          <w:tcPr>
            <w:tcW w:w="2649" w:type="dxa"/>
            <w:tcBorders>
              <w:top w:val="single" w:sz="4" w:space="0" w:color="auto"/>
              <w:left w:val="single" w:sz="4" w:space="0" w:color="auto"/>
              <w:bottom w:val="single" w:sz="4" w:space="0" w:color="auto"/>
              <w:right w:val="single" w:sz="4" w:space="0" w:color="auto"/>
            </w:tcBorders>
            <w:hideMark/>
          </w:tcPr>
          <w:p w:rsidR="00FB6FF2" w:rsidRDefault="00FB6FF2">
            <w:pPr>
              <w:rPr>
                <w:lang w:val="en-US"/>
              </w:rPr>
            </w:pPr>
            <w:r>
              <w:rPr>
                <w:rFonts w:eastAsia="PMingLiU"/>
                <w:lang w:val="en-US" w:eastAsia="zh-CN"/>
              </w:rPr>
              <w:t xml:space="preserve">Declarație privind </w:t>
            </w:r>
            <w:r>
              <w:rPr>
                <w:lang w:val="en-US"/>
              </w:rPr>
              <w:t>lista principalelor lucrări executateîn ultimul an de activitate</w:t>
            </w:r>
          </w:p>
        </w:tc>
        <w:tc>
          <w:tcPr>
            <w:tcW w:w="5026" w:type="dxa"/>
            <w:tcBorders>
              <w:top w:val="single" w:sz="4" w:space="0" w:color="auto"/>
              <w:left w:val="single" w:sz="4" w:space="0" w:color="auto"/>
              <w:bottom w:val="single" w:sz="4" w:space="0" w:color="auto"/>
              <w:right w:val="single" w:sz="4" w:space="0" w:color="auto"/>
            </w:tcBorders>
            <w:hideMark/>
          </w:tcPr>
          <w:p w:rsidR="00FB6FF2" w:rsidRDefault="00FB6FF2">
            <w:pPr>
              <w:rPr>
                <w:lang w:val="en-US"/>
              </w:rPr>
            </w:pPr>
            <w:r>
              <w:rPr>
                <w:lang w:val="en-US"/>
              </w:rPr>
              <w:t>original, conform formularului F3.10 – confirmată prin semnătura şi ştampila ofertantului</w:t>
            </w:r>
          </w:p>
        </w:tc>
        <w:tc>
          <w:tcPr>
            <w:tcW w:w="1404" w:type="dxa"/>
            <w:tcBorders>
              <w:top w:val="single" w:sz="4" w:space="0" w:color="auto"/>
              <w:left w:val="single" w:sz="4" w:space="0" w:color="auto"/>
              <w:bottom w:val="single" w:sz="4" w:space="0" w:color="auto"/>
              <w:right w:val="single" w:sz="4" w:space="0" w:color="auto"/>
            </w:tcBorders>
            <w:vAlign w:val="center"/>
            <w:hideMark/>
          </w:tcPr>
          <w:p w:rsidR="00FB6FF2" w:rsidRDefault="00FB6FF2">
            <w:pPr>
              <w:jc w:val="center"/>
            </w:pPr>
            <w:r>
              <w:t>DA</w:t>
            </w:r>
          </w:p>
        </w:tc>
      </w:tr>
      <w:tr w:rsidR="00FB6FF2" w:rsidTr="00FB6FF2">
        <w:tc>
          <w:tcPr>
            <w:tcW w:w="697" w:type="dxa"/>
            <w:tcBorders>
              <w:top w:val="single" w:sz="4" w:space="0" w:color="auto"/>
              <w:left w:val="single" w:sz="4" w:space="0" w:color="auto"/>
              <w:bottom w:val="single" w:sz="4" w:space="0" w:color="auto"/>
              <w:right w:val="single" w:sz="4" w:space="0" w:color="auto"/>
            </w:tcBorders>
            <w:vAlign w:val="center"/>
          </w:tcPr>
          <w:p w:rsidR="00FB6FF2" w:rsidRDefault="00FB6FF2" w:rsidP="00745694">
            <w:pPr>
              <w:jc w:val="center"/>
            </w:pPr>
            <w:r>
              <w:t>27</w:t>
            </w:r>
          </w:p>
        </w:tc>
        <w:tc>
          <w:tcPr>
            <w:tcW w:w="2649" w:type="dxa"/>
            <w:tcBorders>
              <w:top w:val="single" w:sz="4" w:space="0" w:color="auto"/>
              <w:left w:val="single" w:sz="4" w:space="0" w:color="auto"/>
              <w:bottom w:val="single" w:sz="4" w:space="0" w:color="auto"/>
              <w:right w:val="single" w:sz="4" w:space="0" w:color="auto"/>
            </w:tcBorders>
            <w:hideMark/>
          </w:tcPr>
          <w:p w:rsidR="00FB6FF2" w:rsidRDefault="00FB6FF2">
            <w:pPr>
              <w:rPr>
                <w:rFonts w:eastAsia="PMingLiU"/>
                <w:lang w:val="en-US" w:eastAsia="zh-CN"/>
              </w:rPr>
            </w:pPr>
            <w:r>
              <w:rPr>
                <w:rFonts w:eastAsia="PMingLiU"/>
                <w:lang w:val="en-US"/>
              </w:rPr>
              <w:t xml:space="preserve">Declarație privind dotările specifice, utilajul şi echipamentul necesar </w:t>
            </w:r>
            <w:r>
              <w:rPr>
                <w:rFonts w:eastAsia="PMingLiU"/>
                <w:bCs/>
                <w:spacing w:val="-2"/>
                <w:lang w:val="en-US" w:eastAsia="zh-CN"/>
              </w:rPr>
              <w:t xml:space="preserve">pentru </w:t>
            </w:r>
            <w:r>
              <w:rPr>
                <w:rFonts w:eastAsia="PMingLiU"/>
                <w:lang w:val="en-US" w:eastAsia="zh-CN"/>
              </w:rPr>
              <w:t>îndeplinirea corespunzătoare a contractului</w:t>
            </w:r>
          </w:p>
        </w:tc>
        <w:tc>
          <w:tcPr>
            <w:tcW w:w="5026" w:type="dxa"/>
            <w:tcBorders>
              <w:top w:val="single" w:sz="4" w:space="0" w:color="auto"/>
              <w:left w:val="single" w:sz="4" w:space="0" w:color="auto"/>
              <w:bottom w:val="single" w:sz="4" w:space="0" w:color="auto"/>
              <w:right w:val="single" w:sz="4" w:space="0" w:color="auto"/>
            </w:tcBorders>
            <w:hideMark/>
          </w:tcPr>
          <w:p w:rsidR="00FB6FF2" w:rsidRDefault="00FB6FF2">
            <w:pPr>
              <w:rPr>
                <w:lang w:val="en-US"/>
              </w:rPr>
            </w:pPr>
            <w:r>
              <w:rPr>
                <w:lang w:val="en-US"/>
              </w:rPr>
              <w:t>original, conform formularului F3.11 – confirmată prin semnătura şi ştampila ofertantului</w:t>
            </w:r>
          </w:p>
        </w:tc>
        <w:tc>
          <w:tcPr>
            <w:tcW w:w="1404" w:type="dxa"/>
            <w:tcBorders>
              <w:top w:val="single" w:sz="4" w:space="0" w:color="auto"/>
              <w:left w:val="single" w:sz="4" w:space="0" w:color="auto"/>
              <w:bottom w:val="single" w:sz="4" w:space="0" w:color="auto"/>
              <w:right w:val="single" w:sz="4" w:space="0" w:color="auto"/>
            </w:tcBorders>
            <w:vAlign w:val="center"/>
            <w:hideMark/>
          </w:tcPr>
          <w:p w:rsidR="00FB6FF2" w:rsidRDefault="00FB6FF2">
            <w:pPr>
              <w:jc w:val="center"/>
            </w:pPr>
            <w:r>
              <w:t>DA</w:t>
            </w:r>
          </w:p>
        </w:tc>
      </w:tr>
      <w:tr w:rsidR="00FB6FF2" w:rsidTr="009A096F">
        <w:tc>
          <w:tcPr>
            <w:tcW w:w="697" w:type="dxa"/>
            <w:tcBorders>
              <w:top w:val="single" w:sz="4" w:space="0" w:color="auto"/>
              <w:left w:val="single" w:sz="4" w:space="0" w:color="auto"/>
              <w:bottom w:val="single" w:sz="4" w:space="0" w:color="auto"/>
              <w:right w:val="single" w:sz="4" w:space="0" w:color="auto"/>
            </w:tcBorders>
            <w:vAlign w:val="center"/>
            <w:hideMark/>
          </w:tcPr>
          <w:p w:rsidR="00FB6FF2" w:rsidRPr="00232215" w:rsidRDefault="00FB6FF2" w:rsidP="00745694">
            <w:pPr>
              <w:jc w:val="center"/>
              <w:rPr>
                <w:lang w:val="ro-MO"/>
              </w:rPr>
            </w:pPr>
            <w:r>
              <w:t>28</w:t>
            </w:r>
          </w:p>
        </w:tc>
        <w:tc>
          <w:tcPr>
            <w:tcW w:w="2649" w:type="dxa"/>
            <w:tcBorders>
              <w:top w:val="single" w:sz="4" w:space="0" w:color="auto"/>
              <w:left w:val="single" w:sz="4" w:space="0" w:color="auto"/>
              <w:bottom w:val="single" w:sz="4" w:space="0" w:color="auto"/>
              <w:right w:val="single" w:sz="4" w:space="0" w:color="auto"/>
            </w:tcBorders>
            <w:hideMark/>
          </w:tcPr>
          <w:p w:rsidR="00FB6FF2" w:rsidRDefault="00FB6FF2">
            <w:pPr>
              <w:shd w:val="clear" w:color="auto" w:fill="FFFFFF"/>
              <w:tabs>
                <w:tab w:val="left" w:pos="612"/>
              </w:tabs>
              <w:spacing w:before="120" w:after="120"/>
              <w:rPr>
                <w:iCs/>
              </w:rPr>
            </w:pPr>
            <w:r>
              <w:rPr>
                <w:iCs/>
              </w:rPr>
              <w:t>DUAE</w:t>
            </w:r>
          </w:p>
        </w:tc>
        <w:tc>
          <w:tcPr>
            <w:tcW w:w="5026" w:type="dxa"/>
            <w:tcBorders>
              <w:top w:val="single" w:sz="4" w:space="0" w:color="auto"/>
              <w:left w:val="single" w:sz="4" w:space="0" w:color="auto"/>
              <w:bottom w:val="single" w:sz="4" w:space="0" w:color="auto"/>
              <w:right w:val="single" w:sz="4" w:space="0" w:color="auto"/>
            </w:tcBorders>
            <w:hideMark/>
          </w:tcPr>
          <w:p w:rsidR="00FB6FF2" w:rsidRDefault="00FB6FF2">
            <w:pPr>
              <w:shd w:val="clear" w:color="auto" w:fill="FFFFFF"/>
              <w:tabs>
                <w:tab w:val="left" w:pos="612"/>
              </w:tabs>
              <w:spacing w:before="120" w:after="120"/>
              <w:rPr>
                <w:iCs/>
                <w:lang w:val="en-US"/>
              </w:rPr>
            </w:pPr>
            <w:r>
              <w:rPr>
                <w:iCs/>
                <w:lang w:val="en-US"/>
              </w:rPr>
              <w:t>Semnat și ștampilat de către operatorul economic</w:t>
            </w:r>
          </w:p>
        </w:tc>
        <w:tc>
          <w:tcPr>
            <w:tcW w:w="1404" w:type="dxa"/>
            <w:tcBorders>
              <w:top w:val="single" w:sz="4" w:space="0" w:color="auto"/>
              <w:left w:val="single" w:sz="4" w:space="0" w:color="auto"/>
              <w:bottom w:val="single" w:sz="4" w:space="0" w:color="auto"/>
              <w:right w:val="single" w:sz="4" w:space="0" w:color="auto"/>
            </w:tcBorders>
            <w:hideMark/>
          </w:tcPr>
          <w:p w:rsidR="00FB6FF2" w:rsidRDefault="00FB6FF2">
            <w:pPr>
              <w:shd w:val="clear" w:color="auto" w:fill="FFFFFF"/>
              <w:tabs>
                <w:tab w:val="left" w:pos="612"/>
              </w:tabs>
              <w:spacing w:before="120" w:after="120"/>
              <w:jc w:val="center"/>
              <w:rPr>
                <w:iCs/>
              </w:rPr>
            </w:pPr>
            <w:r>
              <w:rPr>
                <w:iCs/>
              </w:rPr>
              <w:t>DA</w:t>
            </w:r>
          </w:p>
        </w:tc>
      </w:tr>
      <w:tr w:rsidR="00232215" w:rsidTr="009A096F">
        <w:tc>
          <w:tcPr>
            <w:tcW w:w="697" w:type="dxa"/>
            <w:tcBorders>
              <w:top w:val="single" w:sz="4" w:space="0" w:color="auto"/>
              <w:left w:val="single" w:sz="4" w:space="0" w:color="auto"/>
              <w:bottom w:val="single" w:sz="4" w:space="0" w:color="auto"/>
              <w:right w:val="single" w:sz="4" w:space="0" w:color="auto"/>
            </w:tcBorders>
            <w:vAlign w:val="center"/>
            <w:hideMark/>
          </w:tcPr>
          <w:p w:rsidR="00232215" w:rsidRDefault="00232215" w:rsidP="00745694">
            <w:pPr>
              <w:jc w:val="center"/>
            </w:pPr>
          </w:p>
        </w:tc>
        <w:tc>
          <w:tcPr>
            <w:tcW w:w="2649" w:type="dxa"/>
            <w:tcBorders>
              <w:top w:val="single" w:sz="4" w:space="0" w:color="auto"/>
              <w:left w:val="single" w:sz="4" w:space="0" w:color="auto"/>
              <w:bottom w:val="single" w:sz="4" w:space="0" w:color="auto"/>
              <w:right w:val="single" w:sz="4" w:space="0" w:color="auto"/>
            </w:tcBorders>
            <w:hideMark/>
          </w:tcPr>
          <w:p w:rsidR="00232215" w:rsidRDefault="00232215">
            <w:pPr>
              <w:shd w:val="clear" w:color="auto" w:fill="FFFFFF"/>
              <w:tabs>
                <w:tab w:val="left" w:pos="612"/>
              </w:tabs>
              <w:spacing w:before="120" w:after="120"/>
              <w:rPr>
                <w:iCs/>
              </w:rPr>
            </w:pPr>
          </w:p>
        </w:tc>
        <w:tc>
          <w:tcPr>
            <w:tcW w:w="5026" w:type="dxa"/>
            <w:tcBorders>
              <w:top w:val="single" w:sz="4" w:space="0" w:color="auto"/>
              <w:left w:val="single" w:sz="4" w:space="0" w:color="auto"/>
              <w:bottom w:val="single" w:sz="4" w:space="0" w:color="auto"/>
              <w:right w:val="single" w:sz="4" w:space="0" w:color="auto"/>
            </w:tcBorders>
            <w:hideMark/>
          </w:tcPr>
          <w:p w:rsidR="00232215" w:rsidRDefault="00232215">
            <w:pPr>
              <w:shd w:val="clear" w:color="auto" w:fill="FFFFFF"/>
              <w:tabs>
                <w:tab w:val="left" w:pos="612"/>
              </w:tabs>
              <w:spacing w:before="120" w:after="120"/>
              <w:rPr>
                <w:iCs/>
                <w:lang w:val="en-US"/>
              </w:rPr>
            </w:pPr>
          </w:p>
        </w:tc>
        <w:tc>
          <w:tcPr>
            <w:tcW w:w="1404" w:type="dxa"/>
            <w:tcBorders>
              <w:top w:val="single" w:sz="4" w:space="0" w:color="auto"/>
              <w:left w:val="single" w:sz="4" w:space="0" w:color="auto"/>
              <w:bottom w:val="single" w:sz="4" w:space="0" w:color="auto"/>
              <w:right w:val="single" w:sz="4" w:space="0" w:color="auto"/>
            </w:tcBorders>
            <w:hideMark/>
          </w:tcPr>
          <w:p w:rsidR="00232215" w:rsidRDefault="00232215">
            <w:pPr>
              <w:shd w:val="clear" w:color="auto" w:fill="FFFFFF"/>
              <w:tabs>
                <w:tab w:val="left" w:pos="612"/>
              </w:tabs>
              <w:spacing w:before="120" w:after="120"/>
              <w:jc w:val="center"/>
              <w:rPr>
                <w:iCs/>
              </w:rPr>
            </w:pPr>
          </w:p>
        </w:tc>
      </w:tr>
      <w:tr w:rsidR="00232215" w:rsidTr="009A096F">
        <w:tc>
          <w:tcPr>
            <w:tcW w:w="697" w:type="dxa"/>
            <w:tcBorders>
              <w:top w:val="single" w:sz="4" w:space="0" w:color="auto"/>
              <w:left w:val="single" w:sz="4" w:space="0" w:color="auto"/>
              <w:bottom w:val="single" w:sz="4" w:space="0" w:color="auto"/>
              <w:right w:val="single" w:sz="4" w:space="0" w:color="auto"/>
            </w:tcBorders>
            <w:vAlign w:val="center"/>
            <w:hideMark/>
          </w:tcPr>
          <w:p w:rsidR="00232215" w:rsidRDefault="00232215" w:rsidP="00745694">
            <w:pPr>
              <w:jc w:val="center"/>
            </w:pPr>
          </w:p>
        </w:tc>
        <w:tc>
          <w:tcPr>
            <w:tcW w:w="2649" w:type="dxa"/>
            <w:tcBorders>
              <w:top w:val="single" w:sz="4" w:space="0" w:color="auto"/>
              <w:left w:val="single" w:sz="4" w:space="0" w:color="auto"/>
              <w:bottom w:val="single" w:sz="4" w:space="0" w:color="auto"/>
              <w:right w:val="single" w:sz="4" w:space="0" w:color="auto"/>
            </w:tcBorders>
            <w:hideMark/>
          </w:tcPr>
          <w:p w:rsidR="00232215" w:rsidRDefault="00232215">
            <w:pPr>
              <w:shd w:val="clear" w:color="auto" w:fill="FFFFFF"/>
              <w:tabs>
                <w:tab w:val="left" w:pos="612"/>
              </w:tabs>
              <w:spacing w:before="120" w:after="120"/>
              <w:rPr>
                <w:iCs/>
              </w:rPr>
            </w:pPr>
          </w:p>
        </w:tc>
        <w:tc>
          <w:tcPr>
            <w:tcW w:w="5026" w:type="dxa"/>
            <w:tcBorders>
              <w:top w:val="single" w:sz="4" w:space="0" w:color="auto"/>
              <w:left w:val="single" w:sz="4" w:space="0" w:color="auto"/>
              <w:bottom w:val="single" w:sz="4" w:space="0" w:color="auto"/>
              <w:right w:val="single" w:sz="4" w:space="0" w:color="auto"/>
            </w:tcBorders>
            <w:hideMark/>
          </w:tcPr>
          <w:p w:rsidR="00232215" w:rsidRDefault="00232215">
            <w:pPr>
              <w:shd w:val="clear" w:color="auto" w:fill="FFFFFF"/>
              <w:tabs>
                <w:tab w:val="left" w:pos="612"/>
              </w:tabs>
              <w:spacing w:before="120" w:after="120"/>
              <w:rPr>
                <w:iCs/>
                <w:lang w:val="en-US"/>
              </w:rPr>
            </w:pPr>
          </w:p>
        </w:tc>
        <w:tc>
          <w:tcPr>
            <w:tcW w:w="1404" w:type="dxa"/>
            <w:tcBorders>
              <w:top w:val="single" w:sz="4" w:space="0" w:color="auto"/>
              <w:left w:val="single" w:sz="4" w:space="0" w:color="auto"/>
              <w:bottom w:val="single" w:sz="4" w:space="0" w:color="auto"/>
              <w:right w:val="single" w:sz="4" w:space="0" w:color="auto"/>
            </w:tcBorders>
            <w:hideMark/>
          </w:tcPr>
          <w:p w:rsidR="00232215" w:rsidRDefault="00232215">
            <w:pPr>
              <w:shd w:val="clear" w:color="auto" w:fill="FFFFFF"/>
              <w:tabs>
                <w:tab w:val="left" w:pos="612"/>
              </w:tabs>
              <w:spacing w:before="120" w:after="120"/>
              <w:jc w:val="center"/>
              <w:rPr>
                <w:iCs/>
              </w:rPr>
            </w:pPr>
          </w:p>
        </w:tc>
      </w:tr>
    </w:tbl>
    <w:p w:rsidR="00343621" w:rsidRDefault="00343621" w:rsidP="006D48F1">
      <w:pPr>
        <w:spacing w:after="200" w:line="276" w:lineRule="auto"/>
        <w:jc w:val="center"/>
        <w:rPr>
          <w:b/>
          <w:sz w:val="22"/>
          <w:szCs w:val="22"/>
          <w:lang w:val="en-US" w:eastAsia="en-US"/>
        </w:rPr>
      </w:pPr>
      <w:bookmarkStart w:id="2" w:name="bookmark1"/>
    </w:p>
    <w:bookmarkEnd w:id="2"/>
    <w:p w:rsidR="009A096F" w:rsidRDefault="009A096F" w:rsidP="009A096F">
      <w:pPr>
        <w:numPr>
          <w:ilvl w:val="0"/>
          <w:numId w:val="1"/>
        </w:numPr>
        <w:shd w:val="clear" w:color="auto" w:fill="FFFFFF"/>
        <w:tabs>
          <w:tab w:val="right" w:pos="426"/>
        </w:tabs>
        <w:spacing w:before="120"/>
        <w:ind w:left="360"/>
        <w:rPr>
          <w:b/>
          <w:sz w:val="24"/>
          <w:szCs w:val="24"/>
          <w:lang w:val="en-US"/>
        </w:rPr>
      </w:pPr>
      <w:r>
        <w:rPr>
          <w:b/>
          <w:sz w:val="24"/>
          <w:szCs w:val="24"/>
          <w:lang w:val="en-US"/>
        </w:rPr>
        <w:t>Motivul recurgerii la procedura accelerată (în cazul licitației deschise, restrânse și al procedurii negociate), după caz:</w:t>
      </w:r>
      <w:r>
        <w:rPr>
          <w:lang w:val="en-US"/>
        </w:rPr>
        <w:t xml:space="preserve"> </w:t>
      </w:r>
      <w:r>
        <w:rPr>
          <w:b/>
          <w:sz w:val="24"/>
          <w:szCs w:val="24"/>
          <w:shd w:val="clear" w:color="auto" w:fill="FFFFFF"/>
          <w:lang w:val="en-US"/>
        </w:rPr>
        <w:t>nu se aplică</w:t>
      </w:r>
      <w:r>
        <w:rPr>
          <w:b/>
          <w:sz w:val="24"/>
          <w:szCs w:val="24"/>
          <w:shd w:val="clear" w:color="auto" w:fill="FFFF00"/>
          <w:lang w:val="en-US"/>
        </w:rPr>
        <w:t xml:space="preserve"> </w:t>
      </w:r>
    </w:p>
    <w:p w:rsidR="009A096F" w:rsidRDefault="009A096F" w:rsidP="009A096F">
      <w:pPr>
        <w:numPr>
          <w:ilvl w:val="0"/>
          <w:numId w:val="1"/>
        </w:numPr>
        <w:shd w:val="clear" w:color="auto" w:fill="FFFFFF"/>
        <w:tabs>
          <w:tab w:val="right" w:pos="426"/>
        </w:tabs>
        <w:spacing w:before="120"/>
        <w:ind w:left="360"/>
        <w:rPr>
          <w:b/>
          <w:sz w:val="24"/>
          <w:szCs w:val="24"/>
          <w:lang w:val="en-US"/>
        </w:rPr>
      </w:pPr>
      <w:r>
        <w:rPr>
          <w:b/>
          <w:sz w:val="24"/>
          <w:szCs w:val="24"/>
          <w:lang w:val="en-US"/>
        </w:rPr>
        <w:t xml:space="preserve">Tehnici și instrumente specifice de atribuire (dacă este cazul specificați dacă se va utiliza acordul-cadru, sistemul dinamic de achiziție sau licitația electronică): </w:t>
      </w:r>
      <w:r>
        <w:rPr>
          <w:b/>
          <w:sz w:val="24"/>
          <w:szCs w:val="24"/>
          <w:shd w:val="clear" w:color="auto" w:fill="FFFFFF"/>
          <w:lang w:val="en-US"/>
        </w:rPr>
        <w:t>nu se aplică</w:t>
      </w:r>
      <w:r>
        <w:rPr>
          <w:b/>
          <w:sz w:val="24"/>
          <w:szCs w:val="24"/>
          <w:shd w:val="clear" w:color="auto" w:fill="FFFF00"/>
          <w:lang w:val="en-US"/>
        </w:rPr>
        <w:t xml:space="preserve"> </w:t>
      </w:r>
    </w:p>
    <w:p w:rsidR="009A096F" w:rsidRDefault="009A096F" w:rsidP="009A096F">
      <w:pPr>
        <w:numPr>
          <w:ilvl w:val="0"/>
          <w:numId w:val="1"/>
        </w:numPr>
        <w:shd w:val="clear" w:color="auto" w:fill="FFFFFF"/>
        <w:tabs>
          <w:tab w:val="right" w:pos="426"/>
        </w:tabs>
        <w:spacing w:before="120"/>
        <w:ind w:left="0" w:firstLine="0"/>
        <w:rPr>
          <w:b/>
          <w:sz w:val="24"/>
          <w:szCs w:val="24"/>
          <w:lang w:val="en-US"/>
        </w:rPr>
      </w:pPr>
      <w:r>
        <w:rPr>
          <w:b/>
          <w:sz w:val="24"/>
          <w:szCs w:val="24"/>
          <w:lang w:val="en-US"/>
        </w:rPr>
        <w:t>Condiții speciale de care depinde îndeplinirea contractului (</w:t>
      </w:r>
      <w:r>
        <w:rPr>
          <w:sz w:val="24"/>
          <w:szCs w:val="24"/>
          <w:lang w:val="en-US"/>
        </w:rPr>
        <w:t>indicați după caz</w:t>
      </w:r>
      <w:r>
        <w:rPr>
          <w:b/>
          <w:sz w:val="24"/>
          <w:szCs w:val="24"/>
          <w:lang w:val="en-US"/>
        </w:rPr>
        <w:t xml:space="preserve">): </w:t>
      </w:r>
      <w:r>
        <w:rPr>
          <w:b/>
          <w:sz w:val="24"/>
          <w:szCs w:val="24"/>
          <w:shd w:val="clear" w:color="auto" w:fill="FFFFFF"/>
          <w:lang w:val="en-US"/>
        </w:rPr>
        <w:t>nu se aplică</w:t>
      </w:r>
      <w:r>
        <w:rPr>
          <w:b/>
          <w:sz w:val="24"/>
          <w:szCs w:val="24"/>
          <w:shd w:val="clear" w:color="auto" w:fill="FFFF00"/>
          <w:lang w:val="en-US"/>
        </w:rPr>
        <w:t xml:space="preserve"> </w:t>
      </w:r>
    </w:p>
    <w:p w:rsidR="009A096F" w:rsidRDefault="009A096F" w:rsidP="009A096F">
      <w:pPr>
        <w:numPr>
          <w:ilvl w:val="0"/>
          <w:numId w:val="1"/>
        </w:numPr>
        <w:shd w:val="clear" w:color="auto" w:fill="FFFFFF"/>
        <w:tabs>
          <w:tab w:val="right" w:pos="426"/>
        </w:tabs>
        <w:spacing w:before="120"/>
        <w:ind w:left="0" w:firstLine="0"/>
        <w:rPr>
          <w:b/>
          <w:sz w:val="24"/>
          <w:szCs w:val="24"/>
          <w:lang w:val="en-US"/>
        </w:rPr>
      </w:pPr>
      <w:r>
        <w:rPr>
          <w:b/>
          <w:sz w:val="24"/>
          <w:szCs w:val="24"/>
          <w:lang w:val="en-US"/>
        </w:rPr>
        <w:t xml:space="preserve">Criteriul de evaluare aplicat pentru adjudecarea contractului: </w:t>
      </w:r>
      <w:r>
        <w:rPr>
          <w:b/>
          <w:sz w:val="24"/>
          <w:szCs w:val="24"/>
          <w:shd w:val="clear" w:color="auto" w:fill="FFFFFF"/>
          <w:lang w:val="en-US"/>
        </w:rPr>
        <w:t>preţul cel mai scăzut</w:t>
      </w:r>
      <w:r w:rsidR="00232215">
        <w:rPr>
          <w:b/>
          <w:sz w:val="24"/>
          <w:szCs w:val="24"/>
          <w:shd w:val="clear" w:color="auto" w:fill="FFFFFF"/>
          <w:lang w:val="en-US"/>
        </w:rPr>
        <w:t xml:space="preserve"> și corespunderea cerințelor solicitate</w:t>
      </w:r>
    </w:p>
    <w:p w:rsidR="009A096F" w:rsidRDefault="009A096F" w:rsidP="009A096F">
      <w:pPr>
        <w:numPr>
          <w:ilvl w:val="0"/>
          <w:numId w:val="1"/>
        </w:numPr>
        <w:shd w:val="clear" w:color="auto" w:fill="FFFFFF"/>
        <w:tabs>
          <w:tab w:val="right" w:pos="426"/>
        </w:tabs>
        <w:spacing w:before="120"/>
        <w:ind w:left="0" w:firstLine="0"/>
        <w:rPr>
          <w:b/>
          <w:sz w:val="24"/>
          <w:szCs w:val="24"/>
          <w:lang w:val="en-US"/>
        </w:rPr>
      </w:pPr>
      <w:r>
        <w:rPr>
          <w:b/>
          <w:sz w:val="24"/>
          <w:szCs w:val="24"/>
          <w:lang w:val="en-US"/>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
        <w:gridCol w:w="7199"/>
        <w:gridCol w:w="1795"/>
      </w:tblGrid>
      <w:tr w:rsidR="009A096F" w:rsidTr="009A096F">
        <w:tc>
          <w:tcPr>
            <w:tcW w:w="577" w:type="dxa"/>
            <w:tcBorders>
              <w:top w:val="single" w:sz="4" w:space="0" w:color="auto"/>
              <w:left w:val="single" w:sz="4" w:space="0" w:color="auto"/>
              <w:bottom w:val="single" w:sz="4" w:space="0" w:color="auto"/>
              <w:right w:val="single" w:sz="4" w:space="0" w:color="auto"/>
            </w:tcBorders>
            <w:shd w:val="clear" w:color="auto" w:fill="D9D9D9"/>
            <w:hideMark/>
          </w:tcPr>
          <w:p w:rsidR="009A096F" w:rsidRDefault="009A096F">
            <w:pPr>
              <w:shd w:val="clear" w:color="auto" w:fill="FFFFFF"/>
              <w:tabs>
                <w:tab w:val="left" w:pos="612"/>
              </w:tabs>
              <w:spacing w:before="120" w:after="120"/>
              <w:rPr>
                <w:b/>
                <w:iCs/>
              </w:rPr>
            </w:pPr>
            <w:r>
              <w:rPr>
                <w:b/>
                <w:iCs/>
              </w:rPr>
              <w:t>Nr. d/o</w:t>
            </w:r>
          </w:p>
        </w:tc>
        <w:tc>
          <w:tcPr>
            <w:tcW w:w="7248" w:type="dxa"/>
            <w:tcBorders>
              <w:top w:val="single" w:sz="4" w:space="0" w:color="auto"/>
              <w:left w:val="single" w:sz="4" w:space="0" w:color="auto"/>
              <w:bottom w:val="single" w:sz="4" w:space="0" w:color="auto"/>
              <w:right w:val="single" w:sz="4" w:space="0" w:color="auto"/>
            </w:tcBorders>
            <w:shd w:val="clear" w:color="auto" w:fill="D9D9D9"/>
            <w:hideMark/>
          </w:tcPr>
          <w:p w:rsidR="009A096F" w:rsidRDefault="009A096F">
            <w:pPr>
              <w:shd w:val="clear" w:color="auto" w:fill="FFFFFF"/>
              <w:tabs>
                <w:tab w:val="left" w:pos="612"/>
              </w:tabs>
              <w:spacing w:before="120" w:after="120"/>
              <w:jc w:val="center"/>
              <w:rPr>
                <w:b/>
                <w:iCs/>
              </w:rPr>
            </w:pPr>
            <w:r>
              <w:rPr>
                <w:b/>
                <w:iCs/>
              </w:rPr>
              <w:t>Denumirea factorului de evaluare</w:t>
            </w:r>
          </w:p>
        </w:tc>
        <w:tc>
          <w:tcPr>
            <w:tcW w:w="1800" w:type="dxa"/>
            <w:tcBorders>
              <w:top w:val="single" w:sz="4" w:space="0" w:color="auto"/>
              <w:left w:val="single" w:sz="4" w:space="0" w:color="auto"/>
              <w:bottom w:val="single" w:sz="4" w:space="0" w:color="auto"/>
              <w:right w:val="single" w:sz="4" w:space="0" w:color="auto"/>
            </w:tcBorders>
            <w:shd w:val="clear" w:color="auto" w:fill="D9D9D9"/>
            <w:hideMark/>
          </w:tcPr>
          <w:p w:rsidR="009A096F" w:rsidRDefault="009A096F">
            <w:pPr>
              <w:shd w:val="clear" w:color="auto" w:fill="FFFFFF"/>
              <w:tabs>
                <w:tab w:val="left" w:pos="612"/>
              </w:tabs>
              <w:spacing w:before="120" w:after="120"/>
              <w:jc w:val="center"/>
              <w:rPr>
                <w:b/>
                <w:iCs/>
              </w:rPr>
            </w:pPr>
            <w:r>
              <w:rPr>
                <w:b/>
                <w:iCs/>
              </w:rPr>
              <w:t>Ponderea%</w:t>
            </w:r>
          </w:p>
        </w:tc>
      </w:tr>
      <w:tr w:rsidR="009A096F" w:rsidTr="009A096F">
        <w:tc>
          <w:tcPr>
            <w:tcW w:w="577" w:type="dxa"/>
            <w:tcBorders>
              <w:top w:val="single" w:sz="4" w:space="0" w:color="auto"/>
              <w:left w:val="single" w:sz="4" w:space="0" w:color="auto"/>
              <w:bottom w:val="single" w:sz="4" w:space="0" w:color="auto"/>
              <w:right w:val="single" w:sz="4" w:space="0" w:color="auto"/>
            </w:tcBorders>
            <w:shd w:val="clear" w:color="auto" w:fill="FFFFFF"/>
          </w:tcPr>
          <w:p w:rsidR="009A096F" w:rsidRDefault="009A096F">
            <w:pPr>
              <w:shd w:val="clear" w:color="auto" w:fill="FFFFFF"/>
              <w:tabs>
                <w:tab w:val="left" w:pos="612"/>
              </w:tabs>
              <w:spacing w:before="120" w:after="120"/>
              <w:rPr>
                <w:iCs/>
                <w:sz w:val="24"/>
                <w:szCs w:val="24"/>
              </w:rPr>
            </w:pPr>
          </w:p>
        </w:tc>
        <w:tc>
          <w:tcPr>
            <w:tcW w:w="7248" w:type="dxa"/>
            <w:tcBorders>
              <w:top w:val="single" w:sz="4" w:space="0" w:color="auto"/>
              <w:left w:val="single" w:sz="4" w:space="0" w:color="auto"/>
              <w:bottom w:val="single" w:sz="4" w:space="0" w:color="auto"/>
              <w:right w:val="single" w:sz="4" w:space="0" w:color="auto"/>
            </w:tcBorders>
            <w:shd w:val="clear" w:color="auto" w:fill="FFFFFF"/>
            <w:hideMark/>
          </w:tcPr>
          <w:p w:rsidR="009A096F" w:rsidRDefault="009A096F">
            <w:pPr>
              <w:shd w:val="clear" w:color="auto" w:fill="FFFFFF"/>
              <w:tabs>
                <w:tab w:val="left" w:pos="612"/>
              </w:tabs>
              <w:spacing w:before="120" w:after="120"/>
              <w:rPr>
                <w:iCs/>
                <w:sz w:val="24"/>
                <w:szCs w:val="24"/>
              </w:rPr>
            </w:pPr>
            <w:r>
              <w:rPr>
                <w:iCs/>
                <w:sz w:val="24"/>
                <w:szCs w:val="24"/>
              </w:rPr>
              <w:t>nu se aplică</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9A096F" w:rsidRDefault="009A096F">
            <w:pPr>
              <w:shd w:val="clear" w:color="auto" w:fill="FFFFFF"/>
              <w:tabs>
                <w:tab w:val="left" w:pos="612"/>
              </w:tabs>
              <w:spacing w:before="120" w:after="120"/>
              <w:rPr>
                <w:iCs/>
                <w:sz w:val="24"/>
                <w:szCs w:val="24"/>
              </w:rPr>
            </w:pPr>
          </w:p>
        </w:tc>
      </w:tr>
    </w:tbl>
    <w:p w:rsidR="009A096F" w:rsidRDefault="009A096F" w:rsidP="009A096F">
      <w:pPr>
        <w:numPr>
          <w:ilvl w:val="0"/>
          <w:numId w:val="1"/>
        </w:numPr>
        <w:shd w:val="clear" w:color="auto" w:fill="FFFFFF"/>
        <w:tabs>
          <w:tab w:val="right" w:pos="426"/>
        </w:tabs>
        <w:spacing w:before="120"/>
        <w:ind w:left="0" w:firstLine="0"/>
        <w:rPr>
          <w:b/>
          <w:sz w:val="24"/>
          <w:szCs w:val="24"/>
          <w:lang w:val="en-US"/>
        </w:rPr>
      </w:pPr>
      <w:r>
        <w:rPr>
          <w:b/>
          <w:sz w:val="24"/>
          <w:szCs w:val="24"/>
          <w:lang w:val="en-US"/>
        </w:rPr>
        <w:t>Termenul limită de depunere/deschidere a ofertelor:</w:t>
      </w:r>
    </w:p>
    <w:p w:rsidR="009A096F" w:rsidRDefault="009A096F" w:rsidP="009A096F">
      <w:pPr>
        <w:pStyle w:val="a5"/>
        <w:numPr>
          <w:ilvl w:val="0"/>
          <w:numId w:val="3"/>
        </w:numPr>
        <w:shd w:val="clear" w:color="auto" w:fill="FFFFFF"/>
        <w:tabs>
          <w:tab w:val="right" w:pos="426"/>
        </w:tabs>
        <w:spacing w:before="120"/>
        <w:rPr>
          <w:b/>
          <w:sz w:val="24"/>
          <w:szCs w:val="24"/>
          <w:lang w:val="en-US"/>
        </w:rPr>
      </w:pPr>
      <w:r>
        <w:rPr>
          <w:b/>
          <w:sz w:val="24"/>
          <w:szCs w:val="24"/>
          <w:lang w:val="en-US"/>
        </w:rPr>
        <w:t xml:space="preserve">până la: </w:t>
      </w:r>
      <w:r>
        <w:rPr>
          <w:b/>
          <w:i/>
          <w:sz w:val="24"/>
          <w:szCs w:val="24"/>
          <w:lang w:val="en-US"/>
        </w:rPr>
        <w:t>[ora exactă]</w:t>
      </w:r>
      <w:r>
        <w:rPr>
          <w:b/>
          <w:sz w:val="24"/>
          <w:szCs w:val="24"/>
          <w:lang w:val="en-US"/>
        </w:rPr>
        <w:t xml:space="preserve"> </w:t>
      </w:r>
      <w:r>
        <w:rPr>
          <w:b/>
          <w:sz w:val="24"/>
          <w:szCs w:val="24"/>
          <w:shd w:val="clear" w:color="auto" w:fill="FFFFFF"/>
          <w:lang w:val="ro-RO"/>
        </w:rPr>
        <w:t>Informația o găsiți în SIA RSAP</w:t>
      </w:r>
    </w:p>
    <w:p w:rsidR="009A096F" w:rsidRDefault="009A096F" w:rsidP="009A096F">
      <w:pPr>
        <w:pStyle w:val="a5"/>
        <w:shd w:val="clear" w:color="auto" w:fill="FFFFFF"/>
        <w:tabs>
          <w:tab w:val="right" w:pos="426"/>
        </w:tabs>
        <w:spacing w:before="120"/>
        <w:ind w:left="0"/>
        <w:rPr>
          <w:b/>
          <w:sz w:val="24"/>
          <w:szCs w:val="24"/>
          <w:lang w:val="en-US"/>
        </w:rPr>
      </w:pPr>
      <w:r>
        <w:rPr>
          <w:b/>
          <w:sz w:val="24"/>
          <w:szCs w:val="24"/>
          <w:lang w:val="en-US"/>
        </w:rPr>
        <w:t xml:space="preserve">      -     </w:t>
      </w:r>
      <w:proofErr w:type="gramStart"/>
      <w:r>
        <w:rPr>
          <w:b/>
          <w:sz w:val="24"/>
          <w:szCs w:val="24"/>
          <w:lang w:val="en-US"/>
        </w:rPr>
        <w:t>pe</w:t>
      </w:r>
      <w:proofErr w:type="gramEnd"/>
      <w:r>
        <w:rPr>
          <w:b/>
          <w:sz w:val="24"/>
          <w:szCs w:val="24"/>
          <w:lang w:val="en-US"/>
        </w:rPr>
        <w:t xml:space="preserve">: </w:t>
      </w:r>
      <w:r>
        <w:rPr>
          <w:b/>
          <w:i/>
          <w:sz w:val="24"/>
          <w:szCs w:val="24"/>
          <w:lang w:val="en-US"/>
        </w:rPr>
        <w:t>[data]</w:t>
      </w:r>
      <w:r>
        <w:rPr>
          <w:b/>
          <w:sz w:val="24"/>
          <w:szCs w:val="24"/>
          <w:lang w:val="en-US"/>
        </w:rPr>
        <w:t xml:space="preserve"> </w:t>
      </w:r>
      <w:r>
        <w:rPr>
          <w:b/>
          <w:sz w:val="24"/>
          <w:szCs w:val="24"/>
          <w:shd w:val="clear" w:color="auto" w:fill="FFFFFF"/>
          <w:lang w:val="en-US"/>
        </w:rPr>
        <w:t>Informația o găsiți în SIA RSAP</w:t>
      </w:r>
    </w:p>
    <w:p w:rsidR="009A096F" w:rsidRDefault="009A096F" w:rsidP="009A096F">
      <w:pPr>
        <w:pStyle w:val="a5"/>
        <w:numPr>
          <w:ilvl w:val="0"/>
          <w:numId w:val="1"/>
        </w:numPr>
        <w:shd w:val="clear" w:color="auto" w:fill="FFFFFF"/>
        <w:tabs>
          <w:tab w:val="right" w:pos="426"/>
        </w:tabs>
        <w:spacing w:before="120"/>
        <w:ind w:left="0" w:firstLine="0"/>
        <w:rPr>
          <w:b/>
          <w:sz w:val="24"/>
          <w:szCs w:val="24"/>
          <w:lang w:val="en-US"/>
        </w:rPr>
      </w:pPr>
      <w:r>
        <w:rPr>
          <w:b/>
          <w:sz w:val="24"/>
          <w:szCs w:val="24"/>
          <w:lang w:val="en-US"/>
        </w:rPr>
        <w:t xml:space="preserve">Adresa la care trebuie transmise ofertele sau cererile de participare: </w:t>
      </w:r>
    </w:p>
    <w:p w:rsidR="009A096F" w:rsidRDefault="009A096F" w:rsidP="009A096F">
      <w:pPr>
        <w:shd w:val="clear" w:color="auto" w:fill="FFFFFF"/>
        <w:tabs>
          <w:tab w:val="right" w:pos="426"/>
        </w:tabs>
        <w:spacing w:before="120"/>
        <w:ind w:left="450"/>
        <w:rPr>
          <w:b/>
          <w:sz w:val="24"/>
          <w:szCs w:val="24"/>
          <w:lang w:val="en-US"/>
        </w:rPr>
      </w:pPr>
      <w:r>
        <w:rPr>
          <w:b/>
          <w:i/>
          <w:sz w:val="24"/>
          <w:szCs w:val="24"/>
          <w:lang w:val="en-US"/>
        </w:rPr>
        <w:t>Ofertele sau cererile de participare vor fi depuse electronic prin intermediul SIA RSAP</w:t>
      </w:r>
    </w:p>
    <w:p w:rsidR="009A096F" w:rsidRDefault="009A096F" w:rsidP="009A096F">
      <w:pPr>
        <w:numPr>
          <w:ilvl w:val="0"/>
          <w:numId w:val="1"/>
        </w:numPr>
        <w:shd w:val="clear" w:color="auto" w:fill="FFFFFF"/>
        <w:tabs>
          <w:tab w:val="right" w:pos="426"/>
        </w:tabs>
        <w:spacing w:before="120"/>
        <w:ind w:left="0" w:firstLine="0"/>
        <w:rPr>
          <w:b/>
          <w:sz w:val="24"/>
          <w:szCs w:val="24"/>
          <w:lang w:val="en-US"/>
        </w:rPr>
      </w:pPr>
      <w:r>
        <w:rPr>
          <w:b/>
          <w:sz w:val="24"/>
          <w:szCs w:val="24"/>
          <w:lang w:val="en-US"/>
        </w:rPr>
        <w:t xml:space="preserve">Termenul de valabilitate a ofertelor: </w:t>
      </w:r>
      <w:r>
        <w:rPr>
          <w:b/>
          <w:sz w:val="24"/>
          <w:szCs w:val="24"/>
          <w:shd w:val="clear" w:color="auto" w:fill="FFFFFF"/>
          <w:lang w:val="en-US"/>
        </w:rPr>
        <w:t>_60 zile</w:t>
      </w:r>
      <w:r>
        <w:rPr>
          <w:b/>
          <w:sz w:val="24"/>
          <w:szCs w:val="24"/>
          <w:shd w:val="clear" w:color="auto" w:fill="FFFF00"/>
          <w:lang w:val="en-US"/>
        </w:rPr>
        <w:t xml:space="preserve"> </w:t>
      </w:r>
    </w:p>
    <w:p w:rsidR="009A096F" w:rsidRDefault="009A096F" w:rsidP="009A096F">
      <w:pPr>
        <w:numPr>
          <w:ilvl w:val="0"/>
          <w:numId w:val="1"/>
        </w:numPr>
        <w:shd w:val="clear" w:color="auto" w:fill="FFFFFF"/>
        <w:tabs>
          <w:tab w:val="right" w:pos="426"/>
        </w:tabs>
        <w:spacing w:before="120"/>
        <w:ind w:left="0" w:firstLine="0"/>
        <w:rPr>
          <w:b/>
          <w:sz w:val="24"/>
          <w:szCs w:val="24"/>
          <w:lang w:val="en-US"/>
        </w:rPr>
      </w:pPr>
      <w:r>
        <w:rPr>
          <w:b/>
          <w:sz w:val="24"/>
          <w:szCs w:val="24"/>
          <w:lang w:val="en-US"/>
        </w:rPr>
        <w:t xml:space="preserve">Locul deschiderii ofertelor: </w:t>
      </w:r>
      <w:r>
        <w:rPr>
          <w:b/>
          <w:sz w:val="24"/>
          <w:szCs w:val="24"/>
          <w:shd w:val="clear" w:color="auto" w:fill="FFFFFF"/>
          <w:lang w:val="en-US"/>
        </w:rPr>
        <w:t>_</w:t>
      </w:r>
      <w:r>
        <w:rPr>
          <w:b/>
          <w:sz w:val="24"/>
          <w:szCs w:val="24"/>
          <w:shd w:val="clear" w:color="auto" w:fill="FFFFFF"/>
          <w:lang w:val="ro-RO"/>
        </w:rPr>
        <w:t>SIA RSAP</w:t>
      </w:r>
    </w:p>
    <w:p w:rsidR="009A096F" w:rsidRDefault="009A096F" w:rsidP="009A096F">
      <w:pPr>
        <w:pStyle w:val="a5"/>
        <w:shd w:val="clear" w:color="auto" w:fill="FFFFFF"/>
        <w:tabs>
          <w:tab w:val="left" w:pos="360"/>
          <w:tab w:val="left" w:pos="1800"/>
          <w:tab w:val="left" w:pos="3240"/>
        </w:tabs>
        <w:spacing w:after="120"/>
        <w:ind w:left="360"/>
        <w:rPr>
          <w:szCs w:val="24"/>
          <w:lang w:val="en-US"/>
        </w:rPr>
      </w:pPr>
    </w:p>
    <w:p w:rsidR="009A096F" w:rsidRDefault="009A096F" w:rsidP="009A096F">
      <w:pPr>
        <w:pStyle w:val="a5"/>
        <w:shd w:val="clear" w:color="auto" w:fill="FFFFFF"/>
        <w:tabs>
          <w:tab w:val="left" w:pos="360"/>
          <w:tab w:val="left" w:pos="1800"/>
          <w:tab w:val="left" w:pos="3240"/>
        </w:tabs>
        <w:spacing w:after="120"/>
        <w:ind w:left="360"/>
        <w:rPr>
          <w:b/>
          <w:i/>
          <w:sz w:val="24"/>
          <w:szCs w:val="24"/>
          <w:lang w:val="en-US"/>
        </w:rPr>
      </w:pPr>
      <w:proofErr w:type="gramStart"/>
      <w:r>
        <w:rPr>
          <w:b/>
          <w:i/>
          <w:sz w:val="24"/>
          <w:szCs w:val="24"/>
          <w:lang w:val="en-US"/>
        </w:rPr>
        <w:t>Ofertele întîrziate vor fi respinse.</w:t>
      </w:r>
      <w:proofErr w:type="gramEnd"/>
      <w:r>
        <w:rPr>
          <w:b/>
          <w:i/>
          <w:sz w:val="24"/>
          <w:szCs w:val="24"/>
          <w:lang w:val="en-US"/>
        </w:rPr>
        <w:t xml:space="preserve"> </w:t>
      </w:r>
    </w:p>
    <w:p w:rsidR="009A096F" w:rsidRDefault="009A096F" w:rsidP="009A096F">
      <w:pPr>
        <w:numPr>
          <w:ilvl w:val="0"/>
          <w:numId w:val="1"/>
        </w:numPr>
        <w:shd w:val="clear" w:color="auto" w:fill="FFFFFF"/>
        <w:tabs>
          <w:tab w:val="right" w:pos="426"/>
        </w:tabs>
        <w:spacing w:before="120"/>
        <w:ind w:left="450" w:hanging="450"/>
        <w:rPr>
          <w:b/>
          <w:sz w:val="24"/>
          <w:szCs w:val="24"/>
          <w:lang w:val="en-US"/>
        </w:rPr>
      </w:pPr>
      <w:r>
        <w:rPr>
          <w:b/>
          <w:sz w:val="24"/>
          <w:szCs w:val="24"/>
          <w:lang w:val="en-US"/>
        </w:rPr>
        <w:t xml:space="preserve">Persoanele autorizate </w:t>
      </w:r>
      <w:proofErr w:type="gramStart"/>
      <w:r>
        <w:rPr>
          <w:b/>
          <w:sz w:val="24"/>
          <w:szCs w:val="24"/>
          <w:lang w:val="en-US"/>
        </w:rPr>
        <w:t xml:space="preserve">să asiste la deschiderea ofertelor: </w:t>
      </w:r>
      <w:r>
        <w:rPr>
          <w:b/>
          <w:sz w:val="24"/>
          <w:szCs w:val="24"/>
          <w:lang w:val="en-US"/>
        </w:rPr>
        <w:br/>
      </w:r>
      <w:r>
        <w:rPr>
          <w:b/>
          <w:i/>
          <w:sz w:val="24"/>
          <w:szCs w:val="24"/>
          <w:lang w:val="en-US"/>
        </w:rPr>
        <w:t>Ofertanții sau reprezentanții acestora au dreptul să</w:t>
      </w:r>
      <w:proofErr w:type="gramEnd"/>
      <w:r>
        <w:rPr>
          <w:b/>
          <w:i/>
          <w:sz w:val="24"/>
          <w:szCs w:val="24"/>
          <w:lang w:val="en-US"/>
        </w:rPr>
        <w:t xml:space="preserve"> participe la deschiderea ofertelor, cu excepția cazului cînd ofertele au fost depuse prin SIA “RSAP”</w:t>
      </w:r>
      <w:r>
        <w:rPr>
          <w:b/>
          <w:sz w:val="24"/>
          <w:szCs w:val="24"/>
          <w:lang w:val="en-US"/>
        </w:rPr>
        <w:t>.</w:t>
      </w:r>
    </w:p>
    <w:p w:rsidR="009A096F" w:rsidRDefault="009A096F" w:rsidP="009A096F">
      <w:pPr>
        <w:numPr>
          <w:ilvl w:val="0"/>
          <w:numId w:val="1"/>
        </w:numPr>
        <w:shd w:val="clear" w:color="auto" w:fill="FFFFFF"/>
        <w:tabs>
          <w:tab w:val="right" w:pos="426"/>
        </w:tabs>
        <w:spacing w:before="120"/>
        <w:ind w:left="450" w:hanging="450"/>
        <w:rPr>
          <w:b/>
          <w:sz w:val="24"/>
          <w:szCs w:val="24"/>
          <w:lang w:val="en-US"/>
        </w:rPr>
      </w:pPr>
      <w:r>
        <w:rPr>
          <w:b/>
          <w:sz w:val="24"/>
          <w:szCs w:val="24"/>
          <w:lang w:val="en-US"/>
        </w:rPr>
        <w:t xml:space="preserve">Limba sau limbile în care trebuie redactate ofertele sau cererile de participare: </w:t>
      </w:r>
      <w:r>
        <w:rPr>
          <w:b/>
          <w:sz w:val="24"/>
          <w:szCs w:val="24"/>
          <w:shd w:val="clear" w:color="auto" w:fill="FFFFFF"/>
          <w:lang w:val="en-US"/>
        </w:rPr>
        <w:t>_Limba română</w:t>
      </w:r>
      <w:r>
        <w:rPr>
          <w:b/>
          <w:sz w:val="24"/>
          <w:szCs w:val="24"/>
          <w:lang w:val="en-US"/>
        </w:rPr>
        <w:t xml:space="preserve"> </w:t>
      </w:r>
    </w:p>
    <w:p w:rsidR="009A096F" w:rsidRDefault="009A096F" w:rsidP="009A096F">
      <w:pPr>
        <w:numPr>
          <w:ilvl w:val="0"/>
          <w:numId w:val="1"/>
        </w:numPr>
        <w:shd w:val="clear" w:color="auto" w:fill="FFFFFF"/>
        <w:tabs>
          <w:tab w:val="right" w:pos="426"/>
        </w:tabs>
        <w:spacing w:before="120"/>
        <w:ind w:left="360"/>
        <w:rPr>
          <w:b/>
          <w:sz w:val="24"/>
          <w:szCs w:val="24"/>
          <w:lang w:val="en-US"/>
        </w:rPr>
      </w:pPr>
      <w:r>
        <w:rPr>
          <w:b/>
          <w:sz w:val="24"/>
          <w:szCs w:val="24"/>
          <w:lang w:val="en-US"/>
        </w:rPr>
        <w:lastRenderedPageBreak/>
        <w:t xml:space="preserve">Respectivul contract se referă la un proiect și/sau program finanțat din fonduri ale Uniunii Europene: </w:t>
      </w:r>
      <w:r>
        <w:rPr>
          <w:lang w:val="en-US"/>
        </w:rPr>
        <w:t xml:space="preserve"> </w:t>
      </w:r>
      <w:r>
        <w:rPr>
          <w:b/>
          <w:sz w:val="24"/>
          <w:szCs w:val="24"/>
          <w:shd w:val="clear" w:color="auto" w:fill="FFFFFF"/>
          <w:lang w:val="en-US"/>
        </w:rPr>
        <w:t>nu se aplică</w:t>
      </w:r>
      <w:r>
        <w:rPr>
          <w:b/>
          <w:sz w:val="24"/>
          <w:szCs w:val="24"/>
          <w:shd w:val="clear" w:color="auto" w:fill="FFFF00"/>
          <w:lang w:val="en-US"/>
        </w:rPr>
        <w:t xml:space="preserve"> </w:t>
      </w:r>
    </w:p>
    <w:p w:rsidR="009A096F" w:rsidRDefault="009A096F" w:rsidP="009A096F">
      <w:pPr>
        <w:pStyle w:val="a5"/>
        <w:shd w:val="clear" w:color="auto" w:fill="FFFFFF"/>
        <w:tabs>
          <w:tab w:val="right" w:pos="426"/>
        </w:tabs>
        <w:ind w:left="1980"/>
        <w:jc w:val="center"/>
        <w:rPr>
          <w:szCs w:val="24"/>
          <w:lang w:val="en-US"/>
        </w:rPr>
      </w:pPr>
      <w:r>
        <w:rPr>
          <w:szCs w:val="24"/>
          <w:lang w:val="en-US"/>
        </w:rPr>
        <w:t>(</w:t>
      </w:r>
      <w:proofErr w:type="gramStart"/>
      <w:r>
        <w:rPr>
          <w:szCs w:val="24"/>
          <w:lang w:val="en-US"/>
        </w:rPr>
        <w:t>se</w:t>
      </w:r>
      <w:proofErr w:type="gramEnd"/>
      <w:r>
        <w:rPr>
          <w:szCs w:val="24"/>
          <w:lang w:val="en-US"/>
        </w:rPr>
        <w:t xml:space="preserve"> specifică denumirea</w:t>
      </w:r>
      <w:r>
        <w:rPr>
          <w:sz w:val="24"/>
          <w:szCs w:val="24"/>
          <w:lang w:val="en-US"/>
        </w:rPr>
        <w:t xml:space="preserve"> </w:t>
      </w:r>
      <w:r>
        <w:rPr>
          <w:szCs w:val="24"/>
          <w:lang w:val="en-US"/>
        </w:rPr>
        <w:t>proiectului și/sau programului)</w:t>
      </w:r>
    </w:p>
    <w:p w:rsidR="009A096F" w:rsidRDefault="009A096F" w:rsidP="009A096F">
      <w:pPr>
        <w:numPr>
          <w:ilvl w:val="0"/>
          <w:numId w:val="1"/>
        </w:numPr>
        <w:shd w:val="clear" w:color="auto" w:fill="FFFFFF"/>
        <w:tabs>
          <w:tab w:val="right" w:pos="426"/>
        </w:tabs>
        <w:spacing w:before="120"/>
        <w:ind w:left="0" w:firstLine="0"/>
        <w:rPr>
          <w:b/>
          <w:sz w:val="24"/>
          <w:szCs w:val="24"/>
          <w:lang w:val="en-US"/>
        </w:rPr>
      </w:pPr>
      <w:r>
        <w:rPr>
          <w:b/>
          <w:sz w:val="24"/>
          <w:szCs w:val="24"/>
          <w:lang w:val="en-US"/>
        </w:rPr>
        <w:t xml:space="preserve">Denumirea și adresa organismului competent de soluționare a contestațiilor: </w:t>
      </w:r>
    </w:p>
    <w:p w:rsidR="009A096F" w:rsidRDefault="009A096F" w:rsidP="009A096F">
      <w:pPr>
        <w:shd w:val="clear" w:color="auto" w:fill="FFFFFF"/>
        <w:tabs>
          <w:tab w:val="right" w:pos="426"/>
        </w:tabs>
        <w:ind w:left="450"/>
        <w:rPr>
          <w:b/>
          <w:i/>
          <w:sz w:val="24"/>
          <w:szCs w:val="24"/>
          <w:lang w:val="en-US"/>
        </w:rPr>
      </w:pPr>
      <w:r>
        <w:rPr>
          <w:b/>
          <w:i/>
          <w:sz w:val="24"/>
          <w:szCs w:val="24"/>
          <w:lang w:val="en-US"/>
        </w:rPr>
        <w:t>Agenția Națională pentru Soluționarea Contestațiilor</w:t>
      </w:r>
    </w:p>
    <w:p w:rsidR="009A096F" w:rsidRDefault="009A096F" w:rsidP="009A096F">
      <w:pPr>
        <w:shd w:val="clear" w:color="auto" w:fill="FFFFFF"/>
        <w:tabs>
          <w:tab w:val="right" w:pos="426"/>
        </w:tabs>
        <w:ind w:left="450"/>
        <w:rPr>
          <w:b/>
          <w:i/>
          <w:sz w:val="24"/>
          <w:szCs w:val="24"/>
          <w:lang w:val="en-US"/>
        </w:rPr>
      </w:pPr>
      <w:r>
        <w:rPr>
          <w:b/>
          <w:i/>
          <w:sz w:val="24"/>
          <w:szCs w:val="24"/>
          <w:lang w:val="en-US"/>
        </w:rPr>
        <w:t>Adresa: mun. Chișinău, bd. Ștefan cel Mare și Sfânt nr.124 (et.4), MD 2001;</w:t>
      </w:r>
    </w:p>
    <w:p w:rsidR="009A096F" w:rsidRDefault="009A096F" w:rsidP="009A096F">
      <w:pPr>
        <w:shd w:val="clear" w:color="auto" w:fill="FFFFFF"/>
        <w:tabs>
          <w:tab w:val="right" w:pos="426"/>
        </w:tabs>
        <w:ind w:left="450"/>
        <w:rPr>
          <w:b/>
          <w:i/>
          <w:sz w:val="24"/>
          <w:szCs w:val="24"/>
          <w:lang w:val="en-US"/>
        </w:rPr>
      </w:pPr>
      <w:r>
        <w:rPr>
          <w:b/>
          <w:i/>
          <w:sz w:val="24"/>
          <w:szCs w:val="24"/>
          <w:lang w:val="en-US"/>
        </w:rPr>
        <w:t>Tel/Fax/email:</w:t>
      </w:r>
      <w:r>
        <w:rPr>
          <w:b/>
          <w:i/>
          <w:color w:val="000000"/>
          <w:sz w:val="27"/>
          <w:szCs w:val="27"/>
          <w:shd w:val="clear" w:color="auto" w:fill="FFFFFF"/>
          <w:lang w:val="en-US"/>
        </w:rPr>
        <w:t xml:space="preserve"> </w:t>
      </w:r>
      <w:r>
        <w:rPr>
          <w:b/>
          <w:i/>
          <w:sz w:val="24"/>
          <w:szCs w:val="24"/>
          <w:lang w:val="en-US"/>
        </w:rPr>
        <w:t>022-820 652, 022 820-651, contestatii@ansc.md</w:t>
      </w:r>
    </w:p>
    <w:p w:rsidR="009A096F" w:rsidRDefault="009A096F" w:rsidP="009A096F">
      <w:pPr>
        <w:numPr>
          <w:ilvl w:val="0"/>
          <w:numId w:val="1"/>
        </w:numPr>
        <w:shd w:val="clear" w:color="auto" w:fill="FFFFFF"/>
        <w:tabs>
          <w:tab w:val="right" w:pos="426"/>
        </w:tabs>
        <w:spacing w:before="120"/>
        <w:ind w:left="360"/>
        <w:rPr>
          <w:b/>
          <w:sz w:val="24"/>
          <w:szCs w:val="24"/>
          <w:lang w:val="en-US"/>
        </w:rPr>
      </w:pPr>
      <w:r>
        <w:rPr>
          <w:b/>
          <w:sz w:val="24"/>
          <w:szCs w:val="24"/>
          <w:lang w:val="en-US"/>
        </w:rPr>
        <w:t>Data (datele) și referința (referințele) publicărilor anterioare în Jurnalul Oficial al Uniunii Europene privind contractul (contractele) la care se referă anunțul respective (dacă este cazul): nu se aplică</w:t>
      </w:r>
    </w:p>
    <w:p w:rsidR="009A096F" w:rsidRDefault="009A096F" w:rsidP="009A096F">
      <w:pPr>
        <w:numPr>
          <w:ilvl w:val="0"/>
          <w:numId w:val="1"/>
        </w:numPr>
        <w:shd w:val="clear" w:color="auto" w:fill="FFFFFF"/>
        <w:tabs>
          <w:tab w:val="right" w:pos="426"/>
        </w:tabs>
        <w:spacing w:before="120"/>
        <w:ind w:left="360"/>
        <w:rPr>
          <w:b/>
          <w:sz w:val="24"/>
          <w:szCs w:val="24"/>
          <w:lang w:val="en-US"/>
        </w:rPr>
      </w:pPr>
      <w:r>
        <w:rPr>
          <w:b/>
          <w:sz w:val="24"/>
          <w:szCs w:val="24"/>
          <w:lang w:val="en-US"/>
        </w:rPr>
        <w:t>În cazul achizițiilor periodice, calendarul estimat pentru publicarea anunțurilor viitoare</w:t>
      </w:r>
      <w:r>
        <w:rPr>
          <w:b/>
          <w:sz w:val="24"/>
          <w:szCs w:val="24"/>
          <w:shd w:val="clear" w:color="auto" w:fill="FFFFFF"/>
          <w:lang w:val="en-US"/>
        </w:rPr>
        <w:t>:</w:t>
      </w:r>
      <w:r>
        <w:rPr>
          <w:shd w:val="clear" w:color="auto" w:fill="FFFFFF"/>
          <w:lang w:val="en-US"/>
        </w:rPr>
        <w:t xml:space="preserve"> </w:t>
      </w:r>
      <w:r>
        <w:rPr>
          <w:b/>
          <w:sz w:val="24"/>
          <w:szCs w:val="24"/>
          <w:shd w:val="clear" w:color="auto" w:fill="FFFFFF"/>
          <w:lang w:val="en-US"/>
        </w:rPr>
        <w:t>nu se aplică</w:t>
      </w:r>
      <w:r>
        <w:rPr>
          <w:b/>
          <w:sz w:val="24"/>
          <w:szCs w:val="24"/>
          <w:shd w:val="clear" w:color="auto" w:fill="FFFF00"/>
          <w:lang w:val="en-US"/>
        </w:rPr>
        <w:t xml:space="preserve"> </w:t>
      </w:r>
    </w:p>
    <w:p w:rsidR="009A096F" w:rsidRDefault="009A096F" w:rsidP="009A096F">
      <w:pPr>
        <w:numPr>
          <w:ilvl w:val="0"/>
          <w:numId w:val="1"/>
        </w:numPr>
        <w:shd w:val="clear" w:color="auto" w:fill="FFFFFF"/>
        <w:tabs>
          <w:tab w:val="right" w:pos="426"/>
        </w:tabs>
        <w:spacing w:before="120"/>
        <w:ind w:left="360"/>
        <w:rPr>
          <w:b/>
          <w:sz w:val="24"/>
          <w:szCs w:val="24"/>
          <w:lang w:val="en-US"/>
        </w:rPr>
      </w:pPr>
      <w:r>
        <w:rPr>
          <w:b/>
          <w:sz w:val="24"/>
          <w:szCs w:val="24"/>
          <w:lang w:val="en-US"/>
        </w:rPr>
        <w:t>Data publicării anunțului de intenție sau, după caz, precizarea că nu a fost publicat un astfel de anunţ</w:t>
      </w:r>
      <w:r>
        <w:rPr>
          <w:b/>
          <w:sz w:val="24"/>
          <w:szCs w:val="24"/>
          <w:shd w:val="clear" w:color="auto" w:fill="FFFFFF"/>
          <w:lang w:val="en-US"/>
        </w:rPr>
        <w:t>:_nu a fost publicat un anunț de intenție</w:t>
      </w:r>
    </w:p>
    <w:p w:rsidR="009A096F" w:rsidRDefault="009A096F" w:rsidP="009A096F">
      <w:pPr>
        <w:numPr>
          <w:ilvl w:val="0"/>
          <w:numId w:val="1"/>
        </w:numPr>
        <w:shd w:val="clear" w:color="auto" w:fill="FFFFFF"/>
        <w:tabs>
          <w:tab w:val="right" w:pos="426"/>
        </w:tabs>
        <w:spacing w:before="120"/>
        <w:ind w:left="0" w:firstLine="0"/>
        <w:rPr>
          <w:b/>
          <w:sz w:val="24"/>
          <w:szCs w:val="24"/>
          <w:lang w:val="en-US"/>
        </w:rPr>
      </w:pPr>
      <w:r>
        <w:rPr>
          <w:b/>
          <w:sz w:val="24"/>
          <w:szCs w:val="24"/>
          <w:lang w:val="en-US"/>
        </w:rPr>
        <w:t>Data transmiterii spre publicare a anunțului de participare</w:t>
      </w:r>
      <w:r>
        <w:rPr>
          <w:b/>
          <w:sz w:val="24"/>
          <w:szCs w:val="24"/>
          <w:shd w:val="clear" w:color="auto" w:fill="FFFFFF"/>
          <w:lang w:val="en-US"/>
        </w:rPr>
        <w:t>:</w:t>
      </w:r>
      <w:r w:rsidR="00232215">
        <w:rPr>
          <w:b/>
          <w:sz w:val="24"/>
          <w:szCs w:val="24"/>
          <w:shd w:val="clear" w:color="auto" w:fill="FFFFFF"/>
          <w:lang w:val="en-US"/>
        </w:rPr>
        <w:t>1</w:t>
      </w:r>
      <w:r w:rsidR="000E7F61">
        <w:rPr>
          <w:b/>
          <w:sz w:val="24"/>
          <w:szCs w:val="24"/>
          <w:shd w:val="clear" w:color="auto" w:fill="FFFFFF"/>
          <w:lang w:val="en-US"/>
        </w:rPr>
        <w:t>1</w:t>
      </w:r>
      <w:r>
        <w:rPr>
          <w:b/>
          <w:sz w:val="24"/>
          <w:szCs w:val="24"/>
          <w:shd w:val="clear" w:color="auto" w:fill="FFFFFF"/>
          <w:lang w:val="en-US"/>
        </w:rPr>
        <w:t>.0</w:t>
      </w:r>
      <w:r w:rsidR="000E7F61">
        <w:rPr>
          <w:b/>
          <w:sz w:val="24"/>
          <w:szCs w:val="24"/>
          <w:shd w:val="clear" w:color="auto" w:fill="FFFFFF"/>
          <w:lang w:val="en-US"/>
        </w:rPr>
        <w:t>6</w:t>
      </w:r>
      <w:r>
        <w:rPr>
          <w:b/>
          <w:sz w:val="24"/>
          <w:szCs w:val="24"/>
          <w:shd w:val="clear" w:color="auto" w:fill="FFFFFF"/>
          <w:lang w:val="en-US"/>
        </w:rPr>
        <w:t>.20</w:t>
      </w:r>
      <w:r w:rsidR="000E7F61">
        <w:rPr>
          <w:b/>
          <w:sz w:val="24"/>
          <w:szCs w:val="24"/>
          <w:shd w:val="clear" w:color="auto" w:fill="FFFFFF"/>
          <w:lang w:val="en-US"/>
        </w:rPr>
        <w:t>20</w:t>
      </w:r>
    </w:p>
    <w:p w:rsidR="009A096F" w:rsidRDefault="009A096F" w:rsidP="009A096F">
      <w:pPr>
        <w:numPr>
          <w:ilvl w:val="0"/>
          <w:numId w:val="1"/>
        </w:numPr>
        <w:shd w:val="clear" w:color="auto" w:fill="FFFFFF"/>
        <w:tabs>
          <w:tab w:val="right" w:pos="426"/>
        </w:tabs>
        <w:spacing w:before="120"/>
        <w:ind w:left="0" w:firstLine="0"/>
        <w:rPr>
          <w:b/>
          <w:sz w:val="24"/>
          <w:szCs w:val="24"/>
          <w:lang w:val="en-US"/>
        </w:rPr>
      </w:pPr>
      <w:r>
        <w:rPr>
          <w:b/>
          <w:sz w:val="24"/>
          <w:szCs w:val="24"/>
          <w:lang w:val="en-US"/>
        </w:rPr>
        <w:t>În cadrul procedurii de achiziție publică se va utiliza/accepta:</w:t>
      </w:r>
    </w:p>
    <w:p w:rsidR="00232215" w:rsidRDefault="00232215" w:rsidP="00232215">
      <w:pPr>
        <w:shd w:val="clear" w:color="auto" w:fill="FFFFFF"/>
        <w:tabs>
          <w:tab w:val="right" w:pos="426"/>
        </w:tabs>
        <w:spacing w:before="120"/>
        <w:rPr>
          <w:b/>
          <w:sz w:val="24"/>
          <w:szCs w:val="24"/>
          <w:lang w:val="en-US"/>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05"/>
        <w:gridCol w:w="3785"/>
      </w:tblGrid>
      <w:tr w:rsidR="009A096F" w:rsidRPr="008C5DE2" w:rsidTr="009A096F">
        <w:tc>
          <w:tcPr>
            <w:tcW w:w="5305" w:type="dxa"/>
            <w:tcBorders>
              <w:top w:val="single" w:sz="4" w:space="0" w:color="auto"/>
              <w:left w:val="single" w:sz="4" w:space="0" w:color="auto"/>
              <w:bottom w:val="single" w:sz="4" w:space="0" w:color="auto"/>
              <w:right w:val="single" w:sz="4" w:space="0" w:color="auto"/>
            </w:tcBorders>
            <w:shd w:val="clear" w:color="auto" w:fill="E7E6E6"/>
            <w:hideMark/>
          </w:tcPr>
          <w:p w:rsidR="009A096F" w:rsidRDefault="009A096F">
            <w:pPr>
              <w:shd w:val="clear" w:color="auto" w:fill="FFFFFF"/>
              <w:tabs>
                <w:tab w:val="right" w:pos="426"/>
              </w:tabs>
              <w:rPr>
                <w:b/>
                <w:sz w:val="24"/>
                <w:szCs w:val="24"/>
              </w:rPr>
            </w:pPr>
            <w:r>
              <w:rPr>
                <w:b/>
                <w:sz w:val="24"/>
                <w:szCs w:val="24"/>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E7E6E6"/>
            <w:hideMark/>
          </w:tcPr>
          <w:p w:rsidR="009A096F" w:rsidRDefault="009A096F">
            <w:pPr>
              <w:shd w:val="clear" w:color="auto" w:fill="FFFFFF"/>
              <w:tabs>
                <w:tab w:val="right" w:pos="426"/>
              </w:tabs>
              <w:rPr>
                <w:b/>
                <w:sz w:val="24"/>
                <w:szCs w:val="24"/>
                <w:lang w:val="en-US"/>
              </w:rPr>
            </w:pPr>
            <w:r>
              <w:rPr>
                <w:b/>
                <w:sz w:val="24"/>
                <w:szCs w:val="24"/>
                <w:lang w:val="en-US"/>
              </w:rPr>
              <w:t>Se va utiliza/accepta sau nu</w:t>
            </w:r>
          </w:p>
        </w:tc>
      </w:tr>
      <w:tr w:rsidR="009A096F" w:rsidTr="009A096F">
        <w:tc>
          <w:tcPr>
            <w:tcW w:w="5305" w:type="dxa"/>
            <w:tcBorders>
              <w:top w:val="single" w:sz="4" w:space="0" w:color="auto"/>
              <w:left w:val="single" w:sz="4" w:space="0" w:color="auto"/>
              <w:bottom w:val="single" w:sz="4" w:space="0" w:color="auto"/>
              <w:right w:val="single" w:sz="4" w:space="0" w:color="auto"/>
            </w:tcBorders>
            <w:hideMark/>
          </w:tcPr>
          <w:p w:rsidR="009A096F" w:rsidRDefault="009A096F">
            <w:pPr>
              <w:shd w:val="clear" w:color="auto" w:fill="FFFFFF"/>
              <w:tabs>
                <w:tab w:val="right" w:pos="426"/>
              </w:tabs>
              <w:rPr>
                <w:sz w:val="24"/>
                <w:szCs w:val="24"/>
                <w:lang w:val="en-US"/>
              </w:rPr>
            </w:pPr>
            <w:r>
              <w:rPr>
                <w:sz w:val="24"/>
                <w:szCs w:val="24"/>
                <w:lang w:val="en-US"/>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9A096F" w:rsidRDefault="009A096F">
            <w:pPr>
              <w:shd w:val="clear" w:color="auto" w:fill="FFFFFF"/>
              <w:tabs>
                <w:tab w:val="right" w:pos="426"/>
              </w:tabs>
              <w:rPr>
                <w:sz w:val="24"/>
                <w:szCs w:val="24"/>
                <w:lang w:val="en-US"/>
              </w:rPr>
            </w:pPr>
            <w:r>
              <w:rPr>
                <w:sz w:val="24"/>
                <w:szCs w:val="24"/>
                <w:lang w:val="en-US"/>
              </w:rPr>
              <w:t>Se acceptă</w:t>
            </w:r>
          </w:p>
        </w:tc>
      </w:tr>
      <w:tr w:rsidR="009A096F" w:rsidTr="009A096F">
        <w:tc>
          <w:tcPr>
            <w:tcW w:w="5305" w:type="dxa"/>
            <w:tcBorders>
              <w:top w:val="single" w:sz="4" w:space="0" w:color="auto"/>
              <w:left w:val="single" w:sz="4" w:space="0" w:color="auto"/>
              <w:bottom w:val="single" w:sz="4" w:space="0" w:color="auto"/>
              <w:right w:val="single" w:sz="4" w:space="0" w:color="auto"/>
            </w:tcBorders>
            <w:hideMark/>
          </w:tcPr>
          <w:p w:rsidR="009A096F" w:rsidRDefault="009A096F">
            <w:pPr>
              <w:shd w:val="clear" w:color="auto" w:fill="FFFFFF"/>
              <w:tabs>
                <w:tab w:val="right" w:pos="426"/>
              </w:tabs>
              <w:rPr>
                <w:sz w:val="24"/>
                <w:szCs w:val="24"/>
              </w:rPr>
            </w:pPr>
            <w:r>
              <w:rPr>
                <w:sz w:val="24"/>
                <w:szCs w:val="24"/>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9A096F" w:rsidRDefault="009A096F">
            <w:pPr>
              <w:shd w:val="clear" w:color="auto" w:fill="FFFFFF"/>
              <w:tabs>
                <w:tab w:val="right" w:pos="426"/>
              </w:tabs>
              <w:rPr>
                <w:sz w:val="24"/>
                <w:szCs w:val="24"/>
                <w:lang w:val="ro-RO"/>
              </w:rPr>
            </w:pPr>
            <w:r>
              <w:rPr>
                <w:sz w:val="24"/>
                <w:szCs w:val="24"/>
                <w:lang w:val="ro-RO"/>
              </w:rPr>
              <w:t>Nu se acceptă</w:t>
            </w:r>
          </w:p>
        </w:tc>
      </w:tr>
      <w:tr w:rsidR="009A096F" w:rsidTr="009A096F">
        <w:tc>
          <w:tcPr>
            <w:tcW w:w="5305" w:type="dxa"/>
            <w:tcBorders>
              <w:top w:val="single" w:sz="4" w:space="0" w:color="auto"/>
              <w:left w:val="single" w:sz="4" w:space="0" w:color="auto"/>
              <w:bottom w:val="single" w:sz="4" w:space="0" w:color="auto"/>
              <w:right w:val="single" w:sz="4" w:space="0" w:color="auto"/>
            </w:tcBorders>
            <w:hideMark/>
          </w:tcPr>
          <w:p w:rsidR="009A096F" w:rsidRDefault="009A096F">
            <w:pPr>
              <w:shd w:val="clear" w:color="auto" w:fill="FFFFFF"/>
              <w:tabs>
                <w:tab w:val="right" w:pos="426"/>
              </w:tabs>
              <w:rPr>
                <w:sz w:val="24"/>
                <w:szCs w:val="24"/>
              </w:rPr>
            </w:pPr>
            <w:r>
              <w:rPr>
                <w:sz w:val="24"/>
                <w:szCs w:val="24"/>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9A096F" w:rsidRDefault="009A096F">
            <w:pPr>
              <w:shd w:val="clear" w:color="auto" w:fill="FFFFFF"/>
              <w:tabs>
                <w:tab w:val="right" w:pos="426"/>
              </w:tabs>
              <w:rPr>
                <w:sz w:val="24"/>
                <w:szCs w:val="24"/>
                <w:lang w:val="ro-RO"/>
              </w:rPr>
            </w:pPr>
            <w:r>
              <w:rPr>
                <w:sz w:val="24"/>
                <w:szCs w:val="24"/>
                <w:lang w:val="ro-RO"/>
              </w:rPr>
              <w:t>Se acceptă</w:t>
            </w:r>
          </w:p>
        </w:tc>
      </w:tr>
      <w:tr w:rsidR="009A096F" w:rsidTr="009A096F">
        <w:tc>
          <w:tcPr>
            <w:tcW w:w="5305" w:type="dxa"/>
            <w:tcBorders>
              <w:top w:val="single" w:sz="4" w:space="0" w:color="auto"/>
              <w:left w:val="single" w:sz="4" w:space="0" w:color="auto"/>
              <w:bottom w:val="single" w:sz="4" w:space="0" w:color="auto"/>
              <w:right w:val="single" w:sz="4" w:space="0" w:color="auto"/>
            </w:tcBorders>
            <w:hideMark/>
          </w:tcPr>
          <w:p w:rsidR="009A096F" w:rsidRDefault="009A096F">
            <w:pPr>
              <w:shd w:val="clear" w:color="auto" w:fill="FFFFFF"/>
              <w:tabs>
                <w:tab w:val="right" w:pos="426"/>
              </w:tabs>
              <w:rPr>
                <w:sz w:val="24"/>
                <w:szCs w:val="24"/>
              </w:rPr>
            </w:pPr>
            <w:r>
              <w:rPr>
                <w:sz w:val="24"/>
                <w:szCs w:val="24"/>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9A096F" w:rsidRDefault="009A096F">
            <w:pPr>
              <w:shd w:val="clear" w:color="auto" w:fill="FFFFFF"/>
              <w:tabs>
                <w:tab w:val="right" w:pos="426"/>
              </w:tabs>
              <w:rPr>
                <w:sz w:val="24"/>
                <w:szCs w:val="24"/>
                <w:lang w:val="ro-RO"/>
              </w:rPr>
            </w:pPr>
            <w:r>
              <w:rPr>
                <w:sz w:val="24"/>
                <w:szCs w:val="24"/>
                <w:lang w:val="ro-RO"/>
              </w:rPr>
              <w:t>Se acceptă</w:t>
            </w:r>
          </w:p>
        </w:tc>
      </w:tr>
    </w:tbl>
    <w:p w:rsidR="009A096F" w:rsidRDefault="009A096F" w:rsidP="009A096F">
      <w:pPr>
        <w:numPr>
          <w:ilvl w:val="0"/>
          <w:numId w:val="1"/>
        </w:numPr>
        <w:shd w:val="clear" w:color="auto" w:fill="FFFFFF"/>
        <w:tabs>
          <w:tab w:val="right" w:pos="426"/>
        </w:tabs>
        <w:spacing w:before="120"/>
        <w:ind w:left="360"/>
        <w:rPr>
          <w:b/>
          <w:sz w:val="24"/>
          <w:szCs w:val="24"/>
          <w:lang w:val="en-US"/>
        </w:rPr>
      </w:pPr>
      <w:r>
        <w:rPr>
          <w:b/>
          <w:sz w:val="24"/>
          <w:szCs w:val="24"/>
          <w:lang w:val="en-US"/>
        </w:rPr>
        <w:t xml:space="preserve">Contractul intră sub incidența Acordului privind achizițiile guvernamentale al Organizației Mondiale a Comerțului (numai în cazul anunțurilor transmise spre publicare în Jurnalul Oficial al Uniunii Europene): </w:t>
      </w:r>
      <w:r>
        <w:rPr>
          <w:lang w:val="en-US"/>
        </w:rPr>
        <w:t xml:space="preserve"> </w:t>
      </w:r>
      <w:r>
        <w:rPr>
          <w:b/>
          <w:sz w:val="24"/>
          <w:szCs w:val="24"/>
          <w:shd w:val="clear" w:color="auto" w:fill="FFFFFF"/>
          <w:lang w:val="en-US"/>
        </w:rPr>
        <w:t>nu se aplică</w:t>
      </w:r>
      <w:r>
        <w:rPr>
          <w:b/>
          <w:sz w:val="24"/>
          <w:szCs w:val="24"/>
          <w:shd w:val="clear" w:color="auto" w:fill="FFFF00"/>
          <w:lang w:val="en-US"/>
        </w:rPr>
        <w:t xml:space="preserve"> </w:t>
      </w:r>
    </w:p>
    <w:p w:rsidR="009A096F" w:rsidRDefault="009A096F" w:rsidP="009A096F">
      <w:pPr>
        <w:pStyle w:val="a5"/>
        <w:shd w:val="clear" w:color="auto" w:fill="FFFFFF"/>
        <w:tabs>
          <w:tab w:val="right" w:pos="426"/>
        </w:tabs>
        <w:ind w:left="3960"/>
        <w:jc w:val="center"/>
        <w:rPr>
          <w:szCs w:val="24"/>
          <w:lang w:val="en-US"/>
        </w:rPr>
      </w:pPr>
      <w:r>
        <w:rPr>
          <w:szCs w:val="24"/>
          <w:lang w:val="en-US"/>
        </w:rPr>
        <w:t>(</w:t>
      </w:r>
      <w:proofErr w:type="gramStart"/>
      <w:r>
        <w:rPr>
          <w:szCs w:val="24"/>
          <w:lang w:val="en-US"/>
        </w:rPr>
        <w:t>se</w:t>
      </w:r>
      <w:proofErr w:type="gramEnd"/>
      <w:r>
        <w:rPr>
          <w:szCs w:val="24"/>
          <w:lang w:val="en-US"/>
        </w:rPr>
        <w:t xml:space="preserve"> specifică da sau nu)</w:t>
      </w:r>
    </w:p>
    <w:p w:rsidR="009A096F" w:rsidRDefault="009A096F" w:rsidP="009A096F">
      <w:pPr>
        <w:numPr>
          <w:ilvl w:val="0"/>
          <w:numId w:val="1"/>
        </w:numPr>
        <w:shd w:val="clear" w:color="auto" w:fill="FFFFFF"/>
        <w:tabs>
          <w:tab w:val="right" w:pos="426"/>
        </w:tabs>
        <w:spacing w:before="120"/>
        <w:ind w:left="0" w:firstLine="0"/>
        <w:rPr>
          <w:b/>
          <w:sz w:val="24"/>
          <w:szCs w:val="24"/>
        </w:rPr>
      </w:pPr>
      <w:r>
        <w:rPr>
          <w:b/>
          <w:sz w:val="24"/>
          <w:szCs w:val="24"/>
        </w:rPr>
        <w:t xml:space="preserve">Alte informații relevante: </w:t>
      </w:r>
      <w:r>
        <w:rPr>
          <w:b/>
          <w:sz w:val="24"/>
          <w:szCs w:val="24"/>
          <w:shd w:val="clear" w:color="auto" w:fill="FFFFFF"/>
        </w:rPr>
        <w:t>______________________________________________________</w:t>
      </w:r>
    </w:p>
    <w:p w:rsidR="009A096F" w:rsidRDefault="009A096F" w:rsidP="009A096F">
      <w:pPr>
        <w:shd w:val="clear" w:color="auto" w:fill="FFFFFF"/>
        <w:spacing w:before="120" w:after="120"/>
        <w:rPr>
          <w:b/>
          <w:sz w:val="24"/>
          <w:szCs w:val="24"/>
        </w:rPr>
      </w:pPr>
    </w:p>
    <w:p w:rsidR="009A096F" w:rsidRDefault="009A096F" w:rsidP="009A096F">
      <w:pPr>
        <w:shd w:val="clear" w:color="auto" w:fill="FFFFFF"/>
        <w:spacing w:before="120" w:after="120"/>
        <w:rPr>
          <w:b/>
          <w:sz w:val="24"/>
          <w:szCs w:val="24"/>
        </w:rPr>
      </w:pPr>
    </w:p>
    <w:p w:rsidR="009A096F" w:rsidRDefault="009A096F" w:rsidP="009A096F">
      <w:pPr>
        <w:shd w:val="clear" w:color="auto" w:fill="FFFFFF"/>
        <w:spacing w:before="120" w:after="120"/>
        <w:rPr>
          <w:b/>
          <w:sz w:val="24"/>
          <w:szCs w:val="24"/>
        </w:rPr>
      </w:pPr>
    </w:p>
    <w:p w:rsidR="009A096F" w:rsidRDefault="009A096F" w:rsidP="009A096F">
      <w:pPr>
        <w:shd w:val="clear" w:color="auto" w:fill="FFFFFF"/>
        <w:spacing w:before="120" w:after="120"/>
        <w:rPr>
          <w:b/>
          <w:sz w:val="24"/>
          <w:szCs w:val="24"/>
          <w:lang w:val="en-US"/>
        </w:rPr>
      </w:pPr>
      <w:r>
        <w:rPr>
          <w:b/>
          <w:sz w:val="24"/>
          <w:szCs w:val="24"/>
          <w:lang w:val="en-US"/>
        </w:rPr>
        <w:t xml:space="preserve">Conducătorul grupului de lucru:  </w:t>
      </w:r>
      <w:r>
        <w:rPr>
          <w:b/>
          <w:sz w:val="24"/>
          <w:szCs w:val="24"/>
          <w:shd w:val="clear" w:color="auto" w:fill="FFFFFF"/>
          <w:lang w:val="en-US"/>
        </w:rPr>
        <w:t>______________________________</w:t>
      </w:r>
      <w:r>
        <w:rPr>
          <w:b/>
          <w:sz w:val="24"/>
          <w:szCs w:val="24"/>
          <w:lang w:val="en-US"/>
        </w:rPr>
        <w:t xml:space="preserve">                L.Ș.</w:t>
      </w:r>
    </w:p>
    <w:p w:rsidR="00166BC8" w:rsidRPr="009A096F" w:rsidRDefault="00166BC8">
      <w:pPr>
        <w:rPr>
          <w:lang w:val="en-US"/>
        </w:rPr>
      </w:pPr>
    </w:p>
    <w:sectPr w:rsidR="00166BC8" w:rsidRPr="009A096F" w:rsidSect="00166BC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94ACF"/>
    <w:multiLevelType w:val="hybridMultilevel"/>
    <w:tmpl w:val="5B54118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5AB75DD"/>
    <w:multiLevelType w:val="hybridMultilevel"/>
    <w:tmpl w:val="3086D464"/>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2">
    <w:nsid w:val="269975B2"/>
    <w:multiLevelType w:val="multilevel"/>
    <w:tmpl w:val="EFD8D0F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6"/>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E3316D5"/>
    <w:multiLevelType w:val="hybridMultilevel"/>
    <w:tmpl w:val="8062BB10"/>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3BF73481"/>
    <w:multiLevelType w:val="hybridMultilevel"/>
    <w:tmpl w:val="F334AF6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40E55D08"/>
    <w:multiLevelType w:val="hybridMultilevel"/>
    <w:tmpl w:val="800A7F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BB76DF2"/>
    <w:multiLevelType w:val="hybridMultilevel"/>
    <w:tmpl w:val="4B88FD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D586511"/>
    <w:multiLevelType w:val="hybridMultilevel"/>
    <w:tmpl w:val="C388D778"/>
    <w:lvl w:ilvl="0" w:tplc="F58E12E2">
      <w:numFmt w:val="bullet"/>
      <w:lvlText w:val=""/>
      <w:lvlJc w:val="left"/>
      <w:pPr>
        <w:ind w:left="720" w:hanging="360"/>
      </w:pPr>
      <w:rPr>
        <w:rFonts w:ascii="Symbol" w:eastAsia="Arial Unicode MS"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817457A"/>
    <w:multiLevelType w:val="multilevel"/>
    <w:tmpl w:val="52F4C65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43A4C0B"/>
    <w:multiLevelType w:val="hybridMultilevel"/>
    <w:tmpl w:val="19065C9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670D18E8"/>
    <w:multiLevelType w:val="multilevel"/>
    <w:tmpl w:val="66C2A82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9"/>
  </w:num>
  <w:num w:numId="6">
    <w:abstractNumId w:val="8"/>
  </w:num>
  <w:num w:numId="7">
    <w:abstractNumId w:val="2"/>
  </w:num>
  <w:num w:numId="8">
    <w:abstractNumId w:val="10"/>
  </w:num>
  <w:num w:numId="9">
    <w:abstractNumId w:val="1"/>
  </w:num>
  <w:num w:numId="10">
    <w:abstractNumId w:val="6"/>
  </w:num>
  <w:num w:numId="11">
    <w:abstractNumId w:val="7"/>
  </w:num>
  <w:num w:numId="12">
    <w:abstractNumId w:val="4"/>
  </w:num>
  <w:num w:numId="1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grammar="clean"/>
  <w:defaultTabStop w:val="708"/>
  <w:characterSpacingControl w:val="doNotCompress"/>
  <w:compat/>
  <w:rsids>
    <w:rsidRoot w:val="009A096F"/>
    <w:rsid w:val="000E7F61"/>
    <w:rsid w:val="00152D35"/>
    <w:rsid w:val="00166BC8"/>
    <w:rsid w:val="00232215"/>
    <w:rsid w:val="0027391F"/>
    <w:rsid w:val="00310A95"/>
    <w:rsid w:val="00343621"/>
    <w:rsid w:val="003A1790"/>
    <w:rsid w:val="004F2494"/>
    <w:rsid w:val="00526239"/>
    <w:rsid w:val="005D177A"/>
    <w:rsid w:val="00635C17"/>
    <w:rsid w:val="006D48F1"/>
    <w:rsid w:val="008C5DE2"/>
    <w:rsid w:val="008D614E"/>
    <w:rsid w:val="00943DAE"/>
    <w:rsid w:val="009A096F"/>
    <w:rsid w:val="00A34ECF"/>
    <w:rsid w:val="00A76FB3"/>
    <w:rsid w:val="00BB2B6D"/>
    <w:rsid w:val="00C765DE"/>
    <w:rsid w:val="00CD1BD3"/>
    <w:rsid w:val="00CF74EB"/>
    <w:rsid w:val="00DB0E98"/>
    <w:rsid w:val="00EA324B"/>
    <w:rsid w:val="00FB6FF2"/>
    <w:rsid w:val="00FB79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096F"/>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9A096F"/>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A096F"/>
    <w:rPr>
      <w:rFonts w:ascii="Times New Roman" w:eastAsia="Times New Roman" w:hAnsi="Times New Roman" w:cs="Times New Roman"/>
      <w:b/>
      <w:sz w:val="32"/>
      <w:szCs w:val="32"/>
      <w:lang w:val="ro-RO" w:eastAsia="ru-RU"/>
    </w:rPr>
  </w:style>
  <w:style w:type="paragraph" w:styleId="a0">
    <w:name w:val="Body Text"/>
    <w:basedOn w:val="a"/>
    <w:link w:val="a4"/>
    <w:uiPriority w:val="99"/>
    <w:unhideWhenUsed/>
    <w:rsid w:val="009A096F"/>
    <w:pPr>
      <w:spacing w:after="120"/>
    </w:pPr>
  </w:style>
  <w:style w:type="character" w:customStyle="1" w:styleId="a4">
    <w:name w:val="Основной текст Знак"/>
    <w:basedOn w:val="a1"/>
    <w:link w:val="a0"/>
    <w:uiPriority w:val="99"/>
    <w:rsid w:val="009A096F"/>
    <w:rPr>
      <w:rFonts w:ascii="Times New Roman" w:eastAsia="Times New Roman" w:hAnsi="Times New Roman" w:cs="Times New Roman"/>
      <w:sz w:val="20"/>
      <w:szCs w:val="20"/>
      <w:lang w:eastAsia="ru-RU"/>
    </w:rPr>
  </w:style>
  <w:style w:type="paragraph" w:styleId="a5">
    <w:name w:val="List Paragraph"/>
    <w:aliases w:val="HotarirePunct1"/>
    <w:basedOn w:val="a"/>
    <w:uiPriority w:val="34"/>
    <w:qFormat/>
    <w:rsid w:val="009A096F"/>
    <w:pPr>
      <w:ind w:left="720"/>
      <w:contextualSpacing/>
    </w:pPr>
  </w:style>
  <w:style w:type="character" w:customStyle="1" w:styleId="a6">
    <w:name w:val="Основной текст + Курсив"/>
    <w:rsid w:val="009A096F"/>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2">
    <w:name w:val="Заголовок №2_"/>
    <w:basedOn w:val="a1"/>
    <w:link w:val="20"/>
    <w:rsid w:val="00A34ECF"/>
    <w:rPr>
      <w:rFonts w:ascii="Times New Roman" w:eastAsia="Times New Roman" w:hAnsi="Times New Roman" w:cs="Times New Roman"/>
      <w:sz w:val="30"/>
      <w:szCs w:val="30"/>
      <w:shd w:val="clear" w:color="auto" w:fill="FFFFFF"/>
    </w:rPr>
  </w:style>
  <w:style w:type="character" w:customStyle="1" w:styleId="32">
    <w:name w:val="Заголовок №3 (2)_"/>
    <w:basedOn w:val="a1"/>
    <w:link w:val="320"/>
    <w:rsid w:val="00A34ECF"/>
    <w:rPr>
      <w:rFonts w:ascii="Times New Roman" w:eastAsia="Times New Roman" w:hAnsi="Times New Roman" w:cs="Times New Roman"/>
      <w:sz w:val="24"/>
      <w:szCs w:val="24"/>
      <w:shd w:val="clear" w:color="auto" w:fill="FFFFFF"/>
    </w:rPr>
  </w:style>
  <w:style w:type="character" w:customStyle="1" w:styleId="21">
    <w:name w:val="Основной текст (2)_"/>
    <w:basedOn w:val="a1"/>
    <w:link w:val="22"/>
    <w:rsid w:val="00A34ECF"/>
    <w:rPr>
      <w:rFonts w:ascii="Times New Roman" w:eastAsia="Times New Roman" w:hAnsi="Times New Roman" w:cs="Times New Roman"/>
      <w:sz w:val="21"/>
      <w:szCs w:val="21"/>
      <w:shd w:val="clear" w:color="auto" w:fill="FFFFFF"/>
    </w:rPr>
  </w:style>
  <w:style w:type="character" w:customStyle="1" w:styleId="2SegoeUI95pt0pt">
    <w:name w:val="Основной текст (2) + Segoe UI;9;5 pt;Не полужирный;Интервал 0 pt"/>
    <w:basedOn w:val="21"/>
    <w:rsid w:val="00A34ECF"/>
    <w:rPr>
      <w:rFonts w:ascii="Segoe UI" w:eastAsia="Segoe UI" w:hAnsi="Segoe UI" w:cs="Segoe UI"/>
      <w:b/>
      <w:bCs/>
      <w:spacing w:val="10"/>
      <w:sz w:val="19"/>
      <w:szCs w:val="19"/>
      <w:shd w:val="clear" w:color="auto" w:fill="FFFFFF"/>
    </w:rPr>
  </w:style>
  <w:style w:type="character" w:customStyle="1" w:styleId="21pt">
    <w:name w:val="Основной текст (2) + Интервал 1 pt"/>
    <w:basedOn w:val="21"/>
    <w:rsid w:val="00A34ECF"/>
    <w:rPr>
      <w:rFonts w:ascii="Times New Roman" w:eastAsia="Times New Roman" w:hAnsi="Times New Roman" w:cs="Times New Roman"/>
      <w:spacing w:val="20"/>
      <w:sz w:val="21"/>
      <w:szCs w:val="21"/>
      <w:shd w:val="clear" w:color="auto" w:fill="FFFFFF"/>
    </w:rPr>
  </w:style>
  <w:style w:type="character" w:customStyle="1" w:styleId="11">
    <w:name w:val="Заголовок №1_"/>
    <w:basedOn w:val="a1"/>
    <w:link w:val="12"/>
    <w:rsid w:val="00A34ECF"/>
    <w:rPr>
      <w:rFonts w:ascii="Times New Roman" w:eastAsia="Times New Roman" w:hAnsi="Times New Roman" w:cs="Times New Roman"/>
      <w:sz w:val="21"/>
      <w:szCs w:val="21"/>
      <w:shd w:val="clear" w:color="auto" w:fill="FFFFFF"/>
    </w:rPr>
  </w:style>
  <w:style w:type="character" w:customStyle="1" w:styleId="4">
    <w:name w:val="Основной текст (4)_"/>
    <w:basedOn w:val="a1"/>
    <w:link w:val="40"/>
    <w:rsid w:val="00A34ECF"/>
    <w:rPr>
      <w:rFonts w:ascii="Times New Roman" w:eastAsia="Times New Roman" w:hAnsi="Times New Roman" w:cs="Times New Roman"/>
      <w:shd w:val="clear" w:color="auto" w:fill="FFFFFF"/>
    </w:rPr>
  </w:style>
  <w:style w:type="character" w:customStyle="1" w:styleId="a7">
    <w:name w:val="Основной текст_"/>
    <w:basedOn w:val="a1"/>
    <w:link w:val="13"/>
    <w:rsid w:val="00A34ECF"/>
    <w:rPr>
      <w:rFonts w:ascii="Times New Roman" w:eastAsia="Times New Roman" w:hAnsi="Times New Roman" w:cs="Times New Roman"/>
      <w:sz w:val="21"/>
      <w:szCs w:val="21"/>
      <w:shd w:val="clear" w:color="auto" w:fill="FFFFFF"/>
    </w:rPr>
  </w:style>
  <w:style w:type="character" w:customStyle="1" w:styleId="5">
    <w:name w:val="Основной текст (5)_"/>
    <w:basedOn w:val="a1"/>
    <w:link w:val="50"/>
    <w:rsid w:val="00A34ECF"/>
    <w:rPr>
      <w:rFonts w:ascii="Times New Roman" w:eastAsia="Times New Roman" w:hAnsi="Times New Roman" w:cs="Times New Roman"/>
      <w:sz w:val="21"/>
      <w:szCs w:val="21"/>
      <w:shd w:val="clear" w:color="auto" w:fill="FFFFFF"/>
    </w:rPr>
  </w:style>
  <w:style w:type="character" w:customStyle="1" w:styleId="7pt0pt">
    <w:name w:val="Основной текст + 7 pt;Курсив;Малые прописные;Интервал 0 pt"/>
    <w:basedOn w:val="a7"/>
    <w:rsid w:val="00A34ECF"/>
    <w:rPr>
      <w:rFonts w:ascii="Times New Roman" w:eastAsia="Times New Roman" w:hAnsi="Times New Roman" w:cs="Times New Roman"/>
      <w:i/>
      <w:iCs/>
      <w:smallCaps/>
      <w:spacing w:val="-10"/>
      <w:sz w:val="14"/>
      <w:szCs w:val="14"/>
      <w:shd w:val="clear" w:color="auto" w:fill="FFFFFF"/>
    </w:rPr>
  </w:style>
  <w:style w:type="character" w:customStyle="1" w:styleId="6">
    <w:name w:val="Основной текст (6)_"/>
    <w:basedOn w:val="a1"/>
    <w:link w:val="60"/>
    <w:rsid w:val="00A34ECF"/>
    <w:rPr>
      <w:rFonts w:ascii="Times New Roman" w:eastAsia="Times New Roman" w:hAnsi="Times New Roman" w:cs="Times New Roman"/>
      <w:shd w:val="clear" w:color="auto" w:fill="FFFFFF"/>
    </w:rPr>
  </w:style>
  <w:style w:type="paragraph" w:customStyle="1" w:styleId="20">
    <w:name w:val="Заголовок №2"/>
    <w:basedOn w:val="a"/>
    <w:link w:val="2"/>
    <w:rsid w:val="00A34ECF"/>
    <w:pPr>
      <w:shd w:val="clear" w:color="auto" w:fill="FFFFFF"/>
      <w:spacing w:after="240" w:line="0" w:lineRule="atLeast"/>
      <w:outlineLvl w:val="1"/>
    </w:pPr>
    <w:rPr>
      <w:sz w:val="30"/>
      <w:szCs w:val="30"/>
      <w:lang w:eastAsia="en-US"/>
    </w:rPr>
  </w:style>
  <w:style w:type="paragraph" w:customStyle="1" w:styleId="320">
    <w:name w:val="Заголовок №3 (2)"/>
    <w:basedOn w:val="a"/>
    <w:link w:val="32"/>
    <w:rsid w:val="00A34ECF"/>
    <w:pPr>
      <w:shd w:val="clear" w:color="auto" w:fill="FFFFFF"/>
      <w:spacing w:before="240" w:after="1200" w:line="0" w:lineRule="atLeast"/>
      <w:outlineLvl w:val="2"/>
    </w:pPr>
    <w:rPr>
      <w:sz w:val="24"/>
      <w:szCs w:val="24"/>
      <w:lang w:eastAsia="en-US"/>
    </w:rPr>
  </w:style>
  <w:style w:type="paragraph" w:customStyle="1" w:styleId="22">
    <w:name w:val="Основной текст (2)"/>
    <w:basedOn w:val="a"/>
    <w:link w:val="21"/>
    <w:rsid w:val="00A34ECF"/>
    <w:pPr>
      <w:shd w:val="clear" w:color="auto" w:fill="FFFFFF"/>
      <w:spacing w:before="1200" w:line="0" w:lineRule="atLeast"/>
      <w:ind w:hanging="340"/>
    </w:pPr>
    <w:rPr>
      <w:sz w:val="21"/>
      <w:szCs w:val="21"/>
      <w:lang w:eastAsia="en-US"/>
    </w:rPr>
  </w:style>
  <w:style w:type="paragraph" w:customStyle="1" w:styleId="12">
    <w:name w:val="Заголовок №1"/>
    <w:basedOn w:val="a"/>
    <w:link w:val="11"/>
    <w:rsid w:val="00A34ECF"/>
    <w:pPr>
      <w:shd w:val="clear" w:color="auto" w:fill="FFFFFF"/>
      <w:spacing w:line="562" w:lineRule="exact"/>
      <w:outlineLvl w:val="0"/>
    </w:pPr>
    <w:rPr>
      <w:sz w:val="21"/>
      <w:szCs w:val="21"/>
      <w:lang w:eastAsia="en-US"/>
    </w:rPr>
  </w:style>
  <w:style w:type="paragraph" w:customStyle="1" w:styleId="40">
    <w:name w:val="Основной текст (4)"/>
    <w:basedOn w:val="a"/>
    <w:link w:val="4"/>
    <w:rsid w:val="00A34ECF"/>
    <w:pPr>
      <w:shd w:val="clear" w:color="auto" w:fill="FFFFFF"/>
      <w:spacing w:after="240" w:line="245" w:lineRule="exact"/>
      <w:ind w:hanging="320"/>
    </w:pPr>
    <w:rPr>
      <w:sz w:val="22"/>
      <w:szCs w:val="22"/>
      <w:lang w:eastAsia="en-US"/>
    </w:rPr>
  </w:style>
  <w:style w:type="paragraph" w:customStyle="1" w:styleId="13">
    <w:name w:val="Основной текст1"/>
    <w:basedOn w:val="a"/>
    <w:link w:val="a7"/>
    <w:rsid w:val="00A34ECF"/>
    <w:pPr>
      <w:shd w:val="clear" w:color="auto" w:fill="FFFFFF"/>
      <w:spacing w:before="240" w:after="540" w:line="245" w:lineRule="exact"/>
      <w:ind w:hanging="360"/>
      <w:jc w:val="both"/>
    </w:pPr>
    <w:rPr>
      <w:sz w:val="21"/>
      <w:szCs w:val="21"/>
      <w:lang w:eastAsia="en-US"/>
    </w:rPr>
  </w:style>
  <w:style w:type="paragraph" w:customStyle="1" w:styleId="50">
    <w:name w:val="Основной текст (5)"/>
    <w:basedOn w:val="a"/>
    <w:link w:val="5"/>
    <w:rsid w:val="00A34ECF"/>
    <w:pPr>
      <w:shd w:val="clear" w:color="auto" w:fill="FFFFFF"/>
      <w:spacing w:before="540" w:after="240" w:line="240" w:lineRule="exact"/>
    </w:pPr>
    <w:rPr>
      <w:sz w:val="21"/>
      <w:szCs w:val="21"/>
      <w:lang w:eastAsia="en-US"/>
    </w:rPr>
  </w:style>
  <w:style w:type="paragraph" w:customStyle="1" w:styleId="60">
    <w:name w:val="Основной текст (6)"/>
    <w:basedOn w:val="a"/>
    <w:link w:val="6"/>
    <w:rsid w:val="00A34ECF"/>
    <w:pPr>
      <w:shd w:val="clear" w:color="auto" w:fill="FFFFFF"/>
      <w:spacing w:before="240" w:line="0" w:lineRule="atLeast"/>
      <w:jc w:val="both"/>
    </w:pPr>
    <w:rPr>
      <w:sz w:val="22"/>
      <w:szCs w:val="22"/>
      <w:lang w:eastAsia="en-US"/>
    </w:rPr>
  </w:style>
  <w:style w:type="character" w:customStyle="1" w:styleId="120">
    <w:name w:val="Заголовок №1 (2)_"/>
    <w:basedOn w:val="a1"/>
    <w:link w:val="121"/>
    <w:rsid w:val="00A34ECF"/>
    <w:rPr>
      <w:rFonts w:ascii="Times New Roman" w:eastAsia="Times New Roman" w:hAnsi="Times New Roman" w:cs="Times New Roman"/>
      <w:spacing w:val="-10"/>
      <w:sz w:val="23"/>
      <w:szCs w:val="23"/>
      <w:shd w:val="clear" w:color="auto" w:fill="FFFFFF"/>
    </w:rPr>
  </w:style>
  <w:style w:type="character" w:customStyle="1" w:styleId="412pt">
    <w:name w:val="Основной текст (4) + 12 pt"/>
    <w:basedOn w:val="4"/>
    <w:rsid w:val="00A34ECF"/>
    <w:rPr>
      <w:rFonts w:ascii="Times New Roman" w:eastAsia="Times New Roman" w:hAnsi="Times New Roman" w:cs="Times New Roman"/>
      <w:spacing w:val="-10"/>
      <w:sz w:val="24"/>
      <w:szCs w:val="24"/>
      <w:shd w:val="clear" w:color="auto" w:fill="FFFFFF"/>
    </w:rPr>
  </w:style>
  <w:style w:type="paragraph" w:customStyle="1" w:styleId="121">
    <w:name w:val="Заголовок №1 (2)"/>
    <w:basedOn w:val="a"/>
    <w:link w:val="120"/>
    <w:rsid w:val="00A34ECF"/>
    <w:pPr>
      <w:shd w:val="clear" w:color="auto" w:fill="FFFFFF"/>
      <w:spacing w:after="300" w:line="0" w:lineRule="atLeast"/>
      <w:outlineLvl w:val="0"/>
    </w:pPr>
    <w:rPr>
      <w:spacing w:val="-10"/>
      <w:sz w:val="23"/>
      <w:szCs w:val="23"/>
      <w:lang w:eastAsia="en-US"/>
    </w:rPr>
  </w:style>
  <w:style w:type="paragraph" w:styleId="a8">
    <w:name w:val="Balloon Text"/>
    <w:basedOn w:val="a"/>
    <w:link w:val="a9"/>
    <w:uiPriority w:val="99"/>
    <w:semiHidden/>
    <w:unhideWhenUsed/>
    <w:rsid w:val="006D48F1"/>
    <w:rPr>
      <w:rFonts w:ascii="Tahoma" w:hAnsi="Tahoma" w:cs="Tahoma"/>
      <w:sz w:val="16"/>
      <w:szCs w:val="16"/>
    </w:rPr>
  </w:style>
  <w:style w:type="character" w:customStyle="1" w:styleId="a9">
    <w:name w:val="Текст выноски Знак"/>
    <w:basedOn w:val="a1"/>
    <w:link w:val="a8"/>
    <w:uiPriority w:val="99"/>
    <w:semiHidden/>
    <w:rsid w:val="006D48F1"/>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096F"/>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9A096F"/>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A096F"/>
    <w:rPr>
      <w:rFonts w:ascii="Times New Roman" w:eastAsia="Times New Roman" w:hAnsi="Times New Roman" w:cs="Times New Roman"/>
      <w:b/>
      <w:sz w:val="32"/>
      <w:szCs w:val="32"/>
      <w:lang w:val="ro-RO" w:eastAsia="ru-RU"/>
    </w:rPr>
  </w:style>
  <w:style w:type="paragraph" w:styleId="a0">
    <w:name w:val="Body Text"/>
    <w:basedOn w:val="a"/>
    <w:link w:val="a4"/>
    <w:uiPriority w:val="99"/>
    <w:unhideWhenUsed/>
    <w:rsid w:val="009A096F"/>
    <w:pPr>
      <w:spacing w:after="120"/>
    </w:pPr>
  </w:style>
  <w:style w:type="character" w:customStyle="1" w:styleId="a4">
    <w:name w:val="Основной текст Знак"/>
    <w:basedOn w:val="a1"/>
    <w:link w:val="a0"/>
    <w:uiPriority w:val="99"/>
    <w:rsid w:val="009A096F"/>
    <w:rPr>
      <w:rFonts w:ascii="Times New Roman" w:eastAsia="Times New Roman" w:hAnsi="Times New Roman" w:cs="Times New Roman"/>
      <w:sz w:val="20"/>
      <w:szCs w:val="20"/>
      <w:lang w:eastAsia="ru-RU"/>
    </w:rPr>
  </w:style>
  <w:style w:type="paragraph" w:styleId="a5">
    <w:name w:val="List Paragraph"/>
    <w:aliases w:val="HotarirePunct1"/>
    <w:basedOn w:val="a"/>
    <w:uiPriority w:val="34"/>
    <w:qFormat/>
    <w:rsid w:val="009A096F"/>
    <w:pPr>
      <w:ind w:left="720"/>
      <w:contextualSpacing/>
    </w:pPr>
  </w:style>
  <w:style w:type="character" w:customStyle="1" w:styleId="a6">
    <w:name w:val="Основной текст + Курсив"/>
    <w:rsid w:val="009A096F"/>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2">
    <w:name w:val="Заголовок №2_"/>
    <w:basedOn w:val="a1"/>
    <w:link w:val="20"/>
    <w:rsid w:val="00A34ECF"/>
    <w:rPr>
      <w:rFonts w:ascii="Times New Roman" w:eastAsia="Times New Roman" w:hAnsi="Times New Roman" w:cs="Times New Roman"/>
      <w:sz w:val="30"/>
      <w:szCs w:val="30"/>
      <w:shd w:val="clear" w:color="auto" w:fill="FFFFFF"/>
    </w:rPr>
  </w:style>
  <w:style w:type="character" w:customStyle="1" w:styleId="32">
    <w:name w:val="Заголовок №3 (2)_"/>
    <w:basedOn w:val="a1"/>
    <w:link w:val="320"/>
    <w:rsid w:val="00A34ECF"/>
    <w:rPr>
      <w:rFonts w:ascii="Times New Roman" w:eastAsia="Times New Roman" w:hAnsi="Times New Roman" w:cs="Times New Roman"/>
      <w:sz w:val="24"/>
      <w:szCs w:val="24"/>
      <w:shd w:val="clear" w:color="auto" w:fill="FFFFFF"/>
    </w:rPr>
  </w:style>
  <w:style w:type="character" w:customStyle="1" w:styleId="21">
    <w:name w:val="Основной текст (2)_"/>
    <w:basedOn w:val="a1"/>
    <w:link w:val="22"/>
    <w:rsid w:val="00A34ECF"/>
    <w:rPr>
      <w:rFonts w:ascii="Times New Roman" w:eastAsia="Times New Roman" w:hAnsi="Times New Roman" w:cs="Times New Roman"/>
      <w:sz w:val="21"/>
      <w:szCs w:val="21"/>
      <w:shd w:val="clear" w:color="auto" w:fill="FFFFFF"/>
    </w:rPr>
  </w:style>
  <w:style w:type="character" w:customStyle="1" w:styleId="2SegoeUI95pt0pt">
    <w:name w:val="Основной текст (2) + Segoe UI;9;5 pt;Не полужирный;Интервал 0 pt"/>
    <w:basedOn w:val="21"/>
    <w:rsid w:val="00A34ECF"/>
    <w:rPr>
      <w:rFonts w:ascii="Segoe UI" w:eastAsia="Segoe UI" w:hAnsi="Segoe UI" w:cs="Segoe UI"/>
      <w:b/>
      <w:bCs/>
      <w:spacing w:val="10"/>
      <w:sz w:val="19"/>
      <w:szCs w:val="19"/>
      <w:shd w:val="clear" w:color="auto" w:fill="FFFFFF"/>
    </w:rPr>
  </w:style>
  <w:style w:type="character" w:customStyle="1" w:styleId="21pt">
    <w:name w:val="Основной текст (2) + Интервал 1 pt"/>
    <w:basedOn w:val="21"/>
    <w:rsid w:val="00A34ECF"/>
    <w:rPr>
      <w:rFonts w:ascii="Times New Roman" w:eastAsia="Times New Roman" w:hAnsi="Times New Roman" w:cs="Times New Roman"/>
      <w:spacing w:val="20"/>
      <w:sz w:val="21"/>
      <w:szCs w:val="21"/>
      <w:shd w:val="clear" w:color="auto" w:fill="FFFFFF"/>
    </w:rPr>
  </w:style>
  <w:style w:type="character" w:customStyle="1" w:styleId="11">
    <w:name w:val="Заголовок №1_"/>
    <w:basedOn w:val="a1"/>
    <w:link w:val="12"/>
    <w:rsid w:val="00A34ECF"/>
    <w:rPr>
      <w:rFonts w:ascii="Times New Roman" w:eastAsia="Times New Roman" w:hAnsi="Times New Roman" w:cs="Times New Roman"/>
      <w:sz w:val="21"/>
      <w:szCs w:val="21"/>
      <w:shd w:val="clear" w:color="auto" w:fill="FFFFFF"/>
    </w:rPr>
  </w:style>
  <w:style w:type="character" w:customStyle="1" w:styleId="4">
    <w:name w:val="Основной текст (4)_"/>
    <w:basedOn w:val="a1"/>
    <w:link w:val="40"/>
    <w:rsid w:val="00A34ECF"/>
    <w:rPr>
      <w:rFonts w:ascii="Times New Roman" w:eastAsia="Times New Roman" w:hAnsi="Times New Roman" w:cs="Times New Roman"/>
      <w:shd w:val="clear" w:color="auto" w:fill="FFFFFF"/>
    </w:rPr>
  </w:style>
  <w:style w:type="character" w:customStyle="1" w:styleId="a7">
    <w:name w:val="Основной текст_"/>
    <w:basedOn w:val="a1"/>
    <w:link w:val="13"/>
    <w:rsid w:val="00A34ECF"/>
    <w:rPr>
      <w:rFonts w:ascii="Times New Roman" w:eastAsia="Times New Roman" w:hAnsi="Times New Roman" w:cs="Times New Roman"/>
      <w:sz w:val="21"/>
      <w:szCs w:val="21"/>
      <w:shd w:val="clear" w:color="auto" w:fill="FFFFFF"/>
    </w:rPr>
  </w:style>
  <w:style w:type="character" w:customStyle="1" w:styleId="5">
    <w:name w:val="Основной текст (5)_"/>
    <w:basedOn w:val="a1"/>
    <w:link w:val="50"/>
    <w:rsid w:val="00A34ECF"/>
    <w:rPr>
      <w:rFonts w:ascii="Times New Roman" w:eastAsia="Times New Roman" w:hAnsi="Times New Roman" w:cs="Times New Roman"/>
      <w:sz w:val="21"/>
      <w:szCs w:val="21"/>
      <w:shd w:val="clear" w:color="auto" w:fill="FFFFFF"/>
    </w:rPr>
  </w:style>
  <w:style w:type="character" w:customStyle="1" w:styleId="7pt0pt">
    <w:name w:val="Основной текст + 7 pt;Курсив;Малые прописные;Интервал 0 pt"/>
    <w:basedOn w:val="a7"/>
    <w:rsid w:val="00A34ECF"/>
    <w:rPr>
      <w:rFonts w:ascii="Times New Roman" w:eastAsia="Times New Roman" w:hAnsi="Times New Roman" w:cs="Times New Roman"/>
      <w:i/>
      <w:iCs/>
      <w:smallCaps/>
      <w:spacing w:val="-10"/>
      <w:sz w:val="14"/>
      <w:szCs w:val="14"/>
      <w:shd w:val="clear" w:color="auto" w:fill="FFFFFF"/>
    </w:rPr>
  </w:style>
  <w:style w:type="character" w:customStyle="1" w:styleId="6">
    <w:name w:val="Основной текст (6)_"/>
    <w:basedOn w:val="a1"/>
    <w:link w:val="60"/>
    <w:rsid w:val="00A34ECF"/>
    <w:rPr>
      <w:rFonts w:ascii="Times New Roman" w:eastAsia="Times New Roman" w:hAnsi="Times New Roman" w:cs="Times New Roman"/>
      <w:shd w:val="clear" w:color="auto" w:fill="FFFFFF"/>
    </w:rPr>
  </w:style>
  <w:style w:type="paragraph" w:customStyle="1" w:styleId="20">
    <w:name w:val="Заголовок №2"/>
    <w:basedOn w:val="a"/>
    <w:link w:val="2"/>
    <w:rsid w:val="00A34ECF"/>
    <w:pPr>
      <w:shd w:val="clear" w:color="auto" w:fill="FFFFFF"/>
      <w:spacing w:after="240" w:line="0" w:lineRule="atLeast"/>
      <w:outlineLvl w:val="1"/>
    </w:pPr>
    <w:rPr>
      <w:sz w:val="30"/>
      <w:szCs w:val="30"/>
      <w:lang w:eastAsia="en-US"/>
    </w:rPr>
  </w:style>
  <w:style w:type="paragraph" w:customStyle="1" w:styleId="320">
    <w:name w:val="Заголовок №3 (2)"/>
    <w:basedOn w:val="a"/>
    <w:link w:val="32"/>
    <w:rsid w:val="00A34ECF"/>
    <w:pPr>
      <w:shd w:val="clear" w:color="auto" w:fill="FFFFFF"/>
      <w:spacing w:before="240" w:after="1200" w:line="0" w:lineRule="atLeast"/>
      <w:outlineLvl w:val="2"/>
    </w:pPr>
    <w:rPr>
      <w:sz w:val="24"/>
      <w:szCs w:val="24"/>
      <w:lang w:eastAsia="en-US"/>
    </w:rPr>
  </w:style>
  <w:style w:type="paragraph" w:customStyle="1" w:styleId="22">
    <w:name w:val="Основной текст (2)"/>
    <w:basedOn w:val="a"/>
    <w:link w:val="21"/>
    <w:rsid w:val="00A34ECF"/>
    <w:pPr>
      <w:shd w:val="clear" w:color="auto" w:fill="FFFFFF"/>
      <w:spacing w:before="1200" w:line="0" w:lineRule="atLeast"/>
      <w:ind w:hanging="340"/>
    </w:pPr>
    <w:rPr>
      <w:sz w:val="21"/>
      <w:szCs w:val="21"/>
      <w:lang w:eastAsia="en-US"/>
    </w:rPr>
  </w:style>
  <w:style w:type="paragraph" w:customStyle="1" w:styleId="12">
    <w:name w:val="Заголовок №1"/>
    <w:basedOn w:val="a"/>
    <w:link w:val="11"/>
    <w:rsid w:val="00A34ECF"/>
    <w:pPr>
      <w:shd w:val="clear" w:color="auto" w:fill="FFFFFF"/>
      <w:spacing w:line="562" w:lineRule="exact"/>
      <w:outlineLvl w:val="0"/>
    </w:pPr>
    <w:rPr>
      <w:sz w:val="21"/>
      <w:szCs w:val="21"/>
      <w:lang w:eastAsia="en-US"/>
    </w:rPr>
  </w:style>
  <w:style w:type="paragraph" w:customStyle="1" w:styleId="40">
    <w:name w:val="Основной текст (4)"/>
    <w:basedOn w:val="a"/>
    <w:link w:val="4"/>
    <w:rsid w:val="00A34ECF"/>
    <w:pPr>
      <w:shd w:val="clear" w:color="auto" w:fill="FFFFFF"/>
      <w:spacing w:after="240" w:line="245" w:lineRule="exact"/>
      <w:ind w:hanging="320"/>
    </w:pPr>
    <w:rPr>
      <w:sz w:val="22"/>
      <w:szCs w:val="22"/>
      <w:lang w:eastAsia="en-US"/>
    </w:rPr>
  </w:style>
  <w:style w:type="paragraph" w:customStyle="1" w:styleId="13">
    <w:name w:val="Основной текст1"/>
    <w:basedOn w:val="a"/>
    <w:link w:val="a7"/>
    <w:rsid w:val="00A34ECF"/>
    <w:pPr>
      <w:shd w:val="clear" w:color="auto" w:fill="FFFFFF"/>
      <w:spacing w:before="240" w:after="540" w:line="245" w:lineRule="exact"/>
      <w:ind w:hanging="360"/>
      <w:jc w:val="both"/>
    </w:pPr>
    <w:rPr>
      <w:sz w:val="21"/>
      <w:szCs w:val="21"/>
      <w:lang w:eastAsia="en-US"/>
    </w:rPr>
  </w:style>
  <w:style w:type="paragraph" w:customStyle="1" w:styleId="50">
    <w:name w:val="Основной текст (5)"/>
    <w:basedOn w:val="a"/>
    <w:link w:val="5"/>
    <w:rsid w:val="00A34ECF"/>
    <w:pPr>
      <w:shd w:val="clear" w:color="auto" w:fill="FFFFFF"/>
      <w:spacing w:before="540" w:after="240" w:line="240" w:lineRule="exact"/>
    </w:pPr>
    <w:rPr>
      <w:sz w:val="21"/>
      <w:szCs w:val="21"/>
      <w:lang w:eastAsia="en-US"/>
    </w:rPr>
  </w:style>
  <w:style w:type="paragraph" w:customStyle="1" w:styleId="60">
    <w:name w:val="Основной текст (6)"/>
    <w:basedOn w:val="a"/>
    <w:link w:val="6"/>
    <w:rsid w:val="00A34ECF"/>
    <w:pPr>
      <w:shd w:val="clear" w:color="auto" w:fill="FFFFFF"/>
      <w:spacing w:before="240" w:line="0" w:lineRule="atLeast"/>
      <w:jc w:val="both"/>
    </w:pPr>
    <w:rPr>
      <w:sz w:val="22"/>
      <w:szCs w:val="22"/>
      <w:lang w:eastAsia="en-US"/>
    </w:rPr>
  </w:style>
  <w:style w:type="character" w:customStyle="1" w:styleId="120">
    <w:name w:val="Заголовок №1 (2)_"/>
    <w:basedOn w:val="a1"/>
    <w:link w:val="121"/>
    <w:rsid w:val="00A34ECF"/>
    <w:rPr>
      <w:rFonts w:ascii="Times New Roman" w:eastAsia="Times New Roman" w:hAnsi="Times New Roman" w:cs="Times New Roman"/>
      <w:spacing w:val="-10"/>
      <w:sz w:val="23"/>
      <w:szCs w:val="23"/>
      <w:shd w:val="clear" w:color="auto" w:fill="FFFFFF"/>
    </w:rPr>
  </w:style>
  <w:style w:type="character" w:customStyle="1" w:styleId="412pt">
    <w:name w:val="Основной текст (4) + 12 pt"/>
    <w:basedOn w:val="4"/>
    <w:rsid w:val="00A34ECF"/>
    <w:rPr>
      <w:rFonts w:ascii="Times New Roman" w:eastAsia="Times New Roman" w:hAnsi="Times New Roman" w:cs="Times New Roman"/>
      <w:spacing w:val="-10"/>
      <w:sz w:val="24"/>
      <w:szCs w:val="24"/>
      <w:shd w:val="clear" w:color="auto" w:fill="FFFFFF"/>
    </w:rPr>
  </w:style>
  <w:style w:type="paragraph" w:customStyle="1" w:styleId="121">
    <w:name w:val="Заголовок №1 (2)"/>
    <w:basedOn w:val="a"/>
    <w:link w:val="120"/>
    <w:rsid w:val="00A34ECF"/>
    <w:pPr>
      <w:shd w:val="clear" w:color="auto" w:fill="FFFFFF"/>
      <w:spacing w:after="300" w:line="0" w:lineRule="atLeast"/>
      <w:outlineLvl w:val="0"/>
    </w:pPr>
    <w:rPr>
      <w:spacing w:val="-10"/>
      <w:sz w:val="23"/>
      <w:szCs w:val="23"/>
      <w:lang w:eastAsia="en-US"/>
    </w:rPr>
  </w:style>
  <w:style w:type="paragraph" w:styleId="a8">
    <w:name w:val="Balloon Text"/>
    <w:basedOn w:val="a"/>
    <w:link w:val="a9"/>
    <w:uiPriority w:val="99"/>
    <w:semiHidden/>
    <w:unhideWhenUsed/>
    <w:rsid w:val="006D48F1"/>
    <w:rPr>
      <w:rFonts w:ascii="Tahoma" w:hAnsi="Tahoma" w:cs="Tahoma"/>
      <w:sz w:val="16"/>
      <w:szCs w:val="16"/>
    </w:rPr>
  </w:style>
  <w:style w:type="character" w:customStyle="1" w:styleId="a9">
    <w:name w:val="Текст выноски Знак"/>
    <w:basedOn w:val="a1"/>
    <w:link w:val="a8"/>
    <w:uiPriority w:val="99"/>
    <w:semiHidden/>
    <w:rsid w:val="006D48F1"/>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279337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13</Pages>
  <Words>4003</Words>
  <Characters>22820</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Jurist</dc:creator>
  <cp:lastModifiedBy>Jurist</cp:lastModifiedBy>
  <cp:revision>15</cp:revision>
  <dcterms:created xsi:type="dcterms:W3CDTF">2020-06-01T10:09:00Z</dcterms:created>
  <dcterms:modified xsi:type="dcterms:W3CDTF">2020-06-11T12:44:00Z</dcterms:modified>
</cp:coreProperties>
</file>