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A696" w14:textId="77777777" w:rsidR="009B2093" w:rsidRPr="00972F81" w:rsidRDefault="00972F81" w:rsidP="00972F81">
      <w:pPr>
        <w:pStyle w:val="1"/>
        <w:ind w:left="284"/>
        <w:jc w:val="center"/>
        <w:rPr>
          <w:rFonts w:ascii="Times New Roman" w:hAnsi="Times New Roman"/>
          <w:b/>
          <w:lang w:val="it-IT"/>
        </w:rPr>
      </w:pPr>
      <w:r>
        <w:rPr>
          <w:rFonts w:ascii="Times New Roman" w:hAnsi="Times New Roman"/>
          <w:b/>
          <w:lang w:val="pt-BR"/>
        </w:rPr>
        <w:t xml:space="preserve">Lotul </w:t>
      </w:r>
      <w:r w:rsidR="009B2093">
        <w:rPr>
          <w:rFonts w:ascii="Times New Roman" w:hAnsi="Times New Roman"/>
          <w:b/>
          <w:lang w:val="pt-BR"/>
        </w:rPr>
        <w:t xml:space="preserve">   </w:t>
      </w:r>
      <w:r w:rsidR="009B2093">
        <w:rPr>
          <w:rFonts w:ascii="Times New Roman" w:hAnsi="Times New Roman"/>
          <w:b/>
          <w:lang w:val="it-IT"/>
        </w:rPr>
        <w:t>Reagenţi pentru investigaţii clinice generale, hematologie şi citologie</w:t>
      </w:r>
      <w:r>
        <w:rPr>
          <w:rFonts w:ascii="Times New Roman" w:hAnsi="Times New Roman"/>
          <w:b/>
          <w:lang w:val="it-IT"/>
        </w:rPr>
        <w:t xml:space="preserve"> </w:t>
      </w:r>
      <w:r w:rsidR="009B2093">
        <w:rPr>
          <w:rFonts w:ascii="Times New Roman" w:hAnsi="Times New Roman"/>
          <w:b/>
          <w:sz w:val="24"/>
          <w:szCs w:val="24"/>
          <w:lang w:val="pt-BR"/>
        </w:rPr>
        <w:t>(Expres teste)</w:t>
      </w:r>
    </w:p>
    <w:tbl>
      <w:tblPr>
        <w:tblW w:w="14627" w:type="dxa"/>
        <w:tblInd w:w="50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4"/>
        <w:gridCol w:w="2895"/>
        <w:gridCol w:w="708"/>
        <w:gridCol w:w="1134"/>
        <w:gridCol w:w="1843"/>
        <w:gridCol w:w="851"/>
        <w:gridCol w:w="992"/>
        <w:gridCol w:w="3260"/>
        <w:gridCol w:w="992"/>
        <w:gridCol w:w="1418"/>
      </w:tblGrid>
      <w:tr w:rsidR="00972F81" w14:paraId="1802D371" w14:textId="77777777" w:rsidTr="00570FD7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4108E2C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N d/o</w:t>
            </w:r>
          </w:p>
        </w:tc>
        <w:tc>
          <w:tcPr>
            <w:tcW w:w="2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A2B2B56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Denumirea</w:t>
            </w: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br/>
              <w:t>testului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52A7E07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Mar</w:t>
            </w:r>
          </w:p>
          <w:p w14:paraId="1A3188B8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caj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956BAD4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Metoda de</w:t>
            </w: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br/>
              <w:t>determinare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F4A5BDE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 xml:space="preserve">Sensibilitatea, </w:t>
            </w:r>
          </w:p>
          <w:p w14:paraId="32B30913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specificitatea,</w:t>
            </w:r>
          </w:p>
          <w:p w14:paraId="196FE4F0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 xml:space="preserve"> limita de detecţie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AE8627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Tipul</w:t>
            </w: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br/>
              <w:t>reagenţilo</w:t>
            </w:r>
            <w:r w:rsidRPr="00570FD7">
              <w:rPr>
                <w:rFonts w:ascii="Times New Roman" w:hAnsi="Times New Roman"/>
                <w:b/>
                <w:bCs/>
                <w:lang w:eastAsia="en-US"/>
              </w:rPr>
              <w:t>r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65D847F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eastAsia="en-US"/>
              </w:rPr>
              <w:t>Material</w:t>
            </w:r>
            <w:r w:rsidRPr="00570FD7">
              <w:rPr>
                <w:rFonts w:ascii="Times New Roman" w:hAnsi="Times New Roman"/>
                <w:b/>
                <w:bCs/>
                <w:lang w:eastAsia="en-US"/>
              </w:rPr>
              <w:br/>
            </w:r>
            <w:proofErr w:type="spellStart"/>
            <w:r w:rsidRPr="00570FD7">
              <w:rPr>
                <w:rFonts w:ascii="Times New Roman" w:hAnsi="Times New Roman"/>
                <w:b/>
                <w:bCs/>
                <w:lang w:eastAsia="en-US"/>
              </w:rPr>
              <w:t>pentru</w:t>
            </w:r>
            <w:proofErr w:type="spellEnd"/>
            <w:r w:rsidRPr="00570FD7">
              <w:rPr>
                <w:rFonts w:ascii="Times New Roman" w:hAnsi="Times New Roman"/>
                <w:b/>
                <w:bCs/>
                <w:lang w:eastAsia="en-US"/>
              </w:rPr>
              <w:br/>
            </w:r>
            <w:proofErr w:type="spellStart"/>
            <w:r w:rsidRPr="00570FD7">
              <w:rPr>
                <w:rFonts w:ascii="Times New Roman" w:hAnsi="Times New Roman"/>
                <w:b/>
                <w:bCs/>
                <w:lang w:eastAsia="en-US"/>
              </w:rPr>
              <w:t>investigatii</w:t>
            </w:r>
            <w:proofErr w:type="spellEnd"/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CB0DF91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570FD7">
              <w:rPr>
                <w:rFonts w:ascii="Times New Roman" w:hAnsi="Times New Roman"/>
                <w:b/>
                <w:bCs/>
                <w:lang w:eastAsia="en-US"/>
              </w:rPr>
              <w:t>Interferenţe</w:t>
            </w:r>
            <w:proofErr w:type="spellEnd"/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87D98F1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570FD7">
              <w:rPr>
                <w:rFonts w:ascii="Times New Roman" w:hAnsi="Times New Roman"/>
                <w:b/>
                <w:bCs/>
                <w:lang w:eastAsia="en-US"/>
              </w:rPr>
              <w:t>Ambalaj</w:t>
            </w:r>
            <w:proofErr w:type="spellEnd"/>
            <w:r w:rsidRPr="00570FD7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proofErr w:type="spellStart"/>
            <w:r w:rsidRPr="00570FD7">
              <w:rPr>
                <w:rFonts w:ascii="Times New Roman" w:hAnsi="Times New Roman"/>
                <w:b/>
                <w:bCs/>
                <w:lang w:eastAsia="en-US"/>
              </w:rPr>
              <w:t>solicitat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561122B" w14:textId="77777777" w:rsidR="00972F81" w:rsidRPr="00570FD7" w:rsidRDefault="00972F81" w:rsidP="00570FD7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Volum total</w:t>
            </w: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br/>
              <w:t>solicitat</w:t>
            </w:r>
          </w:p>
        </w:tc>
      </w:tr>
      <w:tr w:rsidR="00972F81" w14:paraId="2511BBD7" w14:textId="77777777" w:rsidTr="00570FD7">
        <w:trPr>
          <w:trHeight w:val="1998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F764508" w14:textId="77777777" w:rsidR="00972F81" w:rsidRDefault="00972F81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743197A" w14:textId="7D1101F5" w:rsidR="00972F81" w:rsidRPr="00570FD7" w:rsidRDefault="00972F81" w:rsidP="00570FD7">
            <w:pPr>
              <w:pStyle w:val="Frspaiere"/>
              <w:rPr>
                <w:rFonts w:ascii="Times New Roman" w:hAnsi="Times New Roman"/>
                <w:sz w:val="20"/>
                <w:szCs w:val="20"/>
                <w:lang w:val="it-IT" w:eastAsia="en-US"/>
              </w:rPr>
            </w:pPr>
            <w:r w:rsidRPr="00570FD7">
              <w:rPr>
                <w:rFonts w:ascii="Times New Roman" w:hAnsi="Times New Roman"/>
                <w:sz w:val="20"/>
                <w:szCs w:val="20"/>
                <w:lang w:val="it-IT" w:eastAsia="en-US"/>
              </w:rPr>
              <w:t xml:space="preserve">Test  strip  pentru  determinarea  glucozei  la glucometru Clever-Chek  sau,  </w:t>
            </w:r>
            <w:r w:rsidRPr="00570FD7">
              <w:rPr>
                <w:rFonts w:ascii="Times New Roman" w:hAnsi="Times New Roman"/>
                <w:lang w:val="it-IT" w:eastAsia="en-US"/>
              </w:rPr>
              <w:t xml:space="preserve">teste pentru determinarea glucozei însoțite de glucometru (conform cerințelor )– </w:t>
            </w:r>
            <w:r w:rsidR="006372B2" w:rsidRPr="00570FD7">
              <w:rPr>
                <w:rFonts w:ascii="Times New Roman" w:hAnsi="Times New Roman"/>
                <w:lang w:val="it-IT" w:eastAsia="en-US"/>
              </w:rPr>
              <w:t xml:space="preserve">7 </w:t>
            </w:r>
            <w:r w:rsidRPr="00570FD7">
              <w:rPr>
                <w:rFonts w:ascii="Times New Roman" w:hAnsi="Times New Roman"/>
                <w:lang w:val="it-IT" w:eastAsia="en-US"/>
              </w:rPr>
              <w:t>buc. (oferite gratuit în folosință)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35216F" w14:textId="77777777" w:rsidR="00972F81" w:rsidRDefault="00972F81" w:rsidP="00725F39">
            <w:pPr>
              <w:spacing w:line="322" w:lineRule="exact"/>
              <w:rPr>
                <w:rFonts w:ascii="Times New Roman" w:eastAsia="MingLiU_HKSCS" w:hAnsi="Times New Roman"/>
                <w:sz w:val="20"/>
                <w:szCs w:val="20"/>
                <w:lang w:val="pt-BR"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val="pt-BR" w:eastAsia="en-US"/>
              </w:rPr>
              <w:t>CE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5505713" w14:textId="77777777" w:rsidR="00972F81" w:rsidRDefault="00972F81" w:rsidP="00725F39">
            <w:pPr>
              <w:spacing w:line="230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>Metoda cantitativă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6292CC7" w14:textId="77777777" w:rsidR="00972F81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4A77C99" w14:textId="77777777" w:rsidR="00972F81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Strip -test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863DD29" w14:textId="77777777" w:rsidR="00972F81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  <w:proofErr w:type="spellStart"/>
            <w:r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>Sînge</w:t>
            </w:r>
            <w:proofErr w:type="spellEnd"/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A285718" w14:textId="77777777" w:rsidR="00972F81" w:rsidRDefault="00972F81" w:rsidP="00725F39">
            <w:pPr>
              <w:spacing w:line="226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A20E75" w14:textId="77777777" w:rsidR="00972F81" w:rsidRDefault="00972F81" w:rsidP="00725F39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teste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C117711" w14:textId="216C1454" w:rsidR="00972F81" w:rsidRPr="000843B3" w:rsidRDefault="006372B2" w:rsidP="00725F39">
            <w:pPr>
              <w:jc w:val="center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3</w:t>
            </w:r>
            <w:r w:rsidR="00972F81"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000</w:t>
            </w:r>
          </w:p>
        </w:tc>
      </w:tr>
      <w:tr w:rsidR="00972F81" w14:paraId="68D1C666" w14:textId="77777777" w:rsidTr="00570FD7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45FF9D4" w14:textId="77777777" w:rsidR="00972F81" w:rsidRDefault="00972F81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10001DF" w14:textId="5CD52208" w:rsidR="00972F81" w:rsidRPr="00570FD7" w:rsidRDefault="00972F81" w:rsidP="00570FD7">
            <w:pPr>
              <w:pStyle w:val="Frspaier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>Lancete</w:t>
            </w:r>
            <w:proofErr w:type="spellEnd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>pentru</w:t>
            </w:r>
            <w:proofErr w:type="spellEnd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>glucometru</w:t>
            </w:r>
            <w:proofErr w:type="spellEnd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Clever-</w:t>
            </w:r>
            <w:proofErr w:type="spellStart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>Chek</w:t>
            </w:r>
            <w:proofErr w:type="spellEnd"/>
            <w:r w:rsidRPr="00570FD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570FD7">
              <w:rPr>
                <w:rFonts w:ascii="Times New Roman" w:hAnsi="Times New Roman"/>
                <w:lang w:val="it-IT" w:eastAsia="en-US"/>
              </w:rPr>
              <w:t xml:space="preserve">sau, lancete sterile </w:t>
            </w:r>
            <w:proofErr w:type="gramStart"/>
            <w:r w:rsidRPr="00570FD7">
              <w:rPr>
                <w:rFonts w:ascii="Times New Roman" w:hAnsi="Times New Roman"/>
                <w:lang w:val="it-IT" w:eastAsia="en-US"/>
              </w:rPr>
              <w:t>pentru  glucometru</w:t>
            </w:r>
            <w:proofErr w:type="gramEnd"/>
            <w:r w:rsidRPr="00570FD7">
              <w:rPr>
                <w:rFonts w:ascii="Times New Roman" w:hAnsi="Times New Roman"/>
                <w:lang w:val="it-IT" w:eastAsia="en-US"/>
              </w:rPr>
              <w:t xml:space="preserve"> (conform cerințelor )– </w:t>
            </w:r>
            <w:r w:rsidR="006372B2" w:rsidRPr="00570FD7">
              <w:rPr>
                <w:rFonts w:ascii="Times New Roman" w:hAnsi="Times New Roman"/>
                <w:lang w:val="it-IT" w:eastAsia="en-US"/>
              </w:rPr>
              <w:t>7</w:t>
            </w:r>
            <w:r w:rsidRPr="00570FD7">
              <w:rPr>
                <w:rFonts w:ascii="Times New Roman" w:hAnsi="Times New Roman"/>
                <w:lang w:val="it-IT" w:eastAsia="en-US"/>
              </w:rPr>
              <w:t xml:space="preserve"> buc. (oferite gratuit în folosință)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54A944" w14:textId="77777777" w:rsidR="00972F81" w:rsidRPr="00570FD7" w:rsidRDefault="00972F81" w:rsidP="00570FD7">
            <w:pPr>
              <w:pStyle w:val="Frspaiere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2EE8D10" w14:textId="77777777" w:rsidR="00972F81" w:rsidRPr="009B2093" w:rsidRDefault="00972F81" w:rsidP="00725F39">
            <w:pPr>
              <w:suppressAutoHyphens w:val="0"/>
              <w:spacing w:after="0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A68636" w14:textId="77777777" w:rsidR="00972F81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77B8EF" w14:textId="77777777" w:rsidR="00972F81" w:rsidRPr="009B2093" w:rsidRDefault="00972F81" w:rsidP="00725F39">
            <w:pPr>
              <w:suppressAutoHyphens w:val="0"/>
              <w:spacing w:after="0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2FE7134" w14:textId="77777777" w:rsidR="00972F81" w:rsidRPr="009B2093" w:rsidRDefault="00972F81" w:rsidP="00725F39">
            <w:pPr>
              <w:suppressAutoHyphens w:val="0"/>
              <w:spacing w:after="0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49C391" w14:textId="77777777" w:rsidR="00972F81" w:rsidRDefault="00972F81" w:rsidP="00725F39">
            <w:pPr>
              <w:spacing w:line="226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6E045E6" w14:textId="77777777" w:rsidR="00972F81" w:rsidRDefault="00972F81" w:rsidP="00725F39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teste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4E6798D" w14:textId="29455608" w:rsidR="00972F81" w:rsidRPr="000843B3" w:rsidRDefault="006372B2" w:rsidP="00725F39">
            <w:pPr>
              <w:jc w:val="center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3</w:t>
            </w:r>
            <w:r w:rsidR="00972F81"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000</w:t>
            </w:r>
          </w:p>
        </w:tc>
      </w:tr>
      <w:tr w:rsidR="00972F81" w14:paraId="485B3635" w14:textId="77777777" w:rsidTr="00570FD7"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B52F64" w14:textId="77777777" w:rsidR="00972F81" w:rsidRPr="000843B3" w:rsidRDefault="00972F81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BE7DE3B" w14:textId="77777777" w:rsidR="00972F81" w:rsidRPr="000843B3" w:rsidRDefault="00972F81" w:rsidP="00725F39">
            <w:pPr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</w:pPr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Test rapid pentru determinarea </w:t>
            </w:r>
            <w:proofErr w:type="spellStart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singelui</w:t>
            </w:r>
            <w:proofErr w:type="spellEnd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ocult in materii fecale (IFOBT – </w:t>
            </w:r>
            <w:proofErr w:type="spellStart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Immunological</w:t>
            </w:r>
            <w:proofErr w:type="spellEnd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faecal</w:t>
            </w:r>
            <w:proofErr w:type="spellEnd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occult</w:t>
            </w:r>
            <w:proofErr w:type="spellEnd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blood</w:t>
            </w:r>
            <w:proofErr w:type="spellEnd"/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 xml:space="preserve"> </w:t>
            </w:r>
            <w:r w:rsidRPr="000843B3">
              <w:rPr>
                <w:rFonts w:ascii="Times New Roman" w:hAnsi="Times New Roman"/>
                <w:bCs/>
                <w:sz w:val="20"/>
                <w:szCs w:val="20"/>
                <w:lang w:val="ro-RO" w:eastAsia="en-US"/>
              </w:rPr>
              <w:t>test)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9453B2C" w14:textId="77777777" w:rsidR="00972F81" w:rsidRPr="000843B3" w:rsidRDefault="00972F81" w:rsidP="00725F39">
            <w:pPr>
              <w:spacing w:line="322" w:lineRule="exact"/>
              <w:rPr>
                <w:rFonts w:ascii="Times New Roman" w:hAnsi="Times New Roman"/>
                <w:sz w:val="20"/>
                <w:szCs w:val="20"/>
                <w:lang w:val="ro-RO" w:eastAsia="en-US"/>
              </w:rPr>
            </w:pPr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CE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FFBFA99" w14:textId="77777777" w:rsidR="00972F81" w:rsidRPr="000843B3" w:rsidRDefault="00972F81" w:rsidP="00725F39">
            <w:pPr>
              <w:spacing w:line="230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proofErr w:type="spellStart"/>
            <w:r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Metoda</w:t>
            </w:r>
            <w:proofErr w:type="spellEnd"/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calitativă</w:t>
            </w:r>
            <w:proofErr w:type="spellEnd"/>
            <w:r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 xml:space="preserve"> de </w:t>
            </w:r>
            <w:proofErr w:type="spellStart"/>
            <w:r w:rsidRPr="000843B3"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culoare</w:t>
            </w:r>
            <w:proofErr w:type="spellEnd"/>
          </w:p>
          <w:p w14:paraId="10C9A3D7" w14:textId="77777777" w:rsidR="00972F81" w:rsidRPr="000843B3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9F23EF" w14:textId="77777777" w:rsidR="00972F81" w:rsidRPr="000843B3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E323D79" w14:textId="77777777" w:rsidR="00972F81" w:rsidRPr="000843B3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test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86D26E4" w14:textId="77777777" w:rsidR="00972F81" w:rsidRPr="000843B3" w:rsidRDefault="00972F81" w:rsidP="00725F39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  <w:r w:rsidRPr="000843B3"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>Materii fecale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79F42A" w14:textId="77777777" w:rsidR="00972F81" w:rsidRPr="000843B3" w:rsidRDefault="00972F81" w:rsidP="00725F39">
            <w:pPr>
              <w:rPr>
                <w:rFonts w:ascii="Times New Roman" w:hAnsi="Times New Roman"/>
                <w:sz w:val="20"/>
                <w:szCs w:val="20"/>
                <w:lang w:val="ro-RO" w:eastAsia="en-US"/>
              </w:rPr>
            </w:pPr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 xml:space="preserve">Setul va </w:t>
            </w:r>
            <w:proofErr w:type="spellStart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contine</w:t>
            </w:r>
            <w:proofErr w:type="spellEnd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 xml:space="preserve"> : dispozitivul de diagnosticare în formă de casetă cu banda/test </w:t>
            </w:r>
            <w:proofErr w:type="spellStart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imunocromatografic</w:t>
            </w:r>
            <w:proofErr w:type="spellEnd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 xml:space="preserve">, tuburi colectoare pentru probe cu </w:t>
            </w:r>
            <w:proofErr w:type="spellStart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diluent</w:t>
            </w:r>
            <w:proofErr w:type="spellEnd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 xml:space="preserve">, marcaj </w:t>
            </w:r>
            <w:proofErr w:type="spellStart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CE,nr.lot</w:t>
            </w:r>
            <w:proofErr w:type="spellEnd"/>
            <w:r w:rsidRPr="000843B3">
              <w:rPr>
                <w:rFonts w:ascii="Times New Roman" w:hAnsi="Times New Roman"/>
                <w:sz w:val="20"/>
                <w:szCs w:val="20"/>
                <w:lang w:val="ro-RO"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98A222" w14:textId="77777777" w:rsidR="00972F81" w:rsidRPr="000843B3" w:rsidRDefault="00972F81" w:rsidP="00725F39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 w:rsidRPr="000843B3"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  <w:t>teste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590D901" w14:textId="3D4F7BA3" w:rsidR="00972F81" w:rsidRPr="00F32845" w:rsidRDefault="00F32845" w:rsidP="00725F39">
            <w:pPr>
              <w:spacing w:line="254" w:lineRule="exact"/>
              <w:jc w:val="center"/>
              <w:rPr>
                <w:rFonts w:ascii="Times New Roman" w:eastAsia="MingLiU_HKSCS" w:hAnsi="Times New Roman"/>
                <w:bCs/>
                <w:sz w:val="20"/>
                <w:szCs w:val="20"/>
                <w:lang w:val="ro-RO" w:eastAsia="en-US"/>
              </w:rPr>
            </w:pPr>
            <w:r w:rsidRPr="00F32845">
              <w:rPr>
                <w:rFonts w:ascii="Times New Roman" w:eastAsia="MingLiU_HKSCS" w:hAnsi="Times New Roman"/>
                <w:bCs/>
                <w:sz w:val="20"/>
                <w:szCs w:val="20"/>
                <w:lang w:val="ro-RO" w:eastAsia="en-US"/>
              </w:rPr>
              <w:t>2500</w:t>
            </w:r>
          </w:p>
          <w:p w14:paraId="10E1CF83" w14:textId="77777777" w:rsidR="00972F81" w:rsidRDefault="00972F81" w:rsidP="00725F39">
            <w:pPr>
              <w:spacing w:line="254" w:lineRule="exact"/>
              <w:jc w:val="center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</w:p>
          <w:p w14:paraId="41E28764" w14:textId="77777777" w:rsidR="00972F81" w:rsidRDefault="00972F81" w:rsidP="00725F39">
            <w:pPr>
              <w:spacing w:line="254" w:lineRule="exact"/>
              <w:jc w:val="center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</w:p>
          <w:p w14:paraId="2A70E703" w14:textId="77777777" w:rsidR="00972F81" w:rsidRPr="000843B3" w:rsidRDefault="00972F81" w:rsidP="000C1267">
            <w:pPr>
              <w:spacing w:line="254" w:lineRule="exact"/>
              <w:rPr>
                <w:rFonts w:ascii="Times New Roman" w:eastAsia="MingLiU_HKSCS" w:hAnsi="Times New Roman"/>
                <w:sz w:val="20"/>
                <w:szCs w:val="20"/>
                <w:lang w:val="ro-RO" w:eastAsia="en-US"/>
              </w:rPr>
            </w:pPr>
          </w:p>
        </w:tc>
      </w:tr>
    </w:tbl>
    <w:p w14:paraId="6E3B5A1B" w14:textId="77777777" w:rsidR="000C1267" w:rsidRDefault="000C1267" w:rsidP="000C1267">
      <w:pPr>
        <w:rPr>
          <w:rFonts w:ascii="Times New Roman" w:hAnsi="Times New Roman"/>
          <w:lang w:val="ro-MD" w:eastAsia="en-US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generale</w:t>
      </w:r>
      <w:proofErr w:type="spellEnd"/>
      <w:r>
        <w:rPr>
          <w:rFonts w:ascii="Times New Roman" w:hAnsi="Times New Roman"/>
          <w:lang w:val="ro-MD" w:eastAsia="en-US"/>
        </w:rPr>
        <w:t xml:space="preserve"> 1. Termenul de valabilitate indicat pe ambalaj de </w:t>
      </w:r>
      <w:proofErr w:type="spellStart"/>
      <w:r>
        <w:rPr>
          <w:rFonts w:ascii="Times New Roman" w:hAnsi="Times New Roman"/>
          <w:lang w:val="ro-MD" w:eastAsia="en-US"/>
        </w:rPr>
        <w:t>producator</w:t>
      </w:r>
      <w:proofErr w:type="spellEnd"/>
      <w:r>
        <w:rPr>
          <w:rFonts w:ascii="Times New Roman" w:hAnsi="Times New Roman"/>
          <w:lang w:val="ro-MD" w:eastAsia="en-US"/>
        </w:rPr>
        <w:t xml:space="preserve"> nu mai mic de 12 luni. Seturile să fie livrate în ambalaj securizat, marcat </w:t>
      </w:r>
      <w:proofErr w:type="spellStart"/>
      <w:r>
        <w:rPr>
          <w:rFonts w:ascii="Times New Roman" w:hAnsi="Times New Roman"/>
          <w:lang w:val="ro-MD" w:eastAsia="en-US"/>
        </w:rPr>
        <w:t>şi</w:t>
      </w:r>
      <w:proofErr w:type="spellEnd"/>
      <w:r>
        <w:rPr>
          <w:rFonts w:ascii="Times New Roman" w:hAnsi="Times New Roman"/>
          <w:lang w:val="ro-MD" w:eastAsia="en-US"/>
        </w:rPr>
        <w:t xml:space="preserve"> etichetat de producător. Date de identitate (denumirea, numărul lotului, seria, termenii de valabilitate,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de păstrare) ale produsului indicate pe ambalaj trebuie să coincidă </w:t>
      </w:r>
      <w:r>
        <w:rPr>
          <w:rFonts w:ascii="Times New Roman" w:hAnsi="Times New Roman"/>
          <w:b/>
          <w:bCs/>
          <w:i/>
          <w:iCs/>
          <w:lang w:val="ro-MD" w:eastAsia="en-US"/>
        </w:rPr>
        <w:t xml:space="preserve">în mod obligatoriu </w:t>
      </w:r>
      <w:r>
        <w:rPr>
          <w:rFonts w:ascii="Times New Roman" w:hAnsi="Times New Roman"/>
          <w:lang w:val="ro-MD" w:eastAsia="en-US"/>
        </w:rPr>
        <w:t xml:space="preserve">cu cele de pe etichetele componentelor incluse în set.   </w:t>
      </w:r>
    </w:p>
    <w:p w14:paraId="75FCA941" w14:textId="77777777" w:rsidR="000C1267" w:rsidRDefault="000C1267" w:rsidP="000C1267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2. </w:t>
      </w:r>
      <w:proofErr w:type="spellStart"/>
      <w:r>
        <w:rPr>
          <w:rFonts w:ascii="Times New Roman" w:hAnsi="Times New Roman"/>
          <w:lang w:val="ro-MD" w:eastAsia="en-US"/>
        </w:rPr>
        <w:t>Instrucţiunile</w:t>
      </w:r>
      <w:proofErr w:type="spellEnd"/>
      <w:r>
        <w:rPr>
          <w:rFonts w:ascii="Times New Roman" w:hAnsi="Times New Roman"/>
          <w:lang w:val="ro-MD" w:eastAsia="en-US"/>
        </w:rPr>
        <w:t xml:space="preserve"> privind modul de utilizare să fie prezentate în limba de stat sau limba rusă. </w:t>
      </w:r>
    </w:p>
    <w:p w14:paraId="78F60EBB" w14:textId="77777777" w:rsidR="000C1267" w:rsidRDefault="000C1267" w:rsidP="000C1267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3. </w:t>
      </w:r>
      <w:proofErr w:type="spellStart"/>
      <w:r>
        <w:rPr>
          <w:rFonts w:ascii="Times New Roman" w:hAnsi="Times New Roman"/>
          <w:lang w:val="ro-MD" w:eastAsia="en-US"/>
        </w:rPr>
        <w:t>Ofertanţii</w:t>
      </w:r>
      <w:proofErr w:type="spellEnd"/>
      <w:r>
        <w:rPr>
          <w:rFonts w:ascii="Times New Roman" w:hAnsi="Times New Roman"/>
          <w:lang w:val="ro-MD" w:eastAsia="en-US"/>
        </w:rPr>
        <w:t xml:space="preserve"> vor demonstra că </w:t>
      </w:r>
      <w:proofErr w:type="spellStart"/>
      <w:r>
        <w:rPr>
          <w:rFonts w:ascii="Times New Roman" w:hAnsi="Times New Roman"/>
          <w:lang w:val="ro-MD" w:eastAsia="en-US"/>
        </w:rPr>
        <w:t>reagenţii</w:t>
      </w:r>
      <w:proofErr w:type="spellEnd"/>
      <w:r>
        <w:rPr>
          <w:rFonts w:ascii="Times New Roman" w:hAnsi="Times New Roman"/>
          <w:lang w:val="ro-MD" w:eastAsia="en-US"/>
        </w:rPr>
        <w:t xml:space="preserve">, seturile de </w:t>
      </w:r>
      <w:proofErr w:type="spellStart"/>
      <w:r>
        <w:rPr>
          <w:rFonts w:ascii="Times New Roman" w:hAnsi="Times New Roman"/>
          <w:lang w:val="ro-MD" w:eastAsia="en-US"/>
        </w:rPr>
        <w:t>reagenţi</w:t>
      </w:r>
      <w:proofErr w:type="spellEnd"/>
      <w:r>
        <w:rPr>
          <w:rFonts w:ascii="Times New Roman" w:hAnsi="Times New Roman"/>
          <w:lang w:val="ro-MD" w:eastAsia="en-US"/>
        </w:rPr>
        <w:t xml:space="preserve"> se păstrează </w:t>
      </w:r>
      <w:proofErr w:type="spellStart"/>
      <w:r>
        <w:rPr>
          <w:rFonts w:ascii="Times New Roman" w:hAnsi="Times New Roman"/>
          <w:lang w:val="ro-MD" w:eastAsia="en-US"/>
        </w:rPr>
        <w:t>pînă</w:t>
      </w:r>
      <w:proofErr w:type="spellEnd"/>
      <w:r>
        <w:rPr>
          <w:rFonts w:ascii="Times New Roman" w:hAnsi="Times New Roman"/>
          <w:lang w:val="ro-MD" w:eastAsia="en-US"/>
        </w:rPr>
        <w:t xml:space="preserve"> la livrare în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prevăzute de producător (la frigider, frigorifer sau încăperi dotate cu echipament specific, etc).</w:t>
      </w:r>
    </w:p>
    <w:p w14:paraId="12A02056" w14:textId="77777777" w:rsidR="000C1267" w:rsidRDefault="000C1267" w:rsidP="000C1267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</w:rPr>
        <w:t xml:space="preserve">4. </w:t>
      </w:r>
      <w:proofErr w:type="spellStart"/>
      <w:r>
        <w:rPr>
          <w:rFonts w:ascii="Times New Roman" w:hAnsi="Times New Roman"/>
        </w:rPr>
        <w:t>Cerinţe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glucometru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Dispozitiv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portabil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Toate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accesoriile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consumabilele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dispozitivului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fie </w:t>
      </w:r>
      <w:proofErr w:type="spellStart"/>
      <w:r>
        <w:rPr>
          <w:rFonts w:ascii="Times New Roman" w:hAnsi="Times New Roman"/>
        </w:rPr>
        <w:t>compatibile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Ecran</w:t>
      </w:r>
      <w:proofErr w:type="spellEnd"/>
      <w:r>
        <w:rPr>
          <w:rFonts w:ascii="Times New Roman" w:hAnsi="Times New Roman"/>
        </w:rPr>
        <w:t xml:space="preserve"> LCD; </w:t>
      </w:r>
      <w:proofErr w:type="spellStart"/>
      <w:r>
        <w:rPr>
          <w:rFonts w:ascii="Times New Roman" w:hAnsi="Times New Roman"/>
        </w:rPr>
        <w:t>Proces</w:t>
      </w:r>
      <w:proofErr w:type="spellEnd"/>
      <w:r>
        <w:rPr>
          <w:rFonts w:ascii="Times New Roman" w:hAnsi="Times New Roman"/>
        </w:rPr>
        <w:t xml:space="preserve"> automat de </w:t>
      </w:r>
      <w:proofErr w:type="spellStart"/>
      <w:r>
        <w:rPr>
          <w:rFonts w:ascii="Times New Roman" w:hAnsi="Times New Roman"/>
        </w:rPr>
        <w:t>măsurare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Calibrare</w:t>
      </w:r>
      <w:proofErr w:type="spellEnd"/>
      <w:r>
        <w:rPr>
          <w:rFonts w:ascii="Times New Roman" w:hAnsi="Times New Roman"/>
        </w:rPr>
        <w:t xml:space="preserve"> automata; </w:t>
      </w:r>
      <w:proofErr w:type="spellStart"/>
      <w:r>
        <w:rPr>
          <w:rFonts w:ascii="Times New Roman" w:hAnsi="Times New Roman"/>
        </w:rPr>
        <w:t>Memorie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numărul</w:t>
      </w:r>
      <w:proofErr w:type="spellEnd"/>
      <w:r>
        <w:rPr>
          <w:rFonts w:ascii="Times New Roman" w:hAnsi="Times New Roman"/>
        </w:rPr>
        <w:t xml:space="preserve"> de teste ≥ 300; </w:t>
      </w:r>
      <w:proofErr w:type="spellStart"/>
      <w:r>
        <w:rPr>
          <w:rFonts w:ascii="Times New Roman" w:hAnsi="Times New Roman"/>
        </w:rPr>
        <w:t>Memorie</w:t>
      </w:r>
      <w:proofErr w:type="spellEnd"/>
      <w:r>
        <w:rPr>
          <w:rFonts w:ascii="Times New Roman" w:hAnsi="Times New Roman"/>
        </w:rPr>
        <w:t xml:space="preserve"> data /</w:t>
      </w:r>
      <w:proofErr w:type="spellStart"/>
      <w:r>
        <w:rPr>
          <w:rFonts w:ascii="Times New Roman" w:hAnsi="Times New Roman"/>
        </w:rPr>
        <w:t>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rezultatul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probei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Baterie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internă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Autonomie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baterie</w:t>
      </w:r>
      <w:proofErr w:type="spellEnd"/>
      <w:r>
        <w:rPr>
          <w:rFonts w:ascii="Times New Roman" w:hAnsi="Times New Roman"/>
        </w:rPr>
        <w:t xml:space="preserve">  ≥ 700 teste; Indicator </w:t>
      </w:r>
      <w:proofErr w:type="spellStart"/>
      <w:r>
        <w:rPr>
          <w:rFonts w:ascii="Times New Roman" w:hAnsi="Times New Roman"/>
        </w:rPr>
        <w:t>baterie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descărcată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Geantă</w:t>
      </w:r>
      <w:proofErr w:type="spellEnd"/>
      <w:r>
        <w:rPr>
          <w:rFonts w:ascii="Times New Roman" w:hAnsi="Times New Roman"/>
        </w:rPr>
        <w:t xml:space="preserve"> transport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glucometru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accesorii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Dispozitiv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înțepare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reglabil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străpungere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Declarație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privire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termenul</w:t>
      </w:r>
      <w:proofErr w:type="spellEnd"/>
      <w:r>
        <w:rPr>
          <w:rFonts w:ascii="Times New Roman" w:hAnsi="Times New Roman"/>
        </w:rPr>
        <w:t xml:space="preserve">  de </w:t>
      </w:r>
      <w:proofErr w:type="spellStart"/>
      <w:r>
        <w:rPr>
          <w:rFonts w:ascii="Times New Roman" w:hAnsi="Times New Roman"/>
        </w:rPr>
        <w:t>garanție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dipozitivului</w:t>
      </w:r>
      <w:proofErr w:type="spellEnd"/>
      <w:r>
        <w:rPr>
          <w:rFonts w:ascii="Times New Roman" w:hAnsi="Times New Roman"/>
        </w:rPr>
        <w:t xml:space="preserve"> de min. 18 </w:t>
      </w:r>
      <w:proofErr w:type="spellStart"/>
      <w:r>
        <w:rPr>
          <w:rFonts w:ascii="Times New Roman" w:hAnsi="Times New Roman"/>
        </w:rPr>
        <w:t>luni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momentul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livrării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instruirea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personalului</w:t>
      </w:r>
      <w:proofErr w:type="spellEnd"/>
      <w:r>
        <w:rPr>
          <w:rFonts w:ascii="Times New Roman" w:hAnsi="Times New Roman"/>
        </w:rPr>
        <w:t xml:space="preserve"> medical.</w:t>
      </w:r>
    </w:p>
    <w:sectPr w:rsidR="000C1267" w:rsidSect="0088308D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527D4" w14:textId="77777777" w:rsidR="00A01874" w:rsidRDefault="00A01874" w:rsidP="00467347">
      <w:pPr>
        <w:spacing w:after="0" w:line="240" w:lineRule="auto"/>
      </w:pPr>
      <w:r>
        <w:separator/>
      </w:r>
    </w:p>
  </w:endnote>
  <w:endnote w:type="continuationSeparator" w:id="0">
    <w:p w14:paraId="68E45C7A" w14:textId="77777777" w:rsidR="00A01874" w:rsidRDefault="00A01874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87A0" w14:textId="77777777" w:rsidR="00A01874" w:rsidRDefault="00A01874" w:rsidP="00467347">
      <w:pPr>
        <w:spacing w:after="0" w:line="240" w:lineRule="auto"/>
      </w:pPr>
      <w:r>
        <w:separator/>
      </w:r>
    </w:p>
  </w:footnote>
  <w:footnote w:type="continuationSeparator" w:id="0">
    <w:p w14:paraId="3C859553" w14:textId="77777777" w:rsidR="00A01874" w:rsidRDefault="00A01874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11024B"/>
    <w:rsid w:val="00181716"/>
    <w:rsid w:val="00196984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4179B"/>
    <w:rsid w:val="0088308D"/>
    <w:rsid w:val="008A083B"/>
    <w:rsid w:val="00967232"/>
    <w:rsid w:val="00972F81"/>
    <w:rsid w:val="009B2093"/>
    <w:rsid w:val="009B7E8A"/>
    <w:rsid w:val="009D74FC"/>
    <w:rsid w:val="00A01874"/>
    <w:rsid w:val="00A54079"/>
    <w:rsid w:val="00A554F3"/>
    <w:rsid w:val="00A56CFB"/>
    <w:rsid w:val="00A705BF"/>
    <w:rsid w:val="00A82FA3"/>
    <w:rsid w:val="00AD3507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Fontdeparagrafimplici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Fontdeparagrafimplici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elgril">
    <w:name w:val="Table Grid"/>
    <w:basedOn w:val="Tabel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346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CS1</cp:lastModifiedBy>
  <cp:revision>53</cp:revision>
  <cp:lastPrinted>2023-01-31T07:53:00Z</cp:lastPrinted>
  <dcterms:created xsi:type="dcterms:W3CDTF">2021-12-27T13:23:00Z</dcterms:created>
  <dcterms:modified xsi:type="dcterms:W3CDTF">2023-01-31T12:47:00Z</dcterms:modified>
</cp:coreProperties>
</file>