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D676" w14:textId="77777777" w:rsidR="008B47FF" w:rsidRPr="00CD36D3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CD36D3">
        <w:rPr>
          <w:b/>
          <w:bCs/>
          <w:sz w:val="28"/>
          <w:szCs w:val="28"/>
          <w:lang w:val="it-IT"/>
        </w:rPr>
        <w:t>CAIET DE SARCINI</w:t>
      </w:r>
    </w:p>
    <w:p w14:paraId="451F5BD6" w14:textId="77777777" w:rsidR="008B47FF" w:rsidRPr="00CD36D3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CD36D3">
        <w:rPr>
          <w:b/>
          <w:bCs/>
          <w:sz w:val="28"/>
          <w:szCs w:val="28"/>
          <w:lang w:val="it-IT"/>
        </w:rPr>
        <w:t xml:space="preserve">PENTRU </w:t>
      </w:r>
      <w:r w:rsidR="001F276C" w:rsidRPr="00CD36D3">
        <w:rPr>
          <w:b/>
          <w:bCs/>
          <w:sz w:val="28"/>
          <w:szCs w:val="28"/>
          <w:lang w:val="it-IT"/>
        </w:rPr>
        <w:t xml:space="preserve"> </w:t>
      </w:r>
      <w:r w:rsidR="00CB1E8B" w:rsidRPr="00CD36D3">
        <w:rPr>
          <w:b/>
          <w:bCs/>
          <w:sz w:val="28"/>
          <w:szCs w:val="28"/>
          <w:lang w:val="it-IT"/>
        </w:rPr>
        <w:t>CERE</w:t>
      </w:r>
      <w:r w:rsidRPr="00CD36D3">
        <w:rPr>
          <w:b/>
          <w:bCs/>
          <w:sz w:val="28"/>
          <w:szCs w:val="28"/>
          <w:lang w:val="it-IT"/>
        </w:rPr>
        <w:t xml:space="preserve">REA OFERTEI </w:t>
      </w:r>
      <w:r w:rsidR="001F276C" w:rsidRPr="00CD36D3">
        <w:rPr>
          <w:b/>
          <w:bCs/>
          <w:sz w:val="28"/>
          <w:szCs w:val="28"/>
          <w:lang w:val="it-IT"/>
        </w:rPr>
        <w:t xml:space="preserve"> </w:t>
      </w:r>
      <w:r w:rsidRPr="00CD36D3">
        <w:rPr>
          <w:b/>
          <w:bCs/>
          <w:sz w:val="28"/>
          <w:szCs w:val="28"/>
          <w:lang w:val="it-IT"/>
        </w:rPr>
        <w:t xml:space="preserve">DE </w:t>
      </w:r>
      <w:r w:rsidR="001F276C" w:rsidRPr="00CD36D3">
        <w:rPr>
          <w:b/>
          <w:bCs/>
          <w:sz w:val="28"/>
          <w:szCs w:val="28"/>
          <w:lang w:val="it-IT"/>
        </w:rPr>
        <w:t xml:space="preserve"> </w:t>
      </w:r>
      <w:r w:rsidR="00CB1E8B" w:rsidRPr="00CD36D3">
        <w:rPr>
          <w:b/>
          <w:bCs/>
          <w:sz w:val="28"/>
          <w:szCs w:val="28"/>
          <w:lang w:val="it-IT"/>
        </w:rPr>
        <w:t>PREŢ</w:t>
      </w:r>
    </w:p>
    <w:p w14:paraId="5F12FAF4" w14:textId="77777777" w:rsidR="001F276C" w:rsidRPr="00CD36D3" w:rsidRDefault="001F276C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76325727" w14:textId="77777777" w:rsidR="001F276C" w:rsidRPr="00CD36D3" w:rsidRDefault="001F276C" w:rsidP="001F276C">
      <w:pPr>
        <w:ind w:right="567"/>
        <w:rPr>
          <w:sz w:val="28"/>
          <w:szCs w:val="28"/>
          <w:lang w:val="it-IT"/>
        </w:rPr>
      </w:pPr>
      <w:r w:rsidRPr="00CD36D3">
        <w:rPr>
          <w:b/>
          <w:bCs/>
          <w:sz w:val="24"/>
          <w:szCs w:val="24"/>
          <w:lang w:val="it-IT"/>
        </w:rPr>
        <w:t>1. Denumerea beneficiarului de stat</w:t>
      </w:r>
      <w:r w:rsidRPr="00CD36D3">
        <w:rPr>
          <w:b/>
          <w:bCs/>
          <w:sz w:val="28"/>
          <w:szCs w:val="28"/>
          <w:lang w:val="it-IT"/>
        </w:rPr>
        <w:t xml:space="preserve">   </w:t>
      </w:r>
      <w:r w:rsidRPr="00CD36D3">
        <w:rPr>
          <w:b/>
          <w:bCs/>
          <w:sz w:val="28"/>
          <w:szCs w:val="28"/>
          <w:u w:val="single"/>
          <w:lang w:val="it-IT"/>
        </w:rPr>
        <w:t>IMSP Spitalul raional Cahul</w:t>
      </w:r>
    </w:p>
    <w:p w14:paraId="04465E52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1A9D19AD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Reparatia sectiei pediatrie din cadrul Spitalului raional Cahul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10D34BF1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EEC9EE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EC57F43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AFF1FA" w14:textId="77777777" w:rsidR="00C45FF4" w:rsidRPr="00CD36D3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CD36D3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CD36D3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CD36D3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DE2C5FC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D216EE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C6A61D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4DF97E8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151519EC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36403D3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901D24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BAE6EF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3A5E80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48421E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A1D6F35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CD36D3" w14:paraId="16EAC74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83AB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18E57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6E9638" w14:textId="77777777" w:rsidR="007F2714" w:rsidRPr="00CD36D3" w:rsidRDefault="009E662F" w:rsidP="00760872">
            <w:pPr>
              <w:rPr>
                <w:b/>
                <w:bCs/>
                <w:sz w:val="22"/>
                <w:szCs w:val="22"/>
                <w:lang w:val="it-IT"/>
              </w:rPr>
            </w:pPr>
            <w:r w:rsidRPr="00CD36D3">
              <w:rPr>
                <w:b/>
                <w:bCs/>
                <w:sz w:val="22"/>
                <w:szCs w:val="22"/>
                <w:lang w:val="it-IT"/>
              </w:rPr>
              <w:t>1. Lucrarii de reparatie a retelelor interioare.</w:t>
            </w:r>
          </w:p>
          <w:p w14:paraId="0485AA81" w14:textId="77777777" w:rsidR="009E662F" w:rsidRPr="00CD36D3" w:rsidRDefault="009E662F" w:rsidP="00760872">
            <w:pPr>
              <w:rPr>
                <w:lang w:val="it-IT"/>
              </w:rPr>
            </w:pPr>
          </w:p>
        </w:tc>
      </w:tr>
      <w:tr w:rsidR="009E662F" w:rsidRPr="00CD36D3" w14:paraId="0712746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B6294" w14:textId="77777777" w:rsidR="009E662F" w:rsidRPr="00CD36D3" w:rsidRDefault="009E662F">
            <w:pPr>
              <w:jc w:val="center"/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1B0AB" w14:textId="77777777" w:rsidR="009E662F" w:rsidRPr="00CD36D3" w:rsidRDefault="009E662F">
            <w:pPr>
              <w:rPr>
                <w:lang w:val="it-IT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534EFD" w14:textId="77777777" w:rsidR="007F2714" w:rsidRPr="00CD36D3" w:rsidRDefault="009E662F" w:rsidP="00760872">
            <w:pPr>
              <w:rPr>
                <w:b/>
                <w:bCs/>
                <w:sz w:val="22"/>
                <w:szCs w:val="22"/>
                <w:lang w:val="it-IT"/>
              </w:rPr>
            </w:pPr>
            <w:r w:rsidRPr="00CD36D3">
              <w:rPr>
                <w:b/>
                <w:bCs/>
                <w:sz w:val="22"/>
                <w:szCs w:val="22"/>
                <w:lang w:val="it-IT"/>
              </w:rPr>
              <w:t>1.1. Retelele de apa rece si calda.</w:t>
            </w:r>
          </w:p>
          <w:p w14:paraId="5C0A0298" w14:textId="77777777" w:rsidR="009E662F" w:rsidRPr="00CD36D3" w:rsidRDefault="009E662F" w:rsidP="00760872">
            <w:pPr>
              <w:rPr>
                <w:lang w:val="it-IT"/>
              </w:rPr>
            </w:pPr>
          </w:p>
        </w:tc>
      </w:tr>
      <w:tr w:rsidR="00A47D3B" w14:paraId="049568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7B46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A0ED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SA14E</w:t>
            </w:r>
          </w:p>
          <w:p w14:paraId="6CCB9F6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09AA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Teava din material plastic imbinata prin sudura prin polifuziune, la constructii industriale, avind diametrul de 40 mm</w:t>
            </w:r>
          </w:p>
          <w:p w14:paraId="2E6F9C58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DB0C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4008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A47D3B" w14:paraId="380E0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F83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B3A7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SA14C</w:t>
            </w:r>
          </w:p>
          <w:p w14:paraId="1E3FC6E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EAF1D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Teava din material plastic imbinata prin sudura prin polifuziune, la constructii industriale, avind diametrul de 25 mm</w:t>
            </w:r>
          </w:p>
          <w:p w14:paraId="2150B68A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79F2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17E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37,500</w:t>
            </w:r>
          </w:p>
        </w:tc>
      </w:tr>
      <w:tr w:rsidR="00A47D3B" w14:paraId="01FE2F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87F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432F2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SA14B</w:t>
            </w:r>
          </w:p>
          <w:p w14:paraId="427483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1DFEA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Teava din material plastic imbinata prin sudura prin polifuziune, la constructii industriale, avind diametrul de 20 mm</w:t>
            </w:r>
          </w:p>
          <w:p w14:paraId="7C27D890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C143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087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75,000</w:t>
            </w:r>
          </w:p>
        </w:tc>
      </w:tr>
      <w:tr w:rsidR="00A47D3B" w14:paraId="54785D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DB2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A2E9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SA37E</w:t>
            </w:r>
          </w:p>
          <w:p w14:paraId="3CF32C5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7CF27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Bratara pentru fixarea conductelor de alimentare cu apa si gaze, din otel sau PVC montata prin incastrare, conductele avind diametrul de 1 1/2"</w:t>
            </w:r>
          </w:p>
          <w:p w14:paraId="58D3000E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600B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627F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A47D3B" w14:paraId="4A7DBE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4C7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57C9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SA37B</w:t>
            </w:r>
          </w:p>
          <w:p w14:paraId="54C9FD3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36DCF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Bratara pentru fixarea conductelor de alimentare cu apa si gaze, din otel sau PVC montata prin incastrare, conductele avind diametrul de 3/4"</w:t>
            </w:r>
          </w:p>
          <w:p w14:paraId="729887B2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AAE4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CA1F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A47D3B" w14:paraId="2EE904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092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3F5DE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SA37A</w:t>
            </w:r>
          </w:p>
          <w:p w14:paraId="160298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8C0F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Bratara pentru fixarea conductelor de alimentare cu apa si gaze, din otel sau PVC montata prin incastrare, conductele avind diametrul de 1/2"</w:t>
            </w:r>
          </w:p>
          <w:p w14:paraId="759D0E9C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7DE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974F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A47D3B" w14:paraId="47173E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86A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0AE07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SD05A</w:t>
            </w:r>
          </w:p>
          <w:p w14:paraId="6751EAF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F758C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Robinet cu bila, montat inaintea armaturii de la obiectele sanitare, avind diametrul de 1/2"</w:t>
            </w:r>
          </w:p>
          <w:p w14:paraId="023D4CB6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953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D5A8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75,000</w:t>
            </w:r>
          </w:p>
        </w:tc>
      </w:tr>
      <w:tr w:rsidR="00A47D3B" w14:paraId="3CDF35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F72E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76EE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SD05A</w:t>
            </w:r>
          </w:p>
          <w:p w14:paraId="639BA59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C4DB9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Robinet cu bila, montat inaintea armaturii de la obiectele sanitare, avind diametrul de 1/2"</w:t>
            </w:r>
          </w:p>
          <w:p w14:paraId="6FAE9110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011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7150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9E662F" w14:paraId="708BDC9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C401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43F0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F3972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Retelele de incalzire.</w:t>
            </w:r>
          </w:p>
          <w:p w14:paraId="3FF9E325" w14:textId="77777777" w:rsidR="009E662F" w:rsidRPr="00B40365" w:rsidRDefault="009E662F" w:rsidP="00760872"/>
        </w:tc>
      </w:tr>
      <w:tr w:rsidR="00A47D3B" w14:paraId="69C6B3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A075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17511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IC36F</w:t>
            </w:r>
          </w:p>
          <w:p w14:paraId="498FC98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4EE3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 xml:space="preserve">Teava din polietilena armata de inalta </w:t>
            </w:r>
            <w:r w:rsidRPr="00CD36D3">
              <w:rPr>
                <w:sz w:val="24"/>
                <w:szCs w:val="24"/>
                <w:lang w:val="it-IT"/>
              </w:rPr>
              <w:lastRenderedPageBreak/>
              <w:t>densitate sau polipropilena armata sau nearmata, montata in coloane la  instalatii de incalzire centrala, avind diametrul exterior de 63,0 mm.</w:t>
            </w:r>
          </w:p>
          <w:p w14:paraId="6DC32F6E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F8E6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51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63,000</w:t>
            </w:r>
          </w:p>
        </w:tc>
      </w:tr>
      <w:tr w:rsidR="00A47D3B" w14:paraId="408119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FFF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1C66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IC13G</w:t>
            </w:r>
          </w:p>
          <w:p w14:paraId="1C90E16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3BC13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Teava din otel neagra, sudata longitudinal, pentru instalatii, cu filet si mufa montata prin insurubare la legaturi la aparate, in instalatii de incalzire centrala, teava avind diametrul de 90 mm</w:t>
            </w:r>
          </w:p>
          <w:p w14:paraId="5EF323AE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B0F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CC22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51,000</w:t>
            </w:r>
          </w:p>
        </w:tc>
      </w:tr>
      <w:tr w:rsidR="00A47D3B" w14:paraId="75B8CF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37A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7B0BA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IzH08B</w:t>
            </w:r>
          </w:p>
          <w:p w14:paraId="167ABED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80848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Izolarea conductelor cu saltele din vata de sticla, vata minerala tip I sau tip P cusute cu sirma din otel zincata pe impletitura din sirma zincata, imbracate pe ambele fete, confectionate pe santier, avind grosimea de  90 mm, cu Elastomer</w:t>
            </w:r>
          </w:p>
          <w:p w14:paraId="2F62AB9E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E90C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28D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17,850</w:t>
            </w:r>
          </w:p>
        </w:tc>
      </w:tr>
      <w:tr w:rsidR="00A47D3B" w14:paraId="465F70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B88C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EC0D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IC40F</w:t>
            </w:r>
          </w:p>
          <w:p w14:paraId="7DBD406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C8E5A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Bratara pentru fixarea conductelor din otel pentru instalatia de incalzire centrala sau gaze, montata prin dibluri de 2 1/2" - 4",  pe dibluri cu expandare, pe zid de beton</w:t>
            </w:r>
          </w:p>
          <w:p w14:paraId="59CDF1EE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0C2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9319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0F967D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A1C1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955D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IC36B</w:t>
            </w:r>
          </w:p>
          <w:p w14:paraId="6E217CB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B7E1C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Teava din polietilena armata de inalta densitate sau polipropilena armata sau nearmata, montata in coloane la  instalatii de incalzire centrala, avind diametrul exterior de 25,0 mm.</w:t>
            </w:r>
          </w:p>
          <w:p w14:paraId="54E1C007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0ADC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8627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84,000</w:t>
            </w:r>
          </w:p>
        </w:tc>
      </w:tr>
      <w:tr w:rsidR="00A47D3B" w14:paraId="2A4EE0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8EF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17462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IB05B</w:t>
            </w:r>
          </w:p>
          <w:p w14:paraId="0FEA25A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40E7A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Radiatoare din fonta, corpul de radiator avind 12 elemente</w:t>
            </w:r>
          </w:p>
          <w:p w14:paraId="2A9C33BD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9B63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F82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A47D3B" w14:paraId="056A9D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5046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86A37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IE07B</w:t>
            </w:r>
          </w:p>
          <w:p w14:paraId="3E3A8B2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9574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Verificarea difinitiva la presiune a  conductelor de gaze montate, inclusiv robinetele, fara contoare si aparate de utilizare conductele avind diametrul de peste 1"</w:t>
            </w:r>
          </w:p>
          <w:p w14:paraId="698A77E0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CC6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5BB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198,000</w:t>
            </w:r>
          </w:p>
        </w:tc>
      </w:tr>
      <w:tr w:rsidR="00A47D3B" w14:paraId="0E8FAE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1487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E617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IE08A</w:t>
            </w:r>
          </w:p>
          <w:p w14:paraId="0731EF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E953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Spalarea cu apa potabila a instalatiei interioare de incalzire centrala, suprafata totala a corpurilor fiind pina la  100 mp</w:t>
            </w:r>
          </w:p>
          <w:p w14:paraId="67ADCE8C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AF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F9DA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10,080</w:t>
            </w:r>
          </w:p>
        </w:tc>
      </w:tr>
      <w:tr w:rsidR="00A47D3B" w14:paraId="11B58A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057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9193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RpIB11A</w:t>
            </w:r>
          </w:p>
          <w:p w14:paraId="01DABC2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1AE8A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 xml:space="preserve">Demontari radiatoare de pozitie pentru desfiintare </w:t>
            </w:r>
          </w:p>
          <w:p w14:paraId="0741B3B6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813D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57A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10,080</w:t>
            </w:r>
          </w:p>
        </w:tc>
      </w:tr>
      <w:tr w:rsidR="00A47D3B" w14:paraId="4F1B54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362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6892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RpIC19B</w:t>
            </w:r>
          </w:p>
          <w:p w14:paraId="61C99CF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73607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Demontarea tevii negri, pentru instalatii, montate la incalzire centrala prin sudare, la constructii de locuit si social culturale, la legarea aparatelor, a coloanelor de distributie etc. avind diametrul de 1" -1 1/4"</w:t>
            </w:r>
          </w:p>
          <w:p w14:paraId="5A0067E8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F266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1A95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114,000</w:t>
            </w:r>
          </w:p>
        </w:tc>
      </w:tr>
      <w:tr w:rsidR="009E662F" w14:paraId="32407AC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4207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F2B4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8C5B2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14:paraId="5C9098BD" w14:textId="77777777" w:rsidR="009E662F" w:rsidRPr="00B40365" w:rsidRDefault="009E662F" w:rsidP="00760872"/>
        </w:tc>
      </w:tr>
      <w:tr w:rsidR="00A47D3B" w14:paraId="226918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20D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C6CEE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IA17B</w:t>
            </w:r>
          </w:p>
          <w:p w14:paraId="48FC3E7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57789" w14:textId="77777777" w:rsidR="00A47D3B" w:rsidRPr="00CD36D3" w:rsidRDefault="00A47D3B" w:rsidP="0035143B">
            <w:pPr>
              <w:rPr>
                <w:sz w:val="24"/>
                <w:szCs w:val="24"/>
                <w:lang w:val="it-IT"/>
              </w:rPr>
            </w:pPr>
            <w:r w:rsidRPr="00CD36D3">
              <w:rPr>
                <w:sz w:val="24"/>
                <w:szCs w:val="24"/>
                <w:lang w:val="it-IT"/>
              </w:rPr>
              <w:t>Boiler vertical montat pe pardoseala, boilerul avind capacitatea de 350...800 l</w:t>
            </w:r>
          </w:p>
          <w:p w14:paraId="56F7727F" w14:textId="77777777" w:rsidR="00A47D3B" w:rsidRPr="00CD36D3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0670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D38C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9E662F" w14:paraId="2E99AB1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8008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A09E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0A8CE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Utilaj.</w:t>
            </w:r>
          </w:p>
          <w:p w14:paraId="6DCB62C9" w14:textId="77777777" w:rsidR="009E662F" w:rsidRPr="00B40365" w:rsidRDefault="009E662F" w:rsidP="00760872"/>
        </w:tc>
      </w:tr>
      <w:tr w:rsidR="00A47D3B" w14:paraId="565B0B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449F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D6A2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comercial</w:t>
            </w:r>
          </w:p>
          <w:p w14:paraId="1B12FF2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14E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Boiler 800 L</w:t>
            </w:r>
          </w:p>
          <w:p w14:paraId="5D32943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C176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BCBE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</w:tbl>
    <w:p w14:paraId="7DD1531E" w14:textId="77777777" w:rsidR="00CD3451" w:rsidRDefault="00CD3451"/>
    <w:sectPr w:rsidR="00CD3451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8E0690"/>
    <w:rsid w:val="009D30EA"/>
    <w:rsid w:val="009E662F"/>
    <w:rsid w:val="00A47D3B"/>
    <w:rsid w:val="00B40365"/>
    <w:rsid w:val="00C17640"/>
    <w:rsid w:val="00C4273E"/>
    <w:rsid w:val="00C45FF4"/>
    <w:rsid w:val="00CB1E8B"/>
    <w:rsid w:val="00CD3451"/>
    <w:rsid w:val="00CD36D3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9EFCEA"/>
  <w14:defaultImageDpi w14:val="0"/>
  <w15:docId w15:val="{D48099A9-C8E8-4800-9299-EACF148C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Arteni</cp:lastModifiedBy>
  <cp:revision>2</cp:revision>
  <dcterms:created xsi:type="dcterms:W3CDTF">2026-08-14T11:02:00Z</dcterms:created>
  <dcterms:modified xsi:type="dcterms:W3CDTF">2026-08-14T11:02:00Z</dcterms:modified>
</cp:coreProperties>
</file>