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C4D" w:rsidRPr="004B16DD" w:rsidRDefault="005B6C4D" w:rsidP="005B6C4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5B6C4D" w:rsidRPr="00D22624" w:rsidRDefault="005B6C4D" w:rsidP="005B6C4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5B6C4D" w:rsidRPr="00D22624" w:rsidRDefault="005B6C4D" w:rsidP="005B6C4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5B6C4D" w:rsidRPr="00A50D0A" w:rsidRDefault="005B6C4D" w:rsidP="005B6C4D">
      <w:pPr>
        <w:spacing w:before="120"/>
        <w:rPr>
          <w:noProof w:val="0"/>
          <w:sz w:val="20"/>
          <w:szCs w:val="20"/>
          <w:lang w:eastAsia="ru-RU"/>
        </w:rPr>
      </w:pPr>
    </w:p>
    <w:p w:rsidR="005B6C4D" w:rsidRDefault="005B6C4D" w:rsidP="005B6C4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5B6C4D" w:rsidRPr="00BE362C" w:rsidRDefault="005B6C4D" w:rsidP="005B6C4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5B6C4D" w:rsidRPr="00BE362C" w:rsidRDefault="005B6C4D" w:rsidP="005B6C4D">
      <w:pPr>
        <w:rPr>
          <w:noProof w:val="0"/>
          <w:sz w:val="20"/>
          <w:szCs w:val="20"/>
          <w:lang w:val="it-IT" w:eastAsia="ru-RU"/>
        </w:rPr>
      </w:pPr>
    </w:p>
    <w:p w:rsidR="005B6C4D" w:rsidRPr="005B6C4D" w:rsidRDefault="005B6C4D" w:rsidP="005B6C4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A51D9">
        <w:rPr>
          <w:noProof w:val="0"/>
          <w:shd w:val="clear" w:color="auto" w:fill="FFFFFF" w:themeFill="background1"/>
          <w:lang w:val="it-IT" w:eastAsia="ru-RU"/>
        </w:rPr>
        <w:t>Servicii de pază fizică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noProof w:val="0"/>
          <w:lang w:val="it-IT" w:eastAsia="ru-RU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5B6C4D" w:rsidRPr="00B84B49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4B4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4B49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4B49">
        <w:rPr>
          <w:b/>
          <w:noProof w:val="0"/>
          <w:lang w:val="en-US" w:eastAsia="ru-RU"/>
        </w:rPr>
        <w:t>contractante</w:t>
      </w:r>
      <w:proofErr w:type="spellEnd"/>
      <w:r w:rsidRPr="00B84B49">
        <w:rPr>
          <w:b/>
          <w:noProof w:val="0"/>
          <w:lang w:val="en-US" w:eastAsia="ru-RU"/>
        </w:rPr>
        <w:t xml:space="preserve">: </w:t>
      </w:r>
      <w:r>
        <w:rPr>
          <w:noProof w:val="0"/>
          <w:lang w:val="ro-MD" w:eastAsia="ru-RU"/>
        </w:rPr>
        <w:t xml:space="preserve">I.P </w:t>
      </w:r>
      <w:r w:rsidR="00CA51D9">
        <w:rPr>
          <w:noProof w:val="0"/>
          <w:lang w:val="ro-MD" w:eastAsia="ru-RU"/>
        </w:rPr>
        <w:t>„</w:t>
      </w:r>
      <w:r>
        <w:rPr>
          <w:noProof w:val="0"/>
          <w:lang w:val="ro-MD" w:eastAsia="ru-RU"/>
        </w:rPr>
        <w:t>Baza auto a Cancelariei de Stat”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noProof w:val="0"/>
          <w:shd w:val="clear" w:color="auto" w:fill="FFFFFF" w:themeFill="background1"/>
          <w:lang w:val="ro-MD" w:eastAsia="ru-RU"/>
        </w:rPr>
        <w:t xml:space="preserve"> 1006601001034</w:t>
      </w:r>
    </w:p>
    <w:p w:rsidR="005B6C4D" w:rsidRPr="00B84B49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4B49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ro-MD" w:eastAsia="ru-RU"/>
        </w:rPr>
        <w:t xml:space="preserve">: </w:t>
      </w:r>
      <w:r>
        <w:rPr>
          <w:noProof w:val="0"/>
          <w:lang w:val="ro-MD" w:eastAsia="ru-RU"/>
        </w:rPr>
        <w:t xml:space="preserve"> mun. Chișinău, str. Bucuriei 18/2</w:t>
      </w:r>
    </w:p>
    <w:p w:rsidR="005B6C4D" w:rsidRPr="00B84B49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4B49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B84B49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84B49">
        <w:rPr>
          <w:b/>
          <w:noProof w:val="0"/>
          <w:lang w:val="en-US" w:eastAsia="ru-RU"/>
        </w:rPr>
        <w:t>telefon</w:t>
      </w:r>
      <w:proofErr w:type="spellEnd"/>
      <w:r w:rsidRPr="00B84B49">
        <w:rPr>
          <w:b/>
          <w:noProof w:val="0"/>
          <w:lang w:val="en-US" w:eastAsia="ru-RU"/>
        </w:rPr>
        <w:t xml:space="preserve">/fax: </w:t>
      </w:r>
      <w:r>
        <w:rPr>
          <w:noProof w:val="0"/>
          <w:shd w:val="clear" w:color="auto" w:fill="FFFFFF" w:themeFill="background1"/>
          <w:lang w:val="en-US" w:eastAsia="ru-RU"/>
        </w:rPr>
        <w:t>022746297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rPr>
          <w:noProof w:val="0"/>
          <w:shd w:val="clear" w:color="auto" w:fill="FFFFFF" w:themeFill="background1"/>
          <w:lang w:val="it-IT" w:eastAsia="ru-RU"/>
        </w:rPr>
        <w:t>bacs_001@mail.ru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noProof w:val="0"/>
          <w:lang w:val="it-IT" w:eastAsia="ru-RU"/>
        </w:rPr>
        <w:t xml:space="preserve"> Insituție publică bugetară.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5B6C4D" w:rsidRPr="00BE362C" w:rsidTr="005F1AC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BE362C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BE362C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093AE5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BE362C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BE362C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BE362C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B6C4D" w:rsidRPr="00BE362C" w:rsidTr="005F1A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BE362C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BE362C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A51D9">
              <w:rPr>
                <w:noProof w:val="0"/>
                <w:sz w:val="16"/>
                <w:szCs w:val="20"/>
                <w:lang w:val="it-IT" w:eastAsia="ru-RU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A51D9">
              <w:rPr>
                <w:noProof w:val="0"/>
                <w:sz w:val="20"/>
                <w:szCs w:val="20"/>
                <w:lang w:val="ro-MD" w:eastAsia="ru-RU"/>
              </w:rPr>
              <w:t>Pază fizică, Buton de alarmă pentru Postul nr.1 mun. Chișinău, str. Bucuriei, 18/2</w:t>
            </w:r>
          </w:p>
          <w:p w:rsidR="00CA51D9" w:rsidRPr="00D1557D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A51D9">
              <w:rPr>
                <w:noProof w:val="0"/>
                <w:sz w:val="20"/>
                <w:szCs w:val="20"/>
                <w:lang w:val="ro-MD" w:eastAsia="ru-RU"/>
              </w:rPr>
              <w:t>Pază fizică, Buton de alarmă pentru Postul nr. 2 mun. Chișinău, str. Drumul Viilor, 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A51D9">
              <w:rPr>
                <w:noProof w:val="0"/>
                <w:sz w:val="20"/>
                <w:szCs w:val="20"/>
                <w:lang w:val="ro-MD" w:eastAsia="ru-RU"/>
              </w:rPr>
              <w:t>Tipul pazei:  Pază fizică 24/24, Buton de alarmă. Regimul de lucru: 24h. Timpul pazei: 08.00 - 08.00 / Luni ­ Duminică; cu pază  în  zilele de odihnă şi sărbători.</w:t>
            </w:r>
          </w:p>
          <w:p w:rsidR="00CA51D9" w:rsidRPr="00D1557D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C4D" w:rsidRPr="00D1557D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A51D9">
              <w:rPr>
                <w:noProof w:val="0"/>
                <w:sz w:val="20"/>
                <w:szCs w:val="20"/>
                <w:lang w:val="en-US" w:eastAsia="ru-RU"/>
              </w:rPr>
              <w:t>560 667.00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5B6C4D">
              <w:rPr>
                <w:noProof w:val="0"/>
                <w:sz w:val="20"/>
                <w:szCs w:val="20"/>
                <w:lang w:val="en-US" w:eastAsia="ru-RU"/>
              </w:rPr>
              <w:t>lei MDL</w:t>
            </w:r>
          </w:p>
        </w:tc>
      </w:tr>
      <w:tr w:rsidR="005B6C4D" w:rsidRPr="00BE362C" w:rsidTr="005F1A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B6C4D" w:rsidRPr="00BE362C" w:rsidTr="005F1A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B6C4D" w:rsidRPr="00BE362C" w:rsidTr="005F1A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B6C4D" w:rsidRPr="00BE362C" w:rsidTr="005F1AC9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4D" w:rsidRPr="00D1557D" w:rsidRDefault="005B6C4D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1557D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1557D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1557D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C4D" w:rsidRPr="00D1557D" w:rsidRDefault="00CA51D9" w:rsidP="005F1A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A51D9">
              <w:rPr>
                <w:noProof w:val="0"/>
                <w:sz w:val="20"/>
                <w:szCs w:val="20"/>
                <w:lang w:val="en-US" w:eastAsia="ru-RU"/>
              </w:rPr>
              <w:t>560 667.00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5B6C4D">
              <w:rPr>
                <w:noProof w:val="0"/>
                <w:sz w:val="20"/>
                <w:szCs w:val="20"/>
                <w:lang w:val="en-US" w:eastAsia="ru-RU"/>
              </w:rPr>
              <w:t>lei MDL</w:t>
            </w:r>
          </w:p>
        </w:tc>
      </w:tr>
    </w:tbl>
    <w:p w:rsidR="005B6C4D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5B6C4D" w:rsidRPr="00646BE6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:rsidR="005B6C4D" w:rsidRPr="00BE362C" w:rsidRDefault="005B6C4D" w:rsidP="005B6C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  <w:r>
        <w:rPr>
          <w:noProof w:val="0"/>
          <w:lang w:val="ro-MD" w:eastAsia="ru-RU"/>
        </w:rPr>
        <w:t xml:space="preserve"> +</w:t>
      </w:r>
    </w:p>
    <w:p w:rsidR="005B6C4D" w:rsidRPr="00BE362C" w:rsidRDefault="005B6C4D" w:rsidP="005B6C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5B6C4D" w:rsidRPr="00BE362C" w:rsidRDefault="005B6C4D" w:rsidP="005B6C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5B6C4D" w:rsidRDefault="005B6C4D" w:rsidP="005B6C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B6C4D" w:rsidRPr="0094296A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>
        <w:rPr>
          <w:noProof w:val="0"/>
          <w:lang w:val="en-US" w:eastAsia="ru-RU"/>
        </w:rPr>
        <w:t xml:space="preserve">nu se </w:t>
      </w:r>
      <w:proofErr w:type="spellStart"/>
      <w:r>
        <w:rPr>
          <w:noProof w:val="0"/>
          <w:lang w:val="en-US" w:eastAsia="ru-RU"/>
        </w:rPr>
        <w:t>admite</w:t>
      </w:r>
      <w:proofErr w:type="spellEnd"/>
    </w:p>
    <w:p w:rsidR="005B6C4D" w:rsidRPr="0094296A" w:rsidRDefault="005B6C4D" w:rsidP="005B6C4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>
        <w:rPr>
          <w:noProof w:val="0"/>
          <w:lang w:val="it-IT" w:eastAsia="ru-RU"/>
        </w:rPr>
        <w:t>2021-2022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>
        <w:rPr>
          <w:noProof w:val="0"/>
          <w:lang w:val="it-IT" w:eastAsia="ru-RU"/>
        </w:rPr>
        <w:t>31.12.202</w:t>
      </w:r>
      <w:r w:rsidR="00CA51D9">
        <w:rPr>
          <w:noProof w:val="0"/>
          <w:lang w:val="it-IT" w:eastAsia="ru-RU"/>
        </w:rPr>
        <w:t>2</w:t>
      </w:r>
    </w:p>
    <w:p w:rsidR="005B6C4D" w:rsidRPr="00BE362C" w:rsidRDefault="005B6C4D" w:rsidP="005B6C4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615595">
        <w:rPr>
          <w:b/>
          <w:noProof w:val="0"/>
          <w:lang w:val="it-IT" w:eastAsia="ru-RU"/>
        </w:rPr>
        <w:t>nu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:rsidR="005B6C4D" w:rsidRPr="0094296A" w:rsidRDefault="005B6C4D" w:rsidP="005B6C4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5B6C4D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1"/>
        <w:tblW w:w="9628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Nr. d/o</w:t>
            </w:r>
          </w:p>
          <w:p w:rsidR="00CA51D9" w:rsidRPr="00CA51D9" w:rsidRDefault="00CA51D9" w:rsidP="00CA51D9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</w:p>
        </w:tc>
        <w:tc>
          <w:tcPr>
            <w:tcW w:w="3840" w:type="dxa"/>
          </w:tcPr>
          <w:p w:rsidR="00CA51D9" w:rsidRPr="00CA51D9" w:rsidRDefault="00CA51D9" w:rsidP="00CA51D9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Denumirea Documentului/cerințelor</w:t>
            </w:r>
          </w:p>
          <w:p w:rsidR="00CA51D9" w:rsidRPr="00CA51D9" w:rsidRDefault="00CA51D9" w:rsidP="00CA51D9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</w:p>
        </w:tc>
        <w:tc>
          <w:tcPr>
            <w:tcW w:w="3588" w:type="dxa"/>
          </w:tcPr>
          <w:p w:rsidR="00CA51D9" w:rsidRPr="00CA51D9" w:rsidRDefault="00CA51D9" w:rsidP="00CA51D9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Cerințe suplimentare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Obl.</w:t>
            </w: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Minim ani de experiență. </w:t>
            </w:r>
          </w:p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Ofertantul va avea minim 15 ani de experință specifică în prestarea serviciilor similare. Pentru demonstrarea îndeplinirii acestei cerințe operatorul economic  completează formularul (F3.3).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2</w:t>
            </w:r>
          </w:p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Capacitatea minimă de producere sau echipamentele necesare.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Să dispună de minim 30 unități de transport. Copiile certificatelor de înmatriculare a automobilelor înregistrate la compania de pază – confirmate 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Valoarea minimă (suma) a unui contract individual îndeplinit pe parcursul perioadei indicate (numărul de ani).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Să dispună de un volum  serviciilor prestate nu mai puțin de 1 milion lei anual, confirmat prin copia contractului.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Disponibilitatea de bani lichizi sau capital circulant, sau de resurse creditare în sumă de minim (suma). </w:t>
            </w:r>
          </w:p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Fondul social va constitui nu mai puțin de 1.000.000 lei; Copia confirmată 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Declarația privind cifra de afacere anuală.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Suma afacerilor anuale va constitui nu mai puțin de 1.000.000 lei. Original confirmat </w:t>
            </w:r>
            <w:r w:rsidRPr="00CA51D9">
              <w:rPr>
                <w:noProof w:val="0"/>
                <w:lang w:val="ro-MD" w:eastAsia="ru-RU"/>
              </w:rPr>
              <w:lastRenderedPageBreak/>
              <w:t xml:space="preserve">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lastRenderedPageBreak/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  Oferta. </w:t>
            </w:r>
          </w:p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 – potrivit formularului F3.1, confirmată 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Date despre participant.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 – potrivit formularului F3.3, confirmate prin semnătura și ștampila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Certificat de înregistrare a întreprinderii.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Ultimul raport financiar.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Copie – confirmată 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privind conduita etică și neimplicarea în practici frauduloase și de corupere (F3.4).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 – potrivit formularului F3.4, confirmate prin semnătura și ștampila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11</w:t>
            </w:r>
          </w:p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privind situația personală a operatorului economic (F3.5).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Original – potrivit formularului F3.5, confirmate prin semnătură și ștampila Participantului.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Licența (autorizație) de activitate în cazul în care domeniul dat se licenziază.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Copie – confirmată prin semnătura și ștampila Participantului. </w:t>
            </w:r>
          </w:p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Formularul F4.1,4.2.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de propria răspundere că, compania dispune de grupele intervenției operative.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Grupele intervenției operative proprie în fiecare localitate, unde sunt amplasate obiectivele autorității contractante. Asigură timpul de reacționare al grupurilor intervenției operative în timp de 3-5 minute de la declanșarea sistemului de semnalizare. Original sau copie confirmată 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privind existența și funcționarea Dispeceratului de pază tehnică propriu.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Original- confirmat prin aplicarea semnăturii și ștampilei Participantului.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cu privire la respectarea cerințelor stipulate în Codul Muncii privind norma de ore.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 – confirmat prin aplicarea semnăturii și ștampilei Participantului, cu indicarea a normei de ore pentru un gardian în mediu pe o lună și numărul unităților de gardieni prevăzuți pentru aceste posturi.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lastRenderedPageBreak/>
              <w:t>18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Numărul angajaților întreprinderii să nu fie mai mic de 200 de unități.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Documente prin care se dovedește îndeplinirea cerinței: Anexa 6 din ultimul Raport financiar. </w:t>
            </w: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  <w:tr w:rsidR="00CA51D9" w:rsidRPr="00CA51D9" w:rsidTr="00457FC2">
        <w:tc>
          <w:tcPr>
            <w:tcW w:w="577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19</w:t>
            </w:r>
          </w:p>
        </w:tc>
        <w:tc>
          <w:tcPr>
            <w:tcW w:w="3840" w:type="dxa"/>
          </w:tcPr>
          <w:p w:rsidR="00CA51D9" w:rsidRPr="00CA51D9" w:rsidRDefault="00CA51D9" w:rsidP="00CA51D9">
            <w:pPr>
              <w:jc w:val="both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Salariul mediu lunar calculat al angajaților întreprinderi pentru perioada de 6 luni calendaristice consecutive, finalizate pînă la luna calendaristică precedentă față de termenul limită de depunere a ofertelor, să nu fie mai mic de cuantumul minim garantat al salariului în sectorul real, la care se adaugă 30%. </w:t>
            </w:r>
          </w:p>
        </w:tc>
        <w:tc>
          <w:tcPr>
            <w:tcW w:w="3588" w:type="dxa"/>
          </w:tcPr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Documente prin care se dovedește îndeplinirea cerinței: Pentru lunile anului 2019 prin certificate emis de Serviciul Fiscal/Casa Națională de Asigurări Sociale. </w:t>
            </w:r>
          </w:p>
          <w:p w:rsidR="00CA51D9" w:rsidRPr="00CA51D9" w:rsidRDefault="00CA51D9" w:rsidP="00CA51D9">
            <w:pPr>
              <w:rPr>
                <w:noProof w:val="0"/>
                <w:lang w:val="ro-MD" w:eastAsia="ru-RU"/>
              </w:rPr>
            </w:pPr>
          </w:p>
        </w:tc>
        <w:tc>
          <w:tcPr>
            <w:tcW w:w="1623" w:type="dxa"/>
          </w:tcPr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CA51D9" w:rsidRPr="00CA51D9" w:rsidRDefault="00CA51D9" w:rsidP="00CA51D9">
            <w:pPr>
              <w:jc w:val="center"/>
              <w:rPr>
                <w:noProof w:val="0"/>
                <w:lang w:val="ro-MD" w:eastAsia="ru-RU"/>
              </w:rPr>
            </w:pPr>
          </w:p>
        </w:tc>
      </w:tr>
    </w:tbl>
    <w:p w:rsidR="005B6C4D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5B6C4D" w:rsidRPr="009C2F8F" w:rsidRDefault="005B6C4D" w:rsidP="005B6C4D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caz______________, cuantumul_.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8A0E3C">
        <w:rPr>
          <w:b/>
          <w:noProof w:val="0"/>
          <w:lang w:val="it-IT" w:eastAsia="ru-RU"/>
        </w:rPr>
        <w:t xml:space="preserve"> nu se aplică.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8A0E3C">
        <w:rPr>
          <w:b/>
          <w:noProof w:val="0"/>
          <w:lang w:val="it-IT" w:eastAsia="ru-RU"/>
        </w:rPr>
        <w:t>sau licitația electronică): nu se aplică.</w:t>
      </w:r>
    </w:p>
    <w:p w:rsidR="005B6C4D" w:rsidRDefault="005B6C4D" w:rsidP="005B6C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A0E3C">
        <w:rPr>
          <w:b/>
          <w:noProof w:val="0"/>
          <w:lang w:val="it-IT" w:eastAsia="ru-RU"/>
        </w:rPr>
        <w:t>nu se aplică.</w:t>
      </w:r>
    </w:p>
    <w:p w:rsidR="005B6C4D" w:rsidRPr="00BE362C" w:rsidRDefault="005B6C4D" w:rsidP="005B6C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823BF0">
        <w:rPr>
          <w:b/>
          <w:noProof w:val="0"/>
          <w:lang w:val="it-IT" w:eastAsia="ru-RU"/>
        </w:rPr>
        <w:t xml:space="preserve"> </w:t>
      </w:r>
      <w:r w:rsidR="00823BF0">
        <w:rPr>
          <w:noProof w:val="0"/>
          <w:lang w:val="it-IT" w:eastAsia="ru-RU"/>
        </w:rPr>
        <w:t>Lei MDL.</w:t>
      </w:r>
    </w:p>
    <w:p w:rsidR="005B6C4D" w:rsidRPr="0055327B" w:rsidRDefault="005B6C4D" w:rsidP="005B6C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CA51D9" w:rsidRPr="00CA51D9">
        <w:rPr>
          <w:noProof w:val="0"/>
          <w:lang w:val="it-IT" w:eastAsia="ru-RU"/>
        </w:rPr>
        <w:t>preț</w:t>
      </w:r>
      <w:r w:rsidR="00CA51D9" w:rsidRPr="00CA51D9">
        <w:rPr>
          <w:noProof w:val="0"/>
          <w:lang w:val="it-IT" w:eastAsia="ru-RU"/>
        </w:rPr>
        <w:t>ul c</w:t>
      </w:r>
      <w:r w:rsidR="00FE1DC1" w:rsidRPr="00CA51D9">
        <w:rPr>
          <w:noProof w:val="0"/>
          <w:lang w:val="it-IT" w:eastAsia="ru-RU"/>
        </w:rPr>
        <w:t>el mai scăzut.</w:t>
      </w:r>
    </w:p>
    <w:p w:rsidR="005B6C4D" w:rsidRDefault="005B6C4D" w:rsidP="005B6C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5B6C4D" w:rsidRPr="00BE362C" w:rsidRDefault="005B6C4D" w:rsidP="005B6C4D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B6C4D" w:rsidRPr="00BE362C" w:rsidTr="005F1AC9">
        <w:tc>
          <w:tcPr>
            <w:tcW w:w="577" w:type="dxa"/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B6C4D" w:rsidRPr="00BE362C" w:rsidTr="005F1AC9">
        <w:tc>
          <w:tcPr>
            <w:tcW w:w="577" w:type="dxa"/>
            <w:shd w:val="clear" w:color="auto" w:fill="auto"/>
          </w:tcPr>
          <w:p w:rsidR="005B6C4D" w:rsidRPr="00FF58CA" w:rsidRDefault="00FF58CA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5B6C4D" w:rsidRPr="00FF58CA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B6C4D" w:rsidRPr="00BE362C" w:rsidTr="005F1AC9">
        <w:tc>
          <w:tcPr>
            <w:tcW w:w="577" w:type="dxa"/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5B6C4D" w:rsidRPr="00E36039" w:rsidRDefault="005B6C4D" w:rsidP="005B6C4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E1DC1">
        <w:rPr>
          <w:b/>
          <w:noProof w:val="0"/>
          <w:lang w:val="en-US" w:eastAsia="ru-RU"/>
        </w:rPr>
        <w:t xml:space="preserve"> conform SIA RSAP</w:t>
      </w:r>
    </w:p>
    <w:p w:rsidR="005B6C4D" w:rsidRPr="003E6B61" w:rsidRDefault="005B6C4D" w:rsidP="005B6C4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E6B61">
        <w:rPr>
          <w:b/>
          <w:noProof w:val="0"/>
          <w:lang w:val="en-US" w:eastAsia="ru-RU"/>
        </w:rPr>
        <w:t>pe</w:t>
      </w:r>
      <w:proofErr w:type="spellEnd"/>
      <w:r w:rsidRPr="003E6B61">
        <w:rPr>
          <w:b/>
          <w:noProof w:val="0"/>
          <w:lang w:val="en-US" w:eastAsia="ru-RU"/>
        </w:rPr>
        <w:t xml:space="preserve">: </w:t>
      </w:r>
      <w:r w:rsidRPr="003E6B61">
        <w:rPr>
          <w:b/>
          <w:i/>
          <w:noProof w:val="0"/>
          <w:lang w:val="en-US" w:eastAsia="ru-RU"/>
        </w:rPr>
        <w:t>[data]</w:t>
      </w:r>
      <w:r w:rsidR="00FE1DC1" w:rsidRPr="00FE1DC1">
        <w:rPr>
          <w:b/>
          <w:noProof w:val="0"/>
          <w:lang w:val="en-US" w:eastAsia="ru-RU"/>
        </w:rPr>
        <w:t xml:space="preserve"> </w:t>
      </w:r>
      <w:r w:rsidR="00FE1DC1">
        <w:rPr>
          <w:b/>
          <w:noProof w:val="0"/>
          <w:lang w:val="en-US" w:eastAsia="ru-RU"/>
        </w:rPr>
        <w:t>conform SIA RSAP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5B6C4D" w:rsidRPr="00BE362C" w:rsidRDefault="005B6C4D" w:rsidP="005B6C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E6B61">
        <w:rPr>
          <w:b/>
          <w:noProof w:val="0"/>
          <w:lang w:val="it-IT" w:eastAsia="ru-RU"/>
        </w:rPr>
        <w:t>60 zile.</w:t>
      </w:r>
    </w:p>
    <w:p w:rsidR="005B6C4D" w:rsidRPr="003E6B61" w:rsidRDefault="005B6C4D" w:rsidP="005B6C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3E6B61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E6B61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E6B61">
        <w:rPr>
          <w:b/>
          <w:noProof w:val="0"/>
          <w:lang w:val="en-US" w:eastAsia="ru-RU"/>
        </w:rPr>
        <w:t>ofertelor</w:t>
      </w:r>
      <w:proofErr w:type="spellEnd"/>
      <w:r w:rsidRPr="003E6B61">
        <w:rPr>
          <w:b/>
          <w:noProof w:val="0"/>
          <w:lang w:val="en-US" w:eastAsia="ru-RU"/>
        </w:rPr>
        <w:t xml:space="preserve">: </w:t>
      </w:r>
      <w:r w:rsidR="003E6B61">
        <w:rPr>
          <w:b/>
          <w:noProof w:val="0"/>
          <w:lang w:val="ro-MD" w:eastAsia="ru-RU"/>
        </w:rPr>
        <w:t>SIA RSAP.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5B6C4D" w:rsidRPr="00BE362C" w:rsidRDefault="005B6C4D" w:rsidP="005B6C4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5B6C4D" w:rsidRPr="003E6B61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3E6B61" w:rsidRPr="003E6B61">
        <w:rPr>
          <w:noProof w:val="0"/>
          <w:lang w:val="it-IT" w:eastAsia="ru-RU"/>
        </w:rPr>
        <w:t>Limba de stat.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</w:t>
      </w:r>
      <w:r w:rsidR="008F48F4" w:rsidRPr="008F48F4">
        <w:rPr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5B6C4D" w:rsidRPr="00A85592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F48F4">
        <w:rPr>
          <w:noProof w:val="0"/>
          <w:lang w:val="it-IT" w:eastAsia="ru-RU"/>
        </w:rPr>
        <w:t>nu se aplică.</w:t>
      </w:r>
    </w:p>
    <w:p w:rsidR="005B6C4D" w:rsidRPr="00A85592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30380">
        <w:rPr>
          <w:noProof w:val="0"/>
          <w:shd w:val="clear" w:color="auto" w:fill="FFFFFF" w:themeFill="background1"/>
          <w:lang w:val="it-IT" w:eastAsia="ru-RU"/>
        </w:rPr>
        <w:t xml:space="preserve"> Informația se va găsi pe SIA RSAP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30380" w:rsidRPr="00230380">
        <w:rPr>
          <w:noProof w:val="0"/>
          <w:shd w:val="clear" w:color="auto" w:fill="FFFFFF" w:themeFill="background1"/>
          <w:lang w:val="it-IT" w:eastAsia="ru-RU"/>
        </w:rPr>
        <w:t xml:space="preserve"> </w:t>
      </w:r>
      <w:r w:rsidR="00230380">
        <w:rPr>
          <w:noProof w:val="0"/>
          <w:shd w:val="clear" w:color="auto" w:fill="FFFFFF" w:themeFill="background1"/>
          <w:lang w:val="it-IT" w:eastAsia="ru-RU"/>
        </w:rPr>
        <w:t>Informația se va găsi pe SIA RSAP</w:t>
      </w:r>
    </w:p>
    <w:p w:rsidR="005B6C4D" w:rsidRPr="00BE362C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B6C4D" w:rsidRPr="00BE362C" w:rsidTr="005F1AC9">
        <w:tc>
          <w:tcPr>
            <w:tcW w:w="5305" w:type="dxa"/>
            <w:shd w:val="clear" w:color="auto" w:fill="FFFFFF" w:themeFill="background1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B6C4D" w:rsidRPr="00BE362C" w:rsidTr="005F1AC9">
        <w:tc>
          <w:tcPr>
            <w:tcW w:w="5305" w:type="dxa"/>
            <w:shd w:val="clear" w:color="auto" w:fill="FFFFFF" w:themeFill="background1"/>
          </w:tcPr>
          <w:p w:rsidR="005B6C4D" w:rsidRPr="0094296A" w:rsidRDefault="005B6C4D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B6C4D" w:rsidRPr="0094296A" w:rsidRDefault="00230380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5B6C4D" w:rsidRPr="00BE362C" w:rsidTr="005F1AC9">
        <w:tc>
          <w:tcPr>
            <w:tcW w:w="5305" w:type="dxa"/>
            <w:shd w:val="clear" w:color="auto" w:fill="FFFFFF" w:themeFill="background1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B6C4D" w:rsidRPr="00230380" w:rsidRDefault="00230380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5B6C4D" w:rsidRPr="00BE362C" w:rsidTr="005F1AC9">
        <w:tc>
          <w:tcPr>
            <w:tcW w:w="5305" w:type="dxa"/>
            <w:shd w:val="clear" w:color="auto" w:fill="FFFFFF" w:themeFill="background1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B6C4D" w:rsidRPr="00230380" w:rsidRDefault="00230380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5B6C4D" w:rsidRPr="00BE362C" w:rsidTr="005F1AC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5B6C4D" w:rsidRPr="00BE362C" w:rsidRDefault="005B6C4D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B6C4D" w:rsidRPr="00230380" w:rsidRDefault="00230380" w:rsidP="005F1AC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</w:tbl>
    <w:p w:rsidR="005B6C4D" w:rsidRPr="00A50D0A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</w:t>
      </w:r>
      <w:bookmarkStart w:id="2" w:name="_GoBack"/>
      <w:bookmarkEnd w:id="2"/>
      <w:r w:rsidRPr="00A50D0A">
        <w:rPr>
          <w:b/>
          <w:noProof w:val="0"/>
          <w:lang w:eastAsia="ru-RU"/>
        </w:rPr>
        <w:t xml:space="preserve">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5B6C4D" w:rsidRPr="00BE362C" w:rsidRDefault="005B6C4D" w:rsidP="005B6C4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5B6C4D" w:rsidRPr="00867676" w:rsidRDefault="005B6C4D" w:rsidP="005B6C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5B6C4D" w:rsidRDefault="005B6C4D" w:rsidP="005B6C4D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CA51D9" w:rsidRPr="00BE362C" w:rsidRDefault="00CA51D9" w:rsidP="005B6C4D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  <w:r>
        <w:rPr>
          <w:b/>
          <w:lang w:val="ru-RU" w:eastAsia="ru-RU"/>
        </w:rPr>
        <w:drawing>
          <wp:inline distT="0" distB="0" distL="0" distR="0">
            <wp:extent cx="5940425" cy="16097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anat semna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51D9" w:rsidRPr="00BE3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2BE"/>
    <w:rsid w:val="001D44A1"/>
    <w:rsid w:val="00227D1D"/>
    <w:rsid w:val="00230380"/>
    <w:rsid w:val="002C2EC0"/>
    <w:rsid w:val="003E6B61"/>
    <w:rsid w:val="003F4B0D"/>
    <w:rsid w:val="005B6C4D"/>
    <w:rsid w:val="005F0D90"/>
    <w:rsid w:val="00615595"/>
    <w:rsid w:val="006F0F44"/>
    <w:rsid w:val="00823BF0"/>
    <w:rsid w:val="008A0E3C"/>
    <w:rsid w:val="008F48F4"/>
    <w:rsid w:val="0094511A"/>
    <w:rsid w:val="009B3D17"/>
    <w:rsid w:val="009F78E8"/>
    <w:rsid w:val="00A82FDD"/>
    <w:rsid w:val="00AB1C88"/>
    <w:rsid w:val="00CA51D9"/>
    <w:rsid w:val="00DD62BE"/>
    <w:rsid w:val="00FE1DC1"/>
    <w:rsid w:val="00FF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9093"/>
  <w15:chartTrackingRefBased/>
  <w15:docId w15:val="{4C46E4CF-5FB7-4B68-BD9A-8BB55DFB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6C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B6C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B6C4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B6C4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B6C4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B6C4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B6C4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B6C4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B6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FF58C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FF58CA"/>
    <w:rPr>
      <w:rFonts w:ascii="Segoe UI" w:eastAsia="Times New Roman" w:hAnsi="Segoe UI" w:cs="Segoe UI"/>
      <w:noProof/>
      <w:sz w:val="18"/>
      <w:szCs w:val="18"/>
      <w:lang w:val="ro-RO"/>
    </w:rPr>
  </w:style>
  <w:style w:type="table" w:customStyle="1" w:styleId="1">
    <w:name w:val="Сетка таблицы1"/>
    <w:basedOn w:val="a2"/>
    <w:next w:val="a5"/>
    <w:uiPriority w:val="39"/>
    <w:rsid w:val="00CA51D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1649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Work</cp:lastModifiedBy>
  <cp:revision>2</cp:revision>
  <cp:lastPrinted>2021-10-15T08:06:00Z</cp:lastPrinted>
  <dcterms:created xsi:type="dcterms:W3CDTF">2021-12-09T14:22:00Z</dcterms:created>
  <dcterms:modified xsi:type="dcterms:W3CDTF">2021-12-09T14:22:00Z</dcterms:modified>
</cp:coreProperties>
</file>