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D07E5E">
        <w:rPr>
          <w:rFonts w:asciiTheme="majorHAnsi" w:hAnsiTheme="majorHAnsi"/>
          <w:b/>
          <w:color w:val="000000" w:themeColor="text1"/>
          <w:sz w:val="22"/>
          <w:szCs w:val="22"/>
        </w:rPr>
        <w:t>29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D761F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Piese și componente pentru stațiile de lucru</w:t>
      </w:r>
    </w:p>
    <w:p w:rsidR="00980736" w:rsidRPr="00F16D25" w:rsidRDefault="00F16D25" w:rsidP="00D1708A">
      <w:pPr>
        <w:shd w:val="clear" w:color="auto" w:fill="FFFFFF" w:themeFill="background1"/>
        <w:spacing w:after="60" w:line="276" w:lineRule="auto"/>
        <w:ind w:left="1134" w:firstLine="1418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="00E43CAC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-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559"/>
        <w:gridCol w:w="992"/>
        <w:gridCol w:w="3686"/>
        <w:gridCol w:w="1417"/>
      </w:tblGrid>
      <w:tr w:rsidR="00035B8B" w:rsidRPr="00980736" w:rsidTr="001429AC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E43CAC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E43C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1429AC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="0023155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MDL</w:t>
            </w:r>
          </w:p>
        </w:tc>
      </w:tr>
      <w:tr w:rsidR="0036654D" w:rsidRPr="00980736" w:rsidTr="001429AC">
        <w:trPr>
          <w:trHeight w:val="75"/>
        </w:trPr>
        <w:tc>
          <w:tcPr>
            <w:tcW w:w="426" w:type="dxa"/>
            <w:vAlign w:val="center"/>
          </w:tcPr>
          <w:p w:rsidR="0036654D" w:rsidRPr="008220AE" w:rsidRDefault="0036654D" w:rsidP="0036654D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654D" w:rsidRDefault="0036654D" w:rsidP="0036654D">
            <w:pPr>
              <w:ind w:left="-113" w:right="-113"/>
              <w:jc w:val="center"/>
            </w:pPr>
            <w:r w:rsidRPr="00B85D1D">
              <w:rPr>
                <w:rFonts w:asciiTheme="majorHAnsi" w:eastAsia="Calibri" w:hAnsiTheme="majorHAnsi"/>
                <w:sz w:val="20"/>
                <w:szCs w:val="20"/>
              </w:rPr>
              <w:t>30200000-1</w:t>
            </w:r>
          </w:p>
        </w:tc>
        <w:tc>
          <w:tcPr>
            <w:tcW w:w="1559" w:type="dxa"/>
            <w:vAlign w:val="center"/>
          </w:tcPr>
          <w:p w:rsidR="0036654D" w:rsidRPr="00757A3A" w:rsidRDefault="0036654D" w:rsidP="0036654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Bloc de sistem </w:t>
            </w:r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(Case)</w:t>
            </w:r>
          </w:p>
        </w:tc>
        <w:tc>
          <w:tcPr>
            <w:tcW w:w="992" w:type="dxa"/>
            <w:vAlign w:val="center"/>
          </w:tcPr>
          <w:p w:rsidR="0036654D" w:rsidRDefault="00414495" w:rsidP="0036654D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500</w:t>
            </w:r>
            <w:r w:rsidR="0036654D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3686" w:type="dxa"/>
            <w:vAlign w:val="center"/>
          </w:tcPr>
          <w:p w:rsidR="001429AC" w:rsidRPr="001429AC" w:rsidRDefault="001429AC" w:rsidP="00414495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Cerințe carcasă:</w:t>
            </w:r>
          </w:p>
          <w:p w:rsidR="001429AC" w:rsidRPr="001429AC" w:rsidRDefault="001429AC" w:rsidP="00414495">
            <w:pPr>
              <w:pStyle w:val="Listparagraf"/>
              <w:numPr>
                <w:ilvl w:val="1"/>
                <w:numId w:val="60"/>
              </w:numPr>
              <w:tabs>
                <w:tab w:val="left" w:pos="179"/>
              </w:tabs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Tip - Micro-ATX</w:t>
            </w:r>
          </w:p>
          <w:p w:rsidR="001429AC" w:rsidRPr="001429AC" w:rsidRDefault="001429AC" w:rsidP="00414495">
            <w:pPr>
              <w:pStyle w:val="Listparagraf"/>
              <w:numPr>
                <w:ilvl w:val="1"/>
                <w:numId w:val="60"/>
              </w:numPr>
              <w:tabs>
                <w:tab w:val="left" w:pos="179"/>
              </w:tabs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Panou frontal carcasă – porturi și conectori:</w:t>
            </w:r>
          </w:p>
          <w:p w:rsidR="001429AC" w:rsidRPr="001429AC" w:rsidRDefault="001429AC" w:rsidP="002372F5">
            <w:pPr>
              <w:pStyle w:val="Listparagraf"/>
              <w:numPr>
                <w:ilvl w:val="1"/>
                <w:numId w:val="61"/>
              </w:numPr>
              <w:tabs>
                <w:tab w:val="left" w:pos="310"/>
              </w:tabs>
              <w:spacing w:line="276" w:lineRule="auto"/>
              <w:ind w:left="113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1 × port USB 2.0</w:t>
            </w:r>
          </w:p>
          <w:p w:rsidR="001429AC" w:rsidRPr="001429AC" w:rsidRDefault="001429AC" w:rsidP="002372F5">
            <w:pPr>
              <w:pStyle w:val="Listparagraf"/>
              <w:numPr>
                <w:ilvl w:val="1"/>
                <w:numId w:val="61"/>
              </w:numPr>
              <w:tabs>
                <w:tab w:val="left" w:pos="310"/>
              </w:tabs>
              <w:spacing w:line="276" w:lineRule="auto"/>
              <w:ind w:left="113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1 × port USB 3.x</w:t>
            </w:r>
          </w:p>
          <w:p w:rsidR="001429AC" w:rsidRPr="001429AC" w:rsidRDefault="001429AC" w:rsidP="002372F5">
            <w:pPr>
              <w:pStyle w:val="Listparagraf"/>
              <w:numPr>
                <w:ilvl w:val="1"/>
                <w:numId w:val="61"/>
              </w:numPr>
              <w:tabs>
                <w:tab w:val="left" w:pos="310"/>
              </w:tabs>
              <w:spacing w:line="276" w:lineRule="auto"/>
              <w:ind w:left="113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1 × interfață audio 3.5 mm</w:t>
            </w:r>
          </w:p>
          <w:p w:rsidR="001429AC" w:rsidRPr="001429AC" w:rsidRDefault="001429AC" w:rsidP="00414495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Cerințe sursă de alimentare:</w:t>
            </w:r>
          </w:p>
          <w:p w:rsidR="001429AC" w:rsidRPr="001429AC" w:rsidRDefault="001429AC" w:rsidP="00414495">
            <w:pPr>
              <w:pStyle w:val="Listparagraf"/>
              <w:numPr>
                <w:ilvl w:val="1"/>
                <w:numId w:val="60"/>
              </w:numPr>
              <w:tabs>
                <w:tab w:val="left" w:pos="179"/>
              </w:tabs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Putere - min. 500W</w:t>
            </w:r>
          </w:p>
          <w:p w:rsidR="0036654D" w:rsidRPr="001429AC" w:rsidRDefault="001429AC" w:rsidP="00414495">
            <w:pPr>
              <w:pStyle w:val="Listparagraf"/>
              <w:numPr>
                <w:ilvl w:val="1"/>
                <w:numId w:val="60"/>
              </w:numPr>
              <w:tabs>
                <w:tab w:val="left" w:pos="179"/>
              </w:tabs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429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 de răcire - Ventilator de min 120mm</w:t>
            </w:r>
          </w:p>
        </w:tc>
        <w:tc>
          <w:tcPr>
            <w:tcW w:w="1417" w:type="dxa"/>
            <w:vMerge w:val="restart"/>
            <w:vAlign w:val="center"/>
          </w:tcPr>
          <w:p w:rsidR="0036654D" w:rsidRPr="0068397A" w:rsidRDefault="0068397A" w:rsidP="0036654D">
            <w:pPr>
              <w:spacing w:line="276" w:lineRule="auto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68397A">
              <w:rPr>
                <w:rFonts w:ascii="Cambria" w:hAnsi="Cambria"/>
                <w:b/>
                <w:color w:val="000000"/>
                <w:sz w:val="20"/>
                <w:szCs w:val="20"/>
              </w:rPr>
              <w:t>4 156 666,67</w:t>
            </w:r>
          </w:p>
        </w:tc>
      </w:tr>
      <w:tr w:rsidR="0036654D" w:rsidRPr="00980736" w:rsidTr="001429AC">
        <w:trPr>
          <w:trHeight w:val="75"/>
        </w:trPr>
        <w:tc>
          <w:tcPr>
            <w:tcW w:w="426" w:type="dxa"/>
            <w:vAlign w:val="center"/>
          </w:tcPr>
          <w:p w:rsidR="0036654D" w:rsidRPr="008220AE" w:rsidRDefault="0036654D" w:rsidP="0036654D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654D" w:rsidRDefault="0036654D" w:rsidP="0036654D">
            <w:pPr>
              <w:ind w:left="-113" w:right="-113"/>
              <w:jc w:val="center"/>
            </w:pPr>
            <w:r w:rsidRPr="00B85D1D">
              <w:rPr>
                <w:rFonts w:asciiTheme="majorHAnsi" w:eastAsia="Calibri" w:hAnsiTheme="majorHAnsi"/>
                <w:sz w:val="20"/>
                <w:szCs w:val="20"/>
              </w:rPr>
              <w:t>30200000-1</w:t>
            </w:r>
          </w:p>
        </w:tc>
        <w:tc>
          <w:tcPr>
            <w:tcW w:w="1559" w:type="dxa"/>
            <w:vAlign w:val="center"/>
          </w:tcPr>
          <w:p w:rsidR="0036654D" w:rsidRPr="00757A3A" w:rsidRDefault="0036654D" w:rsidP="0036654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Placă de bază </w:t>
            </w:r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(</w:t>
            </w:r>
            <w:proofErr w:type="spellStart"/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Mother</w:t>
            </w:r>
            <w:proofErr w:type="spellEnd"/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 xml:space="preserve"> Board)</w:t>
            </w:r>
          </w:p>
        </w:tc>
        <w:tc>
          <w:tcPr>
            <w:tcW w:w="992" w:type="dxa"/>
            <w:vAlign w:val="center"/>
          </w:tcPr>
          <w:p w:rsidR="0036654D" w:rsidRDefault="00414495" w:rsidP="0036654D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500</w:t>
            </w:r>
            <w:r w:rsidR="0036654D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3686" w:type="dxa"/>
            <w:vAlign w:val="center"/>
          </w:tcPr>
          <w:p w:rsidR="00414495" w:rsidRPr="00D37062" w:rsidRDefault="00414495" w:rsidP="00414495">
            <w:pPr>
              <w:pStyle w:val="Listparagraf"/>
              <w:numPr>
                <w:ilvl w:val="0"/>
                <w:numId w:val="62"/>
              </w:numPr>
              <w:spacing w:before="60" w:after="60" w:line="276" w:lineRule="auto"/>
              <w:contextualSpacing w:val="0"/>
              <w:jc w:val="center"/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Date generale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Tip: Micro-ATX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Tip BIOS: UEFI</w:t>
            </w:r>
          </w:p>
          <w:p w:rsidR="00414495" w:rsidRPr="00D37062" w:rsidRDefault="00414495" w:rsidP="00414495">
            <w:pPr>
              <w:pStyle w:val="Listparagraf"/>
              <w:numPr>
                <w:ilvl w:val="0"/>
                <w:numId w:val="62"/>
              </w:numPr>
              <w:spacing w:before="60" w:after="60" w:line="276" w:lineRule="auto"/>
              <w:contextualSpacing w:val="0"/>
              <w:jc w:val="center"/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Memorie operativă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Tip memorie operativă: Conform RAM ofertat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Frecvență memorie operativă: Conform RAM ofertat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lastRenderedPageBreak/>
              <w:t>Capacitate maximă memorie operativă: min. 64 GB</w:t>
            </w:r>
          </w:p>
          <w:p w:rsidR="00414495" w:rsidRPr="00C213C8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val="en-US" w:eastAsia="ro-RO"/>
              </w:rPr>
            </w:pPr>
            <w:proofErr w:type="spellStart"/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Sloturi</w:t>
            </w:r>
            <w:proofErr w:type="spellEnd"/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memorie operativă: min. 2 buc. de tip DIMM</w:t>
            </w:r>
          </w:p>
          <w:p w:rsidR="00414495" w:rsidRPr="00D37062" w:rsidRDefault="00414495" w:rsidP="00414495">
            <w:pPr>
              <w:pStyle w:val="Listparagraf"/>
              <w:numPr>
                <w:ilvl w:val="0"/>
                <w:numId w:val="62"/>
              </w:numPr>
              <w:spacing w:before="60" w:after="60" w:line="276" w:lineRule="auto"/>
              <w:contextualSpacing w:val="0"/>
              <w:jc w:val="center"/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Expansiune și stocare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Sloturi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de expansiune: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slot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PCIe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x16: min. 1 buc.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slot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PCIe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x1: min. 2 buc.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Sloturi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de stocare: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4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Slot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 xml:space="preserve"> M.2 </w:t>
            </w:r>
            <w:proofErr w:type="spellStart"/>
            <w:r w:rsidRPr="00D37062">
              <w:rPr>
                <w:rFonts w:ascii="Cambria" w:hAnsi="Cambria"/>
                <w:sz w:val="20"/>
                <w:szCs w:val="20"/>
              </w:rPr>
              <w:t>NVMe</w:t>
            </w:r>
            <w:proofErr w:type="spellEnd"/>
            <w:r w:rsidRPr="00D37062">
              <w:rPr>
                <w:rFonts w:ascii="Cambria" w:hAnsi="Cambria"/>
                <w:sz w:val="20"/>
                <w:szCs w:val="20"/>
              </w:rPr>
              <w:t>: min. 1 buc.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4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Slot</w:t>
            </w:r>
            <w:proofErr w:type="spellEnd"/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SATA: min. </w:t>
            </w: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2</w:t>
            </w: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buc.</w:t>
            </w:r>
          </w:p>
          <w:p w:rsidR="00414495" w:rsidRPr="00D37062" w:rsidRDefault="00414495" w:rsidP="00414495">
            <w:pPr>
              <w:pStyle w:val="Listparagraf"/>
              <w:numPr>
                <w:ilvl w:val="0"/>
                <w:numId w:val="62"/>
              </w:numPr>
              <w:spacing w:before="60" w:after="60" w:line="276" w:lineRule="auto"/>
              <w:contextualSpacing w:val="0"/>
              <w:jc w:val="center"/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Interfețe și conectivitate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Interfețe native pentru panoul din spate: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5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Interfață USB 2.0: min. 2 buc.</w:t>
            </w:r>
          </w:p>
          <w:p w:rsidR="00414495" w:rsidRPr="00D37062" w:rsidRDefault="00724DFD" w:rsidP="002372F5">
            <w:pPr>
              <w:pStyle w:val="Listparagraf"/>
              <w:numPr>
                <w:ilvl w:val="0"/>
                <w:numId w:val="65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Interfață USB 3.x: min. 4</w:t>
            </w:r>
            <w:r w:rsidR="00414495"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buc.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Ieșiri video: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Interfață HDMI: min. 1 buc.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Interfață VGA: min. 1 buc.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Rețea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Interfață RJ-45: min. 1 buc.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Conectori pentru panou frontal: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Conector pentru Interfață USB 2.0: min. 1 buc.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Conector Interfață USB 3.x: min. 1 buc.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Conector Interfață Audio Jack 3.5mm: min 1 buc.</w:t>
            </w:r>
          </w:p>
          <w:p w:rsidR="00414495" w:rsidRPr="00D37062" w:rsidRDefault="00414495" w:rsidP="005D58D4">
            <w:pPr>
              <w:pStyle w:val="Listparagraf"/>
              <w:numPr>
                <w:ilvl w:val="1"/>
                <w:numId w:val="62"/>
              </w:numPr>
              <w:spacing w:line="276" w:lineRule="auto"/>
              <w:contextualSpacing w:val="0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Alimentare: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>Alimentare ATX: 24 pin</w:t>
            </w:r>
          </w:p>
          <w:p w:rsidR="00414495" w:rsidRPr="00D37062" w:rsidRDefault="00414495" w:rsidP="002372F5">
            <w:pPr>
              <w:pStyle w:val="Listparagraf"/>
              <w:numPr>
                <w:ilvl w:val="0"/>
                <w:numId w:val="63"/>
              </w:numPr>
              <w:tabs>
                <w:tab w:val="left" w:pos="310"/>
              </w:tabs>
              <w:spacing w:line="276" w:lineRule="auto"/>
              <w:ind w:left="113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D37062">
              <w:rPr>
                <w:rFonts w:ascii="Cambria" w:hAnsi="Cambria"/>
                <w:sz w:val="20"/>
                <w:szCs w:val="20"/>
              </w:rPr>
              <w:t xml:space="preserve">Alimentare CPU: 8 pin </w:t>
            </w:r>
          </w:p>
          <w:p w:rsidR="00414495" w:rsidRPr="00D37062" w:rsidRDefault="00414495" w:rsidP="00414495">
            <w:pPr>
              <w:pStyle w:val="Listparagraf"/>
              <w:numPr>
                <w:ilvl w:val="0"/>
                <w:numId w:val="62"/>
              </w:numPr>
              <w:spacing w:before="60" w:after="60" w:line="276" w:lineRule="auto"/>
              <w:contextualSpacing w:val="0"/>
              <w:jc w:val="center"/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37062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Mențiuni</w:t>
            </w:r>
          </w:p>
          <w:p w:rsidR="00414495" w:rsidRPr="000B584F" w:rsidRDefault="00414495" w:rsidP="00414495">
            <w:pPr>
              <w:pStyle w:val="Listparagraf"/>
              <w:numPr>
                <w:ilvl w:val="1"/>
                <w:numId w:val="62"/>
              </w:numPr>
              <w:spacing w:before="6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0B584F">
              <w:rPr>
                <w:rFonts w:ascii="Cambria" w:hAnsi="Cambria"/>
                <w:sz w:val="20"/>
                <w:szCs w:val="20"/>
              </w:rPr>
              <w:t xml:space="preserve">Placa de bază trebuie să asigure suport pentru modul TPM 2.0 </w:t>
            </w:r>
            <w:r w:rsidRPr="000B584F">
              <w:rPr>
                <w:rFonts w:ascii="Cambria" w:hAnsi="Cambria"/>
                <w:i/>
                <w:sz w:val="20"/>
                <w:szCs w:val="20"/>
              </w:rPr>
              <w:t xml:space="preserve">(integrat sau </w:t>
            </w:r>
            <w:proofErr w:type="spellStart"/>
            <w:r w:rsidRPr="000B584F">
              <w:rPr>
                <w:rFonts w:ascii="Cambria" w:hAnsi="Cambria"/>
                <w:i/>
                <w:sz w:val="20"/>
                <w:szCs w:val="20"/>
              </w:rPr>
              <w:t>firmware</w:t>
            </w:r>
            <w:proofErr w:type="spellEnd"/>
            <w:r w:rsidRPr="000B584F">
              <w:rPr>
                <w:rFonts w:ascii="Cambria" w:hAnsi="Cambria"/>
                <w:i/>
                <w:sz w:val="20"/>
                <w:szCs w:val="20"/>
              </w:rPr>
              <w:t>),</w:t>
            </w:r>
            <w:r w:rsidRPr="000B584F">
              <w:rPr>
                <w:rFonts w:ascii="Cambria" w:hAnsi="Cambria"/>
                <w:sz w:val="20"/>
                <w:szCs w:val="20"/>
              </w:rPr>
              <w:t xml:space="preserve"> cu posibilitatea activării din BIOS/UEFI.</w:t>
            </w:r>
          </w:p>
          <w:p w:rsidR="00414495" w:rsidRPr="000B584F" w:rsidRDefault="00414495" w:rsidP="00414495">
            <w:pPr>
              <w:pStyle w:val="Listparagraf"/>
              <w:numPr>
                <w:ilvl w:val="1"/>
                <w:numId w:val="62"/>
              </w:numPr>
              <w:spacing w:before="60" w:after="60" w:line="276" w:lineRule="auto"/>
              <w:contextualSpacing w:val="0"/>
              <w:rPr>
                <w:rFonts w:ascii="Cambria" w:hAnsi="Cambria"/>
                <w:sz w:val="20"/>
                <w:szCs w:val="20"/>
              </w:rPr>
            </w:pPr>
            <w:r w:rsidRPr="000B584F">
              <w:rPr>
                <w:rFonts w:ascii="Cambria" w:hAnsi="Cambria"/>
                <w:sz w:val="20"/>
                <w:szCs w:val="20"/>
              </w:rPr>
              <w:t>Placa de bază trebuie să suporte BIOS de tip UEFI și funcționalitatea Secure Boot.</w:t>
            </w:r>
          </w:p>
          <w:p w:rsidR="00414495" w:rsidRPr="00414495" w:rsidRDefault="00414495" w:rsidP="00414495">
            <w:pPr>
              <w:pStyle w:val="Listparagraf"/>
              <w:numPr>
                <w:ilvl w:val="1"/>
                <w:numId w:val="62"/>
              </w:numPr>
              <w:spacing w:before="60" w:after="60"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Placă de bază trebuie să fie compatibilă cu procesorul ofertat în conformitate cu lista de compatibilitate a producătorului</w:t>
            </w:r>
          </w:p>
          <w:p w:rsidR="0036654D" w:rsidRDefault="0027489E" w:rsidP="00414495">
            <w:pPr>
              <w:pStyle w:val="Listparagraf"/>
              <w:numPr>
                <w:ilvl w:val="1"/>
                <w:numId w:val="62"/>
              </w:numPr>
              <w:spacing w:before="60" w:after="60"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T</w:t>
            </w:r>
            <w:r w:rsidR="00414495"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oate interfețele trebuie să fie native pe placă </w:t>
            </w:r>
            <w:r w:rsidR="00414495"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(direct de la producător)</w:t>
            </w:r>
          </w:p>
        </w:tc>
        <w:tc>
          <w:tcPr>
            <w:tcW w:w="1417" w:type="dxa"/>
            <w:vMerge/>
            <w:vAlign w:val="center"/>
          </w:tcPr>
          <w:p w:rsidR="0036654D" w:rsidRDefault="0036654D" w:rsidP="0036654D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36654D" w:rsidRPr="00980736" w:rsidTr="001429AC">
        <w:trPr>
          <w:trHeight w:val="75"/>
        </w:trPr>
        <w:tc>
          <w:tcPr>
            <w:tcW w:w="426" w:type="dxa"/>
            <w:vAlign w:val="center"/>
          </w:tcPr>
          <w:p w:rsidR="0036654D" w:rsidRPr="008220AE" w:rsidRDefault="0036654D" w:rsidP="0036654D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654D" w:rsidRDefault="0036654D" w:rsidP="0036654D">
            <w:pPr>
              <w:ind w:left="-113" w:right="-113"/>
              <w:jc w:val="center"/>
            </w:pPr>
            <w:r w:rsidRPr="00B85D1D">
              <w:rPr>
                <w:rFonts w:asciiTheme="majorHAnsi" w:eastAsia="Calibri" w:hAnsiTheme="majorHAnsi"/>
                <w:sz w:val="20"/>
                <w:szCs w:val="20"/>
              </w:rPr>
              <w:t>30200000-1</w:t>
            </w:r>
          </w:p>
        </w:tc>
        <w:tc>
          <w:tcPr>
            <w:tcW w:w="1559" w:type="dxa"/>
            <w:vAlign w:val="center"/>
          </w:tcPr>
          <w:p w:rsidR="0036654D" w:rsidRPr="00757A3A" w:rsidRDefault="0036654D" w:rsidP="0036654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Procesor </w:t>
            </w:r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(CPU)</w:t>
            </w:r>
          </w:p>
        </w:tc>
        <w:tc>
          <w:tcPr>
            <w:tcW w:w="992" w:type="dxa"/>
            <w:vAlign w:val="center"/>
          </w:tcPr>
          <w:p w:rsidR="0036654D" w:rsidRDefault="00414495" w:rsidP="0036654D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500</w:t>
            </w:r>
            <w:r w:rsidR="0036654D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3686" w:type="dxa"/>
            <w:vAlign w:val="center"/>
          </w:tcPr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Nuclee fizice: min. 6 buc.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Fire execuție: min. 12 buc.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Frecvență de bază: min. 2.5 GHz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lastRenderedPageBreak/>
              <w:t>Frecvență maximă: min. 4.4 GHz</w:t>
            </w:r>
          </w:p>
          <w:p w:rsidR="00414495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Putere termică de bază: </w:t>
            </w:r>
            <w:proofErr w:type="spellStart"/>
            <w:r w:rsidRPr="000B584F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max</w:t>
            </w:r>
            <w:proofErr w:type="spellEnd"/>
            <w:r w:rsidRPr="000B584F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65 W</w:t>
            </w:r>
          </w:p>
          <w:p w:rsidR="00724DFD" w:rsidRPr="000B584F" w:rsidRDefault="00436E64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Memorie cache: min 18</w:t>
            </w:r>
            <w:r w:rsidR="00724DFD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MB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Controler memorie integrat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Grafică integrată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Arhitectură – 64 biți</w:t>
            </w:r>
          </w:p>
          <w:p w:rsidR="00414495" w:rsidRPr="000B584F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Performanță în teste de referință </w:t>
            </w:r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benchmark</w:t>
            </w:r>
            <w:proofErr w:type="spellEnd"/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 xml:space="preserve"> recunoscut internațional ex: </w:t>
            </w:r>
            <w:proofErr w:type="spellStart"/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PassMark</w:t>
            </w:r>
            <w:proofErr w:type="spellEnd"/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 xml:space="preserve"> CPU Mark sau echivalent) – </w:t>
            </w: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min. 10 000 puncte</w:t>
            </w:r>
          </w:p>
          <w:p w:rsidR="00414495" w:rsidRPr="00414495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Procesorul trebuie să fie compatibil oficial cu Windows 11 </w:t>
            </w:r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 xml:space="preserve">(conform listei prezentate de </w:t>
            </w:r>
            <w:proofErr w:type="spellStart"/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microsoft</w:t>
            </w:r>
            <w:proofErr w:type="spellEnd"/>
            <w:r w:rsidRPr="000B584F">
              <w:rPr>
                <w:rFonts w:ascii="Cambria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)</w:t>
            </w:r>
          </w:p>
          <w:p w:rsidR="0036654D" w:rsidRDefault="00414495" w:rsidP="00414495">
            <w:pPr>
              <w:pStyle w:val="Listparagraf"/>
              <w:numPr>
                <w:ilvl w:val="0"/>
                <w:numId w:val="66"/>
              </w:numPr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B584F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Procesorul trebuie să fie compatibil cu placa de bază ofertată în conformitate cu lista de compatibilitate a producătorului</w:t>
            </w:r>
          </w:p>
        </w:tc>
        <w:tc>
          <w:tcPr>
            <w:tcW w:w="1417" w:type="dxa"/>
            <w:vMerge/>
            <w:vAlign w:val="center"/>
          </w:tcPr>
          <w:p w:rsidR="0036654D" w:rsidRDefault="0036654D" w:rsidP="0036654D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36654D" w:rsidRPr="00980736" w:rsidTr="001429AC">
        <w:trPr>
          <w:trHeight w:val="75"/>
        </w:trPr>
        <w:tc>
          <w:tcPr>
            <w:tcW w:w="426" w:type="dxa"/>
            <w:vAlign w:val="center"/>
          </w:tcPr>
          <w:p w:rsidR="0036654D" w:rsidRPr="008220AE" w:rsidRDefault="0036654D" w:rsidP="0036654D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654D" w:rsidRDefault="0036654D" w:rsidP="0036654D">
            <w:pPr>
              <w:ind w:left="-113" w:right="-113"/>
              <w:jc w:val="center"/>
            </w:pPr>
            <w:r w:rsidRPr="00B85D1D">
              <w:rPr>
                <w:rFonts w:asciiTheme="majorHAnsi" w:eastAsia="Calibri" w:hAnsiTheme="majorHAnsi"/>
                <w:sz w:val="20"/>
                <w:szCs w:val="20"/>
              </w:rPr>
              <w:t>30200000-1</w:t>
            </w:r>
          </w:p>
        </w:tc>
        <w:tc>
          <w:tcPr>
            <w:tcW w:w="1559" w:type="dxa"/>
            <w:vAlign w:val="center"/>
          </w:tcPr>
          <w:p w:rsidR="0036654D" w:rsidRPr="00757A3A" w:rsidRDefault="0036654D" w:rsidP="0036654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Cooler</w:t>
            </w:r>
            <w:proofErr w:type="spellEnd"/>
          </w:p>
        </w:tc>
        <w:tc>
          <w:tcPr>
            <w:tcW w:w="992" w:type="dxa"/>
            <w:vAlign w:val="center"/>
          </w:tcPr>
          <w:p w:rsidR="0036654D" w:rsidRDefault="00414495" w:rsidP="0036654D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500</w:t>
            </w:r>
            <w:r w:rsidR="0036654D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3686" w:type="dxa"/>
            <w:vAlign w:val="center"/>
          </w:tcPr>
          <w:p w:rsidR="00414495" w:rsidRPr="00B33BF0" w:rsidRDefault="00414495" w:rsidP="00414495">
            <w:pPr>
              <w:pStyle w:val="Listparagraf"/>
              <w:numPr>
                <w:ilvl w:val="0"/>
                <w:numId w:val="67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N</w:t>
            </w: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ivelul de zgomot: max. 26.5 </w:t>
            </w:r>
            <w:proofErr w:type="spellStart"/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dBA</w:t>
            </w:r>
            <w:proofErr w:type="spellEnd"/>
          </w:p>
          <w:p w:rsidR="00414495" w:rsidRPr="00B33BF0" w:rsidRDefault="00414495" w:rsidP="00414495">
            <w:pPr>
              <w:pStyle w:val="Listparagraf"/>
              <w:numPr>
                <w:ilvl w:val="0"/>
                <w:numId w:val="67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R</w:t>
            </w: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otații pe minut ale ventilatorului: max. 1 700 RPM</w:t>
            </w:r>
          </w:p>
          <w:p w:rsidR="00414495" w:rsidRPr="00B33BF0" w:rsidRDefault="00414495" w:rsidP="00414495">
            <w:pPr>
              <w:pStyle w:val="Listparagraf"/>
              <w:numPr>
                <w:ilvl w:val="0"/>
                <w:numId w:val="67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D</w:t>
            </w: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ebit de aer: min. 53CFM</w:t>
            </w:r>
          </w:p>
          <w:p w:rsidR="00414495" w:rsidRPr="00B33BF0" w:rsidRDefault="00414495" w:rsidP="00414495">
            <w:pPr>
              <w:pStyle w:val="Listparagraf"/>
              <w:numPr>
                <w:ilvl w:val="0"/>
                <w:numId w:val="67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D</w:t>
            </w: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imensiunea ventilatorului: min. 120mm</w:t>
            </w:r>
          </w:p>
          <w:p w:rsidR="00414495" w:rsidRPr="00B33BF0" w:rsidRDefault="00414495" w:rsidP="00414495">
            <w:pPr>
              <w:pStyle w:val="Listparagraf"/>
              <w:numPr>
                <w:ilvl w:val="0"/>
                <w:numId w:val="67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C</w:t>
            </w: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ontrol automat al vitezei (PWM)</w:t>
            </w:r>
          </w:p>
          <w:p w:rsidR="0036654D" w:rsidRDefault="00414495" w:rsidP="00414495">
            <w:pPr>
              <w:pStyle w:val="Listparagraf"/>
              <w:tabs>
                <w:tab w:val="left" w:pos="179"/>
              </w:tabs>
              <w:spacing w:before="60" w:after="60" w:line="276" w:lineRule="auto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proofErr w:type="spellStart"/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Cooler-ul</w:t>
            </w:r>
            <w:proofErr w:type="spellEnd"/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trebuie să fie compatibil cu procesorul ofertat</w:t>
            </w:r>
          </w:p>
        </w:tc>
        <w:tc>
          <w:tcPr>
            <w:tcW w:w="1417" w:type="dxa"/>
            <w:vMerge/>
            <w:vAlign w:val="center"/>
          </w:tcPr>
          <w:p w:rsidR="0036654D" w:rsidRDefault="0036654D" w:rsidP="0036654D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36654D" w:rsidRPr="00980736" w:rsidTr="001429AC">
        <w:trPr>
          <w:trHeight w:val="75"/>
        </w:trPr>
        <w:tc>
          <w:tcPr>
            <w:tcW w:w="426" w:type="dxa"/>
            <w:vAlign w:val="center"/>
          </w:tcPr>
          <w:p w:rsidR="0036654D" w:rsidRPr="008220AE" w:rsidRDefault="0036654D" w:rsidP="0036654D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654D" w:rsidRDefault="0036654D" w:rsidP="0036654D">
            <w:pPr>
              <w:ind w:left="-113" w:right="-113"/>
              <w:jc w:val="center"/>
            </w:pPr>
            <w:r w:rsidRPr="00B85D1D">
              <w:rPr>
                <w:rFonts w:asciiTheme="majorHAnsi" w:eastAsia="Calibri" w:hAnsiTheme="majorHAnsi"/>
                <w:sz w:val="20"/>
                <w:szCs w:val="20"/>
              </w:rPr>
              <w:t>30200000-1</w:t>
            </w:r>
          </w:p>
        </w:tc>
        <w:tc>
          <w:tcPr>
            <w:tcW w:w="1559" w:type="dxa"/>
            <w:vAlign w:val="center"/>
          </w:tcPr>
          <w:p w:rsidR="0036654D" w:rsidRPr="00757A3A" w:rsidRDefault="0036654D" w:rsidP="0036654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Memorie RAM</w:t>
            </w:r>
          </w:p>
        </w:tc>
        <w:tc>
          <w:tcPr>
            <w:tcW w:w="992" w:type="dxa"/>
            <w:vAlign w:val="center"/>
          </w:tcPr>
          <w:p w:rsidR="0036654D" w:rsidRDefault="00414495" w:rsidP="0036654D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500</w:t>
            </w:r>
            <w:r w:rsidR="0036654D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3686" w:type="dxa"/>
            <w:vAlign w:val="center"/>
          </w:tcPr>
          <w:p w:rsidR="00414495" w:rsidRPr="00B33BF0" w:rsidRDefault="00414495" w:rsidP="00414495">
            <w:pPr>
              <w:pStyle w:val="Listparagraf"/>
              <w:numPr>
                <w:ilvl w:val="0"/>
                <w:numId w:val="68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Capacitate: 8 GB</w:t>
            </w:r>
          </w:p>
          <w:p w:rsidR="00414495" w:rsidRPr="00B33BF0" w:rsidRDefault="00414495" w:rsidP="00414495">
            <w:pPr>
              <w:pStyle w:val="Listparagraf"/>
              <w:numPr>
                <w:ilvl w:val="0"/>
                <w:numId w:val="68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Frecvență memorie operativă: min. </w:t>
            </w:r>
            <w:r w:rsidR="002372F5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4800</w:t>
            </w: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MHz</w:t>
            </w:r>
          </w:p>
          <w:p w:rsidR="00414495" w:rsidRPr="00414495" w:rsidRDefault="00414495" w:rsidP="00414495">
            <w:pPr>
              <w:pStyle w:val="Listparagraf"/>
              <w:numPr>
                <w:ilvl w:val="0"/>
                <w:numId w:val="68"/>
              </w:numPr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Tip memorie operativă: DDR 4 sau DDR 5</w:t>
            </w:r>
          </w:p>
          <w:p w:rsidR="0036654D" w:rsidRDefault="00414495" w:rsidP="00414495">
            <w:pPr>
              <w:pStyle w:val="Listparagraf"/>
              <w:numPr>
                <w:ilvl w:val="0"/>
                <w:numId w:val="68"/>
              </w:numPr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33BF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Placa de memorie operativă trebuie să fie compatibilă cu placa de bază</w:t>
            </w:r>
          </w:p>
        </w:tc>
        <w:tc>
          <w:tcPr>
            <w:tcW w:w="1417" w:type="dxa"/>
            <w:vMerge/>
            <w:vAlign w:val="center"/>
          </w:tcPr>
          <w:p w:rsidR="0036654D" w:rsidRDefault="0036654D" w:rsidP="0036654D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36654D" w:rsidRPr="00980736" w:rsidTr="001429AC">
        <w:trPr>
          <w:trHeight w:val="75"/>
        </w:trPr>
        <w:tc>
          <w:tcPr>
            <w:tcW w:w="426" w:type="dxa"/>
            <w:vAlign w:val="center"/>
          </w:tcPr>
          <w:p w:rsidR="0036654D" w:rsidRPr="008220AE" w:rsidRDefault="0036654D" w:rsidP="0036654D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654D" w:rsidRDefault="0036654D" w:rsidP="0036654D">
            <w:pPr>
              <w:ind w:left="-113" w:right="-113"/>
              <w:jc w:val="center"/>
            </w:pPr>
            <w:r w:rsidRPr="00B85D1D">
              <w:rPr>
                <w:rFonts w:asciiTheme="majorHAnsi" w:eastAsia="Calibri" w:hAnsiTheme="majorHAnsi"/>
                <w:sz w:val="20"/>
                <w:szCs w:val="20"/>
              </w:rPr>
              <w:t>30200000-1</w:t>
            </w:r>
          </w:p>
        </w:tc>
        <w:tc>
          <w:tcPr>
            <w:tcW w:w="1559" w:type="dxa"/>
            <w:vAlign w:val="center"/>
          </w:tcPr>
          <w:p w:rsidR="0036654D" w:rsidRPr="00757A3A" w:rsidRDefault="0036654D" w:rsidP="0036654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Memorie SSD</w:t>
            </w:r>
          </w:p>
        </w:tc>
        <w:tc>
          <w:tcPr>
            <w:tcW w:w="992" w:type="dxa"/>
            <w:vAlign w:val="center"/>
          </w:tcPr>
          <w:p w:rsidR="0036654D" w:rsidRDefault="00414495" w:rsidP="0036654D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500</w:t>
            </w:r>
            <w:r w:rsidR="0036654D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3686" w:type="dxa"/>
            <w:vAlign w:val="center"/>
          </w:tcPr>
          <w:p w:rsidR="00414495" w:rsidRPr="008B6460" w:rsidRDefault="00414495" w:rsidP="00414495">
            <w:pPr>
              <w:pStyle w:val="Listparagraf"/>
              <w:numPr>
                <w:ilvl w:val="0"/>
                <w:numId w:val="69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Tip: M.2 </w:t>
            </w:r>
            <w:proofErr w:type="spellStart"/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NVMe</w:t>
            </w:r>
            <w:proofErr w:type="spellEnd"/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SSD</w:t>
            </w:r>
          </w:p>
          <w:p w:rsidR="00414495" w:rsidRPr="008B6460" w:rsidRDefault="00414495" w:rsidP="00414495">
            <w:pPr>
              <w:pStyle w:val="Listparagraf"/>
              <w:numPr>
                <w:ilvl w:val="0"/>
                <w:numId w:val="69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Capacitate de stocare: min. 250 GB</w:t>
            </w:r>
          </w:p>
          <w:p w:rsidR="00414495" w:rsidRPr="008B6460" w:rsidRDefault="00414495" w:rsidP="00414495">
            <w:pPr>
              <w:pStyle w:val="Listparagraf"/>
              <w:numPr>
                <w:ilvl w:val="0"/>
                <w:numId w:val="69"/>
              </w:numPr>
              <w:spacing w:before="60" w:after="60"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Viteză de citire: min 2 000 MB/S</w:t>
            </w:r>
          </w:p>
          <w:p w:rsidR="00414495" w:rsidRPr="00414495" w:rsidRDefault="00414495" w:rsidP="00414495">
            <w:pPr>
              <w:pStyle w:val="Listparagraf"/>
              <w:numPr>
                <w:ilvl w:val="0"/>
                <w:numId w:val="69"/>
              </w:numPr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Viteză de scriere: min 1 200 MB/S</w:t>
            </w:r>
          </w:p>
          <w:p w:rsidR="0036654D" w:rsidRDefault="00414495" w:rsidP="00414495">
            <w:pPr>
              <w:pStyle w:val="Listparagraf"/>
              <w:numPr>
                <w:ilvl w:val="0"/>
                <w:numId w:val="69"/>
              </w:numPr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B6460"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Placa de memorie de stocare trebuie să fie compat</w:t>
            </w:r>
            <w:r>
              <w:rPr>
                <w:rFonts w:ascii="Cambria" w:hAnsi="Cambria" w:cs="Calibri"/>
                <w:color w:val="000000" w:themeColor="text1"/>
                <w:sz w:val="20"/>
                <w:szCs w:val="20"/>
                <w:lang w:eastAsia="ro-RO"/>
              </w:rPr>
              <w:t>ibilă cu placa de bază ofertată</w:t>
            </w:r>
          </w:p>
        </w:tc>
        <w:tc>
          <w:tcPr>
            <w:tcW w:w="1417" w:type="dxa"/>
            <w:vMerge/>
            <w:vAlign w:val="center"/>
          </w:tcPr>
          <w:p w:rsidR="0036654D" w:rsidRDefault="0036654D" w:rsidP="0036654D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26001A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68397A" w:rsidRDefault="0068397A" w:rsidP="0026001A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8397A">
              <w:rPr>
                <w:rFonts w:ascii="Cambria" w:hAnsi="Cambria"/>
                <w:b/>
                <w:color w:val="000000"/>
                <w:sz w:val="20"/>
                <w:szCs w:val="20"/>
              </w:rPr>
              <w:t>4 156 666,67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414495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4144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4144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414495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414495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</w:t>
      </w:r>
      <w:r w:rsidR="00414495">
        <w:rPr>
          <w:rFonts w:asciiTheme="majorHAnsi" w:hAnsiTheme="majorHAnsi"/>
          <w:b/>
          <w:sz w:val="22"/>
          <w:szCs w:val="22"/>
          <w:u w:val="single"/>
        </w:rPr>
        <w:t>90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0444DA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414495">
        <w:rPr>
          <w:rFonts w:asciiTheme="majorHAnsi" w:hAnsiTheme="majorHAnsi"/>
          <w:b/>
          <w:i/>
          <w:sz w:val="22"/>
          <w:szCs w:val="22"/>
          <w:u w:val="single"/>
        </w:rPr>
        <w:t>nouă zeci</w:t>
      </w:r>
      <w:r w:rsidR="000444DA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emiterii comenzii.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contractului:</w:t>
      </w:r>
      <w:r w:rsidR="00231551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444DA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până</w:t>
      </w:r>
      <w:r w:rsidR="000444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31.12.2026.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17"/>
        <w:gridCol w:w="4770"/>
        <w:gridCol w:w="1701"/>
      </w:tblGrid>
      <w:tr w:rsidR="00CC4820" w:rsidRPr="00980736" w:rsidTr="00A6395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A6395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D732C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(actualizat, nu mai vechi de 6 luni).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14495" w:rsidRPr="00980736" w:rsidTr="00A6395D">
        <w:trPr>
          <w:trHeight w:val="20"/>
        </w:trPr>
        <w:tc>
          <w:tcPr>
            <w:tcW w:w="426" w:type="dxa"/>
            <w:vAlign w:val="center"/>
          </w:tcPr>
          <w:p w:rsidR="00414495" w:rsidRPr="00535686" w:rsidRDefault="00414495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95" w:rsidRPr="00035B8B" w:rsidRDefault="00414495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ISO 9001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95" w:rsidRPr="009E0FBD" w:rsidRDefault="00414495" w:rsidP="00414495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tip ISO 9001 valabil la data deschiderii ofertelor, 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14495" w:rsidRPr="00035B8B" w:rsidRDefault="00414495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71E10" w:rsidRPr="00980736" w:rsidTr="00A6395D">
        <w:trPr>
          <w:trHeight w:val="20"/>
        </w:trPr>
        <w:tc>
          <w:tcPr>
            <w:tcW w:w="426" w:type="dxa"/>
            <w:vAlign w:val="center"/>
          </w:tcPr>
          <w:p w:rsidR="00171E10" w:rsidRPr="00535686" w:rsidRDefault="00171E10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E10" w:rsidRDefault="00171E10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Certificat de origine, declarație de origine, sau documente echivalente 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E10" w:rsidRDefault="00171E10" w:rsidP="00414495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1E10" w:rsidRDefault="00171E10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14495" w:rsidRPr="00980736" w:rsidTr="00A6395D">
        <w:trPr>
          <w:trHeight w:val="20"/>
        </w:trPr>
        <w:tc>
          <w:tcPr>
            <w:tcW w:w="426" w:type="dxa"/>
            <w:vAlign w:val="center"/>
          </w:tcPr>
          <w:p w:rsidR="00414495" w:rsidRPr="00535686" w:rsidRDefault="00414495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95" w:rsidRDefault="00414495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Garanție oficială de la producător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95" w:rsidRDefault="00414495" w:rsidP="00171E10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Scrisoare/certificat de garanție</w:t>
            </w:r>
            <w:r w:rsidR="00171E1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oficial, pe o perioadă de 36 luni,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emis de către producător, reprezentant local, reprezentant regional, importator autorizat sau distribuitor autorizat, 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14495" w:rsidRDefault="00414495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D4D7F" w:rsidRPr="00980736" w:rsidTr="00A6395D">
        <w:trPr>
          <w:trHeight w:val="20"/>
        </w:trPr>
        <w:tc>
          <w:tcPr>
            <w:tcW w:w="426" w:type="dxa"/>
            <w:vAlign w:val="center"/>
          </w:tcPr>
          <w:p w:rsidR="001D4D7F" w:rsidRPr="00535686" w:rsidRDefault="001D4D7F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7F" w:rsidRDefault="001D4D7F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Scrisoare de confirmare a garanției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7F" w:rsidRPr="00171E10" w:rsidRDefault="001D4D7F" w:rsidP="00414495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Scrisoare/declarație emisă de către reprezentantul local/regional al producătorului sau distribuitorului autorizat, cu indicarea ofertantului, procedurii de achiziție produselor ofertate, prin care se confirmă termenul de garanție</w:t>
            </w:r>
            <w:r w:rsidR="00171E1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="00171E10" w:rsidRPr="00171E10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(36 luni)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valabilitatea acesteia pe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terioriul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Republicii Moldova, semnată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4D7F" w:rsidRDefault="00171E10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2A56AD" w:rsidRPr="00980736" w:rsidTr="00A6395D">
        <w:trPr>
          <w:trHeight w:val="20"/>
        </w:trPr>
        <w:tc>
          <w:tcPr>
            <w:tcW w:w="426" w:type="dxa"/>
            <w:vAlign w:val="center"/>
          </w:tcPr>
          <w:p w:rsidR="002A56AD" w:rsidRPr="00535686" w:rsidRDefault="002A56AD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6AD" w:rsidRDefault="002A56A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2A56A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Confirmarea dreptului de livrare și a provenienței legale a bunurilor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6AD" w:rsidRDefault="002A56AD" w:rsidP="00414495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2A56A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Scrisoare de la producător, reprezentant local/regional, importator autorizat sau distribuitor autorizat, prin care se confirmă dreptul ofertantului de a livra produsele ofertate pe teritoriul RM, precum și faptul că produsele sunt importate/procurate legal, nu sunt contrafăcute și nu provin din surse neautorizate care ar putea afecta garanția, trasabilitatea sau dreptul de utilizare, fiind susceptibile de a fi puse legal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circulație pe teritoriul RM, semnată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56AD" w:rsidRDefault="002D433B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2D433B" w:rsidRPr="00980736" w:rsidTr="00A6395D">
        <w:trPr>
          <w:trHeight w:val="20"/>
        </w:trPr>
        <w:tc>
          <w:tcPr>
            <w:tcW w:w="426" w:type="dxa"/>
            <w:vAlign w:val="center"/>
          </w:tcPr>
          <w:p w:rsidR="002D433B" w:rsidRPr="00535686" w:rsidRDefault="002D433B" w:rsidP="002D433B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624F31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55376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Declarație privind lista principalelor livrări / prestări efectuate în ultimii 3 ani de activitate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955376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55376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</w:t>
            </w:r>
            <w:r w:rsidRPr="00624F3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</w:t>
            </w:r>
            <w:r w:rsidRPr="00955376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conformitate cu Anexa nr. 12 din Documentația standard pentru realizarea achizițiilor publice de bunuri și servicii aprobată prin ord. MF nr. 115 din 15.09.2021</w:t>
            </w:r>
            <w:r w:rsidRPr="00624F3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,</w:t>
            </w:r>
            <w:r w:rsidRPr="00955376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33B" w:rsidRPr="00955376" w:rsidRDefault="002D433B" w:rsidP="002D43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55376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2D433B" w:rsidRPr="00980736" w:rsidTr="00A6395D">
        <w:trPr>
          <w:trHeight w:val="20"/>
        </w:trPr>
        <w:tc>
          <w:tcPr>
            <w:tcW w:w="426" w:type="dxa"/>
            <w:vAlign w:val="center"/>
          </w:tcPr>
          <w:p w:rsidR="002D433B" w:rsidRPr="00535686" w:rsidRDefault="002D433B" w:rsidP="002D433B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D842D1" w:rsidRDefault="002D433B" w:rsidP="002D433B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CE3523" w:rsidRDefault="002D433B" w:rsidP="002D433B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2D433B" w:rsidRPr="00CE3523" w:rsidRDefault="002D433B" w:rsidP="002D433B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2D433B" w:rsidRPr="00CE3523" w:rsidRDefault="002D433B" w:rsidP="002D433B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pentru realizarea achizițiilor publice de bunuri și servicii aprobată prin ord. MF nr. 115 din 15.09.2021. Semnată electronic de către ofertant.</w:t>
            </w:r>
          </w:p>
          <w:p w:rsidR="002D433B" w:rsidRPr="00035B8B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33B" w:rsidRPr="00035B8B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2D433B" w:rsidRPr="00980736" w:rsidTr="00A6395D">
        <w:trPr>
          <w:trHeight w:val="20"/>
        </w:trPr>
        <w:tc>
          <w:tcPr>
            <w:tcW w:w="426" w:type="dxa"/>
            <w:vAlign w:val="center"/>
          </w:tcPr>
          <w:p w:rsidR="002D433B" w:rsidRPr="00535686" w:rsidRDefault="002D433B" w:rsidP="002D433B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D842D1" w:rsidRDefault="002D433B" w:rsidP="002D433B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CE3523" w:rsidRDefault="002D433B" w:rsidP="002D433B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D433B" w:rsidRPr="00B7424F" w:rsidRDefault="002D433B" w:rsidP="002D433B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2D433B" w:rsidRPr="00CE3523" w:rsidRDefault="002D433B" w:rsidP="002D433B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2D433B" w:rsidRPr="00CE3523" w:rsidRDefault="002D433B" w:rsidP="002D433B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2D433B" w:rsidRPr="00CE3523" w:rsidRDefault="002D433B" w:rsidP="002D433B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2D433B" w:rsidRDefault="002D433B" w:rsidP="002D433B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2D433B" w:rsidRPr="00913915" w:rsidRDefault="002D433B" w:rsidP="002D433B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31.12.2026)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33B" w:rsidRPr="00035B8B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2D433B" w:rsidRPr="00980736" w:rsidTr="00253155">
        <w:trPr>
          <w:cantSplit/>
          <w:trHeight w:val="1335"/>
        </w:trPr>
        <w:tc>
          <w:tcPr>
            <w:tcW w:w="426" w:type="dxa"/>
            <w:vAlign w:val="center"/>
          </w:tcPr>
          <w:p w:rsidR="002D433B" w:rsidRPr="00535686" w:rsidRDefault="002D433B" w:rsidP="002D433B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035B8B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3B" w:rsidRPr="00B7424F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33B" w:rsidRPr="0037315F" w:rsidRDefault="002D433B" w:rsidP="002D433B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A117AD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Condiții speciale de care depinde îndeplinirea contractului </w:t>
      </w:r>
      <w:r w:rsidRPr="005D58D4">
        <w:rPr>
          <w:rFonts w:asciiTheme="majorHAnsi" w:hAnsiTheme="majorHAnsi"/>
          <w:i/>
          <w:color w:val="000000" w:themeColor="text1"/>
          <w:sz w:val="22"/>
          <w:szCs w:val="22"/>
        </w:rPr>
        <w:t>(indicați după caz):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0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444DA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1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1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26001A" w:rsidRDefault="00E4499A" w:rsidP="00171E10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Cerințele specificate sunt minime și obligatorii. În acest sens, orice ofertă care prezintă </w:t>
      </w:r>
      <w:r w:rsidR="006939A5">
        <w:rPr>
          <w:rFonts w:asciiTheme="majorHAnsi" w:hAnsiTheme="majorHAnsi"/>
          <w:color w:val="000000" w:themeColor="text1"/>
          <w:sz w:val="22"/>
          <w:szCs w:val="22"/>
        </w:rPr>
        <w:t xml:space="preserve">bunuri 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cu caracteristici tehnice inferioare celor prevăzute sau care nu satisfac cerințele minime indicat</w:t>
      </w:r>
      <w:r w:rsidR="00B379BB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171E10" w:rsidRDefault="00171E10" w:rsidP="00171E10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Bunurile ce urmează a fi livrate vor fi noi, neutilizate, nerecondiționate, nerestaurate, </w:t>
      </w:r>
      <w:proofErr w:type="spellStart"/>
      <w:r>
        <w:rPr>
          <w:rFonts w:asciiTheme="majorHAnsi" w:hAnsiTheme="majorHAnsi"/>
          <w:color w:val="000000" w:themeColor="text1"/>
          <w:sz w:val="22"/>
          <w:szCs w:val="22"/>
        </w:rPr>
        <w:t>nerefabricate</w:t>
      </w:r>
      <w:proofErr w:type="spellEnd"/>
      <w:r>
        <w:rPr>
          <w:rFonts w:asciiTheme="majorHAnsi" w:hAnsiTheme="majorHAnsi"/>
          <w:color w:val="000000" w:themeColor="text1"/>
          <w:sz w:val="22"/>
          <w:szCs w:val="22"/>
        </w:rPr>
        <w:t>, nu vor proveni din dezmembrări</w:t>
      </w:r>
      <w:r w:rsidR="006D1BD0">
        <w:rPr>
          <w:rFonts w:asciiTheme="majorHAnsi" w:hAnsiTheme="majorHAnsi"/>
          <w:color w:val="000000" w:themeColor="text1"/>
          <w:sz w:val="22"/>
          <w:szCs w:val="22"/>
        </w:rPr>
        <w:t xml:space="preserve"> și o să fie livrate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în ambalaj original al producătorului sau ambalaj comercial intact, cu etichete, coduri și identificatori viz</w:t>
      </w:r>
      <w:r w:rsidR="002A56AD">
        <w:rPr>
          <w:rFonts w:asciiTheme="majorHAnsi" w:hAnsiTheme="majorHAnsi"/>
          <w:color w:val="000000" w:themeColor="text1"/>
          <w:sz w:val="22"/>
          <w:szCs w:val="22"/>
        </w:rPr>
        <w:t>ibili;</w:t>
      </w:r>
    </w:p>
    <w:p w:rsidR="002A56AD" w:rsidRDefault="002A56AD" w:rsidP="00171E10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Toate bunurile ce urmează a fi livrate trebuie să fie interconectabile și compatibile între ele în așa mod ca în ansamblu să formeze o stație de lucru.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250"/>
      </w:tblGrid>
      <w:tr w:rsidR="00E054A8" w:rsidRPr="002159C4" w:rsidTr="005A29A6">
        <w:trPr>
          <w:trHeight w:val="21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NUMELE ŞI PRENUMELE MEMBRILOR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br/>
            </w: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GRUPULUI DE LUCRU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SEMNĂTURI</w:t>
            </w: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4A8" w:rsidRPr="002159C4" w:rsidRDefault="00E054A8" w:rsidP="005A29A6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sz w:val="22"/>
                <w:szCs w:val="22"/>
              </w:rPr>
              <w:t xml:space="preserve">Ion GARȘTEA </w:t>
            </w:r>
            <w:r w:rsidRPr="002159C4">
              <w:rPr>
                <w:rFonts w:ascii="Cambria" w:hAnsi="Cambria"/>
                <w:b/>
                <w:i/>
                <w:sz w:val="22"/>
                <w:szCs w:val="22"/>
              </w:rPr>
              <w:t>(președinte al grupului de lucru)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eastAsiaTheme="minorHAnsi" w:hAnsi="Cambria" w:cstheme="minorBidi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4A8" w:rsidRPr="002159C4" w:rsidRDefault="00E054A8" w:rsidP="005A29A6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Aliona ȚURCAN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(membră, vicepreședintă)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4A8" w:rsidRPr="002159C4" w:rsidRDefault="00E054A8" w:rsidP="005A29A6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sz w:val="22"/>
                <w:szCs w:val="22"/>
              </w:rPr>
              <w:t xml:space="preserve">Victor IVANOV </w:t>
            </w:r>
            <w:r w:rsidRPr="002159C4">
              <w:rPr>
                <w:rFonts w:ascii="Cambria" w:hAnsi="Cambria"/>
                <w:b/>
                <w:i/>
                <w:sz w:val="22"/>
                <w:szCs w:val="22"/>
              </w:rPr>
              <w:t>(membru și secretar)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4A8" w:rsidRPr="002159C4" w:rsidRDefault="00E054A8" w:rsidP="00E054A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>Svetlana BRÎNCA</w:t>
            </w:r>
            <w:r w:rsidRPr="002159C4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</w:t>
            </w:r>
            <w:r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ă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4A8" w:rsidRPr="002159C4" w:rsidRDefault="00E054A8" w:rsidP="005A29A6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en-US"/>
              </w:rPr>
              <w:t xml:space="preserve">Aurelia IONICHI </w:t>
            </w:r>
            <w:r w:rsidRPr="00CF5166">
              <w:rPr>
                <w:rFonts w:ascii="Cambria" w:hAnsi="Cambria"/>
                <w:b/>
                <w:i/>
                <w:sz w:val="22"/>
                <w:szCs w:val="22"/>
                <w:lang w:eastAsia="en-US"/>
              </w:rPr>
              <w:t>(membră)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4A8" w:rsidRPr="002159C4" w:rsidRDefault="003E7C5D" w:rsidP="005A29A6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Livia TICU</w:t>
            </w:r>
            <w:r w:rsidR="00E054A8" w:rsidRPr="00047E99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E054A8" w:rsidRPr="00F75EA9">
              <w:rPr>
                <w:rFonts w:ascii="Cambria" w:hAnsi="Cambria"/>
                <w:b/>
                <w:i/>
                <w:sz w:val="22"/>
                <w:szCs w:val="22"/>
              </w:rPr>
              <w:t>(membră</w:t>
            </w:r>
            <w:r>
              <w:rPr>
                <w:rFonts w:ascii="Cambria" w:hAnsi="Cambria"/>
                <w:b/>
                <w:i/>
                <w:sz w:val="22"/>
                <w:szCs w:val="22"/>
              </w:rPr>
              <w:t xml:space="preserve"> supleantă</w:t>
            </w:r>
            <w:r w:rsidR="00E054A8" w:rsidRPr="00F75EA9">
              <w:rPr>
                <w:rFonts w:ascii="Cambria" w:hAnsi="Cambria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3E7C5D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C5D" w:rsidRDefault="003E7C5D" w:rsidP="005A29A6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Natalia LEMEȘEVA </w:t>
            </w:r>
            <w:bookmarkStart w:id="2" w:name="_GoBack"/>
            <w:r w:rsidRPr="003E7C5D">
              <w:rPr>
                <w:rFonts w:ascii="Cambria" w:hAnsi="Cambria"/>
                <w:b/>
                <w:i/>
                <w:sz w:val="22"/>
                <w:szCs w:val="22"/>
              </w:rPr>
              <w:t>(membră supleantă)</w:t>
            </w:r>
            <w:bookmarkEnd w:id="2"/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C5D" w:rsidRPr="002159C4" w:rsidRDefault="003E7C5D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4A8" w:rsidRDefault="00E054A8" w:rsidP="005A29A6">
            <w:pPr>
              <w:spacing w:before="120" w:after="120" w:line="276" w:lineRule="auto"/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Ion ȚURCAN </w:t>
            </w:r>
            <w:r w:rsidRPr="003E4A42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E054A8" w:rsidRPr="002159C4" w:rsidTr="005A29A6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4A8" w:rsidRDefault="00E054A8" w:rsidP="005A29A6">
            <w:pPr>
              <w:spacing w:before="120" w:after="120" w:line="276" w:lineRule="auto"/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Victor TVERDOHLEB </w:t>
            </w:r>
            <w:r w:rsidRPr="00C8334B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(membru și raportor)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4A8" w:rsidRPr="002159C4" w:rsidRDefault="00E054A8" w:rsidP="005A29A6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E054A8" w:rsidRPr="00E054A8" w:rsidRDefault="00E054A8" w:rsidP="00E054A8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8D5" w:rsidRDefault="006418D5" w:rsidP="00AD6ABE">
      <w:r>
        <w:separator/>
      </w:r>
    </w:p>
  </w:endnote>
  <w:endnote w:type="continuationSeparator" w:id="0">
    <w:p w:rsidR="006418D5" w:rsidRDefault="006418D5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igold">
    <w:panose1 w:val="03020702040402020504"/>
    <w:charset w:val="00"/>
    <w:family w:val="script"/>
    <w:pitch w:val="variable"/>
    <w:sig w:usb0="00000003" w:usb1="00000000" w:usb2="00000000" w:usb3="00000000" w:csb0="00000001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3E7C5D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8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3E7C5D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8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8D5" w:rsidRDefault="006418D5" w:rsidP="00AD6ABE">
      <w:r>
        <w:separator/>
      </w:r>
    </w:p>
  </w:footnote>
  <w:footnote w:type="continuationSeparator" w:id="0">
    <w:p w:rsidR="006418D5" w:rsidRDefault="006418D5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6D12901"/>
    <w:multiLevelType w:val="multilevel"/>
    <w:tmpl w:val="7DA83C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B24708"/>
    <w:multiLevelType w:val="multilevel"/>
    <w:tmpl w:val="89E6A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676F67"/>
    <w:multiLevelType w:val="multilevel"/>
    <w:tmpl w:val="409E3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EEF14C3"/>
    <w:multiLevelType w:val="multilevel"/>
    <w:tmpl w:val="7A9405A0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3" w15:restartNumberingAfterBreak="0">
    <w:nsid w:val="13A713FE"/>
    <w:multiLevelType w:val="multilevel"/>
    <w:tmpl w:val="4FD4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B774F01"/>
    <w:multiLevelType w:val="multilevel"/>
    <w:tmpl w:val="938005C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25C51FFD"/>
    <w:multiLevelType w:val="multilevel"/>
    <w:tmpl w:val="2AB233BE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1280B04"/>
    <w:multiLevelType w:val="multilevel"/>
    <w:tmpl w:val="4BB6F85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5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6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31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3D2B6962"/>
    <w:multiLevelType w:val="multilevel"/>
    <w:tmpl w:val="3C60B00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3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43A67513"/>
    <w:multiLevelType w:val="multilevel"/>
    <w:tmpl w:val="33D28FD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49A73DD1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4E8C1AA5"/>
    <w:multiLevelType w:val="multilevel"/>
    <w:tmpl w:val="0EFC34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4F105E7E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3" w15:restartNumberingAfterBreak="0">
    <w:nsid w:val="511C60F7"/>
    <w:multiLevelType w:val="multilevel"/>
    <w:tmpl w:val="FE9A1F1E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4" w15:restartNumberingAfterBreak="0">
    <w:nsid w:val="56C745EE"/>
    <w:multiLevelType w:val="multilevel"/>
    <w:tmpl w:val="8ADEF2C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7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AC916DD"/>
    <w:multiLevelType w:val="multilevel"/>
    <w:tmpl w:val="31EC9E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9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3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5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6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7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68EF6E9F"/>
    <w:multiLevelType w:val="multilevel"/>
    <w:tmpl w:val="FE1C03C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9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23B2454"/>
    <w:multiLevelType w:val="multilevel"/>
    <w:tmpl w:val="B8E4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33E5A0D"/>
    <w:multiLevelType w:val="multilevel"/>
    <w:tmpl w:val="4C8C19B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3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66" w15:restartNumberingAfterBreak="0">
    <w:nsid w:val="7E542C1E"/>
    <w:multiLevelType w:val="multilevel"/>
    <w:tmpl w:val="124EB1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7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2"/>
  </w:num>
  <w:num w:numId="3">
    <w:abstractNumId w:val="47"/>
  </w:num>
  <w:num w:numId="4">
    <w:abstractNumId w:val="51"/>
  </w:num>
  <w:num w:numId="5">
    <w:abstractNumId w:val="25"/>
  </w:num>
  <w:num w:numId="6">
    <w:abstractNumId w:val="7"/>
  </w:num>
  <w:num w:numId="7">
    <w:abstractNumId w:val="65"/>
  </w:num>
  <w:num w:numId="8">
    <w:abstractNumId w:val="23"/>
  </w:num>
  <w:num w:numId="9">
    <w:abstractNumId w:val="57"/>
  </w:num>
  <w:num w:numId="10">
    <w:abstractNumId w:val="63"/>
  </w:num>
  <w:num w:numId="11">
    <w:abstractNumId w:val="22"/>
  </w:num>
  <w:num w:numId="12">
    <w:abstractNumId w:val="60"/>
  </w:num>
  <w:num w:numId="13">
    <w:abstractNumId w:val="6"/>
  </w:num>
  <w:num w:numId="14">
    <w:abstractNumId w:val="0"/>
  </w:num>
  <w:num w:numId="15">
    <w:abstractNumId w:val="27"/>
  </w:num>
  <w:num w:numId="16">
    <w:abstractNumId w:val="8"/>
  </w:num>
  <w:num w:numId="17">
    <w:abstractNumId w:val="67"/>
  </w:num>
  <w:num w:numId="18">
    <w:abstractNumId w:val="53"/>
  </w:num>
  <w:num w:numId="19">
    <w:abstractNumId w:val="40"/>
  </w:num>
  <w:num w:numId="20">
    <w:abstractNumId w:val="3"/>
  </w:num>
  <w:num w:numId="21">
    <w:abstractNumId w:val="33"/>
  </w:num>
  <w:num w:numId="22">
    <w:abstractNumId w:val="50"/>
  </w:num>
  <w:num w:numId="23">
    <w:abstractNumId w:val="1"/>
  </w:num>
  <w:num w:numId="24">
    <w:abstractNumId w:val="15"/>
  </w:num>
  <w:num w:numId="25">
    <w:abstractNumId w:val="37"/>
  </w:num>
  <w:num w:numId="26">
    <w:abstractNumId w:val="18"/>
  </w:num>
  <w:num w:numId="27">
    <w:abstractNumId w:val="59"/>
  </w:num>
  <w:num w:numId="28">
    <w:abstractNumId w:val="2"/>
  </w:num>
  <w:num w:numId="29">
    <w:abstractNumId w:val="17"/>
  </w:num>
  <w:num w:numId="30">
    <w:abstractNumId w:val="56"/>
  </w:num>
  <w:num w:numId="31">
    <w:abstractNumId w:val="19"/>
  </w:num>
  <w:num w:numId="32">
    <w:abstractNumId w:val="46"/>
  </w:num>
  <w:num w:numId="33">
    <w:abstractNumId w:val="55"/>
  </w:num>
  <w:num w:numId="34">
    <w:abstractNumId w:val="28"/>
  </w:num>
  <w:num w:numId="35">
    <w:abstractNumId w:val="4"/>
  </w:num>
  <w:num w:numId="36">
    <w:abstractNumId w:val="64"/>
  </w:num>
  <w:num w:numId="37">
    <w:abstractNumId w:val="31"/>
  </w:num>
  <w:num w:numId="38">
    <w:abstractNumId w:val="45"/>
  </w:num>
  <w:num w:numId="39">
    <w:abstractNumId w:val="16"/>
  </w:num>
  <w:num w:numId="40">
    <w:abstractNumId w:val="21"/>
  </w:num>
  <w:num w:numId="41">
    <w:abstractNumId w:val="54"/>
  </w:num>
  <w:num w:numId="42">
    <w:abstractNumId w:val="52"/>
  </w:num>
  <w:num w:numId="43">
    <w:abstractNumId w:val="49"/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4"/>
  </w:num>
  <w:num w:numId="46">
    <w:abstractNumId w:val="36"/>
  </w:num>
  <w:num w:numId="47">
    <w:abstractNumId w:val="29"/>
  </w:num>
  <w:num w:numId="48">
    <w:abstractNumId w:val="26"/>
  </w:num>
  <w:num w:numId="49">
    <w:abstractNumId w:val="39"/>
  </w:num>
  <w:num w:numId="50">
    <w:abstractNumId w:val="38"/>
  </w:num>
  <w:num w:numId="51">
    <w:abstractNumId w:val="9"/>
  </w:num>
  <w:num w:numId="52">
    <w:abstractNumId w:val="32"/>
  </w:num>
  <w:num w:numId="53">
    <w:abstractNumId w:val="13"/>
  </w:num>
  <w:num w:numId="54">
    <w:abstractNumId w:val="66"/>
  </w:num>
  <w:num w:numId="55">
    <w:abstractNumId w:val="61"/>
  </w:num>
  <w:num w:numId="56">
    <w:abstractNumId w:val="48"/>
  </w:num>
  <w:num w:numId="57">
    <w:abstractNumId w:val="35"/>
  </w:num>
  <w:num w:numId="58">
    <w:abstractNumId w:val="10"/>
  </w:num>
  <w:num w:numId="59">
    <w:abstractNumId w:val="42"/>
  </w:num>
  <w:num w:numId="60">
    <w:abstractNumId w:val="41"/>
  </w:num>
  <w:num w:numId="61">
    <w:abstractNumId w:val="5"/>
  </w:num>
  <w:num w:numId="62">
    <w:abstractNumId w:val="44"/>
  </w:num>
  <w:num w:numId="63">
    <w:abstractNumId w:val="11"/>
  </w:num>
  <w:num w:numId="64">
    <w:abstractNumId w:val="58"/>
  </w:num>
  <w:num w:numId="65">
    <w:abstractNumId w:val="24"/>
  </w:num>
  <w:num w:numId="66">
    <w:abstractNumId w:val="14"/>
  </w:num>
  <w:num w:numId="67">
    <w:abstractNumId w:val="62"/>
  </w:num>
  <w:num w:numId="68">
    <w:abstractNumId w:val="20"/>
  </w:num>
  <w:num w:numId="69">
    <w:abstractNumId w:val="4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2A19"/>
    <w:rsid w:val="0001714C"/>
    <w:rsid w:val="00024A90"/>
    <w:rsid w:val="00033506"/>
    <w:rsid w:val="00035B8B"/>
    <w:rsid w:val="00042D4E"/>
    <w:rsid w:val="000444DA"/>
    <w:rsid w:val="0004773C"/>
    <w:rsid w:val="00052469"/>
    <w:rsid w:val="000605DA"/>
    <w:rsid w:val="0006567A"/>
    <w:rsid w:val="00072659"/>
    <w:rsid w:val="000727EB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530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429AC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1E10"/>
    <w:rsid w:val="00172F4E"/>
    <w:rsid w:val="00175AE0"/>
    <w:rsid w:val="0018216B"/>
    <w:rsid w:val="00183639"/>
    <w:rsid w:val="0018366A"/>
    <w:rsid w:val="00186627"/>
    <w:rsid w:val="00187F50"/>
    <w:rsid w:val="001916E9"/>
    <w:rsid w:val="001921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4D7F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0C36"/>
    <w:rsid w:val="002038E6"/>
    <w:rsid w:val="00204300"/>
    <w:rsid w:val="00204C00"/>
    <w:rsid w:val="00207F0A"/>
    <w:rsid w:val="00213B7B"/>
    <w:rsid w:val="00215C8D"/>
    <w:rsid w:val="00223EBC"/>
    <w:rsid w:val="00231551"/>
    <w:rsid w:val="00236DEB"/>
    <w:rsid w:val="002372F5"/>
    <w:rsid w:val="00237C7F"/>
    <w:rsid w:val="002461C1"/>
    <w:rsid w:val="00251801"/>
    <w:rsid w:val="00253155"/>
    <w:rsid w:val="00256BE7"/>
    <w:rsid w:val="002578D5"/>
    <w:rsid w:val="0026001A"/>
    <w:rsid w:val="002619E9"/>
    <w:rsid w:val="00263535"/>
    <w:rsid w:val="002645AF"/>
    <w:rsid w:val="00264F89"/>
    <w:rsid w:val="002657AD"/>
    <w:rsid w:val="00274128"/>
    <w:rsid w:val="0027489E"/>
    <w:rsid w:val="00280D7F"/>
    <w:rsid w:val="00283BA1"/>
    <w:rsid w:val="002845C9"/>
    <w:rsid w:val="002A3665"/>
    <w:rsid w:val="002A56AD"/>
    <w:rsid w:val="002B2B1A"/>
    <w:rsid w:val="002B6C14"/>
    <w:rsid w:val="002C008A"/>
    <w:rsid w:val="002C07C6"/>
    <w:rsid w:val="002C241C"/>
    <w:rsid w:val="002C6B6C"/>
    <w:rsid w:val="002C7A4D"/>
    <w:rsid w:val="002D433B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6654D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2EE"/>
    <w:rsid w:val="003B68D5"/>
    <w:rsid w:val="003C28F6"/>
    <w:rsid w:val="003C7E9E"/>
    <w:rsid w:val="003D332F"/>
    <w:rsid w:val="003E29A1"/>
    <w:rsid w:val="003E392C"/>
    <w:rsid w:val="003E64E1"/>
    <w:rsid w:val="003E774C"/>
    <w:rsid w:val="003E7C5D"/>
    <w:rsid w:val="003F6DC1"/>
    <w:rsid w:val="003F7850"/>
    <w:rsid w:val="003F7E62"/>
    <w:rsid w:val="004044BF"/>
    <w:rsid w:val="004055D7"/>
    <w:rsid w:val="00411AAF"/>
    <w:rsid w:val="00414495"/>
    <w:rsid w:val="00416355"/>
    <w:rsid w:val="00422B4D"/>
    <w:rsid w:val="00423462"/>
    <w:rsid w:val="00431CB5"/>
    <w:rsid w:val="0043388E"/>
    <w:rsid w:val="00433A45"/>
    <w:rsid w:val="00434A55"/>
    <w:rsid w:val="00436E64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2D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8D4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8D5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397A"/>
    <w:rsid w:val="0068630C"/>
    <w:rsid w:val="006872ED"/>
    <w:rsid w:val="00690687"/>
    <w:rsid w:val="006939A5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1BD0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24DFD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48C2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01B5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17AD"/>
    <w:rsid w:val="00A1413D"/>
    <w:rsid w:val="00A17F23"/>
    <w:rsid w:val="00A209B6"/>
    <w:rsid w:val="00A32266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6395D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379BB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8557C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3DC1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10BF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1267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07E5E"/>
    <w:rsid w:val="00D10685"/>
    <w:rsid w:val="00D14AF6"/>
    <w:rsid w:val="00D1708A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761F6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54A8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3CAC"/>
    <w:rsid w:val="00E4499A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29DB"/>
    <w:rsid w:val="00E836BF"/>
    <w:rsid w:val="00E867AD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277C0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4AC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D10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7"/>
    <o:shapelayout v:ext="edit">
      <o:idmap v:ext="edit" data="1"/>
    </o:shapelayout>
  </w:shapeDefaults>
  <w:decimalSymbol w:val=","/>
  <w:listSeparator w:val=";"/>
  <w14:docId w14:val="58BFF997"/>
  <w15:docId w15:val="{C75FE4FC-3FA6-4686-813E-945AD8F0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Marigold" w:hAnsi="Marigold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Marigold" w:hAnsi="Marigold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CC1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92A7-5DA6-4B28-A23E-007BBA104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</Pages>
  <Words>2460</Words>
  <Characters>14023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 Gaina</dc:creator>
  <cp:keywords/>
  <dc:description/>
  <cp:lastModifiedBy>Victor Ivanov</cp:lastModifiedBy>
  <cp:revision>14</cp:revision>
  <cp:lastPrinted>2026-07-31T14:15:00Z</cp:lastPrinted>
  <dcterms:created xsi:type="dcterms:W3CDTF">2025-10-10T08:53:00Z</dcterms:created>
  <dcterms:modified xsi:type="dcterms:W3CDTF">2026-08-21T09:43:00Z</dcterms:modified>
</cp:coreProperties>
</file>