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4942" w:type="pct"/>
        <w:tblLayout w:type="fixed"/>
        <w:tblLook w:val="04A0" w:firstRow="1" w:lastRow="0" w:firstColumn="1" w:lastColumn="0" w:noHBand="0" w:noVBand="1"/>
      </w:tblPr>
      <w:tblGrid>
        <w:gridCol w:w="1841"/>
        <w:gridCol w:w="1140"/>
        <w:gridCol w:w="856"/>
        <w:gridCol w:w="851"/>
        <w:gridCol w:w="715"/>
        <w:gridCol w:w="3528"/>
        <w:gridCol w:w="1850"/>
        <w:gridCol w:w="1417"/>
        <w:gridCol w:w="612"/>
      </w:tblGrid>
      <w:tr w:rsidR="00556913" w:rsidRPr="00C00499" w:rsidTr="000264DC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0264DC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0264DC">
        <w:trPr>
          <w:gridAfter w:val="1"/>
          <w:wAfter w:w="239" w:type="pct"/>
          <w:trHeight w:val="265"/>
        </w:trPr>
        <w:tc>
          <w:tcPr>
            <w:tcW w:w="47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380530">
            <w:r w:rsidRPr="00C00499">
              <w:t xml:space="preserve">Numărul </w:t>
            </w:r>
            <w:r>
              <w:t xml:space="preserve">procedurii de achiziție  </w:t>
            </w:r>
            <w:r w:rsidR="00EF0BEE">
              <w:t xml:space="preserve"> </w:t>
            </w:r>
            <w:r w:rsidR="00EF0BEE" w:rsidRPr="00EF0BEE">
              <w:t>nr. și data indicate în SIA RSAP MTender la procedura de achiziție în cauză</w:t>
            </w:r>
          </w:p>
        </w:tc>
      </w:tr>
      <w:tr w:rsidR="00556913" w:rsidRPr="00C00499" w:rsidTr="000264DC">
        <w:trPr>
          <w:gridAfter w:val="1"/>
          <w:wAfter w:w="239" w:type="pct"/>
          <w:trHeight w:val="265"/>
        </w:trPr>
        <w:tc>
          <w:tcPr>
            <w:tcW w:w="47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A45A84" w:rsidRDefault="00556913" w:rsidP="00A45A84">
            <w:pPr>
              <w:rPr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proofErr w:type="spellStart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paz</w:t>
            </w:r>
            <w:proofErr w:type="spellEnd"/>
            <w:r w:rsidR="00A45A84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ă</w:t>
            </w:r>
          </w:p>
        </w:tc>
      </w:tr>
      <w:tr w:rsidR="00A70CC5" w:rsidRPr="00C00499" w:rsidTr="000264DC">
        <w:trPr>
          <w:trHeight w:val="379"/>
        </w:trPr>
        <w:tc>
          <w:tcPr>
            <w:tcW w:w="2109" w:type="pct"/>
            <w:gridSpan w:val="5"/>
            <w:shd w:val="clear" w:color="auto" w:fill="auto"/>
          </w:tcPr>
          <w:p w:rsidR="00556913" w:rsidRPr="00C00499" w:rsidRDefault="00556913" w:rsidP="00A70CC5"/>
        </w:tc>
        <w:tc>
          <w:tcPr>
            <w:tcW w:w="2891" w:type="pct"/>
            <w:gridSpan w:val="4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A45A84">
        <w:trPr>
          <w:gridAfter w:val="1"/>
          <w:wAfter w:w="239" w:type="pct"/>
          <w:trHeight w:val="698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A45A84">
        <w:trPr>
          <w:gridAfter w:val="1"/>
          <w:wAfter w:w="239" w:type="pct"/>
          <w:trHeight w:val="189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0CC5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0264DC" w:rsidP="00A70C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</w:tr>
      <w:tr w:rsidR="0064730D" w:rsidRPr="0065496F" w:rsidTr="00A45A84">
        <w:trPr>
          <w:gridAfter w:val="1"/>
          <w:wAfter w:w="239" w:type="pct"/>
          <w:trHeight w:val="931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103B08" w:rsidP="00A45A84">
            <w:pPr>
              <w:shd w:val="clear" w:color="auto" w:fill="FFFFFF" w:themeFill="background1"/>
              <w:spacing w:before="120"/>
            </w:pPr>
            <w:proofErr w:type="gramStart"/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A24472">
              <w:rPr>
                <w:noProof w:val="0"/>
                <w:sz w:val="22"/>
                <w:szCs w:val="22"/>
                <w:lang w:val="en-US" w:eastAsia="ru-RU"/>
              </w:rPr>
              <w:t>.1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:</w:t>
            </w:r>
            <w:proofErr w:type="gram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 xml:space="preserve"> </w:t>
            </w:r>
            <w:r w:rsidR="00A45A84">
              <w:t xml:space="preserve"> Serviciu de pază fizică Edificiul nr. 1 Amplasare : mun. Chișinău, str. Vasile Lupu 18.</w:t>
            </w:r>
          </w:p>
          <w:p w:rsidR="00103B08" w:rsidRPr="00A24472" w:rsidRDefault="00103B08" w:rsidP="00A24472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r>
              <w:t>1.</w:t>
            </w:r>
            <w:r>
              <w:tab/>
              <w:t xml:space="preserve">Asigurarea serviciilor de pază fizică în regim de 24/7, inclusiv sâmbăta, duminica și în zile de sărbătoare, conform algoritmului : 1 gardian pe parcurs de zi (08:00 – 20:00) și 2 pe parcurs de noapte (20:00 – 08:00); în zile de sâmbătă și duminică pe parcurs de zi și noapte 2 gardieni (08:00 – 08:00);   </w:t>
            </w:r>
          </w:p>
          <w:p w:rsidR="00B87242" w:rsidRDefault="00B87242" w:rsidP="00B87242">
            <w:r>
              <w:t>2.</w:t>
            </w:r>
            <w:r>
              <w:tab/>
              <w:t>Perioada prestării serviciilor: începând cu 01.01.2025, ora 00:00 până la 31.12.2025, ora 23:59;</w:t>
            </w:r>
          </w:p>
          <w:p w:rsidR="00B87242" w:rsidRDefault="00B87242" w:rsidP="00B87242">
            <w:r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r>
              <w:lastRenderedPageBreak/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r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r>
              <w:t>11.</w:t>
            </w:r>
            <w:r>
              <w:tab/>
              <w:t>Prestatorul asigură respectarea Instrucțiunii gardienilor ce prestează servicii de pază fizică în sediile I.P. „STISC” aprobată prin ordinul nr.329 din 20.11.2023;</w:t>
            </w:r>
          </w:p>
          <w:p w:rsidR="00B87242" w:rsidRDefault="00B87242" w:rsidP="00B87242">
            <w:r>
              <w:t>12.</w:t>
            </w:r>
            <w:r>
              <w:tab/>
              <w:t>Prestatorul asigură cu personal instruit și capabil de a gestiona sistemele de securitate existente ale edificiului;</w:t>
            </w:r>
          </w:p>
          <w:p w:rsidR="00B87242" w:rsidRDefault="00B87242" w:rsidP="00B87242"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r>
              <w:t>15.</w:t>
            </w:r>
            <w:r>
              <w:tab/>
              <w:t xml:space="preserve">Prestatorul asigură intervenția imediată la tastarea butonului de alarmă (maxim 5 minute) a echipajului/-elor </w:t>
            </w:r>
            <w:r>
              <w:lastRenderedPageBreak/>
              <w:t>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r>
              <w:t>16.</w:t>
            </w:r>
            <w:r>
              <w:tab/>
              <w:t>Prestatorul asigură verificarea fizică (planificată și inopinată) a gardienilor pentru a se asigura despre respectarea atribuțiilor funcționale despre care anunță beneficiarul;</w:t>
            </w:r>
          </w:p>
          <w:p w:rsidR="00B87242" w:rsidRDefault="00B87242" w:rsidP="00B87242">
            <w:r>
              <w:t>17.</w:t>
            </w:r>
            <w:r>
              <w:tab/>
              <w:t>Prestatorul asigură informarea zilnică a Beneficiarului după primirea schimbului de către gardieni la numărul de telefon 022-820-925 sau 022-828-111;</w:t>
            </w:r>
          </w:p>
          <w:p w:rsidR="00B87242" w:rsidRDefault="00B87242" w:rsidP="00B87242">
            <w:r>
              <w:t>18.</w:t>
            </w:r>
            <w:r>
              <w:tab/>
              <w:t>Beneficiarul verifică despre modalitatea de prestare a serviciilor de pază de către gardieni prin intermediul sistemelor de securitate (supraveghere video și acces control) și a prezenței fizice și înaintează aspectele constatate Prestatorului, care se obligă să întreprindă acțiunile necesare pentru înlăturarea neajunsurilor;</w:t>
            </w:r>
          </w:p>
          <w:p w:rsidR="0064730D" w:rsidRPr="00A24472" w:rsidRDefault="00B87242" w:rsidP="00B87242">
            <w:r>
              <w:t>19.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524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1.2 :  </w:t>
            </w:r>
            <w:r w:rsidR="00A45A84">
              <w:t xml:space="preserve"> Serviciul de pază fizică Edificiul nr. 2  Amplasare : mun. Chișinău, str. Armenească, 37/1.</w:t>
            </w:r>
          </w:p>
          <w:p w:rsidR="00A24472" w:rsidRDefault="00A24472" w:rsidP="00103B0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 xml:space="preserve">Asigurarea serviciilor de pază fizică în regim de 24/7, inclusiv sâmbăta, duminica și în zile de sărbătoare, conform algoritmului : 1 gardian pe parcurs de zi (08:00 – 20:00) și 2 pe parcurs de noapte (20:00 – 08:00); în zile de sâmbătă și duminică pe parcurs de zi și noapte 2 gardieni (08:00 – 08:00);   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01.01.2025, ora 00:00 până la 31.12.2025,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 xml:space="preserve">Prestatorul asigură respectarea Instrucțiunii gardienilor ce prestează servicii de pază fizică în sediile I.P. </w:t>
            </w:r>
            <w:r>
              <w:lastRenderedPageBreak/>
              <w:t>„STISC” aprobată prin ordinul nr.329 din 20.11.2023;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12.</w:t>
            </w:r>
            <w:r>
              <w:tab/>
              <w:t>Prestatorul asigură cu personal instruit și capabil de a gestiona sistemele de securitate existente ale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15.</w:t>
            </w:r>
            <w:r>
              <w:tab/>
              <w:t>Prestatorul asigură intervenția imediată la tastarea butonului de alarmă (maxim 5 minute) a echipajului/-elor 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16.</w:t>
            </w:r>
            <w:r>
              <w:tab/>
              <w:t>Prestatorul asigură verificarea fizică (planificată și inopinată) a gardienilor pentru a se asigura despre respectarea atribuțiilor funcționale despre care anunță beneficiarul;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17.</w:t>
            </w:r>
            <w:r>
              <w:tab/>
              <w:t>Prestatorul asigură informarea zilnică a Beneficiarului după primirea schimbului de către gardieni la numărul de telefon 022-820-925 sau 022-828-111;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18.</w:t>
            </w:r>
            <w:r>
              <w:tab/>
              <w:t xml:space="preserve">Beneficiarul verifică despre modalitatea de prestare a serviciilor de pază de către gardieni prin intermediul sistemelor de securitate (supraveghere video și acces control) și a prezenței fizice și înaintează aspectele constatate Prestatorului, care se obligă să întreprindă acțiunile necesare pentru înlăturarea neajunsurilor; 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19.</w:t>
            </w:r>
            <w:r>
              <w:tab/>
              <w:t xml:space="preserve">Verificarea capacității de reacționare echipajului/-elor specializat/-e mobil/-e dotat/-e cu echipamente </w:t>
            </w:r>
            <w:r>
              <w:lastRenderedPageBreak/>
              <w:t>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963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1.3 : </w:t>
            </w:r>
            <w:r w:rsidR="00A45A84">
              <w:t xml:space="preserve"> Serviciul de pază fizică Edificiul nr. 3  Amplasat : mun. Chișinău, str. 31 August 1989, 82.</w:t>
            </w:r>
          </w:p>
          <w:p w:rsidR="00A24472" w:rsidRDefault="00A24472" w:rsidP="00103B0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>Asigurarea serviciilor de pază fizică, un gardian în regim de 9 ore/zi, luni – vineri, interval ora 8:00 – 17:00, fiind excluse zilele de sâmbătă, duminică și  de sărbătoare;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01.01.2025, ora 00:00 până la 31.12.2025,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>Prestatorul asigură respectarea Instrucțiunii gardienilor ce prestează servicii de pază fizică în sediile I.P. „STISC” aprobată prin ordinul nr.329 din 20.11.2023;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12.</w:t>
            </w:r>
            <w:r>
              <w:tab/>
              <w:t>Presatorul asigură cu personal instruit și capabil de a gestiona sistemele de securitate existente ale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15.</w:t>
            </w:r>
            <w:r>
              <w:tab/>
              <w:t>Prestatorul asigură intervenția imediată la tastarea butonului de alarmă (maxim 5 minute) a echipajului/-elor 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16.</w:t>
            </w:r>
            <w:r>
              <w:tab/>
              <w:t>Prestatorul asigură verificarea fizică (planificată și inopinată) a gardienilor pentru a se asigura despre respectarea atribuțiilor funcționale;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17.</w:t>
            </w:r>
            <w:r>
              <w:tab/>
              <w:t xml:space="preserve">Prestatorul asigură informarea zilnică a Beneficiarului după primirea schimbului de către gardieni la numărul de telefon 022-820-925 și 022-828-111 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18.</w:t>
            </w:r>
            <w:r>
              <w:tab/>
              <w:t>Beneficiarul verifică despre modalitatea de prestare a serviciilor de pază de către gardieni prin intermediul sistemului de monitorizare și a prezenței fizice și înaintează aspectele constatate Prestatorului, care se obligă să întreprindă acțiunile necesare pentru înlăturarea neajunsurilor.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19.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219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Pr="00A45A84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1.4 : </w:t>
            </w:r>
            <w:r w:rsidR="00A45A84">
              <w:t xml:space="preserve"> Serviciul de pază tehnică Edificiul nr. 1 Amplasarea : mun. Chișinău, str. Vasile Lupu 18,  (bir. 105)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>Asigurarea serviciului de pază tehnică, antiefracție și anti incendiu, în regim de 24/7, inclusiv zile de sărbătoare;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01.01.2025, ora 00:00 până la 31.12.2025,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3.</w:t>
            </w:r>
            <w:r>
              <w:tab/>
              <w:t>Prestatorul asigură minim 2 echipaje specializate mobile dotate cu echipamente specializate de protecție, înarmați ce se vor afla în proximitatea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intervenția imediată (maxim 5 minute) în cazuri de urgență, efracție, incendiu, acces neautorizat, etc.  cu echipaje specializate mobile dotate cu echipamente specializate de protecție, înarmați și informează după caz organele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informarea Beneficiarului de toate cazurile identificate sau ieșite din comun pe parcursul perioadei de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 xml:space="preserve">Prestatorul asigură respectarea normelor aferente protecției muncii, </w:t>
            </w:r>
            <w:r>
              <w:lastRenderedPageBreak/>
              <w:t>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(la necesitate) edificiul cu sisteme de semnalizare;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poartă responsabilitate deplină de funcționarea echipamentului specializat destinat sistemului de pază și control;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9.</w:t>
            </w:r>
            <w:r>
              <w:tab/>
              <w:t>Prestatorul asigură conectarea sistemelor de semnalizare și avertizare la sistemul personal de monitorizare și supraveghere centralizată;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 xml:space="preserve">Prestatorul asigură funcționalitatea aplicației MyAlarm pentru recepționarea informației de interes cu privire la edificiul asigurat cu pază; 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64730D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A84" w:rsidRPr="00A45A84" w:rsidRDefault="00A45A84" w:rsidP="00A45A84">
            <w:pPr>
              <w:rPr>
                <w:noProof w:val="0"/>
                <w:lang w:val="en-US"/>
              </w:rPr>
            </w:pPr>
            <w:r>
              <w:rPr>
                <w:noProof w:val="0"/>
              </w:rPr>
              <w:lastRenderedPageBreak/>
              <w:t xml:space="preserve">1.5 </w:t>
            </w:r>
            <w:r>
              <w:rPr>
                <w:noProof w:val="0"/>
                <w:lang w:val="en-US"/>
              </w:rPr>
              <w:t xml:space="preserve">: </w:t>
            </w:r>
            <w: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Serviciul</w:t>
            </w:r>
            <w:proofErr w:type="spellEnd"/>
            <w:r w:rsidRPr="00A45A84">
              <w:rPr>
                <w:noProof w:val="0"/>
                <w:lang w:val="en-US"/>
              </w:rPr>
              <w:t xml:space="preserve"> de </w:t>
            </w:r>
            <w:proofErr w:type="spellStart"/>
            <w:r w:rsidRPr="00A45A84">
              <w:rPr>
                <w:noProof w:val="0"/>
                <w:lang w:val="en-US"/>
              </w:rPr>
              <w:t>pază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tehnică</w:t>
            </w:r>
            <w:proofErr w:type="spellEnd"/>
          </w:p>
          <w:p w:rsidR="00A45A84" w:rsidRPr="00A45A84" w:rsidRDefault="00A45A84" w:rsidP="00A45A84">
            <w:pPr>
              <w:rPr>
                <w:noProof w:val="0"/>
                <w:lang w:val="en-US"/>
              </w:rPr>
            </w:pPr>
            <w:proofErr w:type="spellStart"/>
            <w:r w:rsidRPr="00A45A84">
              <w:rPr>
                <w:noProof w:val="0"/>
                <w:lang w:val="en-US"/>
              </w:rPr>
              <w:t>Edificiul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nr</w:t>
            </w:r>
            <w:proofErr w:type="spellEnd"/>
            <w:r w:rsidRPr="00A45A84">
              <w:rPr>
                <w:noProof w:val="0"/>
                <w:lang w:val="en-US"/>
              </w:rPr>
              <w:t>. 2</w:t>
            </w:r>
          </w:p>
          <w:p w:rsidR="0064730D" w:rsidRPr="00A45A84" w:rsidRDefault="00A45A84" w:rsidP="00A45A84">
            <w:pPr>
              <w:rPr>
                <w:noProof w:val="0"/>
                <w:lang w:val="en-US"/>
              </w:rPr>
            </w:pPr>
            <w:proofErr w:type="spellStart"/>
            <w:proofErr w:type="gramStart"/>
            <w:r w:rsidRPr="00A45A84">
              <w:rPr>
                <w:noProof w:val="0"/>
                <w:lang w:val="en-US"/>
              </w:rPr>
              <w:t>Amplasarea</w:t>
            </w:r>
            <w:proofErr w:type="spellEnd"/>
            <w:r w:rsidRPr="00A45A84">
              <w:rPr>
                <w:noProof w:val="0"/>
                <w:lang w:val="en-US"/>
              </w:rPr>
              <w:t xml:space="preserve"> :</w:t>
            </w:r>
            <w:proofErr w:type="gramEnd"/>
            <w:r w:rsidRPr="00A45A84">
              <w:rPr>
                <w:noProof w:val="0"/>
                <w:lang w:val="en-US"/>
              </w:rPr>
              <w:t xml:space="preserve">  </w:t>
            </w:r>
            <w:proofErr w:type="spellStart"/>
            <w:r w:rsidRPr="00A45A84">
              <w:rPr>
                <w:noProof w:val="0"/>
                <w:lang w:val="en-US"/>
              </w:rPr>
              <w:t>mun</w:t>
            </w:r>
            <w:proofErr w:type="spellEnd"/>
            <w:r w:rsidRPr="00A45A84">
              <w:rPr>
                <w:noProof w:val="0"/>
                <w:lang w:val="en-US"/>
              </w:rPr>
              <w:t xml:space="preserve">. </w:t>
            </w:r>
            <w:proofErr w:type="spellStart"/>
            <w:r w:rsidRPr="00A45A84">
              <w:rPr>
                <w:noProof w:val="0"/>
                <w:lang w:val="en-US"/>
              </w:rPr>
              <w:t>Chișinău</w:t>
            </w:r>
            <w:proofErr w:type="spellEnd"/>
            <w:r w:rsidRPr="00A45A84">
              <w:rPr>
                <w:noProof w:val="0"/>
                <w:lang w:val="en-US"/>
              </w:rPr>
              <w:t xml:space="preserve">, bd. </w:t>
            </w:r>
            <w:proofErr w:type="spellStart"/>
            <w:r w:rsidRPr="00A45A84">
              <w:rPr>
                <w:noProof w:val="0"/>
                <w:lang w:val="en-US"/>
              </w:rPr>
              <w:t>Ștefan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cel</w:t>
            </w:r>
            <w:proofErr w:type="spellEnd"/>
            <w:r w:rsidRPr="00A45A84">
              <w:rPr>
                <w:noProof w:val="0"/>
                <w:lang w:val="en-US"/>
              </w:rPr>
              <w:t xml:space="preserve"> Mare și </w:t>
            </w:r>
            <w:proofErr w:type="spellStart"/>
            <w:r w:rsidRPr="00A45A84">
              <w:rPr>
                <w:noProof w:val="0"/>
                <w:lang w:val="en-US"/>
              </w:rPr>
              <w:t>Sfânt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nr</w:t>
            </w:r>
            <w:proofErr w:type="spellEnd"/>
            <w:r w:rsidRPr="00A45A84">
              <w:rPr>
                <w:noProof w:val="0"/>
                <w:lang w:val="en-US"/>
              </w:rPr>
              <w:t>. 180 (</w:t>
            </w:r>
            <w:proofErr w:type="spellStart"/>
            <w:r w:rsidRPr="00A45A84">
              <w:rPr>
                <w:noProof w:val="0"/>
                <w:lang w:val="en-US"/>
              </w:rPr>
              <w:t>încăpere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tehnică</w:t>
            </w:r>
            <w:proofErr w:type="spellEnd"/>
            <w:r w:rsidRPr="00A45A84">
              <w:rPr>
                <w:noProof w:val="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1.</w:t>
            </w:r>
            <w:r w:rsidRPr="00B87242">
              <w:rPr>
                <w:color w:val="000000" w:themeColor="text1"/>
              </w:rPr>
              <w:tab/>
              <w:t>Asigurarea serviciului de pază tehnică, antiefracție și anti incendiu, în regim de 24/7, inclusiv zile de sărbătoare;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2.</w:t>
            </w:r>
            <w:r w:rsidRPr="00B87242">
              <w:rPr>
                <w:color w:val="000000" w:themeColor="text1"/>
              </w:rPr>
              <w:tab/>
              <w:t>Perioada prestării serviciilor: Începând cu 01.01.2025, ora 00:00 până la 31.12.2025, ora 23:59;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3.</w:t>
            </w:r>
            <w:r w:rsidRPr="00B87242">
              <w:rPr>
                <w:color w:val="000000" w:themeColor="text1"/>
              </w:rPr>
              <w:tab/>
              <w:t>Prestatorul asigură minim 2 echipaje specializate mobile dotate cu echipamente specializate de protecție, înarmați ce se  vor afla în proximitatea edificiului;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4.</w:t>
            </w:r>
            <w:r w:rsidRPr="00B87242">
              <w:rPr>
                <w:color w:val="000000" w:themeColor="text1"/>
              </w:rPr>
              <w:tab/>
              <w:t xml:space="preserve">Prestatorul asigură intervenția imediată (maxim 5 minute) în cazuri de urgență, efracție, incendiu, acces </w:t>
            </w:r>
            <w:r w:rsidRPr="00B87242">
              <w:rPr>
                <w:color w:val="000000" w:themeColor="text1"/>
              </w:rPr>
              <w:lastRenderedPageBreak/>
              <w:t>neautorizat, etc.  cu echipaje specializate mobile dotate cu echipamente specializate de protecție, înarmați și informează după caz organele competente prin intermediul SNUAU 112;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5.</w:t>
            </w:r>
            <w:r w:rsidRPr="00B87242">
              <w:rPr>
                <w:color w:val="000000" w:themeColor="text1"/>
              </w:rPr>
              <w:tab/>
              <w:t>Prestatorul asigură informarea Beneficiarului de toate cazurile identificate sau ieșite din comun pe parcursul perioadei de pază și protecție;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6.</w:t>
            </w:r>
            <w:r w:rsidRPr="00B87242">
              <w:rPr>
                <w:color w:val="000000" w:themeColor="text1"/>
              </w:rP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7.</w:t>
            </w:r>
            <w:r w:rsidRPr="00B87242">
              <w:rPr>
                <w:color w:val="000000" w:themeColor="text1"/>
              </w:rPr>
              <w:tab/>
              <w:t>Prestatorul asigură (la necesitate) edificiul cu sisteme de semnalizare;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8.</w:t>
            </w:r>
            <w:r w:rsidRPr="00B87242">
              <w:rPr>
                <w:color w:val="000000" w:themeColor="text1"/>
              </w:rPr>
              <w:tab/>
              <w:t>Prestatorul poartă responsabilitate deplină de funcționarea echipamentului specializat destinat sistemului de pază și control;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9.</w:t>
            </w:r>
            <w:r w:rsidRPr="00B87242">
              <w:rPr>
                <w:color w:val="000000" w:themeColor="text1"/>
              </w:rPr>
              <w:tab/>
              <w:t>Prestatorul asigură conectarea sistemelor de semnalizare și avertizare la sistemul personal de monitorizare și supraveghere centralizată;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10.</w:t>
            </w:r>
            <w:r w:rsidRPr="00B87242">
              <w:rPr>
                <w:color w:val="000000" w:themeColor="text1"/>
              </w:rPr>
              <w:tab/>
              <w:t xml:space="preserve">Prestatorul asigură funcționalitatea aplicației MyAlarm pentru recepționarea informației de interes cu privire la edificiul asigurat cu pază; </w:t>
            </w:r>
          </w:p>
          <w:p w:rsidR="0064730D" w:rsidRPr="00A45A84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11.</w:t>
            </w:r>
            <w:r w:rsidRPr="00B87242">
              <w:rPr>
                <w:color w:val="000000" w:themeColor="text1"/>
              </w:rP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</w:tr>
      <w:tr w:rsidR="00A45A84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A84" w:rsidRPr="00A45A84" w:rsidRDefault="00A45A84" w:rsidP="00A45A84">
            <w:pPr>
              <w:pStyle w:val="NoSpacing"/>
              <w:rPr>
                <w:lang w:val="ro-MD"/>
              </w:rPr>
            </w:pPr>
            <w:r>
              <w:lastRenderedPageBreak/>
              <w:t xml:space="preserve">1.6 : </w:t>
            </w:r>
            <w:r w:rsidRPr="00494E7E">
              <w:rPr>
                <w:b/>
                <w:lang w:val="ro-MD"/>
              </w:rPr>
              <w:t xml:space="preserve"> </w:t>
            </w:r>
            <w:r w:rsidRPr="00A45A84">
              <w:rPr>
                <w:lang w:val="ro-MD"/>
              </w:rPr>
              <w:t>Serviciul de pază tehnică</w:t>
            </w:r>
          </w:p>
          <w:p w:rsidR="00A45A84" w:rsidRPr="00A45A84" w:rsidRDefault="00A45A84" w:rsidP="00A45A84">
            <w:pPr>
              <w:pStyle w:val="NoSpacing"/>
              <w:rPr>
                <w:lang w:val="ro-MD"/>
              </w:rPr>
            </w:pPr>
            <w:r w:rsidRPr="00A45A84">
              <w:rPr>
                <w:lang w:val="ro-MD"/>
              </w:rPr>
              <w:t>Edificiul nr. 3</w:t>
            </w:r>
          </w:p>
          <w:p w:rsidR="00A45A84" w:rsidRDefault="00A45A84" w:rsidP="00A45A84">
            <w:pPr>
              <w:rPr>
                <w:noProof w:val="0"/>
              </w:rPr>
            </w:pPr>
            <w:r w:rsidRPr="00A45A84">
              <w:rPr>
                <w:lang w:val="ro-MD"/>
              </w:rPr>
              <w:t>Amplasare :  mun. Chișinău, str. Cuza Vodă 5/1, (etajul 3)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1.</w:t>
            </w:r>
            <w:r w:rsidRPr="00B87242">
              <w:rPr>
                <w:color w:val="000000" w:themeColor="text1"/>
              </w:rPr>
              <w:tab/>
              <w:t>Asigurarea serviciului de pază tehnică, antiefracție și anti incendiu, în regim de 24/7, inclusiv zile de sărbătoare;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2.</w:t>
            </w:r>
            <w:r w:rsidRPr="00B87242">
              <w:rPr>
                <w:color w:val="000000" w:themeColor="text1"/>
              </w:rPr>
              <w:tab/>
              <w:t>Perioada prestării serviciilor: Începând cu 01.01.2025, ora 00:00 până la 31.12.2025, ora 23:59;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3.</w:t>
            </w:r>
            <w:r w:rsidRPr="00B87242">
              <w:rPr>
                <w:color w:val="000000" w:themeColor="text1"/>
              </w:rPr>
              <w:tab/>
              <w:t>Prestatorul asigură minim 2 echipaje specializate mobile dotate cu echipamente specializate de protecție, înarmați ce se  vor afla în proximitatea edificiului;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4.</w:t>
            </w:r>
            <w:r w:rsidRPr="00B87242">
              <w:rPr>
                <w:color w:val="000000" w:themeColor="text1"/>
              </w:rPr>
              <w:tab/>
              <w:t>Prestatorul asigură intervenția imediată (maxim 5 minute) în cazuri de urgență, efracție, incendiu, acces neautorizat, etc.  cu echipaje specializate mobile dotate cu echipamente specializate de protecție, înarmați și informează după caz organele competente prin intermediul SNUAU 112;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5.</w:t>
            </w:r>
            <w:r w:rsidRPr="00B87242">
              <w:rPr>
                <w:color w:val="000000" w:themeColor="text1"/>
              </w:rPr>
              <w:tab/>
              <w:t>Prestatorul asigură informarea Beneficiarului de toate cazurile identificate sau ieșite din comun pe parcursul perioadei de pază și protecție;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6.</w:t>
            </w:r>
            <w:r w:rsidRPr="00B87242">
              <w:rPr>
                <w:color w:val="000000" w:themeColor="text1"/>
              </w:rP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7.</w:t>
            </w:r>
            <w:r w:rsidRPr="00B87242">
              <w:rPr>
                <w:color w:val="000000" w:themeColor="text1"/>
              </w:rPr>
              <w:tab/>
              <w:t>Prestatorul asigură (la necesitate) edificiul cu sisteme de semnalizare;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8.</w:t>
            </w:r>
            <w:r w:rsidRPr="00B87242">
              <w:rPr>
                <w:color w:val="000000" w:themeColor="text1"/>
              </w:rPr>
              <w:tab/>
              <w:t>Prestatorul poartă responsabilitate deplină de funcționarea echipamentului specializat destinat sistemului de pază și control;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lastRenderedPageBreak/>
              <w:t>9.</w:t>
            </w:r>
            <w:r w:rsidRPr="00B87242">
              <w:rPr>
                <w:color w:val="000000" w:themeColor="text1"/>
              </w:rPr>
              <w:tab/>
              <w:t>Prestatorul asigură conectarea sistemelor de semnalizare și avertizare la sistemul personal de monitorizare și supraveghere centralizată;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10.</w:t>
            </w:r>
            <w:r w:rsidRPr="00B87242">
              <w:rPr>
                <w:color w:val="000000" w:themeColor="text1"/>
              </w:rPr>
              <w:tab/>
              <w:t>Prestatorul asigură funcționalitatea aplicației MyAlarm pentru recepționarea informației de interes cu privire la edificiul asigurat cu pază.</w:t>
            </w:r>
          </w:p>
          <w:p w:rsidR="00A45A84" w:rsidRPr="00136996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11.</w:t>
            </w:r>
            <w:r w:rsidRPr="00B87242">
              <w:rPr>
                <w:color w:val="000000" w:themeColor="text1"/>
              </w:rP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  <w:bookmarkStart w:id="4" w:name="_GoBack"/>
            <w:bookmarkEnd w:id="4"/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</w:tr>
      <w:tr w:rsidR="0064730D" w:rsidRPr="00C00499" w:rsidTr="000264DC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C00499" w:rsidRDefault="0064730D" w:rsidP="0064730D">
            <w:pPr>
              <w:tabs>
                <w:tab w:val="left" w:pos="6120"/>
              </w:tabs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C1C47"/>
    <w:rsid w:val="000C370B"/>
    <w:rsid w:val="0010074E"/>
    <w:rsid w:val="00103B08"/>
    <w:rsid w:val="00136996"/>
    <w:rsid w:val="001476DF"/>
    <w:rsid w:val="0015083B"/>
    <w:rsid w:val="001A5F1A"/>
    <w:rsid w:val="00221411"/>
    <w:rsid w:val="003070E1"/>
    <w:rsid w:val="00380530"/>
    <w:rsid w:val="004008A7"/>
    <w:rsid w:val="00556913"/>
    <w:rsid w:val="0064730D"/>
    <w:rsid w:val="007434FE"/>
    <w:rsid w:val="00783D4F"/>
    <w:rsid w:val="00825A61"/>
    <w:rsid w:val="008D5269"/>
    <w:rsid w:val="0098128C"/>
    <w:rsid w:val="00A24472"/>
    <w:rsid w:val="00A33ECD"/>
    <w:rsid w:val="00A45A84"/>
    <w:rsid w:val="00A70CC5"/>
    <w:rsid w:val="00AE718C"/>
    <w:rsid w:val="00B56655"/>
    <w:rsid w:val="00B57ABE"/>
    <w:rsid w:val="00B87242"/>
    <w:rsid w:val="00CA4C5B"/>
    <w:rsid w:val="00D33461"/>
    <w:rsid w:val="00D37EE3"/>
    <w:rsid w:val="00DC1A50"/>
    <w:rsid w:val="00EF0BEE"/>
    <w:rsid w:val="00EF3E21"/>
    <w:rsid w:val="00F37419"/>
    <w:rsid w:val="00FB02D3"/>
    <w:rsid w:val="00FC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  <w:style w:type="paragraph" w:styleId="NoSpacing">
    <w:name w:val="No Spacing"/>
    <w:uiPriority w:val="1"/>
    <w:qFormat/>
    <w:rsid w:val="00A45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</Pages>
  <Words>2500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22</cp:revision>
  <dcterms:created xsi:type="dcterms:W3CDTF">2023-04-26T15:45:00Z</dcterms:created>
  <dcterms:modified xsi:type="dcterms:W3CDTF">2024-11-13T09:13:00Z</dcterms:modified>
</cp:coreProperties>
</file>