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32" w:type="pct"/>
        <w:tblLayout w:type="fixed"/>
        <w:tblLook w:val="04A0" w:firstRow="1" w:lastRow="0" w:firstColumn="1" w:lastColumn="0" w:noHBand="0" w:noVBand="1"/>
      </w:tblPr>
      <w:tblGrid>
        <w:gridCol w:w="1976"/>
        <w:gridCol w:w="274"/>
        <w:gridCol w:w="1576"/>
        <w:gridCol w:w="1275"/>
        <w:gridCol w:w="1418"/>
        <w:gridCol w:w="2656"/>
        <w:gridCol w:w="747"/>
        <w:gridCol w:w="2976"/>
        <w:gridCol w:w="2272"/>
        <w:gridCol w:w="76"/>
      </w:tblGrid>
      <w:tr w:rsidR="00F27397" w:rsidRPr="00C00499" w:rsidTr="008F485A">
        <w:trPr>
          <w:trHeight w:val="697"/>
        </w:trPr>
        <w:tc>
          <w:tcPr>
            <w:tcW w:w="5000" w:type="pct"/>
            <w:gridSpan w:val="10"/>
            <w:shd w:val="clear" w:color="auto" w:fill="auto"/>
            <w:vAlign w:val="center"/>
          </w:tcPr>
          <w:p w:rsidR="00F27397" w:rsidRPr="004B16DD" w:rsidRDefault="00F27397" w:rsidP="003D7883">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F27397" w:rsidRPr="00D22624" w:rsidRDefault="00F27397" w:rsidP="003D788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27397" w:rsidRPr="00D22624" w:rsidRDefault="00F27397" w:rsidP="003D7883">
            <w:pPr>
              <w:jc w:val="center"/>
              <w:rPr>
                <w:noProof w:val="0"/>
                <w:lang w:val="it-IT"/>
              </w:rPr>
            </w:pPr>
            <w:r>
              <w:rPr>
                <w:noProof w:val="0"/>
                <w:lang w:val="it-IT"/>
              </w:rPr>
              <w:t xml:space="preserve">                                                                                                                                                                             </w:t>
            </w:r>
            <w:r w:rsidRPr="0003591A">
              <w:rPr>
                <w:noProof w:val="0"/>
                <w:lang w:val="it-IT"/>
              </w:rPr>
              <w:t>din “____” ________ 20___</w:t>
            </w:r>
          </w:p>
          <w:p w:rsidR="00F27397" w:rsidRPr="003448C3" w:rsidRDefault="00F27397" w:rsidP="003D7883">
            <w:pPr>
              <w:pStyle w:val="2"/>
              <w:rPr>
                <w:rFonts w:ascii="Times New Roman" w:hAnsi="Times New Roman" w:cs="Times New Roman"/>
                <w:sz w:val="24"/>
                <w:lang w:val="en-US"/>
              </w:rPr>
            </w:pPr>
            <w:bookmarkStart w:id="3" w:name="_Hlk77771394"/>
            <w:bookmarkStart w:id="4" w:name="_GoBack"/>
            <w:r w:rsidRPr="003448C3">
              <w:rPr>
                <w:rFonts w:ascii="Times New Roman" w:hAnsi="Times New Roman" w:cs="Times New Roman"/>
              </w:rPr>
              <w:t xml:space="preserve">Specificaţii tehnice </w:t>
            </w:r>
            <w:bookmarkEnd w:id="0"/>
            <w:bookmarkEnd w:id="1"/>
            <w:bookmarkEnd w:id="2"/>
            <w:bookmarkEnd w:id="3"/>
            <w:bookmarkEnd w:id="4"/>
          </w:p>
        </w:tc>
      </w:tr>
      <w:tr w:rsidR="00F27397" w:rsidRPr="00C00499" w:rsidTr="008F485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27397" w:rsidRPr="007C0C9D" w:rsidTr="008F485A">
              <w:trPr>
                <w:jc w:val="center"/>
              </w:trPr>
              <w:tc>
                <w:tcPr>
                  <w:tcW w:w="10500" w:type="dxa"/>
                  <w:tcBorders>
                    <w:top w:val="nil"/>
                    <w:left w:val="nil"/>
                    <w:bottom w:val="nil"/>
                    <w:right w:val="nil"/>
                  </w:tcBorders>
                  <w:tcMar>
                    <w:top w:w="15" w:type="dxa"/>
                    <w:left w:w="45" w:type="dxa"/>
                    <w:bottom w:w="15" w:type="dxa"/>
                    <w:right w:w="45" w:type="dxa"/>
                  </w:tcMar>
                  <w:hideMark/>
                </w:tcPr>
                <w:p w:rsidR="00F27397" w:rsidRPr="007C0C9D" w:rsidRDefault="00F27397" w:rsidP="003D788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27397" w:rsidRPr="00C00499" w:rsidRDefault="00F27397" w:rsidP="003D7883">
            <w:pPr>
              <w:jc w:val="center"/>
            </w:pPr>
          </w:p>
        </w:tc>
      </w:tr>
      <w:tr w:rsidR="00F27397" w:rsidRPr="00C00499" w:rsidTr="007256AA">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3D7883">
            <w:r w:rsidRPr="00C00499">
              <w:t xml:space="preserve">Numărul </w:t>
            </w:r>
            <w:r>
              <w:t>procedurii de achiziție______________din_________</w:t>
            </w:r>
          </w:p>
        </w:tc>
      </w:tr>
      <w:tr w:rsidR="00F27397" w:rsidRPr="00C00499" w:rsidTr="007256AA">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0643F4">
            <w:r>
              <w:t>Obiectul achiziției</w:t>
            </w:r>
            <w:r w:rsidRPr="00C00499">
              <w:t>:</w:t>
            </w:r>
            <w:r>
              <w:t xml:space="preserve"> </w:t>
            </w:r>
            <w:r w:rsidR="003D7883">
              <w:rPr>
                <w:b/>
              </w:rPr>
              <w:t>Legume și fructe sezoniere</w:t>
            </w:r>
            <w:r w:rsidRPr="00F27397">
              <w:rPr>
                <w:b/>
              </w:rPr>
              <w:t xml:space="preserve"> pentru perioada </w:t>
            </w:r>
            <w:r w:rsidR="003F64CF">
              <w:rPr>
                <w:b/>
              </w:rPr>
              <w:t>ianuarie-mai</w:t>
            </w:r>
            <w:r w:rsidRPr="00F27397">
              <w:rPr>
                <w:b/>
              </w:rPr>
              <w:t xml:space="preserve"> </w:t>
            </w:r>
            <w:r w:rsidR="003448C3">
              <w:rPr>
                <w:b/>
              </w:rPr>
              <w:t>2026</w:t>
            </w:r>
            <w:r>
              <w:rPr>
                <w:b/>
              </w:rPr>
              <w:t>, conform necesităților IP CREPOR</w:t>
            </w:r>
          </w:p>
        </w:tc>
      </w:tr>
      <w:tr w:rsidR="00F27397" w:rsidRPr="00C00499" w:rsidTr="008F485A">
        <w:trPr>
          <w:trHeight w:val="567"/>
        </w:trPr>
        <w:tc>
          <w:tcPr>
            <w:tcW w:w="3009" w:type="pct"/>
            <w:gridSpan w:val="6"/>
            <w:shd w:val="clear" w:color="auto" w:fill="auto"/>
          </w:tcPr>
          <w:p w:rsidR="00F27397" w:rsidRPr="00C00499" w:rsidRDefault="00F27397" w:rsidP="003D7883"/>
        </w:tc>
        <w:tc>
          <w:tcPr>
            <w:tcW w:w="1991" w:type="pct"/>
            <w:gridSpan w:val="4"/>
            <w:shd w:val="clear" w:color="auto" w:fill="auto"/>
          </w:tcPr>
          <w:p w:rsidR="00F27397" w:rsidRPr="00C00499" w:rsidRDefault="00F27397" w:rsidP="003D7883"/>
        </w:tc>
      </w:tr>
      <w:tr w:rsidR="008F485A" w:rsidRPr="0065496F" w:rsidTr="003448C3">
        <w:trPr>
          <w:gridAfter w:val="1"/>
          <w:wAfter w:w="25" w:type="pct"/>
          <w:trHeight w:val="1043"/>
        </w:trPr>
        <w:tc>
          <w:tcPr>
            <w:tcW w:w="648"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 xml:space="preserve">Denumirea bunurilor/serviciilor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Ţara de origine</w:t>
            </w:r>
          </w:p>
        </w:tc>
        <w:tc>
          <w:tcPr>
            <w:tcW w:w="465"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Produ-cătorul</w:t>
            </w: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Specificarea tehnică deplină solicitată de către autoritatea contractantă</w:t>
            </w:r>
          </w:p>
          <w:p w:rsidR="00F27397" w:rsidRPr="0065496F" w:rsidRDefault="00F27397" w:rsidP="003D7883">
            <w:pPr>
              <w:jc w:val="center"/>
              <w:rPr>
                <w:sz w:val="20"/>
                <w:szCs w:val="20"/>
              </w:rPr>
            </w:pPr>
          </w:p>
        </w:tc>
        <w:tc>
          <w:tcPr>
            <w:tcW w:w="976"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jc w:val="center"/>
              <w:rPr>
                <w:b/>
                <w:sz w:val="20"/>
                <w:szCs w:val="20"/>
              </w:rPr>
            </w:pPr>
            <w:r w:rsidRPr="0065496F">
              <w:rPr>
                <w:b/>
                <w:sz w:val="20"/>
                <w:szCs w:val="20"/>
              </w:rPr>
              <w:t>Specificarea tehnică deplină propusă de către ofertant</w:t>
            </w:r>
          </w:p>
          <w:p w:rsidR="00F27397" w:rsidRPr="0065496F" w:rsidRDefault="00F27397" w:rsidP="003D7883">
            <w:pPr>
              <w:jc w:val="center"/>
              <w:rPr>
                <w:b/>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Standarde de referinţă</w:t>
            </w:r>
          </w:p>
        </w:tc>
      </w:tr>
      <w:tr w:rsidR="008F485A" w:rsidRPr="0065496F" w:rsidTr="003448C3">
        <w:trPr>
          <w:gridAfter w:val="1"/>
          <w:wAfter w:w="25" w:type="pct"/>
          <w:trHeight w:val="283"/>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1</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3</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4</w:t>
            </w: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5</w:t>
            </w:r>
          </w:p>
        </w:tc>
        <w:tc>
          <w:tcPr>
            <w:tcW w:w="976"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jc w:val="center"/>
              <w:rPr>
                <w:sz w:val="20"/>
                <w:szCs w:val="20"/>
              </w:rPr>
            </w:pPr>
            <w:r>
              <w:rPr>
                <w:sz w:val="20"/>
                <w:szCs w:val="20"/>
              </w:rPr>
              <w:t>6</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7</w:t>
            </w:r>
          </w:p>
        </w:tc>
      </w:tr>
      <w:tr w:rsidR="008F485A"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b/>
                <w:sz w:val="20"/>
                <w:szCs w:val="20"/>
              </w:rPr>
            </w:pPr>
            <w:r w:rsidRPr="0065496F">
              <w:rPr>
                <w:b/>
                <w:sz w:val="20"/>
                <w:szCs w:val="20"/>
              </w:rPr>
              <w:t>Bunuri/servicii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976"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26CF3" w:rsidRDefault="000643F4" w:rsidP="000643F4">
            <w:pPr>
              <w:spacing w:line="259" w:lineRule="auto"/>
              <w:jc w:val="both"/>
              <w:rPr>
                <w:b/>
                <w:color w:val="000000" w:themeColor="text1"/>
                <w:sz w:val="20"/>
                <w:szCs w:val="20"/>
                <w:lang w:val="ro-MD"/>
              </w:rPr>
            </w:pPr>
            <w:r w:rsidRPr="00226CF3">
              <w:rPr>
                <w:rStyle w:val="210pt"/>
              </w:rPr>
              <w:t>Cartofi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0643F4" w:rsidRPr="000643F4" w:rsidRDefault="000643F4" w:rsidP="000643F4">
            <w:pPr>
              <w:spacing w:line="274" w:lineRule="exact"/>
              <w:jc w:val="both"/>
              <w:rPr>
                <w:b/>
                <w:sz w:val="20"/>
                <w:szCs w:val="20"/>
              </w:rPr>
            </w:pPr>
            <w:r w:rsidRPr="000643F4">
              <w:rPr>
                <w:rStyle w:val="21"/>
                <w:b w:val="0"/>
                <w:sz w:val="20"/>
                <w:szCs w:val="20"/>
              </w:rPr>
              <w:t xml:space="preserve">Tuberculi intregi, uscaţi, necontaminaţi, sănătoşi, fără atacuri de boli sau insecte care să le facă improprii consumului, fără urme vizibile de substanţe străine, fără vătămări, diametru minim 8 cm, lungimea cca. 13 cm, roada anului </w:t>
            </w:r>
            <w:r w:rsidR="003448C3">
              <w:rPr>
                <w:rStyle w:val="21"/>
                <w:b w:val="0"/>
                <w:sz w:val="20"/>
                <w:szCs w:val="20"/>
              </w:rPr>
              <w:t>2025</w:t>
            </w:r>
            <w:r w:rsidRPr="000643F4">
              <w:rPr>
                <w:rStyle w:val="21"/>
                <w:b w:val="0"/>
                <w:sz w:val="20"/>
                <w:szCs w:val="20"/>
              </w:rPr>
              <w:t>. Se permit tuberculi cu noduli, iar suprafaţa verde să nu depăşească 1/4 din suprafaţa tuberculului.</w:t>
            </w:r>
          </w:p>
          <w:p w:rsidR="000643F4" w:rsidRPr="000643F4" w:rsidRDefault="000643F4" w:rsidP="000643F4">
            <w:pPr>
              <w:spacing w:line="274" w:lineRule="exact"/>
              <w:jc w:val="both"/>
              <w:rPr>
                <w:b/>
                <w:sz w:val="20"/>
                <w:szCs w:val="20"/>
              </w:rPr>
            </w:pPr>
            <w:r w:rsidRPr="000643F4">
              <w:rPr>
                <w:rStyle w:val="21"/>
                <w:b w:val="0"/>
                <w:sz w:val="20"/>
                <w:szCs w:val="20"/>
              </w:rPr>
              <w:t>Ambalaj - saci de plasă 10 kg.</w:t>
            </w:r>
            <w:r>
              <w:rPr>
                <w:b/>
                <w:sz w:val="20"/>
                <w:szCs w:val="20"/>
              </w:rPr>
              <w:t xml:space="preserve"> </w:t>
            </w:r>
            <w:r w:rsidRPr="000643F4">
              <w:rPr>
                <w:rStyle w:val="21"/>
                <w:b w:val="0"/>
                <w:sz w:val="20"/>
                <w:szCs w:val="20"/>
              </w:rPr>
              <w:t>Etichetarea produsului corespunde HG. 279/2017.</w:t>
            </w:r>
          </w:p>
          <w:p w:rsidR="000643F4" w:rsidRPr="000643F4" w:rsidRDefault="000643F4" w:rsidP="000643F4">
            <w:pPr>
              <w:ind w:left="-57" w:right="279"/>
              <w:jc w:val="both"/>
              <w:rPr>
                <w:b/>
                <w:color w:val="000000" w:themeColor="text1"/>
                <w:sz w:val="20"/>
                <w:szCs w:val="20"/>
                <w:lang w:val="ro-MD"/>
              </w:rPr>
            </w:pPr>
            <w:r w:rsidRPr="000643F4">
              <w:rPr>
                <w:rStyle w:val="21"/>
                <w:b w:val="0"/>
                <w:sz w:val="20"/>
                <w:szCs w:val="20"/>
              </w:rPr>
              <w:t>Standart de referinţâ:HG nr. 929 din 31.12.2009. Grafic de livrare 7/săptâmînâ conform comenzilor 07.30-8.30.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color w:val="000000" w:themeColor="text1"/>
                <w:sz w:val="20"/>
                <w:szCs w:val="20"/>
                <w:lang w:val="en-US"/>
              </w:rPr>
              <w:t>Standard</w:t>
            </w:r>
            <w:r w:rsidRPr="008F485A">
              <w:rPr>
                <w:color w:val="000000" w:themeColor="text1"/>
                <w:sz w:val="20"/>
                <w:szCs w:val="20"/>
                <w:lang w:val="en-US"/>
              </w:rPr>
              <w:t xml:space="preserve"> de referință:HG nr.929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0643F4" w:rsidRPr="00226CF3" w:rsidRDefault="000643F4" w:rsidP="000643F4">
            <w:pPr>
              <w:spacing w:line="259" w:lineRule="auto"/>
              <w:jc w:val="both"/>
              <w:rPr>
                <w:color w:val="000000" w:themeColor="text1"/>
                <w:sz w:val="20"/>
                <w:szCs w:val="20"/>
                <w:lang w:val="ro-MD"/>
              </w:rPr>
            </w:pPr>
            <w:r w:rsidRPr="00226CF3">
              <w:rPr>
                <w:rStyle w:val="210pt"/>
              </w:rPr>
              <w:lastRenderedPageBreak/>
              <w:t>Varza alba</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0643F4" w:rsidRPr="000643F4" w:rsidRDefault="000643F4" w:rsidP="000643F4">
            <w:pPr>
              <w:spacing w:line="278" w:lineRule="exact"/>
              <w:jc w:val="both"/>
              <w:rPr>
                <w:sz w:val="20"/>
                <w:szCs w:val="20"/>
              </w:rPr>
            </w:pPr>
            <w:r w:rsidRPr="000643F4">
              <w:rPr>
                <w:rStyle w:val="21"/>
                <w:b w:val="0"/>
                <w:sz w:val="20"/>
                <w:szCs w:val="20"/>
              </w:rPr>
              <w:t>Căpâţini proaspete, întregi, sănătoase, curate, pe deplin formate, tipice soiurilor botanice după culoare şi formă, fără atacuri de boli sau insecte</w:t>
            </w:r>
            <w:r w:rsidRPr="000643F4">
              <w:rPr>
                <w:color w:val="000000" w:themeColor="text1"/>
                <w:sz w:val="20"/>
                <w:szCs w:val="20"/>
                <w:lang w:val="ro-MD"/>
              </w:rPr>
              <w:t xml:space="preserve"> </w:t>
            </w:r>
            <w:r w:rsidRPr="000643F4">
              <w:rPr>
                <w:rStyle w:val="21"/>
                <w:b w:val="0"/>
                <w:sz w:val="20"/>
                <w:szCs w:val="20"/>
              </w:rPr>
              <w:t xml:space="preserve">care să le facă improprii consumului, fără urme vizibile de substanţe străine, fără vâtamâri, mărime de l,5-2kg, roada anului </w:t>
            </w:r>
            <w:r w:rsidR="003448C3">
              <w:rPr>
                <w:rStyle w:val="21"/>
                <w:b w:val="0"/>
                <w:sz w:val="20"/>
                <w:szCs w:val="20"/>
              </w:rPr>
              <w:t>2025</w:t>
            </w:r>
            <w:r w:rsidRPr="000643F4">
              <w:rPr>
                <w:rStyle w:val="21"/>
                <w:b w:val="0"/>
                <w:sz w:val="20"/>
                <w:szCs w:val="20"/>
              </w:rPr>
              <w:t>. Varza - curăţită de frunze pînâ la frunzele de culoare verde sau albe bine strînse ce formeazâ câpâţina.</w:t>
            </w:r>
          </w:p>
          <w:p w:rsidR="000643F4" w:rsidRPr="000643F4" w:rsidRDefault="000643F4" w:rsidP="000643F4">
            <w:pPr>
              <w:spacing w:line="278" w:lineRule="exact"/>
              <w:jc w:val="both"/>
              <w:rPr>
                <w:sz w:val="20"/>
                <w:szCs w:val="20"/>
              </w:rPr>
            </w:pPr>
            <w:r w:rsidRPr="000643F4">
              <w:rPr>
                <w:rStyle w:val="21"/>
                <w:b w:val="0"/>
                <w:sz w:val="20"/>
                <w:szCs w:val="20"/>
              </w:rPr>
              <w:t>Ambalaj - saci de plasă max. 10 kg.</w:t>
            </w:r>
          </w:p>
          <w:p w:rsidR="000643F4" w:rsidRPr="000643F4" w:rsidRDefault="000643F4" w:rsidP="000643F4">
            <w:pPr>
              <w:spacing w:line="278" w:lineRule="exact"/>
              <w:jc w:val="both"/>
              <w:rPr>
                <w:sz w:val="20"/>
                <w:szCs w:val="20"/>
              </w:rPr>
            </w:pPr>
            <w:r w:rsidRPr="000643F4">
              <w:rPr>
                <w:rStyle w:val="21"/>
                <w:b w:val="0"/>
                <w:sz w:val="20"/>
                <w:szCs w:val="20"/>
              </w:rPr>
              <w:t>Etichetarea produsului corespunde HG. 279/2017.</w:t>
            </w:r>
            <w:r w:rsidRPr="000643F4">
              <w:t xml:space="preserve"> </w:t>
            </w:r>
            <w:r w:rsidRPr="000643F4">
              <w:rPr>
                <w:rStyle w:val="21"/>
                <w:b w:val="0"/>
                <w:sz w:val="20"/>
                <w:szCs w:val="20"/>
              </w:rPr>
              <w:t>Standart de referinţâ:HG nr. 929 din 31.12.2009.</w:t>
            </w:r>
          </w:p>
          <w:p w:rsidR="000643F4" w:rsidRPr="000643F4" w:rsidRDefault="000643F4" w:rsidP="000643F4">
            <w:pPr>
              <w:ind w:left="-57" w:right="-57"/>
              <w:jc w:val="both"/>
              <w:rPr>
                <w:color w:val="000000" w:themeColor="text1"/>
                <w:sz w:val="20"/>
                <w:szCs w:val="20"/>
                <w:lang w:val="ro-MD"/>
              </w:rPr>
            </w:pPr>
            <w:r w:rsidRPr="000643F4">
              <w:rPr>
                <w:rStyle w:val="21"/>
                <w:b w:val="0"/>
                <w:sz w:val="20"/>
                <w:szCs w:val="20"/>
              </w:rPr>
              <w:t>Grafic de livrare 7/săptâmînă conform comenzilor 07.30-8.30.</w:t>
            </w:r>
          </w:p>
          <w:p w:rsidR="000643F4" w:rsidRPr="000643F4" w:rsidRDefault="000643F4" w:rsidP="000643F4">
            <w:pPr>
              <w:ind w:left="-57" w:right="-57"/>
              <w:jc w:val="both"/>
              <w:rPr>
                <w:color w:val="000000" w:themeColor="text1"/>
                <w:sz w:val="20"/>
                <w:szCs w:val="20"/>
                <w:lang w:val="ro-MD"/>
              </w:rPr>
            </w:pPr>
            <w:r w:rsidRPr="000643F4">
              <w:rPr>
                <w:color w:val="000000" w:themeColor="text1"/>
                <w:sz w:val="20"/>
                <w:szCs w:val="20"/>
                <w:lang w:val="ro-MD"/>
              </w:rPr>
              <w:t>Standard: HG nr. 205 din 11.03.2009</w:t>
            </w:r>
          </w:p>
          <w:p w:rsidR="000643F4" w:rsidRPr="000643F4" w:rsidRDefault="000643F4" w:rsidP="000643F4">
            <w:pPr>
              <w:ind w:left="-57" w:right="-57"/>
              <w:jc w:val="both"/>
              <w:rPr>
                <w:color w:val="000000" w:themeColor="text1"/>
                <w:sz w:val="20"/>
                <w:szCs w:val="20"/>
                <w:lang w:val="ro-MD"/>
              </w:rPr>
            </w:pPr>
            <w:r w:rsidRPr="000643F4">
              <w:rPr>
                <w:color w:val="000000" w:themeColor="text1"/>
                <w:sz w:val="20"/>
                <w:szCs w:val="20"/>
                <w:lang w:val="ro-MD"/>
              </w:rPr>
              <w:t>Acte ce confirma calitatea produsului: - Certificat de inofensivitate;</w:t>
            </w:r>
          </w:p>
          <w:p w:rsidR="000643F4" w:rsidRPr="000643F4" w:rsidRDefault="000643F4" w:rsidP="000643F4">
            <w:pPr>
              <w:ind w:left="-57" w:right="-57"/>
              <w:jc w:val="both"/>
              <w:rPr>
                <w:color w:val="000000" w:themeColor="text1"/>
                <w:sz w:val="20"/>
                <w:szCs w:val="20"/>
                <w:lang w:val="ro-MD"/>
              </w:rPr>
            </w:pPr>
            <w:r w:rsidRPr="000643F4">
              <w:rPr>
                <w:iCs/>
                <w:color w:val="000000" w:themeColor="text1"/>
                <w:sz w:val="20"/>
                <w:szCs w:val="20"/>
                <w:lang w:val="ro-MD"/>
              </w:rPr>
              <w:t>Grafic de livrare 1/săptămînă conform comenzilor 07.30-12.00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Default="000643F4" w:rsidP="000643F4">
            <w:pPr>
              <w:rPr>
                <w:color w:val="000000" w:themeColor="text1"/>
                <w:sz w:val="20"/>
                <w:szCs w:val="20"/>
                <w:lang w:val="en-US"/>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26CF3" w:rsidRDefault="000643F4" w:rsidP="000643F4">
            <w:pPr>
              <w:spacing w:line="240" w:lineRule="exact"/>
              <w:rPr>
                <w:sz w:val="20"/>
                <w:szCs w:val="20"/>
              </w:rPr>
            </w:pPr>
            <w:r w:rsidRPr="00226CF3">
              <w:rPr>
                <w:rStyle w:val="210pt"/>
              </w:rPr>
              <w:t>Varză de Pechin</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 xml:space="preserve">Câpâţine proaspete, întregi, sănătoase, curate, pe deplin formate, tipice soiurilor botanice după culoare şi formă, fără atacuri de boli sau insecte care să le facă improprii consumului, fără urme vizibile de substanţe străine, fără vătămări, mărime de l,5-2kg, roada anului </w:t>
            </w:r>
            <w:r w:rsidR="003448C3">
              <w:rPr>
                <w:rStyle w:val="21"/>
                <w:b w:val="0"/>
                <w:sz w:val="20"/>
                <w:szCs w:val="20"/>
              </w:rPr>
              <w:t>2025</w:t>
            </w:r>
            <w:r w:rsidRPr="000643F4">
              <w:rPr>
                <w:rStyle w:val="21"/>
                <w:b w:val="0"/>
                <w:sz w:val="20"/>
                <w:szCs w:val="20"/>
              </w:rPr>
              <w:t>. Varza trebuie să fie curăţită de frunze pînâ la frunzele de culoare verde sau albe bine strînse ce formează căpâţina.</w:t>
            </w:r>
          </w:p>
          <w:p w:rsidR="000643F4" w:rsidRPr="000643F4" w:rsidRDefault="000643F4" w:rsidP="000643F4">
            <w:pPr>
              <w:spacing w:line="278" w:lineRule="exact"/>
              <w:jc w:val="both"/>
              <w:rPr>
                <w:b/>
                <w:sz w:val="20"/>
                <w:szCs w:val="20"/>
              </w:rPr>
            </w:pPr>
            <w:r w:rsidRPr="000643F4">
              <w:rPr>
                <w:rStyle w:val="21"/>
                <w:b w:val="0"/>
                <w:sz w:val="20"/>
                <w:szCs w:val="20"/>
              </w:rPr>
              <w:t>Ambalaj - lăzi, etichetate cu respectarea cerinţelor obligatorii de etichetare.</w:t>
            </w:r>
          </w:p>
          <w:p w:rsidR="000643F4" w:rsidRPr="000643F4" w:rsidRDefault="000643F4" w:rsidP="000643F4">
            <w:pPr>
              <w:spacing w:line="278" w:lineRule="exact"/>
              <w:jc w:val="both"/>
              <w:rPr>
                <w:b/>
                <w:sz w:val="20"/>
                <w:szCs w:val="20"/>
              </w:rPr>
            </w:pPr>
            <w:r w:rsidRPr="000643F4">
              <w:rPr>
                <w:rStyle w:val="21"/>
                <w:b w:val="0"/>
                <w:sz w:val="20"/>
                <w:szCs w:val="20"/>
              </w:rPr>
              <w:lastRenderedPageBreak/>
              <w:t>Etichetarea produsului corespunde HG. 279/2017.</w:t>
            </w:r>
          </w:p>
          <w:p w:rsidR="000643F4" w:rsidRPr="000643F4" w:rsidRDefault="000643F4" w:rsidP="000643F4">
            <w:pPr>
              <w:spacing w:line="278" w:lineRule="exact"/>
              <w:jc w:val="both"/>
              <w:rPr>
                <w:b/>
                <w:sz w:val="20"/>
                <w:szCs w:val="20"/>
              </w:rPr>
            </w:pPr>
            <w:r w:rsidRPr="000643F4">
              <w:rPr>
                <w:rStyle w:val="21"/>
                <w:b w:val="0"/>
                <w:sz w:val="20"/>
                <w:szCs w:val="20"/>
              </w:rPr>
              <w:t>Standart de referinţă: HG nr.929 din 31.12.2009.</w:t>
            </w:r>
          </w:p>
          <w:p w:rsidR="000643F4" w:rsidRPr="000643F4" w:rsidRDefault="000643F4" w:rsidP="000643F4">
            <w:pPr>
              <w:spacing w:line="278" w:lineRule="exact"/>
              <w:jc w:val="both"/>
              <w:rPr>
                <w:b/>
                <w:sz w:val="20"/>
                <w:szCs w:val="20"/>
              </w:rPr>
            </w:pPr>
            <w:r w:rsidRPr="000643F4">
              <w:rPr>
                <w:rStyle w:val="21"/>
                <w:b w:val="0"/>
                <w:sz w:val="20"/>
                <w:szCs w:val="20"/>
              </w:rPr>
              <w:t>Grafic de livrare 7/sâptâmînâ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8F485A" w:rsidRDefault="000643F4" w:rsidP="000643F4">
            <w:pPr>
              <w:rPr>
                <w:b/>
                <w:color w:val="000000" w:themeColor="text1"/>
                <w:sz w:val="20"/>
                <w:szCs w:val="20"/>
                <w:lang w:val="en-US"/>
              </w:rPr>
            </w:pPr>
            <w:r>
              <w:rPr>
                <w:color w:val="000000" w:themeColor="text1"/>
                <w:sz w:val="20"/>
                <w:szCs w:val="20"/>
                <w:lang w:val="en-US"/>
              </w:rPr>
              <w:t>Standard</w:t>
            </w:r>
            <w:r w:rsidRPr="008F485A">
              <w:rPr>
                <w:color w:val="000000" w:themeColor="text1"/>
                <w:sz w:val="20"/>
                <w:szCs w:val="20"/>
                <w:lang w:val="en-US"/>
              </w:rPr>
              <w:t xml:space="preserve"> de referință:HG nr. 929 din 31.12.2009.</w:t>
            </w:r>
          </w:p>
          <w:p w:rsidR="000643F4" w:rsidRPr="0065496F" w:rsidRDefault="000643F4" w:rsidP="000643F4">
            <w:pPr>
              <w:rPr>
                <w:sz w:val="20"/>
                <w:szCs w:val="20"/>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26CF3" w:rsidRDefault="000643F4" w:rsidP="000643F4">
            <w:pPr>
              <w:spacing w:line="200" w:lineRule="exact"/>
              <w:rPr>
                <w:b/>
                <w:sz w:val="20"/>
                <w:szCs w:val="20"/>
              </w:rPr>
            </w:pPr>
            <w:r w:rsidRPr="00226CF3">
              <w:rPr>
                <w:rStyle w:val="210pt"/>
              </w:rPr>
              <w:t>Ceapă</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0643F4" w:rsidRPr="000643F4" w:rsidRDefault="000643F4" w:rsidP="000643F4">
            <w:pPr>
              <w:spacing w:line="278" w:lineRule="exact"/>
              <w:jc w:val="both"/>
              <w:rPr>
                <w:b/>
                <w:sz w:val="20"/>
                <w:szCs w:val="20"/>
              </w:rPr>
            </w:pPr>
            <w:r w:rsidRPr="000643F4">
              <w:rPr>
                <w:rStyle w:val="21"/>
                <w:b w:val="0"/>
                <w:sz w:val="20"/>
                <w:szCs w:val="20"/>
              </w:rPr>
              <w:t xml:space="preserve">Bulbi-uscaţi, intacţi, sănătoşi, fără atacuri de boli sau insecte care să le facă improprii consumului, curaţi, fără urme vizibile de substanţe străine, fără vătămări, roada anului </w:t>
            </w:r>
            <w:r w:rsidR="003448C3">
              <w:rPr>
                <w:rStyle w:val="21"/>
                <w:b w:val="0"/>
                <w:sz w:val="20"/>
                <w:szCs w:val="20"/>
              </w:rPr>
              <w:t>2025</w:t>
            </w:r>
            <w:r w:rsidRPr="000643F4">
              <w:rPr>
                <w:rStyle w:val="21"/>
                <w:b w:val="0"/>
                <w:sz w:val="20"/>
                <w:szCs w:val="20"/>
              </w:rPr>
              <w:t>. Diamentrul cca. 6-8 cm.</w:t>
            </w:r>
          </w:p>
          <w:p w:rsidR="000643F4" w:rsidRPr="000643F4" w:rsidRDefault="000643F4" w:rsidP="000643F4">
            <w:pPr>
              <w:spacing w:line="278" w:lineRule="exact"/>
              <w:jc w:val="both"/>
              <w:rPr>
                <w:b/>
                <w:sz w:val="20"/>
                <w:szCs w:val="20"/>
              </w:rPr>
            </w:pPr>
            <w:r w:rsidRPr="000643F4">
              <w:rPr>
                <w:rStyle w:val="21"/>
                <w:b w:val="0"/>
                <w:sz w:val="20"/>
                <w:szCs w:val="20"/>
              </w:rPr>
              <w:t>Ambalaj - saci de plasă 5kg.</w:t>
            </w:r>
          </w:p>
          <w:p w:rsidR="000643F4" w:rsidRPr="000643F4" w:rsidRDefault="000643F4" w:rsidP="000643F4">
            <w:pPr>
              <w:spacing w:line="288" w:lineRule="exact"/>
              <w:jc w:val="both"/>
              <w:rPr>
                <w:b/>
                <w:sz w:val="20"/>
                <w:szCs w:val="20"/>
              </w:rPr>
            </w:pPr>
            <w:r w:rsidRPr="000643F4">
              <w:rPr>
                <w:rStyle w:val="21"/>
                <w:b w:val="0"/>
                <w:sz w:val="20"/>
                <w:szCs w:val="20"/>
              </w:rPr>
              <w:t>Etichetarea produsului corespunde HG. 279/2017.</w:t>
            </w:r>
          </w:p>
          <w:p w:rsidR="000643F4" w:rsidRPr="000643F4" w:rsidRDefault="000643F4" w:rsidP="000643F4">
            <w:pPr>
              <w:spacing w:line="269" w:lineRule="exact"/>
              <w:jc w:val="both"/>
              <w:rPr>
                <w:b/>
                <w:sz w:val="20"/>
                <w:szCs w:val="20"/>
              </w:rPr>
            </w:pPr>
            <w:r w:rsidRPr="000643F4">
              <w:rPr>
                <w:rStyle w:val="21"/>
                <w:b w:val="0"/>
                <w:sz w:val="20"/>
                <w:szCs w:val="20"/>
              </w:rPr>
              <w:t>Standart de referinţă HG nr.929 din 31.12.2009 . Grafic de livrare 7/săptâmînâ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8F485A" w:rsidRDefault="000643F4" w:rsidP="000643F4">
            <w:pPr>
              <w:rPr>
                <w:b/>
                <w:sz w:val="20"/>
                <w:szCs w:val="20"/>
                <w:lang w:val="en-US"/>
              </w:rPr>
            </w:pPr>
            <w:r>
              <w:rPr>
                <w:sz w:val="20"/>
                <w:szCs w:val="20"/>
                <w:lang w:val="en-US"/>
              </w:rPr>
              <w:t>Standard</w:t>
            </w:r>
            <w:r w:rsidRPr="008F485A">
              <w:rPr>
                <w:sz w:val="20"/>
                <w:szCs w:val="20"/>
                <w:lang w:val="en-US"/>
              </w:rPr>
              <w:t xml:space="preserve"> de referință: HG nr,929 din 31.12.2009.</w:t>
            </w:r>
          </w:p>
          <w:p w:rsidR="000643F4" w:rsidRPr="0065496F" w:rsidRDefault="000643F4" w:rsidP="000643F4">
            <w:pPr>
              <w:rPr>
                <w:sz w:val="20"/>
                <w:szCs w:val="20"/>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26CF3" w:rsidRDefault="000643F4" w:rsidP="000643F4">
            <w:pPr>
              <w:spacing w:line="200" w:lineRule="exact"/>
              <w:rPr>
                <w:b/>
                <w:sz w:val="20"/>
                <w:szCs w:val="20"/>
              </w:rPr>
            </w:pPr>
            <w:r w:rsidRPr="00226CF3">
              <w:rPr>
                <w:rStyle w:val="210pt"/>
              </w:rPr>
              <w:t>Morcov</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 xml:space="preserve">Rădăcină proaspătă, întreagă, sănătoasă, curată, fără vătămări cauzate de insectele dăunătoare, fără umeditate excesivă la suprafaţă, roada anului </w:t>
            </w:r>
            <w:r w:rsidR="003448C3">
              <w:rPr>
                <w:rStyle w:val="21"/>
                <w:b w:val="0"/>
                <w:sz w:val="20"/>
                <w:szCs w:val="20"/>
              </w:rPr>
              <w:t>2025</w:t>
            </w:r>
            <w:r w:rsidRPr="000643F4">
              <w:rPr>
                <w:rStyle w:val="21"/>
                <w:b w:val="0"/>
                <w:sz w:val="20"/>
                <w:szCs w:val="20"/>
              </w:rPr>
              <w:t>, cu o formă şi coloraţie tipică pentru sorturile de morcov de masă, portocalie, uniformă, corespunzător speciei şi gradului de maturitate al legumei consistenţa tare, fără urme de putrezire.</w:t>
            </w:r>
          </w:p>
          <w:p w:rsidR="000643F4" w:rsidRPr="000643F4" w:rsidRDefault="000643F4" w:rsidP="000643F4">
            <w:pPr>
              <w:spacing w:line="278" w:lineRule="exact"/>
              <w:jc w:val="both"/>
              <w:rPr>
                <w:b/>
                <w:sz w:val="20"/>
                <w:szCs w:val="20"/>
              </w:rPr>
            </w:pPr>
            <w:r w:rsidRPr="000643F4">
              <w:rPr>
                <w:rStyle w:val="21"/>
                <w:b w:val="0"/>
                <w:sz w:val="20"/>
                <w:szCs w:val="20"/>
              </w:rPr>
              <w:t>Diametru cca. 5 cm, lungimea cca. 20 cm. Ambalaj - saci de plasă cca. 5kg.</w:t>
            </w:r>
          </w:p>
          <w:p w:rsidR="000643F4" w:rsidRPr="000643F4" w:rsidRDefault="000643F4" w:rsidP="000643F4">
            <w:pPr>
              <w:spacing w:line="278" w:lineRule="exact"/>
              <w:jc w:val="both"/>
              <w:rPr>
                <w:rStyle w:val="21"/>
                <w:b w:val="0"/>
                <w:sz w:val="20"/>
                <w:szCs w:val="20"/>
              </w:rPr>
            </w:pPr>
            <w:r w:rsidRPr="000643F4">
              <w:rPr>
                <w:rStyle w:val="21"/>
                <w:b w:val="0"/>
                <w:sz w:val="20"/>
                <w:szCs w:val="20"/>
              </w:rPr>
              <w:t>Etichetarea produsului corespunde HG. 279/2017.</w:t>
            </w:r>
          </w:p>
          <w:p w:rsidR="000643F4" w:rsidRPr="000643F4" w:rsidRDefault="000643F4" w:rsidP="000643F4">
            <w:pPr>
              <w:spacing w:line="269" w:lineRule="exact"/>
              <w:jc w:val="both"/>
              <w:rPr>
                <w:b/>
                <w:sz w:val="20"/>
                <w:szCs w:val="20"/>
              </w:rPr>
            </w:pPr>
            <w:r w:rsidRPr="000643F4">
              <w:rPr>
                <w:rStyle w:val="21"/>
                <w:b w:val="0"/>
                <w:sz w:val="20"/>
                <w:szCs w:val="20"/>
              </w:rPr>
              <w:lastRenderedPageBreak/>
              <w:t>Standart de referinţâ:HG nr.929 din 31.12.2009.</w:t>
            </w:r>
          </w:p>
          <w:p w:rsidR="000643F4" w:rsidRPr="000643F4" w:rsidRDefault="000643F4" w:rsidP="000643F4">
            <w:pPr>
              <w:spacing w:line="278" w:lineRule="exact"/>
              <w:jc w:val="both"/>
              <w:rPr>
                <w:b/>
                <w:sz w:val="20"/>
                <w:szCs w:val="20"/>
              </w:rPr>
            </w:pPr>
            <w:r w:rsidRPr="000643F4">
              <w:rPr>
                <w:rStyle w:val="21"/>
                <w:b w:val="0"/>
                <w:sz w:val="20"/>
                <w:szCs w:val="20"/>
              </w:rPr>
              <w:t>Grafic de livrare 7/sâptâmînâ conform comenzilor 07.30-8.30.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8F485A" w:rsidRDefault="000643F4" w:rsidP="000643F4">
            <w:pPr>
              <w:jc w:val="both"/>
              <w:rPr>
                <w:b/>
                <w:sz w:val="20"/>
                <w:szCs w:val="20"/>
                <w:lang w:val="en-US"/>
              </w:rPr>
            </w:pPr>
            <w:r>
              <w:rPr>
                <w:sz w:val="20"/>
                <w:szCs w:val="20"/>
                <w:lang w:val="en-US"/>
              </w:rPr>
              <w:t>Standard</w:t>
            </w:r>
            <w:r w:rsidRPr="008F485A">
              <w:rPr>
                <w:sz w:val="20"/>
                <w:szCs w:val="20"/>
                <w:lang w:val="en-US"/>
              </w:rPr>
              <w:t xml:space="preserve"> de referință HG nr.929 din 31.12.2009 .</w:t>
            </w:r>
          </w:p>
          <w:p w:rsidR="000643F4" w:rsidRPr="0065496F" w:rsidRDefault="000643F4" w:rsidP="000643F4">
            <w:pPr>
              <w:rPr>
                <w:sz w:val="20"/>
                <w:szCs w:val="20"/>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26CF3" w:rsidRDefault="000643F4" w:rsidP="000643F4">
            <w:pPr>
              <w:spacing w:line="200" w:lineRule="exact"/>
              <w:rPr>
                <w:b/>
                <w:sz w:val="20"/>
                <w:szCs w:val="20"/>
              </w:rPr>
            </w:pPr>
            <w:r w:rsidRPr="00226CF3">
              <w:rPr>
                <w:rStyle w:val="210pt"/>
              </w:rPr>
              <w:t>Sfecla roşie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0643F4" w:rsidRPr="000643F4" w:rsidRDefault="000643F4" w:rsidP="000643F4">
            <w:pPr>
              <w:spacing w:line="278" w:lineRule="exact"/>
              <w:jc w:val="both"/>
              <w:rPr>
                <w:b/>
                <w:sz w:val="20"/>
                <w:szCs w:val="20"/>
              </w:rPr>
            </w:pPr>
            <w:r w:rsidRPr="000643F4">
              <w:rPr>
                <w:rStyle w:val="21"/>
                <w:b w:val="0"/>
                <w:sz w:val="20"/>
                <w:szCs w:val="20"/>
              </w:rPr>
              <w:t xml:space="preserve">Rădăcină proaspătă, sănătoasă, curată, fără vătămări cauzate de insectele dăunătoare, fără umeditate excesivă la suprafaţă, fără vătămări, roada anului </w:t>
            </w:r>
            <w:r w:rsidR="003448C3">
              <w:rPr>
                <w:rStyle w:val="21"/>
                <w:b w:val="0"/>
                <w:sz w:val="20"/>
                <w:szCs w:val="20"/>
              </w:rPr>
              <w:t>2025</w:t>
            </w:r>
            <w:r w:rsidRPr="000643F4">
              <w:rPr>
                <w:rStyle w:val="21"/>
                <w:b w:val="0"/>
                <w:sz w:val="20"/>
                <w:szCs w:val="20"/>
              </w:rPr>
              <w:t xml:space="preserve"> cu o formă şi coloraţie tipică pentru sorturile de sfeclă, cu lungimea de tulpini rămase pînâ la 2,0 cm. Se permit abateri de la forma tipică, dar nu urîte. Se permit rădăcini cu crăpături vindecate, astfel încît să nu desfigureze forma tipică. Greutatea medie </w:t>
            </w:r>
            <w:r w:rsidRPr="000643F4">
              <w:rPr>
                <w:rStyle w:val="21"/>
                <w:b w:val="0"/>
                <w:sz w:val="20"/>
                <w:szCs w:val="20"/>
                <w:lang w:val="en-US" w:bidi="en-US"/>
              </w:rPr>
              <w:t>400-600</w:t>
            </w:r>
            <w:r w:rsidRPr="000643F4">
              <w:rPr>
                <w:rStyle w:val="21"/>
                <w:b w:val="0"/>
                <w:sz w:val="20"/>
                <w:szCs w:val="20"/>
              </w:rPr>
              <w:t xml:space="preserve"> gr./unit.</w:t>
            </w:r>
          </w:p>
          <w:p w:rsidR="000643F4" w:rsidRPr="000643F4" w:rsidRDefault="000643F4" w:rsidP="000643F4">
            <w:pPr>
              <w:spacing w:line="278" w:lineRule="exact"/>
              <w:jc w:val="both"/>
              <w:rPr>
                <w:b/>
                <w:sz w:val="20"/>
                <w:szCs w:val="20"/>
              </w:rPr>
            </w:pPr>
            <w:r w:rsidRPr="000643F4">
              <w:rPr>
                <w:rStyle w:val="21"/>
                <w:b w:val="0"/>
                <w:sz w:val="20"/>
                <w:szCs w:val="20"/>
              </w:rPr>
              <w:t>Ambalaj - saci de plasă 5 kg.</w:t>
            </w:r>
          </w:p>
          <w:p w:rsidR="000643F4" w:rsidRPr="000643F4" w:rsidRDefault="000643F4" w:rsidP="000643F4">
            <w:pPr>
              <w:spacing w:line="278" w:lineRule="exact"/>
              <w:jc w:val="both"/>
              <w:rPr>
                <w:b/>
                <w:sz w:val="20"/>
                <w:szCs w:val="20"/>
              </w:rPr>
            </w:pPr>
            <w:r w:rsidRPr="000643F4">
              <w:rPr>
                <w:rStyle w:val="21"/>
                <w:b w:val="0"/>
                <w:sz w:val="20"/>
                <w:szCs w:val="20"/>
              </w:rPr>
              <w:t>Etichetarea produsului corespunde HG. 279/2017.</w:t>
            </w:r>
          </w:p>
          <w:p w:rsidR="000643F4" w:rsidRPr="000643F4" w:rsidRDefault="000643F4" w:rsidP="000643F4">
            <w:pPr>
              <w:spacing w:line="278" w:lineRule="exact"/>
              <w:jc w:val="both"/>
              <w:rPr>
                <w:b/>
                <w:sz w:val="20"/>
                <w:szCs w:val="20"/>
              </w:rPr>
            </w:pPr>
            <w:r w:rsidRPr="000643F4">
              <w:rPr>
                <w:rStyle w:val="21"/>
                <w:b w:val="0"/>
                <w:sz w:val="20"/>
                <w:szCs w:val="20"/>
              </w:rPr>
              <w:t>Standart de referinţă: HG nr.929 din 31.12.2009.</w:t>
            </w:r>
          </w:p>
          <w:p w:rsidR="000643F4" w:rsidRPr="000643F4" w:rsidRDefault="000643F4" w:rsidP="000643F4">
            <w:pPr>
              <w:spacing w:line="278" w:lineRule="exact"/>
              <w:jc w:val="both"/>
              <w:rPr>
                <w:b/>
                <w:sz w:val="20"/>
                <w:szCs w:val="20"/>
              </w:rPr>
            </w:pPr>
            <w:r w:rsidRPr="000643F4">
              <w:rPr>
                <w:rStyle w:val="21"/>
                <w:b w:val="0"/>
                <w:sz w:val="20"/>
                <w:szCs w:val="20"/>
              </w:rPr>
              <w:t>Grafic de livrare 7/săptâmînâ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8F485A" w:rsidRDefault="000643F4" w:rsidP="000643F4">
            <w:pPr>
              <w:rPr>
                <w:b/>
                <w:color w:val="000000" w:themeColor="text1"/>
                <w:sz w:val="20"/>
                <w:szCs w:val="20"/>
                <w:lang w:val="en-US"/>
              </w:rPr>
            </w:pPr>
            <w:r>
              <w:rPr>
                <w:color w:val="000000" w:themeColor="text1"/>
                <w:sz w:val="20"/>
                <w:szCs w:val="20"/>
                <w:lang w:val="en-US"/>
              </w:rPr>
              <w:t>Standard</w:t>
            </w:r>
            <w:r w:rsidRPr="008F485A">
              <w:rPr>
                <w:color w:val="000000" w:themeColor="text1"/>
                <w:sz w:val="20"/>
                <w:szCs w:val="20"/>
                <w:lang w:val="en-US"/>
              </w:rPr>
              <w:t xml:space="preserve"> de referință:HG nr.929 din 31.12.2009.</w:t>
            </w:r>
          </w:p>
          <w:p w:rsidR="000643F4" w:rsidRPr="0065496F" w:rsidRDefault="000643F4" w:rsidP="000643F4">
            <w:pPr>
              <w:rPr>
                <w:sz w:val="20"/>
                <w:szCs w:val="20"/>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26CF3" w:rsidRDefault="000643F4" w:rsidP="000643F4">
            <w:pPr>
              <w:spacing w:line="200" w:lineRule="exact"/>
              <w:rPr>
                <w:sz w:val="20"/>
                <w:szCs w:val="20"/>
              </w:rPr>
            </w:pPr>
            <w:r w:rsidRPr="00226CF3">
              <w:rPr>
                <w:rStyle w:val="210pt"/>
              </w:rPr>
              <w:t>Roşii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0643F4" w:rsidRPr="000643F4" w:rsidRDefault="000643F4" w:rsidP="000643F4">
            <w:pPr>
              <w:spacing w:line="274" w:lineRule="exact"/>
              <w:jc w:val="both"/>
              <w:rPr>
                <w:b/>
                <w:sz w:val="20"/>
                <w:szCs w:val="20"/>
              </w:rPr>
            </w:pPr>
            <w:r w:rsidRPr="000643F4">
              <w:rPr>
                <w:rStyle w:val="21"/>
                <w:b w:val="0"/>
                <w:sz w:val="20"/>
                <w:szCs w:val="20"/>
              </w:rPr>
              <w:t>Proaspete, coapte, mărime medie, cu coajă sănătoasă. Greutate cca. 80- 100 gr./unit. Ambalaj - lăzi, etichetate cu respectarea cerinţelor obligatorii de etichetare, HG. 279/2017.</w:t>
            </w:r>
          </w:p>
          <w:p w:rsidR="000643F4" w:rsidRPr="000643F4" w:rsidRDefault="000643F4" w:rsidP="000643F4">
            <w:pPr>
              <w:spacing w:line="293" w:lineRule="exact"/>
              <w:jc w:val="both"/>
              <w:rPr>
                <w:b/>
                <w:sz w:val="20"/>
                <w:szCs w:val="20"/>
              </w:rPr>
            </w:pPr>
            <w:r w:rsidRPr="000643F4">
              <w:rPr>
                <w:rStyle w:val="21"/>
                <w:b w:val="0"/>
                <w:sz w:val="20"/>
                <w:szCs w:val="20"/>
              </w:rPr>
              <w:t>Standart de referinţă: HG 929 din 31.12.2009. Grafic de livrare 7/sâptămînâ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8F485A" w:rsidRDefault="000643F4" w:rsidP="000643F4">
            <w:pPr>
              <w:rPr>
                <w:b/>
                <w:sz w:val="20"/>
                <w:szCs w:val="20"/>
                <w:lang w:val="en-US"/>
              </w:rPr>
            </w:pPr>
            <w:r>
              <w:rPr>
                <w:sz w:val="20"/>
                <w:szCs w:val="20"/>
                <w:lang w:val="en-US"/>
              </w:rPr>
              <w:t>Standard</w:t>
            </w:r>
            <w:r w:rsidRPr="008F485A">
              <w:rPr>
                <w:sz w:val="20"/>
                <w:szCs w:val="20"/>
                <w:lang w:val="en-US"/>
              </w:rPr>
              <w:t xml:space="preserve"> de referință: HG nr.929 din 31.12.2009.</w:t>
            </w:r>
          </w:p>
          <w:p w:rsidR="000643F4" w:rsidRPr="0065496F" w:rsidRDefault="000643F4" w:rsidP="000643F4">
            <w:pPr>
              <w:rPr>
                <w:sz w:val="20"/>
                <w:szCs w:val="20"/>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26CF3" w:rsidRDefault="000643F4" w:rsidP="000643F4">
            <w:pPr>
              <w:spacing w:line="200" w:lineRule="exact"/>
              <w:rPr>
                <w:b/>
                <w:sz w:val="20"/>
                <w:szCs w:val="20"/>
              </w:rPr>
            </w:pPr>
            <w:r w:rsidRPr="00226CF3">
              <w:rPr>
                <w:rStyle w:val="210pt"/>
              </w:rPr>
              <w:lastRenderedPageBreak/>
              <w:t>Castraveţi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0643F4" w:rsidRPr="000643F4" w:rsidRDefault="000643F4" w:rsidP="000643F4">
            <w:pPr>
              <w:spacing w:line="278" w:lineRule="exact"/>
              <w:jc w:val="both"/>
              <w:rPr>
                <w:b/>
                <w:sz w:val="20"/>
                <w:szCs w:val="20"/>
              </w:rPr>
            </w:pPr>
            <w:r w:rsidRPr="000643F4">
              <w:rPr>
                <w:rStyle w:val="210pt"/>
                <w:b w:val="0"/>
              </w:rPr>
              <w:t>Castraveţi</w:t>
            </w:r>
            <w:r w:rsidRPr="000643F4">
              <w:rPr>
                <w:rStyle w:val="21"/>
                <w:b w:val="0"/>
                <w:sz w:val="20"/>
                <w:szCs w:val="20"/>
              </w:rPr>
              <w:t xml:space="preserve">  întregi, sănătoşi, neatinsi de putregai sau alte alterări din cauza cărora ar deveni improprii pentru consum, curaţi, lipsiţi de materii străine vizibile, fără boli, neatacaţi de vătămători, fără lovituri si deteriorări, să nu prezinte umeditate exterioară anormală, să fie lipsiţi de mirosuri şi/sau gusturi străine, fără de nitraţi sau alţi componenţi chimici dăunători, tineri, proaspeţi. Lungimea cca. 10-13 cm. Ambalaj in lăzi maxim a cîte 5 kg/lada, etichetate cu respectarea cerinţelor obligatorii de etichetare, HG. 279/2017. Standarde de referinţă HG 929 din 31.12.2009.</w:t>
            </w:r>
          </w:p>
          <w:p w:rsidR="000643F4" w:rsidRPr="000643F4" w:rsidRDefault="000643F4" w:rsidP="000643F4">
            <w:pPr>
              <w:spacing w:line="278" w:lineRule="exact"/>
              <w:jc w:val="both"/>
              <w:rPr>
                <w:b/>
                <w:sz w:val="20"/>
                <w:szCs w:val="20"/>
              </w:rPr>
            </w:pPr>
            <w:r w:rsidRPr="000643F4">
              <w:rPr>
                <w:rStyle w:val="21"/>
                <w:b w:val="0"/>
                <w:sz w:val="20"/>
                <w:szCs w:val="20"/>
              </w:rPr>
              <w:t>Grafic de livrare 7/sâptâmînâ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8F485A" w:rsidRDefault="000643F4" w:rsidP="000643F4">
            <w:pPr>
              <w:rPr>
                <w:b/>
                <w:sz w:val="20"/>
                <w:szCs w:val="20"/>
                <w:lang w:val="en-US"/>
              </w:rPr>
            </w:pPr>
            <w:r>
              <w:rPr>
                <w:sz w:val="20"/>
                <w:szCs w:val="20"/>
                <w:lang w:val="en-US"/>
              </w:rPr>
              <w:t>Standard</w:t>
            </w:r>
            <w:r w:rsidRPr="008F485A">
              <w:rPr>
                <w:sz w:val="20"/>
                <w:szCs w:val="20"/>
                <w:lang w:val="en-US"/>
              </w:rPr>
              <w:t xml:space="preserve"> de referință: HG 929 din 31.12.2009.</w:t>
            </w:r>
          </w:p>
          <w:p w:rsidR="000643F4" w:rsidRPr="0065496F" w:rsidRDefault="000643F4" w:rsidP="000643F4">
            <w:pPr>
              <w:rPr>
                <w:sz w:val="20"/>
                <w:szCs w:val="20"/>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Default="000643F4" w:rsidP="000643F4">
            <w:pPr>
              <w:spacing w:line="200" w:lineRule="exact"/>
            </w:pPr>
            <w:r>
              <w:rPr>
                <w:rStyle w:val="210pt"/>
              </w:rPr>
              <w:t>Usturoi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 xml:space="preserve">Bulbii de usturoi uscaţi, intacţi, sănătoşi, fără atacuri de boli sau insecte care să le facă improprii consumului, curaţi, fără urme vizibile de substanţe străine, fără vătămări, roada anului </w:t>
            </w:r>
            <w:r w:rsidR="003448C3">
              <w:rPr>
                <w:rStyle w:val="21"/>
                <w:b w:val="0"/>
                <w:sz w:val="20"/>
                <w:szCs w:val="20"/>
              </w:rPr>
              <w:t>2025</w:t>
            </w:r>
            <w:r w:rsidRPr="000643F4">
              <w:rPr>
                <w:rStyle w:val="21"/>
                <w:b w:val="0"/>
                <w:sz w:val="20"/>
                <w:szCs w:val="20"/>
              </w:rPr>
              <w:t>, fără insecte dăunătoare, fără vătămări cauzate de insectele dăunătoare, fără umeditate | excesivă la suprafaţă. Ambalaj - saci de plasă 1 -5kg. Standart de referinţă HG nr.929 din 31.12.2009 . Etichetarea produsului corespunde HG. 279/2017. Grafic de livrare 7/sâptamînă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sidRPr="008F485A">
              <w:rPr>
                <w:iCs/>
                <w:sz w:val="20"/>
                <w:szCs w:val="20"/>
              </w:rPr>
              <w:t>Standard de referință HG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444ED" w:rsidRDefault="000643F4" w:rsidP="000643F4">
            <w:pPr>
              <w:spacing w:line="221" w:lineRule="exact"/>
              <w:rPr>
                <w:b/>
                <w:sz w:val="20"/>
                <w:szCs w:val="20"/>
              </w:rPr>
            </w:pPr>
            <w:r w:rsidRPr="002444ED">
              <w:rPr>
                <w:rStyle w:val="210pt"/>
              </w:rPr>
              <w:lastRenderedPageBreak/>
              <w:t>Verdeaţă</w:t>
            </w:r>
          </w:p>
          <w:p w:rsidR="000643F4" w:rsidRPr="002444ED" w:rsidRDefault="000643F4" w:rsidP="000643F4">
            <w:pPr>
              <w:spacing w:line="221" w:lineRule="exact"/>
              <w:rPr>
                <w:b/>
                <w:sz w:val="20"/>
                <w:szCs w:val="20"/>
              </w:rPr>
            </w:pPr>
            <w:r w:rsidRPr="002444ED">
              <w:rPr>
                <w:rStyle w:val="210pt"/>
              </w:rPr>
              <w:t>(pătrunjel,</w:t>
            </w:r>
          </w:p>
          <w:p w:rsidR="000643F4" w:rsidRPr="002444ED" w:rsidRDefault="000643F4" w:rsidP="000643F4">
            <w:pPr>
              <w:spacing w:line="221" w:lineRule="exact"/>
              <w:rPr>
                <w:b/>
                <w:sz w:val="20"/>
                <w:szCs w:val="20"/>
              </w:rPr>
            </w:pPr>
            <w:r w:rsidRPr="002444ED">
              <w:rPr>
                <w:rStyle w:val="210pt"/>
              </w:rPr>
              <w:t>mărar)</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4" w:lineRule="exact"/>
              <w:jc w:val="both"/>
              <w:rPr>
                <w:b/>
                <w:sz w:val="20"/>
                <w:szCs w:val="20"/>
              </w:rPr>
            </w:pPr>
            <w:r w:rsidRPr="000643F4">
              <w:rPr>
                <w:rStyle w:val="21"/>
                <w:b w:val="0"/>
                <w:sz w:val="20"/>
                <w:szCs w:val="20"/>
              </w:rPr>
              <w:t xml:space="preserve">Proaspătă, fără impurităţi, fără vătămări cauzate de insectele dăunătoare, fără umeditate excesiva la suprafaţă, neatacat de vătămători, tară urme de putrezire şi mucegai, corespunde HG. nr 929 din </w:t>
            </w:r>
            <w:r w:rsidRPr="000643F4">
              <w:rPr>
                <w:rStyle w:val="210pt"/>
                <w:b w:val="0"/>
              </w:rPr>
              <w:t>3</w:t>
            </w:r>
            <w:r w:rsidRPr="000643F4">
              <w:rPr>
                <w:rStyle w:val="21"/>
                <w:b w:val="0"/>
                <w:sz w:val="20"/>
                <w:szCs w:val="20"/>
              </w:rPr>
              <w:t>1.12.2009. Ambalaj - pungi polietilen a cite 1 kg. Etichetarea produsului corespunde HG. 279/2017. Grafic de livrare 7/sâptămînă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nr.929 din 31.12.2009 .</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444ED" w:rsidRDefault="000643F4" w:rsidP="000643F4">
            <w:pPr>
              <w:spacing w:line="200" w:lineRule="exact"/>
              <w:rPr>
                <w:b/>
                <w:sz w:val="20"/>
                <w:szCs w:val="20"/>
              </w:rPr>
            </w:pPr>
            <w:r w:rsidRPr="002444ED">
              <w:rPr>
                <w:rStyle w:val="210pt"/>
              </w:rPr>
              <w:t>Salata Lollo</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4" w:lineRule="exact"/>
              <w:jc w:val="both"/>
              <w:rPr>
                <w:b/>
                <w:sz w:val="20"/>
                <w:szCs w:val="20"/>
              </w:rPr>
            </w:pPr>
            <w:r w:rsidRPr="000643F4">
              <w:rPr>
                <w:rStyle w:val="21"/>
                <w:b w:val="0"/>
                <w:sz w:val="20"/>
                <w:szCs w:val="20"/>
              </w:rPr>
              <w:t>Proaspătă, fără impurităţi, neatacatâ de vătămători, curată, lipsită de materii străine vizibile, fără boli, calitate superioară, dimensiuni medii, corespunde HG nr. 929 din 31.12.2009. Ambalaj în cutii carton, pînâ la 2 kg. Etichetarea produsului corespunde HG. 279/2017. Grafic de livrare 7/sâptâmînă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444ED" w:rsidRDefault="000643F4" w:rsidP="000643F4">
            <w:pPr>
              <w:spacing w:line="200" w:lineRule="exact"/>
              <w:rPr>
                <w:b/>
                <w:sz w:val="20"/>
                <w:szCs w:val="20"/>
              </w:rPr>
            </w:pPr>
            <w:r w:rsidRPr="002444ED">
              <w:rPr>
                <w:rStyle w:val="210pt"/>
              </w:rPr>
              <w:t>Ceapa verde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Proaspătă, fără impurităţi, fără vătămări cauzate de insectele dăunătoare, fără umeditate excesivă la suprafaţă, neatacatâ de vătămători, fără urme de putrezire şi mucegai, corespunde HG. nr 929 din 31.12.2009. Ambalaj - pungi polietilen a cite 1 kg . Etichetarea produsului corespunde HG. 279/2017. Grafic de livrare 7/sâptămînă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Default="000643F4" w:rsidP="000643F4">
            <w:pPr>
              <w:spacing w:line="230" w:lineRule="exact"/>
            </w:pPr>
            <w:r>
              <w:rPr>
                <w:rStyle w:val="210pt"/>
              </w:rPr>
              <w:t>Rădăcină de patrunjel</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 xml:space="preserve">Proaspătă, curată, sănătoasă fără impurităţi. Neatacată de vătămători. Ambalaj cutii până la 5 kg, etichetate cu respectarea cerinţelor obligatorii de </w:t>
            </w:r>
            <w:r w:rsidRPr="000643F4">
              <w:rPr>
                <w:rStyle w:val="21"/>
                <w:b w:val="0"/>
                <w:sz w:val="20"/>
                <w:szCs w:val="20"/>
              </w:rPr>
              <w:lastRenderedPageBreak/>
              <w:t>etichetare, HG. 279/2017. Standart de referinţă: H.G. nr. 929 din 31.12.2009. Grafic de livrare 7/sâptâmînâ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w:t>
            </w:r>
            <w:r>
              <w:rPr>
                <w:sz w:val="20"/>
                <w:szCs w:val="20"/>
                <w:lang w:val="en-US"/>
              </w:rPr>
              <w:t xml:space="preserve"> </w:t>
            </w:r>
            <w:r w:rsidRPr="008F485A">
              <w:rPr>
                <w:sz w:val="20"/>
                <w:szCs w:val="20"/>
              </w:rPr>
              <w:t>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Default="000643F4" w:rsidP="000643F4">
            <w:pPr>
              <w:spacing w:line="221" w:lineRule="exact"/>
            </w:pPr>
            <w:r>
              <w:rPr>
                <w:rStyle w:val="210pt"/>
              </w:rPr>
              <w:t>Rădăcină de telină</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Diametrul 10-13 cm, proaspătă, curată, sănătoasă fără impurităţi. Neatacatâ de vătămători. Ambalaj cutii a cite 3 -5 kg, etichetate cu respectarea cerinţelor obligatorii HG. 279/2017. Standart de referinţă: H.G. nr. 929 din 31.12.2009. Grafic de livrare 7/sâptamînâ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Default="000643F4" w:rsidP="000643F4">
            <w:pPr>
              <w:spacing w:line="200" w:lineRule="exact"/>
            </w:pPr>
            <w:r>
              <w:rPr>
                <w:rStyle w:val="210pt"/>
              </w:rPr>
              <w:t>Ardei Kappy</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0pt"/>
                <w:b w:val="0"/>
              </w:rPr>
              <w:t>Ardei Kappy</w:t>
            </w:r>
            <w:r w:rsidRPr="000643F4">
              <w:rPr>
                <w:rStyle w:val="21"/>
                <w:b w:val="0"/>
                <w:sz w:val="20"/>
                <w:szCs w:val="20"/>
              </w:rPr>
              <w:t xml:space="preserve"> întregi, sănătoşi, produse neatinse de putregai sau alte alterări din cauza cărora ar deveni improprii pentru consum, curaţi, lipsiţi de materii străine vizibile, fără boli, neatacaţi de vătămători, fără lovituri si deteriorări, să nu prezinte umeditate exterioară anormală, să fie lipsiţi de mirosuri şi/sau gusturi străine, fără de nitraţi sau alţi componenţi chimici dăunători, tineri, proaspeţi. Ambalaj în lăzi max. a cîte 5 kg/lada. etichetate cu respectarea cerinţelor | obligatorii de etichetare, HG. 996 din 20.08.2022. Standarde de referinţă HG. nr 929 din 31.12.2009. Grafic de livrare 7/sâptâmînâ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Default="000643F4" w:rsidP="000643F4">
            <w:pPr>
              <w:spacing w:line="200" w:lineRule="exact"/>
            </w:pPr>
            <w:r>
              <w:rPr>
                <w:rStyle w:val="210pt"/>
              </w:rPr>
              <w:t>Dovlecei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0643F4" w:rsidRPr="000643F4" w:rsidRDefault="000643F4" w:rsidP="000643F4">
            <w:pPr>
              <w:spacing w:line="274" w:lineRule="exact"/>
              <w:jc w:val="both"/>
              <w:rPr>
                <w:b/>
                <w:sz w:val="20"/>
                <w:szCs w:val="20"/>
              </w:rPr>
            </w:pPr>
            <w:r w:rsidRPr="000643F4">
              <w:rPr>
                <w:rStyle w:val="21"/>
                <w:b w:val="0"/>
                <w:sz w:val="20"/>
                <w:szCs w:val="20"/>
              </w:rPr>
              <w:t xml:space="preserve">Legume proaspete, întregi, sănătoase, curate, pe deplin formate, tipice soiurilor, fără atacuri de boli sau insecte care să le facă improprii consumului, </w:t>
            </w:r>
            <w:r w:rsidRPr="000643F4">
              <w:rPr>
                <w:rStyle w:val="21"/>
                <w:b w:val="0"/>
                <w:sz w:val="20"/>
                <w:szCs w:val="20"/>
              </w:rPr>
              <w:lastRenderedPageBreak/>
              <w:t>curaţi, fără urme vizibile de substanţe străine, fără vătămări, fără vătămări cauzate de insectele dăunătoare, fără umeditate excesivă la suprafaţă, fără miros şi gust străin. Greutatea cca. 250 gr./ unit. Ambalaj cutii carton cca. 5kg.</w:t>
            </w:r>
          </w:p>
          <w:p w:rsidR="000643F4" w:rsidRPr="000643F4" w:rsidRDefault="000643F4" w:rsidP="000643F4">
            <w:pPr>
              <w:spacing w:line="274" w:lineRule="exact"/>
              <w:jc w:val="both"/>
              <w:rPr>
                <w:b/>
                <w:sz w:val="20"/>
                <w:szCs w:val="20"/>
              </w:rPr>
            </w:pPr>
            <w:r w:rsidRPr="000643F4">
              <w:rPr>
                <w:rStyle w:val="21"/>
                <w:b w:val="0"/>
                <w:sz w:val="20"/>
                <w:szCs w:val="20"/>
              </w:rPr>
              <w:t xml:space="preserve">Etichetarea produsului corespunde HG. 279/2017. </w:t>
            </w:r>
          </w:p>
          <w:p w:rsidR="000643F4" w:rsidRPr="000643F4" w:rsidRDefault="000643F4" w:rsidP="000643F4">
            <w:pPr>
              <w:spacing w:line="274" w:lineRule="exact"/>
              <w:jc w:val="both"/>
              <w:rPr>
                <w:b/>
                <w:sz w:val="20"/>
                <w:szCs w:val="20"/>
              </w:rPr>
            </w:pPr>
            <w:r w:rsidRPr="000643F4">
              <w:rPr>
                <w:rStyle w:val="21"/>
                <w:b w:val="0"/>
                <w:sz w:val="20"/>
                <w:szCs w:val="20"/>
              </w:rPr>
              <w:t>Standart de referinţă HG nr.929 din 31.12.2009. Grafic de livrare 7/sâptămînâ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8F485A" w:rsidRDefault="000643F4" w:rsidP="000643F4">
            <w:pPr>
              <w:rPr>
                <w:sz w:val="20"/>
                <w:szCs w:val="20"/>
                <w:lang w:val="en-US"/>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Default="000643F4" w:rsidP="000643F4">
            <w:pPr>
              <w:spacing w:line="200" w:lineRule="exact"/>
            </w:pPr>
            <w:r>
              <w:rPr>
                <w:rStyle w:val="210pt"/>
                <w:lang w:val="fr-FR" w:eastAsia="fr-FR" w:bidi="fr-FR"/>
              </w:rPr>
              <w:t>Brocoli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 xml:space="preserve">Legume proaspete, întregi, sănătoase, curate, pe deplin formate, tipice soiurilor, fără atacuri de boli sau insecte care să le facă improprii consumului, curaţi, fără urme vizibile de substanţe străine, fără vătămări fizice sau cauzate de insectele dăunătoare, fără umeditate excesivă la suprafaţă. Greutatea cca. 800 gr./ unit. Ambalaj cutii carton până la 5 kg, etichetate cu respectarea cerinţelor obligatorii de etichetare, HG. 279/2017. Standard de referinţă HG nr.929 din 31.12.2009 Grafic de livrare 7/sâptâmînâ conform comenzilor </w:t>
            </w:r>
            <w:r w:rsidRPr="000643F4">
              <w:rPr>
                <w:rStyle w:val="21"/>
                <w:b w:val="0"/>
                <w:sz w:val="20"/>
                <w:szCs w:val="20"/>
                <w:lang w:val="en-US" w:bidi="en-US"/>
              </w:rPr>
              <w:t>07.30-</w:t>
            </w:r>
            <w:r w:rsidRPr="000643F4">
              <w:rPr>
                <w:rStyle w:val="21"/>
                <w:b w:val="0"/>
                <w:sz w:val="20"/>
                <w:szCs w:val="20"/>
                <w:lang w:val="en-US" w:bidi="en-US"/>
              </w:rPr>
              <w:softHyphen/>
              <w:t>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sidRPr="008F485A">
              <w:rPr>
                <w:sz w:val="20"/>
                <w:szCs w:val="20"/>
                <w:lang w:val="en-US"/>
              </w:rPr>
              <w:t>. Standarde de referință 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B2953" w:rsidRDefault="000643F4" w:rsidP="000643F4">
            <w:pPr>
              <w:spacing w:line="200" w:lineRule="exact"/>
              <w:rPr>
                <w:sz w:val="20"/>
                <w:szCs w:val="20"/>
              </w:rPr>
            </w:pPr>
            <w:r w:rsidRPr="002B2953">
              <w:rPr>
                <w:rStyle w:val="210pt"/>
              </w:rPr>
              <w:t>Conopidă</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 xml:space="preserve">Legume proaspete, întregi, sănătoase, curate, pe deplin formate, tipice soiurilor, fără atacuri de boli sau insecte care să le facă improprii consumului, curaţi, fără urme vizibile de substanţe străine, fără vătămări, fără vătămări </w:t>
            </w:r>
            <w:r w:rsidRPr="000643F4">
              <w:rPr>
                <w:rStyle w:val="21"/>
                <w:b w:val="0"/>
                <w:sz w:val="20"/>
                <w:szCs w:val="20"/>
              </w:rPr>
              <w:lastRenderedPageBreak/>
              <w:t>cauzate de insectele dăunătoare, fără umeditate excesivă la suprafaţă. Greutatea cca. 800 gr./ unit. Ambalaj cutii carton cca. 5kg, etichetate cu respectarea cerinţelor obligatorii de etichetare, HG. 279/2017 Standard de referinţă HG nr.929 din 31.12.2009. Grafic de livrare 7/săptâmînâ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8F485A" w:rsidRDefault="000643F4" w:rsidP="000643F4">
            <w:pPr>
              <w:jc w:val="both"/>
              <w:rPr>
                <w:b/>
                <w:sz w:val="20"/>
                <w:szCs w:val="20"/>
                <w:lang w:val="en-US"/>
              </w:rPr>
            </w:pPr>
            <w:r>
              <w:rPr>
                <w:sz w:val="20"/>
                <w:szCs w:val="20"/>
                <w:lang w:val="en-US"/>
              </w:rPr>
              <w:t>Standard</w:t>
            </w:r>
            <w:r w:rsidRPr="008F485A">
              <w:rPr>
                <w:sz w:val="20"/>
                <w:szCs w:val="20"/>
                <w:lang w:val="en-US"/>
              </w:rPr>
              <w:t xml:space="preserve"> de referință HG nr.929 din 31.12.2009. </w:t>
            </w:r>
          </w:p>
          <w:p w:rsidR="000643F4" w:rsidRPr="0065496F" w:rsidRDefault="000643F4" w:rsidP="000643F4">
            <w:pPr>
              <w:rPr>
                <w:sz w:val="20"/>
                <w:szCs w:val="20"/>
              </w:rPr>
            </w:pP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2B2953" w:rsidRDefault="000643F4" w:rsidP="000643F4">
            <w:pPr>
              <w:spacing w:line="200" w:lineRule="exact"/>
              <w:rPr>
                <w:b/>
              </w:rPr>
            </w:pPr>
            <w:r w:rsidRPr="002B2953">
              <w:rPr>
                <w:rStyle w:val="210pt"/>
              </w:rPr>
              <w:t>Portocale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tcPr>
          <w:p w:rsidR="000643F4" w:rsidRPr="000643F4" w:rsidRDefault="000643F4" w:rsidP="000643F4">
            <w:pPr>
              <w:spacing w:line="274" w:lineRule="exact"/>
              <w:jc w:val="both"/>
              <w:rPr>
                <w:b/>
                <w:sz w:val="20"/>
                <w:szCs w:val="20"/>
              </w:rPr>
            </w:pPr>
            <w:r w:rsidRPr="000643F4">
              <w:rPr>
                <w:rStyle w:val="21"/>
                <w:b w:val="0"/>
                <w:sz w:val="20"/>
                <w:szCs w:val="20"/>
              </w:rPr>
              <w:t>Fructe de dimensiuni medii, portocalii, coapte, calitate superioară , necontaminate, fără atacuri de boli sau insecte care să le facă improprii consumului, fără urme vizibile de substanţe străine, fără vătămări, diametru cca.9-10 cm, Greutatea medie cca. 200-250 gr./ unit.</w:t>
            </w:r>
          </w:p>
          <w:p w:rsidR="000643F4" w:rsidRPr="000643F4" w:rsidRDefault="000643F4" w:rsidP="000643F4">
            <w:pPr>
              <w:spacing w:line="278" w:lineRule="exact"/>
              <w:jc w:val="both"/>
              <w:rPr>
                <w:b/>
                <w:sz w:val="20"/>
                <w:szCs w:val="20"/>
              </w:rPr>
            </w:pPr>
            <w:r w:rsidRPr="000643F4">
              <w:rPr>
                <w:rStyle w:val="21"/>
                <w:b w:val="0"/>
                <w:sz w:val="20"/>
                <w:szCs w:val="20"/>
              </w:rPr>
              <w:t>Ambalaj - lăzi, 5 kg, etichetate cu respectarea cerinţelor obligatorii de etichetare. HG. 279/2017. Standarte de referinţă: H.G. nr. 929 din 31.12.2009. Grafic de livrare 7/sâptâmîna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787186" w:rsidRDefault="000643F4" w:rsidP="000643F4">
            <w:pPr>
              <w:spacing w:line="200" w:lineRule="exact"/>
              <w:rPr>
                <w:b/>
                <w:sz w:val="20"/>
                <w:szCs w:val="20"/>
              </w:rPr>
            </w:pPr>
            <w:r w:rsidRPr="00787186">
              <w:rPr>
                <w:rStyle w:val="210pt"/>
              </w:rPr>
              <w:t>Mandarine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93" w:lineRule="exact"/>
              <w:jc w:val="both"/>
              <w:rPr>
                <w:b/>
                <w:sz w:val="20"/>
                <w:szCs w:val="20"/>
              </w:rPr>
            </w:pPr>
            <w:r w:rsidRPr="000643F4">
              <w:rPr>
                <w:rStyle w:val="21"/>
                <w:b w:val="0"/>
                <w:sz w:val="20"/>
                <w:szCs w:val="20"/>
              </w:rPr>
              <w:t xml:space="preserve">Fructe de calitate superioară, greutatea medie 100-130 gr./ unit. întregi, sănătoase, sînt excluse produsele atinse de putregai sau alte alterări din cauza cărora ar deveni improprii pentru consum, curate, lipsite de materii străine vizibile, fără boli, neatacate de vătămători, fără lovituri si deteriorări, să nu prezinte umeditate exterioară anormală, să fie lipsite de mirosuri </w:t>
            </w:r>
            <w:r w:rsidRPr="000643F4">
              <w:rPr>
                <w:rStyle w:val="21"/>
                <w:b w:val="0"/>
                <w:sz w:val="20"/>
                <w:szCs w:val="20"/>
              </w:rPr>
              <w:lastRenderedPageBreak/>
              <w:t>şi/sau gusturi străine. Lăzi de mărime medie 2,5- 5 kg., etichetate cu respectarea cerinţelor obligatorii de etichetare. HG. 996 din 20.08.2003. Standarte de referinţă: H.G. nr. 929 din 31.12.2009 Grafic de livrare 7/săptâmînâ conform comenzilor 07.30-08.30. Perioada de livrare: noiembrie-decembrie.</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sidRPr="008F485A">
              <w:rPr>
                <w:sz w:val="20"/>
                <w:szCs w:val="20"/>
                <w:lang w:val="en-US"/>
              </w:rPr>
              <w:t>Standard de referință HG nr.929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787186" w:rsidRDefault="000643F4" w:rsidP="000643F4">
            <w:pPr>
              <w:spacing w:line="200" w:lineRule="exact"/>
              <w:rPr>
                <w:b/>
                <w:sz w:val="20"/>
                <w:szCs w:val="20"/>
              </w:rPr>
            </w:pPr>
            <w:r w:rsidRPr="00787186">
              <w:rPr>
                <w:rStyle w:val="210pt"/>
              </w:rPr>
              <w:t>Banane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Fructe semimaturate, mărime medie, greutatea cca. 130-150 gr./buc, calitate superioară, necontaminate, sănătoase, fără atacuri de boli sau insecte care să le facă improprii consumului, fără urme vizibile de substanţe străine, fără vătămări. Standard de referinţa HG 929 din 31.12.2009 ’’Fructe si legume proaspete pentru consum uman’. Ambalaj - lăzi carton, cca. 10-18 kg, etichetate cu respectarea cerinţelor obligatorii de etichetare. HG. 279/2017. Standarte de referinţă: H.G. nr. 929 din 31.12.2009. Grafic de livrare 7/sâptămînă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787186" w:rsidRDefault="000643F4" w:rsidP="000643F4">
            <w:pPr>
              <w:spacing w:line="200" w:lineRule="exact"/>
              <w:rPr>
                <w:b/>
                <w:sz w:val="20"/>
                <w:szCs w:val="20"/>
              </w:rPr>
            </w:pPr>
            <w:r w:rsidRPr="00787186">
              <w:rPr>
                <w:rStyle w:val="210pt"/>
              </w:rPr>
              <w:t>Kiwi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 xml:space="preserve">Fructe întregi, sănătoase, sînt excluse produsele atinse de putregai sau alte alterări din cauza cărora ar deveni improprii pentru consum, curate, lipsite de materii străine vizibile, fără boli, neatacate de vătămători, fără lovituri si deteriorări, să nu prezinte umeditate exterioară anormală, să fie lipsite de </w:t>
            </w:r>
            <w:r w:rsidRPr="000643F4">
              <w:rPr>
                <w:rStyle w:val="21"/>
                <w:b w:val="0"/>
                <w:sz w:val="20"/>
                <w:szCs w:val="20"/>
              </w:rPr>
              <w:lastRenderedPageBreak/>
              <w:t>mirosuri şi/sau gusturi străine de calitate superioară, dimensiuni medii, greutatea medie cca. 120-130 gr./unit.</w:t>
            </w:r>
          </w:p>
          <w:p w:rsidR="000643F4" w:rsidRPr="000643F4" w:rsidRDefault="000643F4" w:rsidP="000643F4">
            <w:pPr>
              <w:spacing w:line="274" w:lineRule="exact"/>
              <w:jc w:val="both"/>
              <w:rPr>
                <w:b/>
                <w:sz w:val="20"/>
                <w:szCs w:val="20"/>
              </w:rPr>
            </w:pPr>
            <w:r w:rsidRPr="000643F4">
              <w:rPr>
                <w:rStyle w:val="21"/>
                <w:b w:val="0"/>
                <w:sz w:val="20"/>
                <w:szCs w:val="20"/>
              </w:rPr>
              <w:t>Lăzi de mărime medie 2,5- 5 kg., etichetate cu respectarea cerinţelor obligatorii HG. 996 din 20.08.2003. Standarde de referinţă: H.G. nr. 929 din 31.12.2009.</w:t>
            </w:r>
          </w:p>
          <w:p w:rsidR="000643F4" w:rsidRPr="000643F4" w:rsidRDefault="000643F4" w:rsidP="000643F4">
            <w:pPr>
              <w:spacing w:line="274" w:lineRule="exact"/>
              <w:jc w:val="both"/>
              <w:rPr>
                <w:b/>
                <w:sz w:val="20"/>
                <w:szCs w:val="20"/>
              </w:rPr>
            </w:pPr>
            <w:r w:rsidRPr="000643F4">
              <w:rPr>
                <w:rStyle w:val="21"/>
                <w:b w:val="0"/>
                <w:sz w:val="20"/>
                <w:szCs w:val="20"/>
              </w:rPr>
              <w:t>Grafic de livrare 7/sâptâmînâ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787186" w:rsidRDefault="000643F4" w:rsidP="000643F4">
            <w:pPr>
              <w:spacing w:line="200" w:lineRule="exact"/>
              <w:rPr>
                <w:b/>
                <w:sz w:val="20"/>
                <w:szCs w:val="20"/>
              </w:rPr>
            </w:pPr>
            <w:r w:rsidRPr="00787186">
              <w:rPr>
                <w:rStyle w:val="210pt"/>
              </w:rPr>
              <w:t>Curmale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302" w:lineRule="exact"/>
              <w:jc w:val="both"/>
              <w:rPr>
                <w:b/>
                <w:sz w:val="20"/>
                <w:szCs w:val="20"/>
              </w:rPr>
            </w:pPr>
            <w:r w:rsidRPr="000643F4">
              <w:rPr>
                <w:rStyle w:val="21"/>
                <w:b w:val="0"/>
                <w:sz w:val="20"/>
                <w:szCs w:val="20"/>
              </w:rPr>
              <w:t>Fructe întregi, sănătoase, sînt excluse produsele atinse de putregai sau alte alterări din cauza cărora ar deveni improprii pentru consum, curate, lipsite de materii străine vizibile, fără boli, neatacate de vătămători, fâra lovituri si deteriorări, să nu prezinte umeditate exterioară anormală, să fie lipsite de mirosuri şi/sau gusturi străine de calitate superioară.</w:t>
            </w:r>
          </w:p>
          <w:p w:rsidR="000643F4" w:rsidRPr="000643F4" w:rsidRDefault="000643F4" w:rsidP="000643F4">
            <w:pPr>
              <w:spacing w:line="283" w:lineRule="exact"/>
              <w:jc w:val="both"/>
              <w:rPr>
                <w:b/>
                <w:sz w:val="20"/>
                <w:szCs w:val="20"/>
              </w:rPr>
            </w:pPr>
            <w:r w:rsidRPr="000643F4">
              <w:rPr>
                <w:rStyle w:val="21"/>
                <w:b w:val="0"/>
                <w:sz w:val="20"/>
                <w:szCs w:val="20"/>
              </w:rPr>
              <w:t>Lăzi de mărime medie 2,5- 5 kg., etichetate cu respectarea cerinţelor obligatorii HG. 996 din 20.08.2003. Standarde de referinţă: H.G. nr. 929 din 31.12.2009.</w:t>
            </w:r>
          </w:p>
          <w:p w:rsidR="000643F4" w:rsidRPr="000643F4" w:rsidRDefault="000643F4" w:rsidP="000643F4">
            <w:pPr>
              <w:spacing w:line="283" w:lineRule="exact"/>
              <w:jc w:val="both"/>
              <w:rPr>
                <w:b/>
                <w:sz w:val="20"/>
                <w:szCs w:val="20"/>
              </w:rPr>
            </w:pPr>
            <w:r w:rsidRPr="000643F4">
              <w:rPr>
                <w:rStyle w:val="21"/>
                <w:b w:val="0"/>
                <w:sz w:val="20"/>
                <w:szCs w:val="20"/>
              </w:rPr>
              <w:t>Grafic de livrare 7/săptamînă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sidRPr="008F485A">
              <w:rPr>
                <w:sz w:val="20"/>
                <w:szCs w:val="20"/>
                <w:lang w:val="en-US"/>
              </w:rPr>
              <w:t>Standar</w:t>
            </w:r>
            <w:r>
              <w:rPr>
                <w:sz w:val="20"/>
                <w:szCs w:val="20"/>
                <w:lang w:val="en-US"/>
              </w:rPr>
              <w:t>d</w:t>
            </w:r>
            <w:r w:rsidRPr="008F485A">
              <w:rPr>
                <w:sz w:val="20"/>
                <w:szCs w:val="20"/>
                <w:lang w:val="en-US"/>
              </w:rPr>
              <w:t xml:space="preserve"> de referință: H.G. nr. 929 din 31.12.2009</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787186" w:rsidRDefault="000643F4" w:rsidP="000643F4">
            <w:pPr>
              <w:spacing w:line="200" w:lineRule="exact"/>
              <w:rPr>
                <w:b/>
                <w:sz w:val="20"/>
                <w:szCs w:val="20"/>
              </w:rPr>
            </w:pPr>
            <w:r w:rsidRPr="00787186">
              <w:rPr>
                <w:rStyle w:val="210pt"/>
              </w:rPr>
              <w:t>Lamîie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4" w:lineRule="exact"/>
              <w:jc w:val="both"/>
              <w:rPr>
                <w:b/>
                <w:sz w:val="20"/>
                <w:szCs w:val="20"/>
              </w:rPr>
            </w:pPr>
            <w:r w:rsidRPr="000643F4">
              <w:rPr>
                <w:rStyle w:val="21"/>
                <w:b w:val="0"/>
                <w:sz w:val="20"/>
                <w:szCs w:val="20"/>
              </w:rPr>
              <w:t xml:space="preserve">Cu dimensiuni medii, greutatea medie 150-170 gr./ unit., galbene, cu coajă subţire, calitate superioară, fără umiditate externă în exces, neatinse de urme de mucegai sau putregai. Ambalaj </w:t>
            </w:r>
            <w:r w:rsidRPr="000643F4">
              <w:rPr>
                <w:rStyle w:val="21"/>
                <w:b w:val="0"/>
                <w:sz w:val="20"/>
                <w:szCs w:val="20"/>
              </w:rPr>
              <w:lastRenderedPageBreak/>
              <w:t>- lăzi de plastic, /carton 5-10 kg, etichetaţi cu respectarea cerinţelor obligatorii de etichetare. HG. 279/2017.</w:t>
            </w:r>
          </w:p>
          <w:p w:rsidR="000643F4" w:rsidRPr="000643F4" w:rsidRDefault="000643F4" w:rsidP="000643F4">
            <w:pPr>
              <w:spacing w:line="274" w:lineRule="exact"/>
              <w:jc w:val="both"/>
              <w:rPr>
                <w:b/>
                <w:sz w:val="20"/>
                <w:szCs w:val="20"/>
              </w:rPr>
            </w:pPr>
            <w:r w:rsidRPr="000643F4">
              <w:rPr>
                <w:rStyle w:val="21"/>
                <w:b w:val="0"/>
                <w:sz w:val="20"/>
                <w:szCs w:val="20"/>
              </w:rPr>
              <w:t>Standart de referinţă: H.G. nr. 929 din 31.12.2009. Grafic de livrare 7/săptamînâ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sz w:val="20"/>
                <w:szCs w:val="20"/>
                <w:lang w:val="en-US"/>
              </w:rPr>
              <w:t>Standard</w:t>
            </w:r>
            <w:r w:rsidRPr="008F485A">
              <w:rPr>
                <w:sz w:val="20"/>
                <w:szCs w:val="20"/>
                <w:lang w:val="en-US"/>
              </w:rPr>
              <w:t xml:space="preserve"> de referință: H.G. nr. 929 din 31.12.2009</w:t>
            </w:r>
            <w:r w:rsidRPr="008F485A">
              <w:rPr>
                <w:sz w:val="20"/>
                <w:szCs w:val="20"/>
              </w:rPr>
              <w:t xml:space="preserve">.  </w:t>
            </w:r>
          </w:p>
        </w:tc>
      </w:tr>
      <w:tr w:rsidR="000643F4" w:rsidRPr="0065496F" w:rsidTr="003448C3">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787186" w:rsidRDefault="000643F4" w:rsidP="000643F4">
            <w:pPr>
              <w:spacing w:line="200" w:lineRule="exact"/>
              <w:rPr>
                <w:b/>
                <w:sz w:val="20"/>
                <w:szCs w:val="20"/>
              </w:rPr>
            </w:pPr>
            <w:r w:rsidRPr="00787186">
              <w:rPr>
                <w:rStyle w:val="210pt"/>
              </w:rPr>
              <w:t>Mere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643F4" w:rsidRPr="000643F4" w:rsidRDefault="000643F4" w:rsidP="000643F4">
            <w:pPr>
              <w:spacing w:line="278" w:lineRule="exact"/>
              <w:jc w:val="both"/>
              <w:rPr>
                <w:b/>
                <w:sz w:val="20"/>
                <w:szCs w:val="20"/>
              </w:rPr>
            </w:pPr>
            <w:r w:rsidRPr="000643F4">
              <w:rPr>
                <w:rStyle w:val="21"/>
                <w:b w:val="0"/>
                <w:sz w:val="20"/>
                <w:szCs w:val="20"/>
              </w:rPr>
              <w:t xml:space="preserve">Mere golden (verde), richard, aidared întregi, sănătoase, curate, fără corpuri străine vizibile, fără urme de atacuri de boli şi dăunători, fără umiditate externă în exces, fără miros sau gust străin, mărimea medie 150-160 gr/bucata. roada anului </w:t>
            </w:r>
            <w:r w:rsidR="003448C3">
              <w:rPr>
                <w:rStyle w:val="21"/>
                <w:b w:val="0"/>
                <w:sz w:val="20"/>
                <w:szCs w:val="20"/>
              </w:rPr>
              <w:t>2025</w:t>
            </w:r>
            <w:r w:rsidRPr="000643F4">
              <w:rPr>
                <w:rStyle w:val="21"/>
                <w:b w:val="0"/>
                <w:sz w:val="20"/>
                <w:szCs w:val="20"/>
              </w:rPr>
              <w:t>. Ambalaj - lăzi 5 kg. Etichetarea produsului corespunde HG. 279/2017. Standart de referinţă: H.G. nr. 929 din 31.12.2009. Grafic de livrare 7/sâptămînă conform comenzilor 07.30-08.30.</w:t>
            </w:r>
          </w:p>
        </w:tc>
        <w:tc>
          <w:tcPr>
            <w:tcW w:w="976" w:type="pct"/>
            <w:tcBorders>
              <w:top w:val="single" w:sz="4" w:space="0" w:color="auto"/>
              <w:left w:val="single" w:sz="4" w:space="0" w:color="auto"/>
              <w:bottom w:val="single" w:sz="4" w:space="0" w:color="auto"/>
              <w:right w:val="single" w:sz="4" w:space="0" w:color="auto"/>
            </w:tcBorders>
          </w:tcPr>
          <w:p w:rsidR="000643F4" w:rsidRPr="0065496F" w:rsidRDefault="000643F4" w:rsidP="000643F4">
            <w:pPr>
              <w:rPr>
                <w:sz w:val="20"/>
                <w:szCs w:val="20"/>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rsidR="000643F4" w:rsidRPr="0065496F" w:rsidRDefault="000643F4" w:rsidP="000643F4">
            <w:pPr>
              <w:rPr>
                <w:sz w:val="20"/>
                <w:szCs w:val="20"/>
              </w:rPr>
            </w:pPr>
            <w:r>
              <w:rPr>
                <w:color w:val="000000"/>
                <w:sz w:val="20"/>
                <w:szCs w:val="20"/>
              </w:rPr>
              <w:t>S</w:t>
            </w:r>
            <w:r w:rsidRPr="008F485A">
              <w:rPr>
                <w:color w:val="000000"/>
                <w:sz w:val="20"/>
                <w:szCs w:val="20"/>
              </w:rPr>
              <w:t>tandard de referință 929 din 31.12.2009.</w:t>
            </w:r>
          </w:p>
        </w:tc>
      </w:tr>
      <w:tr w:rsidR="00F27397" w:rsidRPr="00C00499" w:rsidTr="008F485A">
        <w:trPr>
          <w:trHeight w:val="397"/>
        </w:trPr>
        <w:tc>
          <w:tcPr>
            <w:tcW w:w="5000" w:type="pct"/>
            <w:gridSpan w:val="10"/>
            <w:tcBorders>
              <w:top w:val="single" w:sz="4" w:space="0" w:color="auto"/>
            </w:tcBorders>
            <w:shd w:val="clear" w:color="auto" w:fill="auto"/>
            <w:vAlign w:val="center"/>
          </w:tcPr>
          <w:p w:rsidR="00F27397" w:rsidRPr="00C00499" w:rsidRDefault="00F27397" w:rsidP="003D7883">
            <w:pPr>
              <w:tabs>
                <w:tab w:val="left" w:pos="6120"/>
              </w:tabs>
            </w:pPr>
          </w:p>
          <w:p w:rsidR="00F27397" w:rsidRPr="00C00499" w:rsidRDefault="00F27397" w:rsidP="003D7883">
            <w:r w:rsidRPr="00C00499">
              <w:t>Semnat:_______________ Numele, Prenumele:_____________________________ În calitate de: ________________</w:t>
            </w:r>
          </w:p>
          <w:p w:rsidR="003448C3" w:rsidRDefault="003448C3" w:rsidP="003D7883">
            <w:pPr>
              <w:rPr>
                <w:bCs/>
                <w:iCs/>
              </w:rPr>
            </w:pPr>
          </w:p>
          <w:p w:rsidR="00F27397" w:rsidRPr="00C00499" w:rsidRDefault="00F27397" w:rsidP="003D7883">
            <w:pPr>
              <w:rPr>
                <w:bCs/>
                <w:iCs/>
              </w:rPr>
            </w:pPr>
            <w:r w:rsidRPr="00C00499">
              <w:rPr>
                <w:bCs/>
                <w:iCs/>
              </w:rPr>
              <w:t>Ofertantul: _______________________ Adresa: __________________________</w:t>
            </w:r>
          </w:p>
          <w:tbl>
            <w:tblPr>
              <w:tblW w:w="14634" w:type="dxa"/>
              <w:tblLayout w:type="fixed"/>
              <w:tblLook w:val="04A0" w:firstRow="1" w:lastRow="0" w:firstColumn="1" w:lastColumn="0" w:noHBand="0" w:noVBand="1"/>
            </w:tblPr>
            <w:tblGrid>
              <w:gridCol w:w="1276"/>
              <w:gridCol w:w="2507"/>
              <w:gridCol w:w="950"/>
              <w:gridCol w:w="929"/>
              <w:gridCol w:w="859"/>
              <w:gridCol w:w="992"/>
              <w:gridCol w:w="992"/>
              <w:gridCol w:w="1134"/>
              <w:gridCol w:w="1294"/>
              <w:gridCol w:w="833"/>
              <w:gridCol w:w="1842"/>
              <w:gridCol w:w="993"/>
              <w:gridCol w:w="33"/>
            </w:tblGrid>
            <w:tr w:rsidR="00F27397" w:rsidRPr="00C00499" w:rsidTr="003448C3">
              <w:trPr>
                <w:gridAfter w:val="1"/>
                <w:wAfter w:w="33" w:type="dxa"/>
                <w:trHeight w:val="697"/>
              </w:trPr>
              <w:tc>
                <w:tcPr>
                  <w:tcW w:w="13608" w:type="dxa"/>
                  <w:gridSpan w:val="11"/>
                  <w:shd w:val="clear" w:color="auto" w:fill="auto"/>
                  <w:vAlign w:val="center"/>
                </w:tcPr>
                <w:p w:rsidR="00F27397" w:rsidRDefault="00F27397" w:rsidP="003448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27397" w:rsidRDefault="00F27397" w:rsidP="003448C3">
                  <w:pPr>
                    <w:framePr w:hSpace="180" w:wrap="around" w:vAnchor="page" w:hAnchor="margin" w:y="347"/>
                    <w:jc w:val="right"/>
                    <w:rPr>
                      <w:noProof w:val="0"/>
                      <w:lang w:val="it-IT"/>
                    </w:rPr>
                  </w:pPr>
                </w:p>
                <w:p w:rsidR="003D7883" w:rsidRDefault="003D7883" w:rsidP="003448C3">
                  <w:pPr>
                    <w:framePr w:hSpace="180" w:wrap="around" w:vAnchor="page" w:hAnchor="margin" w:y="347"/>
                    <w:jc w:val="right"/>
                    <w:rPr>
                      <w:noProof w:val="0"/>
                      <w:lang w:val="it-IT"/>
                    </w:rPr>
                  </w:pPr>
                </w:p>
                <w:p w:rsidR="003448C3" w:rsidRDefault="003448C3" w:rsidP="003448C3">
                  <w:pPr>
                    <w:framePr w:hSpace="180" w:wrap="around" w:vAnchor="page" w:hAnchor="margin" w:y="347"/>
                    <w:jc w:val="right"/>
                    <w:rPr>
                      <w:noProof w:val="0"/>
                      <w:lang w:val="it-IT"/>
                    </w:rPr>
                  </w:pPr>
                </w:p>
                <w:p w:rsidR="003448C3" w:rsidRDefault="003448C3" w:rsidP="003448C3">
                  <w:pPr>
                    <w:framePr w:hSpace="180" w:wrap="around" w:vAnchor="page" w:hAnchor="margin" w:y="347"/>
                    <w:jc w:val="right"/>
                    <w:rPr>
                      <w:noProof w:val="0"/>
                      <w:lang w:val="it-IT"/>
                    </w:rPr>
                  </w:pPr>
                </w:p>
                <w:p w:rsidR="003448C3" w:rsidRDefault="003448C3" w:rsidP="003448C3">
                  <w:pPr>
                    <w:framePr w:hSpace="180" w:wrap="around" w:vAnchor="page" w:hAnchor="margin" w:y="347"/>
                    <w:jc w:val="right"/>
                    <w:rPr>
                      <w:noProof w:val="0"/>
                      <w:lang w:val="it-IT"/>
                    </w:rPr>
                  </w:pPr>
                </w:p>
                <w:p w:rsidR="003D7883" w:rsidRDefault="003D7883" w:rsidP="003448C3">
                  <w:pPr>
                    <w:framePr w:hSpace="180" w:wrap="around" w:vAnchor="page" w:hAnchor="margin" w:y="347"/>
                    <w:jc w:val="right"/>
                    <w:rPr>
                      <w:noProof w:val="0"/>
                      <w:lang w:val="it-IT"/>
                    </w:rPr>
                  </w:pPr>
                </w:p>
                <w:p w:rsidR="003D7883" w:rsidRDefault="003D7883" w:rsidP="003448C3">
                  <w:pPr>
                    <w:framePr w:hSpace="180" w:wrap="around" w:vAnchor="page" w:hAnchor="margin" w:y="347"/>
                    <w:jc w:val="right"/>
                    <w:rPr>
                      <w:noProof w:val="0"/>
                      <w:lang w:val="it-IT"/>
                    </w:rPr>
                  </w:pPr>
                </w:p>
                <w:p w:rsidR="003D7883" w:rsidRDefault="003D7883" w:rsidP="003448C3">
                  <w:pPr>
                    <w:framePr w:hSpace="180" w:wrap="around" w:vAnchor="page" w:hAnchor="margin" w:y="347"/>
                    <w:jc w:val="right"/>
                    <w:rPr>
                      <w:noProof w:val="0"/>
                      <w:lang w:val="it-IT"/>
                    </w:rPr>
                  </w:pPr>
                </w:p>
                <w:p w:rsidR="00F27397" w:rsidRDefault="00F27397" w:rsidP="003448C3">
                  <w:pPr>
                    <w:framePr w:hSpace="180" w:wrap="around" w:vAnchor="page" w:hAnchor="margin" w:y="347"/>
                    <w:jc w:val="right"/>
                    <w:rPr>
                      <w:noProof w:val="0"/>
                      <w:lang w:val="it-IT"/>
                    </w:rPr>
                  </w:pPr>
                </w:p>
                <w:p w:rsidR="00F27397" w:rsidRDefault="00F27397" w:rsidP="003448C3">
                  <w:pPr>
                    <w:framePr w:hSpace="180" w:wrap="around" w:vAnchor="page" w:hAnchor="margin" w:y="347"/>
                    <w:jc w:val="right"/>
                    <w:rPr>
                      <w:noProof w:val="0"/>
                      <w:lang w:val="it-IT"/>
                    </w:rPr>
                  </w:pPr>
                </w:p>
                <w:p w:rsidR="00F27397" w:rsidRPr="00DC35AC" w:rsidRDefault="00F27397" w:rsidP="003448C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F27397" w:rsidRPr="00D22624" w:rsidRDefault="00F27397" w:rsidP="003448C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27397" w:rsidRPr="00D22624" w:rsidRDefault="00F27397" w:rsidP="003448C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F27397" w:rsidRDefault="00F27397" w:rsidP="003448C3">
                  <w:pPr>
                    <w:framePr w:hSpace="180" w:wrap="around" w:vAnchor="page" w:hAnchor="margin" w:y="347"/>
                    <w:jc w:val="right"/>
                    <w:rPr>
                      <w:noProof w:val="0"/>
                      <w:lang w:val="it-IT"/>
                    </w:rPr>
                  </w:pPr>
                </w:p>
                <w:p w:rsidR="00F27397" w:rsidRPr="003448C3" w:rsidRDefault="00F27397" w:rsidP="003448C3">
                  <w:pPr>
                    <w:pStyle w:val="2"/>
                    <w:framePr w:hSpace="180" w:wrap="around" w:vAnchor="page" w:hAnchor="margin" w:y="347"/>
                    <w:rPr>
                      <w:rFonts w:ascii="Times New Roman" w:hAnsi="Times New Roman" w:cs="Times New Roman"/>
                      <w:noProof w:val="0"/>
                      <w:sz w:val="24"/>
                      <w:lang w:val="it-IT"/>
                    </w:rPr>
                  </w:pPr>
                  <w:r w:rsidRPr="003448C3">
                    <w:rPr>
                      <w:rFonts w:ascii="Times New Roman" w:hAnsi="Times New Roman" w:cs="Times New Roman"/>
                      <w:noProof w:val="0"/>
                      <w:lang w:val="it-IT"/>
                    </w:rPr>
                    <w:t>Specificații de preț</w:t>
                  </w:r>
                </w:p>
              </w:tc>
              <w:tc>
                <w:tcPr>
                  <w:tcW w:w="993" w:type="dxa"/>
                </w:tcPr>
                <w:p w:rsidR="00F27397" w:rsidRPr="00C00499" w:rsidRDefault="00F27397" w:rsidP="003448C3">
                  <w:pPr>
                    <w:pStyle w:val="2"/>
                    <w:framePr w:hSpace="180" w:wrap="around" w:vAnchor="page" w:hAnchor="margin" w:y="347"/>
                    <w:jc w:val="right"/>
                    <w:rPr>
                      <w:b w:val="0"/>
                      <w:sz w:val="20"/>
                      <w:szCs w:val="20"/>
                      <w:lang w:val="en-US"/>
                    </w:rPr>
                  </w:pPr>
                </w:p>
              </w:tc>
            </w:tr>
            <w:tr w:rsidR="00F27397" w:rsidRPr="00C00499" w:rsidTr="003448C3">
              <w:trPr>
                <w:gridAfter w:val="1"/>
                <w:wAfter w:w="33" w:type="dxa"/>
              </w:trPr>
              <w:tc>
                <w:tcPr>
                  <w:tcW w:w="13608" w:type="dxa"/>
                  <w:gridSpan w:val="11"/>
                  <w:tcBorders>
                    <w:bottom w:val="single" w:sz="4" w:space="0" w:color="auto"/>
                  </w:tcBorders>
                  <w:shd w:val="clear" w:color="auto" w:fill="auto"/>
                </w:tcPr>
                <w:p w:rsidR="00F27397" w:rsidRPr="00DC35AC" w:rsidRDefault="00F27397" w:rsidP="003448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27397" w:rsidRPr="00C00499" w:rsidRDefault="00F27397" w:rsidP="003448C3">
                  <w:pPr>
                    <w:framePr w:hSpace="180" w:wrap="around" w:vAnchor="page" w:hAnchor="margin" w:y="347"/>
                    <w:jc w:val="center"/>
                  </w:pPr>
                </w:p>
              </w:tc>
              <w:tc>
                <w:tcPr>
                  <w:tcW w:w="993" w:type="dxa"/>
                  <w:tcBorders>
                    <w:bottom w:val="single" w:sz="4" w:space="0" w:color="auto"/>
                  </w:tcBorders>
                </w:tcPr>
                <w:p w:rsidR="00F27397" w:rsidRPr="007C0C9D" w:rsidRDefault="00F27397" w:rsidP="003448C3">
                  <w:pPr>
                    <w:framePr w:hSpace="180" w:wrap="around" w:vAnchor="page" w:hAnchor="margin" w:y="347"/>
                    <w:jc w:val="both"/>
                    <w:rPr>
                      <w:i/>
                      <w:iCs/>
                    </w:rPr>
                  </w:pPr>
                </w:p>
              </w:tc>
            </w:tr>
            <w:tr w:rsidR="00F27397" w:rsidRPr="00C00499" w:rsidTr="003448C3">
              <w:trPr>
                <w:trHeight w:val="397"/>
              </w:trPr>
              <w:tc>
                <w:tcPr>
                  <w:tcW w:w="1276" w:type="dxa"/>
                  <w:tcBorders>
                    <w:top w:val="single" w:sz="4" w:space="0" w:color="auto"/>
                    <w:left w:val="single" w:sz="4" w:space="0" w:color="auto"/>
                    <w:bottom w:val="single" w:sz="4" w:space="0" w:color="auto"/>
                    <w:right w:val="single" w:sz="4" w:space="0" w:color="auto"/>
                  </w:tcBorders>
                </w:tcPr>
                <w:p w:rsidR="00F27397" w:rsidRPr="00C00499" w:rsidRDefault="00F27397" w:rsidP="003448C3">
                  <w:pPr>
                    <w:framePr w:hSpace="180" w:wrap="around" w:vAnchor="page" w:hAnchor="margin" w:y="347"/>
                  </w:pPr>
                </w:p>
              </w:tc>
              <w:tc>
                <w:tcPr>
                  <w:tcW w:w="1335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3448C3">
                  <w:pPr>
                    <w:framePr w:hSpace="180" w:wrap="around" w:vAnchor="page" w:hAnchor="margin" w:y="347"/>
                  </w:pPr>
                  <w:r w:rsidRPr="00C00499">
                    <w:t xml:space="preserve">Numărul </w:t>
                  </w:r>
                  <w:r>
                    <w:t xml:space="preserve"> procedurii de achiziție______________din_________</w:t>
                  </w:r>
                </w:p>
              </w:tc>
            </w:tr>
            <w:tr w:rsidR="00F27397" w:rsidRPr="00C00499" w:rsidTr="003448C3">
              <w:trPr>
                <w:trHeight w:val="397"/>
              </w:trPr>
              <w:tc>
                <w:tcPr>
                  <w:tcW w:w="1276" w:type="dxa"/>
                  <w:tcBorders>
                    <w:top w:val="single" w:sz="4" w:space="0" w:color="auto"/>
                    <w:left w:val="single" w:sz="4" w:space="0" w:color="auto"/>
                    <w:bottom w:val="single" w:sz="4" w:space="0" w:color="auto"/>
                    <w:right w:val="single" w:sz="4" w:space="0" w:color="auto"/>
                  </w:tcBorders>
                </w:tcPr>
                <w:p w:rsidR="00F27397" w:rsidRDefault="00F27397" w:rsidP="003448C3">
                  <w:pPr>
                    <w:framePr w:hSpace="180" w:wrap="around" w:vAnchor="page" w:hAnchor="margin" w:y="347"/>
                  </w:pPr>
                </w:p>
              </w:tc>
              <w:tc>
                <w:tcPr>
                  <w:tcW w:w="1335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3448C3">
                  <w:pPr>
                    <w:framePr w:hSpace="180" w:wrap="around" w:vAnchor="page" w:hAnchor="margin" w:y="347"/>
                  </w:pPr>
                  <w:r>
                    <w:t>Obiectul de achiziției</w:t>
                  </w:r>
                  <w:r w:rsidRPr="00C00499">
                    <w:t>:</w:t>
                  </w:r>
                  <w:r>
                    <w:t>_</w:t>
                  </w:r>
                  <w:r w:rsidR="003D7883">
                    <w:rPr>
                      <w:b/>
                    </w:rPr>
                    <w:t xml:space="preserve"> Legume și fructe sezoniere</w:t>
                  </w:r>
                  <w:r w:rsidR="003D7883" w:rsidRPr="00F27397">
                    <w:rPr>
                      <w:b/>
                    </w:rPr>
                    <w:t xml:space="preserve"> pentru perioada </w:t>
                  </w:r>
                  <w:r w:rsidR="003F64CF">
                    <w:rPr>
                      <w:b/>
                    </w:rPr>
                    <w:t>ianuarie-mai</w:t>
                  </w:r>
                  <w:r w:rsidR="003D7883" w:rsidRPr="00F27397">
                    <w:rPr>
                      <w:b/>
                    </w:rPr>
                    <w:t xml:space="preserve"> </w:t>
                  </w:r>
                  <w:r w:rsidR="003448C3">
                    <w:rPr>
                      <w:b/>
                    </w:rPr>
                    <w:t>2026</w:t>
                  </w:r>
                  <w:r w:rsidR="003D7883">
                    <w:rPr>
                      <w:b/>
                    </w:rPr>
                    <w:t xml:space="preserve"> conform necesităților IP CREPOR</w:t>
                  </w:r>
                </w:p>
              </w:tc>
            </w:tr>
            <w:tr w:rsidR="00F27397" w:rsidRPr="006C1FA2" w:rsidTr="003448C3">
              <w:trPr>
                <w:gridAfter w:val="1"/>
                <w:wAfter w:w="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3448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3448C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F27397" w:rsidRPr="0028367D" w:rsidRDefault="00F27397" w:rsidP="003448C3">
                  <w:pPr>
                    <w:framePr w:hSpace="180" w:wrap="around" w:vAnchor="page" w:hAnchor="margin" w:y="347"/>
                    <w:jc w:val="center"/>
                    <w:rPr>
                      <w:b/>
                      <w:sz w:val="20"/>
                    </w:rPr>
                  </w:pPr>
                  <w:r w:rsidRPr="0028367D">
                    <w:rPr>
                      <w:b/>
                      <w:sz w:val="20"/>
                    </w:rPr>
                    <w:t>Canti-tatea</w:t>
                  </w:r>
                </w:p>
              </w:tc>
              <w:tc>
                <w:tcPr>
                  <w:tcW w:w="859"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3448C3">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3448C3">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3448C3">
                  <w:pPr>
                    <w:framePr w:hSpace="180" w:wrap="around" w:vAnchor="page" w:hAnchor="margin" w:y="347"/>
                    <w:jc w:val="center"/>
                    <w:rPr>
                      <w:b/>
                      <w:sz w:val="20"/>
                    </w:rPr>
                  </w:pPr>
                  <w:r w:rsidRPr="0028367D">
                    <w:rPr>
                      <w:b/>
                      <w:sz w:val="20"/>
                    </w:rPr>
                    <w:t>Suma</w:t>
                  </w:r>
                </w:p>
                <w:p w:rsidR="00F27397" w:rsidRPr="0028367D" w:rsidRDefault="00F27397" w:rsidP="003448C3">
                  <w:pPr>
                    <w:framePr w:hSpace="180" w:wrap="around" w:vAnchor="page" w:hAnchor="margin" w:y="347"/>
                    <w:jc w:val="center"/>
                    <w:rPr>
                      <w:b/>
                      <w:sz w:val="20"/>
                    </w:rPr>
                  </w:pPr>
                  <w:r w:rsidRPr="0028367D">
                    <w:rPr>
                      <w:b/>
                      <w:sz w:val="20"/>
                    </w:rPr>
                    <w:t>fără</w:t>
                  </w:r>
                </w:p>
                <w:p w:rsidR="00F27397" w:rsidRPr="0028367D" w:rsidRDefault="00F27397" w:rsidP="003448C3">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3448C3">
                  <w:pPr>
                    <w:framePr w:hSpace="180" w:wrap="around" w:vAnchor="page" w:hAnchor="margin" w:y="347"/>
                    <w:jc w:val="center"/>
                    <w:rPr>
                      <w:b/>
                      <w:sz w:val="20"/>
                    </w:rPr>
                  </w:pPr>
                  <w:r w:rsidRPr="0028367D">
                    <w:rPr>
                      <w:b/>
                      <w:sz w:val="20"/>
                    </w:rPr>
                    <w:t>Suma</w:t>
                  </w:r>
                </w:p>
                <w:p w:rsidR="00F27397" w:rsidRPr="0028367D" w:rsidRDefault="00F27397" w:rsidP="003448C3">
                  <w:pPr>
                    <w:framePr w:hSpace="180" w:wrap="around" w:vAnchor="page" w:hAnchor="margin" w:y="347"/>
                    <w:jc w:val="center"/>
                    <w:rPr>
                      <w:b/>
                      <w:sz w:val="20"/>
                    </w:rPr>
                  </w:pPr>
                  <w:r w:rsidRPr="0028367D">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tcPr>
                <w:p w:rsidR="00F27397" w:rsidRPr="0028367D" w:rsidRDefault="00F27397" w:rsidP="003448C3">
                  <w:pPr>
                    <w:framePr w:hSpace="180" w:wrap="around" w:vAnchor="page" w:hAnchor="margin" w:y="347"/>
                    <w:jc w:val="center"/>
                    <w:rPr>
                      <w:b/>
                      <w:sz w:val="20"/>
                      <w:szCs w:val="28"/>
                    </w:rPr>
                  </w:pPr>
                  <w:r w:rsidRPr="0028367D">
                    <w:rPr>
                      <w:b/>
                      <w:sz w:val="20"/>
                      <w:szCs w:val="28"/>
                    </w:rPr>
                    <w:t xml:space="preserve">Termenul de </w:t>
                  </w:r>
                </w:p>
                <w:p w:rsidR="00F27397" w:rsidRPr="0028367D" w:rsidRDefault="00F27397" w:rsidP="003448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2" w:type="dxa"/>
                  <w:tcBorders>
                    <w:top w:val="single" w:sz="4" w:space="0" w:color="auto"/>
                    <w:left w:val="single" w:sz="4" w:space="0" w:color="auto"/>
                    <w:bottom w:val="single" w:sz="4" w:space="0" w:color="auto"/>
                    <w:right w:val="single" w:sz="4" w:space="0" w:color="auto"/>
                  </w:tcBorders>
                </w:tcPr>
                <w:p w:rsidR="00F27397" w:rsidRPr="006C1FA2" w:rsidRDefault="00F27397" w:rsidP="003448C3">
                  <w:pPr>
                    <w:framePr w:hSpace="180" w:wrap="around" w:vAnchor="page" w:hAnchor="margin" w:y="347"/>
                    <w:rPr>
                      <w:b/>
                      <w:sz w:val="20"/>
                      <w:szCs w:val="28"/>
                    </w:rPr>
                  </w:pPr>
                  <w:r w:rsidRPr="0028367D">
                    <w:rPr>
                      <w:b/>
                      <w:sz w:val="20"/>
                      <w:szCs w:val="28"/>
                    </w:rPr>
                    <w:t>Clasificație bugetară (IBAN)</w:t>
                  </w:r>
                </w:p>
              </w:tc>
              <w:tc>
                <w:tcPr>
                  <w:tcW w:w="993" w:type="dxa"/>
                  <w:tcBorders>
                    <w:top w:val="single" w:sz="4" w:space="0" w:color="auto"/>
                    <w:left w:val="single" w:sz="4" w:space="0" w:color="auto"/>
                    <w:bottom w:val="single" w:sz="4" w:space="0" w:color="auto"/>
                    <w:right w:val="single" w:sz="4" w:space="0" w:color="auto"/>
                  </w:tcBorders>
                </w:tcPr>
                <w:p w:rsidR="00F27397" w:rsidRDefault="00F27397" w:rsidP="003448C3">
                  <w:pPr>
                    <w:framePr w:hSpace="180" w:wrap="around" w:vAnchor="page" w:hAnchor="margin" w:y="347"/>
                    <w:jc w:val="center"/>
                    <w:rPr>
                      <w:b/>
                      <w:sz w:val="20"/>
                      <w:szCs w:val="28"/>
                    </w:rPr>
                  </w:pPr>
                  <w:r>
                    <w:rPr>
                      <w:b/>
                      <w:sz w:val="20"/>
                      <w:szCs w:val="28"/>
                    </w:rPr>
                    <w:t>Discount</w:t>
                  </w:r>
                </w:p>
                <w:p w:rsidR="00F27397" w:rsidRPr="0028367D" w:rsidRDefault="00F27397" w:rsidP="003448C3">
                  <w:pPr>
                    <w:framePr w:hSpace="180" w:wrap="around" w:vAnchor="page" w:hAnchor="margin" w:y="347"/>
                    <w:jc w:val="center"/>
                    <w:rPr>
                      <w:b/>
                      <w:sz w:val="20"/>
                      <w:szCs w:val="28"/>
                    </w:rPr>
                  </w:pPr>
                  <w:r>
                    <w:rPr>
                      <w:b/>
                      <w:sz w:val="20"/>
                      <w:szCs w:val="28"/>
                    </w:rPr>
                    <w:t>%</w:t>
                  </w:r>
                </w:p>
              </w:tc>
            </w:tr>
            <w:tr w:rsidR="00F27397" w:rsidRPr="006C1FA2" w:rsidTr="003448C3">
              <w:trPr>
                <w:gridAfter w:val="1"/>
                <w:wAfter w:w="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sz w:val="20"/>
                    </w:rPr>
                  </w:pPr>
                  <w:r w:rsidRPr="0028367D">
                    <w:rPr>
                      <w:sz w:val="20"/>
                    </w:rPr>
                    <w:t>4</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jc w:val="center"/>
                    <w:rPr>
                      <w:sz w:val="20"/>
                    </w:rPr>
                  </w:pPr>
                  <w:r w:rsidRPr="0028367D">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rsidR="00F27397" w:rsidRPr="0028367D" w:rsidRDefault="00F27397" w:rsidP="003448C3">
                  <w:pPr>
                    <w:framePr w:hSpace="180" w:wrap="around" w:vAnchor="page" w:hAnchor="margin" w:y="347"/>
                    <w:jc w:val="center"/>
                    <w:rPr>
                      <w:sz w:val="20"/>
                    </w:rPr>
                  </w:pPr>
                  <w:r w:rsidRPr="0028367D">
                    <w:rPr>
                      <w:sz w:val="20"/>
                    </w:rPr>
                    <w:t>9</w:t>
                  </w:r>
                </w:p>
              </w:tc>
              <w:tc>
                <w:tcPr>
                  <w:tcW w:w="1842" w:type="dxa"/>
                  <w:tcBorders>
                    <w:top w:val="single" w:sz="4" w:space="0" w:color="auto"/>
                    <w:left w:val="single" w:sz="4" w:space="0" w:color="auto"/>
                    <w:bottom w:val="single" w:sz="4" w:space="0" w:color="auto"/>
                    <w:right w:val="single" w:sz="4" w:space="0" w:color="auto"/>
                  </w:tcBorders>
                </w:tcPr>
                <w:p w:rsidR="00F27397" w:rsidRPr="006C1FA2" w:rsidRDefault="00F27397" w:rsidP="003448C3">
                  <w:pPr>
                    <w:framePr w:hSpace="180" w:wrap="around" w:vAnchor="page" w:hAnchor="margin" w:y="347"/>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rsidR="00F27397" w:rsidRDefault="00F27397" w:rsidP="003448C3">
                  <w:pPr>
                    <w:framePr w:hSpace="180" w:wrap="around" w:vAnchor="page" w:hAnchor="margin" w:y="347"/>
                    <w:jc w:val="center"/>
                    <w:rPr>
                      <w:sz w:val="20"/>
                    </w:rPr>
                  </w:pPr>
                  <w:r>
                    <w:rPr>
                      <w:sz w:val="20"/>
                    </w:rPr>
                    <w:t>11</w:t>
                  </w:r>
                </w:p>
              </w:tc>
            </w:tr>
            <w:tr w:rsidR="00F27397"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F27397" w:rsidRPr="0028367D" w:rsidRDefault="00F27397" w:rsidP="003448C3">
                  <w:pPr>
                    <w:framePr w:hSpace="180" w:wrap="around" w:vAnchor="page" w:hAnchor="margin" w:y="347"/>
                    <w:rPr>
                      <w:sz w:val="20"/>
                    </w:rPr>
                  </w:pPr>
                </w:p>
              </w:tc>
              <w:tc>
                <w:tcPr>
                  <w:tcW w:w="1842" w:type="dxa"/>
                  <w:tcBorders>
                    <w:top w:val="single" w:sz="4" w:space="0" w:color="auto"/>
                    <w:left w:val="single" w:sz="4" w:space="0" w:color="auto"/>
                    <w:bottom w:val="single" w:sz="4" w:space="0" w:color="auto"/>
                    <w:right w:val="single" w:sz="4" w:space="0" w:color="auto"/>
                  </w:tcBorders>
                </w:tcPr>
                <w:p w:rsidR="00F27397" w:rsidRPr="006C1FA2" w:rsidRDefault="00F27397"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F27397" w:rsidRPr="006C1FA2" w:rsidRDefault="00F27397"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26CF3" w:rsidRDefault="003448C3" w:rsidP="003448C3">
                  <w:pPr>
                    <w:framePr w:hSpace="180" w:wrap="around" w:vAnchor="page" w:hAnchor="margin" w:y="347"/>
                    <w:spacing w:line="259" w:lineRule="auto"/>
                    <w:jc w:val="both"/>
                    <w:rPr>
                      <w:b/>
                      <w:color w:val="000000" w:themeColor="text1"/>
                      <w:sz w:val="20"/>
                      <w:szCs w:val="20"/>
                      <w:lang w:val="ro-MD"/>
                    </w:rPr>
                  </w:pPr>
                  <w:r w:rsidRPr="00226CF3">
                    <w:rPr>
                      <w:rStyle w:val="210pt"/>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spacing w:line="259" w:lineRule="auto"/>
                    <w:ind w:right="105"/>
                    <w:jc w:val="both"/>
                    <w:rPr>
                      <w:b/>
                      <w:color w:val="000000" w:themeColor="text1"/>
                      <w:sz w:val="20"/>
                      <w:szCs w:val="20"/>
                      <w:lang w:val="ro-MD"/>
                    </w:rPr>
                  </w:pPr>
                  <w:r w:rsidRPr="00226CF3">
                    <w:rPr>
                      <w:rStyle w:val="21"/>
                      <w:b w:val="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spacing w:line="259" w:lineRule="auto"/>
                    <w:ind w:right="105"/>
                    <w:jc w:val="both"/>
                    <w:rPr>
                      <w:b/>
                      <w:color w:val="000000" w:themeColor="text1"/>
                      <w:sz w:val="20"/>
                      <w:szCs w:val="20"/>
                      <w:lang w:val="ro-MD"/>
                    </w:rPr>
                  </w:pPr>
                  <w:r>
                    <w:rPr>
                      <w:b/>
                      <w:color w:val="000000" w:themeColor="text1"/>
                      <w:sz w:val="20"/>
                      <w:szCs w:val="20"/>
                      <w:lang w:val="ro-MD"/>
                    </w:rPr>
                    <w:t>5500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59" w:lineRule="auto"/>
                    <w:jc w:val="both"/>
                    <w:rPr>
                      <w:color w:val="000000" w:themeColor="text1"/>
                      <w:sz w:val="20"/>
                      <w:szCs w:val="20"/>
                      <w:lang w:val="ro-MD"/>
                    </w:rPr>
                  </w:pPr>
                  <w:r w:rsidRPr="00226CF3">
                    <w:rPr>
                      <w:rStyle w:val="210pt"/>
                    </w:rPr>
                    <w:t>Varza alba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59" w:lineRule="auto"/>
                    <w:ind w:right="105"/>
                    <w:jc w:val="both"/>
                    <w:rPr>
                      <w:color w:val="000000" w:themeColor="text1"/>
                      <w:sz w:val="20"/>
                      <w:szCs w:val="20"/>
                      <w:lang w:val="ro-MD"/>
                    </w:rPr>
                  </w:pPr>
                  <w:r w:rsidRPr="00226CF3">
                    <w:rPr>
                      <w:color w:val="000000" w:themeColor="text1"/>
                      <w:sz w:val="20"/>
                      <w:szCs w:val="20"/>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59" w:lineRule="auto"/>
                    <w:ind w:right="105"/>
                    <w:jc w:val="both"/>
                    <w:rPr>
                      <w:b/>
                      <w:color w:val="000000" w:themeColor="text1"/>
                      <w:sz w:val="20"/>
                      <w:szCs w:val="20"/>
                      <w:lang w:val="ro-MD"/>
                    </w:rPr>
                  </w:pPr>
                  <w:r>
                    <w:rPr>
                      <w:color w:val="000000" w:themeColor="text1"/>
                      <w:sz w:val="20"/>
                      <w:szCs w:val="20"/>
                      <w:lang w:val="ro-MD"/>
                    </w:rPr>
                    <w:t>1800</w:t>
                  </w:r>
                </w:p>
                <w:p w:rsidR="003448C3" w:rsidRPr="00226CF3" w:rsidRDefault="003448C3" w:rsidP="003448C3">
                  <w:pPr>
                    <w:framePr w:hSpace="180" w:wrap="around" w:vAnchor="page" w:hAnchor="margin" w:y="347"/>
                    <w:spacing w:line="259" w:lineRule="auto"/>
                    <w:ind w:right="105"/>
                    <w:jc w:val="both"/>
                    <w:rPr>
                      <w:b/>
                      <w:color w:val="000000" w:themeColor="text1"/>
                      <w:sz w:val="20"/>
                      <w:szCs w:val="20"/>
                      <w:lang w:val="ro-MD"/>
                    </w:rPr>
                  </w:pPr>
                </w:p>
                <w:p w:rsidR="003448C3" w:rsidRPr="00226CF3" w:rsidRDefault="003448C3" w:rsidP="003448C3">
                  <w:pPr>
                    <w:framePr w:hSpace="180" w:wrap="around" w:vAnchor="page" w:hAnchor="margin" w:y="347"/>
                    <w:spacing w:line="259" w:lineRule="auto"/>
                    <w:ind w:right="105"/>
                    <w:jc w:val="both"/>
                    <w:rPr>
                      <w:color w:val="000000" w:themeColor="text1"/>
                      <w:sz w:val="20"/>
                      <w:szCs w:val="20"/>
                      <w:lang w:val="ro-MD"/>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26CF3" w:rsidRDefault="003448C3" w:rsidP="003448C3">
                  <w:pPr>
                    <w:framePr w:hSpace="180" w:wrap="around" w:vAnchor="page" w:hAnchor="margin" w:y="347"/>
                    <w:spacing w:line="240" w:lineRule="exact"/>
                    <w:rPr>
                      <w:sz w:val="20"/>
                      <w:szCs w:val="20"/>
                    </w:rPr>
                  </w:pPr>
                  <w:r w:rsidRPr="00226CF3">
                    <w:rPr>
                      <w:rStyle w:val="210pt"/>
                    </w:rPr>
                    <w:t>Varză de Pechin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sz w:val="20"/>
                      <w:szCs w:val="20"/>
                    </w:rPr>
                  </w:pPr>
                  <w:r w:rsidRPr="00226CF3">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sz w:val="20"/>
                      <w:szCs w:val="20"/>
                    </w:rPr>
                  </w:pPr>
                  <w:r>
                    <w:rPr>
                      <w:rStyle w:val="210pt"/>
                      <w:b w:val="0"/>
                      <w:bCs w:val="0"/>
                    </w:rPr>
                    <w:t>700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lastRenderedPageBreak/>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26CF3" w:rsidRDefault="003448C3" w:rsidP="003448C3">
                  <w:pPr>
                    <w:framePr w:hSpace="180" w:wrap="around" w:vAnchor="page" w:hAnchor="margin" w:y="347"/>
                    <w:spacing w:line="200" w:lineRule="exact"/>
                    <w:rPr>
                      <w:b/>
                      <w:sz w:val="20"/>
                      <w:szCs w:val="20"/>
                    </w:rPr>
                  </w:pPr>
                  <w:r w:rsidRPr="00226CF3">
                    <w:rPr>
                      <w:rStyle w:val="210pt"/>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b/>
                      <w:sz w:val="20"/>
                      <w:szCs w:val="20"/>
                    </w:rPr>
                  </w:pPr>
                  <w:r w:rsidRPr="00226CF3">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b/>
                      <w:sz w:val="20"/>
                      <w:szCs w:val="20"/>
                    </w:rPr>
                  </w:pPr>
                  <w:r>
                    <w:rPr>
                      <w:rStyle w:val="210pt"/>
                      <w:b w:val="0"/>
                      <w:bCs w:val="0"/>
                    </w:rPr>
                    <w:t>30</w:t>
                  </w:r>
                  <w:r w:rsidRPr="00226CF3">
                    <w:rPr>
                      <w:rStyle w:val="210pt"/>
                      <w:b w:val="0"/>
                      <w:bCs w:val="0"/>
                    </w:rPr>
                    <w:t>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26CF3" w:rsidRDefault="003448C3" w:rsidP="003448C3">
                  <w:pPr>
                    <w:framePr w:hSpace="180" w:wrap="around" w:vAnchor="page" w:hAnchor="margin" w:y="347"/>
                    <w:spacing w:line="200" w:lineRule="exact"/>
                    <w:rPr>
                      <w:b/>
                      <w:sz w:val="20"/>
                      <w:szCs w:val="20"/>
                    </w:rPr>
                  </w:pPr>
                  <w:r w:rsidRPr="00226CF3">
                    <w:rPr>
                      <w:rStyle w:val="210pt"/>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b/>
                      <w:sz w:val="20"/>
                      <w:szCs w:val="20"/>
                    </w:rPr>
                  </w:pPr>
                  <w:r w:rsidRPr="00226CF3">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b/>
                      <w:sz w:val="20"/>
                      <w:szCs w:val="20"/>
                    </w:rPr>
                  </w:pPr>
                  <w:r>
                    <w:rPr>
                      <w:rStyle w:val="210pt"/>
                      <w:b w:val="0"/>
                      <w:bCs w:val="0"/>
                    </w:rPr>
                    <w:t>2000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26CF3" w:rsidRDefault="003448C3" w:rsidP="003448C3">
                  <w:pPr>
                    <w:framePr w:hSpace="180" w:wrap="around" w:vAnchor="page" w:hAnchor="margin" w:y="347"/>
                    <w:spacing w:line="200" w:lineRule="exact"/>
                    <w:rPr>
                      <w:b/>
                      <w:sz w:val="20"/>
                      <w:szCs w:val="20"/>
                    </w:rPr>
                  </w:pPr>
                  <w:r w:rsidRPr="00226CF3">
                    <w:rPr>
                      <w:rStyle w:val="210pt"/>
                    </w:rPr>
                    <w:t>Sfecla roşie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40" w:lineRule="exact"/>
                    <w:rPr>
                      <w:b/>
                      <w:sz w:val="20"/>
                      <w:szCs w:val="20"/>
                    </w:rPr>
                  </w:pPr>
                  <w:r w:rsidRPr="00226CF3">
                    <w:rPr>
                      <w:rStyle w:val="21"/>
                      <w:b w:val="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b/>
                      <w:sz w:val="20"/>
                      <w:szCs w:val="20"/>
                    </w:rPr>
                  </w:pPr>
                  <w:r>
                    <w:rPr>
                      <w:rStyle w:val="210pt"/>
                      <w:b w:val="0"/>
                      <w:bCs w:val="0"/>
                    </w:rPr>
                    <w:t>13</w:t>
                  </w:r>
                  <w:r w:rsidRPr="00226CF3">
                    <w:rPr>
                      <w:rStyle w:val="210pt"/>
                      <w:b w:val="0"/>
                      <w:bCs w:val="0"/>
                    </w:rPr>
                    <w:t>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26CF3" w:rsidRDefault="003448C3" w:rsidP="003448C3">
                  <w:pPr>
                    <w:framePr w:hSpace="180" w:wrap="around" w:vAnchor="page" w:hAnchor="margin" w:y="347"/>
                    <w:spacing w:line="200" w:lineRule="exact"/>
                    <w:rPr>
                      <w:sz w:val="20"/>
                      <w:szCs w:val="20"/>
                    </w:rPr>
                  </w:pPr>
                  <w:r w:rsidRPr="00226CF3">
                    <w:rPr>
                      <w:rStyle w:val="210pt"/>
                    </w:rPr>
                    <w:t>Roşii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40" w:lineRule="exact"/>
                    <w:rPr>
                      <w:b/>
                      <w:sz w:val="20"/>
                      <w:szCs w:val="20"/>
                    </w:rPr>
                  </w:pPr>
                  <w:r w:rsidRPr="00226CF3">
                    <w:rPr>
                      <w:rStyle w:val="21"/>
                      <w:b w:val="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b/>
                      <w:sz w:val="20"/>
                      <w:szCs w:val="20"/>
                    </w:rPr>
                  </w:pPr>
                  <w:r>
                    <w:rPr>
                      <w:rStyle w:val="210pt"/>
                      <w:b w:val="0"/>
                    </w:rPr>
                    <w:t>1150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26CF3" w:rsidRDefault="003448C3" w:rsidP="003448C3">
                  <w:pPr>
                    <w:framePr w:hSpace="180" w:wrap="around" w:vAnchor="page" w:hAnchor="margin" w:y="347"/>
                    <w:spacing w:line="200" w:lineRule="exact"/>
                    <w:rPr>
                      <w:b/>
                      <w:sz w:val="20"/>
                      <w:szCs w:val="20"/>
                    </w:rPr>
                  </w:pPr>
                  <w:r w:rsidRPr="00226CF3">
                    <w:rPr>
                      <w:rStyle w:val="210pt"/>
                    </w:rPr>
                    <w:t>Castraveţi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b/>
                      <w:sz w:val="20"/>
                      <w:szCs w:val="20"/>
                    </w:rPr>
                  </w:pPr>
                  <w:r w:rsidRPr="00226CF3">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26CF3" w:rsidRDefault="003448C3" w:rsidP="003448C3">
                  <w:pPr>
                    <w:framePr w:hSpace="180" w:wrap="around" w:vAnchor="page" w:hAnchor="margin" w:y="347"/>
                    <w:spacing w:line="200" w:lineRule="exact"/>
                    <w:rPr>
                      <w:b/>
                      <w:sz w:val="20"/>
                      <w:szCs w:val="20"/>
                    </w:rPr>
                  </w:pPr>
                  <w:r>
                    <w:rPr>
                      <w:rStyle w:val="210pt"/>
                      <w:b w:val="0"/>
                      <w:bCs w:val="0"/>
                    </w:rPr>
                    <w:t>800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Default="003448C3" w:rsidP="003448C3">
                  <w:pPr>
                    <w:framePr w:hSpace="180" w:wrap="around" w:vAnchor="page" w:hAnchor="margin" w:y="347"/>
                    <w:spacing w:line="200" w:lineRule="exact"/>
                  </w:pPr>
                  <w:r>
                    <w:rPr>
                      <w:rStyle w:val="210pt"/>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50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444ED" w:rsidRDefault="003448C3" w:rsidP="003448C3">
                  <w:pPr>
                    <w:framePr w:hSpace="180" w:wrap="around" w:vAnchor="page" w:hAnchor="margin" w:y="347"/>
                    <w:spacing w:line="221" w:lineRule="exact"/>
                    <w:rPr>
                      <w:b/>
                      <w:sz w:val="20"/>
                      <w:szCs w:val="20"/>
                    </w:rPr>
                  </w:pPr>
                  <w:r w:rsidRPr="002444ED">
                    <w:rPr>
                      <w:rStyle w:val="210pt"/>
                    </w:rPr>
                    <w:t>Verdeaţă</w:t>
                  </w:r>
                </w:p>
                <w:p w:rsidR="003448C3" w:rsidRPr="002444ED" w:rsidRDefault="003448C3" w:rsidP="003448C3">
                  <w:pPr>
                    <w:framePr w:hSpace="180" w:wrap="around" w:vAnchor="page" w:hAnchor="margin" w:y="347"/>
                    <w:spacing w:line="221" w:lineRule="exact"/>
                    <w:rPr>
                      <w:b/>
                      <w:sz w:val="20"/>
                      <w:szCs w:val="20"/>
                    </w:rPr>
                  </w:pPr>
                  <w:r w:rsidRPr="002444ED">
                    <w:rPr>
                      <w:rStyle w:val="210pt"/>
                    </w:rPr>
                    <w:t>(pătrunjel,</w:t>
                  </w:r>
                </w:p>
                <w:p w:rsidR="003448C3" w:rsidRPr="002444ED" w:rsidRDefault="003448C3" w:rsidP="003448C3">
                  <w:pPr>
                    <w:framePr w:hSpace="180" w:wrap="around" w:vAnchor="page" w:hAnchor="margin" w:y="347"/>
                    <w:spacing w:line="221" w:lineRule="exact"/>
                    <w:rPr>
                      <w:b/>
                      <w:sz w:val="20"/>
                      <w:szCs w:val="20"/>
                    </w:rPr>
                  </w:pPr>
                  <w:r w:rsidRPr="002444ED">
                    <w:rPr>
                      <w:rStyle w:val="210pt"/>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444ED" w:rsidRDefault="003448C3" w:rsidP="003448C3">
                  <w:pPr>
                    <w:framePr w:hSpace="180" w:wrap="around" w:vAnchor="page" w:hAnchor="margin" w:y="347"/>
                    <w:spacing w:line="200" w:lineRule="exact"/>
                    <w:rPr>
                      <w:b/>
                      <w:sz w:val="20"/>
                      <w:szCs w:val="20"/>
                    </w:rPr>
                  </w:pPr>
                  <w:r w:rsidRPr="002444ED">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444ED" w:rsidRDefault="003448C3" w:rsidP="003448C3">
                  <w:pPr>
                    <w:framePr w:hSpace="180" w:wrap="around" w:vAnchor="page" w:hAnchor="margin" w:y="347"/>
                    <w:spacing w:line="200" w:lineRule="exact"/>
                    <w:rPr>
                      <w:b/>
                      <w:sz w:val="20"/>
                      <w:szCs w:val="20"/>
                    </w:rPr>
                  </w:pPr>
                  <w:r w:rsidRPr="002444ED">
                    <w:rPr>
                      <w:rStyle w:val="210pt"/>
                      <w:b w:val="0"/>
                      <w:bCs w:val="0"/>
                    </w:rPr>
                    <w:t>150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lastRenderedPageBreak/>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444ED" w:rsidRDefault="003448C3" w:rsidP="003448C3">
                  <w:pPr>
                    <w:framePr w:hSpace="180" w:wrap="around" w:vAnchor="page" w:hAnchor="margin" w:y="347"/>
                    <w:spacing w:line="200" w:lineRule="exact"/>
                    <w:rPr>
                      <w:b/>
                      <w:sz w:val="20"/>
                      <w:szCs w:val="20"/>
                    </w:rPr>
                  </w:pPr>
                  <w:r w:rsidRPr="002444ED">
                    <w:rPr>
                      <w:rStyle w:val="210pt"/>
                    </w:rPr>
                    <w:t>Salata Lollo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444ED" w:rsidRDefault="003448C3" w:rsidP="003448C3">
                  <w:pPr>
                    <w:framePr w:hSpace="180" w:wrap="around" w:vAnchor="page" w:hAnchor="margin" w:y="347"/>
                    <w:spacing w:line="200" w:lineRule="exact"/>
                    <w:rPr>
                      <w:b/>
                      <w:sz w:val="20"/>
                      <w:szCs w:val="20"/>
                    </w:rPr>
                  </w:pPr>
                  <w:r w:rsidRPr="002444ED">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444ED" w:rsidRDefault="003448C3" w:rsidP="003448C3">
                  <w:pPr>
                    <w:framePr w:hSpace="180" w:wrap="around" w:vAnchor="page" w:hAnchor="margin" w:y="347"/>
                    <w:spacing w:line="200" w:lineRule="exact"/>
                    <w:rPr>
                      <w:b/>
                      <w:sz w:val="20"/>
                      <w:szCs w:val="20"/>
                    </w:rPr>
                  </w:pPr>
                  <w:r w:rsidRPr="002444ED">
                    <w:rPr>
                      <w:rStyle w:val="210pt"/>
                      <w:b w:val="0"/>
                      <w:bCs w:val="0"/>
                    </w:rPr>
                    <w:t>50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444ED" w:rsidRDefault="003448C3" w:rsidP="003448C3">
                  <w:pPr>
                    <w:framePr w:hSpace="180" w:wrap="around" w:vAnchor="page" w:hAnchor="margin" w:y="347"/>
                    <w:spacing w:line="200" w:lineRule="exact"/>
                    <w:rPr>
                      <w:b/>
                      <w:sz w:val="20"/>
                      <w:szCs w:val="20"/>
                    </w:rPr>
                  </w:pPr>
                  <w:r w:rsidRPr="002444ED">
                    <w:rPr>
                      <w:rStyle w:val="210pt"/>
                    </w:rPr>
                    <w:t>Ceapa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444ED" w:rsidRDefault="003448C3" w:rsidP="003448C3">
                  <w:pPr>
                    <w:framePr w:hSpace="180" w:wrap="around" w:vAnchor="page" w:hAnchor="margin" w:y="347"/>
                    <w:spacing w:line="200" w:lineRule="exact"/>
                    <w:rPr>
                      <w:b/>
                      <w:sz w:val="20"/>
                      <w:szCs w:val="20"/>
                    </w:rPr>
                  </w:pPr>
                  <w:r w:rsidRPr="002444ED">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444ED" w:rsidRDefault="003448C3" w:rsidP="003448C3">
                  <w:pPr>
                    <w:framePr w:hSpace="180" w:wrap="around" w:vAnchor="page" w:hAnchor="margin" w:y="347"/>
                    <w:spacing w:line="200" w:lineRule="exact"/>
                    <w:rPr>
                      <w:b/>
                      <w:sz w:val="20"/>
                      <w:szCs w:val="20"/>
                    </w:rPr>
                  </w:pPr>
                  <w:r w:rsidRPr="002444ED">
                    <w:rPr>
                      <w:rStyle w:val="210pt"/>
                      <w:b w:val="0"/>
                      <w:bCs w:val="0"/>
                    </w:rPr>
                    <w:t>60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Default="003448C3" w:rsidP="003448C3">
                  <w:pPr>
                    <w:framePr w:hSpace="180" w:wrap="around" w:vAnchor="page" w:hAnchor="margin" w:y="347"/>
                    <w:spacing w:line="230" w:lineRule="exact"/>
                  </w:pPr>
                  <w:r>
                    <w:rPr>
                      <w:rStyle w:val="210pt"/>
                    </w:rPr>
                    <w:t>Rădăcină de patrunjel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50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Default="003448C3" w:rsidP="003448C3">
                  <w:pPr>
                    <w:framePr w:hSpace="180" w:wrap="around" w:vAnchor="page" w:hAnchor="margin" w:y="347"/>
                    <w:spacing w:line="221" w:lineRule="exact"/>
                  </w:pPr>
                  <w:r>
                    <w:rPr>
                      <w:rStyle w:val="210pt"/>
                    </w:rPr>
                    <w:t>Rădăcină de telină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60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Default="003448C3" w:rsidP="003448C3">
                  <w:pPr>
                    <w:framePr w:hSpace="180" w:wrap="around" w:vAnchor="page" w:hAnchor="margin" w:y="347"/>
                    <w:spacing w:line="200" w:lineRule="exact"/>
                  </w:pPr>
                  <w:r>
                    <w:rPr>
                      <w:rStyle w:val="210pt"/>
                    </w:rPr>
                    <w:t>Ardei Kappy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600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Default="003448C3" w:rsidP="003448C3">
                  <w:pPr>
                    <w:framePr w:hSpace="180" w:wrap="around" w:vAnchor="page" w:hAnchor="margin" w:y="347"/>
                    <w:spacing w:line="200" w:lineRule="exact"/>
                  </w:pPr>
                  <w:r>
                    <w:rPr>
                      <w:rStyle w:val="210pt"/>
                    </w:rP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450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Default="003448C3" w:rsidP="003448C3">
                  <w:pPr>
                    <w:framePr w:hSpace="180" w:wrap="around" w:vAnchor="page" w:hAnchor="margin" w:y="347"/>
                    <w:spacing w:line="200" w:lineRule="exact"/>
                  </w:pPr>
                  <w:r>
                    <w:rPr>
                      <w:rStyle w:val="210pt"/>
                      <w:lang w:val="fr-FR" w:eastAsia="fr-FR" w:bidi="fr-FR"/>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Default="003448C3" w:rsidP="003448C3">
                  <w:pPr>
                    <w:framePr w:hSpace="180" w:wrap="around" w:vAnchor="page" w:hAnchor="margin" w:y="347"/>
                    <w:spacing w:line="200" w:lineRule="exact"/>
                  </w:pPr>
                  <w:r>
                    <w:rPr>
                      <w:rStyle w:val="210pt"/>
                      <w:b w:val="0"/>
                      <w:bCs w:val="0"/>
                    </w:rPr>
                    <w:t>300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lastRenderedPageBreak/>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B2953" w:rsidRDefault="003448C3" w:rsidP="003448C3">
                  <w:pPr>
                    <w:framePr w:hSpace="180" w:wrap="around" w:vAnchor="page" w:hAnchor="margin" w:y="347"/>
                    <w:spacing w:line="200" w:lineRule="exact"/>
                    <w:rPr>
                      <w:sz w:val="20"/>
                      <w:szCs w:val="20"/>
                    </w:rPr>
                  </w:pPr>
                  <w:r w:rsidRPr="002B2953">
                    <w:rPr>
                      <w:rStyle w:val="210pt"/>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B2953" w:rsidRDefault="003448C3" w:rsidP="003448C3">
                  <w:pPr>
                    <w:framePr w:hSpace="180" w:wrap="around" w:vAnchor="page" w:hAnchor="margin" w:y="347"/>
                    <w:spacing w:line="200" w:lineRule="exact"/>
                    <w:rPr>
                      <w:sz w:val="20"/>
                      <w:szCs w:val="20"/>
                    </w:rPr>
                  </w:pPr>
                  <w:r w:rsidRPr="002B2953">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B2953" w:rsidRDefault="003448C3" w:rsidP="003448C3">
                  <w:pPr>
                    <w:framePr w:hSpace="180" w:wrap="around" w:vAnchor="page" w:hAnchor="margin" w:y="347"/>
                    <w:spacing w:line="200" w:lineRule="exact"/>
                    <w:rPr>
                      <w:sz w:val="20"/>
                      <w:szCs w:val="20"/>
                    </w:rPr>
                  </w:pPr>
                  <w:r>
                    <w:rPr>
                      <w:rStyle w:val="210pt"/>
                      <w:b w:val="0"/>
                      <w:bCs w:val="0"/>
                    </w:rPr>
                    <w:t>30</w:t>
                  </w:r>
                  <w:r w:rsidRPr="002B2953">
                    <w:rPr>
                      <w:rStyle w:val="210pt"/>
                      <w:b w:val="0"/>
                      <w:bCs w:val="0"/>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B2953" w:rsidRDefault="003448C3" w:rsidP="003448C3">
                  <w:pPr>
                    <w:framePr w:hSpace="180" w:wrap="around" w:vAnchor="page" w:hAnchor="margin" w:y="347"/>
                    <w:spacing w:line="200" w:lineRule="exact"/>
                    <w:rPr>
                      <w:b/>
                    </w:rPr>
                  </w:pPr>
                  <w:r w:rsidRPr="002B2953">
                    <w:rPr>
                      <w:rStyle w:val="210pt"/>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2B2953" w:rsidRDefault="003448C3" w:rsidP="003448C3">
                  <w:pPr>
                    <w:framePr w:hSpace="180" w:wrap="around" w:vAnchor="page" w:hAnchor="margin" w:y="347"/>
                    <w:spacing w:line="200" w:lineRule="exact"/>
                    <w:rPr>
                      <w:b/>
                    </w:rPr>
                  </w:pPr>
                  <w:r w:rsidRPr="002B2953">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2B2953" w:rsidRDefault="003448C3" w:rsidP="003448C3">
                  <w:pPr>
                    <w:framePr w:hSpace="180" w:wrap="around" w:vAnchor="page" w:hAnchor="margin" w:y="347"/>
                    <w:spacing w:line="200" w:lineRule="exact"/>
                    <w:rPr>
                      <w:b/>
                    </w:rPr>
                  </w:pPr>
                  <w:r w:rsidRPr="002B2953">
                    <w:rPr>
                      <w:rStyle w:val="210pt"/>
                      <w:b w:val="0"/>
                      <w:bCs w:val="0"/>
                    </w:rPr>
                    <w:t>1000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787186" w:rsidRDefault="003448C3" w:rsidP="003448C3">
                  <w:pPr>
                    <w:framePr w:hSpace="180" w:wrap="around" w:vAnchor="page" w:hAnchor="margin" w:y="347"/>
                    <w:spacing w:line="200" w:lineRule="exact"/>
                    <w:rPr>
                      <w:b/>
                      <w:sz w:val="20"/>
                      <w:szCs w:val="20"/>
                    </w:rPr>
                  </w:pPr>
                  <w:r w:rsidRPr="00787186">
                    <w:rPr>
                      <w:rStyle w:val="210pt"/>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700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787186" w:rsidRDefault="003448C3" w:rsidP="003448C3">
                  <w:pPr>
                    <w:framePr w:hSpace="180" w:wrap="around" w:vAnchor="page" w:hAnchor="margin" w:y="347"/>
                    <w:spacing w:line="200" w:lineRule="exact"/>
                    <w:rPr>
                      <w:b/>
                      <w:sz w:val="20"/>
                      <w:szCs w:val="20"/>
                    </w:rPr>
                  </w:pPr>
                  <w:r w:rsidRPr="00787186">
                    <w:rPr>
                      <w:rStyle w:val="210pt"/>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Pr>
                      <w:rStyle w:val="210pt"/>
                      <w:b w:val="0"/>
                      <w:bCs w:val="0"/>
                    </w:rPr>
                    <w:t>1000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787186" w:rsidRDefault="003448C3" w:rsidP="003448C3">
                  <w:pPr>
                    <w:framePr w:hSpace="180" w:wrap="around" w:vAnchor="page" w:hAnchor="margin" w:y="347"/>
                    <w:spacing w:line="200" w:lineRule="exact"/>
                    <w:rPr>
                      <w:b/>
                      <w:sz w:val="20"/>
                      <w:szCs w:val="20"/>
                    </w:rPr>
                  </w:pPr>
                  <w:r w:rsidRPr="00787186">
                    <w:rPr>
                      <w:rStyle w:val="210pt"/>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Pr>
                      <w:rStyle w:val="210pt"/>
                      <w:b w:val="0"/>
                      <w:bCs w:val="0"/>
                    </w:rPr>
                    <w:t>50</w:t>
                  </w:r>
                  <w:r w:rsidRPr="00787186">
                    <w:rPr>
                      <w:rStyle w:val="210pt"/>
                      <w:b w:val="0"/>
                      <w:bCs w:val="0"/>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787186" w:rsidRDefault="003448C3" w:rsidP="003448C3">
                  <w:pPr>
                    <w:framePr w:hSpace="180" w:wrap="around" w:vAnchor="page" w:hAnchor="margin" w:y="347"/>
                    <w:spacing w:line="200" w:lineRule="exact"/>
                    <w:rPr>
                      <w:b/>
                      <w:sz w:val="20"/>
                      <w:szCs w:val="20"/>
                    </w:rPr>
                  </w:pPr>
                  <w:r w:rsidRPr="00787186">
                    <w:rPr>
                      <w:rStyle w:val="210pt"/>
                    </w:rPr>
                    <w:t>Curmale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100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lastRenderedPageBreak/>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787186" w:rsidRDefault="003448C3" w:rsidP="003448C3">
                  <w:pPr>
                    <w:framePr w:hSpace="180" w:wrap="around" w:vAnchor="page" w:hAnchor="margin" w:y="347"/>
                    <w:spacing w:line="200" w:lineRule="exact"/>
                    <w:rPr>
                      <w:b/>
                      <w:sz w:val="20"/>
                      <w:szCs w:val="20"/>
                    </w:rPr>
                  </w:pPr>
                  <w:r w:rsidRPr="00787186">
                    <w:rPr>
                      <w:rStyle w:val="210pt"/>
                    </w:rPr>
                    <w:t>Lamîie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300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3448C3"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r>
                    <w:rPr>
                      <w:sz w:val="20"/>
                    </w:rPr>
                    <w:t>03200000-3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787186" w:rsidRDefault="003448C3" w:rsidP="003448C3">
                  <w:pPr>
                    <w:framePr w:hSpace="180" w:wrap="around" w:vAnchor="page" w:hAnchor="margin" w:y="347"/>
                    <w:spacing w:line="200" w:lineRule="exact"/>
                    <w:rPr>
                      <w:b/>
                      <w:sz w:val="20"/>
                      <w:szCs w:val="20"/>
                    </w:rPr>
                  </w:pPr>
                  <w:r w:rsidRPr="00787186">
                    <w:rPr>
                      <w:rStyle w:val="210pt"/>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448C3" w:rsidRPr="00787186" w:rsidRDefault="003448C3" w:rsidP="003448C3">
                  <w:pPr>
                    <w:framePr w:hSpace="180" w:wrap="around" w:vAnchor="page" w:hAnchor="margin" w:y="347"/>
                    <w:spacing w:line="200" w:lineRule="exact"/>
                    <w:rPr>
                      <w:b/>
                      <w:sz w:val="20"/>
                      <w:szCs w:val="20"/>
                    </w:rPr>
                  </w:pPr>
                  <w:r w:rsidRPr="00787186">
                    <w:rPr>
                      <w:rStyle w:val="210pt"/>
                      <w:b w:val="0"/>
                      <w:bCs w:val="0"/>
                    </w:rPr>
                    <w:t>1</w:t>
                  </w:r>
                  <w:r>
                    <w:rPr>
                      <w:rStyle w:val="210pt"/>
                      <w:b w:val="0"/>
                      <w:bCs w:val="0"/>
                    </w:rPr>
                    <w:t>25</w:t>
                  </w:r>
                  <w:r w:rsidRPr="00787186">
                    <w:rPr>
                      <w:rStyle w:val="210pt"/>
                      <w:b w:val="0"/>
                      <w:bCs w:val="0"/>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48C3" w:rsidRPr="0028367D" w:rsidRDefault="003448C3"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3448C3" w:rsidRPr="000643F4" w:rsidRDefault="003448C3" w:rsidP="003448C3">
                  <w:pPr>
                    <w:framePr w:hSpace="180" w:wrap="around" w:vAnchor="page" w:hAnchor="margin" w:y="347"/>
                    <w:rPr>
                      <w:sz w:val="20"/>
                      <w:szCs w:val="20"/>
                      <w:lang w:val="en-US"/>
                    </w:rPr>
                  </w:pPr>
                  <w:r w:rsidRPr="000643F4">
                    <w:rPr>
                      <w:sz w:val="20"/>
                      <w:szCs w:val="20"/>
                      <w:lang w:val="en-US"/>
                    </w:rPr>
                    <w:t>Zilnic</w:t>
                  </w:r>
                  <w:r>
                    <w:rPr>
                      <w:sz w:val="20"/>
                      <w:szCs w:val="20"/>
                      <w:lang w:val="en-US"/>
                    </w:rPr>
                    <w:t xml:space="preserve"> (7/7)</w:t>
                  </w:r>
                  <w:r w:rsidRPr="000643F4">
                    <w:rPr>
                      <w:sz w:val="20"/>
                      <w:szCs w:val="20"/>
                      <w:lang w:val="en-US"/>
                    </w:rPr>
                    <w:t>, conform comenzilor.</w:t>
                  </w:r>
                </w:p>
                <w:p w:rsidR="003448C3" w:rsidRPr="000643F4" w:rsidRDefault="003448C3" w:rsidP="003448C3">
                  <w:pPr>
                    <w:framePr w:hSpace="180" w:wrap="around" w:vAnchor="page" w:hAnchor="margin" w:y="347"/>
                    <w:rPr>
                      <w:sz w:val="20"/>
                      <w:szCs w:val="20"/>
                      <w:lang w:val="en-US"/>
                    </w:rPr>
                  </w:pPr>
                  <w:r w:rsidRPr="000643F4">
                    <w:rPr>
                      <w:sz w:val="20"/>
                      <w:szCs w:val="20"/>
                      <w:lang w:val="en-US"/>
                    </w:rPr>
                    <w:t>Graficul  de livrare 7.30-8.30.</w:t>
                  </w:r>
                </w:p>
                <w:p w:rsidR="003448C3" w:rsidRPr="000643F4" w:rsidRDefault="003448C3" w:rsidP="003448C3">
                  <w:pPr>
                    <w:framePr w:hSpace="180" w:wrap="around" w:vAnchor="page" w:hAnchor="margin" w:y="347"/>
                    <w:rPr>
                      <w:sz w:val="20"/>
                      <w:szCs w:val="20"/>
                    </w:rPr>
                  </w:pPr>
                  <w:r w:rsidRPr="000643F4">
                    <w:rPr>
                      <w:sz w:val="20"/>
                      <w:szCs w:val="20"/>
                      <w:lang w:val="en-US"/>
                    </w:rPr>
                    <w:t xml:space="preserve">Perioada de livrare:  </w:t>
                  </w:r>
                  <w:r w:rsidRPr="000643F4">
                    <w:rPr>
                      <w:sz w:val="20"/>
                      <w:szCs w:val="20"/>
                    </w:rPr>
                    <w:t xml:space="preserve"> ianuarie-mai </w:t>
                  </w:r>
                  <w:r>
                    <w:rPr>
                      <w:sz w:val="20"/>
                      <w:szCs w:val="20"/>
                    </w:rPr>
                    <w:t>2026</w:t>
                  </w:r>
                  <w:r w:rsidRPr="000643F4">
                    <w:rPr>
                      <w:sz w:val="20"/>
                      <w:szCs w:val="20"/>
                    </w:rPr>
                    <w:t xml:space="preserve"> </w:t>
                  </w:r>
                  <w:r w:rsidRPr="000643F4">
                    <w:rPr>
                      <w:sz w:val="20"/>
                      <w:szCs w:val="20"/>
                      <w:lang w:val="en-US"/>
                    </w:rPr>
                    <w:t xml:space="preserve">. </w:t>
                  </w:r>
                </w:p>
              </w:tc>
              <w:tc>
                <w:tcPr>
                  <w:tcW w:w="1842"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3448C3" w:rsidRPr="006C1FA2" w:rsidRDefault="003448C3" w:rsidP="003448C3">
                  <w:pPr>
                    <w:framePr w:hSpace="180" w:wrap="around" w:vAnchor="page" w:hAnchor="margin" w:y="347"/>
                    <w:rPr>
                      <w:sz w:val="20"/>
                    </w:rPr>
                  </w:pPr>
                </w:p>
              </w:tc>
            </w:tr>
            <w:tr w:rsidR="00CF715B" w:rsidRPr="006C1FA2" w:rsidTr="003448C3">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F715B" w:rsidRPr="0028367D" w:rsidRDefault="00CF715B" w:rsidP="003448C3">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CF715B" w:rsidRPr="0028367D" w:rsidRDefault="00CF715B" w:rsidP="003448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715B" w:rsidRPr="0028367D" w:rsidRDefault="00CF715B" w:rsidP="003448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F715B" w:rsidRPr="0028367D" w:rsidRDefault="00CF715B" w:rsidP="003448C3">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F715B" w:rsidRPr="0028367D" w:rsidRDefault="00CF715B"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715B" w:rsidRPr="0028367D" w:rsidRDefault="00CF715B" w:rsidP="003448C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715B" w:rsidRPr="0028367D" w:rsidRDefault="00CF715B" w:rsidP="003448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715B" w:rsidRPr="0028367D" w:rsidRDefault="00CF715B" w:rsidP="003448C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CF715B" w:rsidRPr="0028367D" w:rsidRDefault="00CF715B" w:rsidP="003448C3">
                  <w:pPr>
                    <w:framePr w:hSpace="180" w:wrap="around" w:vAnchor="page" w:hAnchor="margin" w:y="347"/>
                    <w:rPr>
                      <w:sz w:val="20"/>
                    </w:rPr>
                  </w:pPr>
                </w:p>
              </w:tc>
              <w:tc>
                <w:tcPr>
                  <w:tcW w:w="1842" w:type="dxa"/>
                  <w:tcBorders>
                    <w:top w:val="single" w:sz="4" w:space="0" w:color="auto"/>
                    <w:left w:val="single" w:sz="4" w:space="0" w:color="auto"/>
                    <w:bottom w:val="single" w:sz="4" w:space="0" w:color="auto"/>
                    <w:right w:val="single" w:sz="4" w:space="0" w:color="auto"/>
                  </w:tcBorders>
                </w:tcPr>
                <w:p w:rsidR="00CF715B" w:rsidRPr="006C1FA2" w:rsidRDefault="00CF715B" w:rsidP="003448C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tcPr>
                <w:p w:rsidR="00CF715B" w:rsidRPr="006C1FA2" w:rsidRDefault="00CF715B" w:rsidP="003448C3">
                  <w:pPr>
                    <w:framePr w:hSpace="180" w:wrap="around" w:vAnchor="page" w:hAnchor="margin" w:y="347"/>
                    <w:rPr>
                      <w:sz w:val="20"/>
                    </w:rPr>
                  </w:pPr>
                </w:p>
              </w:tc>
            </w:tr>
            <w:tr w:rsidR="00CF715B" w:rsidRPr="00845C1B" w:rsidTr="003448C3">
              <w:trPr>
                <w:gridAfter w:val="1"/>
                <w:wAfter w:w="33" w:type="dxa"/>
                <w:trHeight w:val="397"/>
              </w:trPr>
              <w:tc>
                <w:tcPr>
                  <w:tcW w:w="10933" w:type="dxa"/>
                  <w:gridSpan w:val="9"/>
                  <w:tcBorders>
                    <w:top w:val="single" w:sz="4" w:space="0" w:color="auto"/>
                  </w:tcBorders>
                  <w:shd w:val="clear" w:color="auto" w:fill="auto"/>
                  <w:vAlign w:val="center"/>
                </w:tcPr>
                <w:p w:rsidR="00CF715B" w:rsidRPr="00845C1B" w:rsidRDefault="00CF715B" w:rsidP="003448C3">
                  <w:pPr>
                    <w:framePr w:hSpace="180" w:wrap="around" w:vAnchor="page" w:hAnchor="margin" w:y="347"/>
                    <w:tabs>
                      <w:tab w:val="left" w:pos="6120"/>
                    </w:tabs>
                    <w:rPr>
                      <w:sz w:val="20"/>
                    </w:rPr>
                  </w:pPr>
                </w:p>
                <w:p w:rsidR="00CF715B" w:rsidRPr="00845C1B" w:rsidRDefault="00CF715B" w:rsidP="003448C3">
                  <w:pPr>
                    <w:framePr w:hSpace="180" w:wrap="around" w:vAnchor="page" w:hAnchor="margin" w:y="347"/>
                    <w:rPr>
                      <w:sz w:val="20"/>
                    </w:rPr>
                  </w:pPr>
                  <w:r w:rsidRPr="00845C1B">
                    <w:rPr>
                      <w:sz w:val="20"/>
                    </w:rPr>
                    <w:t>Semnat:_______________ Numele, Prenumele:_____________________________ În calitate de: ______________</w:t>
                  </w:r>
                </w:p>
                <w:p w:rsidR="00CF715B" w:rsidRPr="00845C1B" w:rsidRDefault="00CF715B" w:rsidP="003448C3">
                  <w:pPr>
                    <w:framePr w:hSpace="180" w:wrap="around" w:vAnchor="page" w:hAnchor="margin" w:y="347"/>
                    <w:rPr>
                      <w:sz w:val="20"/>
                    </w:rPr>
                  </w:pPr>
                </w:p>
                <w:p w:rsidR="00CF715B" w:rsidRPr="00845C1B" w:rsidRDefault="00CF715B" w:rsidP="003448C3">
                  <w:pPr>
                    <w:framePr w:hSpace="180" w:wrap="around" w:vAnchor="page" w:hAnchor="margin" w:y="347"/>
                    <w:rPr>
                      <w:iCs/>
                      <w:sz w:val="20"/>
                    </w:rPr>
                  </w:pPr>
                  <w:r w:rsidRPr="00845C1B">
                    <w:rPr>
                      <w:iCs/>
                      <w:sz w:val="20"/>
                    </w:rPr>
                    <w:t>Ofertantul: ___________________             Adresa: ________________________________________________________</w:t>
                  </w:r>
                </w:p>
              </w:tc>
              <w:tc>
                <w:tcPr>
                  <w:tcW w:w="833" w:type="dxa"/>
                  <w:tcBorders>
                    <w:top w:val="single" w:sz="4" w:space="0" w:color="auto"/>
                  </w:tcBorders>
                </w:tcPr>
                <w:p w:rsidR="00CF715B" w:rsidRPr="00845C1B" w:rsidRDefault="00CF715B" w:rsidP="003448C3">
                  <w:pPr>
                    <w:framePr w:hSpace="180" w:wrap="around" w:vAnchor="page" w:hAnchor="margin" w:y="347"/>
                    <w:tabs>
                      <w:tab w:val="left" w:pos="6120"/>
                    </w:tabs>
                    <w:rPr>
                      <w:sz w:val="20"/>
                    </w:rPr>
                  </w:pPr>
                </w:p>
              </w:tc>
              <w:tc>
                <w:tcPr>
                  <w:tcW w:w="1842" w:type="dxa"/>
                  <w:tcBorders>
                    <w:top w:val="single" w:sz="4" w:space="0" w:color="auto"/>
                  </w:tcBorders>
                </w:tcPr>
                <w:p w:rsidR="00CF715B" w:rsidRPr="00845C1B" w:rsidRDefault="00CF715B" w:rsidP="003448C3">
                  <w:pPr>
                    <w:framePr w:hSpace="180" w:wrap="around" w:vAnchor="page" w:hAnchor="margin" w:y="347"/>
                    <w:tabs>
                      <w:tab w:val="left" w:pos="6120"/>
                    </w:tabs>
                    <w:rPr>
                      <w:sz w:val="20"/>
                    </w:rPr>
                  </w:pPr>
                </w:p>
              </w:tc>
              <w:tc>
                <w:tcPr>
                  <w:tcW w:w="993" w:type="dxa"/>
                  <w:tcBorders>
                    <w:top w:val="single" w:sz="4" w:space="0" w:color="auto"/>
                  </w:tcBorders>
                </w:tcPr>
                <w:p w:rsidR="00CF715B" w:rsidRPr="00845C1B" w:rsidRDefault="00CF715B" w:rsidP="003448C3">
                  <w:pPr>
                    <w:framePr w:hSpace="180" w:wrap="around" w:vAnchor="page" w:hAnchor="margin" w:y="347"/>
                    <w:tabs>
                      <w:tab w:val="left" w:pos="6120"/>
                    </w:tabs>
                    <w:rPr>
                      <w:sz w:val="20"/>
                    </w:rPr>
                  </w:pPr>
                </w:p>
              </w:tc>
            </w:tr>
          </w:tbl>
          <w:p w:rsidR="00F27397" w:rsidRPr="00C00499" w:rsidRDefault="00F27397" w:rsidP="003D7883">
            <w:pPr>
              <w:rPr>
                <w:bCs/>
                <w:iCs/>
              </w:rPr>
            </w:pPr>
          </w:p>
        </w:tc>
      </w:tr>
      <w:tr w:rsidR="00F27397" w:rsidRPr="00C60D06" w:rsidTr="008F485A">
        <w:trPr>
          <w:gridAfter w:val="1"/>
          <w:wAfter w:w="25" w:type="pct"/>
          <w:trHeight w:val="397"/>
        </w:trPr>
        <w:tc>
          <w:tcPr>
            <w:tcW w:w="648" w:type="pct"/>
            <w:tcBorders>
              <w:top w:val="single" w:sz="4" w:space="0" w:color="auto"/>
            </w:tcBorders>
          </w:tcPr>
          <w:p w:rsidR="00F27397" w:rsidRPr="00C60D06" w:rsidRDefault="00F27397" w:rsidP="003D7883">
            <w:pPr>
              <w:tabs>
                <w:tab w:val="left" w:pos="6120"/>
              </w:tabs>
            </w:pPr>
          </w:p>
        </w:tc>
        <w:tc>
          <w:tcPr>
            <w:tcW w:w="90" w:type="pct"/>
            <w:tcBorders>
              <w:top w:val="single" w:sz="4" w:space="0" w:color="auto"/>
            </w:tcBorders>
          </w:tcPr>
          <w:p w:rsidR="00F27397" w:rsidRPr="00C60D06" w:rsidRDefault="00F27397" w:rsidP="003D7883">
            <w:pPr>
              <w:tabs>
                <w:tab w:val="left" w:pos="6120"/>
              </w:tabs>
            </w:pPr>
          </w:p>
        </w:tc>
        <w:tc>
          <w:tcPr>
            <w:tcW w:w="4237" w:type="pct"/>
            <w:gridSpan w:val="7"/>
            <w:tcBorders>
              <w:top w:val="single" w:sz="4" w:space="0" w:color="auto"/>
            </w:tcBorders>
            <w:shd w:val="clear" w:color="auto" w:fill="auto"/>
            <w:vAlign w:val="center"/>
          </w:tcPr>
          <w:p w:rsidR="00F27397" w:rsidRPr="00C60D06" w:rsidRDefault="00F27397" w:rsidP="003D7883">
            <w:pPr>
              <w:rPr>
                <w:bCs/>
                <w:iCs/>
              </w:rPr>
            </w:pPr>
          </w:p>
        </w:tc>
      </w:tr>
    </w:tbl>
    <w:p w:rsidR="003D7883" w:rsidRDefault="003D7883" w:rsidP="00F27397"/>
    <w:sectPr w:rsidR="003D7883" w:rsidSect="00F2739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397"/>
    <w:rsid w:val="00005047"/>
    <w:rsid w:val="000528A2"/>
    <w:rsid w:val="000643F4"/>
    <w:rsid w:val="001101F9"/>
    <w:rsid w:val="003448C3"/>
    <w:rsid w:val="00347E3A"/>
    <w:rsid w:val="003D7883"/>
    <w:rsid w:val="003F64CF"/>
    <w:rsid w:val="0071707C"/>
    <w:rsid w:val="007256AA"/>
    <w:rsid w:val="007F4013"/>
    <w:rsid w:val="00843CEC"/>
    <w:rsid w:val="008F485A"/>
    <w:rsid w:val="00B07F4C"/>
    <w:rsid w:val="00B55ED8"/>
    <w:rsid w:val="00CA7CE3"/>
    <w:rsid w:val="00CF715B"/>
    <w:rsid w:val="00F27397"/>
    <w:rsid w:val="00F72C1C"/>
    <w:rsid w:val="00FF16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625C63-E4CD-4190-A883-23D90B18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39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F27397"/>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27397"/>
    <w:rPr>
      <w:rFonts w:asciiTheme="majorHAnsi" w:eastAsiaTheme="majorEastAsia" w:hAnsiTheme="majorHAnsi" w:cstheme="majorBidi"/>
      <w:b/>
      <w:bCs/>
      <w:noProof/>
      <w:color w:val="5B9BD5" w:themeColor="accent1"/>
      <w:sz w:val="26"/>
      <w:szCs w:val="26"/>
      <w:lang w:val="ro-RO"/>
    </w:rPr>
  </w:style>
  <w:style w:type="character" w:customStyle="1" w:styleId="210pt">
    <w:name w:val="Основной текст (2) + 10 pt"/>
    <w:basedOn w:val="a0"/>
    <w:rsid w:val="003F64C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
    <w:name w:val="Основной текст (2) + Не полужирный"/>
    <w:basedOn w:val="a0"/>
    <w:rsid w:val="000643F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3062</Words>
  <Characters>17454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2</cp:revision>
  <dcterms:created xsi:type="dcterms:W3CDTF">2025-12-12T10:56:00Z</dcterms:created>
  <dcterms:modified xsi:type="dcterms:W3CDTF">2025-12-12T10:56:00Z</dcterms:modified>
</cp:coreProperties>
</file>