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A4E" w:rsidRPr="006902EC" w:rsidRDefault="00EB6A4E" w:rsidP="00B305DF">
      <w:pPr>
        <w:rPr>
          <w:lang w:val="en-US"/>
        </w:rPr>
      </w:pPr>
    </w:p>
    <w:p w:rsidR="00EB6A4E" w:rsidRPr="006902EC" w:rsidRDefault="00EB6A4E" w:rsidP="00B305DF">
      <w:pPr>
        <w:rPr>
          <w:lang w:val="en-US"/>
        </w:rPr>
      </w:pPr>
    </w:p>
    <w:p w:rsidR="00EB6A4E" w:rsidRPr="006902EC" w:rsidRDefault="00EB6A4E" w:rsidP="00B305DF">
      <w:pPr>
        <w:rPr>
          <w:lang w:val="en-US"/>
        </w:rPr>
      </w:pPr>
    </w:p>
    <w:p w:rsidR="00EB6A4E" w:rsidRPr="006902EC" w:rsidRDefault="006902EC" w:rsidP="006902EC">
      <w:pPr>
        <w:jc w:val="right"/>
        <w:rPr>
          <w:lang w:val="ro-RO"/>
        </w:rPr>
      </w:pPr>
      <w:r>
        <w:rPr>
          <w:lang w:val="ro-RO"/>
        </w:rPr>
        <w:t>Formularul nr.1</w:t>
      </w:r>
    </w:p>
    <w:p w:rsidR="00EB6A4E" w:rsidRPr="006902EC" w:rsidRDefault="00EB6A4E" w:rsidP="00EB6A4E">
      <w:pPr>
        <w:rPr>
          <w:lang w:val="en-US"/>
        </w:rPr>
      </w:pPr>
    </w:p>
    <w:p w:rsidR="006902EC" w:rsidRPr="006902EC" w:rsidRDefault="006902EC" w:rsidP="006902EC">
      <w:pPr>
        <w:jc w:val="center"/>
        <w:rPr>
          <w:b/>
          <w:bCs/>
          <w:sz w:val="40"/>
          <w:szCs w:val="40"/>
          <w:lang w:val="en-US"/>
        </w:rPr>
      </w:pPr>
      <w:proofErr w:type="spellStart"/>
      <w:r w:rsidRPr="006902EC">
        <w:rPr>
          <w:b/>
          <w:bCs/>
          <w:sz w:val="40"/>
          <w:szCs w:val="40"/>
          <w:lang w:val="en-US"/>
        </w:rPr>
        <w:t>Lista</w:t>
      </w:r>
      <w:proofErr w:type="spellEnd"/>
      <w:r w:rsidRPr="006902EC">
        <w:rPr>
          <w:b/>
          <w:bCs/>
          <w:sz w:val="40"/>
          <w:szCs w:val="40"/>
          <w:lang w:val="en-US"/>
        </w:rPr>
        <w:t xml:space="preserve"> cu </w:t>
      </w:r>
      <w:proofErr w:type="spellStart"/>
      <w:r w:rsidRPr="006902EC">
        <w:rPr>
          <w:b/>
          <w:bCs/>
          <w:sz w:val="40"/>
          <w:szCs w:val="40"/>
          <w:lang w:val="en-US"/>
        </w:rPr>
        <w:t>cantitaţile</w:t>
      </w:r>
      <w:proofErr w:type="spellEnd"/>
      <w:r w:rsidRPr="006902EC">
        <w:rPr>
          <w:b/>
          <w:bCs/>
          <w:sz w:val="40"/>
          <w:szCs w:val="40"/>
          <w:lang w:val="en-US"/>
        </w:rPr>
        <w:t xml:space="preserve"> de </w:t>
      </w:r>
      <w:proofErr w:type="spellStart"/>
      <w:r w:rsidRPr="006902EC">
        <w:rPr>
          <w:b/>
          <w:bCs/>
          <w:sz w:val="40"/>
          <w:szCs w:val="40"/>
          <w:lang w:val="en-US"/>
        </w:rPr>
        <w:t>lucrări</w:t>
      </w:r>
      <w:proofErr w:type="spellEnd"/>
      <w:r w:rsidRPr="006902EC">
        <w:rPr>
          <w:b/>
          <w:bCs/>
          <w:sz w:val="40"/>
          <w:szCs w:val="40"/>
          <w:lang w:val="en-US"/>
        </w:rPr>
        <w:t xml:space="preserve"> nr.3 </w:t>
      </w:r>
      <w:proofErr w:type="spellStart"/>
      <w:r w:rsidRPr="006902EC">
        <w:rPr>
          <w:b/>
          <w:bCs/>
          <w:sz w:val="40"/>
          <w:szCs w:val="40"/>
          <w:lang w:val="en-US"/>
        </w:rPr>
        <w:t>pentru</w:t>
      </w:r>
      <w:proofErr w:type="spellEnd"/>
      <w:r w:rsidRPr="006902EC">
        <w:rPr>
          <w:b/>
          <w:bCs/>
          <w:sz w:val="40"/>
          <w:szCs w:val="40"/>
          <w:lang w:val="en-US"/>
        </w:rPr>
        <w:t xml:space="preserve"> </w:t>
      </w:r>
      <w:proofErr w:type="spellStart"/>
      <w:r w:rsidRPr="006902EC">
        <w:rPr>
          <w:b/>
          <w:bCs/>
          <w:sz w:val="40"/>
          <w:szCs w:val="40"/>
          <w:lang w:val="en-US"/>
        </w:rPr>
        <w:t>lotul</w:t>
      </w:r>
      <w:proofErr w:type="spellEnd"/>
      <w:r w:rsidRPr="006902EC">
        <w:rPr>
          <w:b/>
          <w:bCs/>
          <w:sz w:val="40"/>
          <w:szCs w:val="40"/>
          <w:lang w:val="en-US"/>
        </w:rPr>
        <w:t xml:space="preserve"> nr.2</w:t>
      </w:r>
    </w:p>
    <w:p w:rsidR="006902EC" w:rsidRPr="006902EC" w:rsidRDefault="006902EC" w:rsidP="006902EC">
      <w:pPr>
        <w:ind w:right="-30"/>
        <w:jc w:val="center"/>
        <w:rPr>
          <w:rFonts w:eastAsia="MS Mincho"/>
          <w:b/>
          <w:bCs/>
          <w:sz w:val="24"/>
          <w:szCs w:val="24"/>
          <w:lang w:val="en-US" w:eastAsia="ja-JP"/>
        </w:rPr>
      </w:pPr>
      <w:proofErr w:type="spellStart"/>
      <w:proofErr w:type="gramStart"/>
      <w:r w:rsidRPr="006902EC">
        <w:rPr>
          <w:b/>
          <w:bCs/>
          <w:sz w:val="24"/>
          <w:szCs w:val="24"/>
          <w:lang w:val="en-US"/>
        </w:rPr>
        <w:t>Amenajarea</w:t>
      </w:r>
      <w:proofErr w:type="spellEnd"/>
      <w:r w:rsidRPr="006902EC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6902EC">
        <w:rPr>
          <w:b/>
          <w:bCs/>
          <w:sz w:val="24"/>
          <w:szCs w:val="24"/>
          <w:lang w:val="en-US"/>
        </w:rPr>
        <w:t>platformei</w:t>
      </w:r>
      <w:proofErr w:type="spellEnd"/>
      <w:proofErr w:type="gramEnd"/>
      <w:r w:rsidRPr="006902EC">
        <w:rPr>
          <w:b/>
          <w:bCs/>
          <w:sz w:val="24"/>
          <w:szCs w:val="24"/>
          <w:lang w:val="en-US"/>
        </w:rPr>
        <w:t xml:space="preserve">  la  </w:t>
      </w:r>
      <w:proofErr w:type="spellStart"/>
      <w:r w:rsidRPr="006902EC">
        <w:rPr>
          <w:b/>
          <w:bCs/>
          <w:sz w:val="24"/>
          <w:szCs w:val="24"/>
          <w:lang w:val="en-US"/>
        </w:rPr>
        <w:t>statia</w:t>
      </w:r>
      <w:proofErr w:type="spellEnd"/>
      <w:r w:rsidRPr="006902EC">
        <w:rPr>
          <w:b/>
          <w:bCs/>
          <w:sz w:val="24"/>
          <w:szCs w:val="24"/>
          <w:lang w:val="en-US"/>
        </w:rPr>
        <w:t xml:space="preserve">  de  </w:t>
      </w:r>
      <w:proofErr w:type="spellStart"/>
      <w:r w:rsidRPr="006902EC">
        <w:rPr>
          <w:b/>
          <w:bCs/>
          <w:sz w:val="24"/>
          <w:szCs w:val="24"/>
          <w:lang w:val="en-US"/>
        </w:rPr>
        <w:t>oprire</w:t>
      </w:r>
      <w:proofErr w:type="spellEnd"/>
      <w:r w:rsidRPr="006902EC">
        <w:rPr>
          <w:b/>
          <w:bCs/>
          <w:sz w:val="24"/>
          <w:szCs w:val="24"/>
          <w:lang w:val="en-US"/>
        </w:rPr>
        <w:t xml:space="preserve"> din  s.  </w:t>
      </w:r>
      <w:proofErr w:type="spellStart"/>
      <w:proofErr w:type="gramStart"/>
      <w:r w:rsidRPr="006902EC">
        <w:rPr>
          <w:b/>
          <w:bCs/>
          <w:sz w:val="24"/>
          <w:szCs w:val="24"/>
          <w:lang w:val="en-US"/>
        </w:rPr>
        <w:t>Caracusenii</w:t>
      </w:r>
      <w:proofErr w:type="spellEnd"/>
      <w:r w:rsidRPr="006902EC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6902EC">
        <w:rPr>
          <w:b/>
          <w:bCs/>
          <w:sz w:val="24"/>
          <w:szCs w:val="24"/>
          <w:lang w:val="en-US"/>
        </w:rPr>
        <w:t>Vechi</w:t>
      </w:r>
      <w:proofErr w:type="spellEnd"/>
      <w:proofErr w:type="gramEnd"/>
      <w:r w:rsidRPr="006902EC">
        <w:rPr>
          <w:b/>
          <w:bCs/>
          <w:sz w:val="24"/>
          <w:szCs w:val="24"/>
          <w:lang w:val="en-US"/>
        </w:rPr>
        <w:t xml:space="preserve">,  </w:t>
      </w:r>
      <w:proofErr w:type="spellStart"/>
      <w:r w:rsidRPr="006902EC">
        <w:rPr>
          <w:b/>
          <w:bCs/>
          <w:sz w:val="24"/>
          <w:szCs w:val="24"/>
          <w:lang w:val="en-US"/>
        </w:rPr>
        <w:t>raionul</w:t>
      </w:r>
      <w:proofErr w:type="spellEnd"/>
      <w:r w:rsidRPr="006902EC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6902EC">
        <w:rPr>
          <w:b/>
          <w:bCs/>
          <w:sz w:val="24"/>
          <w:szCs w:val="24"/>
          <w:lang w:val="en-US"/>
        </w:rPr>
        <w:t>Briceni</w:t>
      </w:r>
      <w:proofErr w:type="spellEnd"/>
      <w:r w:rsidRPr="006902EC">
        <w:rPr>
          <w:b/>
          <w:bCs/>
          <w:sz w:val="24"/>
          <w:szCs w:val="24"/>
          <w:lang w:val="en-US"/>
        </w:rPr>
        <w:t>.</w:t>
      </w:r>
    </w:p>
    <w:p w:rsidR="00EB6A4E" w:rsidRPr="00EB6A4E" w:rsidRDefault="00EB6A4E" w:rsidP="00EB6A4E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EB6A4E" w:rsidRPr="00EB6A4E" w:rsidTr="00560693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B6A4E" w:rsidRPr="00EB6A4E" w:rsidRDefault="00EB6A4E" w:rsidP="00EB6A4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EB6A4E">
              <w:rPr>
                <w:sz w:val="22"/>
                <w:szCs w:val="22"/>
              </w:rPr>
              <w:t>№</w:t>
            </w:r>
          </w:p>
          <w:p w:rsidR="00EB6A4E" w:rsidRPr="00EB6A4E" w:rsidRDefault="00EB6A4E" w:rsidP="00EB6A4E">
            <w:pPr>
              <w:ind w:right="-108"/>
              <w:jc w:val="center"/>
              <w:rPr>
                <w:sz w:val="22"/>
                <w:szCs w:val="22"/>
              </w:rPr>
            </w:pPr>
            <w:r w:rsidRPr="00EB6A4E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EB6A4E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EB6A4E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B6A4E" w:rsidRPr="00EB6A4E" w:rsidRDefault="00EB6A4E" w:rsidP="00EB6A4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EB6A4E">
              <w:rPr>
                <w:sz w:val="22"/>
                <w:szCs w:val="22"/>
                <w:lang w:val="ro-RO"/>
              </w:rPr>
              <w:t>Simbol</w:t>
            </w:r>
            <w:r w:rsidRPr="00EB6A4E">
              <w:rPr>
                <w:sz w:val="22"/>
                <w:szCs w:val="22"/>
                <w:lang w:val="en-US"/>
              </w:rPr>
              <w:t xml:space="preserve"> </w:t>
            </w:r>
            <w:r w:rsidRPr="00EB6A4E">
              <w:rPr>
                <w:sz w:val="22"/>
                <w:szCs w:val="22"/>
                <w:lang w:val="ro-RO"/>
              </w:rPr>
              <w:t xml:space="preserve">norme si cod </w:t>
            </w:r>
            <w:r w:rsidRPr="00EB6A4E">
              <w:rPr>
                <w:sz w:val="22"/>
                <w:szCs w:val="22"/>
                <w:lang w:val="en-US"/>
              </w:rPr>
              <w:t xml:space="preserve"> </w:t>
            </w:r>
            <w:r w:rsidRPr="00EB6A4E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B6A4E" w:rsidRPr="00EB6A4E" w:rsidRDefault="00EB6A4E" w:rsidP="00EB6A4E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EB6A4E" w:rsidRPr="00EB6A4E" w:rsidRDefault="00EB6A4E" w:rsidP="00EB6A4E">
            <w:pPr>
              <w:jc w:val="center"/>
              <w:rPr>
                <w:sz w:val="22"/>
                <w:szCs w:val="22"/>
              </w:rPr>
            </w:pPr>
            <w:r w:rsidRPr="00EB6A4E"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EB6A4E" w:rsidRPr="00EB6A4E" w:rsidRDefault="00EB6A4E" w:rsidP="00EB6A4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B6A4E">
              <w:rPr>
                <w:sz w:val="22"/>
                <w:szCs w:val="22"/>
                <w:lang w:val="ro-RO"/>
              </w:rPr>
              <w:t>Unitatea de măsură</w:t>
            </w:r>
            <w:r w:rsidRPr="00EB6A4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EB6A4E" w:rsidRPr="00EB6A4E" w:rsidRDefault="00EB6A4E" w:rsidP="00EB6A4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EB6A4E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EB6A4E" w:rsidRPr="00EB6A4E" w:rsidTr="00560693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B6A4E" w:rsidRPr="00EB6A4E" w:rsidRDefault="00EB6A4E" w:rsidP="00EB6A4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B6A4E" w:rsidRPr="00EB6A4E" w:rsidRDefault="00EB6A4E" w:rsidP="00EB6A4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B6A4E" w:rsidRPr="00EB6A4E" w:rsidRDefault="00EB6A4E" w:rsidP="00EB6A4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EB6A4E" w:rsidRPr="00EB6A4E" w:rsidRDefault="00EB6A4E" w:rsidP="00EB6A4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EB6A4E" w:rsidRPr="00EB6A4E" w:rsidRDefault="00EB6A4E" w:rsidP="00EB6A4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EB6A4E" w:rsidRPr="00EB6A4E" w:rsidRDefault="00EB6A4E" w:rsidP="00EB6A4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EB6A4E" w:rsidRPr="00EB6A4E" w:rsidTr="0056069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B6A4E" w:rsidRPr="00EB6A4E" w:rsidRDefault="00EB6A4E" w:rsidP="00EB6A4E">
            <w:pPr>
              <w:ind w:right="-108"/>
              <w:jc w:val="center"/>
              <w:rPr>
                <w:sz w:val="22"/>
                <w:szCs w:val="22"/>
              </w:rPr>
            </w:pPr>
            <w:r w:rsidRPr="00EB6A4E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B6A4E" w:rsidRPr="00EB6A4E" w:rsidRDefault="00EB6A4E" w:rsidP="00EB6A4E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EB6A4E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B6A4E" w:rsidRPr="00EB6A4E" w:rsidRDefault="00EB6A4E" w:rsidP="00EB6A4E">
            <w:pPr>
              <w:jc w:val="center"/>
              <w:rPr>
                <w:sz w:val="22"/>
                <w:szCs w:val="22"/>
              </w:rPr>
            </w:pPr>
            <w:r w:rsidRPr="00EB6A4E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EB6A4E" w:rsidRPr="00EB6A4E" w:rsidRDefault="00EB6A4E" w:rsidP="00EB6A4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B6A4E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EB6A4E" w:rsidRPr="00EB6A4E" w:rsidRDefault="00EB6A4E" w:rsidP="00EB6A4E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EB6A4E">
              <w:rPr>
                <w:sz w:val="22"/>
                <w:szCs w:val="22"/>
              </w:rPr>
              <w:t>5</w:t>
            </w:r>
          </w:p>
        </w:tc>
      </w:tr>
      <w:tr w:rsidR="00EB6A4E" w:rsidRPr="006902EC" w:rsidTr="005606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6A4E" w:rsidRPr="00EB6A4E" w:rsidRDefault="00EB6A4E" w:rsidP="00EB6A4E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6A4E" w:rsidRPr="00EB6A4E" w:rsidRDefault="00EB6A4E" w:rsidP="00EB6A4E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6A4E" w:rsidRPr="00EB6A4E" w:rsidRDefault="00EB6A4E" w:rsidP="00EB6A4E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EB6A4E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EB6A4E">
              <w:rPr>
                <w:b/>
                <w:bCs/>
                <w:sz w:val="22"/>
                <w:szCs w:val="22"/>
                <w:lang w:val="en-US"/>
              </w:rPr>
              <w:t xml:space="preserve"> 1. </w:t>
            </w:r>
            <w:proofErr w:type="spellStart"/>
            <w:r w:rsidRPr="00EB6A4E"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 w:rsidRPr="00EB6A4E">
              <w:rPr>
                <w:b/>
                <w:bCs/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EB6A4E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  <w:r w:rsidRPr="00EB6A4E">
              <w:rPr>
                <w:b/>
                <w:bCs/>
                <w:sz w:val="22"/>
                <w:szCs w:val="22"/>
                <w:lang w:val="en-US"/>
              </w:rPr>
              <w:t xml:space="preserve">  la  </w:t>
            </w:r>
            <w:proofErr w:type="spellStart"/>
            <w:r w:rsidRPr="00EB6A4E">
              <w:rPr>
                <w:b/>
                <w:bCs/>
                <w:sz w:val="22"/>
                <w:szCs w:val="22"/>
                <w:lang w:val="en-US"/>
              </w:rPr>
              <w:t>statia</w:t>
            </w:r>
            <w:proofErr w:type="spellEnd"/>
            <w:r w:rsidRPr="00EB6A4E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EB6A4E">
              <w:rPr>
                <w:b/>
                <w:bCs/>
                <w:sz w:val="22"/>
                <w:szCs w:val="22"/>
                <w:lang w:val="en-US"/>
              </w:rPr>
              <w:t>oprire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B6A4E" w:rsidRPr="00EB6A4E" w:rsidRDefault="00EB6A4E" w:rsidP="00EB6A4E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EB6A4E" w:rsidRPr="00EB6A4E" w:rsidRDefault="00EB6A4E" w:rsidP="00EB6A4E">
            <w:pPr>
              <w:rPr>
                <w:lang w:val="en-US"/>
              </w:rPr>
            </w:pPr>
          </w:p>
        </w:tc>
      </w:tr>
      <w:tr w:rsidR="00EB6A4E" w:rsidRPr="00EB6A4E" w:rsidTr="005606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  <w:lang w:val="en-US"/>
              </w:rPr>
            </w:pPr>
            <w:r w:rsidRPr="00EB6A4E">
              <w:rPr>
                <w:sz w:val="24"/>
                <w:szCs w:val="24"/>
                <w:lang w:val="en-US"/>
              </w:rPr>
              <w:t>TsC02D1</w:t>
            </w:r>
          </w:p>
          <w:p w:rsidR="00EB6A4E" w:rsidRPr="00EB6A4E" w:rsidRDefault="00EB6A4E" w:rsidP="00EB6A4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6902EC" w:rsidRDefault="00EB6A4E" w:rsidP="006902EC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B6A4E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EB6A4E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EB6A4E">
              <w:rPr>
                <w:sz w:val="24"/>
                <w:szCs w:val="24"/>
                <w:lang w:val="en-US"/>
              </w:rPr>
              <w:t xml:space="preserve">-0,39 mc, cu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. </w:t>
            </w:r>
            <w:r w:rsidRPr="00EB6A4E">
              <w:rPr>
                <w:sz w:val="24"/>
                <w:szCs w:val="24"/>
              </w:rPr>
              <w:t>II.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0,128</w:t>
            </w:r>
          </w:p>
        </w:tc>
      </w:tr>
      <w:tr w:rsidR="00EB6A4E" w:rsidRPr="00EB6A4E" w:rsidTr="005606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  <w:lang w:val="en-US"/>
              </w:rPr>
            </w:pPr>
            <w:r w:rsidRPr="00EB6A4E">
              <w:rPr>
                <w:sz w:val="24"/>
                <w:szCs w:val="24"/>
                <w:lang w:val="en-US"/>
              </w:rPr>
              <w:t>TsI51A2</w:t>
            </w:r>
          </w:p>
          <w:p w:rsidR="00EB6A4E" w:rsidRPr="00EB6A4E" w:rsidRDefault="00EB6A4E" w:rsidP="00EB6A4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6902EC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B6A4E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de: 2 km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20,48</w:t>
            </w:r>
          </w:p>
        </w:tc>
      </w:tr>
      <w:tr w:rsidR="00EB6A4E" w:rsidRPr="00EB6A4E" w:rsidTr="005606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  <w:lang w:val="en-US"/>
              </w:rPr>
            </w:pPr>
            <w:r w:rsidRPr="00EB6A4E">
              <w:rPr>
                <w:sz w:val="24"/>
                <w:szCs w:val="24"/>
                <w:lang w:val="en-US"/>
              </w:rPr>
              <w:t>TsE06A</w:t>
            </w:r>
          </w:p>
          <w:p w:rsidR="00EB6A4E" w:rsidRPr="00EB6A4E" w:rsidRDefault="00EB6A4E" w:rsidP="00EB6A4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6902EC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B6A4E">
              <w:rPr>
                <w:sz w:val="24"/>
                <w:szCs w:val="24"/>
                <w:lang w:val="en-US"/>
              </w:rPr>
              <w:t>Pregatirea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platformei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asternerii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izolator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reparatie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balast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nivelare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, de 10-12 t, in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(se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exclude:Apa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industriala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cisterne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drumuri-terasam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.,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Muncitor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necalificat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) 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doar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compactor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0,64</w:t>
            </w:r>
          </w:p>
        </w:tc>
      </w:tr>
      <w:tr w:rsidR="00EB6A4E" w:rsidRPr="00EB6A4E" w:rsidTr="005606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  <w:lang w:val="en-US"/>
              </w:rPr>
            </w:pPr>
            <w:r w:rsidRPr="00EB6A4E">
              <w:rPr>
                <w:sz w:val="24"/>
                <w:szCs w:val="24"/>
                <w:lang w:val="en-US"/>
              </w:rPr>
              <w:t>DI134</w:t>
            </w:r>
          </w:p>
          <w:p w:rsidR="00EB6A4E" w:rsidRPr="00EB6A4E" w:rsidRDefault="00EB6A4E" w:rsidP="00EB6A4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6902EC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B6A4E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cu H=15 cm   (h=20,0 cm)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0,64</w:t>
            </w:r>
          </w:p>
        </w:tc>
      </w:tr>
      <w:tr w:rsidR="00EB6A4E" w:rsidRPr="00EB6A4E" w:rsidTr="005606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  <w:lang w:val="en-US"/>
              </w:rPr>
            </w:pPr>
            <w:r w:rsidRPr="00EB6A4E">
              <w:rPr>
                <w:sz w:val="24"/>
                <w:szCs w:val="24"/>
                <w:lang w:val="en-US"/>
              </w:rPr>
              <w:t>DI134A1  k=5,0</w:t>
            </w:r>
          </w:p>
          <w:p w:rsidR="00EB6A4E" w:rsidRPr="00EB6A4E" w:rsidRDefault="00EB6A4E" w:rsidP="00EB6A4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6902EC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B6A4E">
              <w:rPr>
                <w:sz w:val="24"/>
                <w:szCs w:val="24"/>
                <w:lang w:val="en-US"/>
              </w:rPr>
              <w:t>Corectie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urmator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DI 134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0,64</w:t>
            </w:r>
          </w:p>
        </w:tc>
      </w:tr>
      <w:tr w:rsidR="00EB6A4E" w:rsidRPr="00EB6A4E" w:rsidTr="005606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  <w:lang w:val="en-US"/>
              </w:rPr>
            </w:pPr>
            <w:r w:rsidRPr="00EB6A4E">
              <w:rPr>
                <w:sz w:val="24"/>
                <w:szCs w:val="24"/>
                <w:lang w:val="en-US"/>
              </w:rPr>
              <w:t>TsC54B</w:t>
            </w:r>
          </w:p>
          <w:p w:rsidR="00EB6A4E" w:rsidRPr="00EB6A4E" w:rsidRDefault="00EB6A4E" w:rsidP="00EB6A4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6902EC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B6A4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fr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>. 8-16 la bordure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0,56</w:t>
            </w:r>
          </w:p>
        </w:tc>
      </w:tr>
      <w:tr w:rsidR="00EB6A4E" w:rsidRPr="00EB6A4E" w:rsidTr="005606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rPr>
                <w:sz w:val="24"/>
                <w:szCs w:val="24"/>
                <w:lang w:val="en-US"/>
              </w:rPr>
            </w:pPr>
            <w:r w:rsidRPr="00EB6A4E">
              <w:rPr>
                <w:sz w:val="24"/>
                <w:szCs w:val="24"/>
                <w:lang w:val="en-US"/>
              </w:rPr>
              <w:t>DE10C</w:t>
            </w:r>
          </w:p>
          <w:p w:rsidR="00EB6A4E" w:rsidRPr="00EB6A4E" w:rsidRDefault="00EB6A4E" w:rsidP="00EB6A4E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6902EC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B6A4E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100x30x15cm,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30x15 cm  (se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exclud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resursele:Ciment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portland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S388,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sortat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nespalat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riu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0,0-3,0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mm,Apa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mortare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6A4E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EB6A4E">
              <w:rPr>
                <w:sz w:val="24"/>
                <w:szCs w:val="24"/>
                <w:lang w:val="en-US"/>
              </w:rPr>
              <w:t xml:space="preserve">  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B6A4E" w:rsidRPr="00EB6A4E" w:rsidRDefault="00EB6A4E" w:rsidP="00EB6A4E">
            <w:pPr>
              <w:jc w:val="center"/>
              <w:rPr>
                <w:sz w:val="24"/>
                <w:szCs w:val="24"/>
              </w:rPr>
            </w:pPr>
            <w:r w:rsidRPr="00EB6A4E">
              <w:rPr>
                <w:sz w:val="24"/>
                <w:szCs w:val="24"/>
              </w:rPr>
              <w:t>16,00</w:t>
            </w:r>
          </w:p>
        </w:tc>
      </w:tr>
    </w:tbl>
    <w:p w:rsidR="00EB6A4E" w:rsidRPr="00EB6A4E" w:rsidRDefault="00EB6A4E" w:rsidP="00EB6A4E">
      <w:pPr>
        <w:rPr>
          <w:sz w:val="6"/>
          <w:szCs w:val="6"/>
        </w:rPr>
      </w:pPr>
      <w:r w:rsidRPr="00EB6A4E">
        <w:rPr>
          <w:sz w:val="24"/>
          <w:szCs w:val="24"/>
        </w:rPr>
        <w:t xml:space="preserve"> </w:t>
      </w:r>
    </w:p>
    <w:p w:rsidR="00EB6A4E" w:rsidRPr="00EB6A4E" w:rsidRDefault="00EB6A4E" w:rsidP="00EB6A4E">
      <w:pPr>
        <w:rPr>
          <w:sz w:val="24"/>
          <w:szCs w:val="24"/>
          <w:lang w:val="en-US"/>
        </w:rPr>
      </w:pPr>
      <w:r w:rsidRPr="00EB6A4E">
        <w:rPr>
          <w:sz w:val="24"/>
          <w:szCs w:val="24"/>
          <w:lang w:val="en-US"/>
        </w:rPr>
        <w:tab/>
      </w:r>
      <w:r w:rsidRPr="00EB6A4E">
        <w:rPr>
          <w:sz w:val="24"/>
          <w:szCs w:val="24"/>
          <w:lang w:val="en-US"/>
        </w:rPr>
        <w:tab/>
      </w:r>
      <w:r w:rsidRPr="00EB6A4E">
        <w:rPr>
          <w:sz w:val="24"/>
          <w:szCs w:val="24"/>
          <w:lang w:val="en-US"/>
        </w:rPr>
        <w:tab/>
      </w:r>
      <w:r w:rsidRPr="00EB6A4E">
        <w:rPr>
          <w:sz w:val="24"/>
          <w:szCs w:val="24"/>
          <w:lang w:val="en-US"/>
        </w:rPr>
        <w:tab/>
      </w:r>
      <w:r w:rsidRPr="00EB6A4E">
        <w:rPr>
          <w:sz w:val="24"/>
          <w:szCs w:val="24"/>
          <w:lang w:val="en-US"/>
        </w:rPr>
        <w:tab/>
      </w:r>
      <w:r w:rsidRPr="00EB6A4E">
        <w:rPr>
          <w:sz w:val="24"/>
          <w:szCs w:val="24"/>
          <w:lang w:val="en-US"/>
        </w:rPr>
        <w:tab/>
      </w:r>
    </w:p>
    <w:p w:rsidR="00EB6A4E" w:rsidRDefault="00EB6A4E" w:rsidP="00EB6A4E">
      <w:pPr>
        <w:rPr>
          <w:sz w:val="28"/>
          <w:szCs w:val="28"/>
          <w:lang w:val="en-US"/>
        </w:rPr>
      </w:pPr>
      <w:r w:rsidRPr="00EB6A4E">
        <w:rPr>
          <w:sz w:val="24"/>
          <w:szCs w:val="24"/>
          <w:lang w:val="en-US"/>
        </w:rPr>
        <w:tab/>
      </w:r>
      <w:r w:rsidRPr="00EB6A4E"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6902EC" w:rsidRDefault="006902EC" w:rsidP="00EB6A4E">
      <w:pPr>
        <w:rPr>
          <w:sz w:val="28"/>
          <w:szCs w:val="28"/>
          <w:lang w:val="en-US"/>
        </w:rPr>
      </w:pPr>
    </w:p>
    <w:p w:rsidR="006902EC" w:rsidRDefault="006902EC" w:rsidP="00EB6A4E">
      <w:pPr>
        <w:rPr>
          <w:sz w:val="28"/>
          <w:szCs w:val="28"/>
          <w:lang w:val="en-US"/>
        </w:rPr>
      </w:pPr>
    </w:p>
    <w:p w:rsidR="006902EC" w:rsidRDefault="006902EC" w:rsidP="00EB6A4E">
      <w:pPr>
        <w:rPr>
          <w:sz w:val="28"/>
          <w:szCs w:val="28"/>
          <w:lang w:val="en-US"/>
        </w:rPr>
      </w:pPr>
    </w:p>
    <w:p w:rsidR="006902EC" w:rsidRDefault="006902EC" w:rsidP="00EB6A4E">
      <w:pPr>
        <w:rPr>
          <w:sz w:val="28"/>
          <w:szCs w:val="28"/>
          <w:lang w:val="en-US"/>
        </w:rPr>
      </w:pPr>
    </w:p>
    <w:p w:rsidR="006902EC" w:rsidRDefault="006902EC" w:rsidP="00EB6A4E">
      <w:pPr>
        <w:rPr>
          <w:sz w:val="28"/>
          <w:szCs w:val="28"/>
          <w:lang w:val="en-US"/>
        </w:rPr>
      </w:pPr>
    </w:p>
    <w:p w:rsidR="006902EC" w:rsidRDefault="006902EC" w:rsidP="00EB6A4E">
      <w:pPr>
        <w:rPr>
          <w:sz w:val="28"/>
          <w:szCs w:val="28"/>
          <w:lang w:val="en-US"/>
        </w:rPr>
      </w:pPr>
    </w:p>
    <w:p w:rsidR="006902EC" w:rsidRDefault="006902EC" w:rsidP="00EB6A4E">
      <w:pPr>
        <w:rPr>
          <w:sz w:val="28"/>
          <w:szCs w:val="28"/>
          <w:lang w:val="en-US"/>
        </w:rPr>
      </w:pPr>
    </w:p>
    <w:p w:rsidR="006902EC" w:rsidRDefault="006902EC" w:rsidP="00EB6A4E">
      <w:pPr>
        <w:rPr>
          <w:sz w:val="28"/>
          <w:szCs w:val="28"/>
          <w:lang w:val="en-US"/>
        </w:rPr>
      </w:pPr>
    </w:p>
    <w:p w:rsidR="006902EC" w:rsidRPr="00EB6A4E" w:rsidRDefault="006902EC" w:rsidP="00EB6A4E">
      <w:pPr>
        <w:rPr>
          <w:sz w:val="28"/>
          <w:szCs w:val="28"/>
          <w:lang w:val="en-US"/>
        </w:rPr>
      </w:pPr>
    </w:p>
    <w:p w:rsidR="00EB6A4E" w:rsidRPr="00EB6A4E" w:rsidRDefault="00EB6A4E" w:rsidP="00EB6A4E">
      <w:pPr>
        <w:jc w:val="center"/>
        <w:rPr>
          <w:sz w:val="28"/>
          <w:szCs w:val="28"/>
          <w:lang w:val="en-US"/>
        </w:rPr>
      </w:pPr>
    </w:p>
    <w:p w:rsidR="002D02ED" w:rsidRPr="006902EC" w:rsidRDefault="006902EC" w:rsidP="006902EC">
      <w:pPr>
        <w:ind w:right="425"/>
        <w:jc w:val="right"/>
        <w:rPr>
          <w:rFonts w:eastAsia="MS Mincho"/>
          <w:bCs/>
          <w:lang w:val="en-US" w:eastAsia="ja-JP"/>
        </w:rPr>
      </w:pPr>
      <w:proofErr w:type="spellStart"/>
      <w:r w:rsidRPr="006902EC">
        <w:rPr>
          <w:rFonts w:eastAsia="MS Mincho"/>
          <w:bCs/>
          <w:lang w:val="en-US" w:eastAsia="ja-JP"/>
        </w:rPr>
        <w:lastRenderedPageBreak/>
        <w:t>Formularul</w:t>
      </w:r>
      <w:proofErr w:type="spellEnd"/>
      <w:r w:rsidRPr="006902EC">
        <w:rPr>
          <w:rFonts w:eastAsia="MS Mincho"/>
          <w:bCs/>
          <w:lang w:val="en-US" w:eastAsia="ja-JP"/>
        </w:rPr>
        <w:t xml:space="preserve"> nr.5</w:t>
      </w:r>
    </w:p>
    <w:p w:rsidR="006902EC" w:rsidRDefault="006902EC" w:rsidP="006902EC">
      <w:pPr>
        <w:ind w:right="425"/>
        <w:jc w:val="right"/>
        <w:rPr>
          <w:rFonts w:eastAsia="MS Mincho"/>
          <w:b/>
          <w:bCs/>
          <w:sz w:val="32"/>
          <w:szCs w:val="32"/>
          <w:lang w:val="en-US" w:eastAsia="ja-JP"/>
        </w:rPr>
      </w:pPr>
    </w:p>
    <w:p w:rsidR="006902EC" w:rsidRDefault="006902EC" w:rsidP="006902EC">
      <w:pPr>
        <w:ind w:right="-30"/>
        <w:jc w:val="center"/>
        <w:rPr>
          <w:b/>
          <w:bCs/>
          <w:sz w:val="40"/>
          <w:szCs w:val="40"/>
          <w:lang w:val="en-US"/>
        </w:rPr>
      </w:pPr>
      <w:r w:rsidRPr="006902EC">
        <w:rPr>
          <w:b/>
          <w:bCs/>
          <w:sz w:val="40"/>
          <w:szCs w:val="40"/>
          <w:lang w:val="en-US"/>
        </w:rPr>
        <w:t xml:space="preserve">Catalog de </w:t>
      </w:r>
      <w:proofErr w:type="spellStart"/>
      <w:r w:rsidRPr="006902EC">
        <w:rPr>
          <w:b/>
          <w:bCs/>
          <w:sz w:val="40"/>
          <w:szCs w:val="40"/>
          <w:lang w:val="en-US"/>
        </w:rPr>
        <w:t>preţuri</w:t>
      </w:r>
      <w:proofErr w:type="spellEnd"/>
      <w:r w:rsidRPr="006902EC">
        <w:rPr>
          <w:b/>
          <w:bCs/>
          <w:sz w:val="40"/>
          <w:szCs w:val="40"/>
          <w:lang w:val="en-US"/>
        </w:rPr>
        <w:t xml:space="preserve"> </w:t>
      </w:r>
      <w:proofErr w:type="spellStart"/>
      <w:r w:rsidRPr="006902EC">
        <w:rPr>
          <w:b/>
          <w:bCs/>
          <w:sz w:val="40"/>
          <w:szCs w:val="40"/>
          <w:lang w:val="en-US"/>
        </w:rPr>
        <w:t>unitare</w:t>
      </w:r>
      <w:proofErr w:type="spellEnd"/>
      <w:r w:rsidRPr="006902EC">
        <w:rPr>
          <w:b/>
          <w:bCs/>
          <w:sz w:val="40"/>
          <w:szCs w:val="40"/>
          <w:lang w:val="en-US"/>
        </w:rPr>
        <w:t xml:space="preserve"> </w:t>
      </w:r>
      <w:proofErr w:type="spellStart"/>
      <w:r w:rsidRPr="006902EC">
        <w:rPr>
          <w:b/>
          <w:bCs/>
          <w:sz w:val="40"/>
          <w:szCs w:val="40"/>
          <w:lang w:val="en-US"/>
        </w:rPr>
        <w:t>pentru</w:t>
      </w:r>
      <w:proofErr w:type="spellEnd"/>
      <w:r w:rsidRPr="006902EC">
        <w:rPr>
          <w:b/>
          <w:bCs/>
          <w:sz w:val="40"/>
          <w:szCs w:val="40"/>
          <w:lang w:val="en-US"/>
        </w:rPr>
        <w:t xml:space="preserve"> </w:t>
      </w:r>
      <w:proofErr w:type="spellStart"/>
      <w:r w:rsidRPr="006902EC">
        <w:rPr>
          <w:b/>
          <w:bCs/>
          <w:sz w:val="40"/>
          <w:szCs w:val="40"/>
          <w:lang w:val="en-US"/>
        </w:rPr>
        <w:t>obiectul</w:t>
      </w:r>
      <w:proofErr w:type="spellEnd"/>
    </w:p>
    <w:p w:rsidR="002D02ED" w:rsidRPr="006902EC" w:rsidRDefault="002D02ED" w:rsidP="006902EC">
      <w:pPr>
        <w:ind w:right="-30"/>
        <w:jc w:val="center"/>
        <w:rPr>
          <w:rFonts w:eastAsia="MS Mincho"/>
          <w:b/>
          <w:bCs/>
          <w:sz w:val="24"/>
          <w:szCs w:val="24"/>
          <w:lang w:val="en-US" w:eastAsia="ja-JP"/>
        </w:rPr>
      </w:pPr>
      <w:proofErr w:type="spellStart"/>
      <w:proofErr w:type="gramStart"/>
      <w:r w:rsidRPr="006902EC">
        <w:rPr>
          <w:b/>
          <w:bCs/>
          <w:sz w:val="24"/>
          <w:szCs w:val="24"/>
          <w:lang w:val="en-US"/>
        </w:rPr>
        <w:t>Amenajarea</w:t>
      </w:r>
      <w:proofErr w:type="spellEnd"/>
      <w:r w:rsidRPr="006902EC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6902EC">
        <w:rPr>
          <w:b/>
          <w:bCs/>
          <w:sz w:val="24"/>
          <w:szCs w:val="24"/>
          <w:lang w:val="en-US"/>
        </w:rPr>
        <w:t>platformei</w:t>
      </w:r>
      <w:proofErr w:type="spellEnd"/>
      <w:proofErr w:type="gramEnd"/>
      <w:r w:rsidRPr="006902EC">
        <w:rPr>
          <w:b/>
          <w:bCs/>
          <w:sz w:val="24"/>
          <w:szCs w:val="24"/>
          <w:lang w:val="en-US"/>
        </w:rPr>
        <w:t xml:space="preserve">  la  </w:t>
      </w:r>
      <w:proofErr w:type="spellStart"/>
      <w:r w:rsidRPr="006902EC">
        <w:rPr>
          <w:b/>
          <w:bCs/>
          <w:sz w:val="24"/>
          <w:szCs w:val="24"/>
          <w:lang w:val="en-US"/>
        </w:rPr>
        <w:t>statia</w:t>
      </w:r>
      <w:proofErr w:type="spellEnd"/>
      <w:r w:rsidRPr="006902EC">
        <w:rPr>
          <w:b/>
          <w:bCs/>
          <w:sz w:val="24"/>
          <w:szCs w:val="24"/>
          <w:lang w:val="en-US"/>
        </w:rPr>
        <w:t xml:space="preserve">  de  </w:t>
      </w:r>
      <w:proofErr w:type="spellStart"/>
      <w:r w:rsidR="006902EC" w:rsidRPr="006902EC">
        <w:rPr>
          <w:b/>
          <w:bCs/>
          <w:sz w:val="24"/>
          <w:szCs w:val="24"/>
          <w:lang w:val="en-US"/>
        </w:rPr>
        <w:t>oprire</w:t>
      </w:r>
      <w:proofErr w:type="spellEnd"/>
      <w:r w:rsidR="006902EC" w:rsidRPr="006902EC">
        <w:rPr>
          <w:b/>
          <w:bCs/>
          <w:sz w:val="24"/>
          <w:szCs w:val="24"/>
          <w:lang w:val="en-US"/>
        </w:rPr>
        <w:t xml:space="preserve"> din  s.  </w:t>
      </w:r>
      <w:proofErr w:type="spellStart"/>
      <w:proofErr w:type="gramStart"/>
      <w:r w:rsidR="006902EC" w:rsidRPr="006902EC">
        <w:rPr>
          <w:b/>
          <w:bCs/>
          <w:sz w:val="24"/>
          <w:szCs w:val="24"/>
          <w:lang w:val="en-US"/>
        </w:rPr>
        <w:t>Caracusenii</w:t>
      </w:r>
      <w:proofErr w:type="spellEnd"/>
      <w:r w:rsidR="006902EC" w:rsidRPr="006902EC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="006902EC" w:rsidRPr="006902EC">
        <w:rPr>
          <w:b/>
          <w:bCs/>
          <w:sz w:val="24"/>
          <w:szCs w:val="24"/>
          <w:lang w:val="en-US"/>
        </w:rPr>
        <w:t>Vechi</w:t>
      </w:r>
      <w:proofErr w:type="spellEnd"/>
      <w:proofErr w:type="gramEnd"/>
      <w:r w:rsidR="006902EC" w:rsidRPr="006902EC">
        <w:rPr>
          <w:b/>
          <w:bCs/>
          <w:sz w:val="24"/>
          <w:szCs w:val="24"/>
          <w:lang w:val="en-US"/>
        </w:rPr>
        <w:t xml:space="preserve">,  </w:t>
      </w:r>
      <w:proofErr w:type="spellStart"/>
      <w:r w:rsidR="006902EC" w:rsidRPr="006902EC">
        <w:rPr>
          <w:b/>
          <w:bCs/>
          <w:sz w:val="24"/>
          <w:szCs w:val="24"/>
          <w:lang w:val="en-US"/>
        </w:rPr>
        <w:t>raionul</w:t>
      </w:r>
      <w:proofErr w:type="spellEnd"/>
      <w:r w:rsidR="006902EC" w:rsidRPr="006902EC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="006902EC" w:rsidRPr="006902EC">
        <w:rPr>
          <w:b/>
          <w:bCs/>
          <w:sz w:val="24"/>
          <w:szCs w:val="24"/>
          <w:lang w:val="en-US"/>
        </w:rPr>
        <w:t>Briceni</w:t>
      </w:r>
      <w:proofErr w:type="spellEnd"/>
      <w:r w:rsidR="006902EC" w:rsidRPr="006902EC">
        <w:rPr>
          <w:b/>
          <w:bCs/>
          <w:sz w:val="24"/>
          <w:szCs w:val="24"/>
          <w:lang w:val="en-US"/>
        </w:rPr>
        <w:t>.</w:t>
      </w:r>
    </w:p>
    <w:p w:rsidR="002D02ED" w:rsidRPr="002D02ED" w:rsidRDefault="002D02ED" w:rsidP="006902EC">
      <w:pPr>
        <w:ind w:right="425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270"/>
        <w:gridCol w:w="1134"/>
        <w:gridCol w:w="1559"/>
      </w:tblGrid>
      <w:tr w:rsidR="002D02ED" w:rsidRPr="006902EC" w:rsidTr="002D02ED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D02ED" w:rsidRPr="002D02ED" w:rsidRDefault="002D02ED" w:rsidP="002D02ED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2D02ED" w:rsidRPr="002D02ED" w:rsidRDefault="002D02ED" w:rsidP="002D02ED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proofErr w:type="gramEnd"/>
            <w:r w:rsidRPr="002D02ED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D02ED" w:rsidRPr="002D02ED" w:rsidRDefault="002D02ED" w:rsidP="002D02ED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2D02ED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2D02ED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2D02ED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52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D02ED" w:rsidRPr="002D02ED" w:rsidRDefault="002D02ED" w:rsidP="002D02ED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D02ED" w:rsidRPr="002D02ED" w:rsidRDefault="002D02ED" w:rsidP="002D02ED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2D02ED" w:rsidRPr="006902EC" w:rsidTr="002D02ED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D02ED" w:rsidRPr="006902EC" w:rsidRDefault="002D02ED" w:rsidP="002D02ED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D02ED" w:rsidRPr="006902EC" w:rsidRDefault="002D02ED" w:rsidP="002D02ED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52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D02ED" w:rsidRPr="006902EC" w:rsidRDefault="002D02ED" w:rsidP="002D02ED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D02ED" w:rsidRPr="006902EC" w:rsidRDefault="002D02ED" w:rsidP="002D02ED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D02ED" w:rsidRPr="006902EC" w:rsidRDefault="002D02ED" w:rsidP="002D02ED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:rsidR="002D02ED" w:rsidRPr="002D02ED" w:rsidRDefault="002D02ED" w:rsidP="002D02ED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270"/>
        <w:gridCol w:w="1134"/>
        <w:gridCol w:w="1559"/>
      </w:tblGrid>
      <w:tr w:rsidR="002D02ED" w:rsidRPr="002D02ED" w:rsidTr="002D02E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02ED" w:rsidRPr="002D02ED" w:rsidRDefault="002D02ED" w:rsidP="002D02ED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02ED" w:rsidRPr="002D02ED" w:rsidRDefault="002D02ED" w:rsidP="002D02ED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2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02ED" w:rsidRPr="002D02ED" w:rsidRDefault="002D02ED" w:rsidP="002D02ED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D02ED" w:rsidRPr="002D02ED" w:rsidRDefault="002D02ED" w:rsidP="002D02ED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2D02ED" w:rsidRPr="006902EC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2D02ED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1. </w:t>
            </w:r>
            <w:proofErr w:type="spellStart"/>
            <w:r w:rsidRPr="002D02ED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Amenajarea</w:t>
            </w:r>
            <w:proofErr w:type="spellEnd"/>
            <w:r w:rsidRPr="002D02ED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 </w:t>
            </w:r>
            <w:proofErr w:type="spellStart"/>
            <w:r w:rsidRPr="002D02ED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platformei</w:t>
            </w:r>
            <w:proofErr w:type="spellEnd"/>
            <w:r w:rsidRPr="002D02ED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la  </w:t>
            </w:r>
            <w:proofErr w:type="spellStart"/>
            <w:r w:rsidRPr="002D02ED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statia</w:t>
            </w:r>
            <w:proofErr w:type="spellEnd"/>
            <w:r w:rsidRPr="002D02ED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de  </w:t>
            </w:r>
            <w:proofErr w:type="spellStart"/>
            <w:r w:rsidRPr="002D02ED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oprire</w:t>
            </w:r>
            <w:proofErr w:type="spellEnd"/>
          </w:p>
          <w:p w:rsidR="002D02ED" w:rsidRPr="002D02ED" w:rsidRDefault="002D02ED" w:rsidP="002D02ED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lang w:val="en-US" w:eastAsia="ja-JP"/>
              </w:rPr>
            </w:pP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TsC02D1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Sapatura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cu excavator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pneuri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de 0</w:t>
            </w:r>
            <w:proofErr w:type="gram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,21</w:t>
            </w:r>
            <w:proofErr w:type="gram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-0,39 mc, cu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hidraulica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umiditate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naturala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descarcare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auto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catg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2D02ED">
              <w:rPr>
                <w:rFonts w:eastAsia="MS Mincho"/>
                <w:sz w:val="18"/>
                <w:szCs w:val="18"/>
                <w:lang w:eastAsia="ja-JP"/>
              </w:rPr>
              <w:t>II.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pneuri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cu motor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de 0,21-0,39 mc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buldoex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4,7700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TsI51A2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Transportarea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autobasculanta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de 10 t la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distanta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de: 2 km 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0,0270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TsE06A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Pregatirea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platformei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vederea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asternerii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unui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izolator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reparatie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nisip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balast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nivelare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manuala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compactare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rulou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compresor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static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autopropulsat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, de 10-12 t, in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necoeziv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(se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exclude:Apa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industriala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cisterne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pt.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lucrari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drumuri-terasam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.,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Muncitor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necalificat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) 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doar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compactor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Compactor auto cu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rulouri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la 12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1,2000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DI134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Amenajarea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mecanizata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imbracamintei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rutiere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sparta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metoda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impanarii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intr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-un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cu H=15 cm   (h=20,0 cm)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4,9400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Piatra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sparta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20-70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Piatra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sparta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10-20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1411122201645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Piatra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sparta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5-10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11202062010361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industriala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in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cisterne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pt.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drumuri-terasam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Autogreder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pina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la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175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Buldozer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pe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senile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79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Compactor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5-6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Compactor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10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2,7100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Autocisterna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5-8 t cu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dispozitive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0,4140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Distribuitor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criblura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DI134A1  k=5,0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Corectie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fiecare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1 cm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urmator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se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adauga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se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scade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norma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DI 134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1411122201661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Piatra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sparta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20-70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1,2600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fundatie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sparta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fr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. 8-16 la bordure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Piatra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sparta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fr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>. 8-16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Compresor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mobil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motor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ardere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interna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presiunea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Compactor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pneuri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sau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mecanic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DE10C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Borduri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prefabricate din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trotuare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100x30x15cm,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fundatie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30x15 cm  (se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exclud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resursele:Ciment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portland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P 40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saci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S388,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Nisip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sortat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nespalat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riu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lacuri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0,0-3,0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mm,Apa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mortare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>betoane</w:t>
            </w:r>
            <w:proofErr w:type="spellEnd"/>
            <w:r w:rsidRPr="002D02ED">
              <w:rPr>
                <w:rFonts w:eastAsia="MS Mincho"/>
                <w:sz w:val="18"/>
                <w:szCs w:val="18"/>
                <w:lang w:val="en-US" w:eastAsia="ja-JP"/>
              </w:rPr>
              <w:t xml:space="preserve">  )</w:t>
            </w:r>
          </w:p>
          <w:p w:rsidR="002D02ED" w:rsidRPr="002D02ED" w:rsidRDefault="002D02ED" w:rsidP="002D02ED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2D02ED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02ED" w:rsidRPr="002D02ED" w:rsidRDefault="002D02ED" w:rsidP="002D02ED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h-om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0,5200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eastAsia="ja-JP"/>
              </w:rPr>
              <w:t>Beton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eastAsia="ja-JP"/>
              </w:rPr>
              <w:t xml:space="preserve"> C 16/20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</w:tr>
      <w:tr w:rsidR="002D02ED" w:rsidRPr="002D02ED" w:rsidTr="002D0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2666122800286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Bordura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beton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trotuare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dimensiuni</w:t>
            </w:r>
            <w:proofErr w:type="spellEnd"/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 xml:space="preserve"> 1000 x 300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2D02ED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D02ED" w:rsidRPr="002D02ED" w:rsidRDefault="002D02ED" w:rsidP="002D02ED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D02ED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</w:tbl>
    <w:p w:rsidR="002D02ED" w:rsidRPr="002D02ED" w:rsidRDefault="002D02ED" w:rsidP="002D02ED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2D02ED" w:rsidRPr="002D02ED" w:rsidRDefault="002D02ED" w:rsidP="002D02ED">
      <w:pPr>
        <w:ind w:left="720" w:firstLine="720"/>
        <w:rPr>
          <w:rFonts w:eastAsia="MS Mincho"/>
          <w:sz w:val="28"/>
          <w:szCs w:val="28"/>
          <w:lang w:val="en-US" w:eastAsia="ja-JP"/>
        </w:rPr>
      </w:pPr>
      <w:r w:rsidRPr="002D02ED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2D02ED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2D02ED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2D02ED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2D02ED">
        <w:rPr>
          <w:rFonts w:eastAsia="MS Mincho"/>
          <w:b/>
          <w:bCs/>
          <w:sz w:val="28"/>
          <w:szCs w:val="28"/>
          <w:lang w:val="en-US" w:eastAsia="ja-JP"/>
        </w:rPr>
        <w:tab/>
      </w:r>
      <w:bookmarkStart w:id="0" w:name="_GoBack"/>
      <w:bookmarkEnd w:id="0"/>
      <w:r w:rsidRPr="002D02ED">
        <w:rPr>
          <w:rFonts w:eastAsia="MS Mincho"/>
          <w:sz w:val="28"/>
          <w:szCs w:val="28"/>
          <w:lang w:val="en-US" w:eastAsia="ja-JP"/>
        </w:rPr>
        <w:t xml:space="preserve">       </w:t>
      </w:r>
    </w:p>
    <w:p w:rsidR="006902EC" w:rsidRPr="008B3420" w:rsidRDefault="006902EC" w:rsidP="006902EC">
      <w:pPr>
        <w:rPr>
          <w:b/>
          <w:sz w:val="24"/>
          <w:szCs w:val="24"/>
          <w:lang/>
        </w:rPr>
      </w:pPr>
      <w:r w:rsidRPr="008B3420">
        <w:rPr>
          <w:b/>
          <w:sz w:val="24"/>
          <w:szCs w:val="24"/>
          <w:lang/>
        </w:rPr>
        <w:t xml:space="preserve">Președintele grupului de lucru </w:t>
      </w:r>
    </w:p>
    <w:p w:rsidR="006902EC" w:rsidRPr="008B3420" w:rsidRDefault="006902EC" w:rsidP="006902EC">
      <w:pPr>
        <w:rPr>
          <w:b/>
          <w:sz w:val="24"/>
          <w:szCs w:val="24"/>
          <w:lang/>
        </w:rPr>
      </w:pPr>
      <w:r w:rsidRPr="008B3420">
        <w:rPr>
          <w:b/>
          <w:sz w:val="24"/>
          <w:szCs w:val="24"/>
          <w:lang/>
        </w:rPr>
        <w:t xml:space="preserve">Primar s. Caracușenii-Vechi                                                             </w:t>
      </w:r>
      <w:r>
        <w:rPr>
          <w:b/>
          <w:sz w:val="24"/>
          <w:szCs w:val="24"/>
          <w:lang/>
        </w:rPr>
        <w:t xml:space="preserve">     </w:t>
      </w:r>
      <w:r w:rsidRPr="008B3420">
        <w:rPr>
          <w:b/>
          <w:sz w:val="24"/>
          <w:szCs w:val="24"/>
          <w:lang/>
        </w:rPr>
        <w:t xml:space="preserve">       Vladimir JELAGA</w:t>
      </w:r>
    </w:p>
    <w:p w:rsidR="00EB6A4E" w:rsidRPr="006902EC" w:rsidRDefault="00EB6A4E" w:rsidP="00B305DF">
      <w:pPr>
        <w:rPr>
          <w:lang/>
        </w:rPr>
      </w:pPr>
    </w:p>
    <w:p w:rsidR="00EB6A4E" w:rsidRPr="006902EC" w:rsidRDefault="00EB6A4E" w:rsidP="00B305DF">
      <w:pPr>
        <w:rPr>
          <w:lang w:val="en-US"/>
        </w:rPr>
      </w:pPr>
    </w:p>
    <w:p w:rsidR="00EB6A4E" w:rsidRPr="006902EC" w:rsidRDefault="00EB6A4E" w:rsidP="00B305DF">
      <w:pPr>
        <w:rPr>
          <w:lang w:val="en-US"/>
        </w:rPr>
      </w:pPr>
    </w:p>
    <w:p w:rsidR="00EB6A4E" w:rsidRPr="006902EC" w:rsidRDefault="00EB6A4E" w:rsidP="00B305DF">
      <w:pPr>
        <w:rPr>
          <w:lang w:val="en-US"/>
        </w:rPr>
      </w:pPr>
    </w:p>
    <w:sectPr w:rsidR="00EB6A4E" w:rsidRPr="006902EC" w:rsidSect="00E27116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3889"/>
    <w:rsid w:val="00002885"/>
    <w:rsid w:val="000330C2"/>
    <w:rsid w:val="000910A8"/>
    <w:rsid w:val="000D110D"/>
    <w:rsid w:val="000F21A6"/>
    <w:rsid w:val="00107AC3"/>
    <w:rsid w:val="001B6C83"/>
    <w:rsid w:val="001B7397"/>
    <w:rsid w:val="001C3F2C"/>
    <w:rsid w:val="00237C72"/>
    <w:rsid w:val="00251DA0"/>
    <w:rsid w:val="002A2740"/>
    <w:rsid w:val="002D02ED"/>
    <w:rsid w:val="002E00A4"/>
    <w:rsid w:val="002F670A"/>
    <w:rsid w:val="0030719A"/>
    <w:rsid w:val="00346CEB"/>
    <w:rsid w:val="00357281"/>
    <w:rsid w:val="00374E45"/>
    <w:rsid w:val="003E3E30"/>
    <w:rsid w:val="004435AF"/>
    <w:rsid w:val="00460727"/>
    <w:rsid w:val="00473889"/>
    <w:rsid w:val="004F10A4"/>
    <w:rsid w:val="004F544B"/>
    <w:rsid w:val="00503813"/>
    <w:rsid w:val="00513E32"/>
    <w:rsid w:val="005A4385"/>
    <w:rsid w:val="005B2B49"/>
    <w:rsid w:val="005F3443"/>
    <w:rsid w:val="00600823"/>
    <w:rsid w:val="006267C6"/>
    <w:rsid w:val="00631F07"/>
    <w:rsid w:val="006902EC"/>
    <w:rsid w:val="006D4BDA"/>
    <w:rsid w:val="006F112A"/>
    <w:rsid w:val="007206DB"/>
    <w:rsid w:val="00776600"/>
    <w:rsid w:val="007940AF"/>
    <w:rsid w:val="00801858"/>
    <w:rsid w:val="00894B8C"/>
    <w:rsid w:val="008C0BEF"/>
    <w:rsid w:val="008F2874"/>
    <w:rsid w:val="009C4C1E"/>
    <w:rsid w:val="009D5399"/>
    <w:rsid w:val="009E234E"/>
    <w:rsid w:val="009F0576"/>
    <w:rsid w:val="00A0393C"/>
    <w:rsid w:val="00A05738"/>
    <w:rsid w:val="00AA740A"/>
    <w:rsid w:val="00B14F7E"/>
    <w:rsid w:val="00B305DF"/>
    <w:rsid w:val="00B32D99"/>
    <w:rsid w:val="00B37887"/>
    <w:rsid w:val="00B57DE9"/>
    <w:rsid w:val="00B950A1"/>
    <w:rsid w:val="00BA4043"/>
    <w:rsid w:val="00C07EAC"/>
    <w:rsid w:val="00C75A1E"/>
    <w:rsid w:val="00CA23B8"/>
    <w:rsid w:val="00D20751"/>
    <w:rsid w:val="00D32890"/>
    <w:rsid w:val="00D9292B"/>
    <w:rsid w:val="00DB65A8"/>
    <w:rsid w:val="00DB77ED"/>
    <w:rsid w:val="00E27116"/>
    <w:rsid w:val="00E6527B"/>
    <w:rsid w:val="00EB64B2"/>
    <w:rsid w:val="00EB6A4E"/>
    <w:rsid w:val="00F0059F"/>
    <w:rsid w:val="00F019F0"/>
    <w:rsid w:val="00F67280"/>
    <w:rsid w:val="00FC6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4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950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950A1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8C0BEF"/>
  </w:style>
  <w:style w:type="character" w:customStyle="1" w:styleId="a5">
    <w:name w:val="Основной шрифт"/>
    <w:uiPriority w:val="99"/>
    <w:rsid w:val="008C0B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4059</Characters>
  <Application>Microsoft Office Word</Application>
  <DocSecurity>0</DocSecurity>
  <Lines>33</Lines>
  <Paragraphs>9</Paragraphs>
  <ScaleCrop>false</ScaleCrop>
  <Company>RePack by SPecialiST</Company>
  <LinksUpToDate>false</LinksUpToDate>
  <CharactersWithSpaces>4761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2026-04-07T13:54:00Z</dcterms:created>
  <dcterms:modified xsi:type="dcterms:W3CDTF">2026-04-07T13:54:00Z</dcterms:modified>
</cp:coreProperties>
</file>