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0266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655A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0D9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47D3F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3093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BEF14-4CCF-4990-AFA9-775D367E2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2026-03-31T06:14:00Z</dcterms:created>
  <dcterms:modified xsi:type="dcterms:W3CDTF">2026-03-31T06:14:00Z</dcterms:modified>
</cp:coreProperties>
</file>