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35" w:type="dxa"/>
        <w:tblInd w:w="-284" w:type="dxa"/>
        <w:tblLook w:val="04A0" w:firstRow="1" w:lastRow="0" w:firstColumn="1" w:lastColumn="0" w:noHBand="0" w:noVBand="1"/>
      </w:tblPr>
      <w:tblGrid>
        <w:gridCol w:w="1401"/>
        <w:gridCol w:w="2085"/>
        <w:gridCol w:w="950"/>
        <w:gridCol w:w="916"/>
        <w:gridCol w:w="1162"/>
        <w:gridCol w:w="1136"/>
        <w:gridCol w:w="1090"/>
        <w:gridCol w:w="899"/>
        <w:gridCol w:w="175"/>
        <w:gridCol w:w="2966"/>
        <w:gridCol w:w="404"/>
        <w:gridCol w:w="754"/>
        <w:gridCol w:w="61"/>
        <w:gridCol w:w="339"/>
        <w:gridCol w:w="972"/>
        <w:gridCol w:w="25"/>
      </w:tblGrid>
      <w:tr w:rsidR="00F46249" w:rsidRPr="00C00499" w14:paraId="167AF01C" w14:textId="77777777" w:rsidTr="0036148D">
        <w:trPr>
          <w:trHeight w:val="697"/>
        </w:trPr>
        <w:tc>
          <w:tcPr>
            <w:tcW w:w="13938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0A53B9A3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</w:t>
            </w:r>
            <w:r w:rsidR="00F41F61">
              <w:rPr>
                <w:noProof w:val="0"/>
                <w:lang w:val="it-IT"/>
              </w:rPr>
              <w:t>2</w:t>
            </w:r>
            <w:r w:rsidR="005F4333">
              <w:rPr>
                <w:noProof w:val="0"/>
                <w:lang w:val="it-IT"/>
              </w:rPr>
              <w:t>4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397" w:type="dxa"/>
            <w:gridSpan w:val="4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6148D">
        <w:tc>
          <w:tcPr>
            <w:tcW w:w="1393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397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36148D">
        <w:trPr>
          <w:trHeight w:val="397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93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36148D">
        <w:trPr>
          <w:trHeight w:val="397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93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53AF" w14:textId="77777777" w:rsidR="005F4333" w:rsidRPr="002E6868" w:rsidRDefault="00F46249" w:rsidP="005F4333">
            <w:pPr>
              <w:pStyle w:val="1"/>
              <w:tabs>
                <w:tab w:val="left" w:pos="426"/>
              </w:tabs>
              <w:spacing w:before="240" w:line="240" w:lineRule="auto"/>
              <w:ind w:left="0" w:firstLine="0"/>
              <w:jc w:val="both"/>
              <w:rPr>
                <w:i/>
                <w:iCs/>
                <w:color w:val="FF0000"/>
                <w:sz w:val="22"/>
                <w:lang w:val="ro-MD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51A94">
              <w:t xml:space="preserve"> </w:t>
            </w:r>
            <w:r w:rsidR="005F4333" w:rsidRPr="002E6868">
              <w:rPr>
                <w:i/>
                <w:iCs/>
                <w:sz w:val="22"/>
                <w:lang w:val="it-IT" w:eastAsia="ru-RU"/>
              </w:rPr>
              <w:t xml:space="preserve">achiziționarea </w:t>
            </w:r>
            <w:r w:rsidR="005F4333" w:rsidRPr="002E6868">
              <w:rPr>
                <w:i/>
                <w:iCs/>
                <w:color w:val="000000"/>
                <w:sz w:val="22"/>
              </w:rPr>
              <w:t>sistemului automatizat de monitorizare (SAM) a punctelor termice individuale din cadrul „Termoelectrica” SA</w:t>
            </w:r>
          </w:p>
          <w:p w14:paraId="5FBCFDD3" w14:textId="352424E9" w:rsidR="00F46249" w:rsidRPr="005F4333" w:rsidRDefault="00F46249" w:rsidP="00F46249">
            <w:pPr>
              <w:rPr>
                <w:lang w:val="ro-MD"/>
              </w:rPr>
            </w:pPr>
          </w:p>
        </w:tc>
      </w:tr>
      <w:tr w:rsidR="00F46249" w:rsidRPr="0028367D" w14:paraId="4DAE0ECD" w14:textId="77777777" w:rsidTr="0036148D">
        <w:trPr>
          <w:gridAfter w:val="1"/>
          <w:wAfter w:w="25" w:type="dxa"/>
          <w:trHeight w:val="1043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36148D">
        <w:trPr>
          <w:gridAfter w:val="1"/>
          <w:wAfter w:w="25" w:type="dxa"/>
          <w:trHeight w:val="283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F5188" w14:paraId="0B5B4595" w14:textId="77777777" w:rsidTr="0036148D">
        <w:trPr>
          <w:gridAfter w:val="1"/>
          <w:wAfter w:w="25" w:type="dxa"/>
          <w:trHeight w:val="399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4BCA49AD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085B11AC" w:rsidR="00BF5188" w:rsidRPr="008E5A41" w:rsidRDefault="00BF5188" w:rsidP="00BF5188">
            <w:pPr>
              <w:jc w:val="center"/>
              <w:rPr>
                <w:b/>
                <w:bCs/>
                <w:sz w:val="20"/>
                <w:u w:val="single"/>
              </w:rPr>
            </w:pPr>
            <w:r w:rsidRPr="005D625B">
              <w:rPr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508767E2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F5188" w:rsidRPr="0028367D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1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F5188" w:rsidRDefault="00BF5188" w:rsidP="00BF5188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F5188" w:rsidRDefault="00BF5188" w:rsidP="00BF5188">
            <w:pPr>
              <w:jc w:val="center"/>
              <w:rPr>
                <w:sz w:val="20"/>
              </w:rPr>
            </w:pPr>
          </w:p>
        </w:tc>
      </w:tr>
      <w:tr w:rsidR="005F4333" w:rsidRPr="006C1FA2" w14:paraId="74CFF72E" w14:textId="77777777" w:rsidTr="0036148D">
        <w:trPr>
          <w:gridAfter w:val="1"/>
          <w:wAfter w:w="25" w:type="dxa"/>
          <w:trHeight w:val="1656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3A0EA39B" w:rsidR="005F4333" w:rsidRPr="005F4333" w:rsidRDefault="005F4333" w:rsidP="005F4333">
            <w:pPr>
              <w:rPr>
                <w:sz w:val="20"/>
                <w:szCs w:val="20"/>
              </w:rPr>
            </w:pPr>
            <w:r w:rsidRPr="005F4333">
              <w:rPr>
                <w:b/>
                <w:bCs/>
                <w:sz w:val="20"/>
                <w:szCs w:val="20"/>
              </w:rPr>
              <w:t>48900000-7</w:t>
            </w:r>
            <w:r w:rsidRPr="005F4333">
              <w:rPr>
                <w:b/>
                <w:noProof w:val="0"/>
                <w:sz w:val="20"/>
                <w:szCs w:val="20"/>
                <w:lang w:val="it-IT" w:eastAsia="ru-RU"/>
              </w:rPr>
              <w:br/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1895AF39" w:rsidR="005F4333" w:rsidRPr="005F4333" w:rsidRDefault="005F4333" w:rsidP="005F4333">
            <w:pPr>
              <w:ind w:left="-57" w:right="-57"/>
              <w:rPr>
                <w:b/>
                <w:sz w:val="20"/>
                <w:szCs w:val="20"/>
              </w:rPr>
            </w:pPr>
            <w:r w:rsidRPr="005F4333">
              <w:rPr>
                <w:sz w:val="20"/>
                <w:szCs w:val="20"/>
              </w:rPr>
              <w:t>Elaborarea și implementarea SAM Monitor BLOC PTI (Puncte de control)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47B5A543" w:rsidR="005F4333" w:rsidRPr="005F4333" w:rsidRDefault="005F4333" w:rsidP="005F4333">
            <w:pPr>
              <w:jc w:val="center"/>
              <w:rPr>
                <w:sz w:val="20"/>
                <w:szCs w:val="20"/>
              </w:rPr>
            </w:pPr>
            <w:r w:rsidRPr="005F4333">
              <w:rPr>
                <w:sz w:val="20"/>
                <w:szCs w:val="20"/>
                <w:lang w:eastAsia="ro-RO"/>
              </w:rPr>
              <w:t>un.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1E91DAE0" w:rsidR="005F4333" w:rsidRPr="005F4333" w:rsidRDefault="005F4333" w:rsidP="005F4333">
            <w:pPr>
              <w:jc w:val="center"/>
              <w:rPr>
                <w:rFonts w:eastAsia="Calibri"/>
                <w:sz w:val="20"/>
                <w:szCs w:val="20"/>
              </w:rPr>
            </w:pPr>
            <w:r w:rsidRPr="005F4333">
              <w:rPr>
                <w:sz w:val="20"/>
                <w:szCs w:val="20"/>
                <w:lang w:eastAsia="ro-RO"/>
              </w:rPr>
              <w:t>2</w:t>
            </w:r>
            <w:r w:rsidRPr="005F4333">
              <w:rPr>
                <w:sz w:val="20"/>
                <w:szCs w:val="20"/>
                <w:lang w:val="en-US" w:eastAsia="ro-RO"/>
              </w:rPr>
              <w:t>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5F4333" w:rsidRPr="005F4333" w:rsidRDefault="005F4333" w:rsidP="005F4333">
            <w:pPr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5F4333" w:rsidRPr="005F4333" w:rsidRDefault="005F4333" w:rsidP="005F4333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5F4333" w:rsidRPr="005F4333" w:rsidRDefault="005F4333" w:rsidP="005F4333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5F4333" w:rsidRPr="005F4333" w:rsidRDefault="005F4333" w:rsidP="005F4333">
            <w:pPr>
              <w:rPr>
                <w:sz w:val="20"/>
                <w:szCs w:val="20"/>
              </w:rPr>
            </w:pP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9EABB" w14:textId="77777777" w:rsidR="005F4333" w:rsidRPr="005F4333" w:rsidRDefault="005F4333" w:rsidP="005F4333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right" w:pos="40"/>
              </w:tabs>
              <w:ind w:left="40" w:hanging="40"/>
              <w:rPr>
                <w:spacing w:val="-3"/>
                <w:sz w:val="20"/>
                <w:szCs w:val="20"/>
                <w:lang w:val="ro-RO"/>
              </w:rPr>
            </w:pPr>
            <w:r w:rsidRPr="005F4333">
              <w:rPr>
                <w:spacing w:val="-3"/>
                <w:sz w:val="20"/>
                <w:szCs w:val="20"/>
                <w:lang w:val="ro-RO"/>
              </w:rPr>
              <w:t xml:space="preserve">Termenul de realizare a proiectului este de </w:t>
            </w:r>
            <w:r w:rsidRPr="005F4333">
              <w:rPr>
                <w:b/>
                <w:bCs/>
                <w:spacing w:val="-3"/>
                <w:sz w:val="20"/>
                <w:szCs w:val="20"/>
                <w:lang w:val="ro-RO"/>
              </w:rPr>
              <w:t>6 luni</w:t>
            </w:r>
            <w:r w:rsidRPr="005F4333">
              <w:rPr>
                <w:spacing w:val="-3"/>
                <w:sz w:val="20"/>
                <w:szCs w:val="20"/>
                <w:lang w:val="ro-RO"/>
              </w:rPr>
              <w:t xml:space="preserve"> din data semnării contractului.</w:t>
            </w:r>
          </w:p>
          <w:p w14:paraId="7C102CD6" w14:textId="4EA0165E" w:rsidR="005F4333" w:rsidRPr="005F4333" w:rsidRDefault="005F4333" w:rsidP="00224F9F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right" w:pos="40"/>
              </w:tabs>
              <w:ind w:left="40"/>
              <w:rPr>
                <w:sz w:val="20"/>
                <w:szCs w:val="20"/>
              </w:rPr>
            </w:pPr>
            <w:proofErr w:type="spellStart"/>
            <w:r w:rsidRPr="005F4333">
              <w:rPr>
                <w:iCs/>
                <w:color w:val="000000" w:themeColor="text1"/>
                <w:sz w:val="20"/>
                <w:szCs w:val="20"/>
              </w:rPr>
              <w:t>Livrarea</w:t>
            </w:r>
            <w:proofErr w:type="spellEnd"/>
            <w:r w:rsidRPr="005F4333">
              <w:rPr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F4333">
              <w:rPr>
                <w:sz w:val="20"/>
                <w:szCs w:val="20"/>
              </w:rPr>
              <w:t>bunurilor</w:t>
            </w:r>
            <w:proofErr w:type="spellEnd"/>
            <w:r w:rsidRPr="005F4333">
              <w:rPr>
                <w:bCs/>
                <w:sz w:val="20"/>
                <w:szCs w:val="20"/>
                <w:lang w:eastAsia="ru-RU"/>
              </w:rPr>
              <w:t xml:space="preserve"> la </w:t>
            </w:r>
            <w:proofErr w:type="spellStart"/>
            <w:r w:rsidRPr="005F4333">
              <w:rPr>
                <w:bCs/>
                <w:sz w:val="20"/>
                <w:szCs w:val="20"/>
                <w:lang w:eastAsia="ru-RU"/>
              </w:rPr>
              <w:t>necesitatea</w:t>
            </w:r>
            <w:proofErr w:type="spellEnd"/>
            <w:r w:rsidRPr="005F4333">
              <w:rPr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F4333">
              <w:rPr>
                <w:bCs/>
                <w:sz w:val="20"/>
                <w:szCs w:val="20"/>
                <w:lang w:eastAsia="ru-RU"/>
              </w:rPr>
              <w:t>Beneficiarului</w:t>
            </w:r>
            <w:proofErr w:type="spellEnd"/>
            <w:r w:rsidRPr="005F4333">
              <w:rPr>
                <w:bCs/>
                <w:sz w:val="20"/>
                <w:szCs w:val="20"/>
                <w:lang w:eastAsia="ru-RU"/>
              </w:rPr>
              <w:t xml:space="preserve">, conform </w:t>
            </w:r>
            <w:proofErr w:type="spellStart"/>
            <w:r w:rsidRPr="005F4333">
              <w:rPr>
                <w:bCs/>
                <w:sz w:val="20"/>
                <w:szCs w:val="20"/>
                <w:lang w:eastAsia="ru-RU"/>
              </w:rPr>
              <w:t>necesităților</w:t>
            </w:r>
            <w:proofErr w:type="spellEnd"/>
            <w:r w:rsidRPr="005F4333">
              <w:rPr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F4333">
              <w:rPr>
                <w:bCs/>
                <w:sz w:val="20"/>
                <w:szCs w:val="20"/>
                <w:lang w:eastAsia="ru-RU"/>
              </w:rPr>
              <w:t>reale</w:t>
            </w:r>
            <w:proofErr w:type="spellEnd"/>
            <w:r w:rsidRPr="005F4333">
              <w:rPr>
                <w:bCs/>
                <w:sz w:val="20"/>
                <w:szCs w:val="20"/>
                <w:lang w:eastAsia="ru-RU"/>
              </w:rPr>
              <w:t xml:space="preserve">, din data </w:t>
            </w:r>
            <w:proofErr w:type="spellStart"/>
            <w:r w:rsidRPr="005F4333">
              <w:rPr>
                <w:bCs/>
                <w:sz w:val="20"/>
                <w:szCs w:val="20"/>
                <w:lang w:eastAsia="ru-RU"/>
              </w:rPr>
              <w:t>înaintării</w:t>
            </w:r>
            <w:proofErr w:type="spellEnd"/>
            <w:r w:rsidRPr="005F4333">
              <w:rPr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F4333">
              <w:rPr>
                <w:bCs/>
                <w:sz w:val="20"/>
                <w:szCs w:val="20"/>
                <w:lang w:eastAsia="ru-RU"/>
              </w:rPr>
              <w:t>comenzii</w:t>
            </w:r>
            <w:proofErr w:type="spellEnd"/>
            <w:r w:rsidRPr="005F4333">
              <w:rPr>
                <w:bCs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5F4333">
              <w:rPr>
                <w:sz w:val="20"/>
                <w:szCs w:val="20"/>
              </w:rPr>
              <w:t>Adresa</w:t>
            </w:r>
            <w:proofErr w:type="spellEnd"/>
            <w:r w:rsidRPr="005F4333">
              <w:rPr>
                <w:sz w:val="20"/>
                <w:szCs w:val="20"/>
              </w:rPr>
              <w:t xml:space="preserve"> </w:t>
            </w:r>
            <w:proofErr w:type="spellStart"/>
            <w:r w:rsidRPr="005F4333">
              <w:rPr>
                <w:sz w:val="20"/>
                <w:szCs w:val="20"/>
              </w:rPr>
              <w:t>livrării</w:t>
            </w:r>
            <w:proofErr w:type="spellEnd"/>
            <w:r w:rsidRPr="005F4333">
              <w:rPr>
                <w:sz w:val="20"/>
                <w:szCs w:val="20"/>
              </w:rPr>
              <w:t xml:space="preserve"> </w:t>
            </w:r>
            <w:proofErr w:type="spellStart"/>
            <w:r w:rsidRPr="005F4333">
              <w:rPr>
                <w:sz w:val="20"/>
                <w:szCs w:val="20"/>
              </w:rPr>
              <w:t>bunurilor</w:t>
            </w:r>
            <w:proofErr w:type="spellEnd"/>
            <w:r w:rsidRPr="005F4333">
              <w:rPr>
                <w:sz w:val="20"/>
                <w:szCs w:val="20"/>
              </w:rPr>
              <w:t xml:space="preserve">: mun. </w:t>
            </w:r>
            <w:proofErr w:type="spellStart"/>
            <w:r w:rsidRPr="005F4333">
              <w:rPr>
                <w:sz w:val="20"/>
                <w:szCs w:val="20"/>
              </w:rPr>
              <w:t>Chișinău</w:t>
            </w:r>
            <w:proofErr w:type="spellEnd"/>
            <w:r w:rsidRPr="005F4333">
              <w:rPr>
                <w:sz w:val="20"/>
                <w:szCs w:val="20"/>
              </w:rPr>
              <w:t xml:space="preserve">, str. </w:t>
            </w:r>
            <w:proofErr w:type="spellStart"/>
            <w:r w:rsidRPr="005F4333">
              <w:rPr>
                <w:sz w:val="20"/>
                <w:szCs w:val="20"/>
              </w:rPr>
              <w:t>Meșterul</w:t>
            </w:r>
            <w:proofErr w:type="spellEnd"/>
            <w:r w:rsidRPr="005F4333">
              <w:rPr>
                <w:sz w:val="20"/>
                <w:szCs w:val="20"/>
              </w:rPr>
              <w:t xml:space="preserve"> Manole, 3, </w:t>
            </w:r>
            <w:proofErr w:type="spellStart"/>
            <w:r w:rsidRPr="005F4333">
              <w:rPr>
                <w:sz w:val="20"/>
                <w:szCs w:val="20"/>
              </w:rPr>
              <w:t>Depozitul</w:t>
            </w:r>
            <w:proofErr w:type="spellEnd"/>
            <w:r w:rsidRPr="005F4333">
              <w:rPr>
                <w:sz w:val="20"/>
                <w:szCs w:val="20"/>
              </w:rPr>
              <w:t xml:space="preserve"> central </w:t>
            </w:r>
            <w:proofErr w:type="spellStart"/>
            <w:r w:rsidRPr="005F4333">
              <w:rPr>
                <w:sz w:val="20"/>
                <w:szCs w:val="20"/>
              </w:rPr>
              <w:t>sau</w:t>
            </w:r>
            <w:proofErr w:type="spellEnd"/>
            <w:r w:rsidRPr="005F4333">
              <w:rPr>
                <w:sz w:val="20"/>
                <w:szCs w:val="20"/>
              </w:rPr>
              <w:t xml:space="preserve"> </w:t>
            </w:r>
            <w:r w:rsidRPr="005F4333">
              <w:rPr>
                <w:bCs/>
                <w:sz w:val="20"/>
                <w:szCs w:val="20"/>
                <w:lang w:val="ro-RO"/>
              </w:rPr>
              <w:t>la locul instalării</w:t>
            </w:r>
            <w:r w:rsidRPr="005F4333">
              <w:rPr>
                <w:bCs/>
                <w:sz w:val="20"/>
                <w:szCs w:val="20"/>
              </w:rPr>
              <w:t>.</w:t>
            </w:r>
            <w:r w:rsidRPr="005F4333">
              <w:rPr>
                <w:sz w:val="20"/>
                <w:szCs w:val="20"/>
              </w:rPr>
              <w:t xml:space="preserve"> </w:t>
            </w:r>
            <w:r w:rsidRPr="005F4333">
              <w:rPr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F4333">
              <w:rPr>
                <w:iCs/>
                <w:color w:val="000000" w:themeColor="text1"/>
                <w:sz w:val="20"/>
                <w:szCs w:val="20"/>
              </w:rPr>
              <w:t>Costurile</w:t>
            </w:r>
            <w:proofErr w:type="spellEnd"/>
            <w:r w:rsidRPr="005F4333">
              <w:rPr>
                <w:iCs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5F4333">
              <w:rPr>
                <w:iCs/>
                <w:color w:val="000000" w:themeColor="text1"/>
                <w:sz w:val="20"/>
                <w:szCs w:val="20"/>
              </w:rPr>
              <w:t>transportare</w:t>
            </w:r>
            <w:proofErr w:type="spellEnd"/>
            <w:r w:rsidRPr="005F4333">
              <w:rPr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F4333">
              <w:rPr>
                <w:iCs/>
                <w:color w:val="000000" w:themeColor="text1"/>
                <w:sz w:val="20"/>
                <w:szCs w:val="20"/>
              </w:rPr>
              <w:t>vor</w:t>
            </w:r>
            <w:proofErr w:type="spellEnd"/>
            <w:r w:rsidRPr="005F4333">
              <w:rPr>
                <w:iCs/>
                <w:color w:val="000000" w:themeColor="text1"/>
                <w:sz w:val="20"/>
                <w:szCs w:val="20"/>
              </w:rPr>
              <w:t xml:space="preserve"> fi </w:t>
            </w:r>
            <w:proofErr w:type="spellStart"/>
            <w:r w:rsidRPr="005F4333">
              <w:rPr>
                <w:iCs/>
                <w:color w:val="000000" w:themeColor="text1"/>
                <w:sz w:val="20"/>
                <w:szCs w:val="20"/>
              </w:rPr>
              <w:t>suportate</w:t>
            </w:r>
            <w:proofErr w:type="spellEnd"/>
            <w:r w:rsidRPr="005F4333">
              <w:rPr>
                <w:iCs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5F4333">
              <w:rPr>
                <w:iCs/>
                <w:color w:val="000000" w:themeColor="text1"/>
                <w:sz w:val="20"/>
                <w:szCs w:val="20"/>
              </w:rPr>
              <w:t>Furnizor</w:t>
            </w:r>
            <w:proofErr w:type="spellEnd"/>
            <w:r w:rsidRPr="005F4333">
              <w:rPr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15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94FF43" w14:textId="734A481E" w:rsidR="005F4333" w:rsidRPr="005F4333" w:rsidRDefault="005F4333" w:rsidP="005F4333">
            <w:pPr>
              <w:rPr>
                <w:sz w:val="20"/>
                <w:szCs w:val="20"/>
              </w:rPr>
            </w:pPr>
            <w:r w:rsidRPr="005F4333">
              <w:rPr>
                <w:sz w:val="20"/>
                <w:szCs w:val="20"/>
              </w:rPr>
              <w:t>Pînă la 90 de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5F4333" w:rsidRPr="005F4333" w:rsidRDefault="005F4333" w:rsidP="005F4333">
            <w:pPr>
              <w:rPr>
                <w:sz w:val="20"/>
                <w:szCs w:val="20"/>
              </w:rPr>
            </w:pPr>
          </w:p>
        </w:tc>
      </w:tr>
      <w:tr w:rsidR="00BF5188" w:rsidRPr="006C1FA2" w14:paraId="0BB6A9E6" w14:textId="77777777" w:rsidTr="0036148D">
        <w:trPr>
          <w:gridAfter w:val="1"/>
          <w:wAfter w:w="25" w:type="dxa"/>
          <w:trHeight w:val="397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F5188" w:rsidRPr="0028367D" w:rsidRDefault="00BF5188" w:rsidP="00BF5188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96AB" w14:textId="39C894EF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F5188" w:rsidRPr="0028367D" w:rsidRDefault="00BF5188" w:rsidP="00BF5188">
            <w:pPr>
              <w:rPr>
                <w:sz w:val="20"/>
              </w:rPr>
            </w:pP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F5188" w:rsidRPr="0028367D" w:rsidRDefault="00BF5188" w:rsidP="003626D5">
            <w:pPr>
              <w:jc w:val="center"/>
              <w:rPr>
                <w:sz w:val="20"/>
              </w:rPr>
            </w:pPr>
          </w:p>
        </w:tc>
        <w:tc>
          <w:tcPr>
            <w:tcW w:w="1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F5188" w:rsidRPr="006C1FA2" w:rsidRDefault="00BF5188" w:rsidP="00BF5188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F5188" w:rsidRPr="006C1FA2" w:rsidRDefault="00BF5188" w:rsidP="00BF5188">
            <w:pPr>
              <w:rPr>
                <w:sz w:val="20"/>
              </w:rPr>
            </w:pPr>
          </w:p>
        </w:tc>
      </w:tr>
      <w:tr w:rsidR="00BF5188" w:rsidRPr="00845C1B" w14:paraId="559E3C4B" w14:textId="77777777" w:rsidTr="0036148D">
        <w:trPr>
          <w:trHeight w:val="397"/>
        </w:trPr>
        <w:tc>
          <w:tcPr>
            <w:tcW w:w="9814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BF5188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  <w:p w14:paraId="2B857CF4" w14:textId="62DDA331" w:rsidR="0036148D" w:rsidRPr="00BD2A38" w:rsidRDefault="0036148D" w:rsidP="0036148D">
            <w:pPr>
              <w:spacing w:before="120"/>
              <w:contextualSpacing/>
              <w:rPr>
                <w:rFonts w:eastAsia="Calibri"/>
                <w:spacing w:val="-3"/>
                <w:sz w:val="20"/>
                <w:szCs w:val="20"/>
                <w:lang w:eastAsia="ro-RO"/>
              </w:rPr>
            </w:pPr>
            <w:r w:rsidRPr="00BD2A38">
              <w:rPr>
                <w:rFonts w:eastAsia="Calibri"/>
                <w:b/>
                <w:bCs/>
                <w:spacing w:val="-3"/>
                <w:sz w:val="20"/>
                <w:szCs w:val="20"/>
                <w:lang w:eastAsia="ro-RO"/>
              </w:rPr>
              <w:t>NOTĂ</w:t>
            </w:r>
            <w:r w:rsidRPr="00BD2A38">
              <w:rPr>
                <w:rFonts w:eastAsia="Calibri"/>
                <w:spacing w:val="-3"/>
                <w:sz w:val="20"/>
                <w:szCs w:val="20"/>
                <w:lang w:eastAsia="ro-RO"/>
              </w:rPr>
              <w:t xml:space="preserve">: </w:t>
            </w:r>
            <w:r w:rsidRPr="00BD2A38">
              <w:rPr>
                <w:rFonts w:eastAsia="Calibri"/>
                <w:spacing w:val="-3"/>
                <w:sz w:val="20"/>
                <w:szCs w:val="20"/>
                <w:lang w:eastAsia="ro-RO"/>
              </w:rPr>
              <w:t>Partea financiară a ofertei va include separat:</w:t>
            </w:r>
          </w:p>
          <w:p w14:paraId="3B1758CF" w14:textId="77777777" w:rsidR="0036148D" w:rsidRPr="00BD2A38" w:rsidRDefault="0036148D" w:rsidP="0036148D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284"/>
              </w:tabs>
              <w:contextualSpacing/>
              <w:rPr>
                <w:sz w:val="20"/>
                <w:szCs w:val="20"/>
                <w:lang w:val="ro-RO"/>
              </w:rPr>
            </w:pPr>
            <w:r w:rsidRPr="00BD2A38">
              <w:rPr>
                <w:sz w:val="20"/>
                <w:szCs w:val="20"/>
                <w:lang w:val="ro-RO"/>
              </w:rPr>
              <w:t>Costul software-ului;</w:t>
            </w:r>
          </w:p>
          <w:p w14:paraId="09B6D192" w14:textId="77777777" w:rsidR="0036148D" w:rsidRPr="00BD2A38" w:rsidRDefault="0036148D" w:rsidP="0036148D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284"/>
              </w:tabs>
              <w:contextualSpacing/>
              <w:rPr>
                <w:sz w:val="20"/>
                <w:szCs w:val="20"/>
                <w:lang w:val="ro-RO"/>
              </w:rPr>
            </w:pPr>
            <w:r w:rsidRPr="00BD2A38">
              <w:rPr>
                <w:sz w:val="20"/>
                <w:szCs w:val="20"/>
                <w:lang w:val="ro-RO"/>
              </w:rPr>
              <w:t>Costul total al unit</w:t>
            </w:r>
            <w:r w:rsidRPr="00BD2A38">
              <w:rPr>
                <w:rFonts w:hint="cs"/>
                <w:sz w:val="20"/>
                <w:szCs w:val="20"/>
                <w:lang w:val="ro-RO"/>
              </w:rPr>
              <w:t>ă</w:t>
            </w:r>
            <w:r w:rsidRPr="00BD2A38">
              <w:rPr>
                <w:sz w:val="20"/>
                <w:szCs w:val="20"/>
                <w:lang w:val="ro-RO"/>
              </w:rPr>
              <w:t>ților de echipament (sau separat pentru fiecare).</w:t>
            </w:r>
          </w:p>
          <w:p w14:paraId="459295BF" w14:textId="77777777" w:rsidR="0036148D" w:rsidRPr="00BD2A38" w:rsidRDefault="0036148D" w:rsidP="0036148D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284"/>
              </w:tabs>
              <w:contextualSpacing/>
              <w:rPr>
                <w:sz w:val="20"/>
                <w:szCs w:val="20"/>
                <w:lang w:val="ro-RO"/>
              </w:rPr>
            </w:pPr>
            <w:r w:rsidRPr="00BD2A38">
              <w:rPr>
                <w:sz w:val="20"/>
                <w:szCs w:val="20"/>
                <w:lang w:val="ro-RO"/>
              </w:rPr>
              <w:t>Costul implement</w:t>
            </w:r>
            <w:r w:rsidRPr="00BD2A38">
              <w:rPr>
                <w:rFonts w:hint="cs"/>
                <w:sz w:val="20"/>
                <w:szCs w:val="20"/>
                <w:lang w:val="ro-RO"/>
              </w:rPr>
              <w:t>ă</w:t>
            </w:r>
            <w:r w:rsidRPr="00BD2A38">
              <w:rPr>
                <w:sz w:val="20"/>
                <w:szCs w:val="20"/>
                <w:lang w:val="ro-RO"/>
              </w:rPr>
              <w:t>rii protocoalelor de comunicații-</w:t>
            </w:r>
            <w:r w:rsidRPr="00BD2A38">
              <w:rPr>
                <w:rFonts w:eastAsia="Calibri"/>
                <w:spacing w:val="-3"/>
                <w:sz w:val="20"/>
                <w:szCs w:val="20"/>
                <w:lang w:val="ro-MD" w:eastAsia="ro-RO"/>
              </w:rPr>
              <w:t xml:space="preserve"> lucrările de montare sistemele SAM cu descifrare.</w:t>
            </w:r>
          </w:p>
          <w:p w14:paraId="22383E6F" w14:textId="77777777" w:rsidR="0036148D" w:rsidRDefault="0036148D" w:rsidP="00BF5188">
            <w:pPr>
              <w:tabs>
                <w:tab w:val="left" w:pos="6120"/>
              </w:tabs>
              <w:rPr>
                <w:sz w:val="20"/>
              </w:rPr>
            </w:pPr>
          </w:p>
          <w:p w14:paraId="0EA60C7F" w14:textId="77777777" w:rsidR="00F433B6" w:rsidRDefault="00F433B6" w:rsidP="00BF5188">
            <w:pPr>
              <w:tabs>
                <w:tab w:val="left" w:pos="6120"/>
              </w:tabs>
              <w:rPr>
                <w:sz w:val="20"/>
              </w:rPr>
            </w:pPr>
          </w:p>
          <w:p w14:paraId="778AE02E" w14:textId="77777777" w:rsidR="0036148D" w:rsidRPr="00845C1B" w:rsidRDefault="0036148D" w:rsidP="00BF5188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BF5188" w:rsidRPr="00845C1B" w:rsidRDefault="00BF5188" w:rsidP="00BF518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BF5188" w:rsidRPr="00845C1B" w:rsidRDefault="00BF5188" w:rsidP="00BF5188">
            <w:pPr>
              <w:rPr>
                <w:sz w:val="20"/>
              </w:rPr>
            </w:pPr>
          </w:p>
          <w:p w14:paraId="6255F5E5" w14:textId="77777777" w:rsidR="00BF5188" w:rsidRPr="00845C1B" w:rsidRDefault="00BF5188" w:rsidP="00BF518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966" w:type="dxa"/>
            <w:tcBorders>
              <w:top w:val="single" w:sz="4" w:space="0" w:color="auto"/>
            </w:tcBorders>
          </w:tcPr>
          <w:p w14:paraId="16C72DAF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19" w:type="dxa"/>
            <w:gridSpan w:val="3"/>
            <w:tcBorders>
              <w:top w:val="single" w:sz="4" w:space="0" w:color="auto"/>
            </w:tcBorders>
          </w:tcPr>
          <w:p w14:paraId="72303DBB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36" w:type="dxa"/>
            <w:gridSpan w:val="3"/>
            <w:tcBorders>
              <w:top w:val="single" w:sz="4" w:space="0" w:color="auto"/>
            </w:tcBorders>
          </w:tcPr>
          <w:p w14:paraId="3FBD20C0" w14:textId="77777777" w:rsidR="00BF5188" w:rsidRPr="00845C1B" w:rsidRDefault="00BF5188" w:rsidP="00BF518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5F4333">
      <w:pPr>
        <w:jc w:val="right"/>
      </w:pPr>
    </w:p>
    <w:sectPr w:rsidR="00F46249" w:rsidSect="0049123A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63F2932"/>
    <w:multiLevelType w:val="hybridMultilevel"/>
    <w:tmpl w:val="4374172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7596948">
    <w:abstractNumId w:val="2"/>
  </w:num>
  <w:num w:numId="2" w16cid:durableId="474643574">
    <w:abstractNumId w:val="0"/>
  </w:num>
  <w:num w:numId="3" w16cid:durableId="659961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23C91"/>
    <w:rsid w:val="000B4A03"/>
    <w:rsid w:val="000B7B02"/>
    <w:rsid w:val="00137308"/>
    <w:rsid w:val="001531C0"/>
    <w:rsid w:val="00172BC7"/>
    <w:rsid w:val="001B4E2E"/>
    <w:rsid w:val="001C1C13"/>
    <w:rsid w:val="001E2691"/>
    <w:rsid w:val="00224F9F"/>
    <w:rsid w:val="0024334B"/>
    <w:rsid w:val="00245ABE"/>
    <w:rsid w:val="002D131B"/>
    <w:rsid w:val="00302E40"/>
    <w:rsid w:val="00323456"/>
    <w:rsid w:val="00342074"/>
    <w:rsid w:val="0036148D"/>
    <w:rsid w:val="003626D5"/>
    <w:rsid w:val="0037289A"/>
    <w:rsid w:val="003959EC"/>
    <w:rsid w:val="00395C97"/>
    <w:rsid w:val="003E462C"/>
    <w:rsid w:val="003F5112"/>
    <w:rsid w:val="00401030"/>
    <w:rsid w:val="0042722D"/>
    <w:rsid w:val="00450CF0"/>
    <w:rsid w:val="00457D8B"/>
    <w:rsid w:val="0046434C"/>
    <w:rsid w:val="00485FE1"/>
    <w:rsid w:val="0049123A"/>
    <w:rsid w:val="004956ED"/>
    <w:rsid w:val="00496C9C"/>
    <w:rsid w:val="004973BD"/>
    <w:rsid w:val="004C3A04"/>
    <w:rsid w:val="00500EBE"/>
    <w:rsid w:val="005143D5"/>
    <w:rsid w:val="00515B54"/>
    <w:rsid w:val="00527268"/>
    <w:rsid w:val="00557DD5"/>
    <w:rsid w:val="00581709"/>
    <w:rsid w:val="005A2EA0"/>
    <w:rsid w:val="005B065A"/>
    <w:rsid w:val="005C64C6"/>
    <w:rsid w:val="005C72E2"/>
    <w:rsid w:val="005F4333"/>
    <w:rsid w:val="006C1E46"/>
    <w:rsid w:val="006D630C"/>
    <w:rsid w:val="007104C6"/>
    <w:rsid w:val="007141FD"/>
    <w:rsid w:val="00730B5E"/>
    <w:rsid w:val="00743219"/>
    <w:rsid w:val="00751A94"/>
    <w:rsid w:val="0077142C"/>
    <w:rsid w:val="007A5F5D"/>
    <w:rsid w:val="007B0626"/>
    <w:rsid w:val="007C1CD4"/>
    <w:rsid w:val="007E1A11"/>
    <w:rsid w:val="008010FD"/>
    <w:rsid w:val="00816F15"/>
    <w:rsid w:val="0082391F"/>
    <w:rsid w:val="0085391D"/>
    <w:rsid w:val="00865A60"/>
    <w:rsid w:val="008E5A41"/>
    <w:rsid w:val="008F7F8F"/>
    <w:rsid w:val="00935237"/>
    <w:rsid w:val="00974623"/>
    <w:rsid w:val="00976BB5"/>
    <w:rsid w:val="00987214"/>
    <w:rsid w:val="009D73EC"/>
    <w:rsid w:val="00A11306"/>
    <w:rsid w:val="00A16D93"/>
    <w:rsid w:val="00A33818"/>
    <w:rsid w:val="00A472FB"/>
    <w:rsid w:val="00A521D3"/>
    <w:rsid w:val="00A90B21"/>
    <w:rsid w:val="00A9386C"/>
    <w:rsid w:val="00AB6C55"/>
    <w:rsid w:val="00AC1978"/>
    <w:rsid w:val="00AC379D"/>
    <w:rsid w:val="00B037ED"/>
    <w:rsid w:val="00B0525D"/>
    <w:rsid w:val="00B14907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D2A38"/>
    <w:rsid w:val="00BF4D67"/>
    <w:rsid w:val="00BF5188"/>
    <w:rsid w:val="00BF60AD"/>
    <w:rsid w:val="00C4643D"/>
    <w:rsid w:val="00C5085C"/>
    <w:rsid w:val="00C5467F"/>
    <w:rsid w:val="00C558A3"/>
    <w:rsid w:val="00C65A01"/>
    <w:rsid w:val="00C81FB8"/>
    <w:rsid w:val="00CA3DC7"/>
    <w:rsid w:val="00CD3239"/>
    <w:rsid w:val="00CE4E61"/>
    <w:rsid w:val="00D05717"/>
    <w:rsid w:val="00D25F74"/>
    <w:rsid w:val="00D903FC"/>
    <w:rsid w:val="00DA34ED"/>
    <w:rsid w:val="00DA5769"/>
    <w:rsid w:val="00DC1895"/>
    <w:rsid w:val="00E20013"/>
    <w:rsid w:val="00E649E7"/>
    <w:rsid w:val="00EA42FC"/>
    <w:rsid w:val="00EE07CA"/>
    <w:rsid w:val="00EE15C5"/>
    <w:rsid w:val="00F41F61"/>
    <w:rsid w:val="00F433B6"/>
    <w:rsid w:val="00F46249"/>
    <w:rsid w:val="00F5563D"/>
    <w:rsid w:val="00FC136B"/>
    <w:rsid w:val="00FE128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1."/>
    <w:basedOn w:val="a0"/>
    <w:link w:val="1Caracter"/>
    <w:qFormat/>
    <w:rsid w:val="005F4333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5F4333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71</cp:revision>
  <cp:lastPrinted>2024-03-28T09:48:00Z</cp:lastPrinted>
  <dcterms:created xsi:type="dcterms:W3CDTF">2022-03-09T08:33:00Z</dcterms:created>
  <dcterms:modified xsi:type="dcterms:W3CDTF">2024-03-28T09:48:00Z</dcterms:modified>
</cp:coreProperties>
</file>