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F835C9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F835C9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F835C9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F835C9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</w:r>
      <w:r w:rsidRPr="00F835C9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4DD62FC2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0467F652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3616861" w14:textId="77777777" w:rsidR="00F835C9" w:rsidRPr="003C5111" w:rsidRDefault="00F835C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503D3C67" w:rsidR="00850D1C" w:rsidRPr="00F835C9" w:rsidRDefault="00850D1C" w:rsidP="003C6657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F835C9">
        <w:rPr>
          <w:bCs/>
          <w:sz w:val="24"/>
          <w:szCs w:val="24"/>
          <w:lang w:val="ro-RO" w:eastAsia="ru-RU"/>
        </w:rPr>
        <w:t>Privind </w:t>
      </w:r>
      <w:proofErr w:type="spellStart"/>
      <w:r w:rsidRPr="00F835C9">
        <w:rPr>
          <w:bCs/>
          <w:sz w:val="24"/>
          <w:szCs w:val="24"/>
          <w:lang w:val="ro-RO" w:eastAsia="ru-RU"/>
        </w:rPr>
        <w:t>achiziţionarea</w:t>
      </w:r>
      <w:proofErr w:type="spellEnd"/>
      <w:r w:rsidR="00F835C9" w:rsidRPr="00F835C9">
        <w:rPr>
          <w:sz w:val="24"/>
          <w:szCs w:val="24"/>
          <w:shd w:val="clear" w:color="auto" w:fill="FFFFFF"/>
          <w:lang w:val="it-IT" w:eastAsia="ru-RU"/>
        </w:rPr>
        <w:t xml:space="preserve"> </w:t>
      </w:r>
      <w:r w:rsidR="0095479C" w:rsidRPr="004119AF">
        <w:rPr>
          <w:sz w:val="24"/>
          <w:szCs w:val="24"/>
          <w:u w:val="single"/>
          <w:shd w:val="clear" w:color="auto" w:fill="FFFFFF"/>
          <w:lang w:val="it-IT" w:eastAsia="ru-RU"/>
        </w:rPr>
        <w:t>m</w:t>
      </w:r>
      <w:r w:rsidR="00581C21" w:rsidRPr="004119AF">
        <w:rPr>
          <w:sz w:val="24"/>
          <w:szCs w:val="24"/>
          <w:u w:val="single"/>
          <w:shd w:val="clear" w:color="auto" w:fill="FFFFFF"/>
          <w:lang w:val="it-IT" w:eastAsia="ru-RU"/>
        </w:rPr>
        <w:t>onitoare</w:t>
      </w:r>
      <w:r w:rsidR="00F835C9" w:rsidRPr="00F835C9">
        <w:rPr>
          <w:sz w:val="24"/>
          <w:szCs w:val="24"/>
          <w:shd w:val="clear" w:color="auto" w:fill="FFFFFF"/>
          <w:lang w:val="it-IT" w:eastAsia="ru-RU"/>
        </w:rPr>
        <w:t xml:space="preserve"> </w:t>
      </w:r>
      <w:r w:rsidRPr="00F835C9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F835C9">
        <w:rPr>
          <w:bCs/>
          <w:sz w:val="24"/>
          <w:szCs w:val="24"/>
          <w:lang w:val="ro-RO" w:eastAsia="ru-RU"/>
        </w:rPr>
        <w:t>achiziţie</w:t>
      </w:r>
      <w:proofErr w:type="spellEnd"/>
      <w:r w:rsidRPr="00F835C9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5F69E87E" w:rsidR="00850D1C" w:rsidRPr="00850D1C" w:rsidRDefault="00850D1C" w:rsidP="003C6657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F835C9">
        <w:rPr>
          <w:bCs/>
          <w:sz w:val="24"/>
          <w:szCs w:val="24"/>
          <w:lang w:val="ro-RO" w:eastAsia="ru-RU"/>
        </w:rPr>
        <w:t>:</w:t>
      </w:r>
      <w:r w:rsidR="00F835C9">
        <w:rPr>
          <w:sz w:val="24"/>
          <w:szCs w:val="24"/>
          <w:lang w:val="ro-RO" w:eastAsia="ru-RU"/>
        </w:rPr>
        <w:t xml:space="preserve"> Curtea de Conturi a Republicii Moldova</w:t>
      </w:r>
    </w:p>
    <w:p w14:paraId="517BCD06" w14:textId="51CA77FC" w:rsidR="00850D1C" w:rsidRPr="00850D1C" w:rsidRDefault="00850D1C" w:rsidP="003C6657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835C9">
        <w:rPr>
          <w:bCs/>
          <w:sz w:val="24"/>
          <w:szCs w:val="24"/>
          <w:lang w:val="ro-RO" w:eastAsia="ru-RU"/>
        </w:rPr>
        <w:t>:</w:t>
      </w:r>
      <w:r w:rsidR="00F835C9">
        <w:rPr>
          <w:sz w:val="24"/>
          <w:szCs w:val="24"/>
          <w:lang w:val="ro-RO" w:eastAsia="ru-RU"/>
        </w:rPr>
        <w:t>100760100330</w:t>
      </w:r>
    </w:p>
    <w:p w14:paraId="509A1E23" w14:textId="139838DF" w:rsidR="00850D1C" w:rsidRPr="00F835C9" w:rsidRDefault="00850D1C" w:rsidP="003C6657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F835C9">
        <w:rPr>
          <w:bCs/>
          <w:sz w:val="24"/>
          <w:szCs w:val="24"/>
          <w:lang w:val="ro-RO" w:eastAsia="ru-RU"/>
        </w:rPr>
        <w:t>:</w:t>
      </w:r>
      <w:r w:rsidR="00F835C9">
        <w:rPr>
          <w:sz w:val="24"/>
          <w:szCs w:val="24"/>
          <w:lang w:val="ro-RO" w:eastAsia="ru-RU"/>
        </w:rPr>
        <w:t xml:space="preserve"> bd Ștefan cel Mare și </w:t>
      </w:r>
      <w:proofErr w:type="spellStart"/>
      <w:r w:rsidR="00F835C9">
        <w:rPr>
          <w:sz w:val="24"/>
          <w:szCs w:val="24"/>
          <w:lang w:val="ro-RO" w:eastAsia="ru-RU"/>
        </w:rPr>
        <w:t>Sfănt</w:t>
      </w:r>
      <w:proofErr w:type="spellEnd"/>
      <w:r w:rsidR="00F835C9">
        <w:rPr>
          <w:sz w:val="24"/>
          <w:szCs w:val="24"/>
          <w:lang w:val="ro-RO" w:eastAsia="ru-RU"/>
        </w:rPr>
        <w:t xml:space="preserve"> 69</w:t>
      </w:r>
    </w:p>
    <w:p w14:paraId="1623FFF7" w14:textId="7A058617" w:rsidR="00850D1C" w:rsidRPr="00850D1C" w:rsidRDefault="00850D1C" w:rsidP="003C6657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5479C">
        <w:rPr>
          <w:sz w:val="24"/>
          <w:szCs w:val="24"/>
          <w:lang w:val="ro-RO" w:eastAsia="ru-RU"/>
        </w:rPr>
        <w:t>: 022266090</w:t>
      </w:r>
      <w:r w:rsidR="00F835C9">
        <w:rPr>
          <w:sz w:val="24"/>
          <w:szCs w:val="24"/>
          <w:lang w:val="ro-RO" w:eastAsia="ru-RU"/>
        </w:rPr>
        <w:t>.</w:t>
      </w:r>
    </w:p>
    <w:p w14:paraId="7E1F59E7" w14:textId="2F305BEC" w:rsidR="00850D1C" w:rsidRPr="00D577FF" w:rsidRDefault="00850D1C" w:rsidP="003C6657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F835C9" w:rsidRPr="00AF6E99">
          <w:rPr>
            <w:rStyle w:val="a4"/>
            <w:sz w:val="24"/>
            <w:szCs w:val="24"/>
            <w:lang w:val="ro-RO" w:eastAsia="ru-RU"/>
          </w:rPr>
          <w:t>www.ccrm.md</w:t>
        </w:r>
      </w:hyperlink>
      <w:r w:rsidR="00F835C9">
        <w:rPr>
          <w:sz w:val="24"/>
          <w:szCs w:val="24"/>
          <w:lang w:val="ro-RO" w:eastAsia="ru-RU"/>
        </w:rPr>
        <w:t>; ccrm@ccrm.md.</w:t>
      </w:r>
    </w:p>
    <w:p w14:paraId="13C6E592" w14:textId="17B530D4" w:rsidR="00850D1C" w:rsidRPr="00850D1C" w:rsidRDefault="00850D1C" w:rsidP="003C6657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66ACC68" w:rsidR="00850D1C" w:rsidRPr="00850D1C" w:rsidRDefault="00850D1C" w:rsidP="003C6657">
      <w:pPr>
        <w:spacing w:line="276" w:lineRule="auto"/>
        <w:ind w:right="57" w:firstLine="0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F835C9">
        <w:rPr>
          <w:bCs/>
          <w:sz w:val="24"/>
          <w:szCs w:val="24"/>
          <w:lang w:val="ro-RO" w:eastAsia="ru-RU"/>
        </w:rPr>
        <w:t>: Instituție Publică.</w:t>
      </w:r>
    </w:p>
    <w:p w14:paraId="30A5958B" w14:textId="39751B00" w:rsidR="00850D1C" w:rsidRDefault="00850D1C" w:rsidP="003C6657">
      <w:pPr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pPr w:leftFromText="180" w:rightFromText="180" w:vertAnchor="text" w:tblpX="15" w:tblpY="1"/>
        <w:tblOverlap w:val="never"/>
        <w:tblW w:w="10490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2834"/>
        <w:gridCol w:w="709"/>
        <w:gridCol w:w="851"/>
        <w:gridCol w:w="2274"/>
        <w:gridCol w:w="1984"/>
      </w:tblGrid>
      <w:tr w:rsidR="00D52768" w:rsidRPr="00D52768" w14:paraId="43F01B99" w14:textId="77777777" w:rsidTr="0095479C">
        <w:trPr>
          <w:trHeight w:val="11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BFBC36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 w:rsidRPr="00D52768">
              <w:rPr>
                <w:bCs/>
                <w:sz w:val="24"/>
                <w:szCs w:val="24"/>
                <w:lang w:val="ro-RO" w:eastAsia="ru-RU"/>
              </w:rPr>
              <w:t xml:space="preserve">    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Nr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. </w:t>
            </w:r>
            <w:r w:rsidRPr="00D52768">
              <w:rPr>
                <w:bCs/>
                <w:sz w:val="24"/>
                <w:szCs w:val="24"/>
                <w:lang w:val="ro-RO" w:eastAsia="ru-RU"/>
              </w:rPr>
              <w:t xml:space="preserve">         </w:t>
            </w:r>
            <w:r w:rsidRPr="00D52768">
              <w:rPr>
                <w:bCs/>
                <w:sz w:val="24"/>
                <w:szCs w:val="24"/>
                <w:lang w:eastAsia="ru-RU"/>
              </w:rPr>
              <w:t>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A41C1D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 w:rsidRPr="00D52768">
              <w:rPr>
                <w:bCs/>
                <w:sz w:val="24"/>
                <w:szCs w:val="24"/>
                <w:lang w:eastAsia="ru-RU"/>
              </w:rPr>
              <w:t>Cod CPV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D75CB9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Denumirea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bunurilor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0D28DC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 w:rsidRPr="00D52768">
              <w:rPr>
                <w:bCs/>
                <w:sz w:val="24"/>
                <w:szCs w:val="24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E538F1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 w:rsidRPr="00D52768">
              <w:rPr>
                <w:bCs/>
                <w:sz w:val="24"/>
                <w:szCs w:val="24"/>
                <w:lang w:eastAsia="ru-RU"/>
              </w:rPr>
              <w:t>Cantitatea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4C65828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Specificarea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tehnică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deplină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solicitată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Standarde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referință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30D1DF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Valoarea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estimată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br/>
              <w:t xml:space="preserve">(se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va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indica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fiecare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lot </w:t>
            </w:r>
            <w:proofErr w:type="spellStart"/>
            <w:r w:rsidRPr="00D52768">
              <w:rPr>
                <w:bCs/>
                <w:sz w:val="24"/>
                <w:szCs w:val="24"/>
                <w:lang w:eastAsia="ru-RU"/>
              </w:rPr>
              <w:t>în</w:t>
            </w:r>
            <w:proofErr w:type="spellEnd"/>
            <w:r w:rsidRPr="00D52768">
              <w:rPr>
                <w:bCs/>
                <w:sz w:val="24"/>
                <w:szCs w:val="24"/>
                <w:lang w:eastAsia="ru-RU"/>
              </w:rPr>
              <w:t xml:space="preserve"> parte)</w:t>
            </w:r>
          </w:p>
        </w:tc>
      </w:tr>
      <w:tr w:rsidR="00D52768" w:rsidRPr="00D52768" w14:paraId="4BF578A3" w14:textId="77777777" w:rsidTr="008918EF">
        <w:trPr>
          <w:trHeight w:val="39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9046" w14:textId="44B70AD8" w:rsidR="00D52768" w:rsidRPr="00D52768" w:rsidRDefault="00D52768" w:rsidP="009F0311">
            <w:pPr>
              <w:ind w:right="57" w:firstLine="0"/>
              <w:rPr>
                <w:b/>
                <w:bCs/>
                <w:i/>
                <w:sz w:val="24"/>
                <w:szCs w:val="24"/>
                <w:lang w:eastAsia="ru-RU"/>
              </w:rPr>
            </w:pPr>
            <w:proofErr w:type="spellStart"/>
            <w:r w:rsidRPr="00D52768">
              <w:rPr>
                <w:b/>
                <w:bCs/>
                <w:i/>
                <w:sz w:val="24"/>
                <w:szCs w:val="24"/>
                <w:lang w:eastAsia="ru-RU"/>
              </w:rPr>
              <w:t>Lotul</w:t>
            </w:r>
            <w:proofErr w:type="spellEnd"/>
            <w:r w:rsidRPr="00D52768">
              <w:rPr>
                <w:b/>
                <w:bCs/>
                <w:i/>
                <w:sz w:val="24"/>
                <w:szCs w:val="24"/>
                <w:lang w:eastAsia="ru-RU"/>
              </w:rPr>
              <w:t xml:space="preserve"> 1</w:t>
            </w:r>
            <w:r w:rsidRPr="00D52768">
              <w:rPr>
                <w:b/>
                <w:bCs/>
                <w:i/>
                <w:sz w:val="24"/>
                <w:szCs w:val="24"/>
                <w:lang w:val="ro-RO" w:eastAsia="ru-RU"/>
              </w:rPr>
              <w:t>:</w:t>
            </w:r>
            <w:r w:rsidRPr="00D52768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95479C">
              <w:rPr>
                <w:b/>
                <w:bCs/>
                <w:i/>
                <w:sz w:val="24"/>
                <w:szCs w:val="24"/>
                <w:u w:val="single"/>
                <w:lang w:val="ro-RO" w:eastAsia="ru-RU"/>
              </w:rPr>
              <w:t>Monito</w:t>
            </w:r>
            <w:r w:rsidR="009F0311">
              <w:rPr>
                <w:b/>
                <w:bCs/>
                <w:i/>
                <w:sz w:val="24"/>
                <w:szCs w:val="24"/>
                <w:u w:val="single"/>
                <w:lang w:val="ro-RO" w:eastAsia="ru-RU"/>
              </w:rPr>
              <w:t>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EC984" w14:textId="5EF24EE5" w:rsidR="00D52768" w:rsidRPr="00D52768" w:rsidRDefault="00581C21" w:rsidP="00D52768">
            <w:pPr>
              <w:ind w:right="57" w:firstLine="0"/>
              <w:rPr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b/>
                <w:bCs/>
                <w:i/>
                <w:sz w:val="24"/>
                <w:szCs w:val="24"/>
                <w:lang w:eastAsia="ru-RU"/>
              </w:rPr>
              <w:t>113</w:t>
            </w:r>
            <w:r w:rsidR="0095479C">
              <w:rPr>
                <w:b/>
                <w:bCs/>
                <w:i/>
                <w:sz w:val="24"/>
                <w:szCs w:val="24"/>
                <w:lang w:eastAsia="ru-RU"/>
              </w:rPr>
              <w:t>00</w:t>
            </w:r>
            <w:r w:rsidR="008918EF">
              <w:rPr>
                <w:b/>
                <w:bCs/>
                <w:i/>
                <w:sz w:val="24"/>
                <w:szCs w:val="24"/>
                <w:lang w:eastAsia="ru-RU"/>
              </w:rPr>
              <w:t>0</w:t>
            </w:r>
            <w:r w:rsidR="00D52768" w:rsidRPr="00D52768">
              <w:rPr>
                <w:b/>
                <w:bCs/>
                <w:i/>
                <w:sz w:val="24"/>
                <w:szCs w:val="24"/>
                <w:lang w:eastAsia="ru-RU"/>
              </w:rPr>
              <w:t xml:space="preserve">,00 lei </w:t>
            </w:r>
            <w:proofErr w:type="spellStart"/>
            <w:r w:rsidR="00D52768" w:rsidRPr="00D52768">
              <w:rPr>
                <w:b/>
                <w:bCs/>
                <w:i/>
                <w:sz w:val="24"/>
                <w:szCs w:val="24"/>
                <w:lang w:eastAsia="ru-RU"/>
              </w:rPr>
              <w:t>fără</w:t>
            </w:r>
            <w:proofErr w:type="spellEnd"/>
            <w:r w:rsidR="00D52768" w:rsidRPr="00D52768">
              <w:rPr>
                <w:b/>
                <w:bCs/>
                <w:i/>
                <w:sz w:val="24"/>
                <w:szCs w:val="24"/>
                <w:lang w:eastAsia="ru-RU"/>
              </w:rPr>
              <w:t xml:space="preserve"> TVA</w:t>
            </w:r>
          </w:p>
        </w:tc>
      </w:tr>
      <w:tr w:rsidR="00D52768" w:rsidRPr="00D52768" w14:paraId="2E57686E" w14:textId="77777777" w:rsidTr="0095479C">
        <w:trPr>
          <w:trHeight w:val="1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DB16" w14:textId="77777777" w:rsidR="00D52768" w:rsidRPr="00D52768" w:rsidRDefault="00D52768" w:rsidP="00D52768">
            <w:pPr>
              <w:numPr>
                <w:ilvl w:val="0"/>
                <w:numId w:val="7"/>
              </w:numPr>
              <w:ind w:right="5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949C" w14:textId="6C317394" w:rsidR="00D52768" w:rsidRPr="00D475DB" w:rsidRDefault="00D475DB" w:rsidP="00D52768">
            <w:pPr>
              <w:ind w:right="57" w:firstLine="0"/>
              <w:rPr>
                <w:bCs/>
                <w:sz w:val="16"/>
                <w:szCs w:val="16"/>
                <w:lang w:val="ru-RU" w:eastAsia="ru-RU"/>
              </w:rPr>
            </w:pPr>
            <w:r w:rsidRPr="00D475DB">
              <w:rPr>
                <w:bCs/>
                <w:sz w:val="16"/>
                <w:szCs w:val="16"/>
                <w:lang w:val="ru-RU" w:eastAsia="ru-RU"/>
              </w:rPr>
              <w:t>30231300-0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818A9" w14:textId="0D0B09FA" w:rsidR="00D52768" w:rsidRPr="00D52768" w:rsidRDefault="0095479C" w:rsidP="003C6657">
            <w:pPr>
              <w:ind w:right="57" w:firstLine="0"/>
              <w:jc w:val="left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Monitor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6EC20" w14:textId="77777777" w:rsidR="00D52768" w:rsidRPr="00D52768" w:rsidRDefault="00D52768" w:rsidP="00D52768">
            <w:pPr>
              <w:ind w:right="57" w:firstLine="0"/>
              <w:rPr>
                <w:bCs/>
                <w:sz w:val="24"/>
                <w:szCs w:val="24"/>
                <w:lang w:val="ru-RU" w:eastAsia="ru-RU"/>
              </w:rPr>
            </w:pPr>
            <w:proofErr w:type="spellStart"/>
            <w:r w:rsidRPr="00D52768">
              <w:rPr>
                <w:bCs/>
                <w:sz w:val="24"/>
                <w:szCs w:val="24"/>
                <w:lang w:val="ru-RU" w:eastAsia="ru-RU"/>
              </w:rPr>
              <w:t>buc</w:t>
            </w:r>
            <w:proofErr w:type="spellEnd"/>
            <w:r w:rsidRPr="00D52768">
              <w:rPr>
                <w:bCs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D7492" w14:textId="4CDFAE13" w:rsidR="00D52768" w:rsidRPr="00D52768" w:rsidRDefault="00581C21" w:rsidP="00D52768">
            <w:pPr>
              <w:ind w:right="57" w:firstLine="0"/>
              <w:rPr>
                <w:bCs/>
                <w:sz w:val="24"/>
                <w:szCs w:val="24"/>
                <w:lang w:val="ro-MD" w:eastAsia="ru-RU"/>
              </w:rPr>
            </w:pPr>
            <w:r w:rsidRPr="00581C21">
              <w:rPr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4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112F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Tip: 27-inch QHD Display</w:t>
            </w:r>
          </w:p>
          <w:p w14:paraId="34A12565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Condiții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generale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>:</w:t>
            </w:r>
          </w:p>
          <w:p w14:paraId="25246E0F" w14:textId="3D27C8C6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Echipamentele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trebuie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să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fie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noi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calitative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produse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serie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a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producătorilor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renumiți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cunoscuți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internaţional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în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domeniul</w:t>
            </w:r>
            <w:proofErr w:type="spellEnd"/>
            <w:r w:rsidRPr="0095479C">
              <w:rPr>
                <w:bCs/>
                <w:sz w:val="18"/>
                <w:szCs w:val="18"/>
                <w:lang w:eastAsia="ru-RU"/>
              </w:rPr>
              <w:t xml:space="preserve"> TI. </w:t>
            </w:r>
          </w:p>
          <w:p w14:paraId="019EEB2D" w14:textId="72F8130F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Characteristics (min.): 27”, Panel Type: IPS, 2</w:t>
            </w:r>
            <w:r w:rsidR="009506D3">
              <w:rPr>
                <w:bCs/>
                <w:sz w:val="18"/>
                <w:szCs w:val="18"/>
                <w:lang w:eastAsia="ru-RU"/>
              </w:rPr>
              <w:t>560 x 1440 @ 60Hz, Brightness 35</w:t>
            </w:r>
            <w:r w:rsidRPr="0095479C">
              <w:rPr>
                <w:bCs/>
                <w:sz w:val="18"/>
                <w:szCs w:val="18"/>
                <w:lang w:eastAsia="ru-RU"/>
              </w:rPr>
              <w:t>0 cd/m², Low blue light; Anti-glare;</w:t>
            </w:r>
          </w:p>
          <w:p w14:paraId="48B0D9E4" w14:textId="27D02855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Adjustable stand(min</w:t>
            </w:r>
            <w:r w:rsidR="009506D3">
              <w:rPr>
                <w:bCs/>
                <w:sz w:val="18"/>
                <w:szCs w:val="18"/>
                <w:lang w:eastAsia="ru-RU"/>
              </w:rPr>
              <w:t>.): height-100 mm, tilt -5° to 2</w:t>
            </w:r>
            <w:r w:rsidR="00D03BC7">
              <w:rPr>
                <w:bCs/>
                <w:sz w:val="18"/>
                <w:szCs w:val="18"/>
                <w:lang w:eastAsia="ru-RU"/>
              </w:rPr>
              <w:t>0°, swivel -30° to 30</w:t>
            </w:r>
            <w:r w:rsidRPr="0095479C">
              <w:rPr>
                <w:bCs/>
                <w:sz w:val="18"/>
                <w:szCs w:val="18"/>
                <w:lang w:eastAsia="ru-RU"/>
              </w:rPr>
              <w:t>°;</w:t>
            </w:r>
          </w:p>
          <w:p w14:paraId="43A3D0AD" w14:textId="68A6AE89" w:rsidR="0095479C" w:rsidRPr="0095479C" w:rsidRDefault="00F644AE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>
              <w:rPr>
                <w:bCs/>
                <w:sz w:val="18"/>
                <w:szCs w:val="18"/>
                <w:lang w:eastAsia="ru-RU"/>
              </w:rPr>
              <w:t>Interface(min.): DisplayPort 1.2</w:t>
            </w:r>
            <w:r w:rsidR="0095479C" w:rsidRPr="0095479C">
              <w:rPr>
                <w:bCs/>
                <w:sz w:val="18"/>
                <w:szCs w:val="18"/>
                <w:lang w:eastAsia="ru-RU"/>
              </w:rPr>
              <w:t>, HDMI 1.4, US</w:t>
            </w:r>
            <w:r>
              <w:rPr>
                <w:bCs/>
                <w:sz w:val="18"/>
                <w:szCs w:val="18"/>
                <w:lang w:eastAsia="ru-RU"/>
              </w:rPr>
              <w:t>B 3.2</w:t>
            </w:r>
            <w:r w:rsidR="00D03BC7">
              <w:rPr>
                <w:bCs/>
                <w:sz w:val="18"/>
                <w:szCs w:val="18"/>
                <w:lang w:eastAsia="ru-RU"/>
              </w:rPr>
              <w:t xml:space="preserve"> up</w:t>
            </w:r>
            <w:r w:rsidR="0095479C" w:rsidRPr="0095479C">
              <w:rPr>
                <w:bCs/>
                <w:sz w:val="18"/>
                <w:szCs w:val="18"/>
                <w:lang w:eastAsia="ru-RU"/>
              </w:rPr>
              <w:t>;</w:t>
            </w:r>
            <w:r w:rsidR="00D03BC7">
              <w:rPr>
                <w:bCs/>
                <w:sz w:val="18"/>
                <w:szCs w:val="18"/>
                <w:lang w:eastAsia="ru-RU"/>
              </w:rPr>
              <w:t xml:space="preserve"> 3 x USB 3.2 down;</w:t>
            </w:r>
          </w:p>
          <w:p w14:paraId="7E8961C6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 xml:space="preserve">Power: </w:t>
            </w:r>
          </w:p>
          <w:p w14:paraId="7778DC77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•</w:t>
            </w:r>
            <w:r w:rsidRPr="0095479C">
              <w:rPr>
                <w:bCs/>
                <w:sz w:val="18"/>
                <w:szCs w:val="18"/>
                <w:lang w:eastAsia="ru-RU"/>
              </w:rPr>
              <w:tab/>
              <w:t xml:space="preserve">On Mode typical(max.): &lt;30 W (typ.); stand by: 0.5W(typ.); </w:t>
            </w:r>
          </w:p>
          <w:p w14:paraId="72AEC507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•</w:t>
            </w:r>
            <w:r w:rsidRPr="0095479C">
              <w:rPr>
                <w:bCs/>
                <w:sz w:val="18"/>
                <w:szCs w:val="18"/>
                <w:lang w:eastAsia="ru-RU"/>
              </w:rPr>
              <w:tab/>
              <w:t>Power Efficiency: ENERGY STAR certified or equivalent;</w:t>
            </w:r>
          </w:p>
          <w:p w14:paraId="35C98ADD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 xml:space="preserve">Accessories: </w:t>
            </w:r>
          </w:p>
          <w:p w14:paraId="49CB0E43" w14:textId="5C17300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-</w:t>
            </w:r>
            <w:r w:rsidRPr="0095479C">
              <w:rPr>
                <w:bCs/>
                <w:sz w:val="18"/>
                <w:szCs w:val="18"/>
                <w:lang w:eastAsia="ru-RU"/>
              </w:rPr>
              <w:tab/>
            </w:r>
            <w:r w:rsidR="00F644AE">
              <w:rPr>
                <w:bCs/>
                <w:sz w:val="18"/>
                <w:szCs w:val="18"/>
                <w:lang w:eastAsia="ru-RU"/>
              </w:rPr>
              <w:t xml:space="preserve">cable DisplayPort – DisplayPort or </w:t>
            </w:r>
            <w:r w:rsidRPr="0095479C">
              <w:rPr>
                <w:bCs/>
                <w:sz w:val="18"/>
                <w:szCs w:val="18"/>
                <w:lang w:eastAsia="ru-RU"/>
              </w:rPr>
              <w:t>cable HDMI – HDMI;</w:t>
            </w:r>
          </w:p>
          <w:p w14:paraId="0DEEFF21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-</w:t>
            </w:r>
            <w:r w:rsidRPr="0095479C">
              <w:rPr>
                <w:bCs/>
                <w:sz w:val="18"/>
                <w:szCs w:val="18"/>
                <w:lang w:eastAsia="ru-RU"/>
              </w:rPr>
              <w:tab/>
              <w:t>cable USB-USB;</w:t>
            </w:r>
          </w:p>
          <w:p w14:paraId="24BE3FD9" w14:textId="77777777" w:rsidR="0095479C" w:rsidRPr="0095479C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r w:rsidRPr="0095479C">
              <w:rPr>
                <w:bCs/>
                <w:sz w:val="18"/>
                <w:szCs w:val="18"/>
                <w:lang w:eastAsia="ru-RU"/>
              </w:rPr>
              <w:t>-</w:t>
            </w:r>
            <w:r w:rsidRPr="0095479C">
              <w:rPr>
                <w:bCs/>
                <w:sz w:val="18"/>
                <w:szCs w:val="18"/>
                <w:lang w:eastAsia="ru-RU"/>
              </w:rPr>
              <w:tab/>
              <w:t>UE power cable.</w:t>
            </w:r>
          </w:p>
          <w:p w14:paraId="6FDDE2EC" w14:textId="769F9E51" w:rsidR="00D52768" w:rsidRPr="00D52768" w:rsidRDefault="0095479C" w:rsidP="0095479C">
            <w:pPr>
              <w:ind w:right="57" w:firstLine="0"/>
              <w:rPr>
                <w:bCs/>
                <w:sz w:val="18"/>
                <w:szCs w:val="18"/>
                <w:lang w:eastAsia="ru-RU"/>
              </w:rPr>
            </w:pPr>
            <w:proofErr w:type="spellStart"/>
            <w:r w:rsidRPr="0095479C">
              <w:rPr>
                <w:bCs/>
                <w:sz w:val="18"/>
                <w:szCs w:val="18"/>
                <w:lang w:eastAsia="ru-RU"/>
              </w:rPr>
              <w:t>Te</w:t>
            </w:r>
            <w:r w:rsidR="00F644AE">
              <w:rPr>
                <w:bCs/>
                <w:sz w:val="18"/>
                <w:szCs w:val="18"/>
                <w:lang w:eastAsia="ru-RU"/>
              </w:rPr>
              <w:t>rmen</w:t>
            </w:r>
            <w:proofErr w:type="spellEnd"/>
            <w:r w:rsidR="00F644AE">
              <w:rPr>
                <w:bCs/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="00F644AE">
              <w:rPr>
                <w:bCs/>
                <w:sz w:val="18"/>
                <w:szCs w:val="18"/>
                <w:lang w:eastAsia="ru-RU"/>
              </w:rPr>
              <w:t>garanție</w:t>
            </w:r>
            <w:proofErr w:type="spellEnd"/>
            <w:r w:rsidR="00F644AE">
              <w:rPr>
                <w:bCs/>
                <w:sz w:val="18"/>
                <w:szCs w:val="18"/>
                <w:lang w:eastAsia="ru-RU"/>
              </w:rPr>
              <w:t xml:space="preserve"> minim: 24 </w:t>
            </w:r>
            <w:proofErr w:type="spellStart"/>
            <w:r w:rsidR="00F644AE">
              <w:rPr>
                <w:bCs/>
                <w:sz w:val="18"/>
                <w:szCs w:val="18"/>
                <w:lang w:eastAsia="ru-RU"/>
              </w:rPr>
              <w:t>luni</w:t>
            </w:r>
            <w:proofErr w:type="spellEnd"/>
          </w:p>
        </w:tc>
      </w:tr>
    </w:tbl>
    <w:p w14:paraId="371C4BFA" w14:textId="7BDBEF95" w:rsidR="00850D1C" w:rsidRPr="009737C6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</w:t>
      </w:r>
      <w:r w:rsidR="009506D3">
        <w:rPr>
          <w:sz w:val="24"/>
          <w:szCs w:val="24"/>
          <w:lang w:val="ro-RO" w:eastAsia="ru-RU"/>
        </w:rPr>
        <w:t>+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F95F478" w:rsidR="00850D1C" w:rsidRPr="009737C6" w:rsidRDefault="00850D1C" w:rsidP="003C6657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="009506D3">
        <w:rPr>
          <w:sz w:val="24"/>
          <w:szCs w:val="24"/>
          <w:lang w:val="ro-RO" w:eastAsia="ru-RU"/>
        </w:rPr>
        <w:t>entru mai multe loturi;</w:t>
      </w:r>
    </w:p>
    <w:p w14:paraId="1FF1767D" w14:textId="256E2A66" w:rsidR="008C6095" w:rsidRPr="009737C6" w:rsidRDefault="00850D1C" w:rsidP="003C6657">
      <w:pPr>
        <w:spacing w:line="276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C6095">
        <w:rPr>
          <w:sz w:val="24"/>
          <w:szCs w:val="24"/>
          <w:lang w:val="ro-RO" w:eastAsia="ru-RU"/>
        </w:rPr>
        <w:t xml:space="preserve"> - </w:t>
      </w:r>
      <w:r w:rsidR="009D3A64">
        <w:rPr>
          <w:sz w:val="24"/>
          <w:szCs w:val="24"/>
          <w:lang w:val="ro-MD"/>
        </w:rPr>
        <w:t>25</w:t>
      </w:r>
      <w:r w:rsidR="009624B3">
        <w:rPr>
          <w:sz w:val="24"/>
          <w:szCs w:val="24"/>
          <w:lang w:val="ro-MD"/>
        </w:rPr>
        <w:t xml:space="preserve"> de zile</w:t>
      </w:r>
      <w:r w:rsidR="009D3A64">
        <w:rPr>
          <w:sz w:val="24"/>
          <w:szCs w:val="24"/>
          <w:lang w:val="ro-MD"/>
        </w:rPr>
        <w:t xml:space="preserve"> calendaristice</w:t>
      </w:r>
      <w:r w:rsidR="009624B3">
        <w:rPr>
          <w:sz w:val="24"/>
          <w:szCs w:val="24"/>
          <w:lang w:val="ro-MD"/>
        </w:rPr>
        <w:t xml:space="preserve"> de la </w:t>
      </w:r>
      <w:r w:rsidR="009D3A64">
        <w:rPr>
          <w:sz w:val="24"/>
          <w:szCs w:val="24"/>
          <w:lang w:val="ro-MD"/>
        </w:rPr>
        <w:t>semnarea</w:t>
      </w:r>
      <w:r w:rsidR="006E345D">
        <w:rPr>
          <w:sz w:val="24"/>
          <w:szCs w:val="24"/>
          <w:lang w:val="ro-MD"/>
        </w:rPr>
        <w:t xml:space="preserve"> </w:t>
      </w:r>
      <w:r w:rsidR="009624B3">
        <w:rPr>
          <w:sz w:val="24"/>
          <w:szCs w:val="24"/>
          <w:lang w:val="ro-MD"/>
        </w:rPr>
        <w:t>contractului</w:t>
      </w:r>
      <w:bookmarkStart w:id="0" w:name="_GoBack"/>
      <w:bookmarkEnd w:id="0"/>
      <w:r w:rsidR="008C6095">
        <w:rPr>
          <w:i/>
          <w:sz w:val="24"/>
          <w:szCs w:val="24"/>
        </w:rPr>
        <w:t xml:space="preserve"> </w:t>
      </w:r>
      <w:proofErr w:type="spellStart"/>
      <w:r w:rsidR="008C6095">
        <w:rPr>
          <w:i/>
          <w:sz w:val="24"/>
          <w:szCs w:val="24"/>
        </w:rPr>
        <w:t>l</w:t>
      </w:r>
      <w:r w:rsidR="008C6095" w:rsidRPr="00EB3A68">
        <w:rPr>
          <w:i/>
          <w:sz w:val="24"/>
          <w:szCs w:val="24"/>
        </w:rPr>
        <w:t>ocul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livrării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bunurilor</w:t>
      </w:r>
      <w:proofErr w:type="spellEnd"/>
      <w:r w:rsidR="008C6095">
        <w:rPr>
          <w:i/>
          <w:sz w:val="24"/>
          <w:szCs w:val="24"/>
        </w:rPr>
        <w:t>-</w:t>
      </w:r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mun</w:t>
      </w:r>
      <w:proofErr w:type="spellEnd"/>
      <w:r w:rsidR="008C6095" w:rsidRPr="00EB3A68">
        <w:rPr>
          <w:i/>
          <w:sz w:val="24"/>
          <w:szCs w:val="24"/>
        </w:rPr>
        <w:t xml:space="preserve">. </w:t>
      </w:r>
      <w:proofErr w:type="spellStart"/>
      <w:r w:rsidR="008C6095" w:rsidRPr="00EB3A68">
        <w:rPr>
          <w:i/>
          <w:sz w:val="24"/>
          <w:szCs w:val="24"/>
        </w:rPr>
        <w:t>Chișinău</w:t>
      </w:r>
      <w:proofErr w:type="spellEnd"/>
      <w:r w:rsidR="008C6095">
        <w:rPr>
          <w:i/>
          <w:sz w:val="24"/>
          <w:szCs w:val="24"/>
        </w:rPr>
        <w:t>,</w:t>
      </w:r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bd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Ștefan</w:t>
      </w:r>
      <w:proofErr w:type="spellEnd"/>
      <w:r w:rsidR="008C6095" w:rsidRPr="00EB3A68">
        <w:rPr>
          <w:i/>
          <w:sz w:val="24"/>
          <w:szCs w:val="24"/>
        </w:rPr>
        <w:t xml:space="preserve"> </w:t>
      </w:r>
      <w:proofErr w:type="spellStart"/>
      <w:r w:rsidR="008C6095" w:rsidRPr="00EB3A68">
        <w:rPr>
          <w:i/>
          <w:sz w:val="24"/>
          <w:szCs w:val="24"/>
        </w:rPr>
        <w:t>cel</w:t>
      </w:r>
      <w:proofErr w:type="spellEnd"/>
      <w:r w:rsidR="008C6095" w:rsidRPr="00EB3A68">
        <w:rPr>
          <w:i/>
          <w:sz w:val="24"/>
          <w:szCs w:val="24"/>
        </w:rPr>
        <w:t xml:space="preserve"> Mare și </w:t>
      </w:r>
      <w:proofErr w:type="spellStart"/>
      <w:r w:rsidR="008C6095" w:rsidRPr="00EB3A68">
        <w:rPr>
          <w:i/>
          <w:sz w:val="24"/>
          <w:szCs w:val="24"/>
        </w:rPr>
        <w:t>Sfînt</w:t>
      </w:r>
      <w:proofErr w:type="spellEnd"/>
      <w:r w:rsidR="008C6095" w:rsidRPr="00EB3A68">
        <w:rPr>
          <w:i/>
          <w:sz w:val="24"/>
          <w:szCs w:val="24"/>
        </w:rPr>
        <w:t xml:space="preserve"> 69.</w:t>
      </w:r>
    </w:p>
    <w:p w14:paraId="4EE2E727" w14:textId="444277E8" w:rsidR="00850D1C" w:rsidRPr="009737C6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8C6095">
        <w:rPr>
          <w:sz w:val="24"/>
          <w:szCs w:val="24"/>
          <w:lang w:val="ro-RO" w:eastAsia="ru-RU"/>
        </w:rPr>
        <w:t>: 31.12.</w:t>
      </w:r>
      <w:r w:rsidR="00A16249">
        <w:rPr>
          <w:sz w:val="24"/>
          <w:szCs w:val="24"/>
          <w:lang w:val="ro-RO" w:eastAsia="ru-RU"/>
        </w:rPr>
        <w:t>2024</w:t>
      </w:r>
    </w:p>
    <w:p w14:paraId="71CAA279" w14:textId="77777777" w:rsidR="00850D1C" w:rsidRPr="00EB033C" w:rsidRDefault="00850D1C" w:rsidP="003C6657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67"/>
        <w:gridCol w:w="3849"/>
        <w:gridCol w:w="4027"/>
        <w:gridCol w:w="1978"/>
      </w:tblGrid>
      <w:tr w:rsidR="00850D1C" w:rsidRPr="009737C6" w14:paraId="31C3A016" w14:textId="77777777" w:rsidTr="00D52768">
        <w:tc>
          <w:tcPr>
            <w:tcW w:w="361" w:type="pct"/>
            <w:hideMark/>
          </w:tcPr>
          <w:p w14:paraId="05C7FDF6" w14:textId="77777777" w:rsidR="00850D1C" w:rsidRDefault="00850D1C" w:rsidP="00D5276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6A6F4C" w:rsidRDefault="00850D1C" w:rsidP="00D52768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D5276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D5276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D52768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C6095" w:rsidRPr="009737C6" w14:paraId="6808C747" w14:textId="77777777" w:rsidTr="00D52768">
        <w:tc>
          <w:tcPr>
            <w:tcW w:w="361" w:type="pct"/>
            <w:hideMark/>
          </w:tcPr>
          <w:p w14:paraId="38E13EDD" w14:textId="77777777" w:rsidR="008C6095" w:rsidRPr="009737C6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hideMark/>
          </w:tcPr>
          <w:p w14:paraId="34357A14" w14:textId="10C60372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Declarație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privind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valabilitatea</w:t>
            </w:r>
            <w:proofErr w:type="spellEnd"/>
            <w:r w:rsidRPr="00A131D3">
              <w:rPr>
                <w:i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A131D3">
              <w:rPr>
                <w:iCs/>
                <w:sz w:val="24"/>
                <w:szCs w:val="24"/>
                <w:lang w:val="en-GB" w:eastAsia="ru-RU"/>
              </w:rPr>
              <w:t>ofertei</w:t>
            </w:r>
            <w:proofErr w:type="spellEnd"/>
          </w:p>
        </w:tc>
        <w:tc>
          <w:tcPr>
            <w:tcW w:w="1896" w:type="pct"/>
            <w:shd w:val="clear" w:color="auto" w:fill="auto"/>
            <w:hideMark/>
          </w:tcPr>
          <w:p w14:paraId="02992A49" w14:textId="26EDCF1D" w:rsidR="008C6095" w:rsidRPr="006E50C1" w:rsidRDefault="008C6095" w:rsidP="00A131D3">
            <w:pPr>
              <w:tabs>
                <w:tab w:val="left" w:pos="612"/>
              </w:tabs>
              <w:ind w:firstLine="0"/>
              <w:rPr>
                <w:sz w:val="16"/>
                <w:szCs w:val="16"/>
                <w:lang w:val="ro-RO" w:eastAsia="ru-RU"/>
              </w:rPr>
            </w:pPr>
            <w:r w:rsidRPr="006E50C1">
              <w:rPr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6E50C1">
              <w:rPr>
                <w:b/>
                <w:iCs/>
                <w:noProof/>
                <w:sz w:val="16"/>
                <w:szCs w:val="16"/>
                <w:lang w:val="en-GB"/>
              </w:rPr>
              <w:t>Anexei nr. 8</w:t>
            </w:r>
            <w:r w:rsidRPr="006E50C1">
              <w:rPr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A131D3" w:rsidRPr="006E50C1">
              <w:rPr>
                <w:iCs/>
                <w:noProof/>
                <w:sz w:val="16"/>
                <w:szCs w:val="16"/>
                <w:lang w:val="en-GB"/>
              </w:rPr>
              <w:t xml:space="preserve"> </w:t>
            </w:r>
            <w:r w:rsidRPr="006E50C1">
              <w:rPr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66EDB153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C6095" w:rsidRPr="009737C6" w14:paraId="6E83E3BF" w14:textId="77777777" w:rsidTr="00D52768">
        <w:tc>
          <w:tcPr>
            <w:tcW w:w="361" w:type="pct"/>
            <w:hideMark/>
          </w:tcPr>
          <w:p w14:paraId="33D1CFE7" w14:textId="77777777" w:rsidR="008C6095" w:rsidRPr="009737C6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5728F582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noProof/>
                <w:sz w:val="24"/>
                <w:szCs w:val="24"/>
              </w:rPr>
              <w:t xml:space="preserve">Specificații tehnice </w:t>
            </w:r>
          </w:p>
        </w:tc>
        <w:tc>
          <w:tcPr>
            <w:tcW w:w="1896" w:type="pct"/>
            <w:shd w:val="clear" w:color="auto" w:fill="auto"/>
            <w:hideMark/>
          </w:tcPr>
          <w:p w14:paraId="0A36CD78" w14:textId="0F1A9F07" w:rsidR="008C6095" w:rsidRPr="006E50C1" w:rsidRDefault="008C6095" w:rsidP="00A131D3">
            <w:pPr>
              <w:tabs>
                <w:tab w:val="left" w:pos="612"/>
              </w:tabs>
              <w:ind w:firstLine="0"/>
              <w:rPr>
                <w:sz w:val="16"/>
                <w:szCs w:val="16"/>
                <w:lang w:val="ro-RO" w:eastAsia="ru-RU"/>
              </w:rPr>
            </w:pPr>
            <w:r w:rsidRPr="006E50C1">
              <w:rPr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6E50C1">
              <w:rPr>
                <w:b/>
                <w:iCs/>
                <w:noProof/>
                <w:sz w:val="16"/>
                <w:szCs w:val="16"/>
                <w:lang w:val="en-GB"/>
              </w:rPr>
              <w:t>Anexei nr. 22</w:t>
            </w:r>
            <w:r w:rsidRPr="006E50C1">
              <w:rPr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  <w:r w:rsidR="00A131D3" w:rsidRPr="006E50C1">
              <w:rPr>
                <w:iCs/>
                <w:noProof/>
                <w:sz w:val="16"/>
                <w:szCs w:val="16"/>
                <w:lang w:val="en-GB"/>
              </w:rPr>
              <w:t xml:space="preserve"> </w:t>
            </w:r>
            <w:r w:rsidRPr="006E50C1">
              <w:rPr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73751A6E" w14:textId="76445A61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C6095" w:rsidRPr="009737C6" w14:paraId="3979F920" w14:textId="77777777" w:rsidTr="00D52768">
        <w:tc>
          <w:tcPr>
            <w:tcW w:w="361" w:type="pct"/>
          </w:tcPr>
          <w:p w14:paraId="343D8D3A" w14:textId="00941BF4" w:rsidR="008C6095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</w:tcPr>
          <w:p w14:paraId="385FB2E7" w14:textId="4899863E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noProof/>
                <w:sz w:val="24"/>
                <w:szCs w:val="24"/>
              </w:rPr>
              <w:t xml:space="preserve">Specificații de preț </w:t>
            </w:r>
          </w:p>
        </w:tc>
        <w:tc>
          <w:tcPr>
            <w:tcW w:w="1896" w:type="pct"/>
            <w:shd w:val="clear" w:color="auto" w:fill="auto"/>
          </w:tcPr>
          <w:p w14:paraId="4A5F10AC" w14:textId="1EB37E88" w:rsidR="008C6095" w:rsidRPr="006E50C1" w:rsidRDefault="008C6095" w:rsidP="00A131D3">
            <w:pPr>
              <w:tabs>
                <w:tab w:val="left" w:pos="612"/>
              </w:tabs>
              <w:spacing w:before="120"/>
              <w:ind w:firstLine="0"/>
              <w:rPr>
                <w:sz w:val="16"/>
                <w:szCs w:val="16"/>
                <w:lang w:val="ro-RO" w:eastAsia="ru-RU"/>
              </w:rPr>
            </w:pPr>
            <w:r w:rsidRPr="006E50C1">
              <w:rPr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6E50C1">
              <w:rPr>
                <w:b/>
                <w:iCs/>
                <w:noProof/>
                <w:sz w:val="16"/>
                <w:szCs w:val="16"/>
                <w:lang w:val="en-GB"/>
              </w:rPr>
              <w:t>Anexei nr. 23</w:t>
            </w:r>
            <w:r w:rsidRPr="006E50C1">
              <w:rPr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15.09.2021.</w:t>
            </w:r>
            <w:r w:rsidR="00A131D3" w:rsidRPr="006E50C1">
              <w:rPr>
                <w:iCs/>
                <w:noProof/>
                <w:sz w:val="16"/>
                <w:szCs w:val="16"/>
                <w:lang w:val="en-GB"/>
              </w:rPr>
              <w:t xml:space="preserve"> </w:t>
            </w:r>
            <w:r w:rsidRPr="006E50C1">
              <w:rPr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3C0F7EA3" w14:textId="388C0ADC" w:rsidR="008C6095" w:rsidRPr="00A131D3" w:rsidRDefault="008C6095" w:rsidP="008C609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A131D3" w:rsidRPr="009737C6" w14:paraId="0E458A11" w14:textId="77777777" w:rsidTr="00D52768">
        <w:tc>
          <w:tcPr>
            <w:tcW w:w="361" w:type="pct"/>
          </w:tcPr>
          <w:p w14:paraId="389A79E6" w14:textId="0F566013" w:rsidR="00A131D3" w:rsidRDefault="0036325B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A131D3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94348CB" w14:textId="5EB71092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1896" w:type="pct"/>
            <w:shd w:val="clear" w:color="auto" w:fill="auto"/>
          </w:tcPr>
          <w:p w14:paraId="454C5E3A" w14:textId="30038B54" w:rsidR="00A131D3" w:rsidRPr="006E50C1" w:rsidRDefault="00A131D3" w:rsidP="00A131D3">
            <w:pPr>
              <w:ind w:firstLine="0"/>
              <w:rPr>
                <w:sz w:val="16"/>
                <w:szCs w:val="16"/>
                <w:lang w:val="ro-RO" w:eastAsia="ru-RU"/>
              </w:rPr>
            </w:pPr>
            <w:r w:rsidRPr="006E50C1">
              <w:rPr>
                <w:sz w:val="16"/>
                <w:szCs w:val="16"/>
                <w:lang w:val="ro-MD"/>
              </w:rPr>
              <w:t xml:space="preserve">Informația sa dispună despre adresa juridică, cod fiscal, cod IBAN, cod poștal, persoana de contact </w:t>
            </w:r>
            <w:proofErr w:type="spellStart"/>
            <w:r w:rsidRPr="006E50C1">
              <w:rPr>
                <w:sz w:val="16"/>
                <w:szCs w:val="16"/>
                <w:lang w:val="ro-MD"/>
              </w:rPr>
              <w:t>ect</w:t>
            </w:r>
            <w:proofErr w:type="spellEnd"/>
            <w:r w:rsidRPr="006E50C1">
              <w:rPr>
                <w:sz w:val="16"/>
                <w:szCs w:val="16"/>
                <w:lang w:val="ro-MD"/>
              </w:rPr>
              <w:t>.</w:t>
            </w:r>
            <w:r w:rsidRPr="006E50C1">
              <w:rPr>
                <w:b/>
                <w:iCs/>
                <w:noProof/>
                <w:sz w:val="16"/>
                <w:szCs w:val="16"/>
                <w:lang w:val="ro-MD"/>
              </w:rPr>
              <w:t xml:space="preserve"> Confirmat prin semnătura electronică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1DC79FAE" w14:textId="1304EAA3" w:rsidR="00A131D3" w:rsidRPr="00A131D3" w:rsidRDefault="00A131D3" w:rsidP="00A131D3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131D3">
              <w:rPr>
                <w:sz w:val="24"/>
                <w:szCs w:val="24"/>
                <w:lang w:val="ro-MD"/>
              </w:rPr>
              <w:t>Obligatoriu</w:t>
            </w:r>
          </w:p>
        </w:tc>
      </w:tr>
    </w:tbl>
    <w:p w14:paraId="0B03061C" w14:textId="63C81ED4" w:rsidR="00850D1C" w:rsidRDefault="00850D1C" w:rsidP="003C6657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A131D3">
        <w:rPr>
          <w:bCs/>
          <w:sz w:val="24"/>
          <w:szCs w:val="24"/>
          <w:lang w:val="ro-RO" w:eastAsia="ru-RU"/>
        </w:rPr>
        <w:t xml:space="preserve"> </w:t>
      </w:r>
      <w:r w:rsidR="00A131D3">
        <w:rPr>
          <w:sz w:val="24"/>
          <w:szCs w:val="24"/>
          <w:lang w:val="ro-RO" w:eastAsia="ru-RU"/>
        </w:rPr>
        <w:t>: SIA</w:t>
      </w:r>
      <w:r w:rsidR="00A16249">
        <w:rPr>
          <w:sz w:val="24"/>
          <w:szCs w:val="24"/>
          <w:lang w:val="ro-RO" w:eastAsia="ru-RU"/>
        </w:rPr>
        <w:t xml:space="preserve"> </w:t>
      </w:r>
      <w:r w:rsidR="00A131D3">
        <w:rPr>
          <w:sz w:val="24"/>
          <w:szCs w:val="24"/>
          <w:lang w:val="ro-RO" w:eastAsia="ru-RU"/>
        </w:rPr>
        <w:t>RSAP</w:t>
      </w:r>
    </w:p>
    <w:p w14:paraId="4EB84618" w14:textId="1D010CFB" w:rsidR="00850D1C" w:rsidRPr="00850D1C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A131D3">
        <w:rPr>
          <w:sz w:val="24"/>
          <w:szCs w:val="24"/>
          <w:lang w:val="ro-RO" w:eastAsia="ru-RU"/>
        </w:rPr>
        <w:t>: nu sunt.</w:t>
      </w:r>
    </w:p>
    <w:p w14:paraId="77250B71" w14:textId="287DFA14" w:rsidR="00850D1C" w:rsidRPr="00850D1C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A131D3">
        <w:rPr>
          <w:sz w:val="24"/>
          <w:szCs w:val="24"/>
          <w:lang w:val="ro-RO" w:eastAsia="ru-RU"/>
        </w:rPr>
        <w:t>: lei MD.</w:t>
      </w:r>
    </w:p>
    <w:p w14:paraId="01F8361B" w14:textId="735E9A17" w:rsidR="00850D1C" w:rsidRPr="00850D1C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131D3">
        <w:rPr>
          <w:bCs/>
          <w:sz w:val="24"/>
          <w:szCs w:val="24"/>
          <w:lang w:val="ro-RO" w:eastAsia="ru-RU"/>
        </w:rPr>
        <w:t>: preț cel mai s</w:t>
      </w:r>
      <w:r w:rsidR="003C6657">
        <w:rPr>
          <w:bCs/>
          <w:sz w:val="24"/>
          <w:szCs w:val="24"/>
          <w:lang w:val="ro-RO" w:eastAsia="ru-RU"/>
        </w:rPr>
        <w:t>că</w:t>
      </w:r>
      <w:r w:rsidR="00A131D3">
        <w:rPr>
          <w:bCs/>
          <w:sz w:val="24"/>
          <w:szCs w:val="24"/>
          <w:lang w:val="ro-RO" w:eastAsia="ru-RU"/>
        </w:rPr>
        <w:t>zut.</w:t>
      </w:r>
    </w:p>
    <w:p w14:paraId="5FEDEDE3" w14:textId="299BD154" w:rsidR="00850D1C" w:rsidRPr="00A16249" w:rsidRDefault="00850D1C" w:rsidP="003C6657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  <w:r w:rsidR="00A16249">
        <w:rPr>
          <w:bCs/>
          <w:sz w:val="24"/>
          <w:szCs w:val="24"/>
          <w:lang w:val="ro-RO" w:eastAsia="ru-RU"/>
        </w:rPr>
        <w:t xml:space="preserve"> nu se aplică</w:t>
      </w:r>
    </w:p>
    <w:p w14:paraId="491DA528" w14:textId="0DDEE86B" w:rsidR="00850D1C" w:rsidRPr="005D0AE2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16249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A16249">
        <w:rPr>
          <w:bCs/>
          <w:sz w:val="24"/>
          <w:szCs w:val="24"/>
          <w:lang w:val="ro-RO" w:eastAsia="ru-RU"/>
        </w:rPr>
        <w:t>conform </w:t>
      </w:r>
      <w:r w:rsidR="00A16249" w:rsidRPr="00A16249">
        <w:rPr>
          <w:bCs/>
          <w:i/>
          <w:sz w:val="24"/>
          <w:szCs w:val="24"/>
          <w:lang w:val="ro-RO" w:eastAsia="ru-RU"/>
        </w:rPr>
        <w:t>SIA RSAP</w:t>
      </w:r>
      <w:r w:rsidR="00A16249">
        <w:rPr>
          <w:bCs/>
          <w:sz w:val="24"/>
          <w:szCs w:val="24"/>
          <w:lang w:val="ro-RO" w:eastAsia="ru-RU"/>
        </w:rPr>
        <w:t>.</w:t>
      </w:r>
    </w:p>
    <w:p w14:paraId="00C39DBD" w14:textId="734E8517" w:rsidR="00850D1C" w:rsidRPr="00A16249" w:rsidRDefault="00850D1C" w:rsidP="003C6657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A1624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49768A3" w:rsidR="00850D1C" w:rsidRPr="00850D1C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16249">
        <w:rPr>
          <w:bCs/>
          <w:sz w:val="24"/>
          <w:szCs w:val="24"/>
          <w:lang w:val="ro-RO" w:eastAsia="ru-RU"/>
        </w:rPr>
        <w:t xml:space="preserve">: </w:t>
      </w:r>
      <w:r w:rsidR="00A16249">
        <w:rPr>
          <w:sz w:val="24"/>
          <w:szCs w:val="24"/>
          <w:lang w:val="ro-RO" w:eastAsia="ru-RU"/>
        </w:rPr>
        <w:t>60 zile calendaristice.</w:t>
      </w:r>
    </w:p>
    <w:p w14:paraId="1B97B734" w14:textId="20732780" w:rsidR="00850D1C" w:rsidRPr="00850D1C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16249">
        <w:rPr>
          <w:sz w:val="24"/>
          <w:szCs w:val="24"/>
          <w:lang w:val="ro-RO" w:eastAsia="ru-RU"/>
        </w:rPr>
        <w:t xml:space="preserve">: </w:t>
      </w:r>
      <w:r w:rsidR="00A16249">
        <w:rPr>
          <w:bCs/>
          <w:sz w:val="24"/>
          <w:szCs w:val="24"/>
          <w:lang w:val="ro-RO" w:eastAsia="ru-RU"/>
        </w:rPr>
        <w:t>conform </w:t>
      </w:r>
      <w:r w:rsidR="00A16249" w:rsidRPr="00A16249">
        <w:rPr>
          <w:bCs/>
          <w:i/>
          <w:sz w:val="24"/>
          <w:szCs w:val="24"/>
          <w:lang w:val="ro-RO" w:eastAsia="ru-RU"/>
        </w:rPr>
        <w:t>SIA RSAP</w:t>
      </w:r>
      <w:r w:rsidR="00A16249">
        <w:rPr>
          <w:bCs/>
          <w:sz w:val="24"/>
          <w:szCs w:val="24"/>
          <w:lang w:val="ro-RO" w:eastAsia="ru-RU"/>
        </w:rPr>
        <w:t xml:space="preserve">, </w:t>
      </w: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68A40EE" w:rsidR="00850D1C" w:rsidRPr="00850D1C" w:rsidRDefault="00850D1C" w:rsidP="003C6657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16249">
        <w:rPr>
          <w:sz w:val="24"/>
          <w:szCs w:val="24"/>
          <w:lang w:val="ro-RO" w:eastAsia="ru-RU"/>
        </w:rPr>
        <w:t>: Limba de Stat.</w:t>
      </w:r>
    </w:p>
    <w:p w14:paraId="74A0A79A" w14:textId="77777777" w:rsidR="00CD334B" w:rsidRDefault="00850D1C" w:rsidP="00CD334B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A16249">
        <w:rPr>
          <w:bCs/>
          <w:sz w:val="24"/>
          <w:szCs w:val="24"/>
          <w:lang w:val="ro-RO" w:eastAsia="ru-RU"/>
        </w:rPr>
        <w:t>: nu sunt.</w:t>
      </w:r>
    </w:p>
    <w:p w14:paraId="44EEA04E" w14:textId="7674A9BD" w:rsidR="0036325B" w:rsidRPr="00672E89" w:rsidRDefault="0036325B" w:rsidP="00CD334B">
      <w:pPr>
        <w:spacing w:line="276" w:lineRule="auto"/>
        <w:ind w:firstLine="0"/>
        <w:rPr>
          <w:rFonts w:eastAsia="Cambria"/>
          <w:b/>
          <w:i/>
          <w:noProof/>
          <w:sz w:val="24"/>
          <w:szCs w:val="24"/>
          <w:lang w:val="ro-MD" w:eastAsia="zh-CN"/>
        </w:rPr>
      </w:pPr>
      <w:r w:rsidRPr="00672E89">
        <w:rPr>
          <w:rFonts w:eastAsia="Cambria"/>
          <w:b/>
          <w:i/>
          <w:noProof/>
          <w:sz w:val="24"/>
          <w:szCs w:val="24"/>
          <w:lang w:val="ro-MD" w:eastAsia="zh-CN"/>
        </w:rPr>
        <w:t>Componența grupului de lucru:</w:t>
      </w:r>
    </w:p>
    <w:tbl>
      <w:tblPr>
        <w:tblW w:w="5000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9"/>
        <w:gridCol w:w="2226"/>
        <w:gridCol w:w="4629"/>
        <w:gridCol w:w="3097"/>
      </w:tblGrid>
      <w:tr w:rsidR="0036325B" w:rsidRPr="00672E89" w14:paraId="436626A6" w14:textId="77777777" w:rsidTr="00D52768">
        <w:tc>
          <w:tcPr>
            <w:tcW w:w="315" w:type="pct"/>
            <w:shd w:val="clear" w:color="auto" w:fill="F2F2F2"/>
          </w:tcPr>
          <w:p w14:paraId="1188AFCC" w14:textId="77777777" w:rsidR="0036325B" w:rsidRPr="00672E89" w:rsidRDefault="0036325B" w:rsidP="00D52768">
            <w:pPr>
              <w:tabs>
                <w:tab w:val="left" w:pos="567"/>
              </w:tabs>
              <w:ind w:firstLine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  <w:lang w:val="ro-MD"/>
              </w:rPr>
              <w:t>Nr.</w:t>
            </w:r>
          </w:p>
        </w:tc>
        <w:tc>
          <w:tcPr>
            <w:tcW w:w="1048" w:type="pct"/>
            <w:shd w:val="clear" w:color="auto" w:fill="F2F2F2"/>
          </w:tcPr>
          <w:p w14:paraId="43CCE852" w14:textId="77777777" w:rsidR="0036325B" w:rsidRPr="00672E89" w:rsidRDefault="0036325B" w:rsidP="00D52768">
            <w:pPr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  <w:lang w:val="ro-MD"/>
              </w:rPr>
              <w:t>Nume, Prenume</w:t>
            </w:r>
          </w:p>
        </w:tc>
        <w:tc>
          <w:tcPr>
            <w:tcW w:w="2179" w:type="pct"/>
            <w:shd w:val="clear" w:color="auto" w:fill="F2F2F2"/>
          </w:tcPr>
          <w:p w14:paraId="26F96902" w14:textId="77777777" w:rsidR="0036325B" w:rsidRPr="00672E89" w:rsidRDefault="0036325B" w:rsidP="00D52768">
            <w:pPr>
              <w:tabs>
                <w:tab w:val="left" w:pos="567"/>
              </w:tabs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  <w:lang w:val="ro-MD"/>
              </w:rPr>
              <w:t>Funcția în cadrul grupului de lucru</w:t>
            </w:r>
          </w:p>
        </w:tc>
        <w:tc>
          <w:tcPr>
            <w:tcW w:w="1458" w:type="pct"/>
            <w:shd w:val="clear" w:color="auto" w:fill="F2F2F2"/>
          </w:tcPr>
          <w:p w14:paraId="493E35B0" w14:textId="77777777" w:rsidR="0036325B" w:rsidRPr="00672E89" w:rsidRDefault="0036325B" w:rsidP="00D52768">
            <w:pPr>
              <w:tabs>
                <w:tab w:val="left" w:pos="0"/>
              </w:tabs>
              <w:ind w:firstLine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  <w:lang w:val="ro-MD"/>
              </w:rPr>
              <w:t>Semnătura</w:t>
            </w:r>
          </w:p>
          <w:p w14:paraId="729E711C" w14:textId="77777777" w:rsidR="0036325B" w:rsidRPr="00672E89" w:rsidRDefault="0036325B" w:rsidP="00D52768">
            <w:pPr>
              <w:tabs>
                <w:tab w:val="left" w:pos="0"/>
              </w:tabs>
              <w:ind w:firstLine="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36325B" w:rsidRPr="00672E89" w14:paraId="60D9884C" w14:textId="77777777" w:rsidTr="00D52768">
        <w:tc>
          <w:tcPr>
            <w:tcW w:w="315" w:type="pct"/>
            <w:shd w:val="clear" w:color="auto" w:fill="auto"/>
          </w:tcPr>
          <w:p w14:paraId="40E5824D" w14:textId="77777777" w:rsidR="0036325B" w:rsidRPr="00672E89" w:rsidRDefault="0036325B" w:rsidP="0036325B">
            <w:pPr>
              <w:numPr>
                <w:ilvl w:val="0"/>
                <w:numId w:val="6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48" w:type="pct"/>
            <w:shd w:val="clear" w:color="auto" w:fill="auto"/>
          </w:tcPr>
          <w:p w14:paraId="3FC48F33" w14:textId="77777777" w:rsidR="0036325B" w:rsidRPr="00672E89" w:rsidRDefault="0036325B" w:rsidP="00D52768">
            <w:pPr>
              <w:spacing w:line="360" w:lineRule="auto"/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</w:rPr>
              <w:t>Munteanu Victor</w:t>
            </w:r>
          </w:p>
        </w:tc>
        <w:tc>
          <w:tcPr>
            <w:tcW w:w="2179" w:type="pct"/>
            <w:shd w:val="clear" w:color="auto" w:fill="auto"/>
          </w:tcPr>
          <w:p w14:paraId="72B67F73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672E89">
              <w:rPr>
                <w:noProof/>
                <w:sz w:val="24"/>
                <w:szCs w:val="24"/>
              </w:rPr>
              <w:t>Conducătorul grupului de lucru pentru achiziții</w:t>
            </w:r>
          </w:p>
        </w:tc>
        <w:tc>
          <w:tcPr>
            <w:tcW w:w="1458" w:type="pct"/>
            <w:shd w:val="clear" w:color="auto" w:fill="auto"/>
          </w:tcPr>
          <w:p w14:paraId="5E445C81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7F9DB945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36325B" w:rsidRPr="00672E89" w14:paraId="5463889C" w14:textId="77777777" w:rsidTr="00D52768">
        <w:tc>
          <w:tcPr>
            <w:tcW w:w="315" w:type="pct"/>
            <w:shd w:val="clear" w:color="auto" w:fill="auto"/>
          </w:tcPr>
          <w:p w14:paraId="144EABBF" w14:textId="77777777" w:rsidR="0036325B" w:rsidRPr="00672E89" w:rsidRDefault="0036325B" w:rsidP="0036325B">
            <w:pPr>
              <w:numPr>
                <w:ilvl w:val="0"/>
                <w:numId w:val="6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48" w:type="pct"/>
            <w:shd w:val="clear" w:color="auto" w:fill="auto"/>
          </w:tcPr>
          <w:p w14:paraId="291F7396" w14:textId="77777777" w:rsidR="0036325B" w:rsidRPr="00672E89" w:rsidRDefault="0036325B" w:rsidP="00D52768">
            <w:pPr>
              <w:spacing w:line="360" w:lineRule="auto"/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</w:rPr>
              <w:t>Paduca Natalia</w:t>
            </w:r>
          </w:p>
        </w:tc>
        <w:tc>
          <w:tcPr>
            <w:tcW w:w="2179" w:type="pct"/>
            <w:shd w:val="clear" w:color="auto" w:fill="auto"/>
          </w:tcPr>
          <w:p w14:paraId="36A219FC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672E89">
              <w:rPr>
                <w:noProof/>
                <w:sz w:val="24"/>
                <w:szCs w:val="24"/>
              </w:rPr>
              <w:t>Membrul</w:t>
            </w:r>
            <w:r w:rsidRPr="00672E89">
              <w:rPr>
                <w:noProof/>
                <w:sz w:val="24"/>
                <w:szCs w:val="24"/>
                <w:lang w:val="ro-RO"/>
              </w:rPr>
              <w:t xml:space="preserve"> </w:t>
            </w:r>
            <w:r w:rsidRPr="00672E89">
              <w:rPr>
                <w:noProof/>
                <w:sz w:val="24"/>
                <w:szCs w:val="24"/>
              </w:rPr>
              <w:t>grupului de lucru pentru achiziții</w:t>
            </w:r>
          </w:p>
        </w:tc>
        <w:tc>
          <w:tcPr>
            <w:tcW w:w="1458" w:type="pct"/>
            <w:shd w:val="clear" w:color="auto" w:fill="auto"/>
          </w:tcPr>
          <w:p w14:paraId="03CB9FE2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35C15195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36325B" w:rsidRPr="00672E89" w14:paraId="2F78845D" w14:textId="77777777" w:rsidTr="00D52768">
        <w:tc>
          <w:tcPr>
            <w:tcW w:w="315" w:type="pct"/>
            <w:shd w:val="clear" w:color="auto" w:fill="auto"/>
          </w:tcPr>
          <w:p w14:paraId="097CAD74" w14:textId="77777777" w:rsidR="0036325B" w:rsidRPr="00672E89" w:rsidRDefault="0036325B" w:rsidP="0036325B">
            <w:pPr>
              <w:numPr>
                <w:ilvl w:val="0"/>
                <w:numId w:val="6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48" w:type="pct"/>
            <w:shd w:val="clear" w:color="auto" w:fill="auto"/>
          </w:tcPr>
          <w:p w14:paraId="0F16FA62" w14:textId="77777777" w:rsidR="0036325B" w:rsidRPr="00672E89" w:rsidRDefault="0036325B" w:rsidP="00D52768">
            <w:pPr>
              <w:spacing w:line="360" w:lineRule="auto"/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</w:rPr>
              <w:t>Babără Vitalie</w:t>
            </w:r>
          </w:p>
        </w:tc>
        <w:tc>
          <w:tcPr>
            <w:tcW w:w="2179" w:type="pct"/>
            <w:shd w:val="clear" w:color="auto" w:fill="auto"/>
          </w:tcPr>
          <w:p w14:paraId="7F9040C3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672E89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458" w:type="pct"/>
            <w:shd w:val="clear" w:color="auto" w:fill="auto"/>
          </w:tcPr>
          <w:p w14:paraId="5C117DC3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261284AC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36325B" w:rsidRPr="00672E89" w14:paraId="11F81374" w14:textId="77777777" w:rsidTr="00D52768">
        <w:tc>
          <w:tcPr>
            <w:tcW w:w="315" w:type="pct"/>
            <w:shd w:val="clear" w:color="auto" w:fill="auto"/>
          </w:tcPr>
          <w:p w14:paraId="3D7AC15F" w14:textId="77777777" w:rsidR="0036325B" w:rsidRPr="00672E89" w:rsidRDefault="0036325B" w:rsidP="0036325B">
            <w:pPr>
              <w:numPr>
                <w:ilvl w:val="0"/>
                <w:numId w:val="6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48" w:type="pct"/>
            <w:shd w:val="clear" w:color="auto" w:fill="auto"/>
          </w:tcPr>
          <w:p w14:paraId="29592E55" w14:textId="77777777" w:rsidR="0036325B" w:rsidRPr="00672E89" w:rsidRDefault="0036325B" w:rsidP="00D52768">
            <w:pPr>
              <w:spacing w:line="360" w:lineRule="auto"/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</w:rPr>
              <w:t>Goriuc Teodorina</w:t>
            </w:r>
          </w:p>
        </w:tc>
        <w:tc>
          <w:tcPr>
            <w:tcW w:w="2179" w:type="pct"/>
            <w:shd w:val="clear" w:color="auto" w:fill="auto"/>
          </w:tcPr>
          <w:p w14:paraId="5D533E08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672E89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458" w:type="pct"/>
            <w:shd w:val="clear" w:color="auto" w:fill="auto"/>
          </w:tcPr>
          <w:p w14:paraId="5D7F99DD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033E8EC7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36325B" w:rsidRPr="00672E89" w14:paraId="052613D4" w14:textId="77777777" w:rsidTr="00D52768">
        <w:tc>
          <w:tcPr>
            <w:tcW w:w="315" w:type="pct"/>
            <w:shd w:val="clear" w:color="auto" w:fill="auto"/>
          </w:tcPr>
          <w:p w14:paraId="750F1498" w14:textId="77777777" w:rsidR="0036325B" w:rsidRPr="00672E89" w:rsidRDefault="0036325B" w:rsidP="0036325B">
            <w:pPr>
              <w:numPr>
                <w:ilvl w:val="0"/>
                <w:numId w:val="6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48" w:type="pct"/>
            <w:shd w:val="clear" w:color="auto" w:fill="auto"/>
          </w:tcPr>
          <w:p w14:paraId="5E95F8B0" w14:textId="77777777" w:rsidR="0036325B" w:rsidRPr="00672E89" w:rsidRDefault="0036325B" w:rsidP="00D52768">
            <w:pPr>
              <w:spacing w:line="360" w:lineRule="auto"/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  <w:lang w:val="ro-MD"/>
              </w:rPr>
              <w:t>Balan Violeta</w:t>
            </w:r>
          </w:p>
        </w:tc>
        <w:tc>
          <w:tcPr>
            <w:tcW w:w="2179" w:type="pct"/>
            <w:shd w:val="clear" w:color="auto" w:fill="auto"/>
          </w:tcPr>
          <w:p w14:paraId="3A726050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672E89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458" w:type="pct"/>
            <w:shd w:val="clear" w:color="auto" w:fill="auto"/>
          </w:tcPr>
          <w:p w14:paraId="50E5B7E0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17CBEBE9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36325B" w:rsidRPr="00672E89" w14:paraId="6CDC5F12" w14:textId="77777777" w:rsidTr="00D52768">
        <w:tc>
          <w:tcPr>
            <w:tcW w:w="315" w:type="pct"/>
            <w:shd w:val="clear" w:color="auto" w:fill="auto"/>
          </w:tcPr>
          <w:p w14:paraId="20D358C0" w14:textId="77777777" w:rsidR="0036325B" w:rsidRPr="00672E89" w:rsidRDefault="0036325B" w:rsidP="0036325B">
            <w:pPr>
              <w:numPr>
                <w:ilvl w:val="0"/>
                <w:numId w:val="6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48" w:type="pct"/>
            <w:shd w:val="clear" w:color="auto" w:fill="auto"/>
          </w:tcPr>
          <w:p w14:paraId="67008215" w14:textId="77777777" w:rsidR="0036325B" w:rsidRPr="00672E89" w:rsidRDefault="0036325B" w:rsidP="00D52768">
            <w:pPr>
              <w:spacing w:line="360" w:lineRule="auto"/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</w:rPr>
              <w:t>Stîrcea Ustim</w:t>
            </w:r>
          </w:p>
        </w:tc>
        <w:tc>
          <w:tcPr>
            <w:tcW w:w="2179" w:type="pct"/>
            <w:shd w:val="clear" w:color="auto" w:fill="auto"/>
          </w:tcPr>
          <w:p w14:paraId="198B52A6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672E89">
              <w:rPr>
                <w:noProof/>
                <w:sz w:val="24"/>
                <w:szCs w:val="24"/>
              </w:rPr>
              <w:t>Membrul grupului de lucru pentru achiziții</w:t>
            </w:r>
          </w:p>
        </w:tc>
        <w:tc>
          <w:tcPr>
            <w:tcW w:w="1458" w:type="pct"/>
            <w:shd w:val="clear" w:color="auto" w:fill="auto"/>
          </w:tcPr>
          <w:p w14:paraId="10EE56D1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22853F5C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  <w:tr w:rsidR="0036325B" w:rsidRPr="00672E89" w14:paraId="327DDB61" w14:textId="77777777" w:rsidTr="00D52768">
        <w:tc>
          <w:tcPr>
            <w:tcW w:w="315" w:type="pct"/>
            <w:shd w:val="clear" w:color="auto" w:fill="auto"/>
          </w:tcPr>
          <w:p w14:paraId="5D382DA6" w14:textId="77777777" w:rsidR="0036325B" w:rsidRPr="00672E89" w:rsidRDefault="0036325B" w:rsidP="0036325B">
            <w:pPr>
              <w:numPr>
                <w:ilvl w:val="0"/>
                <w:numId w:val="6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048" w:type="pct"/>
            <w:shd w:val="clear" w:color="auto" w:fill="auto"/>
          </w:tcPr>
          <w:p w14:paraId="4F3C19BD" w14:textId="77777777" w:rsidR="0036325B" w:rsidRPr="00672E89" w:rsidRDefault="0036325B" w:rsidP="00D52768">
            <w:pPr>
              <w:spacing w:line="360" w:lineRule="auto"/>
              <w:ind w:firstLine="0"/>
              <w:jc w:val="left"/>
              <w:rPr>
                <w:b/>
                <w:noProof/>
                <w:sz w:val="24"/>
                <w:szCs w:val="24"/>
                <w:lang w:val="ro-MD"/>
              </w:rPr>
            </w:pPr>
            <w:r w:rsidRPr="00672E89">
              <w:rPr>
                <w:b/>
                <w:noProof/>
                <w:sz w:val="24"/>
                <w:szCs w:val="24"/>
              </w:rPr>
              <w:t>Oleinic Ion</w:t>
            </w:r>
          </w:p>
        </w:tc>
        <w:tc>
          <w:tcPr>
            <w:tcW w:w="2179" w:type="pct"/>
            <w:shd w:val="clear" w:color="auto" w:fill="auto"/>
          </w:tcPr>
          <w:p w14:paraId="4FB438BB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4"/>
                <w:szCs w:val="24"/>
                <w:lang w:val="ro-MD"/>
              </w:rPr>
            </w:pPr>
            <w:r w:rsidRPr="00672E89">
              <w:rPr>
                <w:noProof/>
                <w:sz w:val="24"/>
                <w:szCs w:val="24"/>
              </w:rPr>
              <w:t>Secretarul grupului de lucru pentru achiziții</w:t>
            </w:r>
          </w:p>
        </w:tc>
        <w:tc>
          <w:tcPr>
            <w:tcW w:w="1458" w:type="pct"/>
            <w:shd w:val="clear" w:color="auto" w:fill="auto"/>
          </w:tcPr>
          <w:p w14:paraId="4FF14C4D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  <w:p w14:paraId="7709152A" w14:textId="77777777" w:rsidR="0036325B" w:rsidRPr="00672E89" w:rsidRDefault="0036325B" w:rsidP="00D52768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4"/>
                <w:szCs w:val="24"/>
                <w:lang w:val="ro-MD"/>
              </w:rPr>
            </w:pPr>
          </w:p>
        </w:tc>
      </w:tr>
    </w:tbl>
    <w:p w14:paraId="67B37995" w14:textId="1C25C024" w:rsidR="00850D1C" w:rsidRPr="0036325B" w:rsidRDefault="00850D1C" w:rsidP="006E50C1">
      <w:pPr>
        <w:ind w:firstLine="0"/>
        <w:rPr>
          <w:sz w:val="24"/>
          <w:szCs w:val="24"/>
          <w:lang w:eastAsia="ru-RU"/>
        </w:rPr>
      </w:pPr>
    </w:p>
    <w:sectPr w:rsidR="00850D1C" w:rsidRPr="0036325B" w:rsidSect="006E345D">
      <w:pgSz w:w="12240" w:h="15840"/>
      <w:pgMar w:top="567" w:right="616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C06B1"/>
    <w:multiLevelType w:val="multilevel"/>
    <w:tmpl w:val="084C06B1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123A1"/>
    <w:multiLevelType w:val="multilevel"/>
    <w:tmpl w:val="0E00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105E4"/>
    <w:multiLevelType w:val="hybridMultilevel"/>
    <w:tmpl w:val="970898EE"/>
    <w:lvl w:ilvl="0" w:tplc="B07035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A1CDC"/>
    <w:multiLevelType w:val="multilevel"/>
    <w:tmpl w:val="8E22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B444D"/>
    <w:multiLevelType w:val="multilevel"/>
    <w:tmpl w:val="0152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0B18"/>
    <w:rsid w:val="002B2671"/>
    <w:rsid w:val="0036325B"/>
    <w:rsid w:val="003C6657"/>
    <w:rsid w:val="004119AF"/>
    <w:rsid w:val="00577F76"/>
    <w:rsid w:val="00581C21"/>
    <w:rsid w:val="00592BB6"/>
    <w:rsid w:val="00692FCB"/>
    <w:rsid w:val="006E345D"/>
    <w:rsid w:val="006E50C1"/>
    <w:rsid w:val="007977E4"/>
    <w:rsid w:val="00850D1C"/>
    <w:rsid w:val="008918EF"/>
    <w:rsid w:val="008C6095"/>
    <w:rsid w:val="009506D3"/>
    <w:rsid w:val="0095479C"/>
    <w:rsid w:val="009624B3"/>
    <w:rsid w:val="009D3A64"/>
    <w:rsid w:val="009F0311"/>
    <w:rsid w:val="00A131D3"/>
    <w:rsid w:val="00A16249"/>
    <w:rsid w:val="00C2473F"/>
    <w:rsid w:val="00CB6A95"/>
    <w:rsid w:val="00CD334B"/>
    <w:rsid w:val="00D03BC7"/>
    <w:rsid w:val="00D414DE"/>
    <w:rsid w:val="00D475DB"/>
    <w:rsid w:val="00D52768"/>
    <w:rsid w:val="00F644AE"/>
    <w:rsid w:val="00F835C9"/>
    <w:rsid w:val="00FB7A2B"/>
    <w:rsid w:val="00FC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835C9"/>
    <w:rPr>
      <w:color w:val="0563C1" w:themeColor="hyperlink"/>
      <w:u w:val="single"/>
    </w:rPr>
  </w:style>
  <w:style w:type="paragraph" w:styleId="a5">
    <w:name w:val="No Spacing"/>
    <w:link w:val="a6"/>
    <w:uiPriority w:val="1"/>
    <w:qFormat/>
    <w:rsid w:val="008C609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6">
    <w:name w:val="Без интервала Знак"/>
    <w:link w:val="a5"/>
    <w:uiPriority w:val="1"/>
    <w:rsid w:val="008C609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List Paragraph"/>
    <w:basedOn w:val="a"/>
    <w:uiPriority w:val="34"/>
    <w:qFormat/>
    <w:rsid w:val="00692FC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918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918EF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7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crm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754</Words>
  <Characters>4301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Oleinic Ion</cp:lastModifiedBy>
  <cp:revision>17</cp:revision>
  <cp:lastPrinted>2024-11-12T07:44:00Z</cp:lastPrinted>
  <dcterms:created xsi:type="dcterms:W3CDTF">2024-06-11T10:59:00Z</dcterms:created>
  <dcterms:modified xsi:type="dcterms:W3CDTF">2024-11-12T08:40:00Z</dcterms:modified>
</cp:coreProperties>
</file>