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289" w:rsidRPr="00E01A5D" w:rsidRDefault="00282289" w:rsidP="00942D45">
      <w:pPr>
        <w:spacing w:before="120"/>
        <w:jc w:val="right"/>
        <w:rPr>
          <w:b/>
        </w:rPr>
      </w:pPr>
    </w:p>
    <w:p w:rsidR="00942D45" w:rsidRPr="004225A2" w:rsidRDefault="00942D45" w:rsidP="00942D45">
      <w:pPr>
        <w:spacing w:before="120"/>
      </w:pPr>
    </w:p>
    <w:p w:rsidR="00A11E1A" w:rsidRPr="005A7658" w:rsidRDefault="00A11E1A" w:rsidP="00A11E1A">
      <w:pPr>
        <w:keepNext/>
        <w:keepLines/>
        <w:jc w:val="center"/>
        <w:outlineLvl w:val="1"/>
        <w:rPr>
          <w:rFonts w:eastAsiaTheme="majorEastAsia"/>
          <w:b/>
        </w:rPr>
      </w:pPr>
      <w:r w:rsidRPr="005A7658">
        <w:rPr>
          <w:rFonts w:eastAsiaTheme="majorEastAsia"/>
          <w:b/>
        </w:rPr>
        <w:t>Docu</w:t>
      </w:r>
      <w:r w:rsidR="0066750D" w:rsidRPr="005A7658">
        <w:rPr>
          <w:rFonts w:eastAsiaTheme="majorEastAsia"/>
          <w:b/>
        </w:rPr>
        <w:t>m</w:t>
      </w:r>
      <w:r w:rsidRPr="005A7658">
        <w:rPr>
          <w:rFonts w:eastAsiaTheme="majorEastAsia"/>
          <w:b/>
        </w:rPr>
        <w:t>entație de atribuire la</w:t>
      </w:r>
    </w:p>
    <w:p w:rsidR="00A11E1A" w:rsidRPr="005A7658" w:rsidRDefault="00A11E1A" w:rsidP="004D2AAD">
      <w:pPr>
        <w:keepNext/>
        <w:keepLines/>
        <w:jc w:val="center"/>
        <w:outlineLvl w:val="1"/>
        <w:rPr>
          <w:rFonts w:eastAsiaTheme="majorEastAsia"/>
          <w:b/>
        </w:rPr>
      </w:pPr>
      <w:r w:rsidRPr="005A7658">
        <w:rPr>
          <w:rFonts w:eastAsiaTheme="majorEastAsia"/>
          <w:b/>
        </w:rPr>
        <w:t xml:space="preserve">anunțul de </w:t>
      </w:r>
      <w:r w:rsidR="00BE5BBC" w:rsidRPr="005A7658">
        <w:rPr>
          <w:rFonts w:eastAsiaTheme="majorEastAsia"/>
          <w:b/>
        </w:rPr>
        <w:t>participare</w:t>
      </w:r>
      <w:r w:rsidRPr="005A7658">
        <w:rPr>
          <w:rFonts w:eastAsiaTheme="majorEastAsia"/>
          <w:b/>
        </w:rPr>
        <w:t xml:space="preserve"> nr</w:t>
      </w:r>
      <w:r w:rsidRPr="0030480C">
        <w:rPr>
          <w:rFonts w:eastAsiaTheme="majorEastAsia"/>
          <w:b/>
        </w:rPr>
        <w:t xml:space="preserve">. </w:t>
      </w:r>
      <w:r w:rsidR="004D2AAD" w:rsidRPr="0030480C">
        <w:rPr>
          <w:b/>
          <w:bCs/>
          <w:lang w:val="en-US"/>
        </w:rPr>
        <w:t>G-G–</w:t>
      </w:r>
      <w:r w:rsidR="004D2AAD" w:rsidRPr="0030480C">
        <w:rPr>
          <w:b/>
          <w:bCs/>
        </w:rPr>
        <w:t>12/0</w:t>
      </w:r>
      <w:r w:rsidR="0030480C" w:rsidRPr="0030480C">
        <w:rPr>
          <w:b/>
          <w:bCs/>
          <w:lang w:val="en-US"/>
        </w:rPr>
        <w:t>4</w:t>
      </w:r>
      <w:r w:rsidR="004D2AAD" w:rsidRPr="0030480C">
        <w:rPr>
          <w:b/>
          <w:bCs/>
        </w:rPr>
        <w:t>-</w:t>
      </w:r>
      <w:r w:rsidR="004D2AAD" w:rsidRPr="0030480C">
        <w:rPr>
          <w:b/>
          <w:bCs/>
          <w:lang w:val="en-US"/>
        </w:rPr>
        <w:t>202</w:t>
      </w:r>
      <w:r w:rsidR="004D2AAD" w:rsidRPr="0030480C">
        <w:rPr>
          <w:b/>
          <w:bCs/>
        </w:rPr>
        <w:t>6</w:t>
      </w:r>
      <w:r w:rsidR="004D2AAD" w:rsidRPr="0030480C">
        <w:rPr>
          <w:b/>
          <w:bCs/>
          <w:lang w:val="en-US"/>
        </w:rPr>
        <w:t xml:space="preserve"> </w:t>
      </w:r>
      <w:r w:rsidR="004D2AAD" w:rsidRPr="0030480C">
        <w:rPr>
          <w:b/>
          <w:lang w:val="en-US"/>
        </w:rPr>
        <w:t xml:space="preserve">din </w:t>
      </w:r>
      <w:r w:rsidR="0030480C" w:rsidRPr="0030480C">
        <w:rPr>
          <w:b/>
          <w:lang w:val="en-US"/>
        </w:rPr>
        <w:t>0</w:t>
      </w:r>
      <w:r w:rsidR="004D2AAD" w:rsidRPr="0030480C">
        <w:rPr>
          <w:b/>
        </w:rPr>
        <w:t>7</w:t>
      </w:r>
      <w:r w:rsidR="004D2AAD" w:rsidRPr="0030480C">
        <w:rPr>
          <w:b/>
          <w:lang w:val="en-US"/>
        </w:rPr>
        <w:t>.0</w:t>
      </w:r>
      <w:r w:rsidR="0030480C" w:rsidRPr="0030480C">
        <w:rPr>
          <w:b/>
          <w:lang w:val="en-US"/>
        </w:rPr>
        <w:t>4</w:t>
      </w:r>
      <w:r w:rsidR="004D2AAD" w:rsidRPr="0030480C">
        <w:rPr>
          <w:b/>
          <w:lang w:val="en-US"/>
        </w:rPr>
        <w:t>.202</w:t>
      </w:r>
      <w:r w:rsidR="004D2AAD" w:rsidRPr="0030480C">
        <w:rPr>
          <w:b/>
        </w:rPr>
        <w:t>6</w:t>
      </w:r>
    </w:p>
    <w:p w:rsidR="00A11E1A" w:rsidRPr="005A7658" w:rsidRDefault="00A11E1A" w:rsidP="00A11E1A">
      <w:pPr>
        <w:keepNext/>
        <w:keepLines/>
        <w:jc w:val="center"/>
        <w:outlineLvl w:val="1"/>
        <w:rPr>
          <w:rFonts w:eastAsiaTheme="majorEastAsia"/>
          <w:b/>
        </w:rPr>
      </w:pPr>
    </w:p>
    <w:p w:rsidR="00A11E1A" w:rsidRPr="005A7658" w:rsidRDefault="00A11E1A" w:rsidP="00A11E1A">
      <w:pPr>
        <w:jc w:val="both"/>
        <w:rPr>
          <w:bCs/>
        </w:rPr>
      </w:pPr>
      <w:r w:rsidRPr="005A7658">
        <w:rPr>
          <w:bCs/>
        </w:rPr>
        <w:t xml:space="preserve">Obiectul: </w:t>
      </w:r>
      <w:r w:rsidR="007121BE" w:rsidRPr="0049183E">
        <w:rPr>
          <w:b/>
          <w:i/>
          <w:lang w:val="en-US"/>
        </w:rPr>
        <w:t xml:space="preserve"> </w:t>
      </w:r>
      <w:r w:rsidR="004D2AAD">
        <w:rPr>
          <w:b/>
          <w:i/>
        </w:rPr>
        <w:t>Î</w:t>
      </w:r>
      <w:r w:rsidR="00E44EFC" w:rsidRPr="000E0C24">
        <w:rPr>
          <w:b/>
          <w:i/>
          <w:lang w:val="en-US"/>
        </w:rPr>
        <w:t xml:space="preserve">nlocuirea vanelor în varianta supraterană </w:t>
      </w:r>
      <w:r w:rsidR="005820CC">
        <w:rPr>
          <w:b/>
          <w:i/>
          <w:lang w:val="en-US"/>
        </w:rPr>
        <w:t>la SRG Copceac</w:t>
      </w:r>
    </w:p>
    <w:p w:rsidR="00C43D20" w:rsidRPr="005A7658" w:rsidRDefault="00C43D20" w:rsidP="00A11E1A">
      <w:pPr>
        <w:jc w:val="both"/>
        <w:rPr>
          <w:bCs/>
        </w:rPr>
      </w:pPr>
    </w:p>
    <w:p w:rsidR="003E3140" w:rsidRPr="005A7658" w:rsidRDefault="003E3140" w:rsidP="00A11E1A">
      <w:pPr>
        <w:jc w:val="both"/>
        <w:rPr>
          <w:bCs/>
        </w:rPr>
      </w:pPr>
      <w:r w:rsidRPr="005A7658">
        <w:rPr>
          <w:bCs/>
        </w:rPr>
        <w:t>Tip procedură</w:t>
      </w:r>
      <w:r w:rsidR="004813E9">
        <w:rPr>
          <w:bCs/>
        </w:rPr>
        <w:t xml:space="preserve"> de achiziție</w:t>
      </w:r>
      <w:r w:rsidRPr="005A7658">
        <w:rPr>
          <w:bCs/>
        </w:rPr>
        <w:t xml:space="preserve">: </w:t>
      </w:r>
      <w:r w:rsidR="004B59F7">
        <w:rPr>
          <w:bCs/>
        </w:rPr>
        <w:t>Achiziție de valoare mică</w:t>
      </w:r>
      <w:r w:rsidR="00731DCE" w:rsidRPr="005A7658">
        <w:rPr>
          <w:bCs/>
        </w:rPr>
        <w:t>;</w:t>
      </w:r>
    </w:p>
    <w:p w:rsidR="00A11E1A" w:rsidRPr="005A7658" w:rsidRDefault="00A11E1A" w:rsidP="00A11E1A">
      <w:pPr>
        <w:jc w:val="both"/>
        <w:rPr>
          <w:bCs/>
        </w:rPr>
      </w:pPr>
      <w:r w:rsidRPr="005A7658">
        <w:rPr>
          <w:bCs/>
        </w:rPr>
        <w:t>Entitatea contractantă: SRL ”</w:t>
      </w:r>
      <w:r w:rsidR="007121BE">
        <w:rPr>
          <w:bCs/>
        </w:rPr>
        <w:t>Gagauz</w:t>
      </w:r>
      <w:r w:rsidRPr="005A7658">
        <w:rPr>
          <w:bCs/>
        </w:rPr>
        <w:t xml:space="preserve">-gaz”, Republica Moldova, </w:t>
      </w:r>
      <w:r w:rsidR="007121BE">
        <w:rPr>
          <w:lang w:val="en-US"/>
        </w:rPr>
        <w:t>UTA Gagauzia, mun.Comrat, str. Lenin, 190</w:t>
      </w:r>
      <w:r w:rsidR="009C2F78">
        <w:rPr>
          <w:bCs/>
        </w:rPr>
        <w:t>;</w:t>
      </w:r>
    </w:p>
    <w:p w:rsidR="002134FC" w:rsidRDefault="00C83D95" w:rsidP="002134FC">
      <w:pPr>
        <w:pStyle w:val="a"/>
        <w:numPr>
          <w:ilvl w:val="0"/>
          <w:numId w:val="6"/>
        </w:numPr>
        <w:rPr>
          <w:b/>
        </w:rPr>
      </w:pPr>
      <w:proofErr w:type="spellStart"/>
      <w:r w:rsidRPr="005A7658">
        <w:rPr>
          <w:b/>
        </w:rPr>
        <w:t>Descriere</w:t>
      </w:r>
      <w:proofErr w:type="spellEnd"/>
      <w:r w:rsidRPr="005A7658">
        <w:rPr>
          <w:b/>
        </w:rPr>
        <w:t xml:space="preserve"> </w:t>
      </w:r>
      <w:proofErr w:type="spellStart"/>
      <w:r w:rsidRPr="005A7658">
        <w:rPr>
          <w:b/>
        </w:rPr>
        <w:t>general</w:t>
      </w:r>
      <w:r w:rsidR="007A0ACD" w:rsidRPr="005A7658">
        <w:rPr>
          <w:b/>
        </w:rPr>
        <w:t>ă</w:t>
      </w:r>
      <w:proofErr w:type="spellEnd"/>
      <w:r w:rsidRPr="005A7658">
        <w:rPr>
          <w:b/>
        </w:rPr>
        <w:t>,</w:t>
      </w:r>
      <w:r w:rsidR="00A11E1A" w:rsidRPr="005A7658">
        <w:rPr>
          <w:b/>
        </w:rPr>
        <w:t xml:space="preserve"> </w:t>
      </w:r>
      <w:proofErr w:type="spellStart"/>
      <w:r w:rsidR="009E7F07" w:rsidRPr="005A7658">
        <w:rPr>
          <w:b/>
        </w:rPr>
        <w:t>Informații</w:t>
      </w:r>
      <w:proofErr w:type="spellEnd"/>
      <w:r w:rsidR="002134FC" w:rsidRPr="005A7658">
        <w:rPr>
          <w:b/>
        </w:rPr>
        <w:t>:</w:t>
      </w:r>
    </w:p>
    <w:p w:rsidR="004C75A7" w:rsidRDefault="00E44EFC" w:rsidP="006B5C2A">
      <w:pPr>
        <w:ind w:firstLine="708"/>
        <w:jc w:val="both"/>
      </w:pPr>
      <w:r w:rsidRPr="00E44EFC">
        <w:t xml:space="preserve">Executarea lucrărilor de reconstrucție a obiectelor de distribuție a gazelor naturale, care prevede alimentarea cu gaze naturale a consumatorilor casnici din perimetrul </w:t>
      </w:r>
      <w:r w:rsidR="005820CC">
        <w:t xml:space="preserve">SRG </w:t>
      </w:r>
      <w:r w:rsidRPr="00E44EFC">
        <w:t xml:space="preserve">satul </w:t>
      </w:r>
      <w:r w:rsidR="005820CC">
        <w:t>Copceac</w:t>
      </w:r>
      <w:r w:rsidRPr="00E44EFC">
        <w:t xml:space="preserve"> înlocuirea vanelor în varianta supraterană în cantitatea </w:t>
      </w:r>
      <w:r w:rsidR="005820CC">
        <w:t>2</w:t>
      </w:r>
      <w:r w:rsidRPr="00E44EFC">
        <w:t xml:space="preserve"> buc., caietul de sarcini (volumele de lucrări se anexează):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780"/>
        <w:gridCol w:w="4536"/>
        <w:gridCol w:w="1418"/>
        <w:gridCol w:w="1417"/>
      </w:tblGrid>
      <w:tr w:rsidR="006367C6" w:rsidRPr="008937C6" w:rsidTr="006367C6">
        <w:trPr>
          <w:trHeight w:val="765"/>
          <w:jc w:val="center"/>
        </w:trPr>
        <w:tc>
          <w:tcPr>
            <w:tcW w:w="483" w:type="dxa"/>
            <w:shd w:val="clear" w:color="auto" w:fill="auto"/>
            <w:vAlign w:val="center"/>
            <w:hideMark/>
          </w:tcPr>
          <w:p w:rsidR="006367C6" w:rsidRPr="008937C6" w:rsidRDefault="006367C6" w:rsidP="004C75A7">
            <w:pPr>
              <w:jc w:val="center"/>
              <w:rPr>
                <w:b/>
                <w:bCs/>
                <w:noProof w:val="0"/>
                <w:sz w:val="20"/>
                <w:szCs w:val="20"/>
                <w:lang w:val="ru-RU" w:eastAsia="ru-RU"/>
              </w:rPr>
            </w:pPr>
            <w:proofErr w:type="spellStart"/>
            <w:r w:rsidRPr="008937C6">
              <w:rPr>
                <w:b/>
                <w:bCs/>
                <w:noProof w:val="0"/>
                <w:sz w:val="20"/>
                <w:szCs w:val="20"/>
                <w:lang w:val="ru-RU" w:eastAsia="ru-RU"/>
              </w:rPr>
              <w:t>nr</w:t>
            </w:r>
            <w:proofErr w:type="spellEnd"/>
            <w:r w:rsidRPr="008937C6">
              <w:rPr>
                <w:b/>
                <w:bCs/>
                <w:noProof w:val="0"/>
                <w:sz w:val="20"/>
                <w:szCs w:val="20"/>
                <w:lang w:val="ru-RU" w:eastAsia="ru-RU"/>
              </w:rPr>
              <w:t>. d/o</w:t>
            </w:r>
          </w:p>
        </w:tc>
        <w:tc>
          <w:tcPr>
            <w:tcW w:w="1780" w:type="dxa"/>
            <w:shd w:val="clear" w:color="auto" w:fill="auto"/>
            <w:vAlign w:val="center"/>
            <w:hideMark/>
          </w:tcPr>
          <w:p w:rsidR="006367C6" w:rsidRPr="008937C6" w:rsidRDefault="006367C6" w:rsidP="004C75A7">
            <w:pPr>
              <w:jc w:val="center"/>
              <w:rPr>
                <w:b/>
                <w:bCs/>
                <w:noProof w:val="0"/>
                <w:sz w:val="20"/>
                <w:szCs w:val="20"/>
                <w:lang w:val="ru-RU" w:eastAsia="ru-RU"/>
              </w:rPr>
            </w:pPr>
            <w:proofErr w:type="spellStart"/>
            <w:r w:rsidRPr="008937C6">
              <w:rPr>
                <w:b/>
                <w:bCs/>
                <w:noProof w:val="0"/>
                <w:sz w:val="20"/>
                <w:szCs w:val="20"/>
                <w:lang w:val="ru-RU" w:eastAsia="ru-RU"/>
              </w:rPr>
              <w:t>Cod</w:t>
            </w:r>
            <w:proofErr w:type="spellEnd"/>
            <w:r w:rsidRPr="008937C6">
              <w:rPr>
                <w:b/>
                <w:bCs/>
                <w:noProof w:val="0"/>
                <w:sz w:val="20"/>
                <w:szCs w:val="20"/>
                <w:lang w:val="ru-RU" w:eastAsia="ru-RU"/>
              </w:rPr>
              <w:t xml:space="preserve"> CPV</w:t>
            </w:r>
          </w:p>
        </w:tc>
        <w:tc>
          <w:tcPr>
            <w:tcW w:w="4536" w:type="dxa"/>
            <w:shd w:val="clear" w:color="auto" w:fill="auto"/>
            <w:vAlign w:val="center"/>
            <w:hideMark/>
          </w:tcPr>
          <w:p w:rsidR="006367C6" w:rsidRPr="008937C6" w:rsidRDefault="006367C6" w:rsidP="004C2ED4">
            <w:pPr>
              <w:jc w:val="center"/>
              <w:rPr>
                <w:b/>
                <w:bCs/>
                <w:noProof w:val="0"/>
                <w:sz w:val="20"/>
                <w:szCs w:val="20"/>
                <w:lang w:val="en-US" w:eastAsia="ru-RU"/>
              </w:rPr>
            </w:pPr>
            <w:proofErr w:type="spellStart"/>
            <w:r w:rsidRPr="008937C6">
              <w:rPr>
                <w:b/>
                <w:bCs/>
                <w:noProof w:val="0"/>
                <w:sz w:val="20"/>
                <w:szCs w:val="20"/>
                <w:lang w:val="en-US" w:eastAsia="ru-RU"/>
              </w:rPr>
              <w:t>Denumirea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lucrărilor</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solicitate</w:t>
            </w:r>
            <w:proofErr w:type="spellEnd"/>
          </w:p>
        </w:tc>
        <w:tc>
          <w:tcPr>
            <w:tcW w:w="1418" w:type="dxa"/>
            <w:shd w:val="clear" w:color="auto" w:fill="auto"/>
            <w:vAlign w:val="center"/>
            <w:hideMark/>
          </w:tcPr>
          <w:p w:rsidR="006367C6" w:rsidRPr="008937C6" w:rsidRDefault="006367C6" w:rsidP="004C75A7">
            <w:pPr>
              <w:jc w:val="center"/>
              <w:rPr>
                <w:b/>
                <w:bCs/>
                <w:noProof w:val="0"/>
                <w:sz w:val="20"/>
                <w:szCs w:val="20"/>
                <w:lang w:val="ru-RU" w:eastAsia="ru-RU"/>
              </w:rPr>
            </w:pPr>
            <w:proofErr w:type="spellStart"/>
            <w:r w:rsidRPr="008937C6">
              <w:rPr>
                <w:b/>
                <w:bCs/>
                <w:noProof w:val="0"/>
                <w:sz w:val="20"/>
                <w:szCs w:val="20"/>
                <w:lang w:val="ru-RU" w:eastAsia="ru-RU"/>
              </w:rPr>
              <w:t>Unitatea</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de</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măsură</w:t>
            </w:r>
            <w:proofErr w:type="spellEnd"/>
          </w:p>
        </w:tc>
        <w:tc>
          <w:tcPr>
            <w:tcW w:w="1417" w:type="dxa"/>
            <w:shd w:val="clear" w:color="auto" w:fill="auto"/>
            <w:vAlign w:val="center"/>
            <w:hideMark/>
          </w:tcPr>
          <w:p w:rsidR="006367C6" w:rsidRPr="008937C6" w:rsidRDefault="006367C6" w:rsidP="004C75A7">
            <w:pPr>
              <w:jc w:val="center"/>
              <w:rPr>
                <w:b/>
                <w:bCs/>
                <w:noProof w:val="0"/>
                <w:sz w:val="20"/>
                <w:szCs w:val="20"/>
                <w:lang w:val="ru-RU" w:eastAsia="ru-RU"/>
              </w:rPr>
            </w:pPr>
            <w:proofErr w:type="spellStart"/>
            <w:r w:rsidRPr="008937C6">
              <w:rPr>
                <w:b/>
                <w:bCs/>
                <w:noProof w:val="0"/>
                <w:sz w:val="20"/>
                <w:szCs w:val="20"/>
                <w:lang w:val="ru-RU" w:eastAsia="ru-RU"/>
              </w:rPr>
              <w:t>Cantitatea</w:t>
            </w:r>
            <w:proofErr w:type="spellEnd"/>
          </w:p>
        </w:tc>
      </w:tr>
      <w:tr w:rsidR="006367C6" w:rsidRPr="008937C6" w:rsidTr="006367C6">
        <w:trPr>
          <w:trHeight w:val="300"/>
          <w:jc w:val="center"/>
        </w:trPr>
        <w:tc>
          <w:tcPr>
            <w:tcW w:w="483" w:type="dxa"/>
            <w:shd w:val="clear" w:color="auto" w:fill="auto"/>
            <w:vAlign w:val="center"/>
            <w:hideMark/>
          </w:tcPr>
          <w:p w:rsidR="006367C6" w:rsidRPr="008937C6" w:rsidRDefault="006367C6" w:rsidP="004C75A7">
            <w:pPr>
              <w:jc w:val="center"/>
              <w:rPr>
                <w:b/>
                <w:bCs/>
                <w:noProof w:val="0"/>
                <w:sz w:val="20"/>
                <w:szCs w:val="20"/>
                <w:lang w:val="en-US" w:eastAsia="ru-RU"/>
              </w:rPr>
            </w:pPr>
            <w:r w:rsidRPr="008937C6">
              <w:rPr>
                <w:b/>
                <w:bCs/>
                <w:noProof w:val="0"/>
                <w:sz w:val="20"/>
                <w:szCs w:val="20"/>
                <w:lang w:val="en-US" w:eastAsia="ru-RU"/>
              </w:rPr>
              <w:t> </w:t>
            </w:r>
          </w:p>
        </w:tc>
        <w:tc>
          <w:tcPr>
            <w:tcW w:w="1780" w:type="dxa"/>
            <w:shd w:val="clear" w:color="auto" w:fill="auto"/>
            <w:vAlign w:val="center"/>
            <w:hideMark/>
          </w:tcPr>
          <w:p w:rsidR="006367C6" w:rsidRPr="008937C6" w:rsidRDefault="006367C6" w:rsidP="004C75A7">
            <w:pPr>
              <w:jc w:val="center"/>
              <w:rPr>
                <w:b/>
                <w:bCs/>
                <w:noProof w:val="0"/>
                <w:sz w:val="20"/>
                <w:szCs w:val="20"/>
                <w:lang w:val="ru-RU" w:eastAsia="ru-RU"/>
              </w:rPr>
            </w:pPr>
            <w:r w:rsidRPr="008937C6">
              <w:rPr>
                <w:b/>
                <w:bCs/>
                <w:noProof w:val="0"/>
                <w:sz w:val="20"/>
                <w:szCs w:val="20"/>
                <w:lang w:val="ru-RU" w:eastAsia="ru-RU"/>
              </w:rPr>
              <w:t>1</w:t>
            </w:r>
          </w:p>
        </w:tc>
        <w:tc>
          <w:tcPr>
            <w:tcW w:w="4536" w:type="dxa"/>
            <w:shd w:val="clear" w:color="auto" w:fill="auto"/>
            <w:vAlign w:val="center"/>
            <w:hideMark/>
          </w:tcPr>
          <w:p w:rsidR="006367C6" w:rsidRPr="008937C6" w:rsidRDefault="006367C6" w:rsidP="004C75A7">
            <w:pPr>
              <w:jc w:val="center"/>
              <w:rPr>
                <w:b/>
                <w:bCs/>
                <w:noProof w:val="0"/>
                <w:sz w:val="20"/>
                <w:szCs w:val="20"/>
                <w:lang w:val="ru-RU" w:eastAsia="ru-RU"/>
              </w:rPr>
            </w:pPr>
            <w:r w:rsidRPr="008937C6">
              <w:rPr>
                <w:b/>
                <w:bCs/>
                <w:noProof w:val="0"/>
                <w:sz w:val="20"/>
                <w:szCs w:val="20"/>
                <w:lang w:val="ru-RU" w:eastAsia="ru-RU"/>
              </w:rPr>
              <w:t>2</w:t>
            </w:r>
          </w:p>
        </w:tc>
        <w:tc>
          <w:tcPr>
            <w:tcW w:w="1418" w:type="dxa"/>
            <w:shd w:val="clear" w:color="auto" w:fill="auto"/>
            <w:vAlign w:val="center"/>
            <w:hideMark/>
          </w:tcPr>
          <w:p w:rsidR="006367C6" w:rsidRPr="008937C6" w:rsidRDefault="006367C6" w:rsidP="004C75A7">
            <w:pPr>
              <w:jc w:val="center"/>
              <w:rPr>
                <w:b/>
                <w:bCs/>
                <w:noProof w:val="0"/>
                <w:sz w:val="20"/>
                <w:szCs w:val="20"/>
                <w:lang w:val="ru-RU" w:eastAsia="ru-RU"/>
              </w:rPr>
            </w:pPr>
            <w:r w:rsidRPr="008937C6">
              <w:rPr>
                <w:b/>
                <w:bCs/>
                <w:noProof w:val="0"/>
                <w:sz w:val="20"/>
                <w:szCs w:val="20"/>
                <w:lang w:val="ru-RU" w:eastAsia="ru-RU"/>
              </w:rPr>
              <w:t>3</w:t>
            </w:r>
          </w:p>
        </w:tc>
        <w:tc>
          <w:tcPr>
            <w:tcW w:w="1417" w:type="dxa"/>
            <w:shd w:val="clear" w:color="auto" w:fill="auto"/>
            <w:vAlign w:val="center"/>
            <w:hideMark/>
          </w:tcPr>
          <w:p w:rsidR="006367C6" w:rsidRPr="008937C6" w:rsidRDefault="006367C6" w:rsidP="004C75A7">
            <w:pPr>
              <w:jc w:val="center"/>
              <w:rPr>
                <w:b/>
                <w:bCs/>
                <w:noProof w:val="0"/>
                <w:sz w:val="20"/>
                <w:szCs w:val="20"/>
                <w:lang w:val="ru-RU" w:eastAsia="ru-RU"/>
              </w:rPr>
            </w:pPr>
            <w:r w:rsidRPr="008937C6">
              <w:rPr>
                <w:b/>
                <w:bCs/>
                <w:noProof w:val="0"/>
                <w:sz w:val="20"/>
                <w:szCs w:val="20"/>
                <w:lang w:val="ru-RU" w:eastAsia="ru-RU"/>
              </w:rPr>
              <w:t>4</w:t>
            </w:r>
          </w:p>
        </w:tc>
      </w:tr>
      <w:tr w:rsidR="006367C6" w:rsidRPr="008937C6" w:rsidTr="006367C6">
        <w:trPr>
          <w:trHeight w:val="1020"/>
          <w:jc w:val="center"/>
        </w:trPr>
        <w:tc>
          <w:tcPr>
            <w:tcW w:w="483" w:type="dxa"/>
            <w:shd w:val="clear" w:color="auto" w:fill="auto"/>
            <w:vAlign w:val="center"/>
            <w:hideMark/>
          </w:tcPr>
          <w:p w:rsidR="006367C6" w:rsidRPr="008937C6" w:rsidRDefault="006367C6" w:rsidP="004C75A7">
            <w:pPr>
              <w:jc w:val="center"/>
              <w:rPr>
                <w:b/>
                <w:bCs/>
                <w:noProof w:val="0"/>
                <w:sz w:val="20"/>
                <w:szCs w:val="20"/>
                <w:lang w:eastAsia="ru-RU"/>
              </w:rPr>
            </w:pPr>
            <w:r w:rsidRPr="008937C6">
              <w:rPr>
                <w:b/>
                <w:bCs/>
                <w:noProof w:val="0"/>
                <w:sz w:val="20"/>
                <w:szCs w:val="20"/>
                <w:lang w:eastAsia="ru-RU"/>
              </w:rPr>
              <w:t>1</w:t>
            </w:r>
          </w:p>
        </w:tc>
        <w:tc>
          <w:tcPr>
            <w:tcW w:w="1780" w:type="dxa"/>
            <w:shd w:val="clear" w:color="auto" w:fill="auto"/>
            <w:vAlign w:val="center"/>
            <w:hideMark/>
          </w:tcPr>
          <w:p w:rsidR="006367C6" w:rsidRPr="006367C6" w:rsidRDefault="006367C6" w:rsidP="006367C6">
            <w:pPr>
              <w:jc w:val="center"/>
              <w:rPr>
                <w:b/>
                <w:bCs/>
                <w:noProof w:val="0"/>
                <w:lang w:val="ru-RU" w:eastAsia="ru-RU"/>
              </w:rPr>
            </w:pPr>
            <w:r w:rsidRPr="0002790D">
              <w:rPr>
                <w:b/>
                <w:bCs/>
                <w:noProof w:val="0"/>
                <w:lang w:val="ru-RU" w:eastAsia="ru-RU"/>
              </w:rPr>
              <w:t>45231220-3</w:t>
            </w:r>
          </w:p>
        </w:tc>
        <w:tc>
          <w:tcPr>
            <w:tcW w:w="4536" w:type="dxa"/>
            <w:shd w:val="clear" w:color="auto" w:fill="auto"/>
            <w:vAlign w:val="center"/>
            <w:hideMark/>
          </w:tcPr>
          <w:p w:rsidR="006367C6" w:rsidRPr="00363E04" w:rsidRDefault="006367C6" w:rsidP="005820CC">
            <w:pPr>
              <w:rPr>
                <w:noProof w:val="0"/>
                <w:lang w:val="en-US" w:eastAsia="ru-RU"/>
              </w:rPr>
            </w:pPr>
            <w:r w:rsidRPr="000E0C24">
              <w:rPr>
                <w:lang w:val="en-US"/>
              </w:rPr>
              <w:t xml:space="preserve">Înlocuirea vanelor în varianta supraterană </w:t>
            </w:r>
            <w:r>
              <w:rPr>
                <w:lang w:val="en-US"/>
              </w:rPr>
              <w:t>la SRG Copceac</w:t>
            </w:r>
          </w:p>
        </w:tc>
        <w:tc>
          <w:tcPr>
            <w:tcW w:w="1418" w:type="dxa"/>
            <w:shd w:val="clear" w:color="auto" w:fill="auto"/>
            <w:vAlign w:val="center"/>
            <w:hideMark/>
          </w:tcPr>
          <w:p w:rsidR="006367C6" w:rsidRPr="00E44EFC" w:rsidRDefault="006367C6" w:rsidP="004C75A7">
            <w:pPr>
              <w:jc w:val="center"/>
              <w:rPr>
                <w:noProof w:val="0"/>
                <w:lang w:eastAsia="ru-RU"/>
              </w:rPr>
            </w:pPr>
            <w:r>
              <w:rPr>
                <w:noProof w:val="0"/>
                <w:lang w:eastAsia="ru-RU"/>
              </w:rPr>
              <w:t>buc</w:t>
            </w:r>
          </w:p>
        </w:tc>
        <w:tc>
          <w:tcPr>
            <w:tcW w:w="1417" w:type="dxa"/>
            <w:shd w:val="clear" w:color="auto" w:fill="auto"/>
            <w:vAlign w:val="center"/>
            <w:hideMark/>
          </w:tcPr>
          <w:p w:rsidR="006367C6" w:rsidRPr="008937C6" w:rsidRDefault="006367C6" w:rsidP="00026008">
            <w:pPr>
              <w:jc w:val="center"/>
              <w:rPr>
                <w:noProof w:val="0"/>
                <w:lang w:eastAsia="ru-RU"/>
              </w:rPr>
            </w:pPr>
            <w:r>
              <w:rPr>
                <w:noProof w:val="0"/>
                <w:lang w:eastAsia="ru-RU"/>
              </w:rPr>
              <w:t>2</w:t>
            </w:r>
          </w:p>
        </w:tc>
      </w:tr>
    </w:tbl>
    <w:p w:rsidR="004C75A7" w:rsidRDefault="004C75A7" w:rsidP="00C936A0">
      <w:pPr>
        <w:ind w:firstLine="708"/>
        <w:jc w:val="both"/>
      </w:pPr>
    </w:p>
    <w:p w:rsidR="00A06559" w:rsidRPr="00FC1CB8" w:rsidRDefault="00A06559" w:rsidP="00A06559">
      <w:pPr>
        <w:pStyle w:val="a"/>
        <w:numPr>
          <w:ilvl w:val="0"/>
          <w:numId w:val="2"/>
        </w:numPr>
        <w:spacing w:before="60"/>
        <w:ind w:left="1066" w:hanging="357"/>
        <w:rPr>
          <w:b/>
          <w:lang w:val="ro-MD"/>
        </w:rPr>
      </w:pPr>
      <w:r w:rsidRPr="00FC1CB8">
        <w:rPr>
          <w:b/>
          <w:lang w:val="ro-MD"/>
        </w:rPr>
        <w:t>Condiții de executare a lucrărilor:</w:t>
      </w:r>
    </w:p>
    <w:p w:rsidR="00A06559" w:rsidRDefault="00A06559" w:rsidP="00A06559">
      <w:pPr>
        <w:pStyle w:val="a"/>
        <w:numPr>
          <w:ilvl w:val="0"/>
          <w:numId w:val="0"/>
        </w:numPr>
        <w:rPr>
          <w:bCs/>
          <w:iCs/>
          <w:lang w:val="it-IT"/>
        </w:rPr>
      </w:pPr>
      <w:r w:rsidRPr="00BD3EC7">
        <w:rPr>
          <w:color w:val="000000" w:themeColor="text1"/>
          <w:lang w:val="ro-MD"/>
        </w:rPr>
        <w:t xml:space="preserve">Obiectele sunt construite în întregime de antreprenor. Termen de executare a lucrărilor este </w:t>
      </w:r>
      <w:r w:rsidRPr="00BD3EC7">
        <w:rPr>
          <w:b/>
          <w:i/>
          <w:color w:val="000000" w:themeColor="text1"/>
          <w:lang w:val="ro-MD"/>
        </w:rPr>
        <w:t xml:space="preserve">până </w:t>
      </w:r>
      <w:r w:rsidRPr="00EC55EF">
        <w:rPr>
          <w:b/>
          <w:i/>
          <w:color w:val="000000" w:themeColor="text1"/>
          <w:lang w:val="ro-MD"/>
        </w:rPr>
        <w:t>20.0</w:t>
      </w:r>
      <w:r w:rsidR="00EC55EF" w:rsidRPr="00EC55EF">
        <w:rPr>
          <w:b/>
          <w:i/>
          <w:color w:val="000000" w:themeColor="text1"/>
        </w:rPr>
        <w:t>7</w:t>
      </w:r>
      <w:r w:rsidRPr="00EC55EF">
        <w:rPr>
          <w:b/>
          <w:i/>
          <w:color w:val="000000" w:themeColor="text1"/>
          <w:lang w:val="ro-MD"/>
        </w:rPr>
        <w:t xml:space="preserve">.2026 </w:t>
      </w:r>
      <w:r w:rsidRPr="00BD3EC7">
        <w:rPr>
          <w:color w:val="000000" w:themeColor="text1"/>
          <w:lang w:val="ro-MD"/>
        </w:rPr>
        <w:t xml:space="preserve">și darea obiectelor în exploatare este de </w:t>
      </w:r>
      <w:r w:rsidRPr="00BD3EC7">
        <w:rPr>
          <w:b/>
          <w:i/>
          <w:color w:val="000000" w:themeColor="text1"/>
          <w:lang w:val="ro-MD"/>
        </w:rPr>
        <w:t xml:space="preserve">până la </w:t>
      </w:r>
      <w:r w:rsidRPr="00EC55EF">
        <w:rPr>
          <w:b/>
          <w:i/>
          <w:color w:val="000000" w:themeColor="text1"/>
          <w:lang w:val="ro-MD"/>
        </w:rPr>
        <w:t>30.0</w:t>
      </w:r>
      <w:r w:rsidR="00EC55EF" w:rsidRPr="00EC55EF">
        <w:rPr>
          <w:b/>
          <w:i/>
          <w:color w:val="000000" w:themeColor="text1"/>
        </w:rPr>
        <w:t>7</w:t>
      </w:r>
      <w:r w:rsidRPr="00EC55EF">
        <w:rPr>
          <w:b/>
          <w:i/>
          <w:color w:val="000000" w:themeColor="text1"/>
          <w:lang w:val="ro-MD"/>
        </w:rPr>
        <w:t>.2026</w:t>
      </w:r>
      <w:r w:rsidRPr="00BD3EC7">
        <w:rPr>
          <w:b/>
          <w:i/>
          <w:color w:val="000000" w:themeColor="text1"/>
          <w:lang w:val="ro-MD"/>
        </w:rPr>
        <w:t>;</w:t>
      </w:r>
      <w:r w:rsidRPr="00BD3EC7">
        <w:rPr>
          <w:color w:val="000000" w:themeColor="text1"/>
          <w:lang w:val="ro-MD"/>
        </w:rPr>
        <w:t xml:space="preserve">. Antreprenorul asigură construcția obiectului conform Legislației în vigoare ce ține de </w:t>
      </w:r>
      <w:proofErr w:type="spellStart"/>
      <w:r w:rsidRPr="00BD3EC7">
        <w:rPr>
          <w:color w:val="000000" w:themeColor="text1"/>
        </w:rPr>
        <w:t>condițiile</w:t>
      </w:r>
      <w:proofErr w:type="spellEnd"/>
      <w:r w:rsidRPr="00BD3EC7">
        <w:rPr>
          <w:color w:val="000000" w:themeColor="text1"/>
        </w:rPr>
        <w:t xml:space="preserve"> de </w:t>
      </w:r>
      <w:r w:rsidRPr="00BD3EC7">
        <w:rPr>
          <w:color w:val="000000" w:themeColor="text1"/>
          <w:lang w:val="ro-MD"/>
        </w:rPr>
        <w:t xml:space="preserve">siguranță </w:t>
      </w:r>
      <w:r w:rsidRPr="00FC1CB8">
        <w:rPr>
          <w:lang w:val="ro-MD"/>
        </w:rPr>
        <w:t>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rsidR="00282289" w:rsidRPr="00FC1CB8" w:rsidRDefault="00282289" w:rsidP="00A06559">
      <w:pPr>
        <w:pStyle w:val="a"/>
        <w:numPr>
          <w:ilvl w:val="0"/>
          <w:numId w:val="0"/>
        </w:numPr>
        <w:rPr>
          <w:b/>
          <w:lang w:val="ro-MD"/>
        </w:rPr>
      </w:pPr>
    </w:p>
    <w:p w:rsidR="00A06559" w:rsidRPr="00FC1CB8" w:rsidRDefault="00A06559" w:rsidP="00A06559">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rsidR="00A06559" w:rsidRPr="00FC1CB8" w:rsidRDefault="00A06559" w:rsidP="00A06559">
      <w:pPr>
        <w:pStyle w:val="a"/>
        <w:numPr>
          <w:ilvl w:val="0"/>
          <w:numId w:val="0"/>
        </w:numPr>
        <w:rPr>
          <w:b/>
          <w:lang w:val="ro-MD"/>
        </w:rPr>
      </w:pPr>
      <w:r w:rsidRPr="00FC1CB8">
        <w:rPr>
          <w:lang w:val="ro-MD"/>
        </w:rPr>
        <w:t xml:space="preserve">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Administrației Publice Locale, Cerințele OSD în raza căruia sunt efectuate lucrările și alte norme speciale pentru construcția și darea în exploatare a obiectelor din categoria dată. </w:t>
      </w:r>
    </w:p>
    <w:p w:rsidR="00A06559" w:rsidRDefault="00A06559" w:rsidP="00A06559">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rsidR="00282289" w:rsidRPr="00FC1CB8" w:rsidRDefault="00282289" w:rsidP="00A06559">
      <w:pPr>
        <w:jc w:val="both"/>
        <w:rPr>
          <w:lang w:val="ro-MD"/>
        </w:rPr>
      </w:pPr>
      <w:bookmarkStart w:id="1" w:name="_GoBack"/>
      <w:bookmarkEnd w:id="1"/>
    </w:p>
    <w:p w:rsidR="00B21795" w:rsidRPr="009F532F" w:rsidRDefault="00B21795" w:rsidP="00B21795">
      <w:pPr>
        <w:pStyle w:val="a"/>
        <w:numPr>
          <w:ilvl w:val="0"/>
          <w:numId w:val="2"/>
        </w:numPr>
        <w:rPr>
          <w:b/>
        </w:rPr>
      </w:pPr>
      <w:proofErr w:type="spellStart"/>
      <w:r w:rsidRPr="009F532F">
        <w:rPr>
          <w:b/>
        </w:rPr>
        <w:t>Materiale</w:t>
      </w:r>
      <w:proofErr w:type="spellEnd"/>
      <w:r w:rsidRPr="009F532F">
        <w:rPr>
          <w:b/>
        </w:rPr>
        <w:t xml:space="preserve">, </w:t>
      </w:r>
      <w:proofErr w:type="spellStart"/>
      <w:r w:rsidRPr="009F532F">
        <w:rPr>
          <w:b/>
        </w:rPr>
        <w:t>compatibilități</w:t>
      </w:r>
      <w:proofErr w:type="spellEnd"/>
      <w:r w:rsidRPr="009F532F">
        <w:rPr>
          <w:b/>
        </w:rPr>
        <w:t xml:space="preserve">, </w:t>
      </w:r>
      <w:proofErr w:type="spellStart"/>
      <w:r w:rsidRPr="009F532F">
        <w:rPr>
          <w:b/>
        </w:rPr>
        <w:t>reglementări</w:t>
      </w:r>
      <w:proofErr w:type="spellEnd"/>
      <w:r w:rsidRPr="009F532F">
        <w:rPr>
          <w:b/>
        </w:rPr>
        <w:t xml:space="preserve"> </w:t>
      </w:r>
      <w:proofErr w:type="spellStart"/>
      <w:r w:rsidRPr="009F532F">
        <w:rPr>
          <w:b/>
        </w:rPr>
        <w:t>tehnice</w:t>
      </w:r>
      <w:proofErr w:type="spellEnd"/>
      <w:r w:rsidRPr="009F532F">
        <w:rPr>
          <w:b/>
        </w:rPr>
        <w:t xml:space="preserve"> </w:t>
      </w:r>
      <w:proofErr w:type="spellStart"/>
      <w:r w:rsidRPr="009F532F">
        <w:rPr>
          <w:b/>
        </w:rPr>
        <w:t>şi</w:t>
      </w:r>
      <w:proofErr w:type="spellEnd"/>
      <w:r w:rsidRPr="009F532F">
        <w:rPr>
          <w:b/>
        </w:rPr>
        <w:t xml:space="preserve"> </w:t>
      </w:r>
      <w:proofErr w:type="spellStart"/>
      <w:r w:rsidRPr="009F532F">
        <w:rPr>
          <w:b/>
        </w:rPr>
        <w:t>standarde</w:t>
      </w:r>
      <w:proofErr w:type="spellEnd"/>
      <w:r w:rsidRPr="009F532F">
        <w:rPr>
          <w:b/>
        </w:rPr>
        <w:t xml:space="preserve"> </w:t>
      </w:r>
      <w:proofErr w:type="spellStart"/>
      <w:r w:rsidRPr="009F532F">
        <w:rPr>
          <w:b/>
        </w:rPr>
        <w:t>utilizate</w:t>
      </w:r>
      <w:proofErr w:type="spellEnd"/>
      <w:r w:rsidRPr="009F532F">
        <w:rPr>
          <w:b/>
        </w:rPr>
        <w:t>:</w:t>
      </w:r>
    </w:p>
    <w:p w:rsidR="00B21795" w:rsidRPr="009F532F" w:rsidRDefault="00B21795" w:rsidP="00B21795">
      <w:pPr>
        <w:jc w:val="both"/>
      </w:pPr>
      <w:r w:rsidRPr="009F532F">
        <w:t>Cerințe obligatorii față de materialele și utilajele montate la obiectul achiziției:</w:t>
      </w:r>
    </w:p>
    <w:p w:rsidR="00C35F5F" w:rsidRPr="00AC0794" w:rsidRDefault="00C35F5F" w:rsidP="00C35F5F">
      <w:pPr>
        <w:pStyle w:val="a"/>
        <w:numPr>
          <w:ilvl w:val="0"/>
          <w:numId w:val="17"/>
        </w:numPr>
        <w:rPr>
          <w:b/>
        </w:rPr>
      </w:pPr>
      <w:proofErr w:type="spellStart"/>
      <w:r w:rsidRPr="00AC0794">
        <w:rPr>
          <w:b/>
        </w:rPr>
        <w:t>Cerințe</w:t>
      </w:r>
      <w:proofErr w:type="spellEnd"/>
      <w:r w:rsidRPr="00AC0794">
        <w:rPr>
          <w:b/>
        </w:rPr>
        <w:t xml:space="preserve"> </w:t>
      </w:r>
      <w:proofErr w:type="spellStart"/>
      <w:r w:rsidRPr="00AC0794">
        <w:rPr>
          <w:b/>
        </w:rPr>
        <w:t>față</w:t>
      </w:r>
      <w:proofErr w:type="spellEnd"/>
      <w:r w:rsidRPr="00AC0794">
        <w:rPr>
          <w:b/>
        </w:rPr>
        <w:t xml:space="preserve"> de </w:t>
      </w:r>
      <w:proofErr w:type="spellStart"/>
      <w:r w:rsidRPr="00AC0794">
        <w:rPr>
          <w:b/>
        </w:rPr>
        <w:t>țeava</w:t>
      </w:r>
      <w:proofErr w:type="spellEnd"/>
      <w:r w:rsidRPr="00AC0794">
        <w:rPr>
          <w:b/>
        </w:rPr>
        <w:t xml:space="preserve"> de </w:t>
      </w:r>
      <w:proofErr w:type="spellStart"/>
      <w:r w:rsidRPr="00AC0794">
        <w:rPr>
          <w:b/>
        </w:rPr>
        <w:t>oțel</w:t>
      </w:r>
      <w:proofErr w:type="spellEnd"/>
      <w:r w:rsidRPr="00AC0794">
        <w:rPr>
          <w:b/>
        </w:rPr>
        <w:t xml:space="preserve">: </w:t>
      </w:r>
    </w:p>
    <w:p w:rsidR="00C35F5F" w:rsidRPr="00D0360E" w:rsidRDefault="00D0360E" w:rsidP="000C0338">
      <w:pPr>
        <w:ind w:left="712" w:hanging="3"/>
        <w:rPr>
          <w:sz w:val="22"/>
          <w:szCs w:val="22"/>
        </w:rPr>
      </w:pPr>
      <w:r w:rsidRPr="00D0360E">
        <w:rPr>
          <w:sz w:val="22"/>
          <w:szCs w:val="22"/>
        </w:rPr>
        <w:t xml:space="preserve">* </w:t>
      </w:r>
      <w:r w:rsidR="00C35F5F" w:rsidRPr="00D0360E">
        <w:rPr>
          <w:sz w:val="22"/>
          <w:szCs w:val="22"/>
        </w:rPr>
        <w:t>noi (fără exploatare) și fără elemente reconstituite, să corespundă c</w:t>
      </w:r>
      <w:r>
        <w:rPr>
          <w:sz w:val="22"/>
          <w:szCs w:val="22"/>
        </w:rPr>
        <w:t xml:space="preserve">erințelor în vigoare ce ține de </w:t>
      </w:r>
      <w:r w:rsidR="00C35F5F" w:rsidRPr="00D0360E">
        <w:rPr>
          <w:sz w:val="22"/>
          <w:szCs w:val="22"/>
        </w:rPr>
        <w:t>exploatarea în domeniul distribuției gazelor naturale;</w:t>
      </w:r>
    </w:p>
    <w:p w:rsidR="000C0338" w:rsidRPr="009F522F" w:rsidRDefault="000C0338" w:rsidP="000C0338">
      <w:pPr>
        <w:pStyle w:val="a"/>
        <w:numPr>
          <w:ilvl w:val="0"/>
          <w:numId w:val="0"/>
        </w:numPr>
        <w:tabs>
          <w:tab w:val="clear" w:pos="1134"/>
        </w:tabs>
        <w:spacing w:line="259" w:lineRule="auto"/>
        <w:ind w:left="712" w:hanging="1"/>
      </w:pPr>
      <w:r w:rsidRPr="009F522F">
        <w:rPr>
          <w:lang w:val="ro-MD"/>
        </w:rPr>
        <w:t xml:space="preserve">* corespundere standartelor de referință EN 10255, EN 10217-1 </w:t>
      </w:r>
      <w:r w:rsidRPr="009F522F">
        <w:t xml:space="preserve">conform </w:t>
      </w:r>
      <w:proofErr w:type="spellStart"/>
      <w:r w:rsidRPr="009F522F">
        <w:t>diametrelor</w:t>
      </w:r>
      <w:proofErr w:type="spellEnd"/>
      <w:r w:rsidRPr="009F522F">
        <w:t xml:space="preserve"> indicate </w:t>
      </w:r>
      <w:proofErr w:type="spellStart"/>
      <w:r w:rsidRPr="009F522F">
        <w:t>sau</w:t>
      </w:r>
      <w:proofErr w:type="spellEnd"/>
      <w:r w:rsidRPr="009F522F">
        <w:t xml:space="preserve">  EN - </w:t>
      </w:r>
      <w:hyperlink r:id="rId8" w:history="1">
        <w:r w:rsidRPr="009F522F">
          <w:t>10219-2 2006</w:t>
        </w:r>
      </w:hyperlink>
      <w:r w:rsidRPr="009F522F">
        <w:t>,  EN 10220;</w:t>
      </w:r>
    </w:p>
    <w:p w:rsidR="000C0338" w:rsidRPr="009F522F" w:rsidRDefault="000C0338" w:rsidP="000C0338">
      <w:pPr>
        <w:pStyle w:val="a"/>
        <w:numPr>
          <w:ilvl w:val="0"/>
          <w:numId w:val="0"/>
        </w:numPr>
        <w:tabs>
          <w:tab w:val="clear" w:pos="1134"/>
        </w:tabs>
        <w:spacing w:line="259" w:lineRule="auto"/>
        <w:ind w:left="712" w:hanging="1"/>
      </w:pPr>
      <w:r w:rsidRPr="009F522F">
        <w:rPr>
          <w:lang w:val="ro-MD"/>
        </w:rPr>
        <w:t>* verificare cu metode nedistructive a sudurilor, cu garanție la verificări hidraulice.</w:t>
      </w:r>
    </w:p>
    <w:p w:rsidR="00E44EFC" w:rsidRPr="00D0360E" w:rsidRDefault="00E44EFC" w:rsidP="00D0360E">
      <w:pPr>
        <w:pStyle w:val="a"/>
        <w:numPr>
          <w:ilvl w:val="0"/>
          <w:numId w:val="0"/>
        </w:numPr>
        <w:tabs>
          <w:tab w:val="clear" w:pos="1134"/>
        </w:tabs>
        <w:spacing w:after="160" w:line="259" w:lineRule="auto"/>
        <w:ind w:left="1134"/>
        <w:contextualSpacing/>
        <w:rPr>
          <w:sz w:val="22"/>
          <w:szCs w:val="22"/>
        </w:rPr>
      </w:pPr>
    </w:p>
    <w:p w:rsidR="00C35F5F" w:rsidRPr="00D90558" w:rsidRDefault="00C35F5F" w:rsidP="00C35F5F">
      <w:pPr>
        <w:pStyle w:val="a"/>
        <w:numPr>
          <w:ilvl w:val="0"/>
          <w:numId w:val="17"/>
        </w:numPr>
        <w:rPr>
          <w:b/>
        </w:rPr>
      </w:pPr>
      <w:proofErr w:type="spellStart"/>
      <w:r w:rsidRPr="00D90558">
        <w:rPr>
          <w:b/>
        </w:rPr>
        <w:lastRenderedPageBreak/>
        <w:t>Cerințe</w:t>
      </w:r>
      <w:proofErr w:type="spellEnd"/>
      <w:r w:rsidRPr="00D90558">
        <w:rPr>
          <w:b/>
        </w:rPr>
        <w:t xml:space="preserve"> </w:t>
      </w:r>
      <w:proofErr w:type="spellStart"/>
      <w:r w:rsidRPr="00D90558">
        <w:rPr>
          <w:b/>
        </w:rPr>
        <w:t>față</w:t>
      </w:r>
      <w:proofErr w:type="spellEnd"/>
      <w:r w:rsidRPr="00D90558">
        <w:rPr>
          <w:b/>
        </w:rPr>
        <w:t xml:space="preserve"> de </w:t>
      </w:r>
      <w:proofErr w:type="spellStart"/>
      <w:r w:rsidRPr="00D90558">
        <w:rPr>
          <w:b/>
        </w:rPr>
        <w:t>țeavă</w:t>
      </w:r>
      <w:proofErr w:type="spellEnd"/>
      <w:r w:rsidRPr="00D90558">
        <w:rPr>
          <w:b/>
        </w:rPr>
        <w:t xml:space="preserve">, </w:t>
      </w:r>
      <w:proofErr w:type="spellStart"/>
      <w:r w:rsidRPr="00D90558">
        <w:rPr>
          <w:b/>
        </w:rPr>
        <w:t>fitinguri</w:t>
      </w:r>
      <w:proofErr w:type="spellEnd"/>
      <w:r w:rsidRPr="00D90558">
        <w:rPr>
          <w:b/>
        </w:rPr>
        <w:t xml:space="preserve"> </w:t>
      </w:r>
      <w:proofErr w:type="spellStart"/>
      <w:r w:rsidRPr="00D90558">
        <w:rPr>
          <w:b/>
        </w:rPr>
        <w:t>și</w:t>
      </w:r>
      <w:proofErr w:type="spellEnd"/>
      <w:r w:rsidRPr="00D90558">
        <w:rPr>
          <w:b/>
        </w:rPr>
        <w:t xml:space="preserve"> </w:t>
      </w:r>
      <w:proofErr w:type="spellStart"/>
      <w:r w:rsidRPr="00D90558">
        <w:rPr>
          <w:b/>
        </w:rPr>
        <w:t>armaturi</w:t>
      </w:r>
      <w:proofErr w:type="spellEnd"/>
      <w:r w:rsidRPr="00D90558">
        <w:rPr>
          <w:b/>
        </w:rPr>
        <w:t xml:space="preserve"> de </w:t>
      </w:r>
      <w:proofErr w:type="spellStart"/>
      <w:r w:rsidRPr="00D90558">
        <w:rPr>
          <w:b/>
        </w:rPr>
        <w:t>polietilenă</w:t>
      </w:r>
      <w:proofErr w:type="spellEnd"/>
      <w:r w:rsidRPr="00D90558">
        <w:rPr>
          <w:b/>
        </w:rPr>
        <w:t xml:space="preserve">: </w:t>
      </w:r>
    </w:p>
    <w:p w:rsidR="000C0338" w:rsidRPr="009F522F" w:rsidRDefault="000C0338" w:rsidP="000C0338">
      <w:pPr>
        <w:pStyle w:val="a"/>
        <w:numPr>
          <w:ilvl w:val="0"/>
          <w:numId w:val="0"/>
        </w:numPr>
        <w:ind w:left="1069"/>
        <w:rPr>
          <w:lang w:val="ro-MD"/>
        </w:rPr>
      </w:pPr>
      <w:r w:rsidRPr="009F522F">
        <w:rPr>
          <w:lang w:val="ro-MD"/>
        </w:rPr>
        <w:t>* noi (fără exploatare) și fără elemente reconstituite, să corespundă cerințelor în vigoare ce ține de exploatarea în domeniul distribuției gazelor naturale;</w:t>
      </w:r>
    </w:p>
    <w:p w:rsidR="000C0338" w:rsidRPr="000C0338" w:rsidRDefault="000C0338" w:rsidP="000C0338">
      <w:pPr>
        <w:pStyle w:val="a"/>
        <w:numPr>
          <w:ilvl w:val="0"/>
          <w:numId w:val="0"/>
        </w:numPr>
        <w:spacing w:line="259" w:lineRule="auto"/>
        <w:ind w:left="1069"/>
        <w:rPr>
          <w:lang w:val="ro-MD"/>
        </w:rPr>
      </w:pPr>
      <w:r w:rsidRPr="000C0338">
        <w:rPr>
          <w:lang w:val="ro-MD"/>
        </w:rPr>
        <w:t>* corespundere - SM EN 1555-2:2021;</w:t>
      </w:r>
    </w:p>
    <w:p w:rsidR="000C0338" w:rsidRPr="000C0338" w:rsidRDefault="000C0338" w:rsidP="000C0338">
      <w:pPr>
        <w:pStyle w:val="a"/>
        <w:numPr>
          <w:ilvl w:val="0"/>
          <w:numId w:val="0"/>
        </w:numPr>
        <w:spacing w:line="259" w:lineRule="auto"/>
        <w:ind w:left="1069"/>
        <w:rPr>
          <w:lang w:val="ro-MD"/>
        </w:rPr>
      </w:pPr>
      <w:r w:rsidRPr="000C0338">
        <w:rPr>
          <w:lang w:val="ro-MD"/>
        </w:rPr>
        <w:t xml:space="preserve">* calificativul PE și SDR la țeavă în conformitate cu documentația de proiect, la fitinguri PE100; </w:t>
      </w:r>
    </w:p>
    <w:p w:rsidR="000C0338" w:rsidRPr="000C0338" w:rsidRDefault="000C0338" w:rsidP="000C0338">
      <w:pPr>
        <w:pStyle w:val="a"/>
        <w:numPr>
          <w:ilvl w:val="0"/>
          <w:numId w:val="0"/>
        </w:numPr>
        <w:spacing w:line="259" w:lineRule="auto"/>
        <w:ind w:left="1069"/>
        <w:rPr>
          <w:lang w:val="ro-MD"/>
        </w:rPr>
      </w:pPr>
      <w:r w:rsidRPr="000C0338">
        <w:rPr>
          <w:lang w:val="ro-MD"/>
        </w:rPr>
        <w:t xml:space="preserve">* fabricate conform SM EN 1555-2:2014; </w:t>
      </w:r>
    </w:p>
    <w:p w:rsidR="000C0338" w:rsidRPr="000C0338" w:rsidRDefault="000C0338" w:rsidP="000C0338">
      <w:pPr>
        <w:pStyle w:val="a"/>
        <w:numPr>
          <w:ilvl w:val="0"/>
          <w:numId w:val="0"/>
        </w:numPr>
        <w:spacing w:line="259" w:lineRule="auto"/>
        <w:ind w:left="1069"/>
        <w:rPr>
          <w:lang w:val="ro-MD"/>
        </w:rPr>
      </w:pPr>
      <w:r w:rsidRPr="000C0338">
        <w:rPr>
          <w:lang w:val="ro-MD"/>
        </w:rPr>
        <w:t>* trebuie să fie netedă atât pe interior cât și pe exterior, nu se admit bule de aer, fisuri sau alte defecțiuni vizibile.</w:t>
      </w:r>
    </w:p>
    <w:p w:rsidR="00C35F5F" w:rsidRPr="00A97DD0" w:rsidRDefault="00C35F5F" w:rsidP="00C35F5F">
      <w:pPr>
        <w:pStyle w:val="a"/>
        <w:numPr>
          <w:ilvl w:val="0"/>
          <w:numId w:val="17"/>
        </w:numPr>
        <w:rPr>
          <w:b/>
        </w:rPr>
      </w:pPr>
      <w:proofErr w:type="spellStart"/>
      <w:r w:rsidRPr="00A97DD0">
        <w:rPr>
          <w:b/>
        </w:rPr>
        <w:t>Cerințe</w:t>
      </w:r>
      <w:proofErr w:type="spellEnd"/>
      <w:r w:rsidRPr="00A97DD0">
        <w:rPr>
          <w:b/>
        </w:rPr>
        <w:t xml:space="preserve"> </w:t>
      </w:r>
      <w:proofErr w:type="spellStart"/>
      <w:r w:rsidRPr="00A97DD0">
        <w:rPr>
          <w:b/>
        </w:rPr>
        <w:t>față</w:t>
      </w:r>
      <w:proofErr w:type="spellEnd"/>
      <w:r w:rsidRPr="00A97DD0">
        <w:rPr>
          <w:b/>
        </w:rPr>
        <w:t xml:space="preserve"> de </w:t>
      </w:r>
      <w:proofErr w:type="spellStart"/>
      <w:r w:rsidRPr="00A97DD0">
        <w:rPr>
          <w:b/>
        </w:rPr>
        <w:t>armaturi</w:t>
      </w:r>
      <w:proofErr w:type="spellEnd"/>
      <w:r w:rsidRPr="00A97DD0">
        <w:rPr>
          <w:b/>
        </w:rPr>
        <w:t xml:space="preserve"> din </w:t>
      </w:r>
      <w:proofErr w:type="spellStart"/>
      <w:r w:rsidRPr="00A97DD0">
        <w:rPr>
          <w:b/>
        </w:rPr>
        <w:t>oțel</w:t>
      </w:r>
      <w:proofErr w:type="spellEnd"/>
      <w:r w:rsidRPr="00A97DD0">
        <w:rPr>
          <w:b/>
        </w:rPr>
        <w:t xml:space="preserve">: </w:t>
      </w:r>
    </w:p>
    <w:p w:rsidR="00312A71" w:rsidRDefault="00312A71" w:rsidP="00312A71">
      <w:pPr>
        <w:ind w:left="1134"/>
        <w:rPr>
          <w:sz w:val="22"/>
          <w:szCs w:val="22"/>
        </w:rPr>
      </w:pPr>
      <w:r>
        <w:rPr>
          <w:sz w:val="22"/>
          <w:szCs w:val="22"/>
        </w:rPr>
        <w:t xml:space="preserve">* </w:t>
      </w:r>
      <w:r w:rsidR="00C35F5F" w:rsidRPr="00312A71">
        <w:rPr>
          <w:sz w:val="22"/>
          <w:szCs w:val="22"/>
        </w:rPr>
        <w:t>noi (fără exploatare) și fără elemente reconstituite, să corespundă cerințelor în vigoare ce ține de exploatarea în domeniul distribuției gazelor naturale;</w:t>
      </w:r>
    </w:p>
    <w:p w:rsidR="00312A71" w:rsidRDefault="00312A71" w:rsidP="00312A71">
      <w:pPr>
        <w:ind w:left="1134"/>
        <w:rPr>
          <w:sz w:val="22"/>
          <w:szCs w:val="22"/>
        </w:rPr>
      </w:pPr>
      <w:r>
        <w:rPr>
          <w:sz w:val="22"/>
          <w:szCs w:val="22"/>
        </w:rPr>
        <w:t xml:space="preserve">* </w:t>
      </w:r>
      <w:r w:rsidR="00C35F5F" w:rsidRPr="00312A71">
        <w:rPr>
          <w:sz w:val="22"/>
          <w:szCs w:val="22"/>
        </w:rPr>
        <w:t>cu respectarea prevederilor documentației de proiect;</w:t>
      </w:r>
    </w:p>
    <w:p w:rsidR="000C0338" w:rsidRPr="00FC1CB8" w:rsidRDefault="000C0338" w:rsidP="000C0338">
      <w:pPr>
        <w:ind w:left="1134"/>
        <w:jc w:val="both"/>
        <w:rPr>
          <w:lang w:val="ro-MD"/>
        </w:rPr>
      </w:pPr>
      <w:r>
        <w:rPr>
          <w:sz w:val="22"/>
          <w:szCs w:val="22"/>
        </w:rPr>
        <w:t>*</w:t>
      </w:r>
      <w:r w:rsidRPr="000C0338">
        <w:rPr>
          <w:lang w:val="ro-MD"/>
        </w:rPr>
        <w:t xml:space="preserve"> </w:t>
      </w: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Pr>
          <w:lang w:val="ro-MD"/>
        </w:rPr>
        <w:t>.</w:t>
      </w:r>
    </w:p>
    <w:p w:rsidR="00543310" w:rsidRPr="00D55572" w:rsidRDefault="00543310" w:rsidP="00543310">
      <w:pPr>
        <w:pStyle w:val="a"/>
        <w:numPr>
          <w:ilvl w:val="0"/>
          <w:numId w:val="0"/>
        </w:numPr>
        <w:spacing w:after="160" w:line="259" w:lineRule="auto"/>
        <w:ind w:left="360"/>
        <w:contextualSpacing/>
        <w:rPr>
          <w:sz w:val="22"/>
          <w:szCs w:val="22"/>
        </w:rPr>
      </w:pPr>
    </w:p>
    <w:p w:rsidR="00F53217" w:rsidRPr="0002790D" w:rsidRDefault="00F53217" w:rsidP="00AD3388">
      <w:pPr>
        <w:pStyle w:val="a"/>
        <w:numPr>
          <w:ilvl w:val="0"/>
          <w:numId w:val="17"/>
        </w:numPr>
        <w:rPr>
          <w:b/>
          <w:sz w:val="22"/>
          <w:szCs w:val="22"/>
        </w:rPr>
      </w:pPr>
      <w:proofErr w:type="spellStart"/>
      <w:r w:rsidRPr="0002790D">
        <w:rPr>
          <w:b/>
          <w:sz w:val="22"/>
          <w:szCs w:val="22"/>
        </w:rPr>
        <w:t>Cerințe</w:t>
      </w:r>
      <w:proofErr w:type="spellEnd"/>
      <w:r w:rsidRPr="0002790D">
        <w:rPr>
          <w:b/>
          <w:sz w:val="22"/>
          <w:szCs w:val="22"/>
        </w:rPr>
        <w:t xml:space="preserve"> </w:t>
      </w:r>
      <w:proofErr w:type="spellStart"/>
      <w:r w:rsidRPr="0002790D">
        <w:rPr>
          <w:b/>
          <w:sz w:val="22"/>
          <w:szCs w:val="22"/>
        </w:rPr>
        <w:t>față</w:t>
      </w:r>
      <w:proofErr w:type="spellEnd"/>
      <w:r w:rsidRPr="0002790D">
        <w:rPr>
          <w:b/>
          <w:sz w:val="22"/>
          <w:szCs w:val="22"/>
        </w:rPr>
        <w:t xml:space="preserve"> de </w:t>
      </w:r>
      <w:proofErr w:type="spellStart"/>
      <w:r w:rsidRPr="0002790D">
        <w:rPr>
          <w:b/>
          <w:sz w:val="22"/>
          <w:szCs w:val="22"/>
        </w:rPr>
        <w:t>lucrări</w:t>
      </w:r>
      <w:proofErr w:type="spellEnd"/>
      <w:r w:rsidRPr="0002790D">
        <w:rPr>
          <w:b/>
          <w:sz w:val="22"/>
          <w:szCs w:val="22"/>
        </w:rPr>
        <w:t>:</w:t>
      </w:r>
    </w:p>
    <w:p w:rsidR="00321B40" w:rsidRPr="00D55572" w:rsidRDefault="001C3E48"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Termenul de executare a lucrărilor</w:t>
      </w:r>
      <w:r w:rsidR="00691EAE">
        <w:rPr>
          <w:sz w:val="22"/>
          <w:szCs w:val="22"/>
          <w:lang w:val="ro-RO"/>
        </w:rPr>
        <w:t xml:space="preserve">: </w:t>
      </w:r>
      <w:r w:rsidR="00691EAE" w:rsidRPr="00691EAE">
        <w:rPr>
          <w:sz w:val="22"/>
          <w:szCs w:val="22"/>
          <w:lang w:val="ro-RO"/>
        </w:rPr>
        <w:t xml:space="preserve">până la </w:t>
      </w:r>
      <w:r w:rsidR="0002790D" w:rsidRPr="00EC55EF">
        <w:rPr>
          <w:color w:val="000000" w:themeColor="text1"/>
          <w:sz w:val="22"/>
          <w:szCs w:val="22"/>
        </w:rPr>
        <w:t>2</w:t>
      </w:r>
      <w:r w:rsidR="00C61326" w:rsidRPr="00EC55EF">
        <w:rPr>
          <w:color w:val="000000" w:themeColor="text1"/>
          <w:sz w:val="22"/>
          <w:szCs w:val="22"/>
          <w:lang w:val="ro-RO"/>
        </w:rPr>
        <w:t>0</w:t>
      </w:r>
      <w:r w:rsidR="00691EAE" w:rsidRPr="00EC55EF">
        <w:rPr>
          <w:color w:val="000000" w:themeColor="text1"/>
          <w:sz w:val="22"/>
          <w:szCs w:val="22"/>
          <w:lang w:val="ro-RO"/>
        </w:rPr>
        <w:t xml:space="preserve"> </w:t>
      </w:r>
      <w:proofErr w:type="spellStart"/>
      <w:r w:rsidR="0002790D" w:rsidRPr="00EC55EF">
        <w:rPr>
          <w:color w:val="000000" w:themeColor="text1"/>
          <w:sz w:val="22"/>
          <w:szCs w:val="22"/>
        </w:rPr>
        <w:t>iulie</w:t>
      </w:r>
      <w:proofErr w:type="spellEnd"/>
      <w:r w:rsidR="00691EAE" w:rsidRPr="00EC55EF">
        <w:rPr>
          <w:color w:val="000000" w:themeColor="text1"/>
          <w:sz w:val="22"/>
          <w:szCs w:val="22"/>
          <w:lang w:val="ro-RO"/>
        </w:rPr>
        <w:t xml:space="preserve"> </w:t>
      </w:r>
      <w:r w:rsidR="00691EAE" w:rsidRPr="00691EAE">
        <w:rPr>
          <w:sz w:val="22"/>
          <w:szCs w:val="22"/>
          <w:lang w:val="ro-RO"/>
        </w:rPr>
        <w:t>202</w:t>
      </w:r>
      <w:r w:rsidR="00E44EFC">
        <w:rPr>
          <w:sz w:val="22"/>
          <w:szCs w:val="22"/>
          <w:lang w:val="ro-RO"/>
        </w:rPr>
        <w:t>6</w:t>
      </w:r>
      <w:r w:rsidR="00F41299">
        <w:rPr>
          <w:sz w:val="22"/>
          <w:szCs w:val="22"/>
          <w:lang w:val="ro-RO"/>
        </w:rPr>
        <w:t>;</w:t>
      </w:r>
    </w:p>
    <w:p w:rsidR="001C3E48" w:rsidRPr="00D55572" w:rsidRDefault="00321B40"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Termenul de dare în exploatare a obiectului</w:t>
      </w:r>
      <w:r w:rsidR="001C3E48" w:rsidRPr="00D55572">
        <w:rPr>
          <w:sz w:val="22"/>
          <w:szCs w:val="22"/>
          <w:lang w:val="ro-RO"/>
        </w:rPr>
        <w:t xml:space="preserve"> – nu mai târziu de </w:t>
      </w:r>
      <w:r w:rsidR="0002790D" w:rsidRPr="00EC55EF">
        <w:rPr>
          <w:color w:val="000000" w:themeColor="text1"/>
          <w:sz w:val="22"/>
          <w:szCs w:val="22"/>
        </w:rPr>
        <w:t>3</w:t>
      </w:r>
      <w:r w:rsidR="00D20050" w:rsidRPr="00EC55EF">
        <w:rPr>
          <w:color w:val="000000" w:themeColor="text1"/>
          <w:sz w:val="22"/>
          <w:szCs w:val="22"/>
          <w:lang w:val="ro-RO"/>
        </w:rPr>
        <w:t>0</w:t>
      </w:r>
      <w:r w:rsidRPr="00EC55EF">
        <w:rPr>
          <w:color w:val="000000" w:themeColor="text1"/>
          <w:sz w:val="22"/>
          <w:szCs w:val="22"/>
          <w:lang w:val="ro-RO"/>
        </w:rPr>
        <w:t xml:space="preserve"> </w:t>
      </w:r>
      <w:proofErr w:type="spellStart"/>
      <w:r w:rsidR="0002790D" w:rsidRPr="00EC55EF">
        <w:rPr>
          <w:color w:val="000000" w:themeColor="text1"/>
          <w:sz w:val="22"/>
          <w:szCs w:val="22"/>
        </w:rPr>
        <w:t>iulie</w:t>
      </w:r>
      <w:proofErr w:type="spellEnd"/>
      <w:r w:rsidR="00F41299" w:rsidRPr="00EC55EF">
        <w:rPr>
          <w:color w:val="000000" w:themeColor="text1"/>
          <w:sz w:val="22"/>
          <w:szCs w:val="22"/>
          <w:lang w:val="ro-RO"/>
        </w:rPr>
        <w:t xml:space="preserve"> </w:t>
      </w:r>
      <w:r w:rsidRPr="00D55572">
        <w:rPr>
          <w:sz w:val="22"/>
          <w:szCs w:val="22"/>
          <w:lang w:val="ro-RO"/>
        </w:rPr>
        <w:t>202</w:t>
      </w:r>
      <w:r w:rsidR="00E44EFC">
        <w:rPr>
          <w:sz w:val="22"/>
          <w:szCs w:val="22"/>
          <w:lang w:val="ro-RO"/>
        </w:rPr>
        <w:t>6</w:t>
      </w:r>
      <w:r w:rsidR="001C3E48" w:rsidRPr="00D55572">
        <w:rPr>
          <w:sz w:val="22"/>
          <w:szCs w:val="22"/>
          <w:lang w:val="ro-RO"/>
        </w:rPr>
        <w:t>;</w:t>
      </w:r>
    </w:p>
    <w:p w:rsidR="001C3E48" w:rsidRPr="00D55572" w:rsidRDefault="001C3E48"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Lucrările vor fi recepțio</w:t>
      </w:r>
      <w:r w:rsidR="005D7F88" w:rsidRPr="00D55572">
        <w:rPr>
          <w:sz w:val="22"/>
          <w:szCs w:val="22"/>
          <w:lang w:val="ro-RO"/>
        </w:rPr>
        <w:t xml:space="preserve">nate în baza proceselor verbale / </w:t>
      </w:r>
      <w:r w:rsidRPr="00D55572">
        <w:rPr>
          <w:sz w:val="22"/>
          <w:szCs w:val="22"/>
          <w:lang w:val="ro-RO"/>
        </w:rPr>
        <w:t xml:space="preserve">actelor de predare primire și a facturilor fiscale, conform cerințelor legale și a cerințelor </w:t>
      </w:r>
      <w:r w:rsidR="00963CE1" w:rsidRPr="00D55572">
        <w:rPr>
          <w:sz w:val="22"/>
          <w:szCs w:val="22"/>
          <w:lang w:val="ro-RO"/>
        </w:rPr>
        <w:t>O</w:t>
      </w:r>
      <w:r w:rsidR="00CE077F" w:rsidRPr="00D55572">
        <w:rPr>
          <w:sz w:val="22"/>
          <w:szCs w:val="22"/>
          <w:lang w:val="ro-RO"/>
        </w:rPr>
        <w:t xml:space="preserve">peratorului </w:t>
      </w:r>
      <w:r w:rsidR="00963CE1" w:rsidRPr="00D55572">
        <w:rPr>
          <w:sz w:val="22"/>
          <w:szCs w:val="22"/>
          <w:lang w:val="ro-RO"/>
        </w:rPr>
        <w:t>S</w:t>
      </w:r>
      <w:r w:rsidR="00CE077F" w:rsidRPr="00D55572">
        <w:rPr>
          <w:sz w:val="22"/>
          <w:szCs w:val="22"/>
          <w:lang w:val="ro-RO"/>
        </w:rPr>
        <w:t xml:space="preserve">istemului </w:t>
      </w:r>
      <w:r w:rsidR="00963CE1" w:rsidRPr="00D55572">
        <w:rPr>
          <w:sz w:val="22"/>
          <w:szCs w:val="22"/>
          <w:lang w:val="ro-RO"/>
        </w:rPr>
        <w:t>D</w:t>
      </w:r>
      <w:r w:rsidR="00CE077F" w:rsidRPr="00D55572">
        <w:rPr>
          <w:sz w:val="22"/>
          <w:szCs w:val="22"/>
          <w:lang w:val="ro-RO"/>
        </w:rPr>
        <w:t xml:space="preserve">istribuție </w:t>
      </w:r>
      <w:r w:rsidR="006E344D" w:rsidRPr="00D55572">
        <w:rPr>
          <w:sz w:val="22"/>
          <w:szCs w:val="22"/>
          <w:lang w:val="ro-RO"/>
        </w:rPr>
        <w:t xml:space="preserve">(OSD) </w:t>
      </w:r>
      <w:r w:rsidR="00CE077F" w:rsidRPr="00D55572">
        <w:rPr>
          <w:sz w:val="22"/>
          <w:szCs w:val="22"/>
          <w:lang w:val="ro-RO"/>
        </w:rPr>
        <w:t>în raza căruia se fac lucrările</w:t>
      </w:r>
      <w:r w:rsidRPr="00D55572">
        <w:rPr>
          <w:sz w:val="22"/>
          <w:szCs w:val="22"/>
          <w:lang w:val="ro-RO"/>
        </w:rPr>
        <w:t>;</w:t>
      </w:r>
    </w:p>
    <w:p w:rsidR="001C3E48" w:rsidRPr="00D55572" w:rsidRDefault="001C3E48" w:rsidP="00363E04">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Documentația tehnică se prezintă conform cerințelor </w:t>
      </w:r>
      <w:r w:rsidR="00F06611" w:rsidRPr="00D55572">
        <w:rPr>
          <w:sz w:val="22"/>
          <w:szCs w:val="22"/>
          <w:lang w:val="ro-RO"/>
        </w:rPr>
        <w:t xml:space="preserve">OSD </w:t>
      </w:r>
      <w:r w:rsidRPr="00D55572">
        <w:rPr>
          <w:sz w:val="22"/>
          <w:szCs w:val="22"/>
          <w:lang w:val="ro-RO"/>
        </w:rPr>
        <w:t>în raza executării lucrărilor</w:t>
      </w:r>
      <w:r w:rsidR="0074407D" w:rsidRPr="00D55572">
        <w:rPr>
          <w:sz w:val="22"/>
          <w:szCs w:val="22"/>
          <w:lang w:val="ro-RO"/>
        </w:rPr>
        <w:t>, cu toate coordonările necesare</w:t>
      </w:r>
      <w:r w:rsidRPr="00D55572">
        <w:rPr>
          <w:sz w:val="22"/>
          <w:szCs w:val="22"/>
          <w:lang w:val="ro-RO"/>
        </w:rPr>
        <w:t>;</w:t>
      </w:r>
    </w:p>
    <w:p w:rsidR="00EA2158" w:rsidRPr="00D55572" w:rsidRDefault="00EA2158" w:rsidP="00363E04">
      <w:pPr>
        <w:pStyle w:val="a"/>
        <w:numPr>
          <w:ilvl w:val="0"/>
          <w:numId w:val="19"/>
        </w:numPr>
        <w:tabs>
          <w:tab w:val="clear" w:pos="1134"/>
        </w:tabs>
        <w:spacing w:after="160"/>
        <w:contextualSpacing/>
        <w:rPr>
          <w:sz w:val="22"/>
          <w:szCs w:val="22"/>
          <w:lang w:val="ro-RO"/>
        </w:rPr>
      </w:pPr>
      <w:r w:rsidRPr="00D55572">
        <w:rPr>
          <w:sz w:val="22"/>
          <w:szCs w:val="22"/>
          <w:lang w:val="ro-RO"/>
        </w:rPr>
        <w:t>Scoaterea în natură, dacă se solicită, se execută de comun acord</w:t>
      </w:r>
      <w:r w:rsidR="00550042" w:rsidRPr="00D55572">
        <w:rPr>
          <w:sz w:val="22"/>
          <w:szCs w:val="22"/>
          <w:lang w:val="ro-RO"/>
        </w:rPr>
        <w:t xml:space="preserve"> cu Benefeciarul</w:t>
      </w:r>
      <w:r w:rsidRPr="00D55572">
        <w:rPr>
          <w:sz w:val="22"/>
          <w:szCs w:val="22"/>
          <w:lang w:val="ro-RO"/>
        </w:rPr>
        <w:t>;</w:t>
      </w:r>
    </w:p>
    <w:p w:rsidR="001C3E48" w:rsidRPr="00D55572" w:rsidRDefault="001C3E48" w:rsidP="00363E04">
      <w:pPr>
        <w:pStyle w:val="a"/>
        <w:numPr>
          <w:ilvl w:val="0"/>
          <w:numId w:val="19"/>
        </w:numPr>
        <w:tabs>
          <w:tab w:val="clear" w:pos="1134"/>
        </w:tabs>
        <w:spacing w:after="160"/>
        <w:contextualSpacing/>
        <w:rPr>
          <w:color w:val="000000"/>
          <w:sz w:val="22"/>
          <w:szCs w:val="22"/>
          <w:lang w:val="ro-RO"/>
        </w:rPr>
      </w:pPr>
      <w:r w:rsidRPr="00D55572">
        <w:rPr>
          <w:sz w:val="22"/>
          <w:szCs w:val="22"/>
          <w:lang w:val="ro-RO"/>
        </w:rPr>
        <w:t>Ridicarea de control a lucrărilor executate</w:t>
      </w:r>
      <w:r w:rsidR="00195289" w:rsidRPr="00D55572">
        <w:rPr>
          <w:sz w:val="22"/>
          <w:szCs w:val="22"/>
          <w:lang w:val="ro-RO"/>
        </w:rPr>
        <w:t>, dac</w:t>
      </w:r>
      <w:r w:rsidR="00195289" w:rsidRPr="00D55572">
        <w:rPr>
          <w:sz w:val="22"/>
          <w:szCs w:val="22"/>
        </w:rPr>
        <w:t xml:space="preserve">ă se </w:t>
      </w:r>
      <w:proofErr w:type="spellStart"/>
      <w:r w:rsidR="00195289" w:rsidRPr="00D55572">
        <w:rPr>
          <w:sz w:val="22"/>
          <w:szCs w:val="22"/>
        </w:rPr>
        <w:t>solicită</w:t>
      </w:r>
      <w:proofErr w:type="spellEnd"/>
      <w:r w:rsidRPr="00D55572">
        <w:rPr>
          <w:sz w:val="22"/>
          <w:szCs w:val="22"/>
          <w:lang w:val="ro-RO"/>
        </w:rPr>
        <w:t>, coordonată cu administrația publică locală se execută de către Antreprenor și din contul antreprenorului;</w:t>
      </w:r>
    </w:p>
    <w:p w:rsidR="00B24D10" w:rsidRPr="00D55572" w:rsidRDefault="001C3E48" w:rsidP="00363E04">
      <w:pPr>
        <w:pStyle w:val="a"/>
        <w:numPr>
          <w:ilvl w:val="0"/>
          <w:numId w:val="19"/>
        </w:numPr>
        <w:tabs>
          <w:tab w:val="clear" w:pos="1134"/>
        </w:tabs>
        <w:spacing w:after="160"/>
        <w:contextualSpacing/>
        <w:rPr>
          <w:sz w:val="22"/>
          <w:szCs w:val="22"/>
        </w:rPr>
      </w:pPr>
      <w:r w:rsidRPr="00D55572">
        <w:rPr>
          <w:sz w:val="22"/>
          <w:szCs w:val="22"/>
          <w:lang w:val="ro-RO"/>
        </w:rPr>
        <w:t>Garanția lucrărilor executate</w:t>
      </w:r>
      <w:r w:rsidR="00DB7625" w:rsidRPr="00D55572">
        <w:rPr>
          <w:sz w:val="22"/>
          <w:szCs w:val="22"/>
          <w:lang w:val="ro-RO"/>
        </w:rPr>
        <w:t xml:space="preserve"> (per obiect)</w:t>
      </w:r>
      <w:r w:rsidRPr="00D55572">
        <w:rPr>
          <w:sz w:val="22"/>
          <w:szCs w:val="22"/>
          <w:lang w:val="ro-RO"/>
        </w:rPr>
        <w:t xml:space="preserve"> trebuie sa fie nu mai puțin de </w:t>
      </w:r>
      <w:r w:rsidR="00493259">
        <w:rPr>
          <w:sz w:val="22"/>
          <w:szCs w:val="22"/>
          <w:lang w:val="ro-RO"/>
        </w:rPr>
        <w:t>60</w:t>
      </w:r>
      <w:r w:rsidRPr="00D55572">
        <w:rPr>
          <w:sz w:val="22"/>
          <w:szCs w:val="22"/>
          <w:lang w:val="ro-RO"/>
        </w:rPr>
        <w:t xml:space="preserve"> luni de la data </w:t>
      </w:r>
      <w:r w:rsidR="0074407D" w:rsidRPr="00D55572">
        <w:rPr>
          <w:sz w:val="22"/>
          <w:szCs w:val="22"/>
          <w:lang w:val="ro-RO"/>
        </w:rPr>
        <w:t>semnării actelor de dare în exploatare</w:t>
      </w:r>
      <w:r w:rsidR="00B24D10" w:rsidRPr="00D55572">
        <w:rPr>
          <w:sz w:val="22"/>
          <w:szCs w:val="22"/>
          <w:lang w:val="ro-RO"/>
        </w:rPr>
        <w:t>;</w:t>
      </w:r>
    </w:p>
    <w:p w:rsidR="00E31A43" w:rsidRPr="00C168EE" w:rsidRDefault="00E75BBF" w:rsidP="00363E04">
      <w:pPr>
        <w:pStyle w:val="a"/>
        <w:numPr>
          <w:ilvl w:val="0"/>
          <w:numId w:val="19"/>
        </w:numPr>
        <w:tabs>
          <w:tab w:val="clear" w:pos="1134"/>
        </w:tabs>
        <w:spacing w:after="160"/>
        <w:contextualSpacing/>
        <w:rPr>
          <w:sz w:val="22"/>
          <w:szCs w:val="22"/>
          <w:lang w:val="ro-RO"/>
        </w:rPr>
      </w:pPr>
      <w:proofErr w:type="spellStart"/>
      <w:r w:rsidRPr="00D55572">
        <w:rPr>
          <w:sz w:val="22"/>
          <w:szCs w:val="22"/>
        </w:rPr>
        <w:t>Specificații</w:t>
      </w:r>
      <w:proofErr w:type="spellEnd"/>
      <w:r w:rsidR="00AA4FEB" w:rsidRPr="00D55572">
        <w:rPr>
          <w:sz w:val="22"/>
          <w:szCs w:val="22"/>
        </w:rPr>
        <w:t xml:space="preserve"> </w:t>
      </w:r>
      <w:proofErr w:type="spellStart"/>
      <w:r w:rsidR="00AA4FEB" w:rsidRPr="00D55572">
        <w:rPr>
          <w:sz w:val="22"/>
          <w:szCs w:val="22"/>
        </w:rPr>
        <w:t>tehnic</w:t>
      </w:r>
      <w:r w:rsidRPr="00D55572">
        <w:rPr>
          <w:sz w:val="22"/>
          <w:szCs w:val="22"/>
        </w:rPr>
        <w:t>e</w:t>
      </w:r>
      <w:proofErr w:type="spellEnd"/>
      <w:r w:rsidR="00AA4FEB" w:rsidRPr="00D55572">
        <w:rPr>
          <w:sz w:val="22"/>
          <w:szCs w:val="22"/>
        </w:rPr>
        <w:t xml:space="preserve"> </w:t>
      </w:r>
      <w:r w:rsidR="00AA4FEB" w:rsidRPr="00D55572">
        <w:rPr>
          <w:b/>
          <w:bCs/>
          <w:sz w:val="22"/>
          <w:szCs w:val="22"/>
        </w:rPr>
        <w:t xml:space="preserve">- </w:t>
      </w:r>
      <w:proofErr w:type="spellStart"/>
      <w:r w:rsidR="00AA4FEB" w:rsidRPr="00D55572">
        <w:rPr>
          <w:sz w:val="22"/>
          <w:szCs w:val="22"/>
        </w:rPr>
        <w:t>ofertantul</w:t>
      </w:r>
      <w:proofErr w:type="spellEnd"/>
      <w:r w:rsidR="00AA4FEB" w:rsidRPr="00D55572">
        <w:rPr>
          <w:sz w:val="22"/>
          <w:szCs w:val="22"/>
        </w:rPr>
        <w:t xml:space="preserve"> </w:t>
      </w:r>
      <w:proofErr w:type="spellStart"/>
      <w:r w:rsidR="00AA4FEB" w:rsidRPr="00D55572">
        <w:rPr>
          <w:sz w:val="22"/>
          <w:szCs w:val="22"/>
        </w:rPr>
        <w:t>elaborează</w:t>
      </w:r>
      <w:proofErr w:type="spellEnd"/>
      <w:r w:rsidR="00AA4FEB" w:rsidRPr="00D55572">
        <w:rPr>
          <w:sz w:val="22"/>
          <w:szCs w:val="22"/>
        </w:rPr>
        <w:t xml:space="preserve"> </w:t>
      </w:r>
      <w:proofErr w:type="spellStart"/>
      <w:r w:rsidR="00AA4FEB" w:rsidRPr="00D55572">
        <w:rPr>
          <w:sz w:val="22"/>
          <w:szCs w:val="22"/>
        </w:rPr>
        <w:t>propunerea</w:t>
      </w:r>
      <w:proofErr w:type="spellEnd"/>
      <w:r w:rsidR="00AA4FEB" w:rsidRPr="00D55572">
        <w:rPr>
          <w:sz w:val="22"/>
          <w:szCs w:val="22"/>
        </w:rPr>
        <w:t xml:space="preserve"> </w:t>
      </w:r>
      <w:proofErr w:type="spellStart"/>
      <w:r w:rsidR="00AA4FEB" w:rsidRPr="00D55572">
        <w:rPr>
          <w:sz w:val="22"/>
          <w:szCs w:val="22"/>
        </w:rPr>
        <w:t>tehnică</w:t>
      </w:r>
      <w:proofErr w:type="spellEnd"/>
      <w:r w:rsidR="00AA4FEB" w:rsidRPr="00D55572">
        <w:rPr>
          <w:sz w:val="22"/>
          <w:szCs w:val="22"/>
        </w:rPr>
        <w:t xml:space="preserve">, </w:t>
      </w:r>
      <w:proofErr w:type="spellStart"/>
      <w:r w:rsidR="00AA4FEB" w:rsidRPr="00D55572">
        <w:rPr>
          <w:sz w:val="22"/>
          <w:szCs w:val="22"/>
        </w:rPr>
        <w:t>astfel</w:t>
      </w:r>
      <w:proofErr w:type="spellEnd"/>
      <w:r w:rsidR="00AA4FEB" w:rsidRPr="00D55572">
        <w:rPr>
          <w:sz w:val="22"/>
          <w:szCs w:val="22"/>
        </w:rPr>
        <w:t xml:space="preserve"> </w:t>
      </w:r>
      <w:proofErr w:type="spellStart"/>
      <w:r w:rsidR="00AA4FEB" w:rsidRPr="00D55572">
        <w:rPr>
          <w:sz w:val="22"/>
          <w:szCs w:val="22"/>
        </w:rPr>
        <w:t>încât</w:t>
      </w:r>
      <w:proofErr w:type="spellEnd"/>
      <w:r w:rsidR="00AA4FEB" w:rsidRPr="00D55572">
        <w:rPr>
          <w:sz w:val="22"/>
          <w:szCs w:val="22"/>
        </w:rPr>
        <w:t xml:space="preserve"> </w:t>
      </w:r>
      <w:proofErr w:type="spellStart"/>
      <w:r w:rsidR="00AA4FEB" w:rsidRPr="00D55572">
        <w:rPr>
          <w:sz w:val="22"/>
          <w:szCs w:val="22"/>
        </w:rPr>
        <w:t>aceasta</w:t>
      </w:r>
      <w:proofErr w:type="spellEnd"/>
      <w:r w:rsidR="00AA4FEB" w:rsidRPr="00D55572">
        <w:rPr>
          <w:sz w:val="22"/>
          <w:szCs w:val="22"/>
        </w:rPr>
        <w:t xml:space="preserve"> </w:t>
      </w:r>
      <w:proofErr w:type="spellStart"/>
      <w:r w:rsidR="00AA4FEB" w:rsidRPr="00D55572">
        <w:rPr>
          <w:sz w:val="22"/>
          <w:szCs w:val="22"/>
        </w:rPr>
        <w:t>să</w:t>
      </w:r>
      <w:proofErr w:type="spellEnd"/>
      <w:r w:rsidR="00AA4FEB" w:rsidRPr="00D55572">
        <w:rPr>
          <w:sz w:val="22"/>
          <w:szCs w:val="22"/>
        </w:rPr>
        <w:t xml:space="preserve"> </w:t>
      </w:r>
      <w:proofErr w:type="spellStart"/>
      <w:r w:rsidR="00AA4FEB" w:rsidRPr="00D55572">
        <w:rPr>
          <w:sz w:val="22"/>
          <w:szCs w:val="22"/>
        </w:rPr>
        <w:t>respecte</w:t>
      </w:r>
      <w:proofErr w:type="spellEnd"/>
      <w:r w:rsidR="00AA4FEB" w:rsidRPr="00D55572">
        <w:rPr>
          <w:sz w:val="22"/>
          <w:szCs w:val="22"/>
        </w:rPr>
        <w:t xml:space="preserve"> </w:t>
      </w:r>
      <w:proofErr w:type="spellStart"/>
      <w:r w:rsidR="00AA4FEB" w:rsidRPr="00D55572">
        <w:rPr>
          <w:sz w:val="22"/>
          <w:szCs w:val="22"/>
        </w:rPr>
        <w:t>în</w:t>
      </w:r>
      <w:proofErr w:type="spellEnd"/>
      <w:r w:rsidR="00AA4FEB" w:rsidRPr="00D55572">
        <w:rPr>
          <w:sz w:val="22"/>
          <w:szCs w:val="22"/>
        </w:rPr>
        <w:t xml:space="preserve"> </w:t>
      </w:r>
      <w:proofErr w:type="spellStart"/>
      <w:r w:rsidR="00AA4FEB" w:rsidRPr="00D55572">
        <w:rPr>
          <w:sz w:val="22"/>
          <w:szCs w:val="22"/>
        </w:rPr>
        <w:t>totalitate</w:t>
      </w:r>
      <w:proofErr w:type="spellEnd"/>
      <w:r w:rsidR="00AA4FEB" w:rsidRPr="00D55572">
        <w:rPr>
          <w:sz w:val="22"/>
          <w:szCs w:val="22"/>
        </w:rPr>
        <w:t xml:space="preserve"> </w:t>
      </w:r>
      <w:proofErr w:type="spellStart"/>
      <w:r w:rsidR="00AA4FEB" w:rsidRPr="00D55572">
        <w:rPr>
          <w:sz w:val="22"/>
          <w:szCs w:val="22"/>
        </w:rPr>
        <w:t>cerinţele</w:t>
      </w:r>
      <w:proofErr w:type="spellEnd"/>
      <w:r w:rsidR="00AA4FEB" w:rsidRPr="00D55572">
        <w:rPr>
          <w:sz w:val="22"/>
          <w:szCs w:val="22"/>
        </w:rPr>
        <w:t xml:space="preserve"> de </w:t>
      </w:r>
      <w:proofErr w:type="spellStart"/>
      <w:r w:rsidR="00AA4FEB" w:rsidRPr="00D55572">
        <w:rPr>
          <w:sz w:val="22"/>
          <w:szCs w:val="22"/>
        </w:rPr>
        <w:t>calificare</w:t>
      </w:r>
      <w:proofErr w:type="spellEnd"/>
      <w:r w:rsidR="00AA4FEB" w:rsidRPr="00D55572">
        <w:rPr>
          <w:sz w:val="22"/>
          <w:szCs w:val="22"/>
        </w:rPr>
        <w:t xml:space="preserve">, </w:t>
      </w:r>
      <w:proofErr w:type="spellStart"/>
      <w:r w:rsidR="00AA4FEB" w:rsidRPr="00D55572">
        <w:rPr>
          <w:sz w:val="22"/>
          <w:szCs w:val="22"/>
        </w:rPr>
        <w:t>precum</w:t>
      </w:r>
      <w:proofErr w:type="spellEnd"/>
      <w:r w:rsidR="00AA4FEB" w:rsidRPr="00D55572">
        <w:rPr>
          <w:sz w:val="22"/>
          <w:szCs w:val="22"/>
        </w:rPr>
        <w:t xml:space="preserve"> </w:t>
      </w:r>
      <w:proofErr w:type="spellStart"/>
      <w:r w:rsidR="00AA4FEB" w:rsidRPr="00D55572">
        <w:rPr>
          <w:sz w:val="22"/>
          <w:szCs w:val="22"/>
        </w:rPr>
        <w:t>şi</w:t>
      </w:r>
      <w:proofErr w:type="spellEnd"/>
      <w:r w:rsidR="00AA4FEB" w:rsidRPr="00D55572">
        <w:rPr>
          <w:sz w:val="22"/>
          <w:szCs w:val="22"/>
        </w:rPr>
        <w:t xml:space="preserve"> </w:t>
      </w:r>
      <w:proofErr w:type="spellStart"/>
      <w:r w:rsidR="00AA4FEB" w:rsidRPr="00D55572">
        <w:rPr>
          <w:sz w:val="22"/>
          <w:szCs w:val="22"/>
        </w:rPr>
        <w:t>cerinţele</w:t>
      </w:r>
      <w:proofErr w:type="spellEnd"/>
      <w:r w:rsidR="00AA4FEB" w:rsidRPr="00D55572">
        <w:rPr>
          <w:sz w:val="22"/>
          <w:szCs w:val="22"/>
        </w:rPr>
        <w:t xml:space="preserve"> </w:t>
      </w:r>
      <w:proofErr w:type="spellStart"/>
      <w:r w:rsidR="00AA4FEB" w:rsidRPr="00D55572">
        <w:rPr>
          <w:sz w:val="22"/>
          <w:szCs w:val="22"/>
        </w:rPr>
        <w:t>prevăzute</w:t>
      </w:r>
      <w:proofErr w:type="spellEnd"/>
      <w:r w:rsidR="00AA4FEB" w:rsidRPr="00D55572">
        <w:rPr>
          <w:sz w:val="22"/>
          <w:szCs w:val="22"/>
        </w:rPr>
        <w:t xml:space="preserve"> </w:t>
      </w:r>
      <w:proofErr w:type="spellStart"/>
      <w:r w:rsidR="00AA4FEB" w:rsidRPr="00D55572">
        <w:rPr>
          <w:sz w:val="22"/>
          <w:szCs w:val="22"/>
        </w:rPr>
        <w:t>în</w:t>
      </w:r>
      <w:proofErr w:type="spellEnd"/>
      <w:r w:rsidR="00AA4FEB" w:rsidRPr="00D55572">
        <w:rPr>
          <w:sz w:val="22"/>
          <w:szCs w:val="22"/>
        </w:rPr>
        <w:t xml:space="preserve"> </w:t>
      </w:r>
      <w:proofErr w:type="spellStart"/>
      <w:r w:rsidR="00AA4FEB" w:rsidRPr="00D55572">
        <w:rPr>
          <w:sz w:val="22"/>
          <w:szCs w:val="22"/>
        </w:rPr>
        <w:t>caietul</w:t>
      </w:r>
      <w:proofErr w:type="spellEnd"/>
      <w:r w:rsidR="00AA4FEB" w:rsidRPr="00D55572">
        <w:rPr>
          <w:sz w:val="22"/>
          <w:szCs w:val="22"/>
        </w:rPr>
        <w:t xml:space="preserve"> de </w:t>
      </w:r>
      <w:proofErr w:type="spellStart"/>
      <w:r w:rsidR="00AA4FEB" w:rsidRPr="00D55572">
        <w:rPr>
          <w:sz w:val="22"/>
          <w:szCs w:val="22"/>
        </w:rPr>
        <w:t>sarcini</w:t>
      </w:r>
      <w:proofErr w:type="spellEnd"/>
      <w:r w:rsidR="00AA4FEB" w:rsidRPr="00D55572">
        <w:rPr>
          <w:sz w:val="22"/>
          <w:szCs w:val="22"/>
        </w:rPr>
        <w:t xml:space="preserve">, </w:t>
      </w:r>
      <w:proofErr w:type="spellStart"/>
      <w:r w:rsidR="00AA4FEB" w:rsidRPr="00D55572">
        <w:rPr>
          <w:sz w:val="22"/>
          <w:szCs w:val="22"/>
        </w:rPr>
        <w:t>cât</w:t>
      </w:r>
      <w:proofErr w:type="spellEnd"/>
      <w:r w:rsidR="00AA4FEB" w:rsidRPr="00D55572">
        <w:rPr>
          <w:sz w:val="22"/>
          <w:szCs w:val="22"/>
        </w:rPr>
        <w:t xml:space="preserve"> </w:t>
      </w:r>
      <w:proofErr w:type="spellStart"/>
      <w:r w:rsidR="00AA4FEB" w:rsidRPr="00D55572">
        <w:rPr>
          <w:sz w:val="22"/>
          <w:szCs w:val="22"/>
        </w:rPr>
        <w:t>și</w:t>
      </w:r>
      <w:proofErr w:type="spellEnd"/>
      <w:r w:rsidR="00AA4FEB" w:rsidRPr="00D55572">
        <w:rPr>
          <w:sz w:val="22"/>
          <w:szCs w:val="22"/>
        </w:rPr>
        <w:t xml:space="preserve"> </w:t>
      </w:r>
      <w:proofErr w:type="spellStart"/>
      <w:r w:rsidR="00AA4FEB" w:rsidRPr="00D55572">
        <w:rPr>
          <w:sz w:val="22"/>
          <w:szCs w:val="22"/>
        </w:rPr>
        <w:t>lista</w:t>
      </w:r>
      <w:proofErr w:type="spellEnd"/>
      <w:r w:rsidR="00AA4FEB" w:rsidRPr="00D55572">
        <w:rPr>
          <w:sz w:val="22"/>
          <w:szCs w:val="22"/>
        </w:rPr>
        <w:t xml:space="preserve"> cu </w:t>
      </w:r>
      <w:r w:rsidR="00C168EE">
        <w:rPr>
          <w:sz w:val="22"/>
          <w:szCs w:val="22"/>
          <w:lang w:val="ro-RO"/>
        </w:rPr>
        <w:t>cantitățile de lucrări;</w:t>
      </w:r>
    </w:p>
    <w:p w:rsidR="00C168EE" w:rsidRDefault="00C168EE" w:rsidP="00C168EE">
      <w:pPr>
        <w:pStyle w:val="a"/>
        <w:numPr>
          <w:ilvl w:val="0"/>
          <w:numId w:val="19"/>
        </w:numPr>
        <w:tabs>
          <w:tab w:val="clear" w:pos="1134"/>
        </w:tabs>
        <w:spacing w:after="160" w:line="276" w:lineRule="auto"/>
        <w:contextualSpacing/>
        <w:rPr>
          <w:sz w:val="22"/>
          <w:szCs w:val="22"/>
          <w:lang w:val="ro-RO"/>
        </w:rPr>
      </w:pPr>
      <w:r w:rsidRPr="00C168EE">
        <w:rPr>
          <w:sz w:val="22"/>
          <w:szCs w:val="22"/>
          <w:lang w:val="ro-RO"/>
        </w:rPr>
        <w:t>Devizele se prezintă pentru fiecare obiect conform metodei de resurse în baza programului WinSmeta (forma nr. 3, 5 și 7).</w:t>
      </w:r>
    </w:p>
    <w:p w:rsidR="0002790D" w:rsidRPr="00FC1CB8" w:rsidRDefault="0002790D" w:rsidP="0002790D">
      <w:pPr>
        <w:pStyle w:val="a"/>
        <w:numPr>
          <w:ilvl w:val="0"/>
          <w:numId w:val="2"/>
        </w:numPr>
        <w:ind w:left="709"/>
        <w:rPr>
          <w:b/>
          <w:lang w:val="ro-MD"/>
        </w:rPr>
      </w:pPr>
      <w:r w:rsidRPr="00FC1CB8">
        <w:rPr>
          <w:b/>
          <w:lang w:val="ro-MD"/>
        </w:rPr>
        <w:t>Cerinţe privind calculul costului/prețului:</w:t>
      </w:r>
    </w:p>
    <w:p w:rsidR="0002790D" w:rsidRPr="00FC1CB8" w:rsidRDefault="0002790D" w:rsidP="0002790D">
      <w:pPr>
        <w:pStyle w:val="a"/>
        <w:numPr>
          <w:ilvl w:val="0"/>
          <w:numId w:val="17"/>
        </w:numPr>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rsidR="0002790D" w:rsidRPr="00FC1CB8" w:rsidRDefault="0002790D" w:rsidP="0002790D">
      <w:pPr>
        <w:pStyle w:val="a"/>
        <w:numPr>
          <w:ilvl w:val="0"/>
          <w:numId w:val="17"/>
        </w:numPr>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rsidR="0002790D" w:rsidRPr="00FC1CB8" w:rsidRDefault="0002790D" w:rsidP="0002790D">
      <w:pPr>
        <w:pStyle w:val="a"/>
        <w:numPr>
          <w:ilvl w:val="0"/>
          <w:numId w:val="2"/>
        </w:numPr>
        <w:ind w:left="426" w:firstLine="0"/>
        <w:rPr>
          <w:b/>
          <w:lang w:val="ro-MD"/>
        </w:rPr>
      </w:pPr>
      <w:r w:rsidRPr="00FC1CB8">
        <w:rPr>
          <w:b/>
          <w:lang w:val="ro-MD"/>
        </w:rPr>
        <w:t>Cerințe față de operatorii economici:</w:t>
      </w:r>
    </w:p>
    <w:p w:rsidR="0002790D" w:rsidRPr="00FC1CB8" w:rsidRDefault="0002790D" w:rsidP="0002790D">
      <w:pPr>
        <w:pStyle w:val="a"/>
        <w:numPr>
          <w:ilvl w:val="0"/>
          <w:numId w:val="17"/>
        </w:numPr>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rsidR="0002790D" w:rsidRPr="00FC1CB8" w:rsidRDefault="0002790D" w:rsidP="0002790D">
      <w:pPr>
        <w:pStyle w:val="a"/>
        <w:numPr>
          <w:ilvl w:val="0"/>
          <w:numId w:val="17"/>
        </w:numPr>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rsidR="0002790D" w:rsidRPr="00FC1CB8" w:rsidRDefault="0002790D" w:rsidP="0002790D">
      <w:pPr>
        <w:pStyle w:val="a"/>
        <w:numPr>
          <w:ilvl w:val="0"/>
          <w:numId w:val="17"/>
        </w:numPr>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rsidR="0002790D" w:rsidRPr="00FC1CB8" w:rsidRDefault="0002790D" w:rsidP="0002790D">
      <w:pPr>
        <w:pStyle w:val="a"/>
        <w:numPr>
          <w:ilvl w:val="0"/>
          <w:numId w:val="17"/>
        </w:numPr>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rsidR="0002790D" w:rsidRPr="00FC1CB8" w:rsidRDefault="0002790D" w:rsidP="0002790D">
      <w:pPr>
        <w:pStyle w:val="a"/>
        <w:numPr>
          <w:ilvl w:val="0"/>
          <w:numId w:val="17"/>
        </w:numPr>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rsidR="0002790D" w:rsidRPr="00FC1CB8" w:rsidRDefault="0002790D" w:rsidP="0002790D">
      <w:pPr>
        <w:pStyle w:val="a"/>
        <w:numPr>
          <w:ilvl w:val="0"/>
          <w:numId w:val="17"/>
        </w:numPr>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rsidR="0002790D" w:rsidRPr="00FC1CB8" w:rsidRDefault="0002790D" w:rsidP="0002790D">
      <w:pPr>
        <w:pStyle w:val="a"/>
        <w:numPr>
          <w:ilvl w:val="0"/>
          <w:numId w:val="17"/>
        </w:numPr>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rsidR="0002790D" w:rsidRPr="00FC1CB8" w:rsidRDefault="0002790D" w:rsidP="0002790D">
      <w:pPr>
        <w:pStyle w:val="a"/>
        <w:numPr>
          <w:ilvl w:val="0"/>
          <w:numId w:val="17"/>
        </w:numPr>
      </w:pPr>
      <w:proofErr w:type="spellStart"/>
      <w:r w:rsidRPr="00FC1CB8">
        <w:lastRenderedPageBreak/>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rsidR="0002790D" w:rsidRPr="00FC1CB8" w:rsidRDefault="0002790D" w:rsidP="0002790D">
      <w:pPr>
        <w:pStyle w:val="a"/>
        <w:numPr>
          <w:ilvl w:val="0"/>
          <w:numId w:val="17"/>
        </w:numPr>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Pr="00FC1CB8">
        <w:t>/</w:t>
      </w:r>
      <w:proofErr w:type="spellStart"/>
      <w:r w:rsidRPr="00FC1CB8">
        <w:t>entității</w:t>
      </w:r>
      <w:proofErr w:type="spellEnd"/>
      <w:r w:rsidRPr="00FC1CB8">
        <w:t xml:space="preserve"> </w:t>
      </w:r>
      <w:proofErr w:type="spellStart"/>
      <w:r w:rsidRPr="00FC1CB8">
        <w:t>contractate</w:t>
      </w:r>
      <w:proofErr w:type="spellEnd"/>
      <w:r w:rsidRPr="00FC1CB8">
        <w:t>;</w:t>
      </w:r>
    </w:p>
    <w:p w:rsidR="0002790D" w:rsidRPr="00FC1CB8" w:rsidRDefault="0002790D" w:rsidP="0002790D">
      <w:pPr>
        <w:pStyle w:val="a"/>
        <w:numPr>
          <w:ilvl w:val="0"/>
          <w:numId w:val="17"/>
        </w:numPr>
      </w:pPr>
      <w:proofErr w:type="spellStart"/>
      <w:r w:rsidRPr="00FC1CB8">
        <w:t>ofertantul</w:t>
      </w:r>
      <w:proofErr w:type="spellEnd"/>
      <w:r w:rsidRPr="00FC1CB8">
        <w:t xml:space="preserve"> </w:t>
      </w:r>
      <w:proofErr w:type="spellStart"/>
      <w:r w:rsidRPr="00FC1CB8">
        <w:t>sau</w:t>
      </w:r>
      <w:proofErr w:type="spellEnd"/>
      <w:r w:rsidRPr="00FC1CB8">
        <w:t xml:space="preserve"> </w:t>
      </w:r>
      <w:proofErr w:type="spellStart"/>
      <w:r w:rsidRPr="00FC1CB8">
        <w:t>membrul</w:t>
      </w:r>
      <w:proofErr w:type="spellEnd"/>
      <w:r w:rsidRPr="00FC1CB8">
        <w:t xml:space="preserve"> </w:t>
      </w:r>
      <w:proofErr w:type="spellStart"/>
      <w:r w:rsidRPr="00FC1CB8">
        <w:t>as</w:t>
      </w:r>
      <w:r>
        <w:t>ocierii</w:t>
      </w:r>
      <w:proofErr w:type="spellEnd"/>
      <w:r>
        <w:t xml:space="preserve"> nu </w:t>
      </w:r>
      <w:proofErr w:type="spellStart"/>
      <w:r>
        <w:t>trebuie</w:t>
      </w:r>
      <w:proofErr w:type="spellEnd"/>
      <w:r>
        <w:t xml:space="preserve"> </w:t>
      </w:r>
      <w:proofErr w:type="spellStart"/>
      <w:r>
        <w:t>să</w:t>
      </w:r>
      <w:proofErr w:type="spellEnd"/>
      <w:r>
        <w:t xml:space="preserve"> fie </w:t>
      </w:r>
      <w:proofErr w:type="spellStart"/>
      <w:r>
        <w:t>incluși</w:t>
      </w:r>
      <w:proofErr w:type="spellEnd"/>
      <w:r w:rsidRPr="00FC1CB8">
        <w:t xml:space="preserve"> </w:t>
      </w:r>
      <w:proofErr w:type="spellStart"/>
      <w:r w:rsidRPr="00FC1CB8">
        <w:t>în</w:t>
      </w:r>
      <w:proofErr w:type="spellEnd"/>
      <w:r w:rsidRPr="00FC1CB8">
        <w:t xml:space="preserve"> </w:t>
      </w:r>
      <w:proofErr w:type="spellStart"/>
      <w:r w:rsidRPr="00FC1CB8">
        <w:t>Lista</w:t>
      </w:r>
      <w:proofErr w:type="spellEnd"/>
      <w:r w:rsidRPr="00FC1CB8">
        <w:t xml:space="preserve"> de </w:t>
      </w:r>
      <w:proofErr w:type="spellStart"/>
      <w:r w:rsidRPr="00FC1CB8">
        <w:t>interdicț</w:t>
      </w:r>
      <w:r>
        <w:t>ie</w:t>
      </w:r>
      <w:proofErr w:type="spellEnd"/>
      <w:r>
        <w:t xml:space="preserve"> a </w:t>
      </w:r>
      <w:proofErr w:type="spellStart"/>
      <w:r>
        <w:t>Agenției</w:t>
      </w:r>
      <w:proofErr w:type="spellEnd"/>
      <w:r>
        <w:t xml:space="preserve"> </w:t>
      </w:r>
      <w:proofErr w:type="spellStart"/>
      <w:r>
        <w:t>Achiziții</w:t>
      </w:r>
      <w:proofErr w:type="spellEnd"/>
      <w:r>
        <w:t xml:space="preserve"> </w:t>
      </w:r>
      <w:proofErr w:type="spellStart"/>
      <w:r>
        <w:t>Publice</w:t>
      </w:r>
      <w:proofErr w:type="spellEnd"/>
      <w:r>
        <w:t>.</w:t>
      </w:r>
    </w:p>
    <w:p w:rsidR="0002790D" w:rsidRPr="00FC1CB8" w:rsidRDefault="0002790D" w:rsidP="0002790D">
      <w:pPr>
        <w:pStyle w:val="a"/>
        <w:numPr>
          <w:ilvl w:val="0"/>
          <w:numId w:val="2"/>
        </w:numPr>
      </w:pPr>
      <w:r w:rsidRPr="0002790D">
        <w:rPr>
          <w:b/>
          <w:lang w:val="ro-MD"/>
        </w:rPr>
        <w:t>Documente obligatorii la depunerea ofertei: - sunt descrise în punctul 11 al Anunțului de</w:t>
      </w:r>
      <w:r w:rsidRPr="00FC1CB8">
        <w:rPr>
          <w:lang w:val="ro-MD"/>
        </w:rPr>
        <w:t xml:space="preserve"> participare.</w:t>
      </w:r>
    </w:p>
    <w:p w:rsidR="0002790D" w:rsidRPr="00FC1CB8" w:rsidRDefault="0002790D" w:rsidP="0002790D">
      <w:pPr>
        <w:pStyle w:val="a"/>
        <w:numPr>
          <w:ilvl w:val="0"/>
          <w:numId w:val="2"/>
        </w:numPr>
        <w:ind w:left="709" w:firstLine="0"/>
        <w:rPr>
          <w:b/>
          <w:u w:val="single"/>
          <w:lang w:val="ro-MD"/>
        </w:rPr>
      </w:pPr>
      <w:r w:rsidRPr="00FC1CB8">
        <w:rPr>
          <w:b/>
          <w:u w:val="single"/>
          <w:lang w:val="ro-MD"/>
        </w:rPr>
        <w:t>Condiții referitoare la contract:</w:t>
      </w:r>
    </w:p>
    <w:p w:rsidR="0002790D" w:rsidRPr="00FC1CB8" w:rsidRDefault="0002790D" w:rsidP="0002790D">
      <w:pPr>
        <w:widowControl w:val="0"/>
        <w:numPr>
          <w:ilvl w:val="0"/>
          <w:numId w:val="13"/>
        </w:numPr>
        <w:tabs>
          <w:tab w:val="left" w:pos="450"/>
        </w:tabs>
        <w:suppressAutoHyphens/>
        <w:autoSpaceDE w:val="0"/>
        <w:ind w:left="450" w:firstLine="0"/>
        <w:jc w:val="both"/>
        <w:rPr>
          <w:strike/>
          <w:kern w:val="2"/>
          <w:lang w:val="ro-MD"/>
        </w:rPr>
      </w:pPr>
      <w:r w:rsidRPr="00FC1CB8">
        <w:rPr>
          <w:lang w:val="ro-MD"/>
        </w:rPr>
        <w:t xml:space="preserve">Termenul de semnare a contractului – </w:t>
      </w:r>
      <w:r w:rsidRPr="00FC1CB8">
        <w:rPr>
          <w:shd w:val="clear" w:color="auto" w:fill="FFFFFF"/>
        </w:rPr>
        <w:t xml:space="preserve">în termen de </w:t>
      </w:r>
      <w:r w:rsidRPr="00EC55EF">
        <w:rPr>
          <w:color w:val="000000" w:themeColor="text1"/>
          <w:shd w:val="clear" w:color="auto" w:fill="FFFFFF"/>
        </w:rPr>
        <w:t>20 </w:t>
      </w:r>
      <w:r w:rsidRPr="00FC1CB8">
        <w:rPr>
          <w:shd w:val="clear" w:color="auto" w:fill="FFFFFF"/>
        </w:rPr>
        <w:t>zile de la data transmiterii comunicării privind rezultatul aplicării procedurii de atribuire</w:t>
      </w:r>
      <w:r w:rsidRPr="00FC1CB8">
        <w:t>;</w:t>
      </w:r>
    </w:p>
    <w:p w:rsidR="0002790D" w:rsidRPr="00BD3EC7" w:rsidRDefault="0002790D" w:rsidP="0002790D">
      <w:pPr>
        <w:widowControl w:val="0"/>
        <w:numPr>
          <w:ilvl w:val="0"/>
          <w:numId w:val="13"/>
        </w:numPr>
        <w:tabs>
          <w:tab w:val="left" w:pos="450"/>
        </w:tabs>
        <w:suppressAutoHyphens/>
        <w:autoSpaceDE w:val="0"/>
        <w:ind w:left="45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Pr>
          <w:lang w:val="ro-MD"/>
        </w:rPr>
        <w:t>Entității</w:t>
      </w:r>
      <w:r w:rsidRPr="00FC1CB8">
        <w:rPr>
          <w:lang w:val="ro-MD"/>
        </w:rPr>
        <w:t xml:space="preserve"> contractante toate prejudiciile cauzate, și achită </w:t>
      </w:r>
      <w:r>
        <w:rPr>
          <w:lang w:val="ro-MD"/>
        </w:rPr>
        <w:t>Entității</w:t>
      </w:r>
      <w:r w:rsidRPr="00FC1CB8">
        <w:rPr>
          <w:lang w:val="ro-MD"/>
        </w:rPr>
        <w:t xml:space="preserve"> contractante o penalitate în mărime de </w:t>
      </w:r>
      <w:r w:rsidRPr="00EC55EF">
        <w:rPr>
          <w:color w:val="000000" w:themeColor="text1"/>
          <w:lang w:val="ro-MD"/>
        </w:rPr>
        <w:t>–</w:t>
      </w:r>
      <w:r w:rsidRPr="009F522F">
        <w:rPr>
          <w:color w:val="FF0000"/>
          <w:lang w:val="ro-MD"/>
        </w:rPr>
        <w:t xml:space="preserve"> </w:t>
      </w:r>
      <w:r w:rsidRPr="00BB7AE2">
        <w:rPr>
          <w:lang w:val="ro-MD"/>
        </w:rPr>
        <w:t xml:space="preserve">0,1 </w:t>
      </w:r>
      <w:r w:rsidRPr="00FC1CB8">
        <w:rPr>
          <w:lang w:val="ro-MD"/>
        </w:rPr>
        <w:t>% din valoarea lucrărilor, pentru fiecare zi de întârziere.</w:t>
      </w:r>
    </w:p>
    <w:p w:rsidR="004D2AAD" w:rsidRPr="00EC55EF" w:rsidRDefault="004D2AAD" w:rsidP="0002790D">
      <w:pPr>
        <w:pStyle w:val="a"/>
        <w:numPr>
          <w:ilvl w:val="0"/>
          <w:numId w:val="0"/>
        </w:numPr>
        <w:spacing w:before="120" w:after="120" w:line="276" w:lineRule="auto"/>
        <w:ind w:left="1170"/>
        <w:rPr>
          <w:b/>
          <w:lang w:val="ro-MD"/>
        </w:rPr>
      </w:pPr>
    </w:p>
    <w:p w:rsidR="004D2AAD" w:rsidRDefault="004D2AAD" w:rsidP="0002790D">
      <w:pPr>
        <w:pStyle w:val="a"/>
        <w:numPr>
          <w:ilvl w:val="0"/>
          <w:numId w:val="0"/>
        </w:numPr>
        <w:spacing w:before="120" w:after="120" w:line="276" w:lineRule="auto"/>
        <w:ind w:left="1170"/>
        <w:rPr>
          <w:b/>
        </w:rPr>
      </w:pPr>
    </w:p>
    <w:p w:rsidR="006367C6" w:rsidRPr="006367C6" w:rsidRDefault="006367C6" w:rsidP="0002790D">
      <w:pPr>
        <w:pStyle w:val="a"/>
        <w:numPr>
          <w:ilvl w:val="0"/>
          <w:numId w:val="0"/>
        </w:numPr>
        <w:spacing w:before="120" w:after="120" w:line="276" w:lineRule="auto"/>
        <w:ind w:left="1170"/>
        <w:rPr>
          <w:b/>
        </w:rPr>
      </w:pPr>
      <w:proofErr w:type="spellStart"/>
      <w:r w:rsidRPr="006367C6">
        <w:rPr>
          <w:b/>
        </w:rPr>
        <w:t>Președintele</w:t>
      </w:r>
      <w:proofErr w:type="spellEnd"/>
      <w:r w:rsidRPr="006367C6">
        <w:rPr>
          <w:b/>
        </w:rPr>
        <w:t xml:space="preserve"> </w:t>
      </w:r>
      <w:proofErr w:type="spellStart"/>
      <w:r w:rsidRPr="006367C6">
        <w:rPr>
          <w:b/>
        </w:rPr>
        <w:t>Grupului</w:t>
      </w:r>
      <w:proofErr w:type="spellEnd"/>
      <w:r w:rsidRPr="006367C6">
        <w:rPr>
          <w:b/>
        </w:rPr>
        <w:t xml:space="preserve"> de </w:t>
      </w:r>
      <w:proofErr w:type="spellStart"/>
      <w:r w:rsidRPr="006367C6">
        <w:rPr>
          <w:b/>
        </w:rPr>
        <w:t>lucru</w:t>
      </w:r>
      <w:proofErr w:type="spellEnd"/>
      <w:r w:rsidRPr="006367C6">
        <w:rPr>
          <w:b/>
        </w:rPr>
        <w:tab/>
        <w:t xml:space="preserve">  </w:t>
      </w:r>
      <w:r w:rsidRPr="006367C6">
        <w:rPr>
          <w:b/>
        </w:rPr>
        <w:tab/>
      </w:r>
      <w:r w:rsidRPr="006367C6">
        <w:rPr>
          <w:b/>
        </w:rPr>
        <w:tab/>
        <w:t xml:space="preserve">                     </w:t>
      </w:r>
      <w:r w:rsidRPr="006367C6">
        <w:rPr>
          <w:b/>
          <w:lang w:val="ro-RO"/>
        </w:rPr>
        <w:t>Garciu I</w:t>
      </w:r>
      <w:r w:rsidRPr="006367C6">
        <w:rPr>
          <w:b/>
        </w:rPr>
        <w:t>.</w:t>
      </w:r>
    </w:p>
    <w:p w:rsidR="006367C6" w:rsidRPr="006367C6" w:rsidRDefault="006367C6" w:rsidP="006367C6">
      <w:pPr>
        <w:pStyle w:val="a"/>
        <w:numPr>
          <w:ilvl w:val="0"/>
          <w:numId w:val="0"/>
        </w:numPr>
        <w:spacing w:before="120" w:after="120" w:line="276" w:lineRule="auto"/>
        <w:ind w:left="720"/>
        <w:rPr>
          <w:b/>
        </w:rPr>
      </w:pPr>
      <w:r w:rsidRPr="006367C6">
        <w:rPr>
          <w:b/>
        </w:rPr>
        <w:t xml:space="preserve">              </w:t>
      </w:r>
    </w:p>
    <w:p w:rsidR="006367C6" w:rsidRPr="006367C6" w:rsidRDefault="006367C6" w:rsidP="006367C6">
      <w:pPr>
        <w:pStyle w:val="a"/>
        <w:numPr>
          <w:ilvl w:val="0"/>
          <w:numId w:val="0"/>
        </w:numPr>
        <w:ind w:left="720"/>
      </w:pPr>
    </w:p>
    <w:p w:rsidR="0028331F" w:rsidRPr="005A7658" w:rsidRDefault="006367C6" w:rsidP="006367C6">
      <w:pPr>
        <w:ind w:left="360"/>
        <w:rPr>
          <w:b/>
        </w:rPr>
      </w:pPr>
      <w:r w:rsidRPr="006367C6">
        <w:rPr>
          <w:b/>
        </w:rPr>
        <w:tab/>
      </w:r>
      <w:r w:rsidRPr="006367C6">
        <w:rPr>
          <w:b/>
        </w:rPr>
        <w:tab/>
        <w:t>Expert în învestiții</w:t>
      </w:r>
      <w:r w:rsidRPr="006367C6">
        <w:rPr>
          <w:b/>
        </w:rPr>
        <w:tab/>
      </w:r>
      <w:r w:rsidRPr="006367C6">
        <w:rPr>
          <w:b/>
        </w:rPr>
        <w:tab/>
      </w:r>
      <w:r w:rsidRPr="006367C6">
        <w:rPr>
          <w:b/>
        </w:rPr>
        <w:tab/>
      </w:r>
      <w:r w:rsidRPr="006367C6">
        <w:rPr>
          <w:b/>
        </w:rPr>
        <w:tab/>
      </w:r>
      <w:r w:rsidRPr="006367C6">
        <w:rPr>
          <w:b/>
        </w:rPr>
        <w:tab/>
        <w:t xml:space="preserve"> </w:t>
      </w:r>
      <w:r w:rsidR="0030480C" w:rsidRPr="00506660">
        <w:rPr>
          <w:b/>
          <w:lang w:val="en-US"/>
        </w:rPr>
        <w:t xml:space="preserve">         </w:t>
      </w:r>
      <w:r w:rsidRPr="006367C6">
        <w:rPr>
          <w:b/>
        </w:rPr>
        <w:t xml:space="preserve">             Grahmez D.</w:t>
      </w:r>
      <w:r w:rsidRPr="006367C6">
        <w:rPr>
          <w:b/>
        </w:rPr>
        <w:tab/>
      </w:r>
    </w:p>
    <w:sectPr w:rsidR="0028331F" w:rsidRPr="005A7658" w:rsidSect="00FE5DCE">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068" w:rsidRDefault="00435068" w:rsidP="00B23831">
      <w:r>
        <w:separator/>
      </w:r>
    </w:p>
  </w:endnote>
  <w:endnote w:type="continuationSeparator" w:id="0">
    <w:p w:rsidR="00435068" w:rsidRDefault="00435068"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385100"/>
      <w:docPartObj>
        <w:docPartGallery w:val="Page Numbers (Bottom of Page)"/>
        <w:docPartUnique/>
      </w:docPartObj>
    </w:sdtPr>
    <w:sdtEndPr/>
    <w:sdtContent>
      <w:p w:rsidR="00EB128C" w:rsidRDefault="000812A1">
        <w:pPr>
          <w:pStyle w:val="af0"/>
          <w:jc w:val="center"/>
        </w:pPr>
        <w:r>
          <w:fldChar w:fldCharType="begin"/>
        </w:r>
        <w:r>
          <w:instrText>PAGE   \* MERGEFORMAT</w:instrText>
        </w:r>
        <w:r>
          <w:fldChar w:fldCharType="separate"/>
        </w:r>
        <w:r w:rsidR="00522669" w:rsidRPr="00522669">
          <w:rPr>
            <w:lang w:val="ru-RU"/>
          </w:rPr>
          <w:t>3</w:t>
        </w:r>
        <w:r>
          <w:rPr>
            <w:lang w:val="ru-RU"/>
          </w:rPr>
          <w:fldChar w:fldCharType="end"/>
        </w:r>
      </w:p>
    </w:sdtContent>
  </w:sdt>
  <w:p w:rsidR="00EB128C" w:rsidRDefault="00EB128C">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068" w:rsidRDefault="00435068" w:rsidP="00B23831">
      <w:r>
        <w:separator/>
      </w:r>
    </w:p>
  </w:footnote>
  <w:footnote w:type="continuationSeparator" w:id="0">
    <w:p w:rsidR="00435068" w:rsidRDefault="00435068"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7D7A3562"/>
    <w:lvl w:ilvl="0" w:tplc="F3E8949A">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5334811A"/>
    <w:lvl w:ilvl="0" w:tplc="3452BF38">
      <w:start w:val="2"/>
      <w:numFmt w:val="decimal"/>
      <w:lvlText w:val="%1."/>
      <w:lvlJc w:val="left"/>
      <w:pPr>
        <w:ind w:left="1070" w:hanging="360"/>
      </w:pPr>
      <w:rPr>
        <w:rFonts w:hint="default"/>
        <w:b/>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12"/>
  </w:num>
  <w:num w:numId="3">
    <w:abstractNumId w:val="10"/>
  </w:num>
  <w:num w:numId="4">
    <w:abstractNumId w:val="5"/>
  </w:num>
  <w:num w:numId="5">
    <w:abstractNumId w:val="22"/>
  </w:num>
  <w:num w:numId="6">
    <w:abstractNumId w:val="21"/>
  </w:num>
  <w:num w:numId="7">
    <w:abstractNumId w:val="18"/>
  </w:num>
  <w:num w:numId="8">
    <w:abstractNumId w:val="16"/>
  </w:num>
  <w:num w:numId="9">
    <w:abstractNumId w:val="24"/>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5"/>
  </w:num>
  <w:num w:numId="21">
    <w:abstractNumId w:val="7"/>
  </w:num>
  <w:num w:numId="22">
    <w:abstractNumId w:val="26"/>
  </w:num>
  <w:num w:numId="23">
    <w:abstractNumId w:val="23"/>
  </w:num>
  <w:num w:numId="24">
    <w:abstractNumId w:val="20"/>
  </w:num>
  <w:num w:numId="25">
    <w:abstractNumId w:val="26"/>
  </w:num>
  <w:num w:numId="26">
    <w:abstractNumId w:val="11"/>
  </w:num>
  <w:num w:numId="27">
    <w:abstractNumId w:val="15"/>
  </w:num>
  <w:num w:numId="28">
    <w:abstractNumId w:val="19"/>
  </w:num>
  <w:num w:numId="29">
    <w:abstractNumId w:val="26"/>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6079"/>
    <w:rsid w:val="000179A6"/>
    <w:rsid w:val="00021798"/>
    <w:rsid w:val="00026008"/>
    <w:rsid w:val="0002790D"/>
    <w:rsid w:val="00027FDB"/>
    <w:rsid w:val="00030547"/>
    <w:rsid w:val="00033CF7"/>
    <w:rsid w:val="000401ED"/>
    <w:rsid w:val="000456FF"/>
    <w:rsid w:val="00055E8B"/>
    <w:rsid w:val="0006419F"/>
    <w:rsid w:val="0006434C"/>
    <w:rsid w:val="0006628E"/>
    <w:rsid w:val="00067618"/>
    <w:rsid w:val="000760D6"/>
    <w:rsid w:val="00080DC9"/>
    <w:rsid w:val="000812A1"/>
    <w:rsid w:val="0008230E"/>
    <w:rsid w:val="0008770A"/>
    <w:rsid w:val="00087EF7"/>
    <w:rsid w:val="000934DC"/>
    <w:rsid w:val="00097245"/>
    <w:rsid w:val="00097867"/>
    <w:rsid w:val="000A0768"/>
    <w:rsid w:val="000A43D3"/>
    <w:rsid w:val="000A4664"/>
    <w:rsid w:val="000B72B0"/>
    <w:rsid w:val="000C0338"/>
    <w:rsid w:val="000E2F1F"/>
    <w:rsid w:val="000E51D0"/>
    <w:rsid w:val="000E57BC"/>
    <w:rsid w:val="000E6502"/>
    <w:rsid w:val="000E688D"/>
    <w:rsid w:val="000E703C"/>
    <w:rsid w:val="000F17BE"/>
    <w:rsid w:val="000F19E3"/>
    <w:rsid w:val="000F1FFC"/>
    <w:rsid w:val="000F3208"/>
    <w:rsid w:val="00101097"/>
    <w:rsid w:val="00102E2F"/>
    <w:rsid w:val="00106C85"/>
    <w:rsid w:val="00110BC1"/>
    <w:rsid w:val="00130BDA"/>
    <w:rsid w:val="00131E89"/>
    <w:rsid w:val="00133394"/>
    <w:rsid w:val="00134309"/>
    <w:rsid w:val="00146A71"/>
    <w:rsid w:val="00151BF6"/>
    <w:rsid w:val="00155E7C"/>
    <w:rsid w:val="00156D3E"/>
    <w:rsid w:val="001612B2"/>
    <w:rsid w:val="0016444B"/>
    <w:rsid w:val="00164CB1"/>
    <w:rsid w:val="001673B6"/>
    <w:rsid w:val="00172BD2"/>
    <w:rsid w:val="001735FE"/>
    <w:rsid w:val="00173AAA"/>
    <w:rsid w:val="00174505"/>
    <w:rsid w:val="00174607"/>
    <w:rsid w:val="00185E46"/>
    <w:rsid w:val="0019091C"/>
    <w:rsid w:val="00191C2A"/>
    <w:rsid w:val="00194C43"/>
    <w:rsid w:val="00195289"/>
    <w:rsid w:val="001A563F"/>
    <w:rsid w:val="001B15C0"/>
    <w:rsid w:val="001B1EA1"/>
    <w:rsid w:val="001B2755"/>
    <w:rsid w:val="001C3E48"/>
    <w:rsid w:val="001C6719"/>
    <w:rsid w:val="001C6F4D"/>
    <w:rsid w:val="001D1BAD"/>
    <w:rsid w:val="001D6F03"/>
    <w:rsid w:val="001E21CB"/>
    <w:rsid w:val="001E34D8"/>
    <w:rsid w:val="001E6AAE"/>
    <w:rsid w:val="001F595B"/>
    <w:rsid w:val="001F7A3F"/>
    <w:rsid w:val="00203F10"/>
    <w:rsid w:val="002134FC"/>
    <w:rsid w:val="00215C4F"/>
    <w:rsid w:val="00216E7D"/>
    <w:rsid w:val="00217A38"/>
    <w:rsid w:val="002209CC"/>
    <w:rsid w:val="0022401A"/>
    <w:rsid w:val="00227CC1"/>
    <w:rsid w:val="00231C38"/>
    <w:rsid w:val="00232300"/>
    <w:rsid w:val="002346CA"/>
    <w:rsid w:val="00234998"/>
    <w:rsid w:val="00242734"/>
    <w:rsid w:val="00244744"/>
    <w:rsid w:val="00245B28"/>
    <w:rsid w:val="002469C9"/>
    <w:rsid w:val="00251B0D"/>
    <w:rsid w:val="002568E4"/>
    <w:rsid w:val="00257381"/>
    <w:rsid w:val="00261FB6"/>
    <w:rsid w:val="002638E5"/>
    <w:rsid w:val="00271560"/>
    <w:rsid w:val="002734E7"/>
    <w:rsid w:val="00282289"/>
    <w:rsid w:val="0028331F"/>
    <w:rsid w:val="00286F07"/>
    <w:rsid w:val="002A1965"/>
    <w:rsid w:val="002A3FC1"/>
    <w:rsid w:val="002A418F"/>
    <w:rsid w:val="002A5622"/>
    <w:rsid w:val="002A70E5"/>
    <w:rsid w:val="002B0016"/>
    <w:rsid w:val="002B0424"/>
    <w:rsid w:val="002B4A6B"/>
    <w:rsid w:val="002B7C1D"/>
    <w:rsid w:val="002D6BEF"/>
    <w:rsid w:val="002E43E2"/>
    <w:rsid w:val="002E784B"/>
    <w:rsid w:val="002F47B5"/>
    <w:rsid w:val="00302B76"/>
    <w:rsid w:val="0030480C"/>
    <w:rsid w:val="0030701F"/>
    <w:rsid w:val="003126E7"/>
    <w:rsid w:val="00312A71"/>
    <w:rsid w:val="0031436A"/>
    <w:rsid w:val="003204BA"/>
    <w:rsid w:val="00321B40"/>
    <w:rsid w:val="00322ED6"/>
    <w:rsid w:val="00323AA8"/>
    <w:rsid w:val="00326E79"/>
    <w:rsid w:val="003469F4"/>
    <w:rsid w:val="00354C20"/>
    <w:rsid w:val="0035597F"/>
    <w:rsid w:val="00363E04"/>
    <w:rsid w:val="0036674C"/>
    <w:rsid w:val="00366B8F"/>
    <w:rsid w:val="0037157D"/>
    <w:rsid w:val="003715C4"/>
    <w:rsid w:val="0037724F"/>
    <w:rsid w:val="00390827"/>
    <w:rsid w:val="003A0A99"/>
    <w:rsid w:val="003A1B92"/>
    <w:rsid w:val="003A2DE9"/>
    <w:rsid w:val="003A3E96"/>
    <w:rsid w:val="003B5205"/>
    <w:rsid w:val="003D2452"/>
    <w:rsid w:val="003D2A9F"/>
    <w:rsid w:val="003D2D3F"/>
    <w:rsid w:val="003D403F"/>
    <w:rsid w:val="003D7C10"/>
    <w:rsid w:val="003E1A2C"/>
    <w:rsid w:val="003E3140"/>
    <w:rsid w:val="003E7F2C"/>
    <w:rsid w:val="003F46E7"/>
    <w:rsid w:val="003F5393"/>
    <w:rsid w:val="003F5BBB"/>
    <w:rsid w:val="003F6EEA"/>
    <w:rsid w:val="003F775C"/>
    <w:rsid w:val="003F7D7A"/>
    <w:rsid w:val="00401562"/>
    <w:rsid w:val="00401A19"/>
    <w:rsid w:val="00404C27"/>
    <w:rsid w:val="00407F4F"/>
    <w:rsid w:val="00416F17"/>
    <w:rsid w:val="00420E7B"/>
    <w:rsid w:val="00421097"/>
    <w:rsid w:val="00424640"/>
    <w:rsid w:val="00425E73"/>
    <w:rsid w:val="0042765C"/>
    <w:rsid w:val="00427B74"/>
    <w:rsid w:val="00432224"/>
    <w:rsid w:val="0043356C"/>
    <w:rsid w:val="004338D7"/>
    <w:rsid w:val="00434617"/>
    <w:rsid w:val="00435068"/>
    <w:rsid w:val="004351A2"/>
    <w:rsid w:val="00442E06"/>
    <w:rsid w:val="00455364"/>
    <w:rsid w:val="00456C05"/>
    <w:rsid w:val="00457BC4"/>
    <w:rsid w:val="00462566"/>
    <w:rsid w:val="0047182E"/>
    <w:rsid w:val="00473CAA"/>
    <w:rsid w:val="00477CCE"/>
    <w:rsid w:val="00477D40"/>
    <w:rsid w:val="004813E9"/>
    <w:rsid w:val="00486D27"/>
    <w:rsid w:val="00493259"/>
    <w:rsid w:val="00493B91"/>
    <w:rsid w:val="00493FCE"/>
    <w:rsid w:val="00494931"/>
    <w:rsid w:val="004A0D7F"/>
    <w:rsid w:val="004A1E33"/>
    <w:rsid w:val="004A25A1"/>
    <w:rsid w:val="004A35F3"/>
    <w:rsid w:val="004A37C7"/>
    <w:rsid w:val="004A5A72"/>
    <w:rsid w:val="004A6D37"/>
    <w:rsid w:val="004B0E94"/>
    <w:rsid w:val="004B1508"/>
    <w:rsid w:val="004B21A0"/>
    <w:rsid w:val="004B59F7"/>
    <w:rsid w:val="004C2ED4"/>
    <w:rsid w:val="004C52DA"/>
    <w:rsid w:val="004C5629"/>
    <w:rsid w:val="004C5C1C"/>
    <w:rsid w:val="004C75A7"/>
    <w:rsid w:val="004D0C89"/>
    <w:rsid w:val="004D2AAD"/>
    <w:rsid w:val="004D3A1C"/>
    <w:rsid w:val="004D6B92"/>
    <w:rsid w:val="004E13C2"/>
    <w:rsid w:val="004E2B2F"/>
    <w:rsid w:val="004E3B68"/>
    <w:rsid w:val="004F0B81"/>
    <w:rsid w:val="004F1D8A"/>
    <w:rsid w:val="004F26CA"/>
    <w:rsid w:val="004F2B97"/>
    <w:rsid w:val="004F633D"/>
    <w:rsid w:val="005010C8"/>
    <w:rsid w:val="00501B54"/>
    <w:rsid w:val="00502D8D"/>
    <w:rsid w:val="00505EED"/>
    <w:rsid w:val="0050627E"/>
    <w:rsid w:val="00506348"/>
    <w:rsid w:val="00506660"/>
    <w:rsid w:val="00507A0E"/>
    <w:rsid w:val="005119F0"/>
    <w:rsid w:val="00522669"/>
    <w:rsid w:val="00524A3C"/>
    <w:rsid w:val="00543310"/>
    <w:rsid w:val="00543A0C"/>
    <w:rsid w:val="00545B15"/>
    <w:rsid w:val="0054765E"/>
    <w:rsid w:val="00550042"/>
    <w:rsid w:val="0055008B"/>
    <w:rsid w:val="00551D60"/>
    <w:rsid w:val="005557A6"/>
    <w:rsid w:val="00556C87"/>
    <w:rsid w:val="005606BD"/>
    <w:rsid w:val="00564DFB"/>
    <w:rsid w:val="00571867"/>
    <w:rsid w:val="005807AB"/>
    <w:rsid w:val="00580899"/>
    <w:rsid w:val="005820CC"/>
    <w:rsid w:val="0058370E"/>
    <w:rsid w:val="00593B4E"/>
    <w:rsid w:val="005971FB"/>
    <w:rsid w:val="005A2F2C"/>
    <w:rsid w:val="005A2F51"/>
    <w:rsid w:val="005A5A5C"/>
    <w:rsid w:val="005A7658"/>
    <w:rsid w:val="005B0FDA"/>
    <w:rsid w:val="005B5A04"/>
    <w:rsid w:val="005B6C30"/>
    <w:rsid w:val="005C0A29"/>
    <w:rsid w:val="005C4FB7"/>
    <w:rsid w:val="005D2EB6"/>
    <w:rsid w:val="005D4B37"/>
    <w:rsid w:val="005D670D"/>
    <w:rsid w:val="005D7F88"/>
    <w:rsid w:val="005E0FA1"/>
    <w:rsid w:val="005E34A9"/>
    <w:rsid w:val="005E45AD"/>
    <w:rsid w:val="005E6975"/>
    <w:rsid w:val="005F00EE"/>
    <w:rsid w:val="005F0A0D"/>
    <w:rsid w:val="005F18BE"/>
    <w:rsid w:val="005F19A9"/>
    <w:rsid w:val="005F2900"/>
    <w:rsid w:val="005F322B"/>
    <w:rsid w:val="005F4220"/>
    <w:rsid w:val="005F48C9"/>
    <w:rsid w:val="00600075"/>
    <w:rsid w:val="00600AEE"/>
    <w:rsid w:val="006010D4"/>
    <w:rsid w:val="00610781"/>
    <w:rsid w:val="006133EA"/>
    <w:rsid w:val="0061467A"/>
    <w:rsid w:val="006152E3"/>
    <w:rsid w:val="006215F3"/>
    <w:rsid w:val="00621A5C"/>
    <w:rsid w:val="006225EE"/>
    <w:rsid w:val="00625C04"/>
    <w:rsid w:val="006317B5"/>
    <w:rsid w:val="006367C6"/>
    <w:rsid w:val="00642922"/>
    <w:rsid w:val="006436E4"/>
    <w:rsid w:val="00646F46"/>
    <w:rsid w:val="00652E33"/>
    <w:rsid w:val="006545C6"/>
    <w:rsid w:val="006579C8"/>
    <w:rsid w:val="00661A92"/>
    <w:rsid w:val="0066291A"/>
    <w:rsid w:val="00664F29"/>
    <w:rsid w:val="00665ECE"/>
    <w:rsid w:val="0066750D"/>
    <w:rsid w:val="0068009E"/>
    <w:rsid w:val="00680218"/>
    <w:rsid w:val="00681056"/>
    <w:rsid w:val="00681642"/>
    <w:rsid w:val="006818A3"/>
    <w:rsid w:val="00684D03"/>
    <w:rsid w:val="006878BB"/>
    <w:rsid w:val="00691EAE"/>
    <w:rsid w:val="00694317"/>
    <w:rsid w:val="00694476"/>
    <w:rsid w:val="006A2D88"/>
    <w:rsid w:val="006A4D63"/>
    <w:rsid w:val="006A5171"/>
    <w:rsid w:val="006A70DA"/>
    <w:rsid w:val="006B53FB"/>
    <w:rsid w:val="006B5C2A"/>
    <w:rsid w:val="006B6E60"/>
    <w:rsid w:val="006C0D5D"/>
    <w:rsid w:val="006C56EF"/>
    <w:rsid w:val="006D4877"/>
    <w:rsid w:val="006E022C"/>
    <w:rsid w:val="006E344D"/>
    <w:rsid w:val="006E5B37"/>
    <w:rsid w:val="006F25A0"/>
    <w:rsid w:val="006F6A70"/>
    <w:rsid w:val="007016E8"/>
    <w:rsid w:val="00702B72"/>
    <w:rsid w:val="007121BE"/>
    <w:rsid w:val="007156D2"/>
    <w:rsid w:val="00715AE3"/>
    <w:rsid w:val="0072329E"/>
    <w:rsid w:val="007244BC"/>
    <w:rsid w:val="00725329"/>
    <w:rsid w:val="00727913"/>
    <w:rsid w:val="00731DCE"/>
    <w:rsid w:val="007333A8"/>
    <w:rsid w:val="0074331C"/>
    <w:rsid w:val="0074407D"/>
    <w:rsid w:val="00746D78"/>
    <w:rsid w:val="00747FF2"/>
    <w:rsid w:val="0076298E"/>
    <w:rsid w:val="00763299"/>
    <w:rsid w:val="00765198"/>
    <w:rsid w:val="00766652"/>
    <w:rsid w:val="0077311E"/>
    <w:rsid w:val="0078112F"/>
    <w:rsid w:val="00783205"/>
    <w:rsid w:val="00783E9F"/>
    <w:rsid w:val="007A0ACD"/>
    <w:rsid w:val="007B09FB"/>
    <w:rsid w:val="007B1B16"/>
    <w:rsid w:val="007B3080"/>
    <w:rsid w:val="007B3AFA"/>
    <w:rsid w:val="007B4AE4"/>
    <w:rsid w:val="007C1BC0"/>
    <w:rsid w:val="007C2D8A"/>
    <w:rsid w:val="007D3D0F"/>
    <w:rsid w:val="007D64B8"/>
    <w:rsid w:val="007D68F1"/>
    <w:rsid w:val="007E0897"/>
    <w:rsid w:val="007E1CC2"/>
    <w:rsid w:val="007E7C0D"/>
    <w:rsid w:val="007F07A3"/>
    <w:rsid w:val="007F2138"/>
    <w:rsid w:val="007F3EB1"/>
    <w:rsid w:val="007F683E"/>
    <w:rsid w:val="00804133"/>
    <w:rsid w:val="00806388"/>
    <w:rsid w:val="008063A4"/>
    <w:rsid w:val="00806632"/>
    <w:rsid w:val="0080721A"/>
    <w:rsid w:val="00811ADB"/>
    <w:rsid w:val="00817E27"/>
    <w:rsid w:val="00822D71"/>
    <w:rsid w:val="0084075D"/>
    <w:rsid w:val="00840CAB"/>
    <w:rsid w:val="00842E25"/>
    <w:rsid w:val="0084337F"/>
    <w:rsid w:val="008478F5"/>
    <w:rsid w:val="00851DC3"/>
    <w:rsid w:val="00852566"/>
    <w:rsid w:val="00854AF4"/>
    <w:rsid w:val="0086039F"/>
    <w:rsid w:val="00861DA0"/>
    <w:rsid w:val="00863674"/>
    <w:rsid w:val="00864491"/>
    <w:rsid w:val="00867170"/>
    <w:rsid w:val="008676F3"/>
    <w:rsid w:val="00872CCA"/>
    <w:rsid w:val="00873F5A"/>
    <w:rsid w:val="00876403"/>
    <w:rsid w:val="008915EF"/>
    <w:rsid w:val="008937C6"/>
    <w:rsid w:val="008946F8"/>
    <w:rsid w:val="008A1136"/>
    <w:rsid w:val="008A7101"/>
    <w:rsid w:val="008D263E"/>
    <w:rsid w:val="008D32E3"/>
    <w:rsid w:val="008D5790"/>
    <w:rsid w:val="008D5A20"/>
    <w:rsid w:val="008E05FB"/>
    <w:rsid w:val="008E1540"/>
    <w:rsid w:val="008E25B9"/>
    <w:rsid w:val="008E2654"/>
    <w:rsid w:val="008E401F"/>
    <w:rsid w:val="008E53A7"/>
    <w:rsid w:val="008E5F01"/>
    <w:rsid w:val="008F19D6"/>
    <w:rsid w:val="00910F9A"/>
    <w:rsid w:val="00911F1E"/>
    <w:rsid w:val="009206C4"/>
    <w:rsid w:val="00924CAD"/>
    <w:rsid w:val="00925644"/>
    <w:rsid w:val="009400A2"/>
    <w:rsid w:val="00942D45"/>
    <w:rsid w:val="0094668C"/>
    <w:rsid w:val="009529FC"/>
    <w:rsid w:val="0095473B"/>
    <w:rsid w:val="00962BF1"/>
    <w:rsid w:val="00962F91"/>
    <w:rsid w:val="009639ED"/>
    <w:rsid w:val="00963CE1"/>
    <w:rsid w:val="00975B2F"/>
    <w:rsid w:val="00977B30"/>
    <w:rsid w:val="00980845"/>
    <w:rsid w:val="0099074A"/>
    <w:rsid w:val="00994577"/>
    <w:rsid w:val="0099467C"/>
    <w:rsid w:val="00994BD9"/>
    <w:rsid w:val="009A03C6"/>
    <w:rsid w:val="009A05BD"/>
    <w:rsid w:val="009A2EF2"/>
    <w:rsid w:val="009A4294"/>
    <w:rsid w:val="009B0BBD"/>
    <w:rsid w:val="009B195B"/>
    <w:rsid w:val="009B3150"/>
    <w:rsid w:val="009C0D40"/>
    <w:rsid w:val="009C198D"/>
    <w:rsid w:val="009C2F78"/>
    <w:rsid w:val="009C5906"/>
    <w:rsid w:val="009C6979"/>
    <w:rsid w:val="009C7CD8"/>
    <w:rsid w:val="009D5473"/>
    <w:rsid w:val="009D6C7D"/>
    <w:rsid w:val="009E0CC6"/>
    <w:rsid w:val="009E21A3"/>
    <w:rsid w:val="009E2BE9"/>
    <w:rsid w:val="009E3851"/>
    <w:rsid w:val="009E3896"/>
    <w:rsid w:val="009E4D1B"/>
    <w:rsid w:val="009E7F07"/>
    <w:rsid w:val="009F532F"/>
    <w:rsid w:val="00A000CF"/>
    <w:rsid w:val="00A04C3A"/>
    <w:rsid w:val="00A06559"/>
    <w:rsid w:val="00A06C90"/>
    <w:rsid w:val="00A11E1A"/>
    <w:rsid w:val="00A11E94"/>
    <w:rsid w:val="00A143E8"/>
    <w:rsid w:val="00A15BC0"/>
    <w:rsid w:val="00A2101A"/>
    <w:rsid w:val="00A26862"/>
    <w:rsid w:val="00A3145E"/>
    <w:rsid w:val="00A371E2"/>
    <w:rsid w:val="00A442ED"/>
    <w:rsid w:val="00A45110"/>
    <w:rsid w:val="00A45A57"/>
    <w:rsid w:val="00A512E7"/>
    <w:rsid w:val="00A529ED"/>
    <w:rsid w:val="00A6267C"/>
    <w:rsid w:val="00A65CD4"/>
    <w:rsid w:val="00A77F91"/>
    <w:rsid w:val="00A818E2"/>
    <w:rsid w:val="00A81D19"/>
    <w:rsid w:val="00A845B6"/>
    <w:rsid w:val="00A84970"/>
    <w:rsid w:val="00A935C2"/>
    <w:rsid w:val="00A9431A"/>
    <w:rsid w:val="00A97DD0"/>
    <w:rsid w:val="00AA2CBC"/>
    <w:rsid w:val="00AA3929"/>
    <w:rsid w:val="00AA4FEB"/>
    <w:rsid w:val="00AB0EDD"/>
    <w:rsid w:val="00AB4106"/>
    <w:rsid w:val="00AC0137"/>
    <w:rsid w:val="00AC0794"/>
    <w:rsid w:val="00AC1472"/>
    <w:rsid w:val="00AC24EF"/>
    <w:rsid w:val="00AC3565"/>
    <w:rsid w:val="00AC4E71"/>
    <w:rsid w:val="00AC5BA2"/>
    <w:rsid w:val="00AC73A9"/>
    <w:rsid w:val="00AD2B49"/>
    <w:rsid w:val="00AD3388"/>
    <w:rsid w:val="00AE472E"/>
    <w:rsid w:val="00AE6A2D"/>
    <w:rsid w:val="00AF0700"/>
    <w:rsid w:val="00AF3B41"/>
    <w:rsid w:val="00AF64CA"/>
    <w:rsid w:val="00AF7DF1"/>
    <w:rsid w:val="00B04633"/>
    <w:rsid w:val="00B134B5"/>
    <w:rsid w:val="00B143AE"/>
    <w:rsid w:val="00B148DA"/>
    <w:rsid w:val="00B20FBA"/>
    <w:rsid w:val="00B210BA"/>
    <w:rsid w:val="00B21795"/>
    <w:rsid w:val="00B22171"/>
    <w:rsid w:val="00B23831"/>
    <w:rsid w:val="00B24D10"/>
    <w:rsid w:val="00B27F0A"/>
    <w:rsid w:val="00B36FAF"/>
    <w:rsid w:val="00B41D47"/>
    <w:rsid w:val="00B433CA"/>
    <w:rsid w:val="00B44589"/>
    <w:rsid w:val="00B45667"/>
    <w:rsid w:val="00B65188"/>
    <w:rsid w:val="00B6548E"/>
    <w:rsid w:val="00B74B46"/>
    <w:rsid w:val="00B74BF2"/>
    <w:rsid w:val="00B8241D"/>
    <w:rsid w:val="00B90A3A"/>
    <w:rsid w:val="00B9111C"/>
    <w:rsid w:val="00B91D67"/>
    <w:rsid w:val="00B94074"/>
    <w:rsid w:val="00B94446"/>
    <w:rsid w:val="00BA661D"/>
    <w:rsid w:val="00BA6B1F"/>
    <w:rsid w:val="00BA748B"/>
    <w:rsid w:val="00BA7C6F"/>
    <w:rsid w:val="00BB54A6"/>
    <w:rsid w:val="00BD3314"/>
    <w:rsid w:val="00BD5EB2"/>
    <w:rsid w:val="00BE217C"/>
    <w:rsid w:val="00BE5BBC"/>
    <w:rsid w:val="00BE634F"/>
    <w:rsid w:val="00BF0038"/>
    <w:rsid w:val="00BF4919"/>
    <w:rsid w:val="00BF5A15"/>
    <w:rsid w:val="00C03E91"/>
    <w:rsid w:val="00C051F6"/>
    <w:rsid w:val="00C07F92"/>
    <w:rsid w:val="00C11777"/>
    <w:rsid w:val="00C12A6F"/>
    <w:rsid w:val="00C12D6E"/>
    <w:rsid w:val="00C13993"/>
    <w:rsid w:val="00C168EE"/>
    <w:rsid w:val="00C263D4"/>
    <w:rsid w:val="00C3256F"/>
    <w:rsid w:val="00C3429D"/>
    <w:rsid w:val="00C34429"/>
    <w:rsid w:val="00C35CD7"/>
    <w:rsid w:val="00C35F5F"/>
    <w:rsid w:val="00C372B6"/>
    <w:rsid w:val="00C37695"/>
    <w:rsid w:val="00C43D20"/>
    <w:rsid w:val="00C46BFD"/>
    <w:rsid w:val="00C50177"/>
    <w:rsid w:val="00C51634"/>
    <w:rsid w:val="00C55995"/>
    <w:rsid w:val="00C61326"/>
    <w:rsid w:val="00C63981"/>
    <w:rsid w:val="00C65C09"/>
    <w:rsid w:val="00C70F62"/>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C1E57"/>
    <w:rsid w:val="00CC2300"/>
    <w:rsid w:val="00CC238E"/>
    <w:rsid w:val="00CC505B"/>
    <w:rsid w:val="00CD0D40"/>
    <w:rsid w:val="00CD4801"/>
    <w:rsid w:val="00CE077F"/>
    <w:rsid w:val="00CE5A9E"/>
    <w:rsid w:val="00CF0423"/>
    <w:rsid w:val="00CF70BD"/>
    <w:rsid w:val="00D027E8"/>
    <w:rsid w:val="00D0309D"/>
    <w:rsid w:val="00D0360E"/>
    <w:rsid w:val="00D04893"/>
    <w:rsid w:val="00D16F5D"/>
    <w:rsid w:val="00D20050"/>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839A3"/>
    <w:rsid w:val="00D83DA3"/>
    <w:rsid w:val="00D84AF3"/>
    <w:rsid w:val="00D85E16"/>
    <w:rsid w:val="00D866CC"/>
    <w:rsid w:val="00D87B8E"/>
    <w:rsid w:val="00D90558"/>
    <w:rsid w:val="00D96B27"/>
    <w:rsid w:val="00D96BB1"/>
    <w:rsid w:val="00DA1CAE"/>
    <w:rsid w:val="00DB7625"/>
    <w:rsid w:val="00DB7F56"/>
    <w:rsid w:val="00DC4A85"/>
    <w:rsid w:val="00DD0981"/>
    <w:rsid w:val="00DD2F17"/>
    <w:rsid w:val="00DE4E01"/>
    <w:rsid w:val="00DE543C"/>
    <w:rsid w:val="00DE696F"/>
    <w:rsid w:val="00DE7159"/>
    <w:rsid w:val="00DF2EDE"/>
    <w:rsid w:val="00DF5A06"/>
    <w:rsid w:val="00E039B9"/>
    <w:rsid w:val="00E04729"/>
    <w:rsid w:val="00E11584"/>
    <w:rsid w:val="00E12352"/>
    <w:rsid w:val="00E13D18"/>
    <w:rsid w:val="00E15BB7"/>
    <w:rsid w:val="00E1760E"/>
    <w:rsid w:val="00E2376F"/>
    <w:rsid w:val="00E26696"/>
    <w:rsid w:val="00E27442"/>
    <w:rsid w:val="00E31441"/>
    <w:rsid w:val="00E31A43"/>
    <w:rsid w:val="00E3491F"/>
    <w:rsid w:val="00E41911"/>
    <w:rsid w:val="00E431D7"/>
    <w:rsid w:val="00E449C0"/>
    <w:rsid w:val="00E44EFC"/>
    <w:rsid w:val="00E4567A"/>
    <w:rsid w:val="00E5019D"/>
    <w:rsid w:val="00E52B82"/>
    <w:rsid w:val="00E52BC2"/>
    <w:rsid w:val="00E578BF"/>
    <w:rsid w:val="00E603A5"/>
    <w:rsid w:val="00E664A9"/>
    <w:rsid w:val="00E736E8"/>
    <w:rsid w:val="00E75BBF"/>
    <w:rsid w:val="00E76124"/>
    <w:rsid w:val="00E76E3A"/>
    <w:rsid w:val="00E870CA"/>
    <w:rsid w:val="00E94EE5"/>
    <w:rsid w:val="00EA2158"/>
    <w:rsid w:val="00EA5610"/>
    <w:rsid w:val="00EA757A"/>
    <w:rsid w:val="00EA7A57"/>
    <w:rsid w:val="00EB128C"/>
    <w:rsid w:val="00EB38C9"/>
    <w:rsid w:val="00EB5741"/>
    <w:rsid w:val="00EC06C0"/>
    <w:rsid w:val="00EC2DE3"/>
    <w:rsid w:val="00EC4EE2"/>
    <w:rsid w:val="00EC55EF"/>
    <w:rsid w:val="00ED1AC7"/>
    <w:rsid w:val="00ED1EAC"/>
    <w:rsid w:val="00EE18BF"/>
    <w:rsid w:val="00EF0D83"/>
    <w:rsid w:val="00EF3B05"/>
    <w:rsid w:val="00EF49CA"/>
    <w:rsid w:val="00F007C9"/>
    <w:rsid w:val="00F053DB"/>
    <w:rsid w:val="00F06611"/>
    <w:rsid w:val="00F13A66"/>
    <w:rsid w:val="00F13D87"/>
    <w:rsid w:val="00F14AA0"/>
    <w:rsid w:val="00F173D0"/>
    <w:rsid w:val="00F17F00"/>
    <w:rsid w:val="00F20042"/>
    <w:rsid w:val="00F310DE"/>
    <w:rsid w:val="00F339F4"/>
    <w:rsid w:val="00F35072"/>
    <w:rsid w:val="00F35786"/>
    <w:rsid w:val="00F367E7"/>
    <w:rsid w:val="00F4032D"/>
    <w:rsid w:val="00F41299"/>
    <w:rsid w:val="00F43F0D"/>
    <w:rsid w:val="00F4766A"/>
    <w:rsid w:val="00F53217"/>
    <w:rsid w:val="00F53358"/>
    <w:rsid w:val="00F53EE4"/>
    <w:rsid w:val="00F60E00"/>
    <w:rsid w:val="00F646A5"/>
    <w:rsid w:val="00F65277"/>
    <w:rsid w:val="00F70BBF"/>
    <w:rsid w:val="00F8565D"/>
    <w:rsid w:val="00F91BD9"/>
    <w:rsid w:val="00FA0857"/>
    <w:rsid w:val="00FA2E77"/>
    <w:rsid w:val="00FA6A58"/>
    <w:rsid w:val="00FA6CC4"/>
    <w:rsid w:val="00FB76B0"/>
    <w:rsid w:val="00FC4C2D"/>
    <w:rsid w:val="00FC7C41"/>
    <w:rsid w:val="00FD2677"/>
    <w:rsid w:val="00FD2940"/>
    <w:rsid w:val="00FD78AD"/>
    <w:rsid w:val="00FD7D4E"/>
    <w:rsid w:val="00FE0112"/>
    <w:rsid w:val="00FE5DCE"/>
    <w:rsid w:val="00FE79AB"/>
    <w:rsid w:val="00FE79B7"/>
    <w:rsid w:val="00FF02C4"/>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355EC"/>
  <w15:docId w15:val="{BF6C5C93-88A5-4DC1-92CD-379C94FBF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paragraph" w:styleId="af2">
    <w:name w:val="Normal (Web)"/>
    <w:basedOn w:val="a0"/>
    <w:uiPriority w:val="99"/>
    <w:unhideWhenUsed/>
    <w:rsid w:val="0076298E"/>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9E46E-F840-4DE5-94A2-5C63B54EC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1109</Words>
  <Characters>6324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Lisa</dc:creator>
  <cp:lastModifiedBy>User</cp:lastModifiedBy>
  <cp:revision>5</cp:revision>
  <cp:lastPrinted>2026-04-07T07:27:00Z</cp:lastPrinted>
  <dcterms:created xsi:type="dcterms:W3CDTF">2026-04-07T07:01:00Z</dcterms:created>
  <dcterms:modified xsi:type="dcterms:W3CDTF">2026-04-07T08:17:00Z</dcterms:modified>
</cp:coreProperties>
</file>