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297" w:rsidRDefault="001E0297">
      <w:pPr>
        <w:rPr>
          <w:b/>
          <w:sz w:val="28"/>
          <w:szCs w:val="28"/>
          <w:lang w:eastAsia="ru-RU"/>
        </w:rPr>
      </w:pPr>
    </w:p>
    <w:p w:rsidR="001E0297" w:rsidRDefault="00B3188C">
      <w:pPr>
        <w:tabs>
          <w:tab w:val="left" w:pos="5103"/>
          <w:tab w:val="left" w:pos="10348"/>
        </w:tabs>
        <w:jc w:val="right"/>
        <w:rPr>
          <w:lang w:eastAsia="ru-RU"/>
        </w:rPr>
      </w:pPr>
      <w:r>
        <w:rPr>
          <w:lang w:eastAsia="ru-RU"/>
        </w:rPr>
        <w:t xml:space="preserve">Anexa nr.1 </w:t>
      </w:r>
    </w:p>
    <w:p w:rsidR="001E0297" w:rsidRDefault="00B3188C">
      <w:pPr>
        <w:tabs>
          <w:tab w:val="left" w:pos="5103"/>
          <w:tab w:val="left" w:pos="10348"/>
        </w:tabs>
        <w:jc w:val="right"/>
        <w:rPr>
          <w:lang w:eastAsia="ru-RU"/>
        </w:rPr>
      </w:pPr>
      <w:r>
        <w:rPr>
          <w:lang w:eastAsia="ru-RU"/>
        </w:rPr>
        <w:t xml:space="preserve">la Ordinul ministrului finanţelor </w:t>
      </w:r>
    </w:p>
    <w:p w:rsidR="001E0297" w:rsidRDefault="001E0297">
      <w:pPr>
        <w:tabs>
          <w:tab w:val="left" w:pos="5103"/>
          <w:tab w:val="left" w:pos="10348"/>
        </w:tabs>
        <w:jc w:val="right"/>
        <w:rPr>
          <w:lang w:eastAsia="ru-RU"/>
        </w:rPr>
      </w:pPr>
    </w:p>
    <w:p w:rsidR="001E0297" w:rsidRDefault="00B3188C">
      <w:pPr>
        <w:tabs>
          <w:tab w:val="left" w:pos="5103"/>
          <w:tab w:val="left" w:pos="10348"/>
        </w:tabs>
        <w:jc w:val="right"/>
        <w:rPr>
          <w:lang w:eastAsia="ru-RU"/>
        </w:rPr>
      </w:pPr>
      <w:r>
        <w:rPr>
          <w:lang w:eastAsia="ru-RU"/>
        </w:rPr>
        <w:t xml:space="preserve">                                               nr.   115   din 15.09.2021</w:t>
      </w:r>
    </w:p>
    <w:p w:rsidR="001E0297" w:rsidRDefault="001E0297">
      <w:pPr>
        <w:tabs>
          <w:tab w:val="left" w:pos="5103"/>
          <w:tab w:val="left" w:pos="10348"/>
        </w:tabs>
        <w:jc w:val="center"/>
        <w:rPr>
          <w:lang w:eastAsia="ru-RU"/>
        </w:rPr>
      </w:pPr>
    </w:p>
    <w:p w:rsidR="001E0297" w:rsidRDefault="00B3188C">
      <w:pPr>
        <w:tabs>
          <w:tab w:val="left" w:pos="5103"/>
          <w:tab w:val="left" w:pos="10348"/>
        </w:tabs>
        <w:jc w:val="center"/>
        <w:rPr>
          <w:b/>
          <w:lang w:eastAsia="ru-RU"/>
        </w:rPr>
      </w:pPr>
      <w:r>
        <w:rPr>
          <w:b/>
          <w:lang w:eastAsia="ru-RU"/>
        </w:rPr>
        <w:t>DOCUMENTAŢIA STANDARD</w:t>
      </w:r>
    </w:p>
    <w:p w:rsidR="001E0297" w:rsidRDefault="00B3188C">
      <w:pPr>
        <w:tabs>
          <w:tab w:val="left" w:pos="5103"/>
          <w:tab w:val="left" w:pos="10348"/>
        </w:tabs>
        <w:jc w:val="center"/>
        <w:rPr>
          <w:b/>
          <w:lang w:eastAsia="ru-RU"/>
        </w:rPr>
      </w:pPr>
      <w:r>
        <w:rPr>
          <w:b/>
          <w:lang w:eastAsia="ru-RU"/>
        </w:rPr>
        <w:t>pentru realizarea achizițiilor publice de bunuri și servicii</w:t>
      </w:r>
    </w:p>
    <w:p w:rsidR="001E0297" w:rsidRDefault="001E0297">
      <w:pPr>
        <w:rPr>
          <w:b/>
          <w:lang w:eastAsia="ru-RU"/>
        </w:rPr>
      </w:pPr>
    </w:p>
    <w:p w:rsidR="001E0297" w:rsidRDefault="001E0297"/>
    <w:p w:rsidR="001E0297" w:rsidRDefault="00B3188C">
      <w:pPr>
        <w:pStyle w:val="1"/>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rsidR="001E0297" w:rsidRDefault="001E0297">
      <w:pPr>
        <w:pStyle w:val="2"/>
        <w:keepNext w:val="0"/>
        <w:keepLines w:val="0"/>
        <w:tabs>
          <w:tab w:val="left" w:pos="37"/>
        </w:tabs>
        <w:spacing w:before="0"/>
        <w:jc w:val="center"/>
        <w:rPr>
          <w:rFonts w:ascii="Times New Roman" w:eastAsia="Times New Roman" w:hAnsi="Times New Roman" w:cs="Times New Roman"/>
          <w:bCs w:val="0"/>
          <w:color w:val="auto"/>
        </w:rPr>
      </w:pPr>
    </w:p>
    <w:p w:rsidR="001E0297" w:rsidRDefault="00B3188C">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1E0297" w:rsidRDefault="001E0297"/>
    <w:p w:rsidR="001E0297" w:rsidRDefault="00B3188C">
      <w:pPr>
        <w:jc w:val="center"/>
      </w:pPr>
      <w:r>
        <w:rPr>
          <w:b/>
          <w:bCs/>
        </w:rPr>
        <w:t>Dispoziții generale</w:t>
      </w:r>
    </w:p>
    <w:p w:rsidR="001E0297" w:rsidRDefault="001E029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1E0297" w:rsidRDefault="00B3188C">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w:t>
      </w:r>
      <w:r>
        <w:rPr>
          <w:lang w:val="it-IT"/>
        </w:rPr>
        <w:t xml:space="preserve">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1E0297" w:rsidRDefault="00B3188C">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w:t>
      </w:r>
      <w:r>
        <w:rPr>
          <w:bCs/>
          <w:color w:val="000000"/>
          <w:lang w:val="zh-CN"/>
        </w:rPr>
        <w:t xml:space="preserve">Documentație conține anexe destinate inițierii, publicării, atribuirii și modificării procedurilor de achiziții publice, precum și destinate să faciliteze elaborarea și prezentarea ofertei, şi a documentelor care să permită grupului de lucru examinarea şi </w:t>
      </w:r>
      <w:r>
        <w:rPr>
          <w:bCs/>
          <w:color w:val="000000"/>
          <w:lang w:val="zh-CN"/>
        </w:rPr>
        <w:t xml:space="preserve">evaluarea tuturor ofertelor depuse, </w:t>
      </w:r>
      <w:r>
        <w:rPr>
          <w:color w:val="000000" w:themeColor="text1"/>
          <w:lang w:val="zh-CN"/>
        </w:rPr>
        <w:t xml:space="preserve">după cum urmează: </w:t>
      </w:r>
    </w:p>
    <w:p w:rsidR="001E0297" w:rsidRDefault="00B3188C">
      <w:pPr>
        <w:tabs>
          <w:tab w:val="left" w:pos="-284"/>
          <w:tab w:val="left" w:pos="196"/>
          <w:tab w:val="left" w:pos="567"/>
        </w:tabs>
        <w:jc w:val="both"/>
        <w:rPr>
          <w:color w:val="000000" w:themeColor="text1"/>
          <w:lang w:val="zh-CN"/>
        </w:rPr>
      </w:pPr>
      <w:r>
        <w:rPr>
          <w:color w:val="000000" w:themeColor="text1"/>
          <w:lang w:val="zh-CN"/>
        </w:rPr>
        <w:t>1) Anunț de intenție (anexa nr.1);</w:t>
      </w:r>
    </w:p>
    <w:p w:rsidR="001E0297" w:rsidRDefault="00B3188C">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1E0297" w:rsidRDefault="00B3188C">
      <w:pPr>
        <w:tabs>
          <w:tab w:val="left" w:pos="-284"/>
          <w:tab w:val="left" w:pos="196"/>
          <w:tab w:val="left" w:pos="567"/>
        </w:tabs>
        <w:jc w:val="both"/>
        <w:rPr>
          <w:color w:val="000000" w:themeColor="text1"/>
          <w:lang w:val="zh-CN"/>
        </w:rPr>
      </w:pPr>
      <w:r>
        <w:rPr>
          <w:color w:val="000000" w:themeColor="text1"/>
          <w:lang w:val="zh-CN"/>
        </w:rPr>
        <w:t xml:space="preserve">3) Invitație de participare la etapele de preselecție/la </w:t>
      </w:r>
      <w:r>
        <w:rPr>
          <w:color w:val="000000" w:themeColor="text1"/>
          <w:lang w:val="zh-CN"/>
        </w:rPr>
        <w:t>procedurile negociate (anexa nr. 3);</w:t>
      </w:r>
    </w:p>
    <w:p w:rsidR="001E0297" w:rsidRDefault="00B3188C">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rsidR="001E0297" w:rsidRDefault="00B3188C">
      <w:pPr>
        <w:tabs>
          <w:tab w:val="left" w:pos="-284"/>
          <w:tab w:val="left" w:pos="196"/>
          <w:tab w:val="left" w:pos="567"/>
        </w:tabs>
        <w:jc w:val="both"/>
        <w:rPr>
          <w:color w:val="000000" w:themeColor="text1"/>
          <w:lang w:val="zh-CN"/>
        </w:rPr>
      </w:pPr>
      <w:r>
        <w:rPr>
          <w:color w:val="000000" w:themeColor="text1"/>
          <w:lang w:val="zh-CN"/>
        </w:rPr>
        <w:t>5) Anunț de atribuire (anexa nr. 5);</w:t>
      </w:r>
    </w:p>
    <w:p w:rsidR="001E0297" w:rsidRDefault="00B3188C">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1E0297" w:rsidRDefault="00B3188C">
      <w:pPr>
        <w:tabs>
          <w:tab w:val="left" w:pos="-284"/>
          <w:tab w:val="left" w:pos="196"/>
          <w:tab w:val="left" w:pos="567"/>
        </w:tabs>
        <w:jc w:val="both"/>
        <w:rPr>
          <w:color w:val="000000" w:themeColor="text1"/>
          <w:lang w:val="zh-CN"/>
        </w:rPr>
      </w:pPr>
      <w:r>
        <w:rPr>
          <w:color w:val="000000" w:themeColor="text1"/>
          <w:lang w:val="zh-CN"/>
        </w:rPr>
        <w:t>7) C</w:t>
      </w:r>
      <w:r>
        <w:rPr>
          <w:color w:val="000000" w:themeColor="text1"/>
          <w:lang w:val="zh-CN"/>
        </w:rPr>
        <w:t>erere de participare (anexa nr. 7);</w:t>
      </w:r>
    </w:p>
    <w:p w:rsidR="001E0297" w:rsidRDefault="00B3188C">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rsidR="001E0297" w:rsidRDefault="00B3188C">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1E0297" w:rsidRDefault="00B3188C">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1E0297" w:rsidRDefault="00B3188C">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1E0297" w:rsidRDefault="00B3188C">
      <w:pPr>
        <w:tabs>
          <w:tab w:val="left" w:pos="-284"/>
          <w:tab w:val="left" w:pos="196"/>
          <w:tab w:val="left" w:pos="567"/>
        </w:tabs>
        <w:jc w:val="both"/>
        <w:rPr>
          <w:color w:val="000000" w:themeColor="text1"/>
          <w:lang w:val="zh-CN"/>
        </w:rPr>
      </w:pPr>
      <w:r>
        <w:rPr>
          <w:color w:val="000000" w:themeColor="text1"/>
          <w:lang w:val="zh-CN"/>
        </w:rPr>
        <w:t>12) Declarație</w:t>
      </w:r>
      <w:r>
        <w:rPr>
          <w:color w:val="000000" w:themeColor="text1"/>
          <w:lang w:val="zh-CN"/>
        </w:rPr>
        <w:t xml:space="preserve"> privind lista principalelor livrări/prestări efectuate în ultimii 3 ani de activitate (anexa nr. 12);</w:t>
      </w:r>
    </w:p>
    <w:p w:rsidR="001E0297" w:rsidRDefault="00B3188C">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1E0297" w:rsidRDefault="00B3188C">
      <w:pPr>
        <w:tabs>
          <w:tab w:val="left" w:pos="-284"/>
          <w:tab w:val="left" w:pos="196"/>
          <w:tab w:val="left" w:pos="567"/>
        </w:tabs>
        <w:jc w:val="both"/>
        <w:rPr>
          <w:color w:val="000000" w:themeColor="text1"/>
          <w:lang w:val="zh-CN"/>
        </w:rPr>
      </w:pPr>
      <w:r>
        <w:rPr>
          <w:color w:val="000000" w:themeColor="text1"/>
          <w:lang w:val="zh-CN"/>
        </w:rPr>
        <w:t>14) Declar</w:t>
      </w:r>
      <w:r>
        <w:rPr>
          <w:color w:val="000000" w:themeColor="text1"/>
          <w:lang w:val="zh-CN"/>
        </w:rPr>
        <w:t>aţie privind personalul de specialitate propus pentru implementarea contractului (anexa nr. 14);</w:t>
      </w:r>
    </w:p>
    <w:p w:rsidR="001E0297" w:rsidRDefault="00B3188C">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1E0297" w:rsidRDefault="00B3188C">
      <w:pPr>
        <w:tabs>
          <w:tab w:val="left" w:pos="-284"/>
          <w:tab w:val="left" w:pos="196"/>
          <w:tab w:val="left" w:pos="567"/>
        </w:tabs>
        <w:jc w:val="both"/>
        <w:rPr>
          <w:color w:val="000000" w:themeColor="text1"/>
          <w:lang w:val="zh-CN"/>
        </w:rPr>
      </w:pPr>
      <w:r>
        <w:rPr>
          <w:color w:val="000000" w:themeColor="text1"/>
          <w:lang w:val="zh-CN"/>
        </w:rPr>
        <w:t>16) Angajament terţ susţinător financiar (anexa nr</w:t>
      </w:r>
      <w:r>
        <w:rPr>
          <w:color w:val="000000" w:themeColor="text1"/>
          <w:lang w:val="zh-CN"/>
        </w:rPr>
        <w:t>. 16);</w:t>
      </w:r>
    </w:p>
    <w:p w:rsidR="001E0297" w:rsidRDefault="00B3188C">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rsidR="001E0297" w:rsidRDefault="00B3188C">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1E0297" w:rsidRDefault="00B3188C">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1E0297" w:rsidRDefault="00B3188C">
      <w:pPr>
        <w:tabs>
          <w:tab w:val="left" w:pos="-284"/>
          <w:tab w:val="left" w:pos="196"/>
          <w:tab w:val="left" w:pos="567"/>
        </w:tabs>
        <w:jc w:val="both"/>
        <w:rPr>
          <w:color w:val="000000" w:themeColor="text1"/>
          <w:lang w:val="zh-CN"/>
        </w:rPr>
      </w:pPr>
      <w:r>
        <w:rPr>
          <w:color w:val="000000" w:themeColor="text1"/>
          <w:lang w:val="zh-CN"/>
        </w:rPr>
        <w:t>20) Declaraţie te</w:t>
      </w:r>
      <w:r>
        <w:rPr>
          <w:color w:val="000000" w:themeColor="text1"/>
          <w:lang w:val="zh-CN"/>
        </w:rPr>
        <w:t>rţ susţinător profesional (anexa nr. 20);</w:t>
      </w:r>
    </w:p>
    <w:p w:rsidR="001E0297" w:rsidRDefault="00B3188C">
      <w:pPr>
        <w:tabs>
          <w:tab w:val="left" w:pos="-284"/>
          <w:tab w:val="left" w:pos="196"/>
          <w:tab w:val="left" w:pos="567"/>
        </w:tabs>
        <w:jc w:val="both"/>
        <w:rPr>
          <w:color w:val="000000" w:themeColor="text1"/>
          <w:lang w:val="zh-CN"/>
        </w:rPr>
      </w:pPr>
      <w:r>
        <w:rPr>
          <w:color w:val="000000" w:themeColor="text1"/>
          <w:lang w:val="zh-CN"/>
        </w:rPr>
        <w:lastRenderedPageBreak/>
        <w:t>21) Caiet de sarcini (anexa nr. 21);</w:t>
      </w:r>
    </w:p>
    <w:p w:rsidR="001E0297" w:rsidRDefault="00B3188C">
      <w:pPr>
        <w:tabs>
          <w:tab w:val="left" w:pos="-284"/>
          <w:tab w:val="left" w:pos="196"/>
          <w:tab w:val="left" w:pos="567"/>
        </w:tabs>
        <w:jc w:val="both"/>
        <w:rPr>
          <w:color w:val="000000" w:themeColor="text1"/>
          <w:lang w:val="zh-CN"/>
        </w:rPr>
      </w:pPr>
      <w:r>
        <w:rPr>
          <w:color w:val="000000" w:themeColor="text1"/>
          <w:lang w:val="zh-CN"/>
        </w:rPr>
        <w:t>22) Specificaţii tehnice (anexa nr. 22);</w:t>
      </w:r>
    </w:p>
    <w:p w:rsidR="001E0297" w:rsidRDefault="00B3188C">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1E0297" w:rsidRDefault="00B3188C">
      <w:pPr>
        <w:tabs>
          <w:tab w:val="left" w:pos="-284"/>
          <w:tab w:val="left" w:pos="196"/>
          <w:tab w:val="left" w:pos="567"/>
        </w:tabs>
        <w:jc w:val="both"/>
        <w:rPr>
          <w:color w:val="000000" w:themeColor="text1"/>
          <w:lang w:val="zh-CN"/>
        </w:rPr>
      </w:pPr>
      <w:r>
        <w:rPr>
          <w:color w:val="000000" w:themeColor="text1"/>
          <w:lang w:val="zh-CN"/>
        </w:rPr>
        <w:t>24) Contract – model (anexa nr. 24);</w:t>
      </w:r>
    </w:p>
    <w:p w:rsidR="001E0297" w:rsidRDefault="00B3188C">
      <w:pPr>
        <w:tabs>
          <w:tab w:val="left" w:pos="-284"/>
          <w:tab w:val="left" w:pos="196"/>
          <w:tab w:val="left" w:pos="567"/>
        </w:tabs>
        <w:jc w:val="both"/>
        <w:rPr>
          <w:color w:val="000000" w:themeColor="text1"/>
          <w:lang w:val="zh-CN"/>
        </w:rPr>
      </w:pPr>
      <w:r>
        <w:rPr>
          <w:color w:val="000000" w:themeColor="text1"/>
          <w:lang w:val="zh-CN"/>
        </w:rPr>
        <w:t>25) Acord adițional (anexa nr. 25);</w:t>
      </w:r>
    </w:p>
    <w:p w:rsidR="001E0297" w:rsidRDefault="00B3188C">
      <w:pPr>
        <w:tabs>
          <w:tab w:val="left" w:pos="-284"/>
          <w:tab w:val="left" w:pos="196"/>
          <w:tab w:val="left" w:pos="567"/>
        </w:tabs>
        <w:jc w:val="both"/>
        <w:rPr>
          <w:color w:val="000000" w:themeColor="text1"/>
          <w:lang w:val="zh-CN"/>
        </w:rPr>
      </w:pPr>
      <w:r>
        <w:rPr>
          <w:color w:val="000000" w:themeColor="text1"/>
          <w:lang w:val="zh-CN"/>
        </w:rPr>
        <w:t>26) Acord-cadru (anexa</w:t>
      </w:r>
      <w:r>
        <w:rPr>
          <w:color w:val="000000" w:themeColor="text1"/>
          <w:lang w:val="zh-CN"/>
        </w:rPr>
        <w:t xml:space="preserve"> nr. 26).</w:t>
      </w:r>
    </w:p>
    <w:p w:rsidR="001E0297" w:rsidRDefault="001E0297">
      <w:pPr>
        <w:tabs>
          <w:tab w:val="left" w:pos="-284"/>
          <w:tab w:val="left" w:pos="196"/>
          <w:tab w:val="left" w:pos="567"/>
        </w:tabs>
        <w:jc w:val="both"/>
        <w:rPr>
          <w:color w:val="000000" w:themeColor="text1"/>
          <w:lang w:val="zh-CN"/>
        </w:rPr>
      </w:pPr>
    </w:p>
    <w:bookmarkEnd w:id="3"/>
    <w:p w:rsidR="001E0297" w:rsidRDefault="00B3188C">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rsidR="001E0297" w:rsidRDefault="00B3188C">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1E0297" w:rsidRDefault="00B3188C">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Atribuirea contractului de achiziț</w:t>
      </w:r>
      <w:r>
        <w:rPr>
          <w:lang w:val="it-IT"/>
        </w:rPr>
        <w:t xml:space="preserve">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1E0297" w:rsidRDefault="00B3188C">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În cazul în care autoritatea contractantă inițiază un acord-cadru, ca modalitate specială de atribuire a contractelor de achiziți</w:t>
      </w:r>
      <w:r>
        <w:rPr>
          <w:lang w:val="it-IT"/>
        </w:rPr>
        <w:t xml:space="preserve">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1E0297" w:rsidRDefault="00B3188C">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w:t>
      </w:r>
      <w:r>
        <w:rPr>
          <w:lang w:val="it-IT"/>
        </w:rPr>
        <w:t>tatea contractantă inițiază procedura de negociere, procedura se desfășoară conform Regulamentului cu privire la achizițiile publice folosind procedura de negociere, aprobat prin  Hotărârea Guvernului nr. 599/2020.</w:t>
      </w:r>
    </w:p>
    <w:p w:rsidR="001E0297" w:rsidRDefault="00B3188C">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w:t>
      </w:r>
      <w:r>
        <w:rPr>
          <w:lang w:val="it-IT"/>
        </w:rPr>
        <w:t>ă inițiază proceduri cu preselecție se utilizează anexele ce țin de procedurile date: anexa nr. 1, anexa nr. 3, anexa nr. 4, anexa nr. 5, anexa nr. 6 și anexa nr. 25.</w:t>
      </w:r>
    </w:p>
    <w:p w:rsidR="001E0297" w:rsidRDefault="00B3188C">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w:t>
      </w:r>
      <w:r>
        <w:rPr>
          <w:lang w:val="it-IT"/>
        </w:rPr>
        <w:t>um și documentelor care o însoțesc.</w:t>
      </w:r>
    </w:p>
    <w:p w:rsidR="001E0297" w:rsidRDefault="00B3188C">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w:t>
      </w:r>
      <w:r>
        <w:rPr>
          <w:lang w:val="it-IT"/>
        </w:rPr>
        <w:t xml:space="preserve"> se întocmește în limba română, sau după caz,</w:t>
      </w:r>
      <w:r>
        <w:t xml:space="preserve"> </w:t>
      </w:r>
      <w:r>
        <w:rPr>
          <w:lang w:val="it-IT"/>
        </w:rPr>
        <w:t xml:space="preserve">toate documentele enumerate pot fi întocmite în una din limbile de circulaţie internaţională. Documentele justificative şi literatura de specialitate tipărită, care fac parte din ofertă, pot fi întocmite și în </w:t>
      </w:r>
      <w:r>
        <w:rPr>
          <w:lang w:val="it-IT"/>
        </w:rPr>
        <w:t>altă limbă,</w:t>
      </w:r>
      <w:r>
        <w:t xml:space="preserve"> </w:t>
      </w:r>
      <w:r>
        <w:rPr>
          <w:lang w:val="it-IT"/>
        </w:rPr>
        <w:t>specificată în documentaţia de atribuire, cu condiţia ca acestea să fie însoţite de o traducere exactă a fragmentelor relevante în limba română.</w:t>
      </w:r>
    </w:p>
    <w:p w:rsidR="001E0297" w:rsidRDefault="00B3188C">
      <w:pPr>
        <w:pStyle w:val="a"/>
        <w:numPr>
          <w:ilvl w:val="0"/>
          <w:numId w:val="3"/>
        </w:numPr>
        <w:tabs>
          <w:tab w:val="clear" w:pos="1134"/>
          <w:tab w:val="left" w:pos="-284"/>
          <w:tab w:val="left" w:pos="196"/>
          <w:tab w:val="left" w:pos="426"/>
        </w:tabs>
        <w:spacing w:after="120"/>
        <w:ind w:left="-284" w:firstLine="284"/>
        <w:rPr>
          <w:lang w:val="it-IT"/>
        </w:rPr>
      </w:pPr>
      <w:r>
        <w:rPr>
          <w:lang w:val="it-IT"/>
        </w:rPr>
        <w:t>În cazul în care autoritatea contractantă a depistat că ofertantul a fost implicat în practicile de</w:t>
      </w:r>
      <w:r>
        <w:rPr>
          <w:lang w:val="it-IT"/>
        </w:rPr>
        <w:t xml:space="preserve">scrise la pct. 22 și pct. 23 în cadrul procedurii de atribuire pentru contractul de achiziție publică aceasta: </w:t>
      </w:r>
      <w:bookmarkStart w:id="5" w:name="_Toc392179963"/>
      <w:bookmarkStart w:id="6" w:name="_Toc449539024"/>
      <w:bookmarkStart w:id="7" w:name="_Toc392180134"/>
    </w:p>
    <w:p w:rsidR="001E0297" w:rsidRDefault="00B3188C">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w:t>
      </w:r>
      <w:r>
        <w:rPr>
          <w:lang w:val="it-IT"/>
        </w:rPr>
        <w:t>ta de interdicție, conform prevederilor</w:t>
      </w:r>
      <w:r>
        <w:t xml:space="preserve"> </w:t>
      </w:r>
      <w:r>
        <w:rPr>
          <w:lang w:val="it-IT"/>
        </w:rPr>
        <w:t>Hotărârii Guvernului nr. 1420/2016 pentru aprobarea Regulamentul privind evidenţa Listei operatorilor economici calificaţi; sau</w:t>
      </w:r>
      <w:bookmarkStart w:id="8" w:name="_Toc392180135"/>
      <w:bookmarkStart w:id="9" w:name="_Toc449539025"/>
      <w:bookmarkStart w:id="10" w:name="_Toc392179964"/>
      <w:bookmarkEnd w:id="5"/>
      <w:bookmarkEnd w:id="6"/>
      <w:bookmarkEnd w:id="7"/>
    </w:p>
    <w:p w:rsidR="001E0297" w:rsidRDefault="00B3188C">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w:t>
      </w:r>
      <w:r>
        <w:rPr>
          <w:lang w:val="it-IT"/>
        </w:rPr>
        <w:t>iile publice</w:t>
      </w:r>
      <w:bookmarkEnd w:id="8"/>
      <w:bookmarkEnd w:id="9"/>
      <w:bookmarkEnd w:id="10"/>
      <w:r>
        <w:rPr>
          <w:lang w:val="it-IT"/>
        </w:rPr>
        <w:t>.</w:t>
      </w:r>
    </w:p>
    <w:p w:rsidR="001E0297" w:rsidRDefault="00B3188C">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79965"/>
      <w:bookmarkStart w:id="12" w:name="_Toc449539026"/>
      <w:bookmarkStart w:id="13" w:name="_Toc392180136"/>
    </w:p>
    <w:p w:rsidR="001E0297" w:rsidRDefault="00B3188C">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 xml:space="preserve">promisiunea sau oferirea unei persoane cu funcție de răspundere, personal sau prin mijlocitor, de bunuri sau servicii, sau privilegii, sau avantaje sub orice formă, pentru </w:t>
      </w:r>
      <w:r>
        <w:rPr>
          <w:color w:val="000000" w:themeColor="text1"/>
          <w:lang w:val="it-IT"/>
        </w:rPr>
        <w:t>a influența acțiunile unei alte părți;</w:t>
      </w:r>
      <w:bookmarkStart w:id="14" w:name="_Toc392179966"/>
      <w:bookmarkStart w:id="15" w:name="_Toc392180137"/>
      <w:bookmarkStart w:id="16" w:name="_Toc449539027"/>
      <w:bookmarkEnd w:id="11"/>
      <w:bookmarkEnd w:id="12"/>
      <w:bookmarkEnd w:id="13"/>
    </w:p>
    <w:p w:rsidR="001E0297" w:rsidRDefault="00B3188C">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 xml:space="preserve">orice acțiune sau omisiune, inclusiv interpretare eronată, care, conștient sau din neglijență, induce în eroare sau tinde să inducă în eroare o parte pentru obţinerea unui beneficiu financiar sau de altă natură ori </w:t>
      </w:r>
      <w:r>
        <w:rPr>
          <w:color w:val="000000" w:themeColor="text1"/>
          <w:lang w:val="it-IT"/>
        </w:rPr>
        <w:t>pentru a evita o obligaţie;</w:t>
      </w:r>
      <w:bookmarkStart w:id="17" w:name="_Toc449539028"/>
      <w:bookmarkStart w:id="18" w:name="_Toc392180138"/>
      <w:bookmarkStart w:id="19" w:name="_Toc392179967"/>
      <w:bookmarkEnd w:id="14"/>
      <w:bookmarkEnd w:id="15"/>
      <w:bookmarkEnd w:id="16"/>
    </w:p>
    <w:p w:rsidR="001E0297" w:rsidRDefault="00B3188C">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392180139"/>
      <w:bookmarkStart w:id="21" w:name="_Toc392179968"/>
      <w:bookmarkStart w:id="22" w:name="_Toc449539029"/>
      <w:bookmarkEnd w:id="17"/>
      <w:bookmarkEnd w:id="18"/>
      <w:bookmarkEnd w:id="19"/>
    </w:p>
    <w:p w:rsidR="001E0297" w:rsidRDefault="00B3188C">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w:t>
      </w:r>
      <w:r>
        <w:rPr>
          <w:color w:val="000000" w:themeColor="text1"/>
          <w:lang w:val="it-IT"/>
        </w:rPr>
        <w:t>stei părţi, pentru a influenţa în mod necorespunzător acţiunile acesteia;</w:t>
      </w:r>
      <w:bookmarkStart w:id="23" w:name="_Toc392179969"/>
      <w:bookmarkStart w:id="24" w:name="_Toc392180140"/>
      <w:bookmarkStart w:id="25" w:name="_Toc449539030"/>
      <w:bookmarkEnd w:id="20"/>
      <w:bookmarkEnd w:id="21"/>
      <w:bookmarkEnd w:id="22"/>
    </w:p>
    <w:p w:rsidR="001E0297" w:rsidRDefault="00B3188C">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w:t>
      </w:r>
      <w:r>
        <w:rPr>
          <w:color w:val="000000" w:themeColor="text1"/>
          <w:lang w:val="it-IT"/>
        </w:rPr>
        <w:t>ntru a împiedica esenţial urmărirea penală condusă de către organele de resort în vederea identificării unor practici frauduloase, precum şi ameninţarea, hărţuirea sau intimidarea oricărei părţi pentru a o împiedica să divulge informaţia cu privire la ches</w:t>
      </w:r>
      <w:r>
        <w:rPr>
          <w:color w:val="000000" w:themeColor="text1"/>
          <w:lang w:val="it-IT"/>
        </w:rPr>
        <w:t>tiuni relevante urmăririi penale.</w:t>
      </w:r>
      <w:bookmarkEnd w:id="23"/>
      <w:bookmarkEnd w:id="24"/>
      <w:bookmarkEnd w:id="25"/>
    </w:p>
    <w:p w:rsidR="001E0297" w:rsidRDefault="001E0297">
      <w:pPr>
        <w:tabs>
          <w:tab w:val="left" w:pos="-284"/>
          <w:tab w:val="left" w:pos="142"/>
          <w:tab w:val="left" w:pos="426"/>
        </w:tabs>
        <w:spacing w:after="120"/>
        <w:rPr>
          <w:color w:val="000000" w:themeColor="text1"/>
          <w:lang w:val="it-IT"/>
        </w:rPr>
      </w:pPr>
    </w:p>
    <w:p w:rsidR="001E0297" w:rsidRDefault="001E0297">
      <w:pPr>
        <w:tabs>
          <w:tab w:val="left" w:pos="-284"/>
          <w:tab w:val="left" w:pos="142"/>
          <w:tab w:val="left" w:pos="426"/>
        </w:tabs>
        <w:spacing w:after="120"/>
        <w:rPr>
          <w:color w:val="000000" w:themeColor="text1"/>
          <w:lang w:val="it-IT"/>
        </w:rPr>
      </w:pPr>
    </w:p>
    <w:p w:rsidR="001E0297" w:rsidRDefault="00B3188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1E0297" w:rsidRDefault="001E0297"/>
    <w:p w:rsidR="001E0297" w:rsidRDefault="00B3188C">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1E0297" w:rsidRDefault="001E0297">
      <w:pPr>
        <w:pStyle w:val="a"/>
        <w:numPr>
          <w:ilvl w:val="0"/>
          <w:numId w:val="0"/>
        </w:numPr>
        <w:tabs>
          <w:tab w:val="clear" w:pos="1134"/>
          <w:tab w:val="left" w:pos="-284"/>
          <w:tab w:val="left" w:pos="142"/>
          <w:tab w:val="left" w:pos="284"/>
        </w:tabs>
        <w:spacing w:after="120"/>
        <w:ind w:left="-284" w:firstLine="284"/>
        <w:jc w:val="center"/>
        <w:rPr>
          <w:b/>
          <w:lang w:val="ro-RO"/>
        </w:rPr>
      </w:pPr>
    </w:p>
    <w:p w:rsidR="001E0297" w:rsidRDefault="00B3188C">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1E0297" w:rsidRDefault="00B3188C">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w:t>
      </w:r>
      <w:r>
        <w:rPr>
          <w:lang w:val="ro-RO"/>
        </w:rPr>
        <w:t xml:space="preserve">cumentației de atribuire are dreptul, în calitate de operator economic, de a fi ofertant, ofertant asociat sau subcontractant, dar numai în cazul în care implicarea sa în elaborarea documentației de atribuire nu este de natură să distorsioneze concurența. </w:t>
      </w:r>
      <w:r>
        <w:rPr>
          <w:lang w:val="ro-RO"/>
        </w:rPr>
        <w:t>Persoana fizică sau juridică care participă direct în procesul de verificare şi evaluare a ofertelor nu are dreptul de a fi ofertant, ofertant asociat sau subcontractant, sub sancțiunea excluderii din  procedura de atribuire.</w:t>
      </w:r>
    </w:p>
    <w:p w:rsidR="001E0297" w:rsidRDefault="00B3188C">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 xml:space="preserve">Mai multe persoane </w:t>
      </w:r>
      <w:r>
        <w:rPr>
          <w:lang w:val="ro-RO"/>
        </w:rPr>
        <w:t xml:space="preserve">juridice au dreptul să se asocieze în scopul depunerii unei oferte comune, de asemenea, fiecare asociat urmează să prezinte </w:t>
      </w:r>
      <w:proofErr w:type="spellStart"/>
      <w:r>
        <w:rPr>
          <w:lang w:val="ro-RO"/>
        </w:rPr>
        <w:t>DUAE-ul</w:t>
      </w:r>
      <w:proofErr w:type="spellEnd"/>
      <w:r>
        <w:rPr>
          <w:lang w:val="ro-RO"/>
        </w:rPr>
        <w:t xml:space="preserve"> separat. Asocierea trebuie prezentată în formă scrisă</w:t>
      </w:r>
      <w:r>
        <w:t xml:space="preserve"> </w:t>
      </w:r>
      <w:r>
        <w:rPr>
          <w:lang w:val="ro-RO"/>
        </w:rPr>
        <w:t>la solicitarea autorității contractante, odată ce a fost declarat în D</w:t>
      </w:r>
      <w:r>
        <w:rPr>
          <w:lang w:val="ro-RO"/>
        </w:rPr>
        <w:t>UAE.</w:t>
      </w:r>
    </w:p>
    <w:p w:rsidR="001E0297" w:rsidRDefault="00B3188C">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w:t>
      </w:r>
      <w:r>
        <w:rPr>
          <w:lang w:val="it-IT"/>
        </w:rPr>
        <w:t>cest scop, trebuie să prezinte documente care dovedesc eligibilitatea, înregistrarea, capacitatea tehnică și capacitatea economico-financiară.</w:t>
      </w:r>
    </w:p>
    <w:p w:rsidR="001E0297" w:rsidRDefault="00B3188C">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w:t>
      </w:r>
      <w:r>
        <w:rPr>
          <w:lang w:val="it-IT"/>
        </w:rPr>
        <w:t xml:space="preserve"> și servicii şi de a încheia contractul respectiv numai în numele persoanei juridice, prin împuternicire. În acest caz documentele prezentate, care dovedesc eligibilitatea, înregistrarea, capacitatea tehnică şi capacitatea economico-financiară, trebuie să </w:t>
      </w:r>
      <w:r>
        <w:rPr>
          <w:lang w:val="it-IT"/>
        </w:rPr>
        <w:t>fie cele ale persoanei juridice.</w:t>
      </w:r>
    </w:p>
    <w:p w:rsidR="001E0297" w:rsidRDefault="00B3188C">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w:t>
      </w:r>
      <w:r>
        <w:rPr>
          <w:color w:val="000000" w:themeColor="text1"/>
          <w:lang w:val="it-IT"/>
        </w:rPr>
        <w:t>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1E0297" w:rsidRDefault="00B3188C">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lastRenderedPageBreak/>
        <w:t xml:space="preserve">19. </w:t>
      </w:r>
      <w:r>
        <w:rPr>
          <w:lang w:val="it-IT"/>
        </w:rPr>
        <w:t>În dependență de specificul achi</w:t>
      </w:r>
      <w:r>
        <w:rPr>
          <w:lang w:val="it-IT"/>
        </w:rPr>
        <w:t>ziției și procedura aleasă, autoritatea contractantă are obligația de a stabili pentru fiecare procedură în parte criteriile de calificare cât și documentele suport necesare pentru a fi prezentate de către operatorii economici.</w:t>
      </w:r>
    </w:p>
    <w:p w:rsidR="001E0297" w:rsidRDefault="00B3188C">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w:t>
      </w:r>
      <w:r>
        <w:rPr>
          <w:lang w:val="it-IT"/>
        </w:rPr>
        <w:t xml:space="preserve"> aplică criterii și cerințe de calificare numai referitoare la:</w:t>
      </w:r>
    </w:p>
    <w:p w:rsidR="001E0297" w:rsidRDefault="00B3188C">
      <w:pPr>
        <w:spacing w:after="120"/>
        <w:ind w:left="142"/>
        <w:rPr>
          <w:lang w:val="it-IT"/>
        </w:rPr>
      </w:pPr>
      <w:r>
        <w:rPr>
          <w:lang w:val="it-IT"/>
        </w:rPr>
        <w:t>1) eligibilitatea ofertantului sau candidatului;</w:t>
      </w:r>
    </w:p>
    <w:p w:rsidR="001E0297" w:rsidRDefault="00B3188C">
      <w:pPr>
        <w:spacing w:after="120"/>
        <w:ind w:left="142"/>
        <w:rPr>
          <w:lang w:val="it-IT"/>
        </w:rPr>
      </w:pPr>
      <w:r>
        <w:rPr>
          <w:lang w:val="it-IT"/>
        </w:rPr>
        <w:t>2) capacitatea de exercitare a activității profesionale;</w:t>
      </w:r>
    </w:p>
    <w:p w:rsidR="001E0297" w:rsidRDefault="00B3188C">
      <w:pPr>
        <w:pStyle w:val="a"/>
        <w:numPr>
          <w:ilvl w:val="0"/>
          <w:numId w:val="0"/>
        </w:numPr>
        <w:tabs>
          <w:tab w:val="clear" w:pos="1134"/>
          <w:tab w:val="left" w:pos="0"/>
        </w:tabs>
        <w:spacing w:after="120"/>
        <w:ind w:left="142"/>
        <w:rPr>
          <w:lang w:val="it-IT"/>
        </w:rPr>
      </w:pPr>
      <w:r>
        <w:rPr>
          <w:lang w:val="it-IT"/>
        </w:rPr>
        <w:t>3) capacitatea economică şi financiară;</w:t>
      </w:r>
    </w:p>
    <w:p w:rsidR="001E0297" w:rsidRDefault="00B3188C">
      <w:pPr>
        <w:pStyle w:val="a"/>
        <w:numPr>
          <w:ilvl w:val="0"/>
          <w:numId w:val="0"/>
        </w:numPr>
        <w:tabs>
          <w:tab w:val="clear" w:pos="1134"/>
          <w:tab w:val="left" w:pos="0"/>
        </w:tabs>
        <w:spacing w:after="120"/>
        <w:ind w:left="142"/>
        <w:rPr>
          <w:lang w:val="it-IT"/>
        </w:rPr>
      </w:pPr>
      <w:r>
        <w:rPr>
          <w:lang w:val="it-IT"/>
        </w:rPr>
        <w:t>4) capacitatea tehnică;</w:t>
      </w:r>
    </w:p>
    <w:p w:rsidR="001E0297" w:rsidRDefault="00B3188C">
      <w:pPr>
        <w:pStyle w:val="a"/>
        <w:numPr>
          <w:ilvl w:val="0"/>
          <w:numId w:val="0"/>
        </w:numPr>
        <w:tabs>
          <w:tab w:val="clear" w:pos="1134"/>
          <w:tab w:val="left" w:pos="0"/>
          <w:tab w:val="left" w:pos="567"/>
        </w:tabs>
        <w:spacing w:after="120"/>
        <w:ind w:left="142"/>
        <w:rPr>
          <w:lang w:val="it-IT"/>
        </w:rPr>
      </w:pPr>
      <w:r>
        <w:rPr>
          <w:lang w:val="it-IT"/>
        </w:rPr>
        <w:t>5) standarde de asigur</w:t>
      </w:r>
      <w:r>
        <w:rPr>
          <w:lang w:val="it-IT"/>
        </w:rPr>
        <w:t>are a calității;</w:t>
      </w:r>
    </w:p>
    <w:p w:rsidR="001E0297" w:rsidRDefault="00B3188C">
      <w:pPr>
        <w:pStyle w:val="a"/>
        <w:numPr>
          <w:ilvl w:val="0"/>
          <w:numId w:val="0"/>
        </w:numPr>
        <w:tabs>
          <w:tab w:val="clear" w:pos="1134"/>
          <w:tab w:val="left" w:pos="0"/>
        </w:tabs>
        <w:spacing w:after="120"/>
        <w:ind w:left="142"/>
        <w:rPr>
          <w:lang w:val="it-IT"/>
        </w:rPr>
      </w:pPr>
      <w:r>
        <w:rPr>
          <w:lang w:val="it-IT"/>
        </w:rPr>
        <w:t>6) standarde de protecție a mediului.</w:t>
      </w:r>
    </w:p>
    <w:p w:rsidR="001E0297" w:rsidRDefault="00B3188C">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Pentru constatarea datelor de calificare în cadrul procedurilor de achiziții publice, operatorul economic prezintă la momentul evaluării documentele solicitate de către autoritatea contractantă în cadrul procedurilor de achiziții publice. Documentele se pr</w:t>
      </w:r>
      <w:r>
        <w:rPr>
          <w:lang w:val="ro-RO"/>
        </w:rPr>
        <w:t xml:space="preserve">ezintă în format electronic, </w:t>
      </w:r>
      <w:proofErr w:type="spellStart"/>
      <w:r>
        <w:rPr>
          <w:lang w:val="ro-RO"/>
        </w:rPr>
        <w:t>utilizînd</w:t>
      </w:r>
      <w:proofErr w:type="spellEnd"/>
      <w:r>
        <w:rPr>
          <w:lang w:val="ro-RO"/>
        </w:rPr>
        <w:t xml:space="preserve">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w:t>
      </w:r>
      <w:r>
        <w:rPr>
          <w:lang w:val="ro-RO"/>
        </w:rPr>
        <w:t xml:space="preserve">publice. </w:t>
      </w:r>
    </w:p>
    <w:p w:rsidR="001E0297" w:rsidRDefault="00B3188C">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xml:space="preserve">. Se exclude de la procedura de atribuire a contractului de achiziții publice orice ofertant sau candidat despre care se confirmă că, în ultimii 5 ani, a fost condamnat, prin hotărârea definitivă a unei instanțe judecătorești, pentru </w:t>
      </w:r>
      <w:r>
        <w:rPr>
          <w:lang w:val="it-IT" w:eastAsia="ro-RO"/>
        </w:rPr>
        <w:t>participare la activități ale unei organizații sau grupări criminale, pentru corupție, pentru fraudă și/sau pentru spălare de bani, pentru infracțiuni de terorism sau infracțiuni legate de activități teroriste, finanțarea terorismului, exploatarea prin mun</w:t>
      </w:r>
      <w:r>
        <w:rPr>
          <w:lang w:val="it-IT" w:eastAsia="ro-RO"/>
        </w:rPr>
        <w:t>că a copiilor și alte forme de trafic de persoane.</w:t>
      </w:r>
    </w:p>
    <w:p w:rsidR="001E0297" w:rsidRDefault="00B3188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 xml:space="preserve">prevăzute la art. 19 alin. (2) </w:t>
      </w:r>
      <w:r>
        <w:rPr>
          <w:lang w:val="it-IT"/>
        </w:rPr>
        <w:t>şi alin. (3) și art. 16 alin. (6) al Legii nr. 131/2015 privind achizițiile publice.</w:t>
      </w:r>
    </w:p>
    <w:p w:rsidR="001E0297" w:rsidRDefault="00B3188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w:t>
      </w:r>
      <w:r>
        <w:rPr>
          <w:lang w:val="it-IT"/>
        </w:rPr>
        <w:t>tru a demonstra fiabilitatea și credibilitatea sa, în pofida existenței unui motiv de excludere. Dacă autoritatea contractantă consideră astfel de dovezi suficiente, ofertantul/candidatul în cauză nu este exclus de la procedura de achiziție publică, cu exc</w:t>
      </w:r>
      <w:r>
        <w:rPr>
          <w:lang w:val="it-IT"/>
        </w:rPr>
        <w:t>epția cazului în care operatorul economic a fost exclus prin hotărâre definitivă a unei instanțe de judecată de la participarea la procedurile de achiziții publice.</w:t>
      </w:r>
    </w:p>
    <w:p w:rsidR="001E0297" w:rsidRDefault="00B3188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 xml:space="preserve">Autoritatea contractantă extrage informaţia necesară pentru constatarea existenţei sau </w:t>
      </w:r>
      <w:r>
        <w:rPr>
          <w:lang w:val="it-IT"/>
        </w:rPr>
        <w:t>inexistenţei circumstanţelor menționate la pct. 22 și pct. 23 în bazele de date disponibile ale autorităţilor publice sau ale părţilor terţe. Dacă acest lucru nu este posibil, autoritatea contractantă are obligaţia de a accepta ca fiind suficient şi releva</w:t>
      </w:r>
      <w:r>
        <w:rPr>
          <w:lang w:val="it-IT"/>
        </w:rPr>
        <w:t>nt pentru demonstrarea faptului că ofertantul/candidatul nu se încadrează în una dintre situaţiile prevăzute la pct. 22 și pct. 23 orice document considerat edificator, din acest punct de vedere, în ţara de origine sau în ţara în care ofertantul este stabi</w:t>
      </w:r>
      <w:r>
        <w:rPr>
          <w:lang w:val="it-IT"/>
        </w:rPr>
        <w:t>lit, cum ar fi certificate, caziere judiciare sau alte documente echivalente emise de autorităţi competente din ţara respectivă.</w:t>
      </w:r>
    </w:p>
    <w:p w:rsidR="001E0297" w:rsidRDefault="00B3188C">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w:t>
      </w:r>
      <w:r>
        <w:rPr>
          <w:lang w:val="it-IT"/>
        </w:rPr>
        <w:t>anţii, aceste solicitări se referă la persoanele fizice şi persoanele juridice, inclusiv, după caz, la directori de companii sau la orice persoană cu putere de reprezentare, de decizie ori de control în ceea ce priveşte ofertantul/candidatul.</w:t>
      </w:r>
    </w:p>
    <w:p w:rsidR="001E0297" w:rsidRDefault="00B3188C">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 xml:space="preserve">În cazul </w:t>
      </w:r>
      <w:r>
        <w:rPr>
          <w:lang w:val="it-IT"/>
        </w:rPr>
        <w:t>în care în ţara de origine sau în ţara în care este stabilit ofertantul/candidatul nu se emit documente de natura celor prevăzute la pct. 22 sau respectivele documente nu vizează toate situaţiile referitoare de la pct. 23, autoritatea contractantă are obli</w:t>
      </w:r>
      <w:r>
        <w:rPr>
          <w:lang w:val="it-IT"/>
        </w:rPr>
        <w:t xml:space="preserve">gaţia de a </w:t>
      </w:r>
      <w:r>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w:t>
      </w:r>
      <w:r>
        <w:rPr>
          <w:lang w:val="it-IT"/>
        </w:rPr>
        <w:t>u a unei asociaţii profesionale care are competenţe în acest sens.</w:t>
      </w:r>
    </w:p>
    <w:p w:rsidR="001E0297" w:rsidRDefault="00B3188C">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w:t>
      </w:r>
      <w:r>
        <w:rPr>
          <w:lang w:val="it-IT"/>
        </w:rPr>
        <w:t>l în care consideră că măsurile întreprinse sunt insuficiente, autoritatea contractantă informează ofertantul/candidatul despre motivele excluderii.</w:t>
      </w:r>
    </w:p>
    <w:p w:rsidR="001E0297" w:rsidRDefault="00B3188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w:t>
      </w:r>
      <w:r>
        <w:rPr>
          <w:lang w:val="it-IT"/>
        </w:rPr>
        <w:t>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1E0297" w:rsidRDefault="00B3188C">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w:t>
      </w:r>
      <w:r>
        <w:rPr>
          <w:color w:val="000000" w:themeColor="text1"/>
          <w:lang w:val="it-IT"/>
        </w:rPr>
        <w:t xml:space="preserve"> minim de capacitate economică și/sau financiară și să prezinte informații/documente privind capacitatea economică și/sau financiară pentru a se califica conform cerinţelor de îndeplinire a contractului, cum ar fi:</w:t>
      </w:r>
    </w:p>
    <w:p w:rsidR="001E0297" w:rsidRDefault="00B3188C">
      <w:pPr>
        <w:pStyle w:val="a"/>
        <w:numPr>
          <w:ilvl w:val="0"/>
          <w:numId w:val="0"/>
        </w:numPr>
        <w:tabs>
          <w:tab w:val="clear" w:pos="1134"/>
          <w:tab w:val="left" w:pos="-284"/>
          <w:tab w:val="left" w:pos="-142"/>
        </w:tabs>
        <w:spacing w:after="120"/>
        <w:ind w:left="-284" w:firstLine="426"/>
        <w:rPr>
          <w:lang w:val="it-IT"/>
        </w:rPr>
      </w:pPr>
      <w:r>
        <w:rPr>
          <w:lang w:val="it-IT"/>
        </w:rPr>
        <w:t xml:space="preserve">1) realizarea unei cifre medii anuale de </w:t>
      </w:r>
      <w:r>
        <w:rPr>
          <w:lang w:val="it-IT"/>
        </w:rPr>
        <w:t>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w:t>
      </w:r>
      <w:r>
        <w:rPr>
          <w:lang w:val="it-IT"/>
        </w:rPr>
        <w:t>te naturii bunurilor sau serviciilor;</w:t>
      </w:r>
    </w:p>
    <w:p w:rsidR="001E0297" w:rsidRDefault="00B3188C">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1E0297" w:rsidRDefault="00B3188C">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w:t>
      </w:r>
      <w:r>
        <w:rPr>
          <w:lang w:val="it-IT"/>
        </w:rPr>
        <w:t xml:space="preserve"> alte documente legale edificatoare prin care ofertantul își poate dovedi capacitatea economico-financiară.</w:t>
      </w:r>
    </w:p>
    <w:p w:rsidR="001E0297" w:rsidRDefault="00B3188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w:t>
      </w:r>
      <w:r>
        <w:rPr>
          <w:lang w:val="it-IT"/>
        </w:rPr>
        <w: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1E0297" w:rsidRDefault="00B3188C">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w:t>
      </w:r>
      <w:r>
        <w:rPr>
          <w:bCs/>
          <w:lang w:val="it-IT"/>
        </w:rPr>
        <w:t xml:space="preserve">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w:t>
      </w:r>
      <w:r>
        <w:rPr>
          <w:lang w:val="it-IT"/>
        </w:rPr>
        <w:t>i nu sînt disponibile în bazele de date ale autorităților publice sau ale părților terțe:</w:t>
      </w:r>
    </w:p>
    <w:p w:rsidR="001E0297" w:rsidRDefault="00B3188C">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w:t>
      </w:r>
      <w:r>
        <w:rPr>
          <w:lang w:val="it-IT"/>
        </w:rPr>
        <w:t>rent dacă aceştia sunt autorităţi contractante sau clienţi privaţi, valorile și perioadele de livrare/prestare.</w:t>
      </w:r>
      <w:bookmarkEnd w:id="30"/>
    </w:p>
    <w:p w:rsidR="001E0297" w:rsidRDefault="00B3188C">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w:t>
      </w:r>
      <w:r>
        <w:rPr>
          <w:lang w:val="it-IT"/>
        </w:rPr>
        <w:t>sele de studiu şi cercetare;</w:t>
      </w:r>
    </w:p>
    <w:p w:rsidR="001E0297" w:rsidRDefault="00B3188C">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1E0297" w:rsidRDefault="00B3188C">
      <w:pPr>
        <w:pStyle w:val="a"/>
        <w:numPr>
          <w:ilvl w:val="0"/>
          <w:numId w:val="0"/>
        </w:numPr>
        <w:tabs>
          <w:tab w:val="clear" w:pos="1134"/>
          <w:tab w:val="left" w:pos="142"/>
        </w:tabs>
        <w:spacing w:after="120"/>
        <w:ind w:left="-284" w:firstLine="426"/>
        <w:rPr>
          <w:lang w:val="it-IT"/>
        </w:rPr>
      </w:pPr>
      <w:r>
        <w:rPr>
          <w:lang w:val="it-IT"/>
        </w:rPr>
        <w:t xml:space="preserve">4) </w:t>
      </w:r>
      <w:r>
        <w:rPr>
          <w:lang w:val="it-IT"/>
        </w:rPr>
        <w:t>certificate sau alte documente emise de organisme abilitate în acest sens, care să ateste conformitatea bunurilor, identificată clar prin referire la specificaţii sau standarde relevante;</w:t>
      </w:r>
    </w:p>
    <w:p w:rsidR="001E0297" w:rsidRDefault="00B3188C">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w:t>
      </w:r>
      <w:r>
        <w:rPr>
          <w:lang w:val="it-IT"/>
        </w:rPr>
        <w:t>ă), descrieri şi/sau fotografii a căror autenticitate trebuie să poată fi demonstrată în cazul în care autoritatea contractantă solicită acest lucru;</w:t>
      </w:r>
    </w:p>
    <w:p w:rsidR="001E0297" w:rsidRDefault="00B3188C">
      <w:pPr>
        <w:pStyle w:val="a"/>
        <w:numPr>
          <w:ilvl w:val="0"/>
          <w:numId w:val="0"/>
        </w:numPr>
        <w:tabs>
          <w:tab w:val="clear" w:pos="1134"/>
          <w:tab w:val="left" w:pos="142"/>
        </w:tabs>
        <w:spacing w:after="120"/>
        <w:ind w:left="-284" w:firstLine="426"/>
        <w:rPr>
          <w:lang w:val="it-IT"/>
        </w:rPr>
      </w:pPr>
      <w:r>
        <w:rPr>
          <w:lang w:val="it-IT"/>
        </w:rPr>
        <w:lastRenderedPageBreak/>
        <w:t>6) informaţii referitoare la studiile, pregătirea profesională şi calificarea personalului de conducere, p</w:t>
      </w:r>
      <w:r>
        <w:rPr>
          <w:lang w:val="it-IT"/>
        </w:rPr>
        <w:t>recum şi ale persoanelor responsabile pentru îndeplinirea contractului conform Anexei nr. 14;</w:t>
      </w:r>
    </w:p>
    <w:p w:rsidR="001E0297" w:rsidRDefault="00B3188C">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1E0297" w:rsidRDefault="00B3188C">
      <w:pPr>
        <w:pStyle w:val="a"/>
        <w:numPr>
          <w:ilvl w:val="0"/>
          <w:numId w:val="0"/>
        </w:numPr>
        <w:tabs>
          <w:tab w:val="clear" w:pos="1134"/>
          <w:tab w:val="left" w:pos="142"/>
        </w:tabs>
        <w:spacing w:after="120"/>
        <w:ind w:left="-284" w:firstLine="426"/>
        <w:rPr>
          <w:lang w:val="it-IT"/>
        </w:rPr>
      </w:pPr>
      <w:r>
        <w:rPr>
          <w:lang w:val="it-IT"/>
        </w:rPr>
        <w:t xml:space="preserve">8) dacă este cazul, informaţii </w:t>
      </w:r>
      <w:r>
        <w:rPr>
          <w:lang w:val="it-IT"/>
        </w:rPr>
        <w:t>privind măsurile de protecţie a mediului pe care operatorul economic le poate aplica în timpul îndeplinirii contractului de bunuri/servicii, în corespundere cu pct. 36;</w:t>
      </w:r>
    </w:p>
    <w:p w:rsidR="001E0297" w:rsidRDefault="00B3188C">
      <w:pPr>
        <w:pStyle w:val="a"/>
        <w:numPr>
          <w:ilvl w:val="0"/>
          <w:numId w:val="0"/>
        </w:numPr>
        <w:tabs>
          <w:tab w:val="clear" w:pos="1134"/>
          <w:tab w:val="left" w:pos="142"/>
        </w:tabs>
        <w:spacing w:after="120"/>
        <w:ind w:left="-284" w:firstLine="426"/>
        <w:rPr>
          <w:lang w:val="it-IT"/>
        </w:rPr>
      </w:pPr>
      <w:r>
        <w:rPr>
          <w:lang w:val="it-IT"/>
        </w:rPr>
        <w:t>9) informaţii referitoare la utilajele, instalaţiile, echipamentele tehnice de care dis</w:t>
      </w:r>
      <w:r>
        <w:rPr>
          <w:lang w:val="it-IT"/>
        </w:rPr>
        <w:t>pune operatorul economic pentru îndeplinirea corespunzătoare al contractului de bunuri/servicii conform Anexei nr. 13;</w:t>
      </w:r>
    </w:p>
    <w:p w:rsidR="001E0297" w:rsidRDefault="00B3188C">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1E0297" w:rsidRDefault="00B3188C">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w:t>
      </w:r>
      <w:r>
        <w:rPr>
          <w:lang w:val="it-IT"/>
        </w:rPr>
        <w:t>ire a contractului prin demonstrarea experienţei specifice fiind minimum   de   3   ani   în   livrarea/prestarea   bunurilor/serviciilor   similare,   confirmată   prin anexarea copiilor contractelor, facturilor și actelor de primire-predare.</w:t>
      </w:r>
    </w:p>
    <w:p w:rsidR="001E0297" w:rsidRDefault="00B3188C">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Operator</w:t>
      </w:r>
      <w:r>
        <w:rPr>
          <w:bCs/>
          <w:lang w:val="it-IT"/>
        </w:rPr>
        <w:t xml:space="preserve">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w:t>
      </w:r>
      <w:r>
        <w:rPr>
          <w:bCs/>
          <w:lang w:val="it-IT"/>
        </w:rPr>
        <w:t>e să se raporteze la sistemele de asigurare a calităţii, bazate pe seriile de standarde europene relevante, certificate de organisme conforme cu seriile de standarde europene privind certificarea, sau la standarde internaționale pertinente, emise de organi</w:t>
      </w:r>
      <w:r>
        <w:rPr>
          <w:bCs/>
          <w:lang w:val="it-IT"/>
        </w:rPr>
        <w:t>sme acreditate.</w:t>
      </w:r>
    </w:p>
    <w:p w:rsidR="001E0297" w:rsidRDefault="00B3188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w:t>
      </w:r>
      <w:r>
        <w:rPr>
          <w:bCs/>
          <w:lang w:val="it-IT"/>
        </w:rPr>
        <w:t>omic nu deţine un certificat de calitate astfel cum este solicitat de autoritatea contractantă, aceasta din urmă are obligaţia de a accepta orice alte certificări prezentate de operatorul economic respectiv, în măsura în care acestea confirmă asigurarea un</w:t>
      </w:r>
      <w:r>
        <w:rPr>
          <w:bCs/>
          <w:lang w:val="it-IT"/>
        </w:rPr>
        <w:t>ui nivel corespunzător al calităţii.</w:t>
      </w:r>
      <w:bookmarkStart w:id="33" w:name="_Toc392180150"/>
      <w:bookmarkStart w:id="34" w:name="_Toc449539040"/>
    </w:p>
    <w:p w:rsidR="001E0297" w:rsidRDefault="00B3188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1E0297" w:rsidRDefault="00B3188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w:t>
      </w:r>
      <w:r>
        <w:rPr>
          <w:lang w:val="it-IT"/>
        </w:rPr>
        <w:t>ul Comunitar de Management de Mediu şi Audit (EMAS), sau;</w:t>
      </w:r>
    </w:p>
    <w:p w:rsidR="001E0297" w:rsidRDefault="00B3188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w:t>
      </w:r>
      <w:r>
        <w:rPr>
          <w:lang w:val="it-IT"/>
        </w:rPr>
        <w:t>u internaţionale privind certificarea.</w:t>
      </w:r>
    </w:p>
    <w:p w:rsidR="001E0297" w:rsidRDefault="00B3188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 xml:space="preserve">În conformitate cu principiul recunoaşterii reciproce, autoritatea contractantă are obligaţia de a accepta certificatele echivalente emise de organismele stabilite în statele membre ale Uniunii Europene. În cazul </w:t>
      </w:r>
      <w:r>
        <w:rPr>
          <w:lang w:val="it-IT"/>
        </w:rPr>
        <w:t>în care operatorul economic nu deţine un certificat de mediu astfel cum este solicitat de autoritatea contractantă, aceasta din urmă are obligaţia de a accepta orice alte certificări prezentate de operatorul economic respectiv, în măsura în care acestea co</w:t>
      </w:r>
      <w:r>
        <w:rPr>
          <w:lang w:val="it-IT"/>
        </w:rPr>
        <w:t>nfirmă asigurarea unui nivel corespunzător al protecţiei mediului.</w:t>
      </w:r>
    </w:p>
    <w:p w:rsidR="001E0297" w:rsidRDefault="00B3188C">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1E0297" w:rsidRDefault="00B3188C">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1E0297" w:rsidRDefault="00B3188C">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alimentelor organice și cu un aport nutrițional echilibrat pentru școli/gradințe;</w:t>
      </w:r>
    </w:p>
    <w:p w:rsidR="001E0297" w:rsidRDefault="00B3188C">
      <w:pPr>
        <w:tabs>
          <w:tab w:val="left" w:pos="-284"/>
          <w:tab w:val="left" w:pos="142"/>
          <w:tab w:val="left" w:pos="426"/>
          <w:tab w:val="left" w:pos="567"/>
          <w:tab w:val="left" w:pos="709"/>
        </w:tabs>
        <w:ind w:left="-284" w:firstLine="284"/>
        <w:jc w:val="both"/>
        <w:rPr>
          <w:lang w:val="it-IT"/>
        </w:rPr>
      </w:pPr>
      <w:r>
        <w:rPr>
          <w:lang w:val="it-IT"/>
        </w:rPr>
        <w:t>3) Posibilitățile de reciclare/</w:t>
      </w:r>
      <w:r>
        <w:rPr>
          <w:lang w:val="it-IT"/>
        </w:rPr>
        <w:t>reutilizare a produsului după scoaterea din uz a acestuia;</w:t>
      </w:r>
    </w:p>
    <w:p w:rsidR="001E0297" w:rsidRDefault="00B3188C">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1E0297" w:rsidRDefault="00B3188C">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1E0297" w:rsidRDefault="00B3188C">
      <w:pPr>
        <w:tabs>
          <w:tab w:val="left" w:pos="-284"/>
          <w:tab w:val="left" w:pos="142"/>
          <w:tab w:val="left" w:pos="426"/>
          <w:tab w:val="left" w:pos="567"/>
          <w:tab w:val="left" w:pos="709"/>
        </w:tabs>
        <w:ind w:left="-284" w:firstLine="284"/>
        <w:jc w:val="both"/>
        <w:rPr>
          <w:lang w:val="it-IT"/>
        </w:rPr>
      </w:pPr>
      <w:r>
        <w:rPr>
          <w:lang w:val="it-IT"/>
        </w:rPr>
        <w:t>6) Restricțiile de utilizare a anumitor s</w:t>
      </w:r>
      <w:r>
        <w:rPr>
          <w:lang w:val="it-IT"/>
        </w:rPr>
        <w:t>ubstanțe periculoase în compoziția produsului;</w:t>
      </w:r>
    </w:p>
    <w:p w:rsidR="001E0297" w:rsidRDefault="00B3188C">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1E0297" w:rsidRDefault="00B3188C">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proofErr w:type="spellStart"/>
      <w:r>
        <w:rPr>
          <w:lang w:val="en-US"/>
        </w:rPr>
        <w:t>sistemelor</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schemelor</w:t>
      </w:r>
      <w:proofErr w:type="spellEnd"/>
      <w:r>
        <w:rPr>
          <w:lang w:val="en-US"/>
        </w:rPr>
        <w:t xml:space="preserve"> de management de </w:t>
      </w:r>
      <w:proofErr w:type="spellStart"/>
      <w:r>
        <w:rPr>
          <w:lang w:val="en-US"/>
        </w:rPr>
        <w:t>mediu</w:t>
      </w:r>
      <w:proofErr w:type="spellEnd"/>
      <w:r>
        <w:rPr>
          <w:lang w:val="en-US"/>
        </w:rPr>
        <w:t xml:space="preserve"> (de </w:t>
      </w:r>
      <w:proofErr w:type="spellStart"/>
      <w:r>
        <w:rPr>
          <w:lang w:val="en-US"/>
        </w:rPr>
        <w:t>exemplu</w:t>
      </w:r>
      <w:proofErr w:type="spellEnd"/>
      <w:r>
        <w:rPr>
          <w:lang w:val="en-US"/>
        </w:rPr>
        <w:t xml:space="preserve"> EMAS, ISO 14001);</w:t>
      </w:r>
    </w:p>
    <w:p w:rsidR="001E0297" w:rsidRDefault="00B3188C">
      <w:pPr>
        <w:tabs>
          <w:tab w:val="left" w:pos="-284"/>
          <w:tab w:val="left" w:pos="142"/>
          <w:tab w:val="left" w:pos="426"/>
          <w:tab w:val="left" w:pos="567"/>
          <w:tab w:val="left" w:pos="709"/>
        </w:tabs>
        <w:ind w:left="-284" w:firstLine="284"/>
        <w:jc w:val="both"/>
        <w:rPr>
          <w:lang w:val="it-IT"/>
        </w:rPr>
      </w:pPr>
      <w:r>
        <w:rPr>
          <w:lang w:val="it-IT"/>
        </w:rPr>
        <w:t>9) Reducere ale emisiilor de C</w:t>
      </w:r>
      <w:r>
        <w:rPr>
          <w:lang w:val="it-IT"/>
        </w:rPr>
        <w:t>O2 și a altor gaze prin scăderea frecvenței livrării și opțiuni noi de ambalare;</w:t>
      </w:r>
    </w:p>
    <w:p w:rsidR="001E0297" w:rsidRDefault="00B3188C">
      <w:pPr>
        <w:tabs>
          <w:tab w:val="left" w:pos="-284"/>
          <w:tab w:val="left" w:pos="142"/>
          <w:tab w:val="left" w:pos="426"/>
          <w:tab w:val="left" w:pos="567"/>
          <w:tab w:val="left" w:pos="709"/>
        </w:tabs>
        <w:ind w:left="-284" w:firstLine="284"/>
        <w:jc w:val="both"/>
        <w:rPr>
          <w:lang w:val="en-US"/>
        </w:rPr>
      </w:pPr>
      <w:r>
        <w:rPr>
          <w:lang w:val="en-US"/>
        </w:rPr>
        <w:t xml:space="preserve">10) </w:t>
      </w:r>
      <w:proofErr w:type="spellStart"/>
      <w:r>
        <w:rPr>
          <w:lang w:val="en-US"/>
        </w:rPr>
        <w:t>Reciclarea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reutilizarea</w:t>
      </w:r>
      <w:proofErr w:type="spellEnd"/>
      <w:r>
        <w:rPr>
          <w:lang w:val="en-US"/>
        </w:rPr>
        <w:t xml:space="preserve"> </w:t>
      </w:r>
      <w:proofErr w:type="spellStart"/>
      <w:r>
        <w:rPr>
          <w:lang w:val="en-US"/>
        </w:rPr>
        <w:t>ambalajelor</w:t>
      </w:r>
      <w:proofErr w:type="spellEnd"/>
      <w:r>
        <w:rPr>
          <w:lang w:val="en-US"/>
        </w:rPr>
        <w:t xml:space="preserve"> care </w:t>
      </w:r>
      <w:proofErr w:type="spellStart"/>
      <w:r>
        <w:rPr>
          <w:lang w:val="en-US"/>
        </w:rPr>
        <w:t>însoțesc</w:t>
      </w:r>
      <w:proofErr w:type="spellEnd"/>
      <w:r>
        <w:rPr>
          <w:lang w:val="en-US"/>
        </w:rPr>
        <w:t xml:space="preserve"> </w:t>
      </w:r>
      <w:proofErr w:type="spellStart"/>
      <w:r>
        <w:rPr>
          <w:lang w:val="en-US"/>
        </w:rPr>
        <w:t>produsele</w:t>
      </w:r>
      <w:proofErr w:type="spellEnd"/>
      <w:r>
        <w:rPr>
          <w:lang w:val="en-US"/>
        </w:rPr>
        <w:t>;</w:t>
      </w:r>
    </w:p>
    <w:p w:rsidR="001E0297" w:rsidRDefault="00B3188C">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w:t>
      </w:r>
      <w:r>
        <w:rPr>
          <w:lang w:val="it-IT"/>
        </w:rPr>
        <w:t>goria și dimensiunile respective, standarde EURO privind emisiile de particule și de Nox;</w:t>
      </w:r>
    </w:p>
    <w:p w:rsidR="001E0297" w:rsidRDefault="00B3188C">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1E0297" w:rsidRDefault="00B3188C">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w:t>
      </w:r>
      <w:r>
        <w:rPr>
          <w:lang w:val="it-IT"/>
        </w:rPr>
        <w:t>t cu agenți de răcire cu nivel scăzut de GWP (potențial de încălzire globală);</w:t>
      </w:r>
    </w:p>
    <w:p w:rsidR="001E0297" w:rsidRDefault="00B3188C">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1E0297" w:rsidRDefault="00B3188C">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1E0297" w:rsidRDefault="00B3188C">
      <w:pPr>
        <w:tabs>
          <w:tab w:val="left" w:pos="-284"/>
          <w:tab w:val="left" w:pos="142"/>
          <w:tab w:val="left" w:pos="426"/>
          <w:tab w:val="left" w:pos="567"/>
          <w:tab w:val="left" w:pos="709"/>
        </w:tabs>
        <w:ind w:left="-284" w:firstLine="284"/>
        <w:jc w:val="both"/>
        <w:rPr>
          <w:lang w:val="it-IT"/>
        </w:rPr>
      </w:pPr>
      <w:r>
        <w:rPr>
          <w:lang w:val="it-IT"/>
        </w:rPr>
        <w:t xml:space="preserve">16) </w:t>
      </w:r>
      <w:r>
        <w:rPr>
          <w:lang w:val="it-IT"/>
        </w:rPr>
        <w:t>Reducerea poluării aerului în orașe (prin achiziția de autobuze și automobile cu nivel scăzut al emisiilor de pulberi în suspensie și oxizi de azot);</w:t>
      </w:r>
    </w:p>
    <w:p w:rsidR="001E0297" w:rsidRDefault="00B3188C">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1E0297" w:rsidRDefault="00B3188C">
      <w:pPr>
        <w:tabs>
          <w:tab w:val="left" w:pos="-284"/>
          <w:tab w:val="left" w:pos="142"/>
          <w:tab w:val="left" w:pos="426"/>
          <w:tab w:val="left" w:pos="567"/>
          <w:tab w:val="left" w:pos="709"/>
        </w:tabs>
        <w:ind w:left="-284" w:firstLine="284"/>
        <w:jc w:val="both"/>
        <w:rPr>
          <w:lang w:val="it-IT"/>
        </w:rPr>
      </w:pPr>
      <w:r>
        <w:rPr>
          <w:lang w:val="it-IT"/>
        </w:rPr>
        <w:t>18) Economisirea r</w:t>
      </w:r>
      <w:r>
        <w:rPr>
          <w:lang w:val="it-IT"/>
        </w:rPr>
        <w:t>esurselor naturale (prin achiziția de produse obținute din materiale reciclate, reducerea consumului de hârtie prin achiziționarea, promovarea utilizării dispozitivelor multifuncționale);</w:t>
      </w:r>
    </w:p>
    <w:p w:rsidR="001E0297" w:rsidRDefault="00B3188C">
      <w:pPr>
        <w:tabs>
          <w:tab w:val="left" w:pos="-284"/>
          <w:tab w:val="left" w:pos="142"/>
          <w:tab w:val="left" w:pos="426"/>
          <w:tab w:val="left" w:pos="567"/>
          <w:tab w:val="left" w:pos="709"/>
        </w:tabs>
        <w:ind w:left="-284" w:firstLine="284"/>
        <w:jc w:val="both"/>
        <w:rPr>
          <w:lang w:val="it-IT"/>
        </w:rPr>
      </w:pPr>
      <w:r>
        <w:rPr>
          <w:lang w:val="it-IT"/>
        </w:rPr>
        <w:t>19) Achziționarea de materiale de construcție și aprovizionare durab</w:t>
      </w:r>
      <w:r>
        <w:rPr>
          <w:lang w:val="it-IT"/>
        </w:rPr>
        <w:t xml:space="preserve">ilă; </w:t>
      </w:r>
    </w:p>
    <w:p w:rsidR="001E0297" w:rsidRDefault="00B3188C">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1E0297" w:rsidRDefault="00B3188C">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1E0297" w:rsidRDefault="00B3188C">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w:t>
      </w:r>
      <w:r>
        <w:t xml:space="preserve"> redus asupra mediului;</w:t>
      </w:r>
    </w:p>
    <w:p w:rsidR="001E0297" w:rsidRDefault="00B3188C">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1E0297" w:rsidRDefault="00B3188C">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1E0297" w:rsidRDefault="00B3188C">
      <w:pPr>
        <w:tabs>
          <w:tab w:val="left" w:pos="-284"/>
          <w:tab w:val="left" w:pos="142"/>
          <w:tab w:val="left" w:pos="426"/>
          <w:tab w:val="left" w:pos="567"/>
          <w:tab w:val="left" w:pos="709"/>
        </w:tabs>
        <w:ind w:left="-284" w:firstLine="284"/>
        <w:jc w:val="both"/>
        <w:rPr>
          <w:lang w:val="it-IT"/>
        </w:rPr>
      </w:pPr>
      <w:r>
        <w:rPr>
          <w:lang w:val="it-IT"/>
        </w:rPr>
        <w:t xml:space="preserve">25) Achiziționarea serviciilor de curăţenie ecologică folosind produse care întrunesc </w:t>
      </w:r>
      <w:r>
        <w:rPr>
          <w:lang w:val="it-IT"/>
        </w:rPr>
        <w:t>cerințele etichetelor ecologice;</w:t>
      </w:r>
    </w:p>
    <w:p w:rsidR="001E0297" w:rsidRDefault="00B3188C">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proofErr w:type="spellStart"/>
      <w:r>
        <w:t>rocentul</w:t>
      </w:r>
      <w:proofErr w:type="spellEnd"/>
      <w:r>
        <w:t xml:space="preserve"> de alimente ecologice</w:t>
      </w:r>
      <w:r>
        <w:rPr>
          <w:lang w:val="it-IT"/>
        </w:rPr>
        <w:t>;</w:t>
      </w:r>
    </w:p>
    <w:p w:rsidR="001E0297" w:rsidRDefault="00B3188C">
      <w:pPr>
        <w:tabs>
          <w:tab w:val="left" w:pos="-284"/>
          <w:tab w:val="left" w:pos="142"/>
          <w:tab w:val="left" w:pos="426"/>
          <w:tab w:val="left" w:pos="567"/>
          <w:tab w:val="left" w:pos="709"/>
        </w:tabs>
        <w:ind w:left="-284" w:firstLine="284"/>
        <w:jc w:val="both"/>
        <w:rPr>
          <w:lang w:val="it-IT"/>
        </w:rPr>
      </w:pPr>
      <w:r>
        <w:rPr>
          <w:lang w:val="it-IT"/>
        </w:rPr>
        <w:t xml:space="preserve">27) Utilizarea </w:t>
      </w:r>
      <w:r>
        <w:t xml:space="preserve">unui sistem de management de mediu (EMS) pentru servicii de </w:t>
      </w:r>
      <w:proofErr w:type="spellStart"/>
      <w:r>
        <w:t>catering</w:t>
      </w:r>
      <w:proofErr w:type="spellEnd"/>
      <w:r>
        <w:t>;</w:t>
      </w:r>
    </w:p>
    <w:p w:rsidR="001E0297" w:rsidRDefault="00B3188C">
      <w:pPr>
        <w:tabs>
          <w:tab w:val="left" w:pos="-284"/>
          <w:tab w:val="left" w:pos="142"/>
          <w:tab w:val="left" w:pos="426"/>
          <w:tab w:val="left" w:pos="567"/>
          <w:tab w:val="left" w:pos="709"/>
        </w:tabs>
        <w:ind w:left="-284" w:firstLine="284"/>
        <w:jc w:val="both"/>
        <w:rPr>
          <w:lang w:val="it-IT"/>
        </w:rPr>
      </w:pPr>
      <w:r>
        <w:rPr>
          <w:lang w:val="it-IT"/>
        </w:rPr>
        <w:t>28) Utilizarea de metode</w:t>
      </w:r>
      <w:r>
        <w:rPr>
          <w:lang w:val="it-IT"/>
        </w:rPr>
        <w:t xml:space="preserve"> non-chimice, care respectă mediul;</w:t>
      </w:r>
    </w:p>
    <w:p w:rsidR="001E0297" w:rsidRDefault="00B3188C">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1E0297" w:rsidRDefault="00B3188C">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1E0297" w:rsidRDefault="00B3188C">
      <w:pPr>
        <w:tabs>
          <w:tab w:val="left" w:pos="-284"/>
          <w:tab w:val="left" w:pos="142"/>
          <w:tab w:val="left" w:pos="426"/>
          <w:tab w:val="left" w:pos="567"/>
          <w:tab w:val="left" w:pos="709"/>
        </w:tabs>
        <w:ind w:left="-284" w:firstLine="284"/>
        <w:jc w:val="both"/>
        <w:rPr>
          <w:lang w:val="it-IT"/>
        </w:rPr>
      </w:pPr>
      <w:r>
        <w:rPr>
          <w:lang w:val="it-IT"/>
        </w:rPr>
        <w:t>31) și altele.</w:t>
      </w:r>
    </w:p>
    <w:p w:rsidR="001E0297" w:rsidRDefault="001E0297">
      <w:pPr>
        <w:tabs>
          <w:tab w:val="left" w:pos="-284"/>
          <w:tab w:val="left" w:pos="142"/>
          <w:tab w:val="left" w:pos="426"/>
          <w:tab w:val="left" w:pos="567"/>
          <w:tab w:val="left" w:pos="709"/>
        </w:tabs>
        <w:ind w:left="-284" w:firstLine="284"/>
        <w:jc w:val="both"/>
        <w:rPr>
          <w:lang w:val="it-IT"/>
        </w:rPr>
      </w:pPr>
    </w:p>
    <w:bookmarkEnd w:id="33"/>
    <w:bookmarkEnd w:id="34"/>
    <w:p w:rsidR="001E0297" w:rsidRDefault="00B3188C">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w:t>
      </w:r>
      <w:r>
        <w:t>e pentru îndeplinirea criteriilor de calificare și de selecție referitoare la situația economică și financiară sau a capacităților tehnice și profesionale pot fi îndeplinite prin cumul proporțional sarcinilor ce le revin fiecărui asociat.</w:t>
      </w:r>
    </w:p>
    <w:p w:rsidR="001E0297" w:rsidRDefault="00B3188C">
      <w:pPr>
        <w:tabs>
          <w:tab w:val="left" w:pos="-284"/>
          <w:tab w:val="left" w:pos="-142"/>
        </w:tabs>
        <w:spacing w:after="120"/>
        <w:ind w:left="-284" w:firstLine="284"/>
        <w:jc w:val="both"/>
      </w:pPr>
      <w:r>
        <w:rPr>
          <w:b/>
        </w:rPr>
        <w:lastRenderedPageBreak/>
        <w:t>40.</w:t>
      </w:r>
      <w:r>
        <w:t xml:space="preserve"> În ceea ce pr</w:t>
      </w:r>
      <w:r>
        <w:t>ivește criteriile privind cifra de afaceri, în cazul unei asocieri, cifra de afaceri medie anuală luată în considerare este valoarea generală, rezultată prin însumarea cifrelor de afaceri medii anuale corespunzătoare fiecărui membru al asocierii.</w:t>
      </w:r>
    </w:p>
    <w:p w:rsidR="001E0297" w:rsidRDefault="00B3188C">
      <w:pPr>
        <w:tabs>
          <w:tab w:val="left" w:pos="-284"/>
          <w:tab w:val="left" w:pos="426"/>
          <w:tab w:val="left" w:pos="604"/>
        </w:tabs>
        <w:spacing w:after="120"/>
        <w:ind w:left="-284" w:firstLine="284"/>
        <w:jc w:val="both"/>
      </w:pPr>
      <w:r>
        <w:rPr>
          <w:b/>
        </w:rPr>
        <w:t xml:space="preserve">41. </w:t>
      </w:r>
      <w:r>
        <w:t>În ce</w:t>
      </w:r>
      <w:r>
        <w:t xml:space="preserve">ea ce priveşte experienţa, pentru a se califica conform cerinţelor stabilite, asociațiile trebuie să demonstreze o experiență proporțională sarcinilor ce revin fiecărui asociat. </w:t>
      </w:r>
    </w:p>
    <w:p w:rsidR="001E0297" w:rsidRDefault="00B3188C">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w:t>
      </w:r>
      <w:r>
        <w:rPr>
          <w:color w:val="000000" w:themeColor="text1"/>
        </w:rPr>
        <w:t>ofesională a ofertantului/candidatului poate fi susţinută, pentru îndeplinirea unui contract, şi de o altă persoană, indiferent de natura relaţiilor juridice existente între ofertant/candidat şi persoana respectivă.</w:t>
      </w:r>
    </w:p>
    <w:p w:rsidR="001E0297" w:rsidRDefault="00B3188C">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În cazul în care ofertantul/candidat</w:t>
      </w:r>
      <w:r>
        <w:rPr>
          <w:color w:val="000000" w:themeColor="text1"/>
        </w:rPr>
        <w:t xml:space="preserve">ul îşi demonstrează capacitatea economică şi financiară cât și capacitatea tehnică şi/sau profesională </w:t>
      </w:r>
      <w:proofErr w:type="spellStart"/>
      <w:r>
        <w:rPr>
          <w:color w:val="000000" w:themeColor="text1"/>
        </w:rPr>
        <w:t>invocînd</w:t>
      </w:r>
      <w:proofErr w:type="spellEnd"/>
      <w:r>
        <w:rPr>
          <w:color w:val="000000" w:themeColor="text1"/>
        </w:rPr>
        <w:t xml:space="preserve"> şi susţinerea acordată, în conformitate cu prevederile pct. 42 de către o altă persoană, acesta are obligaţia de a dovedi susţinerea de care ben</w:t>
      </w:r>
      <w:r>
        <w:rPr>
          <w:color w:val="000000" w:themeColor="text1"/>
        </w:rPr>
        <w:t>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w:t>
      </w:r>
      <w:r>
        <w:rPr>
          <w:color w:val="000000" w:themeColor="text1"/>
        </w:rPr>
        <w:t>. 17,  nr. 19 şi nr. 20), prin care această persoană confirmă faptul că pune la dispoziţia ofertantului/candidatului resursele financiare cât și resurse tehnice și profesionale invocate. Prezentarea angajamentului se face la solicitarea autorității contrac</w:t>
      </w:r>
      <w:r>
        <w:rPr>
          <w:color w:val="000000" w:themeColor="text1"/>
        </w:rPr>
        <w:t xml:space="preserve">tante odată ce a fost declarat în DUAE. Persoana care asigură susţinerea financiară cât și tehnică și profesională trebuie să îndeplinească criteriile de selecție relevante și nu trebuie să se afle în niciuna dintre situaţiile prevăzute la pct. 22 și pct. </w:t>
      </w:r>
      <w:r>
        <w:rPr>
          <w:color w:val="000000" w:themeColor="text1"/>
        </w:rPr>
        <w:t>23  care determină excluderea din procedura de atribuire.</w:t>
      </w:r>
    </w:p>
    <w:p w:rsidR="001E0297" w:rsidRDefault="00B3188C">
      <w:pPr>
        <w:tabs>
          <w:tab w:val="left" w:pos="-284"/>
          <w:tab w:val="left" w:pos="426"/>
          <w:tab w:val="left" w:pos="1455"/>
        </w:tabs>
        <w:ind w:left="-284" w:firstLine="284"/>
      </w:pPr>
      <w:r>
        <w:tab/>
      </w:r>
    </w:p>
    <w:p w:rsidR="001E0297" w:rsidRDefault="00B3188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Pr>
          <w:rFonts w:ascii="Times New Roman" w:eastAsia="Times New Roman" w:hAnsi="Times New Roman" w:cs="Times New Roman"/>
          <w:bCs w:val="0"/>
          <w:color w:val="auto"/>
        </w:rPr>
        <w:t>Secţiunea a 3-a</w:t>
      </w:r>
    </w:p>
    <w:p w:rsidR="001E0297" w:rsidRDefault="001E0297"/>
    <w:bookmarkEnd w:id="35"/>
    <w:bookmarkEnd w:id="36"/>
    <w:p w:rsidR="001E0297" w:rsidRDefault="00B3188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1E0297" w:rsidRDefault="001E0297">
      <w:pPr>
        <w:rPr>
          <w:b/>
          <w:bCs/>
        </w:rPr>
      </w:pPr>
    </w:p>
    <w:p w:rsidR="001E0297" w:rsidRDefault="00B3188C">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1E0297" w:rsidRDefault="00B3188C">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de exemplu: Regulamentul privind</w:t>
      </w:r>
      <w:r>
        <w:rPr>
          <w:bCs/>
          <w:iCs/>
          <w:lang w:val="ro-RO"/>
        </w:rPr>
        <w:t xml:space="preserve">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w:t>
      </w:r>
      <w:r>
        <w:rPr>
          <w:bCs/>
          <w:iCs/>
          <w:lang w:val="ro-RO"/>
        </w:rPr>
        <w:t xml:space="preserve">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w:t>
      </w:r>
      <w:r>
        <w:rPr>
          <w:bCs/>
          <w:iCs/>
          <w:lang w:val="ro-RO"/>
        </w:rPr>
        <w:t>trică activă și reactivă în elementele de rețea aflate la balanța consumatorului, aprobată prin Hotărârea ANRE nr. 246/2007, Instrucţiunea privind calcularea consumului tehnologic de energie electrică în reţelele de distribuţie, în funcţie de valoarea fact</w:t>
      </w:r>
      <w:r>
        <w:rPr>
          <w:bCs/>
          <w:iCs/>
          <w:lang w:val="ro-RO"/>
        </w:rPr>
        <w:t>orului de putere în instalaţiile de utilizare, aprobată prin Hotărârea ANRE nr. 89/2003 etc.</w:t>
      </w:r>
    </w:p>
    <w:p w:rsidR="001E0297" w:rsidRDefault="00B3188C">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în conformitate cu Legea nr. 108/2016 cu privire la gazele naturale și Legea nr. 174/2017 cu privire la energetică și actele normative de reglem</w:t>
      </w:r>
      <w:r>
        <w:rPr>
          <w:bCs/>
          <w:iCs/>
          <w:lang w:val="it-IT"/>
        </w:rPr>
        <w:t xml:space="preserve">entare ale  ANRE, </w:t>
      </w:r>
      <w:bookmarkEnd w:id="42"/>
      <w:r>
        <w:rPr>
          <w:bCs/>
          <w:iCs/>
          <w:lang w:val="it-IT"/>
        </w:rPr>
        <w:t>de exemplu: Regulamentul privind furnizarea gazelor naturale, aprobat prin Hotărârea ANRE nr. 113/2019.</w:t>
      </w:r>
    </w:p>
    <w:bookmarkEnd w:id="41"/>
    <w:p w:rsidR="001E0297" w:rsidRDefault="00B3188C">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w:t>
      </w:r>
      <w:r>
        <w:rPr>
          <w:bCs/>
          <w:iCs/>
          <w:lang w:val="it-IT"/>
        </w:rPr>
        <w:t xml:space="preserve">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1E0297" w:rsidRDefault="00B3188C">
      <w:pPr>
        <w:pStyle w:val="a"/>
        <w:numPr>
          <w:ilvl w:val="0"/>
          <w:numId w:val="6"/>
        </w:numPr>
        <w:tabs>
          <w:tab w:val="left" w:pos="-284"/>
          <w:tab w:val="left" w:pos="709"/>
          <w:tab w:val="left" w:pos="851"/>
        </w:tabs>
        <w:spacing w:after="120"/>
        <w:ind w:left="-284" w:firstLine="710"/>
        <w:rPr>
          <w:b/>
          <w:i/>
          <w:lang w:val="it-IT"/>
        </w:rPr>
      </w:pPr>
      <w:r>
        <w:rPr>
          <w:b/>
          <w:i/>
          <w:lang w:val="it-IT"/>
        </w:rPr>
        <w:lastRenderedPageBreak/>
        <w:t xml:space="preserve">a alimentării cu apă şi canalizare în </w:t>
      </w:r>
      <w:r>
        <w:rPr>
          <w:bCs/>
          <w:iCs/>
          <w:lang w:val="it-IT"/>
        </w:rPr>
        <w:t>conformitate cu Legea nr. 303/2013 privi</w:t>
      </w:r>
      <w:r>
        <w:rPr>
          <w:bCs/>
          <w:iCs/>
          <w:lang w:val="it-IT"/>
        </w:rPr>
        <w:t>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w:t>
      </w:r>
      <w:r>
        <w:rPr>
          <w:bCs/>
          <w:iCs/>
          <w:lang w:val="it-IT"/>
        </w:rPr>
        <w:t>gulamentele de organizare și funcționare a serviciului public de alimentare cu apă și de canalizare aprobate de autoritățile publice locale de nivelul întâi, în cazul în care au fost elaborate și aprobate.</w:t>
      </w:r>
    </w:p>
    <w:p w:rsidR="001E0297" w:rsidRDefault="00B3188C">
      <w:pPr>
        <w:pStyle w:val="a"/>
        <w:numPr>
          <w:ilvl w:val="0"/>
          <w:numId w:val="6"/>
        </w:numPr>
        <w:tabs>
          <w:tab w:val="left" w:pos="709"/>
          <w:tab w:val="left" w:pos="993"/>
        </w:tabs>
        <w:spacing w:after="120"/>
        <w:ind w:left="-284" w:firstLine="710"/>
        <w:rPr>
          <w:bCs/>
          <w:iCs/>
          <w:lang w:val="it-IT"/>
        </w:rPr>
      </w:pPr>
      <w:bookmarkStart w:id="45" w:name="_Hlk69905140"/>
      <w:r>
        <w:rPr>
          <w:b/>
          <w:i/>
          <w:lang w:val="it-IT"/>
        </w:rPr>
        <w:t>a produselor petroliere pentru alimentarea automob</w:t>
      </w:r>
      <w:r>
        <w:rPr>
          <w:b/>
          <w:i/>
          <w:lang w:val="it-IT"/>
        </w:rPr>
        <w:t xml:space="preserve">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w:t>
      </w:r>
      <w:r>
        <w:rPr>
          <w:bCs/>
          <w:iCs/>
          <w:lang w:val="it-IT"/>
        </w:rPr>
        <w:t>rilor emise de către Furnizor. Ofertantul oferă autorității contractante posibilitatea de a achiziționa carburant (fără plată în numerar) prin intermediul cardurilor valorice la stațiile de alimentare ale furnizorului la nivelul fiecăreia dintre localități</w:t>
      </w:r>
      <w:r>
        <w:rPr>
          <w:bCs/>
          <w:iCs/>
          <w:lang w:val="it-IT"/>
        </w:rPr>
        <w:t>le menționate în documetația de atribuire. În cazul în care locul destinației finale îl constituie mai multe localități/regiuni, atribuirea contractelor de achiziție se realizează pe loturi pentru fiecare localitate/regiune în parte. Livrarea cardurilor se</w:t>
      </w:r>
      <w:r>
        <w:rPr>
          <w:bCs/>
          <w:iCs/>
          <w:lang w:val="it-IT"/>
        </w:rPr>
        <w:t xml:space="preserve"> face pe baza unei cereri de emitere de card din partea autorității contractante. Termenul solicitat pentru livrarea cardurilor la sediul autorităţii contractante este de 5 zile lucrătoare de la data intrării în vigoare a contractului şi, respectiv, de la </w:t>
      </w:r>
      <w:r>
        <w:rPr>
          <w:bCs/>
          <w:iCs/>
          <w:lang w:val="it-IT"/>
        </w:rPr>
        <w:t>data transmiterii cererii de emitere de carduri suplimentare.</w:t>
      </w:r>
    </w:p>
    <w:p w:rsidR="001E0297" w:rsidRDefault="00B3188C">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1E0297" w:rsidRDefault="00B3188C">
      <w:pPr>
        <w:pStyle w:val="a"/>
        <w:numPr>
          <w:ilvl w:val="0"/>
          <w:numId w:val="7"/>
        </w:numPr>
        <w:tabs>
          <w:tab w:val="left" w:pos="709"/>
          <w:tab w:val="left" w:pos="993"/>
        </w:tabs>
        <w:spacing w:after="120"/>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w:t>
      </w:r>
      <w:r>
        <w:rPr>
          <w:rFonts w:eastAsiaTheme="majorEastAsia"/>
          <w:b/>
          <w:i/>
          <w:iCs/>
        </w:rPr>
        <w:t>obilelor</w:t>
      </w:r>
      <w:proofErr w:type="spellEnd"/>
    </w:p>
    <w:p w:rsidR="001E0297" w:rsidRDefault="00B3188C">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w:t>
      </w:r>
      <w:r>
        <w:rPr>
          <w:bCs/>
          <w:iCs/>
        </w:rPr>
        <w:t xml:space="preserve">e staţie de distribuţie pe bază de </w:t>
      </w:r>
      <w:proofErr w:type="spellStart"/>
      <w:r>
        <w:rPr>
          <w:bCs/>
          <w:iCs/>
        </w:rPr>
        <w:t>card</w:t>
      </w:r>
      <w:proofErr w:type="spellEnd"/>
      <w:r>
        <w:rPr>
          <w:bCs/>
          <w:iCs/>
        </w:rPr>
        <w:t xml:space="preserve">, informaţii privind valoarea rămasă pentru fiecare </w:t>
      </w:r>
      <w:proofErr w:type="spellStart"/>
      <w:r>
        <w:rPr>
          <w:bCs/>
          <w:iCs/>
        </w:rPr>
        <w:t>card</w:t>
      </w:r>
      <w:proofErr w:type="spellEnd"/>
      <w:r>
        <w:rPr>
          <w:bCs/>
          <w:iCs/>
        </w:rPr>
        <w:t xml:space="preserve"> în parte. Furnizorul gestionează lista </w:t>
      </w:r>
      <w:proofErr w:type="spellStart"/>
      <w:r>
        <w:rPr>
          <w:bCs/>
          <w:iCs/>
        </w:rPr>
        <w:t>cardurilor</w:t>
      </w:r>
      <w:proofErr w:type="spellEnd"/>
      <w:r>
        <w:rPr>
          <w:bCs/>
          <w:iCs/>
        </w:rPr>
        <w:t xml:space="preserve"> pierdute sau furate şi are obligaţia să blocheze/deblocheze utilizarea acestora în cel mult 24 ore de la solic</w:t>
      </w:r>
      <w:r>
        <w:rPr>
          <w:bCs/>
          <w:iCs/>
        </w:rPr>
        <w:t xml:space="preserve">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Pr>
          <w:bCs/>
          <w:iCs/>
        </w:rPr>
        <w:t>documetația</w:t>
      </w:r>
      <w:proofErr w:type="spellEnd"/>
      <w:r>
        <w:rPr>
          <w:bCs/>
          <w:iCs/>
        </w:rPr>
        <w:t xml:space="preserve"> de atribu</w:t>
      </w:r>
      <w:r>
        <w:rPr>
          <w:bCs/>
          <w:iCs/>
        </w:rPr>
        <w:t>ire. Carburanţii livraţi trebuie să corespundă calitativ normelor în vigoare. Se prezintă în partea II, Condițiile  Speciale a Contractului, cât și în anexa nr.1 la Contract ,,Specificaţii Tehnice”,  condiţiile tehnice de calitate şi metodele de determinar</w:t>
      </w:r>
      <w:r>
        <w:rPr>
          <w:bCs/>
          <w:iCs/>
        </w:rPr>
        <w:t xml:space="preserve">e a produselor, având la bază standarde şi omologări naţionale sau internaţionale. Furnizorul asigură personalizarea </w:t>
      </w:r>
      <w:proofErr w:type="spellStart"/>
      <w:r>
        <w:rPr>
          <w:bCs/>
          <w:iCs/>
        </w:rPr>
        <w:t>cardurilor</w:t>
      </w:r>
      <w:proofErr w:type="spellEnd"/>
      <w:r>
        <w:rPr>
          <w:bCs/>
          <w:iCs/>
        </w:rPr>
        <w:t xml:space="preserve"> pe fiecare autovehicul (pe număr de înmatriculare), configurarea </w:t>
      </w:r>
      <w:proofErr w:type="spellStart"/>
      <w:r>
        <w:rPr>
          <w:bCs/>
          <w:iCs/>
        </w:rPr>
        <w:t>cardului</w:t>
      </w:r>
      <w:proofErr w:type="spellEnd"/>
      <w:r>
        <w:rPr>
          <w:bCs/>
          <w:iCs/>
        </w:rPr>
        <w:t xml:space="preserve"> pe tipul carburantului. Furnizorul asigură asistență p</w:t>
      </w:r>
      <w:r>
        <w:rPr>
          <w:bCs/>
          <w:iCs/>
        </w:rPr>
        <w:t xml:space="preserve">ermanentă 24 h, 7 zile din săptămână, pentru ca, în cazul apariției anumitor deficiențe în funcționarea </w:t>
      </w:r>
      <w:proofErr w:type="spellStart"/>
      <w:r>
        <w:rPr>
          <w:bCs/>
          <w:iCs/>
        </w:rPr>
        <w:t>cardurilor</w:t>
      </w:r>
      <w:proofErr w:type="spellEnd"/>
      <w:r>
        <w:rPr>
          <w:bCs/>
          <w:iCs/>
        </w:rPr>
        <w:t xml:space="preserve"> pentru carburant, Furnizorul să fie în măsură să soluționeze problemele apărute în cel mai scurt timp posibil. Furnizorul specifică dacă toat</w:t>
      </w:r>
      <w:r>
        <w:rPr>
          <w:bCs/>
          <w:iCs/>
        </w:rPr>
        <w:t xml:space="preserve">e </w:t>
      </w:r>
      <w:proofErr w:type="spellStart"/>
      <w:r>
        <w:rPr>
          <w:bCs/>
          <w:iCs/>
        </w:rPr>
        <w:t>cardurile</w:t>
      </w:r>
      <w:proofErr w:type="spellEnd"/>
      <w:r>
        <w:rPr>
          <w:bCs/>
          <w:iCs/>
        </w:rPr>
        <w:t xml:space="preserve"> sunt acceptate la toate stațiile PECO situate în localitățile menționate în documentația de atribuire. Furnizorul pune la dispoziţia achizitorului instrucţiuni de folosire a </w:t>
      </w:r>
      <w:proofErr w:type="spellStart"/>
      <w:r>
        <w:rPr>
          <w:bCs/>
          <w:iCs/>
        </w:rPr>
        <w:t>cardului</w:t>
      </w:r>
      <w:proofErr w:type="spellEnd"/>
      <w:r>
        <w:rPr>
          <w:bCs/>
          <w:iCs/>
        </w:rPr>
        <w:t>. Autoritatea contractantă își rezervă dreptul de a mări sau m</w:t>
      </w:r>
      <w:r>
        <w:rPr>
          <w:bCs/>
          <w:iCs/>
        </w:rPr>
        <w:t xml:space="preserve">icșora numărul de </w:t>
      </w:r>
      <w:proofErr w:type="spellStart"/>
      <w:r>
        <w:rPr>
          <w:bCs/>
          <w:iCs/>
        </w:rPr>
        <w:t>carduri</w:t>
      </w:r>
      <w:proofErr w:type="spellEnd"/>
      <w:r>
        <w:rPr>
          <w:bCs/>
          <w:iCs/>
        </w:rPr>
        <w:t xml:space="preserve"> și de a suplimenta sau diminua cantitatea de carburanți în baza prevederilor normative.</w:t>
      </w:r>
    </w:p>
    <w:p w:rsidR="001E0297" w:rsidRDefault="00B3188C">
      <w:pPr>
        <w:pStyle w:val="a"/>
        <w:numPr>
          <w:ilvl w:val="0"/>
          <w:numId w:val="7"/>
        </w:numPr>
        <w:tabs>
          <w:tab w:val="left" w:pos="851"/>
          <w:tab w:val="left" w:pos="993"/>
        </w:tabs>
        <w:spacing w:after="120"/>
        <w:rPr>
          <w:lang w:val="ro-RO"/>
        </w:rPr>
      </w:pPr>
      <w:r>
        <w:rPr>
          <w:rFonts w:eastAsiaTheme="majorEastAsia"/>
          <w:b/>
          <w:i/>
          <w:iCs/>
        </w:rPr>
        <w:t xml:space="preserve">de  </w:t>
      </w:r>
      <w:proofErr w:type="spellStart"/>
      <w:r>
        <w:rPr>
          <w:rFonts w:eastAsiaTheme="majorEastAsia"/>
          <w:b/>
          <w:i/>
          <w:iCs/>
        </w:rPr>
        <w:t>furnizare</w:t>
      </w:r>
      <w:proofErr w:type="spell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rsidR="001E0297" w:rsidRDefault="00B3188C">
      <w:pPr>
        <w:tabs>
          <w:tab w:val="left" w:pos="851"/>
          <w:tab w:val="left" w:pos="993"/>
        </w:tabs>
        <w:spacing w:after="120"/>
        <w:ind w:left="-284"/>
        <w:jc w:val="both"/>
        <w:rPr>
          <w:bCs/>
          <w:iCs/>
        </w:rPr>
      </w:pPr>
      <w:r>
        <w:rPr>
          <w:bCs/>
          <w:iCs/>
        </w:rPr>
        <w:t>Evidența consumului de energie electrică se efectuează prin intermediul echipamentului de măsurare al Benef</w:t>
      </w:r>
      <w:r>
        <w:rPr>
          <w:bCs/>
          <w:iCs/>
        </w:rPr>
        <w:t>iciarului care este responsabil de integritatea acestuia. În cazul în care echipamentul de măsurare este instalat în limitele proprietății operatorului de sistem, responsabil de integritatea echipamentului de măsurare și a sigiliilor aplicate este operator</w:t>
      </w:r>
      <w:r>
        <w:rPr>
          <w:bCs/>
          <w:iCs/>
        </w:rPr>
        <w:t>ul de sistem. Operatorul de sistem asigură, la solicitare, accesul Beneficiarului la echipamentul de măsurare. În acest caz, Beneficiarul este în drept să aplice sigiliul său echipamentului de măsurare. Lucrările de instalare, exploatare, deservire, repara</w:t>
      </w:r>
      <w:r>
        <w:rPr>
          <w:bCs/>
          <w:iCs/>
        </w:rPr>
        <w:t xml:space="preserve">re, verificare metrologică </w:t>
      </w:r>
      <w:r>
        <w:rPr>
          <w:bCs/>
          <w:iCs/>
        </w:rPr>
        <w:lastRenderedPageBreak/>
        <w:t xml:space="preserve">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w:t>
      </w:r>
      <w:r>
        <w:rPr>
          <w:bCs/>
          <w:iCs/>
        </w:rPr>
        <w:t>rtă de către Beneficiar. Controlul echipamentului de măsurare și al sigiliilor aplicate acestuia se efectuează de către operatorul de sistem, după necesitate, și numai în prezența reprezentantului Beneficiarului. Citirea indicilor echipamentului de măsurar</w:t>
      </w:r>
      <w:r>
        <w:rPr>
          <w:bCs/>
          <w:iCs/>
        </w:rPr>
        <w:t>e în scopul facturării energiei electrice consumate de Beneficiar, se efectuează de operatorul de sistem lunar. Personalul operatorului de sistem și utilizatorul de sistem sunt în drept să stabilească, de comun acord, timpul efectuării activităților pentru</w:t>
      </w:r>
      <w:r>
        <w:rPr>
          <w:bCs/>
          <w:iCs/>
        </w:rPr>
        <w:t xml:space="preserve"> citirea indicilor echipamentului de măsurare. Cantitatea energiei electrice furnizate Beneficiarului se determină în baza indicilor echipamentului de măsurare, citite la fiecare loc de consum, sau, în cazurile prevăzute în Regulamentul pentru furnizarea e</w:t>
      </w:r>
      <w:r>
        <w:rPr>
          <w:bCs/>
          <w:iCs/>
        </w:rPr>
        <w:t>nergiei electrice, se calculează prin estimare. În cazul deteriorării echipamentului de măsurare sau dacă se constată încălcarea de către Beneficiar a prevederilor Legii cu privire la energia electrică, care a dus la consum de energie electrică prin evitar</w:t>
      </w:r>
      <w:r>
        <w:rPr>
          <w:bCs/>
          <w:iCs/>
        </w:rPr>
        <w:t>ea echipamentului de măsurare, prin denaturarea indicațiilor echipamentului de măsurare sau alte modalități de consum neînregistrat de echipamentul de măsurare, contravaloarea energiei electrice consumate se calculează în conformitate cu prevederile Regula</w:t>
      </w:r>
      <w:r>
        <w:rPr>
          <w:bCs/>
          <w:iCs/>
        </w:rPr>
        <w:t>mentului pentru furnizarea energiei electrice. Contravaloarea pierderilor de energie electrică în transformatoarele de forță și în liniile electrice ce aparțin Beneficiarului, se calculează în baza Instrucțiunii privind calcularea pierderilor de energie el</w:t>
      </w:r>
      <w:r>
        <w:rPr>
          <w:bCs/>
          <w:iCs/>
        </w:rPr>
        <w:t>ectrică activă și reactivă în elementele de rețea aflate la balanța consumatorului, aprobată prin Hotărârea ANRE nr. 246/2007.</w:t>
      </w:r>
    </w:p>
    <w:p w:rsidR="001E0297" w:rsidRDefault="00B3188C">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1E0297" w:rsidRDefault="00B3188C">
      <w:pPr>
        <w:pStyle w:val="a"/>
        <w:numPr>
          <w:ilvl w:val="0"/>
          <w:numId w:val="8"/>
        </w:numPr>
        <w:tabs>
          <w:tab w:val="left" w:pos="851"/>
          <w:tab w:val="left" w:pos="993"/>
        </w:tabs>
        <w:spacing w:after="120"/>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rsidR="001E0297" w:rsidRDefault="00B3188C">
      <w:pPr>
        <w:tabs>
          <w:tab w:val="left" w:pos="851"/>
          <w:tab w:val="left" w:pos="993"/>
        </w:tabs>
        <w:ind w:left="-284"/>
        <w:jc w:val="both"/>
        <w:rPr>
          <w:bCs/>
          <w:iCs/>
        </w:rPr>
      </w:pPr>
      <w:r>
        <w:rPr>
          <w:bCs/>
          <w:iCs/>
        </w:rPr>
        <w:t>Prețul  unui litru de carb</w:t>
      </w:r>
      <w:r>
        <w:rPr>
          <w:bCs/>
          <w:iCs/>
        </w:rPr>
        <w:t>urant ofertat va fi cel afișat la stațiile de alimentare ale ofertantului cu aplicarea discount-ului ofertat.</w:t>
      </w:r>
    </w:p>
    <w:p w:rsidR="001E0297" w:rsidRDefault="00B3188C">
      <w:pPr>
        <w:tabs>
          <w:tab w:val="left" w:pos="851"/>
          <w:tab w:val="left" w:pos="993"/>
        </w:tabs>
        <w:ind w:left="-284"/>
        <w:jc w:val="both"/>
        <w:rPr>
          <w:bCs/>
          <w:iCs/>
        </w:rPr>
      </w:pPr>
      <w:r>
        <w:rPr>
          <w:bCs/>
          <w:iCs/>
        </w:rPr>
        <w:t xml:space="preserve">Furnizorul asigură autorității contractante posibilitatea de a stabili limite individuale valorice pentru fiecare </w:t>
      </w:r>
      <w:proofErr w:type="spellStart"/>
      <w:r>
        <w:rPr>
          <w:bCs/>
          <w:iCs/>
        </w:rPr>
        <w:t>card</w:t>
      </w:r>
      <w:proofErr w:type="spellEnd"/>
      <w:r>
        <w:rPr>
          <w:bCs/>
          <w:iCs/>
        </w:rPr>
        <w:t xml:space="preserve">, inclusiv de a le modifica </w:t>
      </w:r>
      <w:r>
        <w:rPr>
          <w:bCs/>
          <w:iCs/>
        </w:rPr>
        <w:t xml:space="preserve">în sensul majorării sau micșorării acestora. Prețul unitar ofertat constituie prețul mediu calculat de către ofertant </w:t>
      </w:r>
      <w:proofErr w:type="spellStart"/>
      <w:r>
        <w:rPr>
          <w:bCs/>
          <w:iCs/>
        </w:rPr>
        <w:t>utilizînd</w:t>
      </w:r>
      <w:proofErr w:type="spellEnd"/>
      <w:r>
        <w:rPr>
          <w:bCs/>
          <w:iCs/>
        </w:rPr>
        <w:t xml:space="preserve"> prețurile afișate la panourile informative în toate stațiile din localitate/regiune indicate în documentația de atribuire, în de</w:t>
      </w:r>
      <w:r>
        <w:rPr>
          <w:bCs/>
          <w:iCs/>
        </w:rPr>
        <w:t>curs de 15 zile până la data publicării anunțului de participare în Buletinul achizițiilor publice, la care se aplică un discount.</w:t>
      </w:r>
    </w:p>
    <w:p w:rsidR="001E0297" w:rsidRDefault="001E0297">
      <w:pPr>
        <w:jc w:val="both"/>
        <w:rPr>
          <w:bCs/>
          <w:i/>
        </w:rPr>
      </w:pPr>
    </w:p>
    <w:p w:rsidR="001E0297" w:rsidRDefault="00B3188C">
      <w:pPr>
        <w:spacing w:after="120"/>
        <w:ind w:firstLine="567"/>
        <w:jc w:val="center"/>
      </w:pPr>
      <w:r>
        <w:t>Calcularea prețului unitar se efectuează conform formulei:</w:t>
      </w:r>
    </w:p>
    <w:p w:rsidR="001E0297" w:rsidRDefault="00B3188C">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m:t>
          </m:r>
          <m:r>
            <w:rPr>
              <w:rFonts w:ascii="Cambria Math" w:hAnsi="Cambria Math"/>
            </w:rPr>
            <m:t>D</m:t>
          </m:r>
          <m:r>
            <w:rPr>
              <w:rFonts w:ascii="Cambria Math" w:hAnsi="Cambria Math"/>
            </w:rPr>
            <m:t>%</m:t>
          </m:r>
        </m:oMath>
      </m:oMathPara>
    </w:p>
    <w:p w:rsidR="001E0297" w:rsidRDefault="001E0297">
      <w:pPr>
        <w:keepNext/>
        <w:keepLines/>
        <w:jc w:val="center"/>
        <w:outlineLvl w:val="1"/>
        <w:rPr>
          <w:rFonts w:eastAsiaTheme="majorEastAsia"/>
          <w:b/>
        </w:rPr>
      </w:pPr>
    </w:p>
    <w:p w:rsidR="001E0297" w:rsidRDefault="00B3188C">
      <w:pPr>
        <w:tabs>
          <w:tab w:val="left" w:pos="851"/>
          <w:tab w:val="left" w:pos="993"/>
        </w:tabs>
        <w:spacing w:after="120"/>
        <w:ind w:firstLine="567"/>
        <w:jc w:val="both"/>
      </w:pPr>
      <w:r>
        <w:t>Unde,</w:t>
      </w:r>
    </w:p>
    <w:p w:rsidR="001E0297" w:rsidRDefault="00B3188C">
      <w:pPr>
        <w:tabs>
          <w:tab w:val="left" w:pos="851"/>
          <w:tab w:val="left" w:pos="993"/>
        </w:tabs>
        <w:ind w:firstLine="567"/>
        <w:jc w:val="both"/>
      </w:pPr>
      <w:r>
        <w:t xml:space="preserve">Pu – reprezintă prețul unitar </w:t>
      </w:r>
      <w:r>
        <w:t>ofertat;</w:t>
      </w:r>
    </w:p>
    <w:p w:rsidR="001E0297" w:rsidRDefault="00B3188C">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1E0297" w:rsidRDefault="00B3188C">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1E0297" w:rsidRDefault="00B3188C">
      <w:pPr>
        <w:tabs>
          <w:tab w:val="left" w:pos="851"/>
          <w:tab w:val="left" w:pos="993"/>
        </w:tabs>
        <w:ind w:firstLine="567"/>
        <w:jc w:val="both"/>
      </w:pPr>
      <w:r>
        <w:t>M</w:t>
      </w:r>
      <w:r>
        <w:rPr>
          <w:vertAlign w:val="subscript"/>
        </w:rPr>
        <w:t>1</w:t>
      </w:r>
      <w:r>
        <w:rPr>
          <w:vertAlign w:val="subscript"/>
        </w:rPr>
        <w:t>5</w:t>
      </w:r>
      <w:r>
        <w:t xml:space="preserve">– reprezintă media prețurilor afișate la </w:t>
      </w:r>
      <w:r>
        <w:rPr>
          <w:b/>
        </w:rPr>
        <w:t>toate stațiile din localitatea/regiunea specificată în pct. 1</w:t>
      </w:r>
      <w:r>
        <w:t xml:space="preserve">  pentru a cincisprezecea zi;</w:t>
      </w:r>
    </w:p>
    <w:p w:rsidR="001E0297" w:rsidRDefault="00B3188C">
      <w:pPr>
        <w:tabs>
          <w:tab w:val="left" w:pos="851"/>
          <w:tab w:val="left" w:pos="993"/>
        </w:tabs>
        <w:ind w:firstLine="567"/>
        <w:jc w:val="both"/>
      </w:pPr>
      <w:r>
        <w:t>D% –reprezintă discount-ul aplicat.</w:t>
      </w:r>
    </w:p>
    <w:p w:rsidR="001E0297" w:rsidRDefault="001E0297">
      <w:pPr>
        <w:tabs>
          <w:tab w:val="left" w:pos="851"/>
          <w:tab w:val="left" w:pos="993"/>
        </w:tabs>
        <w:ind w:firstLine="567"/>
        <w:jc w:val="both"/>
      </w:pPr>
    </w:p>
    <w:p w:rsidR="001E0297" w:rsidRDefault="00B3188C">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 xml:space="preserve">anexa nr. 2 la contract, </w:t>
      </w:r>
      <w:proofErr w:type="spellStart"/>
      <w:r>
        <w:rPr>
          <w:bCs/>
          <w:iCs/>
        </w:rPr>
        <w:t>rămânînd</w:t>
      </w:r>
      <w:proofErr w:type="spellEnd"/>
      <w:r>
        <w:rPr>
          <w:bCs/>
          <w:iCs/>
        </w:rPr>
        <w:t xml:space="preserve"> neschimbat pe întreaga perioadă de valabilitate al acestuia. Propunerea financiară este însoțită obligatoriu de documentele confirmative cu privire la prețurile prezentate (bon fiscal). Furnizorul facturează contravaloarea produselor la sfârșitul </w:t>
      </w:r>
      <w:r>
        <w:rPr>
          <w:bCs/>
          <w:iCs/>
        </w:rPr>
        <w:t xml:space="preserve">fiecărei luni, pentru consumul </w:t>
      </w:r>
      <w:r>
        <w:rPr>
          <w:bCs/>
          <w:iCs/>
        </w:rPr>
        <w:lastRenderedPageBreak/>
        <w:t xml:space="preserve">efectuat, conform unei centralizări cu cantitatea alimentată pe fiecare autovehicul în parte. Factura aferentă consumului înregistrat pe fiecare </w:t>
      </w:r>
      <w:proofErr w:type="spellStart"/>
      <w:r>
        <w:rPr>
          <w:bCs/>
          <w:iCs/>
        </w:rPr>
        <w:t>card</w:t>
      </w:r>
      <w:proofErr w:type="spellEnd"/>
      <w:r>
        <w:rPr>
          <w:bCs/>
          <w:iCs/>
        </w:rPr>
        <w:t xml:space="preserve"> în parte este însoțită de un raport de consum care conține informații detal</w:t>
      </w:r>
      <w:r>
        <w:rPr>
          <w:bCs/>
          <w:iCs/>
        </w:rPr>
        <w:t xml:space="preserve">iate cu privire la tranzacțiile efectuate pe fiecare </w:t>
      </w:r>
      <w:proofErr w:type="spellStart"/>
      <w:r>
        <w:rPr>
          <w:bCs/>
          <w:iCs/>
        </w:rPr>
        <w:t>card</w:t>
      </w:r>
      <w:proofErr w:type="spellEnd"/>
      <w:r>
        <w:rPr>
          <w:bCs/>
          <w:iCs/>
        </w:rPr>
        <w:t xml:space="preserve"> și mașină, locație, dată, ora alimentării, tipul carburantului și, după caz, </w:t>
      </w:r>
      <w:proofErr w:type="spellStart"/>
      <w:r>
        <w:rPr>
          <w:bCs/>
          <w:iCs/>
        </w:rPr>
        <w:t>subtotalul</w:t>
      </w:r>
      <w:proofErr w:type="spellEnd"/>
      <w:r>
        <w:rPr>
          <w:bCs/>
          <w:iCs/>
        </w:rPr>
        <w:t xml:space="preserve"> </w:t>
      </w:r>
      <w:proofErr w:type="spellStart"/>
      <w:r>
        <w:rPr>
          <w:bCs/>
          <w:iCs/>
        </w:rPr>
        <w:t>cardului</w:t>
      </w:r>
      <w:proofErr w:type="spellEnd"/>
      <w:r>
        <w:rPr>
          <w:bCs/>
          <w:iCs/>
        </w:rPr>
        <w:t xml:space="preserve"> și totalul general de carburant după fiecare tranzacție.</w:t>
      </w:r>
    </w:p>
    <w:p w:rsidR="001E0297" w:rsidRDefault="00B3188C">
      <w:pPr>
        <w:tabs>
          <w:tab w:val="left" w:pos="851"/>
          <w:tab w:val="left" w:pos="993"/>
        </w:tabs>
        <w:spacing w:after="120"/>
        <w:ind w:left="-284"/>
        <w:jc w:val="both"/>
        <w:rPr>
          <w:bCs/>
          <w:iCs/>
        </w:rPr>
      </w:pPr>
      <w:r>
        <w:rPr>
          <w:bCs/>
          <w:iCs/>
        </w:rPr>
        <w:t>În cazul procurării produselor petroliere</w:t>
      </w:r>
      <w:r>
        <w:t xml:space="preserve"> </w:t>
      </w:r>
      <w:r>
        <w:rPr>
          <w:bCs/>
          <w:iCs/>
        </w:rPr>
        <w:t>pentru alimentarea automobilelor, în conformitate cu art. 26 al Legii nr.131/2015 privind achizițiile publice, se aplică criteriul cel mai bun raport calitate-preț, din care factorul de evaluare prețul, constituie minimum 60%, iar restul factorilor sunt la</w:t>
      </w:r>
      <w:r>
        <w:rPr>
          <w:bCs/>
          <w:iCs/>
        </w:rPr>
        <w:t xml:space="preserve"> decizia autorității contractante (ex: discount-ul, amplasarea stațiilor PECO, etc.). </w:t>
      </w:r>
    </w:p>
    <w:p w:rsidR="001E0297" w:rsidRDefault="00B3188C">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1E0297" w:rsidRDefault="00B3188C">
      <w:pPr>
        <w:pStyle w:val="a"/>
        <w:numPr>
          <w:ilvl w:val="0"/>
          <w:numId w:val="8"/>
        </w:numPr>
        <w:tabs>
          <w:tab w:val="left" w:pos="851"/>
          <w:tab w:val="left" w:pos="993"/>
        </w:tabs>
        <w:spacing w:after="120"/>
        <w:rPr>
          <w:lang w:val="ro-RO"/>
        </w:rPr>
      </w:pPr>
      <w:r>
        <w:rPr>
          <w:rFonts w:eastAsiaTheme="majorEastAsia"/>
          <w:b/>
          <w:i/>
          <w:iCs/>
        </w:rPr>
        <w:t xml:space="preserve">a </w:t>
      </w:r>
      <w:proofErr w:type="spellStart"/>
      <w:r>
        <w:rPr>
          <w:rFonts w:eastAsiaTheme="majorEastAsia"/>
          <w:b/>
          <w:i/>
          <w:iCs/>
        </w:rPr>
        <w:t>ene</w:t>
      </w:r>
      <w:r>
        <w:rPr>
          <w:rFonts w:eastAsiaTheme="majorEastAsia"/>
          <w:b/>
          <w:i/>
          <w:iCs/>
        </w:rPr>
        <w:t>rgiei</w:t>
      </w:r>
      <w:proofErr w:type="spellEnd"/>
      <w:r>
        <w:rPr>
          <w:rFonts w:eastAsiaTheme="majorEastAsia"/>
          <w:b/>
          <w:i/>
          <w:iCs/>
        </w:rPr>
        <w:t xml:space="preserve"> </w:t>
      </w:r>
      <w:proofErr w:type="spellStart"/>
      <w:r>
        <w:rPr>
          <w:rFonts w:eastAsiaTheme="majorEastAsia"/>
          <w:b/>
          <w:i/>
          <w:iCs/>
        </w:rPr>
        <w:t>electrice</w:t>
      </w:r>
      <w:proofErr w:type="spellEnd"/>
    </w:p>
    <w:p w:rsidR="001E0297" w:rsidRDefault="00B3188C">
      <w:pPr>
        <w:tabs>
          <w:tab w:val="left" w:pos="851"/>
          <w:tab w:val="left" w:pos="993"/>
        </w:tabs>
        <w:ind w:left="-284"/>
        <w:jc w:val="both"/>
        <w:rPr>
          <w:bCs/>
          <w:iCs/>
        </w:rPr>
      </w:pPr>
      <w:r>
        <w:rPr>
          <w:bCs/>
          <w:iCs/>
        </w:rPr>
        <w:t>Consumul tehnologic de energie electrică, cauzat de factorul de putere din instalaţiile electrice ale Beneficiarului se facturează numai în cazul în care factorul de putere Cos φ, calculat în punctul de delimitare, este mai mic de _________</w:t>
      </w:r>
      <w:r>
        <w:rPr>
          <w:bCs/>
          <w:iCs/>
        </w:rPr>
        <w:t>_(0,92 pentru instalația de utilizare racordată la tensiunea 0,4 kV și 0,87 la tensiunea 10(6) kV). Cantitatea consumului tehnologic de energie electrică, cauzat de factorul de putere din instalaţiile electrice ale Beneficiarului se calculează în baza Inst</w:t>
      </w:r>
      <w:r>
        <w:rPr>
          <w:bCs/>
          <w:iCs/>
        </w:rPr>
        <w:t>rucţiunii privind calcularea consumului tehnologic de energie electrică în reţelele de distribuţie, în funcţie de valoarea factorului de putere în instalaţiile de utilizare, aprobată prin Hotărârea Consiliului de administraţie al Agenţiei nr.89 din 13/2003</w:t>
      </w:r>
      <w:r>
        <w:rPr>
          <w:bCs/>
          <w:iCs/>
        </w:rPr>
        <w:t xml:space="preserve">. </w:t>
      </w:r>
      <w:r>
        <w:t>În cazul în care furnizorul  calculează prețul reieșind din tariful ANRE minus – discount-ul, modul de calculare a prețului se indică în condițiile speciale a contractului și de asemenea se indică și cazurile de modificare a lui. Micșorarea și/sau majora</w:t>
      </w:r>
      <w:r>
        <w:t>rea prețului și valorii contractului se efectuează  prin acord adițional la contract.</w:t>
      </w:r>
    </w:p>
    <w:p w:rsidR="001E0297" w:rsidRDefault="001E0297">
      <w:pPr>
        <w:tabs>
          <w:tab w:val="left" w:pos="-284"/>
        </w:tabs>
        <w:ind w:left="-284" w:firstLine="284"/>
      </w:pPr>
    </w:p>
    <w:p w:rsidR="001E0297" w:rsidRDefault="00B3188C">
      <w:pPr>
        <w:tabs>
          <w:tab w:val="left" w:pos="-284"/>
          <w:tab w:val="left" w:pos="426"/>
          <w:tab w:val="left" w:pos="604"/>
        </w:tabs>
        <w:spacing w:after="120"/>
        <w:ind w:left="-284" w:firstLine="284"/>
        <w:jc w:val="both"/>
      </w:pPr>
      <w:bookmarkStart w:id="47" w:name="_Toc449632597"/>
      <w:bookmarkStart w:id="48" w:name="_Toc449630844"/>
      <w:bookmarkStart w:id="49" w:name="_Toc449692045"/>
      <w:bookmarkStart w:id="50" w:name="_Toc449633089"/>
      <w:bookmarkStart w:id="51" w:name="_Toc392255170"/>
      <w:bookmarkStart w:id="52" w:name="_Toc392199060"/>
      <w:bookmarkStart w:id="53" w:name="_Toc392198690"/>
      <w:bookmarkStart w:id="54" w:name="_Toc392222624"/>
      <w:bookmarkStart w:id="55" w:name="_Toc392254909"/>
      <w:r>
        <w:rPr>
          <w:b/>
        </w:rPr>
        <w:t xml:space="preserve">47. </w:t>
      </w:r>
      <w:r>
        <w:t>Operatorul economic interesat de a participa la procedura de achiziție publică este obligat să depună până la expirarea termenului-limită stabilit de către autoritat</w:t>
      </w:r>
      <w:r>
        <w:t>ea contractantă, în acest sens, o cerere de participare, în cazul aplicării prevederilor art. 33 alin. (7) și alin. (11) al Legii nr. 131/2015. În celelalte cazuri, aceasta se depune odată cu oferta.</w:t>
      </w:r>
    </w:p>
    <w:p w:rsidR="001E0297" w:rsidRDefault="00B3188C">
      <w:pPr>
        <w:tabs>
          <w:tab w:val="left" w:pos="0"/>
          <w:tab w:val="left" w:pos="284"/>
          <w:tab w:val="left" w:pos="604"/>
          <w:tab w:val="left" w:pos="960"/>
        </w:tabs>
        <w:spacing w:after="120"/>
      </w:pPr>
      <w:r>
        <w:rPr>
          <w:b/>
        </w:rPr>
        <w:t xml:space="preserve">48. </w:t>
      </w:r>
      <w:r>
        <w:t>Oferta cuprinde următoarele formulare:</w:t>
      </w:r>
    </w:p>
    <w:p w:rsidR="001E0297" w:rsidRDefault="00B3188C">
      <w:pPr>
        <w:tabs>
          <w:tab w:val="left" w:pos="960"/>
        </w:tabs>
        <w:spacing w:after="120"/>
        <w:ind w:left="-284"/>
        <w:jc w:val="both"/>
      </w:pPr>
      <w:bookmarkStart w:id="56" w:name="_Toc449633091"/>
      <w:bookmarkStart w:id="57" w:name="_Toc449632599"/>
      <w:bookmarkStart w:id="58" w:name="_Toc449630846"/>
      <w:bookmarkStart w:id="59" w:name="_Toc449692047"/>
      <w:bookmarkEnd w:id="47"/>
      <w:bookmarkEnd w:id="48"/>
      <w:bookmarkEnd w:id="49"/>
      <w:bookmarkEnd w:id="50"/>
      <w:r>
        <w:t xml:space="preserve">      1) Prop</w:t>
      </w:r>
      <w:r>
        <w:t xml:space="preserve">unerea tehnică - ofertantul elaborează propunerea tehnică, astfel încât aceasta să respecte în totalitate cerinţele de calificare, precum şi cerinţele prevăzute în caietul de sarcini. Propunerea tehnică conține </w:t>
      </w:r>
      <w:proofErr w:type="spellStart"/>
      <w:r>
        <w:t>-Specificaţii</w:t>
      </w:r>
      <w:proofErr w:type="spellEnd"/>
      <w:r>
        <w:t xml:space="preserve"> tehnice (anexa nr. 22);</w:t>
      </w:r>
      <w:bookmarkEnd w:id="56"/>
      <w:bookmarkEnd w:id="57"/>
      <w:bookmarkEnd w:id="58"/>
      <w:bookmarkEnd w:id="59"/>
    </w:p>
    <w:p w:rsidR="001E0297" w:rsidRDefault="00B3188C">
      <w:pPr>
        <w:tabs>
          <w:tab w:val="left" w:pos="-284"/>
          <w:tab w:val="left" w:pos="426"/>
          <w:tab w:val="left" w:pos="960"/>
        </w:tabs>
        <w:spacing w:after="120"/>
        <w:ind w:left="-284" w:hanging="284"/>
        <w:jc w:val="both"/>
      </w:pPr>
      <w:r>
        <w:t xml:space="preserve">       </w:t>
      </w:r>
      <w:r>
        <w:t xml:space="preserve">    2) Propunerea </w:t>
      </w:r>
      <w:proofErr w:type="spellStart"/>
      <w:r>
        <w:t>financiară-</w:t>
      </w:r>
      <w:proofErr w:type="spellEnd"/>
      <w:r>
        <w:t xml:space="preserve"> ofertantul elaborează propunerea financiară, astfel încât aceasta să furnizeze toate informaţiile solicitate cu privire la preţuri, tarife, precum şi la alte condiţii financiare şi comerciale legate de obiectul contractului de</w:t>
      </w:r>
      <w:r>
        <w:t xml:space="preserve"> achiziţie publică de bunuri și servicii. Propunerea financiară conține - Specificații de preț (anexa nr.23);</w:t>
      </w:r>
    </w:p>
    <w:p w:rsidR="001E0297" w:rsidRDefault="00B3188C">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1E0297" w:rsidRDefault="00B3188C">
      <w:pPr>
        <w:tabs>
          <w:tab w:val="left" w:pos="0"/>
          <w:tab w:val="left" w:pos="426"/>
          <w:tab w:val="left" w:pos="960"/>
        </w:tabs>
        <w:spacing w:after="120"/>
      </w:pPr>
      <w:r>
        <w:rPr>
          <w:color w:val="000000" w:themeColor="text1"/>
        </w:rPr>
        <w:t>4) Garanția pentru ofertă, după caz (anexa nr.9).</w:t>
      </w:r>
    </w:p>
    <w:p w:rsidR="001E0297" w:rsidRDefault="00B3188C">
      <w:pPr>
        <w:tabs>
          <w:tab w:val="left" w:pos="-284"/>
          <w:tab w:val="left" w:pos="-142"/>
          <w:tab w:val="left" w:pos="426"/>
          <w:tab w:val="left" w:pos="604"/>
          <w:tab w:val="left" w:pos="960"/>
        </w:tabs>
        <w:spacing w:after="120"/>
        <w:ind w:left="-284" w:firstLine="284"/>
        <w:jc w:val="both"/>
      </w:pPr>
      <w:r>
        <w:rPr>
          <w:b/>
        </w:rPr>
        <w:t xml:space="preserve">49. </w:t>
      </w:r>
      <w:r>
        <w:t xml:space="preserve">Toate documentele menţionate la pct. 48 se completează fără nici o modificare sau </w:t>
      </w:r>
      <w:r>
        <w:t>abatere de la formulare, spaţiile goale fiind completate cu informaţia solicitată. Completarea defectuoasă a formularelor atrage respingerea ofertei.</w:t>
      </w:r>
    </w:p>
    <w:p w:rsidR="001E0297" w:rsidRDefault="00B3188C">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w:t>
      </w:r>
      <w:r>
        <w:rPr>
          <w:color w:val="000000" w:themeColor="text1"/>
        </w:rPr>
        <w:t>at de către autoritatea contractantă în Buletinul achizițiilor publice, și depun ofertele în mod electronic, folosind fluxurile interactive de lucru puse la dispoziție de platformele electronice, cu excepția cazurilor prevăzute la art. 33 alin. (7) şi alin</w:t>
      </w:r>
      <w:r>
        <w:rPr>
          <w:color w:val="000000" w:themeColor="text1"/>
        </w:rPr>
        <w:t>. (11) din Legea nr. 131/2015 privind achizițiile publice.</w:t>
      </w:r>
    </w:p>
    <w:p w:rsidR="001E0297" w:rsidRDefault="00B3188C">
      <w:pPr>
        <w:tabs>
          <w:tab w:val="left" w:pos="-284"/>
          <w:tab w:val="left" w:pos="426"/>
          <w:tab w:val="left" w:pos="604"/>
          <w:tab w:val="left" w:pos="960"/>
        </w:tabs>
        <w:spacing w:after="120"/>
        <w:ind w:left="-284" w:firstLine="284"/>
        <w:jc w:val="both"/>
        <w:rPr>
          <w:bCs/>
          <w:color w:val="000000" w:themeColor="text1"/>
          <w:lang w:val="it-IT" w:eastAsia="it-IT"/>
        </w:rPr>
      </w:pPr>
      <w:r>
        <w:rPr>
          <w:b/>
        </w:rPr>
        <w:lastRenderedPageBreak/>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1E0297" w:rsidRDefault="00B3188C">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1E0297" w:rsidRDefault="00B3188C">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w:t>
      </w:r>
      <w:r>
        <w:t>din momentul termenului limită de depunere a ofertelor. Orice ofertă valabilă pentru o perioadă mai mică decât cea prevăzută în anexa nr. 2 se respinge de către grupul de lucru ca fiind necorespunzătoare.</w:t>
      </w:r>
    </w:p>
    <w:p w:rsidR="001E0297" w:rsidRDefault="00B3188C">
      <w:pPr>
        <w:tabs>
          <w:tab w:val="left" w:pos="-284"/>
          <w:tab w:val="left" w:pos="426"/>
          <w:tab w:val="left" w:pos="604"/>
          <w:tab w:val="left" w:pos="960"/>
        </w:tabs>
        <w:spacing w:after="120"/>
        <w:ind w:left="-284" w:firstLine="284"/>
        <w:jc w:val="both"/>
      </w:pPr>
      <w:r>
        <w:rPr>
          <w:b/>
        </w:rPr>
        <w:t xml:space="preserve">54. </w:t>
      </w:r>
      <w:r>
        <w:t>În cazul extinderii perioadei de valabilitate a</w:t>
      </w:r>
      <w:r>
        <w:t xml:space="preserve"> ofertei, perioada de valabilitate a garanției pentru ofertă se prelungește în mod corespunzător.</w:t>
      </w:r>
    </w:p>
    <w:p w:rsidR="001E0297" w:rsidRDefault="00B3188C">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w:t>
      </w:r>
      <w:r>
        <w:t>tul care nu este de acord cu prelungirea perioadei de valabilitate a ofertei se consideră că și-a retras oferta, fără ca acest fapt să atragă pierderea garanției pentru ofertă.</w:t>
      </w:r>
    </w:p>
    <w:p w:rsidR="001E0297" w:rsidRDefault="00B3188C">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w:t>
      </w:r>
      <w:r>
        <w:t>bilitate a ofertelor prevăzută în anexa nr. 2 se  resping de către grupul de lucru sau, după caz, specialistul certificat în domeniul achizițiilor publice.</w:t>
      </w:r>
    </w:p>
    <w:p w:rsidR="001E0297" w:rsidRDefault="00B3188C">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w:t>
      </w:r>
      <w:r>
        <w:t>în anexa nr. 2.</w:t>
      </w:r>
    </w:p>
    <w:p w:rsidR="001E0297" w:rsidRDefault="00B3188C">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1E0297" w:rsidRDefault="001E0297">
      <w:pPr>
        <w:tabs>
          <w:tab w:val="left" w:pos="-284"/>
        </w:tabs>
        <w:ind w:left="-284" w:firstLine="284"/>
        <w:jc w:val="center"/>
        <w:rPr>
          <w:b/>
          <w:sz w:val="26"/>
          <w:szCs w:val="26"/>
        </w:rPr>
      </w:pPr>
    </w:p>
    <w:p w:rsidR="001E0297" w:rsidRDefault="001E0297">
      <w:pPr>
        <w:tabs>
          <w:tab w:val="left" w:pos="-284"/>
        </w:tabs>
        <w:ind w:left="-284" w:firstLine="284"/>
        <w:jc w:val="center"/>
        <w:rPr>
          <w:b/>
          <w:sz w:val="26"/>
          <w:szCs w:val="26"/>
        </w:rPr>
      </w:pPr>
    </w:p>
    <w:p w:rsidR="001E0297" w:rsidRDefault="00B3188C">
      <w:pPr>
        <w:tabs>
          <w:tab w:val="left" w:pos="-284"/>
        </w:tabs>
        <w:ind w:left="-284" w:firstLine="284"/>
        <w:jc w:val="center"/>
        <w:rPr>
          <w:b/>
          <w:sz w:val="26"/>
          <w:szCs w:val="26"/>
        </w:rPr>
      </w:pPr>
      <w:r>
        <w:rPr>
          <w:b/>
          <w:sz w:val="26"/>
          <w:szCs w:val="26"/>
        </w:rPr>
        <w:t>Secţiunea a 4-a</w:t>
      </w:r>
    </w:p>
    <w:p w:rsidR="001E0297" w:rsidRDefault="001E0297">
      <w:pPr>
        <w:tabs>
          <w:tab w:val="left" w:pos="-284"/>
        </w:tabs>
        <w:ind w:left="-284" w:firstLine="284"/>
        <w:jc w:val="center"/>
        <w:rPr>
          <w:b/>
        </w:rPr>
      </w:pPr>
    </w:p>
    <w:p w:rsidR="001E0297" w:rsidRDefault="00B3188C">
      <w:pPr>
        <w:tabs>
          <w:tab w:val="left" w:pos="-284"/>
        </w:tabs>
        <w:ind w:left="-284" w:firstLine="284"/>
        <w:jc w:val="center"/>
        <w:rPr>
          <w:b/>
        </w:rPr>
      </w:pPr>
      <w:r>
        <w:rPr>
          <w:b/>
        </w:rPr>
        <w:t>Depunerea și deschiderea ofertelor</w:t>
      </w:r>
    </w:p>
    <w:p w:rsidR="001E0297" w:rsidRDefault="001E0297">
      <w:pPr>
        <w:tabs>
          <w:tab w:val="left" w:pos="-284"/>
        </w:tabs>
        <w:ind w:left="-284" w:firstLine="284"/>
        <w:jc w:val="center"/>
        <w:rPr>
          <w:b/>
        </w:rPr>
      </w:pPr>
    </w:p>
    <w:p w:rsidR="001E0297" w:rsidRDefault="00B3188C">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w:t>
      </w:r>
      <w:r>
        <w:t>nexează actul/documentul de împuternicire și se prezintă conform cerinţelor expuse în anexa nr. 2 în conformitate cu instrumentele existente în SIA RSAP, cu excepția cazurilor prevăzute la art. 33 alin. (7) şi alin. (11) din Legea nr. 131/2015 privind achi</w:t>
      </w:r>
      <w:r>
        <w:t>zițiile publice.</w:t>
      </w:r>
    </w:p>
    <w:p w:rsidR="001E0297" w:rsidRDefault="00B3188C">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w:t>
      </w:r>
      <w:r>
        <w:t>ezentării ofertelor pe suport de hârtie, autoritatea contractantă eliberează operatorului economic, în mod obligatoriu, o recipisă în care indică data și ora recepționării ofertei.</w:t>
      </w:r>
    </w:p>
    <w:p w:rsidR="001E0297" w:rsidRDefault="00B3188C">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w:t>
      </w:r>
      <w:r>
        <w:t xml:space="preserve"> care conțin date cu caracter personal, se prezintă separat, pe suport de hârtie sau în formă scanată, cu aplicarea semnăturii electronice, </w:t>
      </w:r>
      <w:proofErr w:type="spellStart"/>
      <w:r>
        <w:t>utilizînd</w:t>
      </w:r>
      <w:proofErr w:type="spellEnd"/>
      <w:r>
        <w:t xml:space="preserve"> mijloace electronice de comunicare sau alte mijloace la etapa evaluării ofertelor, la solicitarea autorită</w:t>
      </w:r>
      <w:r>
        <w:t>ții contractante.</w:t>
      </w:r>
    </w:p>
    <w:p w:rsidR="001E0297" w:rsidRDefault="00B3188C">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1E0297" w:rsidRDefault="00B3188C">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w:t>
      </w:r>
      <w:r>
        <w:t>menul limită de deschidere a ofertelor se înregistrează de către autoritatea contractantă și se restituite ofertantului, fără a fi deschise.</w:t>
      </w:r>
    </w:p>
    <w:p w:rsidR="001E0297" w:rsidRDefault="00B3188C">
      <w:pPr>
        <w:tabs>
          <w:tab w:val="left" w:pos="-284"/>
          <w:tab w:val="left" w:pos="179"/>
          <w:tab w:val="left" w:pos="426"/>
          <w:tab w:val="left" w:pos="604"/>
        </w:tabs>
        <w:spacing w:after="120"/>
        <w:ind w:left="-284" w:firstLine="284"/>
        <w:jc w:val="both"/>
        <w:rPr>
          <w:color w:val="000000" w:themeColor="text1"/>
        </w:rPr>
      </w:pPr>
      <w:r>
        <w:rPr>
          <w:b/>
        </w:rPr>
        <w:lastRenderedPageBreak/>
        <w:t xml:space="preserve"> 64. </w:t>
      </w:r>
      <w:r>
        <w:t>În cazul asocierii conform pct. 15, fiecare dintre aceştia îşi asumă obligaţia pentru oferta comună şi răspund</w:t>
      </w:r>
      <w:r>
        <w:t xml:space="preserve">e pentru orice consecinţe ale viitorului contract de achiziţie publică. </w:t>
      </w:r>
      <w:r>
        <w:rPr>
          <w:color w:val="000000" w:themeColor="text1"/>
        </w:rPr>
        <w:t xml:space="preserve">Informaţia privind asocierea se prezintă </w:t>
      </w:r>
      <w:proofErr w:type="spellStart"/>
      <w:r>
        <w:rPr>
          <w:color w:val="000000" w:themeColor="text1"/>
        </w:rPr>
        <w:t>completînd</w:t>
      </w:r>
      <w:proofErr w:type="spellEnd"/>
      <w:r>
        <w:rPr>
          <w:color w:val="000000" w:themeColor="text1"/>
        </w:rPr>
        <w:t xml:space="preserve"> anexa nr. 11.</w:t>
      </w:r>
    </w:p>
    <w:p w:rsidR="001E0297" w:rsidRDefault="00B3188C">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w:t>
      </w:r>
      <w:r>
        <w:t>e alte oferte, în mod individual, pe lângă oferta comună. Ofertele alternative se depun numai dacă autoritatea contractantă a precizat explicit în anunţul de participare că permite sau solicită depunerea de oferte alternative.</w:t>
      </w:r>
    </w:p>
    <w:p w:rsidR="001E0297" w:rsidRDefault="00B3188C">
      <w:pPr>
        <w:tabs>
          <w:tab w:val="left" w:pos="-284"/>
          <w:tab w:val="left" w:pos="179"/>
          <w:tab w:val="left" w:pos="426"/>
          <w:tab w:val="left" w:pos="604"/>
        </w:tabs>
        <w:spacing w:after="120"/>
        <w:ind w:left="-284" w:firstLine="284"/>
        <w:jc w:val="both"/>
      </w:pPr>
      <w:r>
        <w:rPr>
          <w:b/>
        </w:rPr>
        <w:t xml:space="preserve">66. </w:t>
      </w:r>
      <w:r>
        <w:t>Persoanele juridice nomin</w:t>
      </w:r>
      <w:r>
        <w:t>alizate ca subcontractanţi în cadrul uneia sau mai multor oferte nu au dreptul de a depune oferta în nume propriu sau în asociere.</w:t>
      </w:r>
    </w:p>
    <w:p w:rsidR="001E0297" w:rsidRDefault="00B3188C">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w:t>
      </w:r>
      <w:r>
        <w:t xml:space="preserve">pierde dreptul de retragere a garanţiei pentru ofertă. </w:t>
      </w:r>
      <w:bookmarkStart w:id="62" w:name="_Toc392180165"/>
      <w:bookmarkStart w:id="63" w:name="_Toc449539055"/>
    </w:p>
    <w:p w:rsidR="001E0297" w:rsidRDefault="001E0297">
      <w:pPr>
        <w:tabs>
          <w:tab w:val="left" w:pos="-284"/>
          <w:tab w:val="left" w:pos="179"/>
          <w:tab w:val="left" w:pos="426"/>
          <w:tab w:val="left" w:pos="604"/>
        </w:tabs>
        <w:spacing w:after="120"/>
        <w:ind w:left="-284" w:firstLine="284"/>
        <w:jc w:val="both"/>
      </w:pPr>
    </w:p>
    <w:bookmarkEnd w:id="62"/>
    <w:bookmarkEnd w:id="63"/>
    <w:p w:rsidR="001E0297" w:rsidRDefault="00B3188C">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1E0297" w:rsidRDefault="001E0297">
      <w:pPr>
        <w:tabs>
          <w:tab w:val="left" w:pos="-284"/>
          <w:tab w:val="left" w:pos="284"/>
          <w:tab w:val="left" w:pos="604"/>
          <w:tab w:val="left" w:pos="1134"/>
        </w:tabs>
        <w:ind w:left="-284" w:firstLine="284"/>
        <w:jc w:val="center"/>
        <w:rPr>
          <w:rFonts w:eastAsiaTheme="majorEastAsia"/>
          <w:b/>
          <w:bCs/>
        </w:rPr>
      </w:pPr>
    </w:p>
    <w:p w:rsidR="001E0297" w:rsidRDefault="00B3188C">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1E0297" w:rsidRDefault="001E0297">
      <w:pPr>
        <w:tabs>
          <w:tab w:val="left" w:pos="-284"/>
          <w:tab w:val="left" w:pos="604"/>
          <w:tab w:val="left" w:pos="1134"/>
        </w:tabs>
        <w:ind w:left="-284" w:firstLine="284"/>
        <w:jc w:val="center"/>
        <w:rPr>
          <w:rFonts w:eastAsiaTheme="majorEastAsia"/>
          <w:b/>
          <w:bCs/>
        </w:rPr>
      </w:pPr>
    </w:p>
    <w:p w:rsidR="001E0297" w:rsidRDefault="00B3188C">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w:t>
      </w:r>
      <w:r>
        <w:t xml:space="preserve"> păstrarea confidenţialității asupra conţinutului ofertei, precum şi asupra oricărei informaţii privind ofertantul și totodată, asigura dreptul operatorului economic de a nu face publice aceste date prin aplicarea art. 33 alin. (7) și alin. (11) al Legii n</w:t>
      </w:r>
      <w:r>
        <w:t xml:space="preserve">r. 131/2015 privind achizițiile publice, însă aplicarea acestui articol se referă numai la partea ce conțin datele </w:t>
      </w:r>
      <w:proofErr w:type="spellStart"/>
      <w:r>
        <w:t>enumeratate</w:t>
      </w:r>
      <w:proofErr w:type="spellEnd"/>
      <w:r>
        <w:t xml:space="preserve"> mai sus.</w:t>
      </w:r>
    </w:p>
    <w:p w:rsidR="001E0297" w:rsidRDefault="00B3188C">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w:t>
      </w:r>
      <w:r>
        <w:t>eratorii economici în DUAE, și conform cerințelor stipulate în anunțul de participare prin care menționează că:</w:t>
      </w:r>
    </w:p>
    <w:p w:rsidR="001E0297" w:rsidRDefault="00B3188C">
      <w:pPr>
        <w:tabs>
          <w:tab w:val="left" w:pos="-284"/>
          <w:tab w:val="left" w:pos="142"/>
          <w:tab w:val="left" w:pos="426"/>
          <w:tab w:val="left" w:pos="604"/>
          <w:tab w:val="left" w:pos="1134"/>
        </w:tabs>
        <w:spacing w:after="120"/>
        <w:ind w:left="-284" w:firstLine="284"/>
        <w:jc w:val="both"/>
      </w:pPr>
      <w:r>
        <w:t xml:space="preserve">1) este eligibil să participe la procedurile de achiziții publice și nu există motive de excludere din cadrul procedurilor de achiziții publice </w:t>
      </w:r>
      <w:r>
        <w:t>pentru atribuirea contractului de achiziție publică;</w:t>
      </w:r>
    </w:p>
    <w:p w:rsidR="001E0297" w:rsidRDefault="00B3188C">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w:t>
      </w:r>
      <w:r>
        <w:t>e atribuire.</w:t>
      </w:r>
    </w:p>
    <w:p w:rsidR="001E0297" w:rsidRDefault="00B3188C">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1E0297" w:rsidRDefault="00B3188C">
      <w:pPr>
        <w:tabs>
          <w:tab w:val="left" w:pos="-284"/>
          <w:tab w:val="left" w:pos="142"/>
          <w:tab w:val="left" w:pos="426"/>
          <w:tab w:val="left" w:pos="604"/>
          <w:tab w:val="left" w:pos="1134"/>
        </w:tabs>
        <w:spacing w:after="120"/>
        <w:ind w:left="-284" w:firstLine="284"/>
        <w:jc w:val="both"/>
      </w:pPr>
      <w:r>
        <w:rPr>
          <w:b/>
        </w:rPr>
        <w:t xml:space="preserve">70. </w:t>
      </w:r>
      <w:r>
        <w:t>DUAE a operatorilor economici se verifică după caz, direct de către autoritatea contractantă prin procedurile automate desf</w:t>
      </w:r>
      <w:r>
        <w:t xml:space="preserve">ășurate în SIA RSAP, prin accesarea unei baze de date a autorităților publice sau a terților din Republica Moldova, iar atunci când este necesar și în alte state. </w:t>
      </w:r>
    </w:p>
    <w:p w:rsidR="001E0297" w:rsidRDefault="00B3188C">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w:t>
      </w:r>
      <w:r>
        <w:t>ătre operatorul economic în DUAE și cerințele stabilite de către autoritatea contractantă, operatorul economic se descalifică, ceea ce duce la respingerea ofertei, fiind stabilită ca inacceptabilă și neconformă, și se examinează documentele următorului ofe</w:t>
      </w:r>
      <w:r>
        <w:t>rtant/candidat.</w:t>
      </w:r>
    </w:p>
    <w:p w:rsidR="001E0297" w:rsidRDefault="00B3188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w:t>
      </w:r>
      <w:r>
        <w:t>le justificative.</w:t>
      </w:r>
    </w:p>
    <w:p w:rsidR="001E0297" w:rsidRDefault="00B3188C">
      <w:pPr>
        <w:tabs>
          <w:tab w:val="left" w:pos="-284"/>
          <w:tab w:val="left" w:pos="142"/>
          <w:tab w:val="left" w:pos="426"/>
          <w:tab w:val="left" w:pos="604"/>
          <w:tab w:val="left" w:pos="1134"/>
        </w:tabs>
        <w:spacing w:after="120"/>
        <w:ind w:left="-284" w:firstLine="284"/>
        <w:jc w:val="both"/>
      </w:pPr>
      <w:r>
        <w:rPr>
          <w:b/>
        </w:rPr>
        <w:t>73</w:t>
      </w:r>
      <w:r>
        <w:t>. Ofertantul clasat pe primul loc după aplicarea criteriului de atribuire prezintă documentele justificative prin care să demonstreze că îndeplineşte în totalitate cerinţele corespunzătoare criteriilor de calificare și de selecție, în c</w:t>
      </w:r>
      <w:r>
        <w:t xml:space="preserve">onformitate cu informaţiile cuprinse  în DUAE, cu excepţia procedurilor desfăşurate în mai multe etape, când documentele </w:t>
      </w:r>
      <w:r>
        <w:lastRenderedPageBreak/>
        <w:t xml:space="preserve">justificative sunt solicitate înainte de transmiterea invitaţiilor pentru etapa a doua către candidaţii selectaţi. </w:t>
      </w:r>
    </w:p>
    <w:p w:rsidR="001E0297" w:rsidRDefault="00B3188C">
      <w:pPr>
        <w:tabs>
          <w:tab w:val="left" w:pos="-284"/>
          <w:tab w:val="left" w:pos="142"/>
          <w:tab w:val="left" w:pos="426"/>
          <w:tab w:val="left" w:pos="604"/>
          <w:tab w:val="left" w:pos="1134"/>
        </w:tabs>
        <w:spacing w:after="120"/>
        <w:ind w:left="-284" w:firstLine="284"/>
        <w:jc w:val="both"/>
      </w:pPr>
      <w:r>
        <w:rPr>
          <w:b/>
        </w:rPr>
        <w:t xml:space="preserve">74. </w:t>
      </w:r>
      <w:r>
        <w:t>Ofertele se exa</w:t>
      </w:r>
      <w:r>
        <w:t xml:space="preserve">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1E0297" w:rsidRDefault="00B3188C">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w:t>
      </w:r>
      <w:r>
        <w:t>li care sunt clarificările necesare pentru evaluarea fiecărei oferte, precum şi perioada acordată pentru transmiterea clarificărilor.</w:t>
      </w:r>
    </w:p>
    <w:p w:rsidR="001E0297" w:rsidRDefault="00B3188C">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w:t>
      </w:r>
      <w:r>
        <w:t>tantă are obligația de a efectua controlul calculării elementelor prețului și de a verifica și anumite elemente ale propunerii financiare stabilite ca fiind cu preț anormal de scăzut cât și respectarea de către ofertant a cerințelor tehnice indicate în cai</w:t>
      </w:r>
      <w:r>
        <w:t>etul de sarcini, și de a solicita în scris, și înainte de a lua o decizie de respingere a acelei oferte, detalii și precizări pe care le consideră relevante cu privire la ofertă, precum, și de a verifica răspunsurile care justifică prețul respectiv.</w:t>
      </w:r>
    </w:p>
    <w:p w:rsidR="001E0297" w:rsidRDefault="00B3188C">
      <w:pPr>
        <w:tabs>
          <w:tab w:val="left" w:pos="-284"/>
          <w:tab w:val="left" w:pos="142"/>
          <w:tab w:val="left" w:pos="426"/>
          <w:tab w:val="left" w:pos="604"/>
          <w:tab w:val="left" w:pos="1134"/>
        </w:tabs>
        <w:spacing w:after="120"/>
        <w:ind w:left="-284" w:firstLine="284"/>
        <w:jc w:val="both"/>
      </w:pPr>
      <w:r>
        <w:rPr>
          <w:b/>
        </w:rPr>
        <w:t xml:space="preserve">77. </w:t>
      </w:r>
      <w:r>
        <w:t>Gr</w:t>
      </w:r>
      <w:r>
        <w:t xml:space="preserve">upul de lucru </w:t>
      </w:r>
      <w:r>
        <w:rPr>
          <w:lang w:eastAsia="en-GB"/>
        </w:rPr>
        <w:t xml:space="preserve">sau, după caz, specialistul certificat în domeniul achizițiilor publice </w:t>
      </w:r>
      <w:r>
        <w:t>respinge oferta în oricare dintre următoarele cazuri:</w:t>
      </w:r>
    </w:p>
    <w:p w:rsidR="001E0297" w:rsidRDefault="00B3188C">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1E0297" w:rsidRDefault="00B3188C">
      <w:pPr>
        <w:tabs>
          <w:tab w:val="left" w:pos="-284"/>
          <w:tab w:val="left" w:pos="142"/>
          <w:tab w:val="left" w:pos="426"/>
          <w:tab w:val="left" w:pos="604"/>
          <w:tab w:val="left" w:pos="1134"/>
        </w:tabs>
        <w:spacing w:after="120"/>
        <w:ind w:left="-284" w:firstLine="284"/>
        <w:jc w:val="both"/>
      </w:pPr>
      <w:r>
        <w:t>2) oferta nu respectă cerinţele prevăzute în d</w:t>
      </w:r>
      <w:r>
        <w:t>ocumentaţia de atribuire pentru elaborarea şi prezentarea ofertelor;</w:t>
      </w:r>
    </w:p>
    <w:p w:rsidR="001E0297" w:rsidRDefault="00B3188C">
      <w:pPr>
        <w:tabs>
          <w:tab w:val="left" w:pos="-284"/>
          <w:tab w:val="left" w:pos="142"/>
          <w:tab w:val="left" w:pos="426"/>
          <w:tab w:val="left" w:pos="604"/>
          <w:tab w:val="left" w:pos="1134"/>
        </w:tabs>
        <w:spacing w:after="120"/>
        <w:jc w:val="both"/>
      </w:pPr>
      <w:r>
        <w:t>3) ofertantul nu transmite în perioada stabilită clarificările solicitate;</w:t>
      </w:r>
    </w:p>
    <w:p w:rsidR="001E0297" w:rsidRDefault="00B3188C">
      <w:pPr>
        <w:tabs>
          <w:tab w:val="left" w:pos="-284"/>
          <w:tab w:val="left" w:pos="142"/>
          <w:tab w:val="left" w:pos="426"/>
          <w:tab w:val="left" w:pos="604"/>
          <w:tab w:val="left" w:pos="1134"/>
        </w:tabs>
        <w:spacing w:after="120"/>
        <w:jc w:val="both"/>
      </w:pPr>
      <w:r>
        <w:t>4) oferta financiară nu are un preț fixat;</w:t>
      </w:r>
    </w:p>
    <w:p w:rsidR="001E0297" w:rsidRDefault="00B3188C">
      <w:pPr>
        <w:tabs>
          <w:tab w:val="left" w:pos="-284"/>
          <w:tab w:val="left" w:pos="142"/>
          <w:tab w:val="left" w:pos="426"/>
          <w:tab w:val="left" w:pos="604"/>
          <w:tab w:val="left" w:pos="1134"/>
        </w:tabs>
        <w:spacing w:after="120"/>
        <w:ind w:left="-284" w:firstLine="284"/>
        <w:jc w:val="both"/>
      </w:pPr>
      <w:r>
        <w:t>5) ofertantul modifică, prin clarificările pe care le prezintă, conţi</w:t>
      </w:r>
      <w:r>
        <w:t>nutul propunerii tehnice şi/sau al propunerii financiare, cu excepţia situaţiei în care modificarea este determinată de corectarea erorilor aritmetice sau abaterilor neînsemnate;</w:t>
      </w:r>
    </w:p>
    <w:p w:rsidR="001E0297" w:rsidRDefault="00B3188C">
      <w:pPr>
        <w:tabs>
          <w:tab w:val="left" w:pos="-284"/>
          <w:tab w:val="left" w:pos="142"/>
          <w:tab w:val="left" w:pos="426"/>
          <w:tab w:val="left" w:pos="604"/>
          <w:tab w:val="left" w:pos="1134"/>
        </w:tabs>
        <w:spacing w:after="120"/>
        <w:ind w:left="-284" w:firstLine="284"/>
        <w:jc w:val="both"/>
      </w:pPr>
      <w:r>
        <w:t>6) oferta este anormal de scăzută potrivit art. 70 al Legii nr. 131/2015 priv</w:t>
      </w:r>
      <w:r>
        <w:t>ind achizițiile publice;</w:t>
      </w:r>
    </w:p>
    <w:p w:rsidR="001E0297" w:rsidRDefault="00B3188C">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w:t>
      </w:r>
      <w:r>
        <w:t>ificat în domeniul achizițiilor publice;</w:t>
      </w:r>
    </w:p>
    <w:p w:rsidR="001E0297" w:rsidRDefault="00B3188C">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1E0297" w:rsidRDefault="00B3188C">
      <w:pPr>
        <w:tabs>
          <w:tab w:val="left" w:pos="-284"/>
          <w:tab w:val="left" w:pos="142"/>
          <w:tab w:val="left" w:pos="426"/>
          <w:tab w:val="left" w:pos="604"/>
          <w:tab w:val="left" w:pos="1134"/>
        </w:tabs>
        <w:spacing w:after="120"/>
        <w:ind w:left="-284" w:firstLine="284"/>
        <w:jc w:val="both"/>
      </w:pPr>
      <w:r>
        <w:rPr>
          <w:b/>
        </w:rPr>
        <w:t xml:space="preserve">78. </w:t>
      </w:r>
      <w:r>
        <w:t xml:space="preserve">Dacă oferta, inclusiv formularele care o </w:t>
      </w:r>
      <w:r>
        <w:t>însoțesc, nu corespunde cerințelor prestabilite în invitația/anunțul de participare, inclusiv în documentația de atribuire sau aceasta nu este completată, semnată electronic și după caz, semnată și ștampilată în modul corespunzător, ea se respinge de către</w:t>
      </w:r>
      <w:r>
        <w:t xml:space="preserve"> autoritatea contractantă, și nu poate fi rectificată cu scopul de a corespunde cerințelor, prin corectarea sau extragerea devierilor sau rezervelor necorespunzătoare, excepție constituind doar corectarea greșelilor aritmetice sau abaterilor neînsemnate.</w:t>
      </w:r>
    </w:p>
    <w:p w:rsidR="001E0297" w:rsidRDefault="00B3188C">
      <w:pPr>
        <w:tabs>
          <w:tab w:val="left" w:pos="-284"/>
          <w:tab w:val="left" w:pos="142"/>
          <w:tab w:val="left" w:pos="426"/>
          <w:tab w:val="left" w:pos="604"/>
          <w:tab w:val="left" w:pos="1134"/>
        </w:tabs>
        <w:spacing w:after="120"/>
        <w:ind w:left="-284" w:firstLine="284"/>
        <w:jc w:val="both"/>
      </w:pPr>
      <w:r>
        <w:rPr>
          <w:b/>
        </w:rPr>
        <w:t>7</w:t>
      </w:r>
      <w:r>
        <w:rPr>
          <w:b/>
        </w:rPr>
        <w:t xml:space="preserve">9. </w:t>
      </w:r>
      <w:r>
        <w:t>Autoritatea contractantă poate, la discreţia sa, să ceară oricăruia dintre ofertanţi o clarificare a ofertei acestora, pentru a facilita examinarea, evaluarea și compararea ofertelor. Nu se solicită, nici nu se permit schimbări în preţurile sau în conţi</w:t>
      </w:r>
      <w:r>
        <w:t>nutul ofertei, cu excepţia corectării erorilor aritmetice descoperite de către autoritatea contractantă în timpul evaluării ofertelor.</w:t>
      </w:r>
    </w:p>
    <w:p w:rsidR="001E0297" w:rsidRDefault="00B3188C">
      <w:pPr>
        <w:tabs>
          <w:tab w:val="left" w:pos="-284"/>
          <w:tab w:val="left" w:pos="142"/>
          <w:tab w:val="left" w:pos="426"/>
          <w:tab w:val="left" w:pos="604"/>
          <w:tab w:val="left" w:pos="1134"/>
        </w:tabs>
        <w:spacing w:after="120"/>
        <w:ind w:left="-284" w:firstLine="284"/>
        <w:jc w:val="both"/>
      </w:pPr>
      <w:r>
        <w:rPr>
          <w:b/>
        </w:rPr>
        <w:t>80</w:t>
      </w:r>
      <w:r>
        <w:t xml:space="preserve">. Erorile aritmetice se corectează după cum urmează: dacă există o discrepanţă între preţul pentru o unitate de măsură </w:t>
      </w:r>
      <w:r>
        <w:t>şi preţul total (care este obţinut prin multiplicarea preţului cu cantitatea totală), se ia în considerare preţul pe unitate, iar preţul total este corectat în mod corespunzător.</w:t>
      </w:r>
    </w:p>
    <w:p w:rsidR="001E0297" w:rsidRDefault="00B3188C">
      <w:pPr>
        <w:tabs>
          <w:tab w:val="left" w:pos="-284"/>
          <w:tab w:val="left" w:pos="142"/>
          <w:tab w:val="left" w:pos="426"/>
          <w:tab w:val="left" w:pos="604"/>
          <w:tab w:val="left" w:pos="1134"/>
        </w:tabs>
        <w:spacing w:after="120"/>
        <w:ind w:left="-284" w:firstLine="284"/>
        <w:jc w:val="both"/>
      </w:pPr>
      <w:r>
        <w:rPr>
          <w:b/>
        </w:rPr>
        <w:lastRenderedPageBreak/>
        <w:t xml:space="preserve">81. </w:t>
      </w:r>
      <w:r>
        <w:t xml:space="preserve">Grupul de lucru, </w:t>
      </w:r>
      <w:r>
        <w:rPr>
          <w:lang w:eastAsia="en-GB"/>
        </w:rPr>
        <w:t>după caz, specialistul certificat în domeniul achizițiil</w:t>
      </w:r>
      <w:r>
        <w:rPr>
          <w:lang w:eastAsia="en-GB"/>
        </w:rPr>
        <w:t>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1E0297" w:rsidRDefault="00B3188C">
      <w:pPr>
        <w:tabs>
          <w:tab w:val="left" w:pos="-284"/>
          <w:tab w:val="left" w:pos="142"/>
          <w:tab w:val="left" w:pos="426"/>
          <w:tab w:val="left" w:pos="604"/>
          <w:tab w:val="left" w:pos="1134"/>
        </w:tabs>
        <w:spacing w:after="120"/>
        <w:ind w:left="-284" w:firstLine="284"/>
        <w:jc w:val="both"/>
      </w:pPr>
      <w:r>
        <w:rPr>
          <w:b/>
        </w:rPr>
        <w:t xml:space="preserve">82. </w:t>
      </w:r>
      <w:r>
        <w:rPr>
          <w:bCs/>
        </w:rPr>
        <w:t>Operatorul eco</w:t>
      </w:r>
      <w:r>
        <w:rPr>
          <w:bCs/>
        </w:rPr>
        <w:t>nomic este obligat să răspundă la solicitarea de clarificare a autorității contractante în cel mult 3 zile lucrătoare sau, în cazul în care procedura folosită este cererea ofertelor de preţuri, cel mult o zi lucrătoare de la data expedierii acesteia, iar î</w:t>
      </w:r>
      <w:r>
        <w:rPr>
          <w:bCs/>
        </w:rPr>
        <w:t>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w:t>
      </w:r>
      <w:r>
        <w:t>tre ofertele rămase în vigoare.</w:t>
      </w:r>
    </w:p>
    <w:p w:rsidR="001E0297" w:rsidRDefault="00B3188C">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w:t>
      </w:r>
      <w:r>
        <w:t>e consideră conformă.</w:t>
      </w:r>
    </w:p>
    <w:p w:rsidR="001E0297" w:rsidRDefault="00B3188C">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w:t>
      </w:r>
      <w:r>
        <w:t xml:space="preserve"> În cazul în care acest lucru este dovedit, autoritatea contractantă declară ofertantul respectiv ca fiind neeligibil pentru participarea ulterioară în contractele de achiziţii publice, în urma includerii lui în Lista de interdicţie a operatorilor economic</w:t>
      </w:r>
      <w:r>
        <w:t>i.</w:t>
      </w:r>
    </w:p>
    <w:p w:rsidR="001E0297" w:rsidRDefault="00B3188C">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1E0297" w:rsidRDefault="00B3188C">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w:t>
      </w:r>
      <w:r>
        <w:t>dentității beneficiarilor efectivi și neîncadrarea acestora în situația condamnării pentru participarea la activități ale unei organizații sau grupări criminale, pentru corupție, fraudă și/sau spălare de bani.</w:t>
      </w:r>
    </w:p>
    <w:p w:rsidR="001E0297" w:rsidRDefault="001E0297">
      <w:pPr>
        <w:tabs>
          <w:tab w:val="left" w:pos="-284"/>
          <w:tab w:val="left" w:pos="462"/>
          <w:tab w:val="left" w:pos="1134"/>
        </w:tabs>
        <w:spacing w:after="120"/>
        <w:jc w:val="both"/>
      </w:pPr>
    </w:p>
    <w:p w:rsidR="001E0297" w:rsidRDefault="001E0297">
      <w:pPr>
        <w:tabs>
          <w:tab w:val="left" w:pos="-284"/>
          <w:tab w:val="left" w:pos="462"/>
          <w:tab w:val="left" w:pos="1134"/>
        </w:tabs>
        <w:spacing w:after="120"/>
        <w:ind w:left="-284" w:firstLine="284"/>
        <w:jc w:val="both"/>
      </w:pPr>
    </w:p>
    <w:p w:rsidR="001E0297" w:rsidRDefault="00B3188C">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1E0297" w:rsidRDefault="001E0297">
      <w:pPr>
        <w:tabs>
          <w:tab w:val="left" w:pos="-284"/>
        </w:tabs>
        <w:ind w:left="-284" w:firstLine="284"/>
        <w:jc w:val="center"/>
        <w:rPr>
          <w:rFonts w:eastAsiaTheme="majorEastAsia"/>
          <w:b/>
          <w:bCs/>
          <w:sz w:val="26"/>
          <w:szCs w:val="26"/>
        </w:rPr>
      </w:pPr>
    </w:p>
    <w:p w:rsidR="001E0297" w:rsidRDefault="00B3188C">
      <w:pPr>
        <w:tabs>
          <w:tab w:val="left" w:pos="-284"/>
        </w:tabs>
        <w:ind w:left="-284" w:firstLine="284"/>
        <w:jc w:val="center"/>
        <w:rPr>
          <w:rFonts w:eastAsiaTheme="majorEastAsia"/>
          <w:b/>
          <w:bCs/>
        </w:rPr>
      </w:pPr>
      <w:r>
        <w:rPr>
          <w:rFonts w:eastAsiaTheme="majorEastAsia"/>
          <w:b/>
          <w:bCs/>
        </w:rPr>
        <w:t>Atribuirea contractului</w:t>
      </w:r>
    </w:p>
    <w:p w:rsidR="001E0297" w:rsidRDefault="001E0297">
      <w:pPr>
        <w:tabs>
          <w:tab w:val="left" w:pos="-284"/>
        </w:tabs>
        <w:ind w:left="-284" w:firstLine="284"/>
        <w:jc w:val="center"/>
      </w:pPr>
    </w:p>
    <w:p w:rsidR="001E0297" w:rsidRDefault="00B3188C">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1E0297" w:rsidRDefault="00B3188C">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w:t>
      </w:r>
      <w:r>
        <w:t>ţi, cu excepţia returnării garanţiei pentru ofertă. Decizia de anulare a procedurii de atribuire se expediază Agenției Achiziții Publice nu mai t</w:t>
      </w:r>
      <w:r>
        <w:rPr>
          <w:lang w:val="it-IT"/>
        </w:rPr>
        <w:t>â</w:t>
      </w:r>
      <w:proofErr w:type="spellStart"/>
      <w:r>
        <w:t>rziu</w:t>
      </w:r>
      <w:proofErr w:type="spellEnd"/>
      <w:r>
        <w:t xml:space="preserve"> de data informării despre rezultatele procedurii de atribuire prevăzută la art. 31 alin. (1) al Legii nr.</w:t>
      </w:r>
      <w:r>
        <w:t xml:space="preserve"> 131/2015 privind achizițiile publice.</w:t>
      </w:r>
    </w:p>
    <w:p w:rsidR="001E0297" w:rsidRDefault="00B3188C">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w:t>
      </w:r>
      <w:r>
        <w:t>e publică, în cel mult 3 zile de la data anulării procedurii, atât încetarea obligaţiilor pe care aceştia şi le-au creat prin depunerea de oferte, cât şi motivul anulării.</w:t>
      </w:r>
    </w:p>
    <w:p w:rsidR="001E0297" w:rsidRDefault="00B3188C">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w:t>
      </w:r>
      <w:r>
        <w:t>e către autoritatea contractantă şi este publicată în Buletinul achizițiilor publice nu mai târziu de data emiterii deciziei de anulare a procedurii de achiziţie publică.</w:t>
      </w:r>
    </w:p>
    <w:p w:rsidR="001E0297" w:rsidRDefault="00B3188C">
      <w:pPr>
        <w:tabs>
          <w:tab w:val="left" w:pos="-284"/>
          <w:tab w:val="left" w:pos="360"/>
          <w:tab w:val="left" w:pos="462"/>
          <w:tab w:val="left" w:pos="960"/>
        </w:tabs>
        <w:spacing w:after="120"/>
        <w:ind w:left="-284" w:firstLine="284"/>
        <w:jc w:val="both"/>
        <w:rPr>
          <w:bCs/>
          <w:color w:val="000000" w:themeColor="text1"/>
          <w:lang w:eastAsia="it-IT"/>
        </w:rPr>
      </w:pPr>
      <w:r>
        <w:rPr>
          <w:b/>
        </w:rPr>
        <w:lastRenderedPageBreak/>
        <w:t xml:space="preserve">91. </w:t>
      </w:r>
      <w:r>
        <w:t>La momentul încheierii contractului, dar nu mai târziu de data expirării garanţie</w:t>
      </w:r>
      <w:r>
        <w:t xml:space="preserv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1E0297" w:rsidRDefault="00B3188C">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w:t>
      </w:r>
      <w:r>
        <w:rPr>
          <w:lang w:val="it-IT" w:eastAsia="it-IT"/>
        </w:rPr>
        <w:t>e constituie din:</w:t>
      </w:r>
    </w:p>
    <w:p w:rsidR="001E0297" w:rsidRDefault="00B3188C">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w:t>
      </w:r>
      <w:r>
        <w:rPr>
          <w:lang w:val="it-IT" w:eastAsia="it-IT"/>
        </w:rPr>
        <w:t>țiată, agreată de ambele părți;</w:t>
      </w:r>
    </w:p>
    <w:p w:rsidR="001E0297" w:rsidRDefault="00B3188C">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1E0297" w:rsidRDefault="00B3188C">
      <w:pPr>
        <w:shd w:val="clear" w:color="auto" w:fill="FFFFFF"/>
        <w:tabs>
          <w:tab w:val="left" w:pos="-284"/>
        </w:tabs>
        <w:ind w:left="-284" w:firstLine="426"/>
        <w:jc w:val="both"/>
        <w:rPr>
          <w:lang w:val="it-IT" w:eastAsia="it-IT"/>
        </w:rPr>
      </w:pPr>
      <w:r>
        <w:rPr>
          <w:lang w:val="it-IT" w:eastAsia="it-IT"/>
        </w:rPr>
        <w:t>3) transfer pe contul autorității contractante;</w:t>
      </w:r>
    </w:p>
    <w:p w:rsidR="001E0297" w:rsidRDefault="00B3188C">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1E0297" w:rsidRDefault="001E0297">
      <w:pPr>
        <w:shd w:val="clear" w:color="auto" w:fill="FFFFFF"/>
        <w:tabs>
          <w:tab w:val="left" w:pos="-284"/>
        </w:tabs>
        <w:ind w:left="-284" w:firstLine="426"/>
        <w:jc w:val="both"/>
        <w:rPr>
          <w:lang w:val="it-IT" w:eastAsia="it-IT"/>
        </w:rPr>
      </w:pPr>
    </w:p>
    <w:p w:rsidR="001E0297" w:rsidRDefault="00B3188C">
      <w:pPr>
        <w:tabs>
          <w:tab w:val="left" w:pos="-284"/>
          <w:tab w:val="left" w:pos="360"/>
          <w:tab w:val="left" w:pos="462"/>
          <w:tab w:val="left" w:pos="960"/>
        </w:tabs>
        <w:spacing w:after="120"/>
        <w:ind w:left="-284" w:firstLine="284"/>
        <w:jc w:val="both"/>
      </w:pPr>
      <w:r>
        <w:rPr>
          <w:b/>
        </w:rPr>
        <w:t>93.</w:t>
      </w:r>
      <w:r>
        <w:t xml:space="preserve"> Refuzul ofe</w:t>
      </w:r>
      <w:r>
        <w:t xml:space="preserve">rtantului câştigător de a depune garanţia de bună execuţie sau de a semna contractul constituie motiv pentru anularea atribuirii contractului şi reţinerii garanţiei pentru ofertă. În acest caz, autoritatea contractantă poate atribui contractul următorului </w:t>
      </w:r>
      <w:r>
        <w:t>ofertant cu oferta cea mai bine clasată, a cărui ofertă este conformă cerinţelor şi care este apreciată de către autoritatea contractantă a fi calificată în executarea contractului. Totodată, autoritatea contractantă este în drept să respingă toate celelal</w:t>
      </w:r>
      <w:r>
        <w:t>te oferte.</w:t>
      </w:r>
    </w:p>
    <w:p w:rsidR="001E0297" w:rsidRDefault="00B3188C">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de către Agenția Achiziții Publice, autoritatea contractantă încheie co</w:t>
      </w:r>
      <w:r>
        <w:rPr>
          <w:lang w:eastAsia="en-GB"/>
        </w:rPr>
        <w:t xml:space="preserve">ntractul de achiziții publice, în conformitate cu termenii și condițiile indicate în documentația de atribuire. </w:t>
      </w:r>
    </w:p>
    <w:p w:rsidR="001E0297" w:rsidRDefault="00B3188C">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w:t>
      </w:r>
      <w:r>
        <w:rPr>
          <w:lang w:eastAsia="en-GB"/>
        </w:rPr>
        <w:t>punerea de noi cerințe ofertantului câștigător sau implicarea oricărui alt ofertant decât cel care a prezentat oferta cea mai avantajoasă.</w:t>
      </w:r>
    </w:p>
    <w:p w:rsidR="001E0297" w:rsidRDefault="00B3188C">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w:t>
      </w:r>
      <w:r>
        <w:rPr>
          <w:lang w:eastAsia="en-GB"/>
        </w:rPr>
        <w:t xml:space="preserve"> la una din trezoreriile regionale ale Ministerului Finanțelor și intră în vigoare la data înregistrării sau la o altă dată ulterioară prevăzută de acesta după înregistrare la una din trezoreriile regionale ale Ministerului Finanțelor.</w:t>
      </w:r>
    </w:p>
    <w:p w:rsidR="001E0297" w:rsidRDefault="00B3188C">
      <w:pPr>
        <w:tabs>
          <w:tab w:val="left" w:pos="-284"/>
          <w:tab w:val="left" w:pos="360"/>
          <w:tab w:val="left" w:pos="462"/>
          <w:tab w:val="left" w:pos="960"/>
        </w:tabs>
        <w:spacing w:after="120"/>
        <w:ind w:left="-284" w:firstLine="284"/>
        <w:jc w:val="both"/>
      </w:pPr>
      <w:r>
        <w:rPr>
          <w:b/>
        </w:rPr>
        <w:t xml:space="preserve">97. </w:t>
      </w:r>
      <w:r>
        <w:t xml:space="preserve">Autoritatea </w:t>
      </w:r>
      <w:r>
        <w:t xml:space="preserve">contractantă utilizează contractul - model (anexa nr. 24) din prezenta documentație-standard, inclusiv pentru contracte subsecvente încheiate conform acordului-cadru (anexa nr. 26), pentru contracte de valoare mică, pentru contractele în urma desfășurării </w:t>
      </w:r>
      <w:r>
        <w:t>procedurii prin cererea ofertelor de prețuri, la fel și pentru contractele în urma desfășurării procedurilor negociate. Contractul poate fi încheiat între una sau mai multe autorități contractante și unul sau mai mulți operatori economici, care are ca obie</w:t>
      </w:r>
      <w:r>
        <w:t>ct livrarea/prestarea bunurilor/serviciilor.</w:t>
      </w:r>
    </w:p>
    <w:p w:rsidR="001E0297" w:rsidRDefault="00B3188C">
      <w:pPr>
        <w:tabs>
          <w:tab w:val="left" w:pos="-284"/>
          <w:tab w:val="left" w:pos="360"/>
          <w:tab w:val="left" w:pos="462"/>
          <w:tab w:val="left" w:pos="960"/>
        </w:tabs>
        <w:spacing w:after="120"/>
        <w:ind w:left="-284" w:firstLine="284"/>
        <w:jc w:val="both"/>
      </w:pPr>
      <w:r>
        <w:rPr>
          <w:b/>
        </w:rPr>
        <w:t xml:space="preserve">98. </w:t>
      </w:r>
      <w:r>
        <w:t>Contractul este compus din două părți: Partea I cea generală care este obligatorie, și care nu se modifică, doar cu excepția contractelor de achiziţii publice ce nu cad sub incidența Legii nr. 131/2015 privi</w:t>
      </w:r>
      <w:r>
        <w:t xml:space="preserve">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w:t>
      </w:r>
      <w:r>
        <w:t xml:space="preserve">xitatea procedurii, atât și de a stabili condițiile achitării (în special la achiziționarea combustibilului, energiei electrice, gaze, apa și canalizare, salubritate, servicii de comunicații electronice, etc.), atât și de a stabili condițiile achitării în </w:t>
      </w:r>
      <w:r>
        <w:t>avans. În cazul achizițiilor serviciilor din domeniul energetic și de alimentare cu apă și  de canalizare, contractul de achiziții publice conțin clauzele obligatorii stabilite prin legile sectoriale și actele normative de reglementare aprobate de către AN</w:t>
      </w:r>
      <w:r>
        <w:t xml:space="preserve">RE. Totodată, prevederile obligatorii stabilite prin deciziile acesteia, care nu se </w:t>
      </w:r>
      <w:proofErr w:type="spellStart"/>
      <w:r>
        <w:t>regăsec</w:t>
      </w:r>
      <w:proofErr w:type="spellEnd"/>
      <w:r>
        <w:t xml:space="preserve"> în partea I cea generală al contractului, se indică în partea II ce ține de condițiile speciale al contractului.</w:t>
      </w:r>
    </w:p>
    <w:p w:rsidR="001E0297" w:rsidRDefault="00B3188C">
      <w:pPr>
        <w:tabs>
          <w:tab w:val="left" w:pos="-284"/>
          <w:tab w:val="left" w:pos="360"/>
          <w:tab w:val="left" w:pos="462"/>
          <w:tab w:val="left" w:pos="960"/>
        </w:tabs>
        <w:spacing w:after="120"/>
        <w:ind w:left="-284" w:firstLine="284"/>
        <w:jc w:val="both"/>
      </w:pPr>
      <w:r>
        <w:rPr>
          <w:b/>
        </w:rPr>
        <w:lastRenderedPageBreak/>
        <w:t>99.</w:t>
      </w:r>
      <w:r>
        <w:t xml:space="preserve"> Termenii de asumare a angajamentelor în contrac</w:t>
      </w:r>
      <w:r>
        <w:t>tele de achiziții publice de către autoritățile/instituțiile bugetare se stabilesc în conformitate cu prevederile art. 66 din Legea nr. 181/2015 finanțelor publice și responsabilității bugetar-fiscale.</w:t>
      </w:r>
    </w:p>
    <w:p w:rsidR="001E0297" w:rsidRDefault="00B3188C">
      <w:pPr>
        <w:tabs>
          <w:tab w:val="left" w:pos="-284"/>
          <w:tab w:val="left" w:pos="360"/>
          <w:tab w:val="left" w:pos="462"/>
          <w:tab w:val="left" w:pos="960"/>
        </w:tabs>
        <w:spacing w:after="120"/>
        <w:ind w:left="-284" w:firstLine="284"/>
        <w:jc w:val="both"/>
      </w:pPr>
      <w:r>
        <w:rPr>
          <w:b/>
        </w:rPr>
        <w:t xml:space="preserve">100. </w:t>
      </w:r>
      <w:r>
        <w:t>În cazul serviciilor de audit, autoritatea contra</w:t>
      </w:r>
      <w:r>
        <w:t>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w:t>
      </w:r>
      <w:r>
        <w:t>gulamentului privind activitatea de audit intern pe bază de contract în sectorul public.</w:t>
      </w:r>
    </w:p>
    <w:p w:rsidR="001E0297" w:rsidRDefault="00B3188C">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w:t>
      </w:r>
      <w:r>
        <w:t>viciile sunt prestate în afara țării și sunt încheiate conform cadrului juridic local (de exemplu: serviciile de instruire, servicii hoteliere, etc.).</w:t>
      </w:r>
    </w:p>
    <w:p w:rsidR="001E0297" w:rsidRDefault="00B3188C">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w:t>
      </w:r>
      <w:r>
        <w:t>antă, prin decizia emisă sau prin procedura de achiziţie aplicată cu încălcarea legii, a lezat un drept al său recunoscut de lege, în urma cărui fapt el a suportat sau poate suporta prejudicii, are dreptul să conteste decizia sau procedura aplicată de auto</w:t>
      </w:r>
      <w:r>
        <w:t>ritatea contractantă, în modul stabilit de Legea nr. 131/2015 privind achiziţiile publice.</w:t>
      </w:r>
    </w:p>
    <w:p w:rsidR="001E0297" w:rsidRDefault="00B3188C">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w:t>
      </w:r>
      <w:r>
        <w:t xml:space="preserve">stabilit de Legea nr. 131/2015 privind achiziţiile publice. </w:t>
      </w:r>
    </w:p>
    <w:p w:rsidR="001E0297" w:rsidRDefault="00B3188C">
      <w:pPr>
        <w:tabs>
          <w:tab w:val="left" w:pos="-284"/>
          <w:tab w:val="left" w:pos="360"/>
          <w:tab w:val="left" w:pos="462"/>
          <w:tab w:val="left" w:pos="960"/>
        </w:tabs>
        <w:spacing w:after="120"/>
        <w:ind w:left="-284" w:firstLine="284"/>
        <w:jc w:val="both"/>
      </w:pPr>
      <w:r>
        <w:rPr>
          <w:b/>
        </w:rPr>
        <w:t xml:space="preserve">104. </w:t>
      </w:r>
      <w:r>
        <w:t xml:space="preserve">Operatorul economic, conform art. 83 al Legii nr. 131/2015 privind achizițiile publice, în termen de până la 5 zile, sau10 zile de la data la care a aflat despre circumstanţele ce au servit </w:t>
      </w:r>
      <w:r>
        <w:t>drept temei pentru contestaţie, are dreptul să depună la Agenţia Națională pentru Soluționarea Contestațiilor o contestaţie argumentată a acţiunilor, a deciziei ori a procedurii aplicate de autoritatea contractantă.</w:t>
      </w:r>
    </w:p>
    <w:p w:rsidR="001E0297" w:rsidRDefault="00B3188C">
      <w:pPr>
        <w:tabs>
          <w:tab w:val="left" w:pos="-284"/>
          <w:tab w:val="left" w:pos="360"/>
          <w:tab w:val="left" w:pos="462"/>
          <w:tab w:val="left" w:pos="960"/>
        </w:tabs>
        <w:spacing w:after="120"/>
        <w:ind w:left="-284" w:firstLine="284"/>
        <w:jc w:val="both"/>
      </w:pPr>
      <w:r>
        <w:rPr>
          <w:b/>
        </w:rPr>
        <w:t xml:space="preserve">105. </w:t>
      </w:r>
      <w:r>
        <w:t>Contestaţiile privind anunțurile de</w:t>
      </w:r>
      <w:r>
        <w:t xml:space="preserve"> participare la licitaţie şi documentaţia de atribuire se depun în termenele indicate la pct. 104, însă nu mai târziu de deschiderea ofertelor de către autoritatea contractantă.</w:t>
      </w:r>
    </w:p>
    <w:p w:rsidR="001E0297" w:rsidRDefault="00B3188C">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w:t>
      </w:r>
      <w:r>
        <w:rPr>
          <w:bCs/>
          <w:color w:val="000000"/>
        </w:rPr>
        <w:t>cedura de atribuire a contractului de achiziție publică de bunuri/servicii are obligația să prezinte anexele prevăzute în prezenta documentație, completate în mod corespunzător şi semnate de persoanele autorizate, conform cerințelor stabilite în anexa nr.2</w:t>
      </w:r>
      <w:r>
        <w:rPr>
          <w:bCs/>
          <w:color w:val="000000"/>
        </w:rPr>
        <w:t>.</w:t>
      </w: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1E0297">
      <w:pPr>
        <w:tabs>
          <w:tab w:val="left" w:pos="-284"/>
          <w:tab w:val="left" w:pos="284"/>
          <w:tab w:val="left" w:pos="426"/>
          <w:tab w:val="decimal" w:pos="8364"/>
        </w:tabs>
        <w:ind w:left="-284" w:right="-144" w:firstLine="284"/>
        <w:jc w:val="both"/>
        <w:rPr>
          <w:bCs/>
          <w:color w:val="000000"/>
        </w:rPr>
      </w:pPr>
    </w:p>
    <w:p w:rsidR="001E0297" w:rsidRDefault="00B3188C">
      <w:pPr>
        <w:jc w:val="right"/>
        <w:rPr>
          <w:sz w:val="22"/>
          <w:szCs w:val="22"/>
          <w:lang w:val="it-IT"/>
        </w:rPr>
      </w:pPr>
      <w:r>
        <w:rPr>
          <w:lang w:val="it-IT"/>
        </w:rPr>
        <w:t>Anexa nr. 1</w:t>
      </w:r>
    </w:p>
    <w:p w:rsidR="001E0297" w:rsidRDefault="00B3188C">
      <w:pPr>
        <w:jc w:val="right"/>
        <w:rPr>
          <w:lang w:val="it-IT"/>
        </w:rPr>
      </w:pPr>
      <w:r>
        <w:rPr>
          <w:lang w:val="it-IT"/>
        </w:rPr>
        <w:t>la Documentația standard nr._____</w:t>
      </w:r>
    </w:p>
    <w:p w:rsidR="001E0297" w:rsidRDefault="00B3188C">
      <w:pPr>
        <w:jc w:val="right"/>
        <w:rPr>
          <w:lang w:val="it-IT"/>
        </w:rPr>
      </w:pPr>
      <w:r>
        <w:rPr>
          <w:lang w:val="it-IT"/>
        </w:rPr>
        <w:t>din “____” ________ 20___</w:t>
      </w:r>
    </w:p>
    <w:p w:rsidR="001E0297" w:rsidRDefault="001E0297">
      <w:pPr>
        <w:tabs>
          <w:tab w:val="left" w:pos="-284"/>
          <w:tab w:val="left" w:pos="284"/>
          <w:tab w:val="left" w:pos="426"/>
          <w:tab w:val="decimal" w:pos="8364"/>
        </w:tabs>
        <w:ind w:left="-284" w:right="-144" w:firstLine="284"/>
        <w:rPr>
          <w:bCs/>
          <w:color w:val="000000"/>
        </w:rPr>
      </w:pPr>
    </w:p>
    <w:p w:rsidR="001E0297" w:rsidRDefault="001E0297">
      <w:pPr>
        <w:spacing w:line="276" w:lineRule="auto"/>
        <w:jc w:val="center"/>
        <w:rPr>
          <w:b/>
          <w:bCs/>
          <w:color w:val="000000"/>
        </w:rPr>
      </w:pPr>
    </w:p>
    <w:p w:rsidR="001E0297" w:rsidRDefault="001E0297">
      <w:pPr>
        <w:spacing w:line="276" w:lineRule="auto"/>
        <w:jc w:val="center"/>
        <w:rPr>
          <w:b/>
          <w:bCs/>
          <w:color w:val="000000"/>
        </w:rPr>
      </w:pPr>
    </w:p>
    <w:p w:rsidR="001E0297" w:rsidRDefault="001E0297">
      <w:pPr>
        <w:pStyle w:val="Style3"/>
        <w:tabs>
          <w:tab w:val="left" w:pos="567"/>
        </w:tabs>
        <w:spacing w:before="0" w:beforeAutospacing="0" w:after="0"/>
        <w:ind w:left="0" w:firstLine="0"/>
        <w:jc w:val="center"/>
        <w:rPr>
          <w:rFonts w:eastAsia="PMingLiU"/>
          <w:b w:val="0"/>
          <w:lang w:val="it-IT" w:eastAsia="zh-CN"/>
        </w:rPr>
      </w:pPr>
    </w:p>
    <w:p w:rsidR="001E0297" w:rsidRDefault="00B3188C">
      <w:pPr>
        <w:spacing w:line="276" w:lineRule="auto"/>
        <w:jc w:val="center"/>
        <w:rPr>
          <w:rFonts w:eastAsia="Calibri"/>
          <w:b/>
          <w:sz w:val="28"/>
          <w:szCs w:val="28"/>
        </w:rPr>
      </w:pPr>
      <w:bookmarkStart w:id="69" w:name="_Hlk77770908"/>
      <w:r>
        <w:rPr>
          <w:rFonts w:eastAsia="Calibri"/>
          <w:b/>
          <w:sz w:val="28"/>
          <w:szCs w:val="28"/>
        </w:rPr>
        <w:t>ANUNȚ DE INTENȚIE</w:t>
      </w:r>
    </w:p>
    <w:bookmarkEnd w:id="69"/>
    <w:p w:rsidR="001E0297" w:rsidRDefault="00B3188C">
      <w:pPr>
        <w:spacing w:after="160" w:line="276" w:lineRule="auto"/>
        <w:jc w:val="center"/>
        <w:rPr>
          <w:rFonts w:eastAsia="Calibri"/>
        </w:rPr>
      </w:pPr>
      <w:r>
        <w:rPr>
          <w:rFonts w:eastAsia="Calibri"/>
        </w:rPr>
        <w:t xml:space="preserve">Nr. ______din____________ </w:t>
      </w:r>
    </w:p>
    <w:p w:rsidR="001E0297" w:rsidRDefault="00B3188C">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1E0297">
        <w:tc>
          <w:tcPr>
            <w:tcW w:w="5949" w:type="dxa"/>
            <w:shd w:val="clear" w:color="auto" w:fill="F2F2F2"/>
          </w:tcPr>
          <w:p w:rsidR="001E0297" w:rsidRDefault="00B3188C">
            <w:pPr>
              <w:spacing w:line="276" w:lineRule="auto"/>
              <w:jc w:val="both"/>
              <w:rPr>
                <w:rFonts w:eastAsia="Calibri"/>
              </w:rPr>
            </w:pPr>
            <w:r>
              <w:rPr>
                <w:rFonts w:eastAsia="Calibri"/>
              </w:rPr>
              <w:t>Denumirea autorității contractante</w:t>
            </w:r>
          </w:p>
        </w:tc>
        <w:tc>
          <w:tcPr>
            <w:tcW w:w="3969" w:type="dxa"/>
          </w:tcPr>
          <w:p w:rsidR="001E0297" w:rsidRDefault="001E0297">
            <w:pPr>
              <w:spacing w:line="276" w:lineRule="auto"/>
              <w:jc w:val="both"/>
              <w:rPr>
                <w:rFonts w:eastAsia="Calibri"/>
              </w:rPr>
            </w:pPr>
          </w:p>
        </w:tc>
      </w:tr>
      <w:tr w:rsidR="001E0297">
        <w:tc>
          <w:tcPr>
            <w:tcW w:w="5949" w:type="dxa"/>
            <w:shd w:val="clear" w:color="auto" w:fill="F2F2F2"/>
          </w:tcPr>
          <w:p w:rsidR="001E0297" w:rsidRDefault="00B3188C">
            <w:pPr>
              <w:spacing w:line="276" w:lineRule="auto"/>
              <w:jc w:val="both"/>
              <w:rPr>
                <w:rFonts w:eastAsia="Calibri"/>
              </w:rPr>
            </w:pPr>
            <w:r>
              <w:rPr>
                <w:rFonts w:eastAsia="Calibri"/>
              </w:rPr>
              <w:t>IDNO</w:t>
            </w:r>
          </w:p>
        </w:tc>
        <w:tc>
          <w:tcPr>
            <w:tcW w:w="3969" w:type="dxa"/>
          </w:tcPr>
          <w:p w:rsidR="001E0297" w:rsidRDefault="001E0297">
            <w:pPr>
              <w:spacing w:line="276" w:lineRule="auto"/>
              <w:jc w:val="both"/>
              <w:rPr>
                <w:rFonts w:eastAsia="Calibri"/>
              </w:rPr>
            </w:pPr>
          </w:p>
        </w:tc>
      </w:tr>
      <w:tr w:rsidR="001E0297">
        <w:tc>
          <w:tcPr>
            <w:tcW w:w="5949" w:type="dxa"/>
            <w:shd w:val="clear" w:color="auto" w:fill="F2F2F2"/>
          </w:tcPr>
          <w:p w:rsidR="001E0297" w:rsidRDefault="00B3188C">
            <w:pPr>
              <w:spacing w:line="276" w:lineRule="auto"/>
              <w:jc w:val="both"/>
              <w:rPr>
                <w:rFonts w:eastAsia="Calibri"/>
              </w:rPr>
            </w:pPr>
            <w:r>
              <w:rPr>
                <w:rFonts w:eastAsia="Calibri"/>
              </w:rPr>
              <w:t>Adresa</w:t>
            </w:r>
          </w:p>
        </w:tc>
        <w:tc>
          <w:tcPr>
            <w:tcW w:w="3969" w:type="dxa"/>
          </w:tcPr>
          <w:p w:rsidR="001E0297" w:rsidRDefault="001E0297">
            <w:pPr>
              <w:spacing w:line="276" w:lineRule="auto"/>
              <w:jc w:val="both"/>
              <w:rPr>
                <w:rFonts w:eastAsia="Calibri"/>
              </w:rPr>
            </w:pPr>
          </w:p>
        </w:tc>
      </w:tr>
      <w:tr w:rsidR="001E0297">
        <w:tc>
          <w:tcPr>
            <w:tcW w:w="5949" w:type="dxa"/>
            <w:shd w:val="clear" w:color="auto" w:fill="F2F2F2"/>
          </w:tcPr>
          <w:p w:rsidR="001E0297" w:rsidRDefault="00B3188C">
            <w:pPr>
              <w:spacing w:line="276" w:lineRule="auto"/>
              <w:jc w:val="both"/>
              <w:rPr>
                <w:rFonts w:eastAsia="Calibri"/>
              </w:rPr>
            </w:pPr>
            <w:r>
              <w:rPr>
                <w:rFonts w:eastAsia="Calibri"/>
              </w:rPr>
              <w:t>Numărul de telefon/fax</w:t>
            </w:r>
          </w:p>
        </w:tc>
        <w:tc>
          <w:tcPr>
            <w:tcW w:w="3969" w:type="dxa"/>
          </w:tcPr>
          <w:p w:rsidR="001E0297" w:rsidRDefault="001E0297">
            <w:pPr>
              <w:spacing w:line="276" w:lineRule="auto"/>
              <w:jc w:val="both"/>
              <w:rPr>
                <w:rFonts w:eastAsia="Calibri"/>
              </w:rPr>
            </w:pPr>
          </w:p>
        </w:tc>
      </w:tr>
      <w:tr w:rsidR="001E0297">
        <w:tc>
          <w:tcPr>
            <w:tcW w:w="5949" w:type="dxa"/>
            <w:shd w:val="clear" w:color="auto" w:fill="F2F2F2"/>
          </w:tcPr>
          <w:p w:rsidR="001E0297" w:rsidRDefault="00B3188C">
            <w:pPr>
              <w:spacing w:line="276" w:lineRule="auto"/>
              <w:jc w:val="both"/>
              <w:rPr>
                <w:rFonts w:eastAsia="Calibri"/>
              </w:rPr>
            </w:pPr>
            <w:r>
              <w:rPr>
                <w:rFonts w:eastAsia="Calibri"/>
              </w:rPr>
              <w:t>Adresa de e-mail a autorității contractante</w:t>
            </w:r>
          </w:p>
        </w:tc>
        <w:tc>
          <w:tcPr>
            <w:tcW w:w="3969" w:type="dxa"/>
          </w:tcPr>
          <w:p w:rsidR="001E0297" w:rsidRDefault="001E0297">
            <w:pPr>
              <w:spacing w:line="276" w:lineRule="auto"/>
              <w:jc w:val="both"/>
              <w:rPr>
                <w:rFonts w:eastAsia="Calibri"/>
              </w:rPr>
            </w:pPr>
          </w:p>
        </w:tc>
      </w:tr>
      <w:tr w:rsidR="001E0297">
        <w:tc>
          <w:tcPr>
            <w:tcW w:w="5949" w:type="dxa"/>
            <w:shd w:val="clear" w:color="auto" w:fill="F2F2F2"/>
          </w:tcPr>
          <w:p w:rsidR="001E0297" w:rsidRDefault="00B3188C">
            <w:pPr>
              <w:spacing w:line="276" w:lineRule="auto"/>
              <w:jc w:val="both"/>
              <w:rPr>
                <w:rFonts w:eastAsia="Calibri"/>
              </w:rPr>
            </w:pPr>
            <w:r>
              <w:rPr>
                <w:rFonts w:eastAsia="Calibri"/>
              </w:rPr>
              <w:t>Pagina web oficială a autorității contractante</w:t>
            </w:r>
          </w:p>
        </w:tc>
        <w:tc>
          <w:tcPr>
            <w:tcW w:w="3969" w:type="dxa"/>
          </w:tcPr>
          <w:p w:rsidR="001E0297" w:rsidRDefault="001E0297">
            <w:pPr>
              <w:spacing w:line="276" w:lineRule="auto"/>
              <w:jc w:val="both"/>
              <w:rPr>
                <w:rFonts w:eastAsia="Calibri"/>
              </w:rPr>
            </w:pPr>
          </w:p>
        </w:tc>
      </w:tr>
      <w:tr w:rsidR="001E0297">
        <w:tc>
          <w:tcPr>
            <w:tcW w:w="5949" w:type="dxa"/>
            <w:shd w:val="clear" w:color="auto" w:fill="F2F2F2"/>
          </w:tcPr>
          <w:p w:rsidR="001E0297" w:rsidRDefault="00B3188C">
            <w:pPr>
              <w:spacing w:line="276" w:lineRule="auto"/>
              <w:jc w:val="both"/>
              <w:rPr>
                <w:rFonts w:eastAsia="Calibri"/>
              </w:rPr>
            </w:pPr>
            <w:r>
              <w:rPr>
                <w:rFonts w:eastAsia="Calibri"/>
              </w:rPr>
              <w:t>Persoana de contact, numărul de telefon/e-mail</w:t>
            </w:r>
          </w:p>
        </w:tc>
        <w:tc>
          <w:tcPr>
            <w:tcW w:w="3969" w:type="dxa"/>
          </w:tcPr>
          <w:p w:rsidR="001E0297" w:rsidRDefault="001E0297">
            <w:pPr>
              <w:spacing w:line="276" w:lineRule="auto"/>
              <w:jc w:val="both"/>
              <w:rPr>
                <w:rFonts w:eastAsia="Calibri"/>
              </w:rPr>
            </w:pPr>
          </w:p>
        </w:tc>
      </w:tr>
      <w:tr w:rsidR="001E0297">
        <w:tc>
          <w:tcPr>
            <w:tcW w:w="5949" w:type="dxa"/>
            <w:shd w:val="clear" w:color="auto" w:fill="F2F2F2"/>
          </w:tcPr>
          <w:p w:rsidR="001E0297" w:rsidRDefault="00B3188C">
            <w:pPr>
              <w:spacing w:line="276" w:lineRule="auto"/>
              <w:jc w:val="both"/>
              <w:rPr>
                <w:rFonts w:eastAsia="Calibri"/>
              </w:rPr>
            </w:pPr>
            <w:r>
              <w:rPr>
                <w:rFonts w:eastAsia="Calibri"/>
              </w:rPr>
              <w:t>Adresa de e-mail sau pagina web oficială de la care se va putea obține accesul</w:t>
            </w:r>
            <w:r>
              <w:rPr>
                <w:rFonts w:eastAsia="Calibri"/>
              </w:rPr>
              <w:t xml:space="preserve"> liber, direct, total și gratuit la documentația de atribuire</w:t>
            </w:r>
          </w:p>
          <w:p w:rsidR="001E0297" w:rsidRDefault="00B3188C">
            <w:pPr>
              <w:spacing w:line="276" w:lineRule="auto"/>
              <w:jc w:val="both"/>
              <w:rPr>
                <w:rFonts w:eastAsia="Calibri"/>
                <w:sz w:val="20"/>
                <w:szCs w:val="20"/>
              </w:rPr>
            </w:pPr>
            <w:r>
              <w:rPr>
                <w:rFonts w:eastAsia="Calibri"/>
                <w:i/>
                <w:sz w:val="20"/>
                <w:szCs w:val="20"/>
              </w:rPr>
              <w:t xml:space="preserve">(În cazul în care, din motivele prevăzute la art. 33 alin. (11) a Legii nr. 131/2015 privind achizițiile publice, nu se asigură accesul liber, direct, total și gratuit, o mențiune privind modul </w:t>
            </w:r>
            <w:r>
              <w:rPr>
                <w:rFonts w:eastAsia="Calibri"/>
                <w:i/>
                <w:sz w:val="20"/>
                <w:szCs w:val="20"/>
              </w:rPr>
              <w:t>în care poate fi accesată documentația de atribuire)</w:t>
            </w:r>
          </w:p>
        </w:tc>
        <w:tc>
          <w:tcPr>
            <w:tcW w:w="3969" w:type="dxa"/>
          </w:tcPr>
          <w:p w:rsidR="001E0297" w:rsidRDefault="001E0297">
            <w:pPr>
              <w:spacing w:line="276" w:lineRule="auto"/>
              <w:jc w:val="both"/>
              <w:rPr>
                <w:rFonts w:eastAsia="Calibri"/>
              </w:rPr>
            </w:pPr>
          </w:p>
        </w:tc>
      </w:tr>
      <w:tr w:rsidR="001E0297">
        <w:tc>
          <w:tcPr>
            <w:tcW w:w="5949" w:type="dxa"/>
            <w:shd w:val="clear" w:color="auto" w:fill="F2F2F2"/>
          </w:tcPr>
          <w:p w:rsidR="001E0297" w:rsidRDefault="00B3188C">
            <w:pPr>
              <w:spacing w:line="276" w:lineRule="auto"/>
              <w:jc w:val="both"/>
              <w:rPr>
                <w:rFonts w:eastAsia="Calibri"/>
              </w:rPr>
            </w:pPr>
            <w:r>
              <w:rPr>
                <w:rFonts w:eastAsia="Calibri"/>
              </w:rPr>
              <w:t>Tipul autorității contractante și obiectul principal de activitate</w:t>
            </w:r>
          </w:p>
          <w:p w:rsidR="001E0297" w:rsidRDefault="00B3188C">
            <w:pPr>
              <w:spacing w:line="276" w:lineRule="auto"/>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w:t>
            </w:r>
            <w:r>
              <w:rPr>
                <w:rFonts w:eastAsia="Calibri"/>
                <w:i/>
                <w:sz w:val="20"/>
                <w:szCs w:val="20"/>
              </w:rPr>
              <w:t>implica o altă formă de achiziție comună)</w:t>
            </w:r>
          </w:p>
        </w:tc>
        <w:tc>
          <w:tcPr>
            <w:tcW w:w="3969" w:type="dxa"/>
          </w:tcPr>
          <w:p w:rsidR="001E0297" w:rsidRDefault="001E0297">
            <w:pPr>
              <w:spacing w:line="276" w:lineRule="auto"/>
              <w:jc w:val="both"/>
              <w:rPr>
                <w:rFonts w:eastAsia="Calibri"/>
              </w:rPr>
            </w:pPr>
          </w:p>
        </w:tc>
      </w:tr>
    </w:tbl>
    <w:p w:rsidR="001E0297" w:rsidRDefault="00B3188C">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1E029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1E0297" w:rsidRDefault="00B3188C">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1E0297" w:rsidRDefault="00B3188C">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1E0297" w:rsidRDefault="00B3188C">
            <w:pPr>
              <w:spacing w:line="276" w:lineRule="auto"/>
              <w:jc w:val="center"/>
              <w:rPr>
                <w:rFonts w:eastAsia="Calibri"/>
              </w:rPr>
            </w:pPr>
            <w:r>
              <w:rPr>
                <w:rFonts w:eastAsia="Calibri"/>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1E0297" w:rsidRDefault="00B3188C">
            <w:pPr>
              <w:spacing w:line="276" w:lineRule="auto"/>
              <w:jc w:val="center"/>
              <w:rPr>
                <w:rFonts w:eastAsia="Calibri"/>
              </w:rPr>
            </w:pPr>
            <w:r>
              <w:rPr>
                <w:rFonts w:eastAsia="Calibri"/>
              </w:rPr>
              <w:t xml:space="preserve">Cantitate/ Unitate de </w:t>
            </w:r>
            <w:r>
              <w:rPr>
                <w:rFonts w:eastAsia="Calibri"/>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1E0297" w:rsidRDefault="00B3188C">
            <w:pPr>
              <w:spacing w:line="276" w:lineRule="auto"/>
              <w:jc w:val="center"/>
              <w:rPr>
                <w:rFonts w:eastAsia="Calibri"/>
              </w:rPr>
            </w:pPr>
            <w:r>
              <w:rPr>
                <w:rFonts w:eastAsia="Calibri"/>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1E0297" w:rsidRDefault="00B3188C">
            <w:pPr>
              <w:spacing w:line="276" w:lineRule="auto"/>
              <w:jc w:val="center"/>
              <w:rPr>
                <w:rFonts w:eastAsia="Calibri"/>
              </w:rPr>
            </w:pPr>
            <w:r>
              <w:rPr>
                <w:rFonts w:eastAsia="Calibri"/>
              </w:rPr>
              <w:t>Valoarea estimată,</w:t>
            </w:r>
            <w:r>
              <w:rPr>
                <w:rFonts w:eastAsia="Calibri"/>
              </w:rPr>
              <w:br/>
            </w:r>
            <w:r>
              <w:rPr>
                <w:rFonts w:eastAsia="Calibri"/>
              </w:rPr>
              <w:lastRenderedPageBreak/>
              <w:t>fără TVA</w:t>
            </w:r>
            <w:r>
              <w:rPr>
                <w:rFonts w:eastAsia="Calibri"/>
                <w:i/>
                <w:sz w:val="20"/>
                <w:szCs w:val="20"/>
              </w:rPr>
              <w:t>(pentru fiecare lot în parte)</w:t>
            </w:r>
          </w:p>
        </w:tc>
      </w:tr>
      <w:tr w:rsidR="001E029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spacing w:line="276" w:lineRule="auto"/>
              <w:jc w:val="center"/>
              <w:rPr>
                <w:rFonts w:eastAsia="Calibri"/>
              </w:rPr>
            </w:pPr>
            <w:r>
              <w:rPr>
                <w:rFonts w:eastAsia="Calibri"/>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spacing w:line="276" w:lineRule="auto"/>
              <w:jc w:val="center"/>
              <w:rPr>
                <w:rFonts w:eastAsia="Calibri"/>
              </w:rPr>
            </w:pPr>
            <w:r>
              <w:rPr>
                <w:rFonts w:eastAsia="Calibri"/>
              </w:rPr>
              <w:t xml:space="preserve">Denumire </w:t>
            </w:r>
            <w:r>
              <w:rPr>
                <w:rFonts w:eastAsia="Calibri"/>
              </w:rPr>
              <w:t>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E0297" w:rsidRDefault="001E0297">
            <w:pPr>
              <w:spacing w:line="276" w:lineRule="auto"/>
              <w:jc w:val="center"/>
              <w:rPr>
                <w:rFonts w:eastAsia="Calibri"/>
              </w:rPr>
            </w:pPr>
          </w:p>
        </w:tc>
      </w:tr>
      <w:tr w:rsidR="001E029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1E0297" w:rsidRDefault="001E0297">
            <w:pPr>
              <w:spacing w:line="276" w:lineRule="auto"/>
              <w:jc w:val="center"/>
              <w:rPr>
                <w:rFonts w:eastAsia="Calibri"/>
              </w:rPr>
            </w:pPr>
          </w:p>
        </w:tc>
      </w:tr>
    </w:tbl>
    <w:p w:rsidR="001E0297" w:rsidRDefault="00B3188C">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1E0297">
        <w:tc>
          <w:tcPr>
            <w:tcW w:w="5954" w:type="dxa"/>
            <w:shd w:val="clear" w:color="auto" w:fill="F2F2F2"/>
          </w:tcPr>
          <w:p w:rsidR="001E0297" w:rsidRDefault="00B3188C">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1E0297" w:rsidRDefault="00B3188C">
            <w:pPr>
              <w:spacing w:line="276" w:lineRule="auto"/>
              <w:jc w:val="both"/>
              <w:rPr>
                <w:rFonts w:eastAsia="Calibri"/>
              </w:rPr>
            </w:pPr>
            <w:r>
              <w:rPr>
                <w:rFonts w:eastAsia="Calibri"/>
              </w:rPr>
              <w:t>Nu □</w:t>
            </w:r>
          </w:p>
          <w:p w:rsidR="001E0297" w:rsidRDefault="00B3188C">
            <w:pPr>
              <w:spacing w:line="276" w:lineRule="auto"/>
              <w:contextualSpacing/>
              <w:jc w:val="both"/>
              <w:rPr>
                <w:rFonts w:eastAsia="Calibri"/>
              </w:rPr>
            </w:pPr>
            <w:r>
              <w:rPr>
                <w:rFonts w:eastAsia="Calibri"/>
              </w:rPr>
              <w:t>Da □</w:t>
            </w:r>
          </w:p>
        </w:tc>
      </w:tr>
      <w:tr w:rsidR="001E0297">
        <w:tc>
          <w:tcPr>
            <w:tcW w:w="5954" w:type="dxa"/>
            <w:shd w:val="clear" w:color="auto" w:fill="F2F2F2"/>
          </w:tcPr>
          <w:p w:rsidR="001E0297" w:rsidRDefault="00B3188C">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1E0297" w:rsidRDefault="00B3188C">
            <w:pPr>
              <w:spacing w:line="276" w:lineRule="auto"/>
              <w:jc w:val="both"/>
              <w:rPr>
                <w:rFonts w:eastAsia="Calibri"/>
              </w:rPr>
            </w:pPr>
            <w:r>
              <w:rPr>
                <w:rFonts w:eastAsia="Calibri"/>
              </w:rPr>
              <w:t>Nu □</w:t>
            </w:r>
          </w:p>
          <w:p w:rsidR="001E0297" w:rsidRDefault="00B3188C">
            <w:pPr>
              <w:spacing w:line="276" w:lineRule="auto"/>
              <w:contextualSpacing/>
              <w:jc w:val="both"/>
              <w:rPr>
                <w:rFonts w:eastAsia="Calibri"/>
              </w:rPr>
            </w:pPr>
            <w:r>
              <w:rPr>
                <w:rFonts w:eastAsia="Calibri"/>
              </w:rPr>
              <w:t>Da □</w:t>
            </w:r>
          </w:p>
        </w:tc>
      </w:tr>
      <w:tr w:rsidR="001E0297">
        <w:tc>
          <w:tcPr>
            <w:tcW w:w="5954" w:type="dxa"/>
            <w:shd w:val="clear" w:color="auto" w:fill="F2F2F2"/>
          </w:tcPr>
          <w:p w:rsidR="001E0297" w:rsidRDefault="00B3188C">
            <w:pPr>
              <w:spacing w:line="276" w:lineRule="auto"/>
              <w:contextualSpacing/>
              <w:jc w:val="both"/>
              <w:rPr>
                <w:rFonts w:eastAsia="Calibri"/>
              </w:rPr>
            </w:pPr>
            <w:r>
              <w:rPr>
                <w:rFonts w:eastAsia="Calibri"/>
              </w:rPr>
              <w:t>Scurtă descriere a criteriilor de selecție</w:t>
            </w:r>
          </w:p>
        </w:tc>
        <w:tc>
          <w:tcPr>
            <w:tcW w:w="3969" w:type="dxa"/>
          </w:tcPr>
          <w:p w:rsidR="001E0297" w:rsidRDefault="001E0297">
            <w:pPr>
              <w:spacing w:line="276" w:lineRule="auto"/>
              <w:contextualSpacing/>
              <w:jc w:val="both"/>
              <w:rPr>
                <w:rFonts w:eastAsia="Calibri"/>
                <w:sz w:val="20"/>
                <w:szCs w:val="20"/>
              </w:rPr>
            </w:pPr>
          </w:p>
          <w:p w:rsidR="001E0297" w:rsidRDefault="001E0297">
            <w:pPr>
              <w:spacing w:line="276" w:lineRule="auto"/>
              <w:contextualSpacing/>
              <w:jc w:val="both"/>
              <w:rPr>
                <w:rFonts w:eastAsia="Calibri"/>
              </w:rPr>
            </w:pPr>
          </w:p>
          <w:p w:rsidR="001E0297" w:rsidRDefault="001E0297">
            <w:pPr>
              <w:spacing w:line="276" w:lineRule="auto"/>
              <w:contextualSpacing/>
              <w:jc w:val="both"/>
              <w:rPr>
                <w:rFonts w:eastAsia="Calibri"/>
              </w:rPr>
            </w:pPr>
          </w:p>
        </w:tc>
      </w:tr>
    </w:tbl>
    <w:p w:rsidR="001E0297" w:rsidRDefault="00B3188C">
      <w:pPr>
        <w:numPr>
          <w:ilvl w:val="0"/>
          <w:numId w:val="9"/>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1E0297">
        <w:tc>
          <w:tcPr>
            <w:tcW w:w="5812" w:type="dxa"/>
            <w:shd w:val="clear" w:color="auto" w:fill="F2F2F2"/>
          </w:tcPr>
          <w:p w:rsidR="001E0297" w:rsidRDefault="00B3188C">
            <w:pPr>
              <w:spacing w:line="276" w:lineRule="auto"/>
              <w:contextualSpacing/>
              <w:jc w:val="both"/>
              <w:rPr>
                <w:rFonts w:eastAsia="Calibri"/>
              </w:rPr>
            </w:pPr>
            <w:r>
              <w:rPr>
                <w:rFonts w:eastAsia="Calibri"/>
              </w:rPr>
              <w:t xml:space="preserve">Data estimată pentru publicarea anunțului de participare </w:t>
            </w:r>
            <w:r>
              <w:rPr>
                <w:rFonts w:eastAsia="Calibri"/>
              </w:rPr>
              <w:t>pentru contractul/contractele la care se referă anunțul de intenție</w:t>
            </w:r>
          </w:p>
        </w:tc>
        <w:tc>
          <w:tcPr>
            <w:tcW w:w="4111" w:type="dxa"/>
          </w:tcPr>
          <w:p w:rsidR="001E0297" w:rsidRDefault="001E0297">
            <w:pPr>
              <w:spacing w:line="276" w:lineRule="auto"/>
              <w:contextualSpacing/>
              <w:jc w:val="both"/>
              <w:rPr>
                <w:rFonts w:eastAsia="Calibri"/>
              </w:rPr>
            </w:pPr>
          </w:p>
        </w:tc>
      </w:tr>
      <w:tr w:rsidR="001E0297">
        <w:tc>
          <w:tcPr>
            <w:tcW w:w="5812" w:type="dxa"/>
            <w:shd w:val="clear" w:color="auto" w:fill="F2F2F2"/>
          </w:tcPr>
          <w:p w:rsidR="001E0297" w:rsidRDefault="00B3188C">
            <w:pPr>
              <w:spacing w:line="276" w:lineRule="auto"/>
              <w:contextualSpacing/>
              <w:jc w:val="both"/>
              <w:rPr>
                <w:rFonts w:eastAsia="Calibri"/>
              </w:rPr>
            </w:pPr>
            <w:r>
              <w:rPr>
                <w:rFonts w:eastAsia="Calibri"/>
              </w:rPr>
              <w:t>Tehnici și instrumente specifice de atribuire utilizate</w:t>
            </w:r>
          </w:p>
        </w:tc>
        <w:tc>
          <w:tcPr>
            <w:tcW w:w="4111" w:type="dxa"/>
          </w:tcPr>
          <w:p w:rsidR="001E0297" w:rsidRDefault="00B3188C">
            <w:pPr>
              <w:spacing w:line="276" w:lineRule="auto"/>
              <w:contextualSpacing/>
              <w:jc w:val="both"/>
              <w:rPr>
                <w:rFonts w:eastAsia="Calibri"/>
              </w:rPr>
            </w:pPr>
            <w:r>
              <w:rPr>
                <w:rFonts w:eastAsia="Calibri"/>
              </w:rPr>
              <w:t>Acord-cadru □</w:t>
            </w:r>
          </w:p>
          <w:p w:rsidR="001E0297" w:rsidRDefault="00B3188C">
            <w:pPr>
              <w:spacing w:line="276" w:lineRule="auto"/>
              <w:contextualSpacing/>
              <w:jc w:val="both"/>
              <w:rPr>
                <w:rFonts w:eastAsia="Calibri"/>
              </w:rPr>
            </w:pPr>
            <w:r>
              <w:rPr>
                <w:rFonts w:eastAsia="Calibri"/>
              </w:rPr>
              <w:t>Sistem dinamic de achiziție □</w:t>
            </w:r>
          </w:p>
        </w:tc>
      </w:tr>
      <w:tr w:rsidR="001E0297">
        <w:tc>
          <w:tcPr>
            <w:tcW w:w="5812" w:type="dxa"/>
            <w:shd w:val="clear" w:color="auto" w:fill="F2F2F2"/>
          </w:tcPr>
          <w:p w:rsidR="001E0297" w:rsidRDefault="00B3188C">
            <w:pPr>
              <w:spacing w:line="276" w:lineRule="auto"/>
              <w:contextualSpacing/>
              <w:jc w:val="both"/>
              <w:rPr>
                <w:lang w:eastAsia="zh-CN"/>
              </w:rPr>
            </w:pPr>
            <w:r>
              <w:rPr>
                <w:lang w:eastAsia="zh-CN"/>
              </w:rPr>
              <w:t xml:space="preserve">Contractul intră sub incidența Acordului privind achizițiile guvernamentale al </w:t>
            </w:r>
            <w:r>
              <w:rPr>
                <w:lang w:eastAsia="zh-CN"/>
              </w:rPr>
              <w:t>Organizației Mondiale a Comerțului</w:t>
            </w:r>
          </w:p>
          <w:p w:rsidR="001E0297" w:rsidRDefault="00B3188C">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rsidR="001E0297" w:rsidRDefault="00B3188C">
            <w:pPr>
              <w:spacing w:line="276" w:lineRule="auto"/>
              <w:jc w:val="both"/>
              <w:rPr>
                <w:rFonts w:eastAsia="Calibri"/>
              </w:rPr>
            </w:pPr>
            <w:r>
              <w:rPr>
                <w:rFonts w:eastAsia="Calibri"/>
              </w:rPr>
              <w:t>Nu □</w:t>
            </w:r>
          </w:p>
          <w:p w:rsidR="001E0297" w:rsidRDefault="00B3188C">
            <w:pPr>
              <w:spacing w:line="276" w:lineRule="auto"/>
              <w:contextualSpacing/>
              <w:jc w:val="both"/>
              <w:rPr>
                <w:rFonts w:eastAsia="Calibri"/>
              </w:rPr>
            </w:pPr>
            <w:r>
              <w:rPr>
                <w:rFonts w:eastAsia="Calibri"/>
              </w:rPr>
              <w:t>Da □</w:t>
            </w:r>
          </w:p>
        </w:tc>
      </w:tr>
      <w:tr w:rsidR="001E0297">
        <w:tc>
          <w:tcPr>
            <w:tcW w:w="5812" w:type="dxa"/>
            <w:shd w:val="clear" w:color="auto" w:fill="F2F2F2"/>
          </w:tcPr>
          <w:p w:rsidR="001E0297" w:rsidRDefault="00B3188C">
            <w:pPr>
              <w:spacing w:line="276" w:lineRule="auto"/>
              <w:jc w:val="both"/>
              <w:rPr>
                <w:rFonts w:eastAsia="Calibri"/>
              </w:rPr>
            </w:pPr>
            <w:r>
              <w:rPr>
                <w:rFonts w:eastAsia="Calibri"/>
              </w:rPr>
              <w:t>Agenția Națională pentru Soluționarea Contestațiilor</w:t>
            </w:r>
          </w:p>
          <w:p w:rsidR="001E0297" w:rsidRDefault="001E0297">
            <w:pPr>
              <w:spacing w:line="276" w:lineRule="auto"/>
              <w:contextualSpacing/>
              <w:jc w:val="both"/>
              <w:rPr>
                <w:lang w:eastAsia="zh-CN"/>
              </w:rPr>
            </w:pPr>
          </w:p>
        </w:tc>
        <w:tc>
          <w:tcPr>
            <w:tcW w:w="4111" w:type="dxa"/>
          </w:tcPr>
          <w:p w:rsidR="001E0297" w:rsidRDefault="00B3188C">
            <w:pPr>
              <w:spacing w:line="276" w:lineRule="auto"/>
              <w:jc w:val="both"/>
              <w:rPr>
                <w:rFonts w:eastAsia="Calibri"/>
              </w:rPr>
            </w:pPr>
            <w:r>
              <w:rPr>
                <w:rFonts w:eastAsia="Calibri"/>
              </w:rPr>
              <w:t>mun. Chișinău, bd. Ștefan cel Mare și Sfâ</w:t>
            </w:r>
            <w:r>
              <w:rPr>
                <w:rFonts w:eastAsia="Calibri"/>
              </w:rPr>
              <w:t>nt, 124, MD-2001;</w:t>
            </w:r>
          </w:p>
          <w:p w:rsidR="001E0297" w:rsidRDefault="00B3188C">
            <w:pPr>
              <w:spacing w:line="276" w:lineRule="auto"/>
              <w:jc w:val="both"/>
              <w:rPr>
                <w:rFonts w:eastAsia="Calibri"/>
              </w:rPr>
            </w:pPr>
            <w:r>
              <w:rPr>
                <w:rFonts w:eastAsia="Calibri"/>
              </w:rPr>
              <w:t xml:space="preserve">tel/fax: (022) 820 652, 820-651 </w:t>
            </w:r>
          </w:p>
          <w:p w:rsidR="001E0297" w:rsidRDefault="00B3188C">
            <w:pPr>
              <w:spacing w:line="276" w:lineRule="auto"/>
              <w:jc w:val="both"/>
              <w:rPr>
                <w:rFonts w:eastAsia="Calibri"/>
                <w:color w:val="0563C1"/>
                <w:u w:val="single"/>
              </w:rPr>
            </w:pPr>
            <w:r>
              <w:rPr>
                <w:rFonts w:eastAsia="Calibri"/>
              </w:rPr>
              <w:t xml:space="preserve">e-mail: </w:t>
            </w:r>
            <w:hyperlink r:id="rId8" w:history="1">
              <w:r>
                <w:rPr>
                  <w:rFonts w:eastAsia="Calibri"/>
                  <w:color w:val="0563C1"/>
                  <w:u w:val="single"/>
                </w:rPr>
                <w:t>contestatii@ansc.md</w:t>
              </w:r>
            </w:hyperlink>
          </w:p>
          <w:p w:rsidR="001E0297" w:rsidRDefault="00B3188C">
            <w:pPr>
              <w:spacing w:line="276" w:lineRule="auto"/>
              <w:jc w:val="both"/>
              <w:rPr>
                <w:rFonts w:eastAsia="Calibri"/>
              </w:rPr>
            </w:pPr>
            <w:r>
              <w:rPr>
                <w:rFonts w:eastAsia="Calibri"/>
              </w:rPr>
              <w:t xml:space="preserve">pagina web: </w:t>
            </w:r>
            <w:hyperlink r:id="rId9" w:history="1">
              <w:r>
                <w:rPr>
                  <w:rStyle w:val="af8"/>
                  <w:rFonts w:eastAsia="Calibri"/>
                </w:rPr>
                <w:t>www.ansc.md</w:t>
              </w:r>
            </w:hyperlink>
          </w:p>
        </w:tc>
      </w:tr>
      <w:tr w:rsidR="001E0297">
        <w:tc>
          <w:tcPr>
            <w:tcW w:w="5812" w:type="dxa"/>
            <w:shd w:val="clear" w:color="auto" w:fill="F2F2F2"/>
          </w:tcPr>
          <w:p w:rsidR="001E0297" w:rsidRDefault="00B3188C">
            <w:pPr>
              <w:spacing w:line="276" w:lineRule="auto"/>
              <w:contextualSpacing/>
              <w:jc w:val="both"/>
              <w:rPr>
                <w:lang w:eastAsia="zh-CN"/>
              </w:rPr>
            </w:pPr>
            <w:r>
              <w:rPr>
                <w:lang w:eastAsia="zh-CN"/>
              </w:rPr>
              <w:t>Alte informații relevante</w:t>
            </w:r>
          </w:p>
        </w:tc>
        <w:tc>
          <w:tcPr>
            <w:tcW w:w="4111" w:type="dxa"/>
          </w:tcPr>
          <w:p w:rsidR="001E0297" w:rsidRDefault="001E0297">
            <w:pPr>
              <w:spacing w:line="276" w:lineRule="auto"/>
              <w:jc w:val="both"/>
              <w:rPr>
                <w:rFonts w:eastAsia="Calibri"/>
              </w:rPr>
            </w:pPr>
          </w:p>
          <w:p w:rsidR="001E0297" w:rsidRDefault="001E0297">
            <w:pPr>
              <w:spacing w:line="276" w:lineRule="auto"/>
              <w:jc w:val="both"/>
              <w:rPr>
                <w:rFonts w:eastAsia="Calibri"/>
              </w:rPr>
            </w:pPr>
          </w:p>
        </w:tc>
      </w:tr>
    </w:tbl>
    <w:p w:rsidR="001E0297" w:rsidRDefault="001E0297">
      <w:pPr>
        <w:spacing w:after="160" w:line="276" w:lineRule="auto"/>
        <w:jc w:val="both"/>
        <w:rPr>
          <w:rFonts w:eastAsia="Calibri"/>
        </w:rPr>
      </w:pPr>
    </w:p>
    <w:p w:rsidR="001E0297" w:rsidRDefault="00B3188C">
      <w:pPr>
        <w:spacing w:before="120" w:after="120" w:line="276" w:lineRule="auto"/>
        <w:ind w:firstLine="567"/>
        <w:rPr>
          <w:rFonts w:eastAsia="Calibri"/>
        </w:rPr>
      </w:pPr>
      <w:r>
        <w:rPr>
          <w:rFonts w:eastAsia="Calibri"/>
          <w:b/>
        </w:rPr>
        <w:t xml:space="preserve">Conducătorul grupului de lucru:  </w:t>
      </w:r>
      <w:r>
        <w:rPr>
          <w:rFonts w:eastAsia="Calibri"/>
          <w:b/>
        </w:rPr>
        <w:t>___________________________                L.Ș.</w:t>
      </w:r>
    </w:p>
    <w:p w:rsidR="001E0297" w:rsidRDefault="00B3188C">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 xml:space="preserve">nunțurile de intenție privind achiziţiile publice preconizate se publică în Buletinul achiziţiilor publice în cel mult 30 de zile de la data aprobării bugetului propriu al autorităţii contractante, în </w:t>
      </w:r>
      <w:r>
        <w:rPr>
          <w:rFonts w:eastAsia="Calibri"/>
          <w:i/>
          <w:color w:val="000000"/>
          <w:shd w:val="clear" w:color="auto" w:fill="FFFFFF"/>
        </w:rPr>
        <w:t>mod separat pentru fiecare procedură de achiziție (art.28 al Legii nr.131/2015 privind achizițiile publice).</w:t>
      </w:r>
    </w:p>
    <w:p w:rsidR="001E0297" w:rsidRDefault="00B3188C">
      <w:pPr>
        <w:jc w:val="right"/>
        <w:rPr>
          <w:sz w:val="22"/>
          <w:szCs w:val="22"/>
          <w:lang w:val="it-IT"/>
        </w:rPr>
      </w:pPr>
      <w:bookmarkStart w:id="70" w:name="_GoBack"/>
      <w:bookmarkEnd w:id="70"/>
      <w:r>
        <w:rPr>
          <w:lang w:val="it-IT"/>
        </w:rPr>
        <w:t>Anexa nr. 3</w:t>
      </w:r>
    </w:p>
    <w:p w:rsidR="001E0297" w:rsidRDefault="00B3188C">
      <w:pPr>
        <w:jc w:val="right"/>
        <w:rPr>
          <w:lang w:val="it-IT"/>
        </w:rPr>
      </w:pPr>
      <w:r>
        <w:rPr>
          <w:lang w:val="it-IT"/>
        </w:rPr>
        <w:t>la Documentația standard nr._____</w:t>
      </w:r>
    </w:p>
    <w:p w:rsidR="001E0297" w:rsidRDefault="00B3188C">
      <w:pPr>
        <w:jc w:val="right"/>
        <w:rPr>
          <w:lang w:val="it-IT"/>
        </w:rPr>
      </w:pPr>
      <w:r>
        <w:rPr>
          <w:lang w:val="it-IT"/>
        </w:rPr>
        <w:lastRenderedPageBreak/>
        <w:t>din “____” ________ 20___</w:t>
      </w: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B3188C">
      <w:pPr>
        <w:spacing w:before="240" w:after="160"/>
        <w:jc w:val="center"/>
        <w:rPr>
          <w:rFonts w:eastAsia="Calibri"/>
          <w:b/>
          <w:sz w:val="28"/>
          <w:szCs w:val="28"/>
        </w:rPr>
      </w:pPr>
      <w:bookmarkStart w:id="71" w:name="_Hlk77770940"/>
      <w:r>
        <w:rPr>
          <w:rFonts w:eastAsia="Calibri"/>
          <w:b/>
          <w:sz w:val="28"/>
          <w:szCs w:val="28"/>
        </w:rPr>
        <w:t>INVITAȚIE DE PARTICIPARE LA ETAPELE DE PRESELECȚIE/LA PROCEDURILE NEGOCIA</w:t>
      </w:r>
      <w:r>
        <w:rPr>
          <w:rFonts w:eastAsia="Calibri"/>
          <w:b/>
          <w:sz w:val="28"/>
          <w:szCs w:val="28"/>
        </w:rPr>
        <w:t>TE</w:t>
      </w:r>
    </w:p>
    <w:bookmarkEnd w:id="71"/>
    <w:p w:rsidR="001E0297" w:rsidRDefault="001E0297">
      <w:pPr>
        <w:shd w:val="clear" w:color="auto" w:fill="FFFFFF" w:themeFill="background1"/>
        <w:spacing w:before="120"/>
        <w:rPr>
          <w:b/>
          <w:lang w:val="it-IT" w:eastAsia="ru-RU"/>
        </w:rPr>
      </w:pPr>
    </w:p>
    <w:p w:rsidR="001E0297" w:rsidRDefault="00B3188C">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 xml:space="preserve">prin procedura de </w:t>
      </w:r>
      <w:r>
        <w:rPr>
          <w:b/>
          <w:lang w:val="it-IT" w:eastAsia="ru-RU"/>
        </w:rPr>
        <w:t>achiziție_________________________________________________</w:t>
      </w:r>
      <w:r>
        <w:rPr>
          <w:b/>
          <w:lang w:val="it-IT" w:eastAsia="ru-RU"/>
        </w:rPr>
        <w:br/>
      </w:r>
      <w:r>
        <w:rPr>
          <w:sz w:val="20"/>
          <w:lang w:val="it-IT" w:eastAsia="ru-RU"/>
        </w:rPr>
        <w:t xml:space="preserve">                                                                                               (tipul procedurii de achiziție)</w:t>
      </w:r>
    </w:p>
    <w:p w:rsidR="001E0297" w:rsidRDefault="001E0297">
      <w:pPr>
        <w:shd w:val="clear" w:color="auto" w:fill="FFFFFF" w:themeFill="background1"/>
        <w:spacing w:before="120"/>
        <w:outlineLvl w:val="0"/>
        <w:rPr>
          <w:b/>
          <w:sz w:val="32"/>
          <w:szCs w:val="32"/>
          <w:lang w:eastAsia="ru-RU"/>
        </w:rPr>
      </w:pPr>
    </w:p>
    <w:p w:rsidR="001E0297" w:rsidRDefault="001E0297">
      <w:pPr>
        <w:shd w:val="clear" w:color="auto" w:fill="FFFFFF" w:themeFill="background1"/>
        <w:rPr>
          <w:sz w:val="20"/>
          <w:szCs w:val="20"/>
          <w:lang w:val="it-IT" w:eastAsia="ru-RU"/>
        </w:rPr>
      </w:pPr>
    </w:p>
    <w:p w:rsidR="001E0297" w:rsidRDefault="00B3188C">
      <w:pPr>
        <w:pStyle w:val="a"/>
        <w:numPr>
          <w:ilvl w:val="0"/>
          <w:numId w:val="10"/>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val="zh-CN" w:eastAsia="ru-RU"/>
        </w:rPr>
        <w:t xml:space="preserve"> </w:t>
      </w:r>
      <w:r>
        <w:rPr>
          <w:b/>
          <w:lang w:val="ru-RU" w:eastAsia="ru-RU"/>
        </w:rPr>
        <w:t>autorității</w:t>
      </w:r>
      <w:r>
        <w:rPr>
          <w:b/>
          <w:lang w:val="zh-CN" w:eastAsia="ru-RU"/>
        </w:rPr>
        <w:t xml:space="preserve"> </w:t>
      </w:r>
      <w:proofErr w:type="spellStart"/>
      <w:r>
        <w:rPr>
          <w:b/>
          <w:lang w:val="ru-RU" w:eastAsia="ru-RU"/>
        </w:rPr>
        <w:t>contractante</w:t>
      </w:r>
      <w:proofErr w:type="spellEnd"/>
      <w:r>
        <w:rPr>
          <w:b/>
          <w:lang w:val="ru-RU" w:eastAsia="ru-RU"/>
        </w:rPr>
        <w:t>: ________________________________</w:t>
      </w:r>
      <w:r>
        <w:rPr>
          <w:b/>
          <w:lang w:val="ru-RU" w:eastAsia="ru-RU"/>
        </w:rPr>
        <w:t>_______</w:t>
      </w:r>
    </w:p>
    <w:p w:rsidR="001E0297" w:rsidRDefault="00B3188C">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1E0297" w:rsidRDefault="00B3188C">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1E0297" w:rsidRDefault="00B3188C">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ru-RU" w:eastAsia="ru-RU"/>
        </w:rPr>
        <w:t>_________________________________________________</w:t>
      </w:r>
    </w:p>
    <w:p w:rsidR="001E0297" w:rsidRDefault="00B3188C">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1E0297" w:rsidRDefault="00B3188C">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w:t>
      </w:r>
      <w:r>
        <w:rPr>
          <w:b/>
          <w:i/>
          <w:lang w:val="it-IT" w:eastAsia="ru-RU"/>
        </w:rPr>
        <w:t>IA RSAP (după caz)</w:t>
      </w:r>
    </w:p>
    <w:p w:rsidR="001E0297" w:rsidRDefault="00B3188C">
      <w:pPr>
        <w:numPr>
          <w:ilvl w:val="0"/>
          <w:numId w:val="10"/>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1E0297" w:rsidRDefault="00B3188C">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1E0297" w:rsidRDefault="00B3188C">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w:t>
      </w:r>
      <w:r>
        <w:rPr>
          <w:b/>
          <w:lang w:val="it-IT" w:eastAsia="ru-RU"/>
        </w:rPr>
        <w:t>nciare:</w:t>
      </w:r>
    </w:p>
    <w:tbl>
      <w:tblPr>
        <w:tblStyle w:val="Grigliatabella2"/>
        <w:tblW w:w="0" w:type="auto"/>
        <w:jc w:val="center"/>
        <w:tblLook w:val="04A0"/>
      </w:tblPr>
      <w:tblGrid>
        <w:gridCol w:w="576"/>
        <w:gridCol w:w="3810"/>
        <w:gridCol w:w="3563"/>
      </w:tblGrid>
      <w:tr w:rsidR="001E0297">
        <w:trPr>
          <w:jc w:val="center"/>
        </w:trPr>
        <w:tc>
          <w:tcPr>
            <w:tcW w:w="576" w:type="dxa"/>
            <w:shd w:val="clear" w:color="auto" w:fill="auto"/>
          </w:tcPr>
          <w:p w:rsidR="001E0297" w:rsidRDefault="00B3188C">
            <w:pPr>
              <w:shd w:val="clear" w:color="auto" w:fill="FFFFFF" w:themeFill="background1"/>
              <w:tabs>
                <w:tab w:val="left" w:pos="612"/>
              </w:tabs>
              <w:spacing w:before="120" w:after="120"/>
              <w:jc w:val="center"/>
              <w:rPr>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xml:space="preserve">. </w:t>
            </w:r>
            <w:proofErr w:type="spellStart"/>
            <w:r>
              <w:rPr>
                <w:b/>
                <w:iCs/>
                <w:sz w:val="20"/>
                <w:szCs w:val="20"/>
                <w:lang w:val="ru-RU" w:eastAsia="ru-RU"/>
              </w:rPr>
              <w:t>d</w:t>
            </w:r>
            <w:proofErr w:type="spellEnd"/>
            <w:r>
              <w:rPr>
                <w:b/>
                <w:iCs/>
                <w:sz w:val="20"/>
                <w:szCs w:val="20"/>
                <w:lang w:val="ru-RU" w:eastAsia="ru-RU"/>
              </w:rPr>
              <w:t>/</w:t>
            </w:r>
            <w:proofErr w:type="spellStart"/>
            <w:r>
              <w:rPr>
                <w:b/>
                <w:iCs/>
                <w:sz w:val="20"/>
                <w:szCs w:val="20"/>
                <w:lang w:val="ru-RU" w:eastAsia="ru-RU"/>
              </w:rPr>
              <w:t>o</w:t>
            </w:r>
            <w:proofErr w:type="spellEnd"/>
          </w:p>
        </w:tc>
        <w:tc>
          <w:tcPr>
            <w:tcW w:w="3810" w:type="dxa"/>
            <w:shd w:val="clear" w:color="auto" w:fill="auto"/>
          </w:tcPr>
          <w:p w:rsidR="001E0297" w:rsidRDefault="00B3188C">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1E0297" w:rsidRDefault="00B3188C">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1E0297">
        <w:trPr>
          <w:jc w:val="center"/>
        </w:trPr>
        <w:tc>
          <w:tcPr>
            <w:tcW w:w="576" w:type="dxa"/>
            <w:shd w:val="clear" w:color="auto" w:fill="auto"/>
          </w:tcPr>
          <w:p w:rsidR="001E0297" w:rsidRDefault="001E0297">
            <w:pPr>
              <w:shd w:val="clear" w:color="auto" w:fill="FFFFFF" w:themeFill="background1"/>
              <w:tabs>
                <w:tab w:val="left" w:pos="612"/>
              </w:tabs>
              <w:spacing w:before="120" w:after="120"/>
              <w:rPr>
                <w:iCs/>
                <w:lang w:val="it-IT" w:eastAsia="ru-RU"/>
              </w:rPr>
            </w:pPr>
          </w:p>
        </w:tc>
        <w:tc>
          <w:tcPr>
            <w:tcW w:w="3810" w:type="dxa"/>
            <w:shd w:val="clear" w:color="auto" w:fill="auto"/>
          </w:tcPr>
          <w:p w:rsidR="001E0297" w:rsidRDefault="001E0297">
            <w:pPr>
              <w:shd w:val="clear" w:color="auto" w:fill="FFFFFF" w:themeFill="background1"/>
              <w:tabs>
                <w:tab w:val="left" w:pos="612"/>
              </w:tabs>
              <w:spacing w:before="120" w:after="120"/>
              <w:rPr>
                <w:iCs/>
                <w:lang w:val="it-IT" w:eastAsia="ru-RU"/>
              </w:rPr>
            </w:pPr>
          </w:p>
        </w:tc>
        <w:tc>
          <w:tcPr>
            <w:tcW w:w="3563" w:type="dxa"/>
            <w:shd w:val="clear" w:color="auto" w:fill="auto"/>
          </w:tcPr>
          <w:p w:rsidR="001E0297" w:rsidRDefault="001E0297">
            <w:pPr>
              <w:shd w:val="clear" w:color="auto" w:fill="FFFFFF" w:themeFill="background1"/>
              <w:tabs>
                <w:tab w:val="left" w:pos="612"/>
              </w:tabs>
              <w:spacing w:before="120" w:after="120"/>
              <w:rPr>
                <w:iCs/>
                <w:lang w:val="it-IT" w:eastAsia="ru-RU"/>
              </w:rPr>
            </w:pPr>
          </w:p>
        </w:tc>
      </w:tr>
      <w:tr w:rsidR="001E0297">
        <w:trPr>
          <w:jc w:val="center"/>
        </w:trPr>
        <w:tc>
          <w:tcPr>
            <w:tcW w:w="576" w:type="dxa"/>
            <w:shd w:val="clear" w:color="auto" w:fill="auto"/>
          </w:tcPr>
          <w:p w:rsidR="001E0297" w:rsidRDefault="001E0297">
            <w:pPr>
              <w:shd w:val="clear" w:color="auto" w:fill="FFFFFF" w:themeFill="background1"/>
              <w:tabs>
                <w:tab w:val="left" w:pos="612"/>
              </w:tabs>
              <w:spacing w:before="120" w:after="120"/>
              <w:rPr>
                <w:iCs/>
                <w:lang w:val="it-IT" w:eastAsia="ru-RU"/>
              </w:rPr>
            </w:pPr>
          </w:p>
        </w:tc>
        <w:tc>
          <w:tcPr>
            <w:tcW w:w="3810" w:type="dxa"/>
            <w:shd w:val="clear" w:color="auto" w:fill="auto"/>
          </w:tcPr>
          <w:p w:rsidR="001E0297" w:rsidRDefault="001E0297">
            <w:pPr>
              <w:shd w:val="clear" w:color="auto" w:fill="FFFFFF" w:themeFill="background1"/>
              <w:tabs>
                <w:tab w:val="left" w:pos="612"/>
              </w:tabs>
              <w:spacing w:before="120" w:after="120"/>
              <w:rPr>
                <w:iCs/>
                <w:lang w:val="it-IT" w:eastAsia="ru-RU"/>
              </w:rPr>
            </w:pPr>
          </w:p>
        </w:tc>
        <w:tc>
          <w:tcPr>
            <w:tcW w:w="3563" w:type="dxa"/>
            <w:shd w:val="clear" w:color="auto" w:fill="auto"/>
          </w:tcPr>
          <w:p w:rsidR="001E0297" w:rsidRDefault="001E0297">
            <w:pPr>
              <w:shd w:val="clear" w:color="auto" w:fill="FFFFFF" w:themeFill="background1"/>
              <w:tabs>
                <w:tab w:val="left" w:pos="612"/>
              </w:tabs>
              <w:spacing w:before="120" w:after="120"/>
              <w:rPr>
                <w:iCs/>
                <w:lang w:val="it-IT" w:eastAsia="ru-RU"/>
              </w:rPr>
            </w:pPr>
          </w:p>
        </w:tc>
      </w:tr>
    </w:tbl>
    <w:p w:rsidR="001E0297" w:rsidRDefault="00B3188C">
      <w:pPr>
        <w:numPr>
          <w:ilvl w:val="0"/>
          <w:numId w:val="10"/>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1E0297" w:rsidRDefault="00B3188C">
      <w:pPr>
        <w:numPr>
          <w:ilvl w:val="0"/>
          <w:numId w:val="10"/>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1E0297" w:rsidRDefault="00B3188C">
      <w:pPr>
        <w:numPr>
          <w:ilvl w:val="0"/>
          <w:numId w:val="10"/>
        </w:numPr>
        <w:shd w:val="clear" w:color="auto" w:fill="FFFFFF" w:themeFill="background1"/>
        <w:tabs>
          <w:tab w:val="right" w:pos="426"/>
        </w:tabs>
        <w:spacing w:before="120"/>
        <w:ind w:hanging="644"/>
        <w:jc w:val="both"/>
        <w:rPr>
          <w:b/>
          <w:lang w:val="it-IT" w:eastAsia="ru-RU"/>
        </w:rPr>
      </w:pPr>
      <w:r>
        <w:rPr>
          <w:b/>
          <w:lang w:val="it-IT" w:eastAsia="ru-RU"/>
        </w:rPr>
        <w:t>Ofertele se prezintă în</w:t>
      </w:r>
      <w:r>
        <w:rPr>
          <w:b/>
          <w:lang w:val="it-IT" w:eastAsia="ru-RU"/>
        </w:rPr>
        <w:t xml:space="preserve"> valuta____________________________________________</w:t>
      </w:r>
    </w:p>
    <w:p w:rsidR="001E0297" w:rsidRDefault="00B3188C">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1E0297" w:rsidRDefault="00B3188C">
      <w:pPr>
        <w:numPr>
          <w:ilvl w:val="0"/>
          <w:numId w:val="11"/>
        </w:numPr>
        <w:shd w:val="clear" w:color="auto" w:fill="FFFFFF" w:themeFill="background1"/>
        <w:tabs>
          <w:tab w:val="right" w:pos="426"/>
        </w:tabs>
        <w:spacing w:before="120"/>
        <w:rPr>
          <w:b/>
          <w:lang w:val="ru-RU" w:eastAsia="ru-RU"/>
        </w:rPr>
      </w:pPr>
      <w:r>
        <w:rPr>
          <w:b/>
          <w:lang w:val="zh-CN" w:eastAsia="ru-RU"/>
        </w:rPr>
        <w:t>p</w:t>
      </w:r>
      <w:proofErr w:type="spellStart"/>
      <w:r>
        <w:rPr>
          <w:b/>
          <w:lang w:val="ru-RU" w:eastAsia="ru-RU"/>
        </w:rPr>
        <w:t>ână</w:t>
      </w:r>
      <w:proofErr w:type="spellEnd"/>
      <w:r>
        <w:rPr>
          <w:b/>
          <w:lang w:val="zh-CN" w:eastAsia="ru-RU"/>
        </w:rPr>
        <w:t xml:space="preserve"> </w:t>
      </w:r>
      <w:proofErr w:type="spellStart"/>
      <w:r>
        <w:rPr>
          <w:b/>
          <w:lang w:val="ru-RU" w:eastAsia="ru-RU"/>
        </w:rPr>
        <w:t>la</w:t>
      </w:r>
      <w:proofErr w:type="spellEnd"/>
      <w:r>
        <w:rPr>
          <w:b/>
          <w:lang w:val="ru-RU" w:eastAsia="ru-RU"/>
        </w:rPr>
        <w:t xml:space="preserve">: </w:t>
      </w:r>
      <w:r>
        <w:rPr>
          <w:b/>
          <w:i/>
          <w:lang w:val="ru-RU" w:eastAsia="ru-RU"/>
        </w:rPr>
        <w:t>[</w:t>
      </w:r>
      <w:proofErr w:type="spellStart"/>
      <w:r>
        <w:rPr>
          <w:b/>
          <w:i/>
          <w:lang w:val="ru-RU" w:eastAsia="ru-RU"/>
        </w:rPr>
        <w:t>ora</w:t>
      </w:r>
      <w:proofErr w:type="spellEnd"/>
      <w:r>
        <w:rPr>
          <w:b/>
          <w:i/>
          <w:lang w:val="zh-CN" w:eastAsia="ru-RU"/>
        </w:rPr>
        <w:t xml:space="preserve"> </w:t>
      </w:r>
      <w:proofErr w:type="spellStart"/>
      <w:r>
        <w:rPr>
          <w:b/>
          <w:i/>
          <w:lang w:val="ru-RU" w:eastAsia="ru-RU"/>
        </w:rPr>
        <w:t>exactă</w:t>
      </w:r>
      <w:proofErr w:type="spellEnd"/>
      <w:r>
        <w:rPr>
          <w:b/>
          <w:i/>
          <w:lang w:val="ru-RU" w:eastAsia="ru-RU"/>
        </w:rPr>
        <w:t>]</w:t>
      </w:r>
      <w:r>
        <w:rPr>
          <w:b/>
          <w:lang w:val="ru-RU" w:eastAsia="ru-RU"/>
        </w:rPr>
        <w:t>_________________________________________________</w:t>
      </w:r>
    </w:p>
    <w:p w:rsidR="001E0297" w:rsidRDefault="00B3188C">
      <w:pPr>
        <w:numPr>
          <w:ilvl w:val="0"/>
          <w:numId w:val="11"/>
        </w:numPr>
        <w:shd w:val="clear" w:color="auto" w:fill="FFFFFF" w:themeFill="background1"/>
        <w:tabs>
          <w:tab w:val="right" w:pos="426"/>
        </w:tabs>
        <w:spacing w:before="120"/>
        <w:rPr>
          <w:b/>
          <w:lang w:val="ru-RU" w:eastAsia="ru-RU"/>
        </w:rPr>
      </w:pPr>
      <w:proofErr w:type="spellStart"/>
      <w:r>
        <w:rPr>
          <w:b/>
          <w:lang w:val="ru-RU" w:eastAsia="ru-RU"/>
        </w:rPr>
        <w:t>pe</w:t>
      </w:r>
      <w:proofErr w:type="spellEnd"/>
      <w:r>
        <w:rPr>
          <w:b/>
          <w:lang w:val="ru-RU" w:eastAsia="ru-RU"/>
        </w:rPr>
        <w:t xml:space="preserve">: </w:t>
      </w:r>
      <w:r>
        <w:rPr>
          <w:b/>
          <w:i/>
          <w:lang w:val="ru-RU" w:eastAsia="ru-RU"/>
        </w:rPr>
        <w:t>[</w:t>
      </w:r>
      <w:proofErr w:type="spellStart"/>
      <w:r>
        <w:rPr>
          <w:b/>
          <w:i/>
          <w:lang w:val="ru-RU" w:eastAsia="ru-RU"/>
        </w:rPr>
        <w:t>data</w:t>
      </w:r>
      <w:proofErr w:type="spellEnd"/>
      <w:r>
        <w:rPr>
          <w:b/>
          <w:i/>
          <w:lang w:val="ru-RU" w:eastAsia="ru-RU"/>
        </w:rPr>
        <w:t>]</w:t>
      </w:r>
      <w:r>
        <w:rPr>
          <w:b/>
          <w:lang w:val="ru-RU" w:eastAsia="ru-RU"/>
        </w:rPr>
        <w:t>__________________________________________________________</w:t>
      </w:r>
    </w:p>
    <w:p w:rsidR="001E0297" w:rsidRDefault="00B3188C">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1E0297" w:rsidRDefault="00B3188C">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1E0297" w:rsidRDefault="00B3188C">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rsidR="001E0297" w:rsidRDefault="00B3188C">
      <w:pPr>
        <w:numPr>
          <w:ilvl w:val="0"/>
          <w:numId w:val="10"/>
        </w:numPr>
        <w:tabs>
          <w:tab w:val="right" w:pos="426"/>
        </w:tabs>
        <w:spacing w:before="120"/>
        <w:ind w:left="0" w:firstLine="0"/>
        <w:rPr>
          <w:b/>
          <w:lang w:val="ru-RU" w:eastAsia="ru-RU"/>
        </w:rPr>
      </w:pPr>
      <w:proofErr w:type="spellStart"/>
      <w:r>
        <w:rPr>
          <w:b/>
          <w:lang w:val="ru-RU" w:eastAsia="ru-RU"/>
        </w:rPr>
        <w:lastRenderedPageBreak/>
        <w:t>Locul</w:t>
      </w:r>
      <w:proofErr w:type="spellEnd"/>
      <w:r>
        <w:rPr>
          <w:b/>
          <w:lang w:val="zh-CN" w:eastAsia="ru-RU"/>
        </w:rPr>
        <w:t xml:space="preserve"> </w:t>
      </w:r>
      <w:proofErr w:type="spellStart"/>
      <w:r>
        <w:rPr>
          <w:b/>
          <w:lang w:val="ru-RU" w:eastAsia="ru-RU"/>
        </w:rPr>
        <w:t>deschiderii</w:t>
      </w:r>
      <w:proofErr w:type="spellEnd"/>
      <w:r>
        <w:rPr>
          <w:b/>
          <w:lang w:val="zh-CN" w:eastAsia="ru-RU"/>
        </w:rPr>
        <w:t xml:space="preserve"> </w:t>
      </w:r>
      <w:proofErr w:type="spellStart"/>
      <w:r>
        <w:rPr>
          <w:b/>
          <w:lang w:val="ru-RU" w:eastAsia="ru-RU"/>
        </w:rPr>
        <w:t>ofertelor</w:t>
      </w:r>
      <w:proofErr w:type="spellEnd"/>
      <w:r>
        <w:rPr>
          <w:b/>
          <w:lang w:val="ru-RU" w:eastAsia="ru-RU"/>
        </w:rPr>
        <w:t>: ____________________________________</w:t>
      </w:r>
      <w:r>
        <w:rPr>
          <w:b/>
          <w:lang w:val="ru-RU" w:eastAsia="ru-RU"/>
        </w:rPr>
        <w:t>_________</w:t>
      </w:r>
    </w:p>
    <w:p w:rsidR="001E0297" w:rsidRDefault="00B3188C">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1E0297" w:rsidRDefault="00B3188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1E0297" w:rsidRDefault="00B3188C">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w:t>
      </w:r>
      <w:r>
        <w:rPr>
          <w:b/>
          <w:i/>
          <w:lang w:val="it-IT" w:eastAsia="ru-RU"/>
        </w:rPr>
        <w:t>fertele au fost depuse prin SIA RSAP</w:t>
      </w:r>
      <w:r>
        <w:rPr>
          <w:b/>
          <w:lang w:val="it-IT" w:eastAsia="ru-RU"/>
        </w:rPr>
        <w:t>.</w:t>
      </w:r>
    </w:p>
    <w:p w:rsidR="001E0297" w:rsidRDefault="00B3188C">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1E0297" w:rsidRDefault="00B3188C">
      <w:pPr>
        <w:numPr>
          <w:ilvl w:val="0"/>
          <w:numId w:val="10"/>
        </w:numPr>
        <w:shd w:val="clear" w:color="auto" w:fill="FFFFFF" w:themeFill="background1"/>
        <w:tabs>
          <w:tab w:val="right" w:pos="426"/>
        </w:tabs>
        <w:spacing w:before="120"/>
        <w:ind w:left="360"/>
        <w:rPr>
          <w:b/>
          <w:lang w:val="it-IT" w:eastAsia="ru-RU"/>
        </w:rPr>
      </w:pPr>
      <w:r>
        <w:rPr>
          <w:b/>
          <w:lang w:val="it-IT" w:eastAsia="ru-RU"/>
        </w:rPr>
        <w:t xml:space="preserve">Respectivul contract se referă la un proiect și/sau program finanțat din fonduri ale Uniunii </w:t>
      </w:r>
      <w:r>
        <w:rPr>
          <w:b/>
          <w:lang w:val="it-IT" w:eastAsia="ru-RU"/>
        </w:rPr>
        <w:t>Europene: ______________________________________________________________________</w:t>
      </w:r>
    </w:p>
    <w:p w:rsidR="001E0297" w:rsidRDefault="00B3188C">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1E0297" w:rsidRDefault="00B3188C">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w:t>
      </w:r>
      <w:r>
        <w:rPr>
          <w:b/>
          <w:lang w:val="it-IT" w:eastAsia="ru-RU"/>
        </w:rPr>
        <w:t>ctul (contractele) la care se referă anunțul respectiv (dacă este cazul):_______________________________________________</w:t>
      </w:r>
    </w:p>
    <w:p w:rsidR="001E0297" w:rsidRDefault="00B3188C">
      <w:pPr>
        <w:numPr>
          <w:ilvl w:val="0"/>
          <w:numId w:val="10"/>
        </w:numPr>
        <w:shd w:val="clear" w:color="auto" w:fill="FFFFFF" w:themeFill="background1"/>
        <w:tabs>
          <w:tab w:val="right" w:pos="426"/>
        </w:tabs>
        <w:spacing w:before="120"/>
        <w:ind w:left="0" w:firstLine="0"/>
        <w:rPr>
          <w:b/>
          <w:lang w:val="ru-RU" w:eastAsia="ru-RU"/>
        </w:rPr>
      </w:pPr>
      <w:proofErr w:type="spellStart"/>
      <w:r>
        <w:rPr>
          <w:b/>
          <w:lang w:val="ru-RU" w:eastAsia="ru-RU"/>
        </w:rPr>
        <w:t>Alte</w:t>
      </w:r>
      <w:proofErr w:type="spellEnd"/>
      <w:r>
        <w:rPr>
          <w:b/>
          <w:lang w:val="zh-CN" w:eastAsia="ru-RU"/>
        </w:rPr>
        <w:t xml:space="preserve"> </w:t>
      </w:r>
      <w:r>
        <w:rPr>
          <w:b/>
          <w:lang w:val="ru-RU" w:eastAsia="ru-RU"/>
        </w:rPr>
        <w:t>informații</w:t>
      </w:r>
      <w:r>
        <w:rPr>
          <w:b/>
          <w:lang w:val="zh-CN" w:eastAsia="ru-RU"/>
        </w:rPr>
        <w:t xml:space="preserve"> </w:t>
      </w:r>
      <w:proofErr w:type="spellStart"/>
      <w:r>
        <w:rPr>
          <w:b/>
          <w:lang w:val="ru-RU" w:eastAsia="ru-RU"/>
        </w:rPr>
        <w:t>relevante</w:t>
      </w:r>
      <w:proofErr w:type="spellEnd"/>
      <w:r>
        <w:rPr>
          <w:b/>
          <w:lang w:val="ru-RU" w:eastAsia="ru-RU"/>
        </w:rPr>
        <w:t xml:space="preserve">: </w:t>
      </w:r>
      <w:r>
        <w:rPr>
          <w:b/>
          <w:shd w:val="clear" w:color="auto" w:fill="FFFFFF" w:themeFill="background1"/>
          <w:lang w:val="ru-RU" w:eastAsia="ru-RU"/>
        </w:rPr>
        <w:t>_______________________________________________</w:t>
      </w:r>
    </w:p>
    <w:p w:rsidR="001E0297" w:rsidRDefault="001E0297">
      <w:pPr>
        <w:shd w:val="clear" w:color="auto" w:fill="FFFFFF" w:themeFill="background1"/>
        <w:spacing w:before="120" w:after="120"/>
        <w:rPr>
          <w:b/>
          <w:lang w:val="ru-RU" w:eastAsia="ru-RU"/>
        </w:rPr>
      </w:pPr>
    </w:p>
    <w:p w:rsidR="001E0297" w:rsidRDefault="001E0297">
      <w:pPr>
        <w:shd w:val="clear" w:color="auto" w:fill="FFFFFF" w:themeFill="background1"/>
        <w:spacing w:before="120" w:after="120"/>
        <w:rPr>
          <w:b/>
          <w:lang w:val="ru-RU" w:eastAsia="ru-RU"/>
        </w:rPr>
      </w:pPr>
    </w:p>
    <w:p w:rsidR="001E0297" w:rsidRDefault="00B3188C">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1E0297" w:rsidRDefault="001E0297">
      <w:pPr>
        <w:tabs>
          <w:tab w:val="decimal" w:pos="8364"/>
        </w:tabs>
        <w:spacing w:line="276" w:lineRule="auto"/>
        <w:ind w:right="-144"/>
        <w:jc w:val="center"/>
        <w:rPr>
          <w:b/>
          <w:bCs/>
          <w:color w:val="000000"/>
        </w:rPr>
      </w:pPr>
    </w:p>
    <w:p w:rsidR="001E0297" w:rsidRDefault="001E0297">
      <w:pPr>
        <w:tabs>
          <w:tab w:val="decimal" w:pos="8364"/>
        </w:tabs>
        <w:spacing w:line="276" w:lineRule="auto"/>
        <w:ind w:right="-144"/>
        <w:jc w:val="center"/>
        <w:rPr>
          <w:b/>
          <w:bCs/>
          <w:color w:val="000000"/>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B3188C">
      <w:pPr>
        <w:jc w:val="right"/>
        <w:rPr>
          <w:sz w:val="22"/>
          <w:szCs w:val="22"/>
          <w:lang w:val="it-IT"/>
        </w:rPr>
      </w:pPr>
      <w:r>
        <w:rPr>
          <w:lang w:val="it-IT"/>
        </w:rPr>
        <w:t>Anexa nr.4</w:t>
      </w:r>
    </w:p>
    <w:p w:rsidR="001E0297" w:rsidRDefault="00B3188C">
      <w:pPr>
        <w:jc w:val="right"/>
        <w:rPr>
          <w:lang w:val="it-IT"/>
        </w:rPr>
      </w:pPr>
      <w:r>
        <w:rPr>
          <w:lang w:val="it-IT"/>
        </w:rPr>
        <w:t>la Documentația standard nr._____</w:t>
      </w:r>
    </w:p>
    <w:p w:rsidR="001E0297" w:rsidRDefault="00B3188C">
      <w:pPr>
        <w:jc w:val="right"/>
        <w:rPr>
          <w:lang w:val="it-IT"/>
        </w:rPr>
      </w:pPr>
      <w:r>
        <w:rPr>
          <w:lang w:val="it-IT"/>
        </w:rPr>
        <w:lastRenderedPageBreak/>
        <w:t>din “____” ________ 20___</w:t>
      </w: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sz w:val="28"/>
          <w:szCs w:val="28"/>
          <w:lang w:val="it-IT" w:eastAsia="zh-CN"/>
        </w:rPr>
      </w:pPr>
    </w:p>
    <w:p w:rsidR="001E0297" w:rsidRDefault="00B3188C">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 PRESELECȚIEI CANDIDAȚILOR</w:t>
      </w:r>
    </w:p>
    <w:bookmarkEnd w:id="72"/>
    <w:p w:rsidR="001E0297" w:rsidRDefault="001E0297">
      <w:pPr>
        <w:pStyle w:val="Style3"/>
        <w:tabs>
          <w:tab w:val="left" w:pos="567"/>
        </w:tabs>
        <w:spacing w:before="0" w:beforeAutospacing="0" w:after="0"/>
        <w:ind w:left="0" w:firstLine="0"/>
        <w:jc w:val="center"/>
        <w:rPr>
          <w:rFonts w:eastAsia="PMingLiU"/>
          <w:sz w:val="28"/>
          <w:szCs w:val="28"/>
          <w:lang w:val="it-IT" w:eastAsia="zh-CN"/>
        </w:rPr>
      </w:pPr>
    </w:p>
    <w:p w:rsidR="001E0297" w:rsidRDefault="00B3188C">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1E02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E0297" w:rsidRDefault="00B3188C">
            <w:pPr>
              <w:rPr>
                <w:b/>
                <w:bCs/>
              </w:rPr>
            </w:pPr>
            <w:r>
              <w:rPr>
                <w:b/>
                <w:bCs/>
              </w:rPr>
              <w:t>Autoritatea contractantă:________________________________________________________</w:t>
            </w:r>
          </w:p>
        </w:tc>
      </w:tr>
      <w:tr w:rsidR="001E02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E0297" w:rsidRDefault="00B3188C">
            <w:pPr>
              <w:ind w:right="129"/>
              <w:rPr>
                <w:b/>
                <w:bCs/>
              </w:rPr>
            </w:pPr>
            <w:r>
              <w:rPr>
                <w:b/>
                <w:bCs/>
              </w:rPr>
              <w:t>IDNO:________________________________________________________________________</w:t>
            </w:r>
          </w:p>
        </w:tc>
      </w:tr>
      <w:tr w:rsidR="001E029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E0297" w:rsidRDefault="001E0297">
            <w:pPr>
              <w:rPr>
                <w:b/>
                <w:bCs/>
              </w:rPr>
            </w:pPr>
          </w:p>
        </w:tc>
      </w:tr>
      <w:tr w:rsidR="001E02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E0297" w:rsidRDefault="00B3188C">
            <w:pPr>
              <w:rPr>
                <w:b/>
                <w:bCs/>
              </w:rPr>
            </w:pPr>
            <w:r>
              <w:rPr>
                <w:b/>
                <w:bCs/>
              </w:rPr>
              <w:t>Procedura de achiziţie publică:___________________________________________________</w:t>
            </w:r>
          </w:p>
        </w:tc>
      </w:tr>
      <w:tr w:rsidR="001E02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E0297" w:rsidRDefault="00B3188C">
            <w:pPr>
              <w:rPr>
                <w:b/>
                <w:bCs/>
              </w:rPr>
            </w:pPr>
            <w:r>
              <w:rPr>
                <w:b/>
                <w:bCs/>
              </w:rPr>
              <w:t>Nr.:__________________________________________________________________________</w:t>
            </w:r>
          </w:p>
        </w:tc>
      </w:tr>
      <w:tr w:rsidR="001E02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E0297" w:rsidRDefault="00B3188C">
            <w:pPr>
              <w:rPr>
                <w:b/>
                <w:bCs/>
              </w:rPr>
            </w:pPr>
            <w:r>
              <w:rPr>
                <w:b/>
                <w:bCs/>
              </w:rPr>
              <w:t>publicată în ___________link:___________________________________________________</w:t>
            </w:r>
          </w:p>
        </w:tc>
      </w:tr>
      <w:tr w:rsidR="001E029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E0297" w:rsidRDefault="001E0297">
            <w:pPr>
              <w:rPr>
                <w:b/>
                <w:bCs/>
              </w:rPr>
            </w:pPr>
          </w:p>
        </w:tc>
      </w:tr>
      <w:tr w:rsidR="001E02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E0297" w:rsidRDefault="00B3188C">
            <w:pPr>
              <w:rPr>
                <w:b/>
                <w:bCs/>
              </w:rPr>
            </w:pPr>
            <w:r>
              <w:rPr>
                <w:b/>
                <w:bCs/>
              </w:rPr>
              <w:t>Tipul obiectului de achiziţie:_____________________________________________________</w:t>
            </w:r>
          </w:p>
        </w:tc>
      </w:tr>
      <w:tr w:rsidR="001E02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E0297" w:rsidRDefault="00B3188C">
            <w:pPr>
              <w:ind w:right="129"/>
              <w:rPr>
                <w:b/>
                <w:bCs/>
              </w:rPr>
            </w:pPr>
            <w:r>
              <w:rPr>
                <w:b/>
                <w:bCs/>
              </w:rPr>
              <w:t>Obiectul achiziţiei:_____________________________________________________________</w:t>
            </w:r>
          </w:p>
        </w:tc>
      </w:tr>
      <w:tr w:rsidR="001E02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E0297" w:rsidRDefault="00B3188C">
            <w:pPr>
              <w:rPr>
                <w:b/>
                <w:bCs/>
              </w:rPr>
            </w:pPr>
            <w:r>
              <w:rPr>
                <w:b/>
                <w:bCs/>
              </w:rPr>
              <w:t>Cod CPV:____________________________________________________________________</w:t>
            </w:r>
          </w:p>
        </w:tc>
      </w:tr>
      <w:tr w:rsidR="001E029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1E0297" w:rsidRDefault="001E0297">
            <w:pPr>
              <w:rPr>
                <w:b/>
                <w:bCs/>
              </w:rPr>
            </w:pPr>
          </w:p>
        </w:tc>
      </w:tr>
    </w:tbl>
    <w:p w:rsidR="001E0297" w:rsidRDefault="001E0297">
      <w:pPr>
        <w:pStyle w:val="Style3"/>
        <w:tabs>
          <w:tab w:val="left" w:pos="567"/>
        </w:tabs>
        <w:spacing w:before="0" w:beforeAutospacing="0" w:after="0"/>
        <w:ind w:left="0" w:firstLine="0"/>
        <w:rPr>
          <w:rFonts w:eastAsia="PMingLiU"/>
          <w:b w:val="0"/>
          <w:lang w:val="ro-RO" w:eastAsia="zh-CN"/>
        </w:rPr>
      </w:pPr>
    </w:p>
    <w:p w:rsidR="001E0297" w:rsidRDefault="00B3188C">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w:t>
      </w:r>
      <w:r>
        <w:rPr>
          <w:rFonts w:eastAsia="PMingLiU"/>
          <w:b w:val="0"/>
          <w:lang w:val="ro-RO" w:eastAsia="zh-CN"/>
        </w:rPr>
        <w:t>___având următoarea componenţă:</w:t>
      </w:r>
    </w:p>
    <w:p w:rsidR="001E0297" w:rsidRDefault="001E0297">
      <w:pPr>
        <w:pStyle w:val="Style3"/>
        <w:tabs>
          <w:tab w:val="clear" w:pos="360"/>
          <w:tab w:val="left" w:pos="0"/>
        </w:tabs>
        <w:ind w:left="0" w:firstLine="0"/>
        <w:rPr>
          <w:rFonts w:eastAsia="PMingLiU"/>
          <w:b w:val="0"/>
          <w:lang w:val="ro-RO" w:eastAsia="zh-CN"/>
        </w:rPr>
      </w:pPr>
    </w:p>
    <w:p w:rsidR="001E0297" w:rsidRDefault="00B3188C">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1E0297" w:rsidRDefault="00B3188C">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1E0297" w:rsidRDefault="00B3188C">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1E0297" w:rsidRDefault="00B3188C">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1E0297" w:rsidRDefault="00B3188C">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1E0297" w:rsidRDefault="00B3188C">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1E0297" w:rsidRDefault="00B3188C">
      <w:pPr>
        <w:pStyle w:val="Style3"/>
        <w:tabs>
          <w:tab w:val="left" w:pos="567"/>
        </w:tabs>
        <w:ind w:left="0" w:firstLine="0"/>
        <w:rPr>
          <w:rFonts w:eastAsia="PMingLiU"/>
          <w:b w:val="0"/>
          <w:lang w:val="ro-RO" w:eastAsia="zh-CN"/>
        </w:rPr>
      </w:pPr>
      <w:r>
        <w:rPr>
          <w:rFonts w:eastAsia="PMingLiU"/>
          <w:b w:val="0"/>
          <w:lang w:val="ro-RO" w:eastAsia="zh-CN"/>
        </w:rPr>
        <w:t xml:space="preserve">Până la data limită de depunere a ofertelor s-au depus la sediul organizatorului concursului/SIA RSAP </w:t>
      </w:r>
      <w:r>
        <w:rPr>
          <w:rFonts w:eastAsia="PMingLiU"/>
          <w:b w:val="0"/>
          <w:lang w:val="ro-RO" w:eastAsia="zh-CN"/>
        </w:rPr>
        <w:t>oferte, după cum urmează:</w:t>
      </w:r>
    </w:p>
    <w:p w:rsidR="001E0297" w:rsidRDefault="00B3188C">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1E0297" w:rsidRDefault="00B3188C">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1E0297" w:rsidRDefault="00B3188C">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1E0297" w:rsidRDefault="00B3188C">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1E0297" w:rsidRDefault="00B3188C">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1E0297" w:rsidRDefault="001E0297">
      <w:pPr>
        <w:pStyle w:val="Style3"/>
        <w:tabs>
          <w:tab w:val="left" w:pos="567"/>
        </w:tabs>
        <w:spacing w:before="0" w:beforeAutospacing="0" w:after="0"/>
        <w:ind w:left="0" w:firstLine="0"/>
        <w:rPr>
          <w:rFonts w:eastAsia="PMingLiU"/>
          <w:b w:val="0"/>
          <w:lang w:val="ro-RO" w:eastAsia="zh-CN"/>
        </w:rPr>
      </w:pPr>
    </w:p>
    <w:p w:rsidR="001E0297" w:rsidRDefault="00B3188C">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w:t>
      </w:r>
      <w:r>
        <w:rPr>
          <w:rFonts w:eastAsia="PMingLiU"/>
          <w:lang w:val="ro-RO" w:eastAsia="zh-CN"/>
        </w:rPr>
        <w:t>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1E029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1E0297" w:rsidRDefault="00B3188C">
            <w:pPr>
              <w:jc w:val="center"/>
              <w:rPr>
                <w:bCs/>
                <w:color w:val="000000" w:themeColor="text1"/>
              </w:rPr>
            </w:pPr>
            <w:r>
              <w:rPr>
                <w:bCs/>
                <w:color w:val="000000" w:themeColor="text1"/>
              </w:rPr>
              <w:t>CANDIDAT</w:t>
            </w:r>
          </w:p>
        </w:tc>
      </w:tr>
      <w:tr w:rsidR="001E029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1E0297" w:rsidRDefault="00B3188C">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1E0297" w:rsidRDefault="00B3188C">
            <w:pPr>
              <w:jc w:val="center"/>
              <w:rPr>
                <w:bCs/>
                <w:color w:val="000000" w:themeColor="text1"/>
              </w:rPr>
            </w:pPr>
            <w:r>
              <w:rPr>
                <w:bCs/>
                <w:color w:val="000000" w:themeColor="text1"/>
              </w:rPr>
              <w:t xml:space="preserve">Corespundere                                  </w:t>
            </w:r>
          </w:p>
        </w:tc>
      </w:tr>
      <w:tr w:rsidR="001E029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1E0297" w:rsidRDefault="001E029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1E0297" w:rsidRDefault="001E0297">
            <w:pPr>
              <w:jc w:val="center"/>
              <w:rPr>
                <w:bCs/>
                <w:color w:val="000000" w:themeColor="text1"/>
              </w:rPr>
            </w:pPr>
          </w:p>
        </w:tc>
      </w:tr>
      <w:tr w:rsidR="001E029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1E0297" w:rsidRDefault="001E029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1E0297" w:rsidRDefault="001E0297">
            <w:pPr>
              <w:jc w:val="center"/>
              <w:rPr>
                <w:bCs/>
                <w:color w:val="000000" w:themeColor="text1"/>
              </w:rPr>
            </w:pPr>
          </w:p>
        </w:tc>
      </w:tr>
      <w:tr w:rsidR="001E029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1E0297" w:rsidRDefault="001E0297">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1E0297" w:rsidRDefault="001E0297">
            <w:pPr>
              <w:jc w:val="center"/>
              <w:rPr>
                <w:bCs/>
                <w:color w:val="000000" w:themeColor="text1"/>
              </w:rPr>
            </w:pPr>
          </w:p>
        </w:tc>
      </w:tr>
    </w:tbl>
    <w:p w:rsidR="001E0297" w:rsidRDefault="001E0297">
      <w:pPr>
        <w:pStyle w:val="Style3"/>
        <w:tabs>
          <w:tab w:val="left" w:pos="567"/>
        </w:tabs>
        <w:spacing w:before="0" w:beforeAutospacing="0" w:after="0"/>
        <w:ind w:left="0" w:firstLine="0"/>
        <w:rPr>
          <w:rFonts w:eastAsia="PMingLiU"/>
          <w:lang w:val="ro-RO" w:eastAsia="zh-CN"/>
        </w:rPr>
      </w:pPr>
    </w:p>
    <w:p w:rsidR="001E0297" w:rsidRDefault="00B3188C">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1E0297" w:rsidRDefault="00B3188C">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1E0297" w:rsidRDefault="00B3188C">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E0297" w:rsidRDefault="00B3188C">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1E0297" w:rsidRDefault="00B3188C">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1E0297" w:rsidRDefault="00B3188C">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E0297" w:rsidRDefault="00B3188C">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1E0297" w:rsidRDefault="001E0297">
      <w:pPr>
        <w:pStyle w:val="Style3"/>
        <w:tabs>
          <w:tab w:val="left" w:pos="567"/>
        </w:tabs>
        <w:spacing w:before="0" w:beforeAutospacing="0" w:after="0"/>
        <w:ind w:left="0" w:firstLine="0"/>
        <w:rPr>
          <w:rFonts w:eastAsia="PMingLiU"/>
          <w:lang w:val="ro-RO" w:eastAsia="zh-CN"/>
        </w:rPr>
      </w:pPr>
    </w:p>
    <w:p w:rsidR="001E0297" w:rsidRDefault="00B3188C">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w:t>
      </w:r>
      <w:r>
        <w:rPr>
          <w:rFonts w:eastAsia="PMingLiU"/>
          <w:lang w:val="ro-RO" w:eastAsia="zh-CN"/>
        </w:rPr>
        <w:t>___________________________________________________</w:t>
      </w:r>
    </w:p>
    <w:p w:rsidR="001E0297" w:rsidRDefault="00B3188C">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1E0297" w:rsidRDefault="001E0297">
      <w:pPr>
        <w:pStyle w:val="Style3"/>
        <w:tabs>
          <w:tab w:val="left" w:pos="567"/>
        </w:tabs>
        <w:spacing w:before="0" w:beforeAutospacing="0" w:after="0"/>
        <w:ind w:left="0" w:firstLine="0"/>
        <w:rPr>
          <w:rFonts w:eastAsia="PMingLiU"/>
          <w:lang w:val="it-IT" w:eastAsia="zh-CN"/>
        </w:rPr>
      </w:pPr>
    </w:p>
    <w:p w:rsidR="001E0297" w:rsidRDefault="00B3188C">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1E0297" w:rsidRDefault="00B3188C">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1E0297" w:rsidRDefault="00B3188C">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1E0297" w:rsidRDefault="00B3188C">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1E0297" w:rsidRDefault="00B3188C">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1E0297" w:rsidRDefault="001E0297">
      <w:pPr>
        <w:pStyle w:val="Style3"/>
        <w:tabs>
          <w:tab w:val="left" w:pos="567"/>
        </w:tabs>
        <w:spacing w:before="0" w:beforeAutospacing="0" w:after="0"/>
        <w:ind w:left="0" w:firstLine="0"/>
        <w:rPr>
          <w:rFonts w:eastAsia="PMingLiU"/>
          <w:lang w:val="ro-RO" w:eastAsia="zh-CN"/>
        </w:rPr>
      </w:pPr>
    </w:p>
    <w:p w:rsidR="001E0297" w:rsidRDefault="00B3188C">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w:t>
      </w:r>
      <w:r>
        <w:rPr>
          <w:rFonts w:eastAsia="PMingLiU"/>
          <w:lang w:val="it-IT" w:eastAsia="zh-CN"/>
        </w:rPr>
        <w:t>e publică va anunţa şi va invita în scris/prin mijloace electronice candidații selectați:</w:t>
      </w:r>
    </w:p>
    <w:p w:rsidR="001E0297" w:rsidRDefault="00B3188C">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1E0297" w:rsidRDefault="00B3188C">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w:t>
      </w:r>
      <w:r>
        <w:rPr>
          <w:rFonts w:eastAsia="PMingLiU"/>
          <w:b w:val="0"/>
          <w:i/>
          <w:lang w:val="ro-RO" w:eastAsia="zh-CN"/>
        </w:rPr>
        <w:t>),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1E0297" w:rsidRDefault="00B3188C">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1E0297" w:rsidRDefault="001E0297">
      <w:pPr>
        <w:pStyle w:val="Style3"/>
        <w:tabs>
          <w:tab w:val="left" w:pos="567"/>
        </w:tabs>
        <w:spacing w:before="0" w:beforeAutospacing="0" w:after="0"/>
        <w:ind w:left="0" w:firstLine="0"/>
        <w:jc w:val="both"/>
        <w:rPr>
          <w:rFonts w:eastAsia="PMingLiU"/>
          <w:b w:val="0"/>
          <w:lang w:val="ro-RO" w:eastAsia="zh-CN"/>
        </w:rPr>
      </w:pPr>
    </w:p>
    <w:p w:rsidR="001E0297" w:rsidRDefault="00B3188C">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1E0297" w:rsidRDefault="00B3188C">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1E0297" w:rsidRDefault="00B3188C">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1E0297" w:rsidRDefault="00B3188C">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1E0297" w:rsidRDefault="00B3188C">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1E0297" w:rsidRDefault="00B3188C">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1E0297" w:rsidRDefault="00B3188C">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1E0297" w:rsidRDefault="001E0297">
      <w:pPr>
        <w:pStyle w:val="Style3"/>
        <w:tabs>
          <w:tab w:val="left" w:pos="567"/>
        </w:tabs>
        <w:spacing w:before="0" w:beforeAutospacing="0" w:after="0"/>
        <w:ind w:left="0" w:firstLine="0"/>
        <w:rPr>
          <w:rFonts w:eastAsia="PMingLiU"/>
          <w:lang w:val="ro-RO" w:eastAsia="zh-CN"/>
        </w:rPr>
      </w:pPr>
    </w:p>
    <w:p w:rsidR="001E0297" w:rsidRDefault="001E0297">
      <w:pPr>
        <w:pStyle w:val="Style3"/>
        <w:tabs>
          <w:tab w:val="left" w:pos="567"/>
        </w:tabs>
        <w:spacing w:before="0" w:beforeAutospacing="0" w:after="0"/>
        <w:ind w:left="0" w:firstLine="0"/>
        <w:rPr>
          <w:rFonts w:eastAsia="PMingLiU"/>
          <w:lang w:val="ro-RO" w:eastAsia="zh-CN"/>
        </w:rPr>
      </w:pPr>
    </w:p>
    <w:p w:rsidR="001E0297" w:rsidRDefault="001E0297">
      <w:pPr>
        <w:pStyle w:val="Style3"/>
        <w:tabs>
          <w:tab w:val="left" w:pos="567"/>
        </w:tabs>
        <w:spacing w:before="0" w:beforeAutospacing="0" w:after="0"/>
        <w:ind w:left="0" w:firstLine="0"/>
        <w:rPr>
          <w:rFonts w:eastAsia="PMingLiU"/>
          <w:lang w:val="ro-RO" w:eastAsia="zh-CN"/>
        </w:rPr>
      </w:pPr>
    </w:p>
    <w:p w:rsidR="001E0297" w:rsidRDefault="001E0297">
      <w:pPr>
        <w:pStyle w:val="Style3"/>
        <w:tabs>
          <w:tab w:val="left" w:pos="567"/>
        </w:tabs>
        <w:spacing w:before="0" w:beforeAutospacing="0" w:after="0"/>
        <w:ind w:left="0" w:firstLine="0"/>
        <w:rPr>
          <w:rFonts w:eastAsia="PMingLiU"/>
          <w:lang w:val="ro-RO" w:eastAsia="zh-CN"/>
        </w:rPr>
      </w:pPr>
    </w:p>
    <w:p w:rsidR="001E0297" w:rsidRDefault="001E0297">
      <w:pPr>
        <w:pStyle w:val="Style3"/>
        <w:tabs>
          <w:tab w:val="left" w:pos="567"/>
        </w:tabs>
        <w:spacing w:before="0" w:beforeAutospacing="0" w:after="0"/>
        <w:ind w:left="0" w:firstLine="0"/>
        <w:rPr>
          <w:rFonts w:eastAsia="PMingLiU"/>
          <w:lang w:val="ro-RO" w:eastAsia="zh-CN"/>
        </w:rPr>
      </w:pPr>
    </w:p>
    <w:p w:rsidR="001E0297" w:rsidRDefault="001E0297">
      <w:pPr>
        <w:pStyle w:val="Style3"/>
        <w:tabs>
          <w:tab w:val="left" w:pos="567"/>
        </w:tabs>
        <w:spacing w:before="0" w:beforeAutospacing="0" w:after="0"/>
        <w:ind w:left="0" w:firstLine="0"/>
        <w:rPr>
          <w:rFonts w:eastAsia="PMingLiU"/>
          <w:lang w:val="ro-RO" w:eastAsia="zh-CN"/>
        </w:rPr>
      </w:pPr>
    </w:p>
    <w:p w:rsidR="001E0297" w:rsidRDefault="001E0297">
      <w:pPr>
        <w:pStyle w:val="Style3"/>
        <w:tabs>
          <w:tab w:val="left" w:pos="567"/>
        </w:tabs>
        <w:spacing w:before="0" w:beforeAutospacing="0" w:after="0"/>
        <w:ind w:left="0" w:firstLine="0"/>
        <w:rPr>
          <w:rFonts w:eastAsia="PMingLiU"/>
          <w:lang w:val="ro-RO" w:eastAsia="zh-CN"/>
        </w:rPr>
      </w:pPr>
    </w:p>
    <w:p w:rsidR="001E0297" w:rsidRDefault="001E0297">
      <w:pPr>
        <w:pStyle w:val="Style3"/>
        <w:tabs>
          <w:tab w:val="left" w:pos="567"/>
        </w:tabs>
        <w:spacing w:before="0" w:beforeAutospacing="0" w:after="0"/>
        <w:ind w:left="0" w:firstLine="0"/>
        <w:rPr>
          <w:rFonts w:eastAsia="PMingLiU"/>
          <w:lang w:val="ro-RO" w:eastAsia="zh-CN"/>
        </w:rPr>
      </w:pPr>
    </w:p>
    <w:p w:rsidR="001E0297" w:rsidRDefault="001E0297">
      <w:pPr>
        <w:pStyle w:val="Style3"/>
        <w:tabs>
          <w:tab w:val="left" w:pos="567"/>
        </w:tabs>
        <w:spacing w:before="0" w:beforeAutospacing="0" w:after="0"/>
        <w:ind w:left="0" w:firstLine="0"/>
        <w:rPr>
          <w:rFonts w:eastAsia="PMingLiU"/>
          <w:lang w:val="ro-RO" w:eastAsia="zh-CN"/>
        </w:rPr>
      </w:pPr>
    </w:p>
    <w:p w:rsidR="001E0297" w:rsidRDefault="001E0297">
      <w:pPr>
        <w:pStyle w:val="Style3"/>
        <w:tabs>
          <w:tab w:val="left" w:pos="567"/>
        </w:tabs>
        <w:spacing w:before="0" w:beforeAutospacing="0" w:after="0"/>
        <w:ind w:left="0" w:firstLine="0"/>
        <w:rPr>
          <w:rFonts w:eastAsia="PMingLiU"/>
          <w:lang w:val="ro-RO" w:eastAsia="zh-CN"/>
        </w:rPr>
      </w:pPr>
    </w:p>
    <w:p w:rsidR="001E0297" w:rsidRDefault="001E0297">
      <w:pPr>
        <w:pStyle w:val="Style3"/>
        <w:tabs>
          <w:tab w:val="left" w:pos="567"/>
        </w:tabs>
        <w:spacing w:before="0" w:beforeAutospacing="0" w:after="0"/>
        <w:ind w:left="0" w:firstLine="0"/>
        <w:rPr>
          <w:rFonts w:eastAsia="PMingLiU"/>
          <w:lang w:val="ro-RO" w:eastAsia="zh-CN"/>
        </w:rPr>
      </w:pPr>
    </w:p>
    <w:p w:rsidR="001E0297" w:rsidRDefault="001E0297">
      <w:pPr>
        <w:pStyle w:val="Style3"/>
        <w:tabs>
          <w:tab w:val="left" w:pos="567"/>
        </w:tabs>
        <w:spacing w:before="0" w:beforeAutospacing="0" w:after="0"/>
        <w:ind w:left="0" w:firstLine="0"/>
        <w:rPr>
          <w:rFonts w:eastAsia="PMingLiU"/>
          <w:lang w:val="ro-RO" w:eastAsia="zh-CN"/>
        </w:rPr>
      </w:pPr>
    </w:p>
    <w:p w:rsidR="001E0297" w:rsidRDefault="001E0297">
      <w:pPr>
        <w:pStyle w:val="Style3"/>
        <w:tabs>
          <w:tab w:val="left" w:pos="567"/>
        </w:tabs>
        <w:spacing w:before="0" w:beforeAutospacing="0" w:after="0"/>
        <w:ind w:left="0" w:firstLine="0"/>
        <w:rPr>
          <w:rFonts w:eastAsia="PMingLiU"/>
          <w:lang w:val="ro-RO" w:eastAsia="zh-CN"/>
        </w:rPr>
      </w:pPr>
    </w:p>
    <w:p w:rsidR="001E0297" w:rsidRDefault="00B3188C">
      <w:pPr>
        <w:jc w:val="right"/>
        <w:rPr>
          <w:sz w:val="22"/>
          <w:szCs w:val="22"/>
          <w:lang w:val="it-IT"/>
        </w:rPr>
      </w:pPr>
      <w:r>
        <w:rPr>
          <w:lang w:val="it-IT"/>
        </w:rPr>
        <w:t>Anexa nr. 5</w:t>
      </w:r>
    </w:p>
    <w:p w:rsidR="001E0297" w:rsidRDefault="00B3188C">
      <w:pPr>
        <w:jc w:val="right"/>
        <w:rPr>
          <w:lang w:val="it-IT"/>
        </w:rPr>
      </w:pPr>
      <w:r>
        <w:rPr>
          <w:lang w:val="it-IT"/>
        </w:rPr>
        <w:lastRenderedPageBreak/>
        <w:t>la Documentația standard nr._____</w:t>
      </w:r>
    </w:p>
    <w:p w:rsidR="001E0297" w:rsidRDefault="00B3188C">
      <w:pPr>
        <w:jc w:val="right"/>
        <w:rPr>
          <w:lang w:val="it-IT"/>
        </w:rPr>
      </w:pPr>
      <w:r>
        <w:rPr>
          <w:lang w:val="it-IT"/>
        </w:rPr>
        <w:t xml:space="preserve">din </w:t>
      </w:r>
      <w:r>
        <w:rPr>
          <w:lang w:val="it-IT"/>
        </w:rPr>
        <w:t>“____” ________ 20___</w:t>
      </w:r>
    </w:p>
    <w:p w:rsidR="001E0297" w:rsidRDefault="001E0297">
      <w:pPr>
        <w:pStyle w:val="Style3"/>
        <w:tabs>
          <w:tab w:val="left" w:pos="567"/>
        </w:tabs>
        <w:spacing w:before="0" w:beforeAutospacing="0" w:after="0"/>
        <w:ind w:left="0" w:firstLine="0"/>
        <w:rPr>
          <w:rFonts w:eastAsia="PMingLiU"/>
          <w:lang w:val="ro-RO" w:eastAsia="zh-CN"/>
        </w:rPr>
      </w:pPr>
    </w:p>
    <w:p w:rsidR="001E0297" w:rsidRDefault="00B3188C">
      <w:pPr>
        <w:spacing w:before="240" w:after="160"/>
        <w:jc w:val="center"/>
        <w:rPr>
          <w:rFonts w:eastAsia="Calibri"/>
          <w:b/>
          <w:sz w:val="28"/>
          <w:szCs w:val="28"/>
        </w:rPr>
      </w:pPr>
      <w:bookmarkStart w:id="73" w:name="_Hlk77770975"/>
      <w:r>
        <w:rPr>
          <w:rFonts w:eastAsia="Calibri"/>
          <w:b/>
          <w:sz w:val="28"/>
          <w:szCs w:val="28"/>
        </w:rPr>
        <w:t>ANUNȚ DE ATRIBUIRE</w:t>
      </w:r>
    </w:p>
    <w:bookmarkEnd w:id="73"/>
    <w:p w:rsidR="001E0297" w:rsidRDefault="00B3188C">
      <w:pPr>
        <w:spacing w:after="160"/>
        <w:jc w:val="center"/>
        <w:rPr>
          <w:rFonts w:eastAsia="Calibri"/>
          <w:u w:val="single"/>
        </w:rPr>
      </w:pPr>
      <w:r>
        <w:rPr>
          <w:rFonts w:eastAsia="Cambria"/>
        </w:rPr>
        <w:t>Nr. din___________</w:t>
      </w:r>
    </w:p>
    <w:p w:rsidR="001E0297" w:rsidRDefault="00B3188C">
      <w:pPr>
        <w:numPr>
          <w:ilvl w:val="0"/>
          <w:numId w:val="12"/>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1E0297">
        <w:tc>
          <w:tcPr>
            <w:tcW w:w="4248" w:type="dxa"/>
            <w:shd w:val="clear" w:color="auto" w:fill="FFFFFF" w:themeFill="background1"/>
          </w:tcPr>
          <w:p w:rsidR="001E0297" w:rsidRDefault="00B3188C">
            <w:pPr>
              <w:ind w:right="-1"/>
              <w:jc w:val="both"/>
              <w:rPr>
                <w:rFonts w:eastAsia="Cambria"/>
              </w:rPr>
            </w:pPr>
            <w:r>
              <w:rPr>
                <w:rFonts w:eastAsia="Calibri"/>
              </w:rPr>
              <w:t>Denumirea autorității contractante</w:t>
            </w:r>
          </w:p>
        </w:tc>
        <w:tc>
          <w:tcPr>
            <w:tcW w:w="5528" w:type="dxa"/>
          </w:tcPr>
          <w:p w:rsidR="001E0297" w:rsidRDefault="001E0297">
            <w:pPr>
              <w:ind w:right="-1"/>
              <w:jc w:val="both"/>
              <w:rPr>
                <w:rFonts w:eastAsia="Cambria"/>
              </w:rPr>
            </w:pPr>
          </w:p>
        </w:tc>
      </w:tr>
      <w:tr w:rsidR="001E0297">
        <w:tc>
          <w:tcPr>
            <w:tcW w:w="4248" w:type="dxa"/>
            <w:shd w:val="clear" w:color="auto" w:fill="FFFFFF" w:themeFill="background1"/>
          </w:tcPr>
          <w:p w:rsidR="001E0297" w:rsidRDefault="00B3188C">
            <w:pPr>
              <w:ind w:right="-1"/>
              <w:jc w:val="both"/>
              <w:rPr>
                <w:rFonts w:eastAsia="Calibri"/>
              </w:rPr>
            </w:pPr>
            <w:r>
              <w:rPr>
                <w:rFonts w:eastAsia="Cambria"/>
              </w:rPr>
              <w:t>Localitate</w:t>
            </w:r>
          </w:p>
        </w:tc>
        <w:tc>
          <w:tcPr>
            <w:tcW w:w="5528" w:type="dxa"/>
          </w:tcPr>
          <w:p w:rsidR="001E0297" w:rsidRDefault="001E0297">
            <w:pPr>
              <w:ind w:right="-1"/>
              <w:jc w:val="both"/>
              <w:rPr>
                <w:rFonts w:eastAsia="Cambria"/>
              </w:rPr>
            </w:pPr>
          </w:p>
        </w:tc>
      </w:tr>
      <w:tr w:rsidR="001E0297">
        <w:tc>
          <w:tcPr>
            <w:tcW w:w="4248" w:type="dxa"/>
            <w:shd w:val="clear" w:color="auto" w:fill="FFFFFF" w:themeFill="background1"/>
          </w:tcPr>
          <w:p w:rsidR="001E0297" w:rsidRDefault="00B3188C">
            <w:pPr>
              <w:ind w:right="-1"/>
              <w:jc w:val="both"/>
              <w:rPr>
                <w:rFonts w:eastAsia="Cambria"/>
              </w:rPr>
            </w:pPr>
            <w:r>
              <w:rPr>
                <w:rFonts w:eastAsia="Calibri"/>
              </w:rPr>
              <w:t>IDNO</w:t>
            </w:r>
          </w:p>
        </w:tc>
        <w:tc>
          <w:tcPr>
            <w:tcW w:w="5528" w:type="dxa"/>
          </w:tcPr>
          <w:p w:rsidR="001E0297" w:rsidRDefault="001E0297">
            <w:pPr>
              <w:ind w:right="-1"/>
              <w:jc w:val="both"/>
              <w:rPr>
                <w:rFonts w:eastAsia="Cambria"/>
              </w:rPr>
            </w:pPr>
          </w:p>
        </w:tc>
      </w:tr>
      <w:tr w:rsidR="001E0297">
        <w:tc>
          <w:tcPr>
            <w:tcW w:w="4248" w:type="dxa"/>
            <w:shd w:val="clear" w:color="auto" w:fill="FFFFFF" w:themeFill="background1"/>
          </w:tcPr>
          <w:p w:rsidR="001E0297" w:rsidRDefault="00B3188C">
            <w:pPr>
              <w:ind w:right="-1"/>
              <w:jc w:val="both"/>
              <w:rPr>
                <w:rFonts w:eastAsia="Calibri"/>
              </w:rPr>
            </w:pPr>
            <w:r>
              <w:rPr>
                <w:rFonts w:eastAsia="Calibri"/>
              </w:rPr>
              <w:t>Adresa</w:t>
            </w:r>
          </w:p>
        </w:tc>
        <w:tc>
          <w:tcPr>
            <w:tcW w:w="5528" w:type="dxa"/>
          </w:tcPr>
          <w:p w:rsidR="001E0297" w:rsidRDefault="001E0297">
            <w:pPr>
              <w:ind w:right="-1"/>
              <w:jc w:val="both"/>
              <w:rPr>
                <w:rFonts w:eastAsia="Cambria"/>
              </w:rPr>
            </w:pPr>
          </w:p>
        </w:tc>
      </w:tr>
      <w:tr w:rsidR="001E0297">
        <w:tc>
          <w:tcPr>
            <w:tcW w:w="4248" w:type="dxa"/>
            <w:shd w:val="clear" w:color="auto" w:fill="FFFFFF" w:themeFill="background1"/>
          </w:tcPr>
          <w:p w:rsidR="001E0297" w:rsidRDefault="00B3188C">
            <w:pPr>
              <w:ind w:right="-1"/>
              <w:jc w:val="both"/>
              <w:rPr>
                <w:rFonts w:eastAsia="Calibri"/>
              </w:rPr>
            </w:pPr>
            <w:r>
              <w:rPr>
                <w:rFonts w:eastAsia="Calibri"/>
              </w:rPr>
              <w:t>Număr de telefon/fax</w:t>
            </w:r>
          </w:p>
        </w:tc>
        <w:tc>
          <w:tcPr>
            <w:tcW w:w="5528" w:type="dxa"/>
          </w:tcPr>
          <w:p w:rsidR="001E0297" w:rsidRDefault="001E0297">
            <w:pPr>
              <w:ind w:right="-1"/>
              <w:jc w:val="both"/>
              <w:rPr>
                <w:rFonts w:eastAsia="Cambria"/>
              </w:rPr>
            </w:pPr>
          </w:p>
        </w:tc>
      </w:tr>
      <w:tr w:rsidR="001E0297">
        <w:tc>
          <w:tcPr>
            <w:tcW w:w="4248" w:type="dxa"/>
            <w:shd w:val="clear" w:color="auto" w:fill="FFFFFF" w:themeFill="background1"/>
          </w:tcPr>
          <w:p w:rsidR="001E0297" w:rsidRDefault="00B3188C">
            <w:pPr>
              <w:ind w:right="-1"/>
              <w:jc w:val="both"/>
              <w:rPr>
                <w:rFonts w:eastAsia="Calibri"/>
              </w:rPr>
            </w:pPr>
            <w:r>
              <w:rPr>
                <w:rFonts w:eastAsia="Calibri"/>
              </w:rPr>
              <w:t>E-mail</w:t>
            </w:r>
          </w:p>
        </w:tc>
        <w:tc>
          <w:tcPr>
            <w:tcW w:w="5528" w:type="dxa"/>
          </w:tcPr>
          <w:p w:rsidR="001E0297" w:rsidRDefault="001E0297">
            <w:pPr>
              <w:ind w:right="-1"/>
              <w:jc w:val="both"/>
              <w:rPr>
                <w:rFonts w:eastAsia="Cambria"/>
              </w:rPr>
            </w:pPr>
          </w:p>
        </w:tc>
      </w:tr>
      <w:tr w:rsidR="001E0297">
        <w:tc>
          <w:tcPr>
            <w:tcW w:w="4248" w:type="dxa"/>
            <w:shd w:val="clear" w:color="auto" w:fill="FFFFFF" w:themeFill="background1"/>
          </w:tcPr>
          <w:p w:rsidR="001E0297" w:rsidRDefault="00B3188C">
            <w:pPr>
              <w:ind w:right="-1"/>
              <w:jc w:val="both"/>
              <w:rPr>
                <w:rFonts w:eastAsia="Calibri"/>
              </w:rPr>
            </w:pPr>
            <w:r>
              <w:rPr>
                <w:rFonts w:eastAsia="Calibri"/>
              </w:rPr>
              <w:t>Pagina web oficială</w:t>
            </w:r>
          </w:p>
        </w:tc>
        <w:tc>
          <w:tcPr>
            <w:tcW w:w="5528" w:type="dxa"/>
          </w:tcPr>
          <w:p w:rsidR="001E0297" w:rsidRDefault="001E0297">
            <w:pPr>
              <w:ind w:right="-1"/>
              <w:jc w:val="both"/>
              <w:rPr>
                <w:rFonts w:eastAsia="Cambria"/>
              </w:rPr>
            </w:pPr>
          </w:p>
        </w:tc>
      </w:tr>
      <w:tr w:rsidR="001E0297">
        <w:tc>
          <w:tcPr>
            <w:tcW w:w="4248" w:type="dxa"/>
            <w:shd w:val="clear" w:color="auto" w:fill="FFFFFF" w:themeFill="background1"/>
          </w:tcPr>
          <w:p w:rsidR="001E0297" w:rsidRDefault="00B3188C">
            <w:pPr>
              <w:ind w:right="-1"/>
              <w:jc w:val="both"/>
              <w:rPr>
                <w:rFonts w:eastAsia="Calibri"/>
              </w:rPr>
            </w:pPr>
            <w:r>
              <w:rPr>
                <w:rFonts w:eastAsia="Calibri"/>
              </w:rPr>
              <w:t>Persoana de contact</w:t>
            </w:r>
          </w:p>
        </w:tc>
        <w:tc>
          <w:tcPr>
            <w:tcW w:w="5528" w:type="dxa"/>
          </w:tcPr>
          <w:p w:rsidR="001E0297" w:rsidRDefault="001E0297">
            <w:pPr>
              <w:ind w:right="-1"/>
              <w:jc w:val="both"/>
              <w:rPr>
                <w:rFonts w:eastAsia="Cambria"/>
              </w:rPr>
            </w:pPr>
          </w:p>
        </w:tc>
      </w:tr>
      <w:tr w:rsidR="001E0297">
        <w:tc>
          <w:tcPr>
            <w:tcW w:w="4248" w:type="dxa"/>
            <w:shd w:val="clear" w:color="auto" w:fill="FFFFFF" w:themeFill="background1"/>
          </w:tcPr>
          <w:p w:rsidR="001E0297" w:rsidRDefault="00B3188C">
            <w:pPr>
              <w:ind w:right="-1"/>
              <w:jc w:val="both"/>
              <w:rPr>
                <w:rFonts w:eastAsia="Calibri"/>
              </w:rPr>
            </w:pPr>
            <w:r>
              <w:rPr>
                <w:rFonts w:eastAsia="Calibri"/>
              </w:rPr>
              <w:t xml:space="preserve">Tipul autorității contractante și obiectul principal de activitate </w:t>
            </w:r>
          </w:p>
          <w:p w:rsidR="001E0297" w:rsidRDefault="00B3188C">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1E0297" w:rsidRDefault="001E0297">
            <w:pPr>
              <w:ind w:right="-1"/>
              <w:jc w:val="both"/>
              <w:rPr>
                <w:rFonts w:eastAsia="Cambria"/>
              </w:rPr>
            </w:pPr>
          </w:p>
        </w:tc>
      </w:tr>
    </w:tbl>
    <w:p w:rsidR="001E0297" w:rsidRDefault="00B3188C">
      <w:pPr>
        <w:numPr>
          <w:ilvl w:val="0"/>
          <w:numId w:val="12"/>
        </w:numPr>
        <w:spacing w:before="240" w:after="160" w:line="259" w:lineRule="auto"/>
        <w:contextualSpacing/>
        <w:jc w:val="both"/>
        <w:rPr>
          <w:rFonts w:eastAsia="Calibri"/>
        </w:rPr>
      </w:pPr>
      <w:r>
        <w:rPr>
          <w:rFonts w:eastAsia="Calibri"/>
          <w:b/>
        </w:rPr>
        <w:t>Date cu privire la procedura de</w:t>
      </w:r>
      <w:r>
        <w:rPr>
          <w:rFonts w:eastAsia="Calibri"/>
          <w:b/>
        </w:rPr>
        <w:t xml:space="preserve"> atribuire</w:t>
      </w:r>
    </w:p>
    <w:tbl>
      <w:tblPr>
        <w:tblStyle w:val="TableGrid2"/>
        <w:tblW w:w="9818" w:type="dxa"/>
        <w:tblLook w:val="04A0"/>
      </w:tblPr>
      <w:tblGrid>
        <w:gridCol w:w="4248"/>
        <w:gridCol w:w="5570"/>
      </w:tblGrid>
      <w:tr w:rsidR="001E0297">
        <w:tc>
          <w:tcPr>
            <w:tcW w:w="4248" w:type="dxa"/>
            <w:shd w:val="clear" w:color="auto" w:fill="FFFFFF" w:themeFill="background1"/>
          </w:tcPr>
          <w:p w:rsidR="001E0297" w:rsidRDefault="00B3188C">
            <w:pPr>
              <w:spacing w:after="160" w:line="259" w:lineRule="auto"/>
              <w:ind w:right="-1"/>
              <w:jc w:val="both"/>
              <w:rPr>
                <w:lang w:eastAsia="ro-RO"/>
              </w:rPr>
            </w:pPr>
            <w:r>
              <w:rPr>
                <w:lang w:eastAsia="ro-RO"/>
              </w:rPr>
              <w:t>Tipul procedurii de atribuire aplicate</w:t>
            </w:r>
          </w:p>
        </w:tc>
        <w:tc>
          <w:tcPr>
            <w:tcW w:w="5570" w:type="dxa"/>
          </w:tcPr>
          <w:p w:rsidR="001E0297" w:rsidRDefault="001E0297">
            <w:pPr>
              <w:spacing w:after="160" w:line="259" w:lineRule="auto"/>
              <w:ind w:right="-1"/>
              <w:jc w:val="both"/>
              <w:rPr>
                <w:i/>
                <w:lang w:eastAsia="ro-RO"/>
              </w:rPr>
            </w:pPr>
          </w:p>
        </w:tc>
      </w:tr>
      <w:tr w:rsidR="001E0297">
        <w:tc>
          <w:tcPr>
            <w:tcW w:w="4248" w:type="dxa"/>
            <w:shd w:val="clear" w:color="auto" w:fill="FFFFFF" w:themeFill="background1"/>
          </w:tcPr>
          <w:p w:rsidR="001E0297" w:rsidRDefault="00B3188C">
            <w:pPr>
              <w:spacing w:after="160" w:line="259" w:lineRule="auto"/>
              <w:ind w:right="-1"/>
              <w:jc w:val="both"/>
              <w:rPr>
                <w:lang w:eastAsia="ro-RO"/>
              </w:rPr>
            </w:pPr>
            <w:r>
              <w:rPr>
                <w:lang w:eastAsia="ro-RO"/>
              </w:rPr>
              <w:t xml:space="preserve">Justificarea alegerii procedurii de atribuire </w:t>
            </w:r>
          </w:p>
          <w:p w:rsidR="001E0297" w:rsidRDefault="00B3188C">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1E0297" w:rsidRDefault="001E0297">
            <w:pPr>
              <w:spacing w:after="160" w:line="259" w:lineRule="auto"/>
              <w:ind w:right="-1"/>
              <w:jc w:val="both"/>
              <w:rPr>
                <w:i/>
                <w:lang w:eastAsia="ro-RO"/>
              </w:rPr>
            </w:pPr>
          </w:p>
        </w:tc>
      </w:tr>
      <w:tr w:rsidR="001E0297">
        <w:tc>
          <w:tcPr>
            <w:tcW w:w="4248" w:type="dxa"/>
            <w:shd w:val="clear" w:color="auto" w:fill="FFFFFF" w:themeFill="background1"/>
          </w:tcPr>
          <w:p w:rsidR="001E0297" w:rsidRDefault="00B3188C">
            <w:pPr>
              <w:spacing w:after="160" w:line="259" w:lineRule="auto"/>
              <w:ind w:right="-1"/>
              <w:jc w:val="both"/>
              <w:rPr>
                <w:lang w:eastAsia="ro-RO"/>
              </w:rPr>
            </w:pPr>
            <w:r>
              <w:rPr>
                <w:lang w:eastAsia="ro-RO"/>
              </w:rPr>
              <w:t>Tipul obiectului contractului de achiziție/acordului-cadru</w:t>
            </w:r>
          </w:p>
        </w:tc>
        <w:tc>
          <w:tcPr>
            <w:tcW w:w="5570" w:type="dxa"/>
          </w:tcPr>
          <w:p w:rsidR="001E0297" w:rsidRDefault="00B3188C">
            <w:pPr>
              <w:spacing w:after="160" w:line="259" w:lineRule="auto"/>
              <w:ind w:right="-1"/>
              <w:jc w:val="both"/>
              <w:rPr>
                <w:lang w:eastAsia="ro-RO"/>
              </w:rPr>
            </w:pPr>
            <w:r>
              <w:rPr>
                <w:lang w:eastAsia="ro-RO"/>
              </w:rPr>
              <w:t xml:space="preserve">Bunuri □  </w:t>
            </w:r>
          </w:p>
          <w:p w:rsidR="001E0297" w:rsidRDefault="00B3188C">
            <w:pPr>
              <w:spacing w:after="160" w:line="259" w:lineRule="auto"/>
              <w:ind w:right="-1"/>
              <w:jc w:val="both"/>
              <w:rPr>
                <w:lang w:eastAsia="ro-RO"/>
              </w:rPr>
            </w:pPr>
            <w:r>
              <w:rPr>
                <w:lang w:eastAsia="ro-RO"/>
              </w:rPr>
              <w:t>Servicii □</w:t>
            </w:r>
          </w:p>
        </w:tc>
      </w:tr>
      <w:tr w:rsidR="001E0297">
        <w:tc>
          <w:tcPr>
            <w:tcW w:w="4248" w:type="dxa"/>
            <w:shd w:val="clear" w:color="auto" w:fill="FFFFFF" w:themeFill="background1"/>
          </w:tcPr>
          <w:p w:rsidR="001E0297" w:rsidRDefault="00B3188C">
            <w:pPr>
              <w:spacing w:after="160" w:line="259" w:lineRule="auto"/>
              <w:ind w:right="-1"/>
              <w:jc w:val="both"/>
              <w:rPr>
                <w:lang w:eastAsia="ro-RO"/>
              </w:rPr>
            </w:pPr>
            <w:r>
              <w:rPr>
                <w:lang w:eastAsia="ro-RO"/>
              </w:rPr>
              <w:t>Obiectul de achiziție</w:t>
            </w:r>
          </w:p>
        </w:tc>
        <w:tc>
          <w:tcPr>
            <w:tcW w:w="5570" w:type="dxa"/>
          </w:tcPr>
          <w:p w:rsidR="001E0297" w:rsidRDefault="001E0297">
            <w:pPr>
              <w:spacing w:after="160" w:line="259" w:lineRule="auto"/>
              <w:ind w:right="-1"/>
              <w:jc w:val="both"/>
              <w:rPr>
                <w:lang w:eastAsia="ro-RO"/>
              </w:rPr>
            </w:pPr>
          </w:p>
        </w:tc>
      </w:tr>
      <w:tr w:rsidR="001E0297">
        <w:trPr>
          <w:trHeight w:val="255"/>
        </w:trPr>
        <w:tc>
          <w:tcPr>
            <w:tcW w:w="4248" w:type="dxa"/>
            <w:vMerge w:val="restart"/>
            <w:shd w:val="clear" w:color="auto" w:fill="FFFFFF" w:themeFill="background1"/>
          </w:tcPr>
          <w:p w:rsidR="001E0297" w:rsidRDefault="00B3188C">
            <w:pPr>
              <w:spacing w:after="160" w:line="259" w:lineRule="auto"/>
              <w:ind w:right="-1"/>
              <w:jc w:val="both"/>
              <w:rPr>
                <w:lang w:eastAsia="ro-RO"/>
              </w:rPr>
            </w:pPr>
            <w:r>
              <w:rPr>
                <w:lang w:eastAsia="ro-RO"/>
              </w:rPr>
              <w:t>Anunțul de participare</w:t>
            </w:r>
          </w:p>
          <w:p w:rsidR="001E0297" w:rsidRDefault="001E0297">
            <w:pPr>
              <w:spacing w:after="160" w:line="259" w:lineRule="auto"/>
              <w:ind w:right="-1"/>
              <w:jc w:val="both"/>
              <w:rPr>
                <w:i/>
                <w:lang w:eastAsia="ro-RO"/>
              </w:rPr>
            </w:pPr>
          </w:p>
        </w:tc>
        <w:tc>
          <w:tcPr>
            <w:tcW w:w="5570" w:type="dxa"/>
          </w:tcPr>
          <w:p w:rsidR="001E0297" w:rsidRDefault="00B3188C">
            <w:pPr>
              <w:spacing w:after="160" w:line="259" w:lineRule="auto"/>
              <w:ind w:right="-1"/>
              <w:jc w:val="both"/>
              <w:rPr>
                <w:rFonts w:eastAsia="Cambria"/>
              </w:rPr>
            </w:pPr>
            <w:r>
              <w:rPr>
                <w:rFonts w:eastAsia="Cambria"/>
              </w:rPr>
              <w:t>Nr.:</w:t>
            </w:r>
          </w:p>
        </w:tc>
      </w:tr>
      <w:tr w:rsidR="001E0297">
        <w:trPr>
          <w:trHeight w:val="255"/>
        </w:trPr>
        <w:tc>
          <w:tcPr>
            <w:tcW w:w="4248" w:type="dxa"/>
            <w:vMerge/>
            <w:shd w:val="clear" w:color="auto" w:fill="FFFFFF" w:themeFill="background1"/>
          </w:tcPr>
          <w:p w:rsidR="001E0297" w:rsidRDefault="001E0297">
            <w:pPr>
              <w:spacing w:after="160" w:line="259" w:lineRule="auto"/>
              <w:ind w:right="-1"/>
              <w:jc w:val="both"/>
              <w:rPr>
                <w:lang w:eastAsia="ro-RO"/>
              </w:rPr>
            </w:pPr>
          </w:p>
        </w:tc>
        <w:tc>
          <w:tcPr>
            <w:tcW w:w="5570" w:type="dxa"/>
          </w:tcPr>
          <w:p w:rsidR="001E0297" w:rsidRDefault="00B3188C">
            <w:pPr>
              <w:spacing w:after="160" w:line="259" w:lineRule="auto"/>
              <w:ind w:right="-1"/>
              <w:jc w:val="both"/>
              <w:rPr>
                <w:rFonts w:eastAsia="Cambria"/>
              </w:rPr>
            </w:pPr>
            <w:r>
              <w:rPr>
                <w:rFonts w:eastAsia="Cambria"/>
              </w:rPr>
              <w:t>Data publicării:</w:t>
            </w:r>
          </w:p>
        </w:tc>
      </w:tr>
      <w:tr w:rsidR="001E0297">
        <w:trPr>
          <w:trHeight w:val="255"/>
        </w:trPr>
        <w:tc>
          <w:tcPr>
            <w:tcW w:w="4248" w:type="dxa"/>
            <w:vMerge/>
            <w:shd w:val="clear" w:color="auto" w:fill="FFFFFF" w:themeFill="background1"/>
          </w:tcPr>
          <w:p w:rsidR="001E0297" w:rsidRDefault="001E0297">
            <w:pPr>
              <w:spacing w:after="160" w:line="259" w:lineRule="auto"/>
              <w:ind w:right="-1"/>
              <w:jc w:val="both"/>
              <w:rPr>
                <w:lang w:eastAsia="ro-RO"/>
              </w:rPr>
            </w:pPr>
          </w:p>
        </w:tc>
        <w:tc>
          <w:tcPr>
            <w:tcW w:w="5570" w:type="dxa"/>
          </w:tcPr>
          <w:p w:rsidR="001E0297" w:rsidRDefault="00B3188C">
            <w:pPr>
              <w:spacing w:after="160" w:line="259" w:lineRule="auto"/>
              <w:ind w:right="-1"/>
              <w:jc w:val="both"/>
              <w:rPr>
                <w:rFonts w:eastAsia="Cambria"/>
              </w:rPr>
            </w:pPr>
            <w:r>
              <w:rPr>
                <w:rFonts w:eastAsia="Cambria"/>
              </w:rPr>
              <w:t>Link:</w:t>
            </w:r>
          </w:p>
        </w:tc>
      </w:tr>
      <w:tr w:rsidR="001E0297">
        <w:trPr>
          <w:trHeight w:val="281"/>
        </w:trPr>
        <w:tc>
          <w:tcPr>
            <w:tcW w:w="4248" w:type="dxa"/>
            <w:shd w:val="clear" w:color="auto" w:fill="FFFFFF" w:themeFill="background1"/>
          </w:tcPr>
          <w:p w:rsidR="001E0297" w:rsidRDefault="00B3188C">
            <w:pPr>
              <w:spacing w:after="160" w:line="259" w:lineRule="auto"/>
              <w:ind w:right="-1"/>
              <w:jc w:val="both"/>
              <w:rPr>
                <w:lang w:eastAsia="ro-RO"/>
              </w:rPr>
            </w:pPr>
            <w:r>
              <w:rPr>
                <w:lang w:eastAsia="ro-RO"/>
              </w:rPr>
              <w:t>Criteriul de atribuire utilizat</w:t>
            </w:r>
          </w:p>
        </w:tc>
        <w:tc>
          <w:tcPr>
            <w:tcW w:w="5570" w:type="dxa"/>
          </w:tcPr>
          <w:p w:rsidR="001E0297" w:rsidRDefault="00B3188C">
            <w:pPr>
              <w:spacing w:after="160" w:line="259" w:lineRule="auto"/>
              <w:ind w:right="-1"/>
              <w:jc w:val="both"/>
              <w:rPr>
                <w:lang w:eastAsia="ro-RO"/>
              </w:rPr>
            </w:pPr>
            <w:r>
              <w:rPr>
                <w:lang w:eastAsia="ro-RO"/>
              </w:rPr>
              <w:t>Prețul cel mai scăzut □</w:t>
            </w:r>
          </w:p>
          <w:p w:rsidR="001E0297" w:rsidRDefault="00B3188C">
            <w:pPr>
              <w:spacing w:after="160" w:line="259" w:lineRule="auto"/>
              <w:ind w:right="-1"/>
              <w:jc w:val="both"/>
              <w:rPr>
                <w:lang w:eastAsia="ro-RO"/>
              </w:rPr>
            </w:pPr>
            <w:r>
              <w:rPr>
                <w:lang w:eastAsia="ro-RO"/>
              </w:rPr>
              <w:t>Costul cel mai scăzut □</w:t>
            </w:r>
          </w:p>
          <w:p w:rsidR="001E0297" w:rsidRDefault="00B3188C">
            <w:pPr>
              <w:spacing w:after="160" w:line="259" w:lineRule="auto"/>
              <w:ind w:right="-1"/>
              <w:jc w:val="both"/>
              <w:rPr>
                <w:lang w:eastAsia="ro-RO"/>
              </w:rPr>
            </w:pPr>
            <w:r>
              <w:rPr>
                <w:lang w:eastAsia="ro-RO"/>
              </w:rPr>
              <w:t>Cel mai bun raport calitate-preț □</w:t>
            </w:r>
          </w:p>
          <w:p w:rsidR="001E0297" w:rsidRDefault="00B3188C">
            <w:pPr>
              <w:spacing w:after="160" w:line="259" w:lineRule="auto"/>
              <w:ind w:right="-1"/>
              <w:jc w:val="both"/>
              <w:rPr>
                <w:lang w:eastAsia="ro-RO"/>
              </w:rPr>
            </w:pPr>
            <w:r>
              <w:rPr>
                <w:lang w:eastAsia="ro-RO"/>
              </w:rPr>
              <w:t>Cel mai bun raport calitate-cost □</w:t>
            </w:r>
          </w:p>
        </w:tc>
      </w:tr>
      <w:tr w:rsidR="001E0297">
        <w:trPr>
          <w:trHeight w:val="281"/>
        </w:trPr>
        <w:tc>
          <w:tcPr>
            <w:tcW w:w="4248" w:type="dxa"/>
            <w:shd w:val="clear" w:color="auto" w:fill="FFFFFF" w:themeFill="background1"/>
          </w:tcPr>
          <w:p w:rsidR="001E0297" w:rsidRDefault="00B3188C">
            <w:pPr>
              <w:spacing w:after="160" w:line="259" w:lineRule="auto"/>
              <w:ind w:right="-1"/>
              <w:jc w:val="both"/>
              <w:rPr>
                <w:lang w:eastAsia="ro-RO"/>
              </w:rPr>
            </w:pPr>
            <w:r>
              <w:t>Tehnici și instrumente specifice de atribuire utilizate</w:t>
            </w:r>
          </w:p>
        </w:tc>
        <w:tc>
          <w:tcPr>
            <w:tcW w:w="5570" w:type="dxa"/>
          </w:tcPr>
          <w:p w:rsidR="001E0297" w:rsidRDefault="00B3188C">
            <w:pPr>
              <w:spacing w:after="160" w:line="259" w:lineRule="auto"/>
              <w:ind w:right="-1"/>
              <w:jc w:val="both"/>
              <w:rPr>
                <w:lang w:eastAsia="ro-RO"/>
              </w:rPr>
            </w:pPr>
            <w:r>
              <w:rPr>
                <w:lang w:eastAsia="ro-RO"/>
              </w:rPr>
              <w:t xml:space="preserve">Acord-cadru □ </w:t>
            </w:r>
          </w:p>
          <w:p w:rsidR="001E0297" w:rsidRDefault="00B3188C">
            <w:pPr>
              <w:spacing w:after="160" w:line="259" w:lineRule="auto"/>
              <w:ind w:right="-1"/>
              <w:jc w:val="both"/>
              <w:rPr>
                <w:lang w:eastAsia="ro-RO"/>
              </w:rPr>
            </w:pPr>
            <w:r>
              <w:t xml:space="preserve">Sistem dinamic de achiziții </w:t>
            </w:r>
            <w:r>
              <w:rPr>
                <w:lang w:eastAsia="ro-RO"/>
              </w:rPr>
              <w:t xml:space="preserve">□ </w:t>
            </w:r>
          </w:p>
          <w:p w:rsidR="001E0297" w:rsidRDefault="00B3188C">
            <w:pPr>
              <w:spacing w:after="160" w:line="259" w:lineRule="auto"/>
              <w:ind w:right="-1"/>
              <w:jc w:val="both"/>
              <w:rPr>
                <w:lang w:eastAsia="ro-RO"/>
              </w:rPr>
            </w:pPr>
            <w:r>
              <w:rPr>
                <w:lang w:eastAsia="ro-RO"/>
              </w:rPr>
              <w:t xml:space="preserve">Licitație electronică □ </w:t>
            </w:r>
          </w:p>
        </w:tc>
      </w:tr>
      <w:tr w:rsidR="001E0297">
        <w:trPr>
          <w:trHeight w:val="281"/>
        </w:trPr>
        <w:tc>
          <w:tcPr>
            <w:tcW w:w="4248" w:type="dxa"/>
            <w:vMerge w:val="restart"/>
            <w:shd w:val="clear" w:color="auto" w:fill="FFFFFF" w:themeFill="background1"/>
          </w:tcPr>
          <w:p w:rsidR="001E0297" w:rsidRDefault="00B3188C">
            <w:pPr>
              <w:tabs>
                <w:tab w:val="left" w:pos="1134"/>
                <w:tab w:val="left" w:pos="2694"/>
              </w:tabs>
              <w:spacing w:after="160" w:line="259" w:lineRule="auto"/>
              <w:jc w:val="both"/>
              <w:rPr>
                <w:rFonts w:eastAsia="Calibri"/>
              </w:rPr>
            </w:pPr>
            <w:r>
              <w:rPr>
                <w:rFonts w:eastAsia="Calibri"/>
              </w:rPr>
              <w:t>Nr. oferte primite</w:t>
            </w:r>
          </w:p>
        </w:tc>
        <w:tc>
          <w:tcPr>
            <w:tcW w:w="5570" w:type="dxa"/>
          </w:tcPr>
          <w:p w:rsidR="001E0297" w:rsidRDefault="00B3188C">
            <w:pPr>
              <w:tabs>
                <w:tab w:val="left" w:pos="1134"/>
                <w:tab w:val="left" w:pos="2694"/>
              </w:tabs>
              <w:spacing w:after="160" w:line="259" w:lineRule="auto"/>
              <w:jc w:val="both"/>
              <w:rPr>
                <w:rFonts w:eastAsia="Calibri"/>
              </w:rPr>
            </w:pPr>
            <w:r>
              <w:rPr>
                <w:rFonts w:eastAsia="Calibri"/>
              </w:rPr>
              <w:t>Total:</w:t>
            </w:r>
          </w:p>
        </w:tc>
      </w:tr>
      <w:tr w:rsidR="001E0297">
        <w:trPr>
          <w:trHeight w:val="281"/>
        </w:trPr>
        <w:tc>
          <w:tcPr>
            <w:tcW w:w="4248" w:type="dxa"/>
            <w:vMerge/>
            <w:shd w:val="clear" w:color="auto" w:fill="FFFFFF" w:themeFill="background1"/>
          </w:tcPr>
          <w:p w:rsidR="001E0297" w:rsidRDefault="001E0297">
            <w:pPr>
              <w:spacing w:after="160" w:line="259" w:lineRule="auto"/>
              <w:ind w:right="-1"/>
              <w:jc w:val="both"/>
            </w:pPr>
          </w:p>
        </w:tc>
        <w:tc>
          <w:tcPr>
            <w:tcW w:w="5570" w:type="dxa"/>
          </w:tcPr>
          <w:p w:rsidR="001E0297" w:rsidRDefault="00B3188C">
            <w:pPr>
              <w:spacing w:after="160" w:line="259" w:lineRule="auto"/>
              <w:ind w:right="-1"/>
              <w:jc w:val="both"/>
              <w:rPr>
                <w:lang w:eastAsia="ro-RO"/>
              </w:rPr>
            </w:pPr>
            <w:r>
              <w:rPr>
                <w:rFonts w:eastAsia="Calibri"/>
              </w:rPr>
              <w:t>De la operatori economici care sunt întreprinderi mici și mijlocii:</w:t>
            </w:r>
          </w:p>
        </w:tc>
      </w:tr>
      <w:tr w:rsidR="001E0297">
        <w:trPr>
          <w:trHeight w:val="281"/>
        </w:trPr>
        <w:tc>
          <w:tcPr>
            <w:tcW w:w="4248" w:type="dxa"/>
            <w:vMerge/>
            <w:shd w:val="clear" w:color="auto" w:fill="FFFFFF" w:themeFill="background1"/>
          </w:tcPr>
          <w:p w:rsidR="001E0297" w:rsidRDefault="001E0297">
            <w:pPr>
              <w:spacing w:after="160" w:line="259" w:lineRule="auto"/>
              <w:ind w:right="-1"/>
              <w:jc w:val="both"/>
            </w:pPr>
          </w:p>
        </w:tc>
        <w:tc>
          <w:tcPr>
            <w:tcW w:w="5570" w:type="dxa"/>
          </w:tcPr>
          <w:p w:rsidR="001E0297" w:rsidRDefault="00B3188C">
            <w:pPr>
              <w:spacing w:after="160" w:line="259" w:lineRule="auto"/>
              <w:ind w:right="-1"/>
              <w:jc w:val="both"/>
              <w:rPr>
                <w:lang w:eastAsia="ro-RO"/>
              </w:rPr>
            </w:pPr>
            <w:r>
              <w:rPr>
                <w:rFonts w:eastAsia="Calibri"/>
              </w:rPr>
              <w:t xml:space="preserve">De la operatori economici </w:t>
            </w:r>
            <w:r>
              <w:rPr>
                <w:rFonts w:eastAsia="Calibri"/>
              </w:rPr>
              <w:t>dintr-un alt stat:</w:t>
            </w:r>
          </w:p>
        </w:tc>
      </w:tr>
      <w:tr w:rsidR="001E0297">
        <w:trPr>
          <w:trHeight w:val="281"/>
        </w:trPr>
        <w:tc>
          <w:tcPr>
            <w:tcW w:w="4248" w:type="dxa"/>
            <w:vMerge/>
            <w:shd w:val="clear" w:color="auto" w:fill="FFFFFF" w:themeFill="background1"/>
          </w:tcPr>
          <w:p w:rsidR="001E0297" w:rsidRDefault="001E0297">
            <w:pPr>
              <w:spacing w:after="160" w:line="259" w:lineRule="auto"/>
              <w:ind w:right="-1"/>
              <w:jc w:val="both"/>
            </w:pPr>
          </w:p>
        </w:tc>
        <w:tc>
          <w:tcPr>
            <w:tcW w:w="5570" w:type="dxa"/>
          </w:tcPr>
          <w:p w:rsidR="001E0297" w:rsidRDefault="00B3188C">
            <w:pPr>
              <w:spacing w:after="160" w:line="259" w:lineRule="auto"/>
              <w:ind w:right="-1"/>
              <w:jc w:val="both"/>
              <w:rPr>
                <w:lang w:eastAsia="ro-RO"/>
              </w:rPr>
            </w:pPr>
            <w:r>
              <w:rPr>
                <w:rFonts w:eastAsia="Calibri"/>
              </w:rPr>
              <w:t>Pe cale electronică:</w:t>
            </w:r>
          </w:p>
        </w:tc>
      </w:tr>
    </w:tbl>
    <w:p w:rsidR="001E0297" w:rsidRDefault="00B3188C">
      <w:pPr>
        <w:numPr>
          <w:ilvl w:val="0"/>
          <w:numId w:val="12"/>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1E0297" w:rsidRDefault="00B3188C">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w:t>
      </w:r>
      <w:r>
        <w:rPr>
          <w:rFonts w:eastAsia="Calibri"/>
        </w:rPr>
        <w:t xml:space="preserve">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1E0297">
        <w:trPr>
          <w:trHeight w:val="269"/>
        </w:trPr>
        <w:tc>
          <w:tcPr>
            <w:tcW w:w="4253" w:type="dxa"/>
            <w:shd w:val="clear" w:color="auto" w:fill="FFFFFF" w:themeFill="background1"/>
          </w:tcPr>
          <w:p w:rsidR="001E0297" w:rsidRDefault="00B3188C">
            <w:pPr>
              <w:tabs>
                <w:tab w:val="left" w:pos="1134"/>
                <w:tab w:val="left" w:pos="2694"/>
              </w:tabs>
              <w:jc w:val="both"/>
              <w:rPr>
                <w:rFonts w:eastAsia="Calibri"/>
              </w:rPr>
            </w:pPr>
            <w:r>
              <w:rPr>
                <w:rFonts w:eastAsia="Calibri"/>
              </w:rPr>
              <w:t>Denumire</w:t>
            </w:r>
          </w:p>
        </w:tc>
        <w:tc>
          <w:tcPr>
            <w:tcW w:w="5528" w:type="dxa"/>
          </w:tcPr>
          <w:p w:rsidR="001E0297" w:rsidRDefault="001E0297">
            <w:pPr>
              <w:tabs>
                <w:tab w:val="left" w:pos="1134"/>
                <w:tab w:val="left" w:pos="2694"/>
              </w:tabs>
              <w:jc w:val="both"/>
              <w:rPr>
                <w:rFonts w:eastAsia="Calibri"/>
              </w:rPr>
            </w:pPr>
          </w:p>
        </w:tc>
      </w:tr>
      <w:tr w:rsidR="001E0297">
        <w:trPr>
          <w:trHeight w:val="269"/>
        </w:trPr>
        <w:tc>
          <w:tcPr>
            <w:tcW w:w="4253" w:type="dxa"/>
            <w:shd w:val="clear" w:color="auto" w:fill="FFFFFF" w:themeFill="background1"/>
          </w:tcPr>
          <w:p w:rsidR="001E0297" w:rsidRDefault="00B3188C">
            <w:pPr>
              <w:tabs>
                <w:tab w:val="left" w:pos="1134"/>
                <w:tab w:val="left" w:pos="2694"/>
              </w:tabs>
              <w:jc w:val="both"/>
              <w:rPr>
                <w:rFonts w:eastAsia="Calibri"/>
              </w:rPr>
            </w:pPr>
            <w:r>
              <w:rPr>
                <w:rFonts w:eastAsia="Calibri"/>
              </w:rPr>
              <w:t>IDNO</w:t>
            </w:r>
          </w:p>
        </w:tc>
        <w:tc>
          <w:tcPr>
            <w:tcW w:w="5528" w:type="dxa"/>
          </w:tcPr>
          <w:p w:rsidR="001E0297" w:rsidRDefault="001E0297">
            <w:pPr>
              <w:tabs>
                <w:tab w:val="left" w:pos="1134"/>
                <w:tab w:val="left" w:pos="2694"/>
              </w:tabs>
              <w:jc w:val="both"/>
              <w:rPr>
                <w:rFonts w:eastAsia="Calibri"/>
              </w:rPr>
            </w:pPr>
          </w:p>
        </w:tc>
      </w:tr>
      <w:tr w:rsidR="001E0297">
        <w:trPr>
          <w:trHeight w:val="269"/>
        </w:trPr>
        <w:tc>
          <w:tcPr>
            <w:tcW w:w="4253" w:type="dxa"/>
            <w:shd w:val="clear" w:color="auto" w:fill="FFFFFF" w:themeFill="background1"/>
          </w:tcPr>
          <w:p w:rsidR="001E0297" w:rsidRDefault="00B3188C">
            <w:pPr>
              <w:tabs>
                <w:tab w:val="left" w:pos="1134"/>
                <w:tab w:val="left" w:pos="2694"/>
              </w:tabs>
              <w:jc w:val="both"/>
              <w:rPr>
                <w:rFonts w:eastAsia="Calibri"/>
              </w:rPr>
            </w:pPr>
            <w:r>
              <w:rPr>
                <w:rFonts w:eastAsia="Calibri"/>
              </w:rPr>
              <w:t xml:space="preserve">Date de contact </w:t>
            </w:r>
          </w:p>
          <w:p w:rsidR="001E0297" w:rsidRDefault="00B3188C">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1E0297" w:rsidRDefault="001E0297">
            <w:pPr>
              <w:tabs>
                <w:tab w:val="left" w:pos="1134"/>
                <w:tab w:val="left" w:pos="2694"/>
              </w:tabs>
              <w:jc w:val="both"/>
              <w:rPr>
                <w:rFonts w:eastAsia="Calibri"/>
              </w:rPr>
            </w:pPr>
          </w:p>
        </w:tc>
      </w:tr>
      <w:tr w:rsidR="001E0297">
        <w:trPr>
          <w:trHeight w:val="269"/>
        </w:trPr>
        <w:tc>
          <w:tcPr>
            <w:tcW w:w="4253" w:type="dxa"/>
            <w:shd w:val="clear" w:color="auto" w:fill="FFFFFF" w:themeFill="background1"/>
          </w:tcPr>
          <w:p w:rsidR="001E0297" w:rsidRDefault="00B3188C">
            <w:pPr>
              <w:ind w:right="-1"/>
              <w:jc w:val="both"/>
              <w:rPr>
                <w:rFonts w:eastAsia="Calibri"/>
              </w:rPr>
            </w:pPr>
            <w:r>
              <w:rPr>
                <w:lang w:eastAsia="ro-RO"/>
              </w:rPr>
              <w:t xml:space="preserve">Întreprindere mică sau mijlocie </w:t>
            </w:r>
          </w:p>
        </w:tc>
        <w:tc>
          <w:tcPr>
            <w:tcW w:w="5528" w:type="dxa"/>
          </w:tcPr>
          <w:p w:rsidR="001E0297" w:rsidRDefault="00B3188C">
            <w:pPr>
              <w:ind w:right="-1"/>
              <w:jc w:val="both"/>
              <w:rPr>
                <w:lang w:eastAsia="ro-RO"/>
              </w:rPr>
            </w:pPr>
            <w:r>
              <w:rPr>
                <w:lang w:eastAsia="ro-RO"/>
              </w:rPr>
              <w:t xml:space="preserve">Da □       Nu □       </w:t>
            </w:r>
          </w:p>
        </w:tc>
      </w:tr>
      <w:tr w:rsidR="001E0297">
        <w:trPr>
          <w:trHeight w:val="269"/>
        </w:trPr>
        <w:tc>
          <w:tcPr>
            <w:tcW w:w="4253" w:type="dxa"/>
            <w:shd w:val="clear" w:color="auto" w:fill="FFFFFF" w:themeFill="background1"/>
          </w:tcPr>
          <w:p w:rsidR="001E0297" w:rsidRDefault="00B3188C">
            <w:pPr>
              <w:tabs>
                <w:tab w:val="left" w:pos="1134"/>
                <w:tab w:val="left" w:pos="2694"/>
              </w:tabs>
              <w:jc w:val="both"/>
              <w:rPr>
                <w:lang w:eastAsia="ro-RO"/>
              </w:rPr>
            </w:pPr>
            <w:r>
              <w:rPr>
                <w:rFonts w:eastAsia="Calibri"/>
              </w:rPr>
              <w:t xml:space="preserve">Asociație de operatori economici </w:t>
            </w:r>
          </w:p>
          <w:p w:rsidR="001E0297" w:rsidRDefault="00B3188C">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1E0297" w:rsidRDefault="00B3188C">
            <w:pPr>
              <w:tabs>
                <w:tab w:val="left" w:pos="1134"/>
                <w:tab w:val="left" w:pos="2694"/>
              </w:tabs>
              <w:jc w:val="both"/>
              <w:rPr>
                <w:lang w:eastAsia="ro-RO"/>
              </w:rPr>
            </w:pPr>
            <w:r>
              <w:rPr>
                <w:lang w:eastAsia="ro-RO"/>
              </w:rPr>
              <w:t xml:space="preserve">Da □       Nu □       </w:t>
            </w:r>
          </w:p>
          <w:p w:rsidR="001E0297" w:rsidRDefault="001E0297">
            <w:pPr>
              <w:tabs>
                <w:tab w:val="left" w:pos="1134"/>
                <w:tab w:val="left" w:pos="2694"/>
              </w:tabs>
              <w:jc w:val="both"/>
              <w:rPr>
                <w:rFonts w:eastAsia="Calibri"/>
              </w:rPr>
            </w:pPr>
          </w:p>
        </w:tc>
      </w:tr>
      <w:tr w:rsidR="001E0297">
        <w:trPr>
          <w:trHeight w:val="604"/>
        </w:trPr>
        <w:tc>
          <w:tcPr>
            <w:tcW w:w="4253" w:type="dxa"/>
            <w:shd w:val="clear" w:color="auto" w:fill="FFFFFF" w:themeFill="background1"/>
          </w:tcPr>
          <w:p w:rsidR="001E0297" w:rsidRDefault="00B3188C">
            <w:pPr>
              <w:tabs>
                <w:tab w:val="left" w:pos="1134"/>
                <w:tab w:val="left" w:pos="2694"/>
              </w:tabs>
              <w:jc w:val="both"/>
              <w:rPr>
                <w:rFonts w:eastAsia="Calibri"/>
              </w:rPr>
            </w:pPr>
            <w:r>
              <w:rPr>
                <w:rFonts w:eastAsia="Calibri"/>
              </w:rPr>
              <w:t>Subcontractanți</w:t>
            </w:r>
          </w:p>
          <w:p w:rsidR="001E0297" w:rsidRDefault="00B3188C">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1E0297" w:rsidRDefault="00B3188C">
            <w:pPr>
              <w:tabs>
                <w:tab w:val="left" w:pos="1134"/>
                <w:tab w:val="left" w:pos="2694"/>
              </w:tabs>
              <w:jc w:val="both"/>
              <w:rPr>
                <w:lang w:eastAsia="ro-RO"/>
              </w:rPr>
            </w:pPr>
            <w:r>
              <w:rPr>
                <w:lang w:eastAsia="ro-RO"/>
              </w:rPr>
              <w:t xml:space="preserve">Da □       Nu □      </w:t>
            </w:r>
          </w:p>
          <w:p w:rsidR="001E0297" w:rsidRDefault="001E0297">
            <w:pPr>
              <w:tabs>
                <w:tab w:val="left" w:pos="1134"/>
                <w:tab w:val="left" w:pos="2694"/>
              </w:tabs>
              <w:jc w:val="both"/>
              <w:rPr>
                <w:lang w:eastAsia="ro-RO"/>
              </w:rPr>
            </w:pPr>
          </w:p>
        </w:tc>
      </w:tr>
    </w:tbl>
    <w:p w:rsidR="001E0297" w:rsidRDefault="00B3188C">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54"/>
        <w:gridCol w:w="3062"/>
        <w:gridCol w:w="1218"/>
        <w:gridCol w:w="1344"/>
        <w:gridCol w:w="1506"/>
        <w:gridCol w:w="1297"/>
      </w:tblGrid>
      <w:tr w:rsidR="001E0297">
        <w:tc>
          <w:tcPr>
            <w:tcW w:w="562" w:type="dxa"/>
            <w:shd w:val="clear" w:color="auto" w:fill="F2F2F2"/>
          </w:tcPr>
          <w:p w:rsidR="001E0297" w:rsidRDefault="00B3188C">
            <w:pPr>
              <w:tabs>
                <w:tab w:val="left" w:pos="1134"/>
                <w:tab w:val="left" w:pos="2694"/>
              </w:tabs>
              <w:jc w:val="center"/>
              <w:rPr>
                <w:rFonts w:eastAsia="Calibri"/>
              </w:rPr>
            </w:pPr>
            <w:r>
              <w:rPr>
                <w:rFonts w:eastAsia="Calibri"/>
              </w:rPr>
              <w:t>Nr. crt.</w:t>
            </w:r>
          </w:p>
        </w:tc>
        <w:tc>
          <w:tcPr>
            <w:tcW w:w="3402" w:type="dxa"/>
            <w:shd w:val="clear" w:color="auto" w:fill="F2F2F2"/>
          </w:tcPr>
          <w:p w:rsidR="001E0297" w:rsidRDefault="00B3188C">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1E0297" w:rsidRDefault="00B3188C">
            <w:pPr>
              <w:tabs>
                <w:tab w:val="left" w:pos="1134"/>
                <w:tab w:val="left" w:pos="2694"/>
              </w:tabs>
              <w:jc w:val="center"/>
              <w:rPr>
                <w:rFonts w:eastAsia="Calibri"/>
              </w:rPr>
            </w:pPr>
            <w:r>
              <w:rPr>
                <w:rFonts w:eastAsia="Calibri"/>
              </w:rPr>
              <w:t>Cod CPV</w:t>
            </w:r>
          </w:p>
        </w:tc>
        <w:tc>
          <w:tcPr>
            <w:tcW w:w="1417" w:type="dxa"/>
            <w:shd w:val="clear" w:color="auto" w:fill="F2F2F2"/>
          </w:tcPr>
          <w:p w:rsidR="001E0297" w:rsidRDefault="00B3188C">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1E0297" w:rsidRDefault="00B3188C">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1E0297" w:rsidRDefault="00B3188C">
            <w:pPr>
              <w:tabs>
                <w:tab w:val="left" w:pos="1134"/>
                <w:tab w:val="left" w:pos="2694"/>
              </w:tabs>
              <w:jc w:val="center"/>
              <w:rPr>
                <w:rFonts w:eastAsia="Calibri"/>
              </w:rPr>
            </w:pPr>
            <w:r>
              <w:rPr>
                <w:rFonts w:eastAsia="Calibri"/>
              </w:rPr>
              <w:t>Suma, inclusiv TVA</w:t>
            </w:r>
          </w:p>
        </w:tc>
      </w:tr>
      <w:tr w:rsidR="001E0297">
        <w:tc>
          <w:tcPr>
            <w:tcW w:w="562" w:type="dxa"/>
          </w:tcPr>
          <w:p w:rsidR="001E0297" w:rsidRDefault="00B3188C">
            <w:pPr>
              <w:tabs>
                <w:tab w:val="left" w:pos="1134"/>
                <w:tab w:val="left" w:pos="2694"/>
              </w:tabs>
              <w:spacing w:before="240"/>
              <w:jc w:val="center"/>
              <w:rPr>
                <w:rFonts w:eastAsia="Calibri"/>
              </w:rPr>
            </w:pPr>
            <w:r>
              <w:rPr>
                <w:rFonts w:eastAsia="Calibri"/>
              </w:rPr>
              <w:t>1</w:t>
            </w:r>
          </w:p>
        </w:tc>
        <w:tc>
          <w:tcPr>
            <w:tcW w:w="3402" w:type="dxa"/>
          </w:tcPr>
          <w:p w:rsidR="001E0297" w:rsidRDefault="00B3188C">
            <w:pPr>
              <w:tabs>
                <w:tab w:val="left" w:pos="1134"/>
                <w:tab w:val="left" w:pos="2694"/>
              </w:tabs>
              <w:spacing w:before="240"/>
              <w:jc w:val="both"/>
              <w:rPr>
                <w:rFonts w:eastAsia="Calibri"/>
              </w:rPr>
            </w:pPr>
            <w:r>
              <w:rPr>
                <w:rFonts w:eastAsia="Calibri"/>
              </w:rPr>
              <w:t>Denumire lot nr. 1</w:t>
            </w:r>
          </w:p>
        </w:tc>
        <w:tc>
          <w:tcPr>
            <w:tcW w:w="1418" w:type="dxa"/>
          </w:tcPr>
          <w:p w:rsidR="001E0297" w:rsidRDefault="001E0297">
            <w:pPr>
              <w:tabs>
                <w:tab w:val="left" w:pos="1134"/>
                <w:tab w:val="left" w:pos="2694"/>
              </w:tabs>
              <w:spacing w:before="240"/>
              <w:jc w:val="center"/>
              <w:rPr>
                <w:rFonts w:eastAsia="Calibri"/>
              </w:rPr>
            </w:pPr>
          </w:p>
        </w:tc>
        <w:tc>
          <w:tcPr>
            <w:tcW w:w="1417" w:type="dxa"/>
          </w:tcPr>
          <w:p w:rsidR="001E0297" w:rsidRDefault="001E0297">
            <w:pPr>
              <w:tabs>
                <w:tab w:val="left" w:pos="1134"/>
                <w:tab w:val="left" w:pos="2694"/>
              </w:tabs>
              <w:spacing w:before="240"/>
              <w:jc w:val="center"/>
              <w:rPr>
                <w:rFonts w:eastAsia="Calibri"/>
              </w:rPr>
            </w:pPr>
          </w:p>
        </w:tc>
        <w:tc>
          <w:tcPr>
            <w:tcW w:w="1560" w:type="dxa"/>
          </w:tcPr>
          <w:p w:rsidR="001E0297" w:rsidRDefault="001E0297">
            <w:pPr>
              <w:tabs>
                <w:tab w:val="left" w:pos="1134"/>
                <w:tab w:val="left" w:pos="2694"/>
              </w:tabs>
              <w:spacing w:before="240"/>
              <w:jc w:val="center"/>
              <w:rPr>
                <w:rFonts w:eastAsia="Calibri"/>
              </w:rPr>
            </w:pPr>
          </w:p>
        </w:tc>
        <w:tc>
          <w:tcPr>
            <w:tcW w:w="1417" w:type="dxa"/>
          </w:tcPr>
          <w:p w:rsidR="001E0297" w:rsidRDefault="001E0297">
            <w:pPr>
              <w:tabs>
                <w:tab w:val="left" w:pos="1134"/>
                <w:tab w:val="left" w:pos="2694"/>
              </w:tabs>
              <w:spacing w:before="240"/>
              <w:jc w:val="center"/>
              <w:rPr>
                <w:rFonts w:eastAsia="Calibri"/>
              </w:rPr>
            </w:pPr>
          </w:p>
        </w:tc>
      </w:tr>
      <w:tr w:rsidR="001E0297">
        <w:tc>
          <w:tcPr>
            <w:tcW w:w="562" w:type="dxa"/>
          </w:tcPr>
          <w:p w:rsidR="001E0297" w:rsidRDefault="00B3188C">
            <w:pPr>
              <w:tabs>
                <w:tab w:val="left" w:pos="1134"/>
                <w:tab w:val="left" w:pos="2694"/>
              </w:tabs>
              <w:spacing w:before="240"/>
              <w:jc w:val="center"/>
              <w:rPr>
                <w:rFonts w:eastAsia="Calibri"/>
              </w:rPr>
            </w:pPr>
            <w:r>
              <w:rPr>
                <w:rFonts w:eastAsia="Calibri"/>
              </w:rPr>
              <w:t>n</w:t>
            </w:r>
          </w:p>
        </w:tc>
        <w:tc>
          <w:tcPr>
            <w:tcW w:w="3402" w:type="dxa"/>
          </w:tcPr>
          <w:p w:rsidR="001E0297" w:rsidRDefault="00B3188C">
            <w:pPr>
              <w:tabs>
                <w:tab w:val="left" w:pos="1134"/>
                <w:tab w:val="left" w:pos="2694"/>
              </w:tabs>
              <w:spacing w:before="240"/>
              <w:jc w:val="both"/>
              <w:rPr>
                <w:rFonts w:eastAsia="Calibri"/>
              </w:rPr>
            </w:pPr>
            <w:r>
              <w:rPr>
                <w:rFonts w:eastAsia="Calibri"/>
              </w:rPr>
              <w:t>Denumire lot nr. n</w:t>
            </w:r>
          </w:p>
        </w:tc>
        <w:tc>
          <w:tcPr>
            <w:tcW w:w="1418" w:type="dxa"/>
          </w:tcPr>
          <w:p w:rsidR="001E0297" w:rsidRDefault="001E0297">
            <w:pPr>
              <w:tabs>
                <w:tab w:val="left" w:pos="1134"/>
                <w:tab w:val="left" w:pos="2694"/>
              </w:tabs>
              <w:spacing w:before="240"/>
              <w:jc w:val="center"/>
              <w:rPr>
                <w:rFonts w:eastAsia="Calibri"/>
              </w:rPr>
            </w:pPr>
          </w:p>
        </w:tc>
        <w:tc>
          <w:tcPr>
            <w:tcW w:w="1417" w:type="dxa"/>
          </w:tcPr>
          <w:p w:rsidR="001E0297" w:rsidRDefault="001E0297">
            <w:pPr>
              <w:tabs>
                <w:tab w:val="left" w:pos="1134"/>
                <w:tab w:val="left" w:pos="2694"/>
              </w:tabs>
              <w:spacing w:before="240"/>
              <w:jc w:val="center"/>
              <w:rPr>
                <w:rFonts w:eastAsia="Calibri"/>
              </w:rPr>
            </w:pPr>
          </w:p>
        </w:tc>
        <w:tc>
          <w:tcPr>
            <w:tcW w:w="1560" w:type="dxa"/>
          </w:tcPr>
          <w:p w:rsidR="001E0297" w:rsidRDefault="001E0297">
            <w:pPr>
              <w:tabs>
                <w:tab w:val="left" w:pos="1134"/>
                <w:tab w:val="left" w:pos="2694"/>
              </w:tabs>
              <w:spacing w:before="240"/>
              <w:jc w:val="center"/>
              <w:rPr>
                <w:rFonts w:eastAsia="Calibri"/>
              </w:rPr>
            </w:pPr>
          </w:p>
        </w:tc>
        <w:tc>
          <w:tcPr>
            <w:tcW w:w="1417" w:type="dxa"/>
          </w:tcPr>
          <w:p w:rsidR="001E0297" w:rsidRDefault="001E0297">
            <w:pPr>
              <w:tabs>
                <w:tab w:val="left" w:pos="1134"/>
                <w:tab w:val="left" w:pos="2694"/>
              </w:tabs>
              <w:spacing w:before="240"/>
              <w:jc w:val="center"/>
              <w:rPr>
                <w:rFonts w:eastAsia="Calibri"/>
              </w:rPr>
            </w:pPr>
          </w:p>
        </w:tc>
      </w:tr>
    </w:tbl>
    <w:p w:rsidR="001E0297" w:rsidRDefault="00B3188C">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1E0297" w:rsidRDefault="00B3188C">
      <w:pPr>
        <w:numPr>
          <w:ilvl w:val="0"/>
          <w:numId w:val="12"/>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1E0297">
        <w:tc>
          <w:tcPr>
            <w:tcW w:w="5524" w:type="dxa"/>
            <w:shd w:val="clear" w:color="auto" w:fill="FFFFFF" w:themeFill="background1"/>
          </w:tcPr>
          <w:p w:rsidR="001E0297" w:rsidRDefault="00B3188C">
            <w:pPr>
              <w:tabs>
                <w:tab w:val="left" w:pos="1134"/>
                <w:tab w:val="left" w:pos="2694"/>
              </w:tabs>
              <w:contextualSpacing/>
              <w:jc w:val="both"/>
              <w:rPr>
                <w:rFonts w:eastAsia="Calibri"/>
                <w:bCs/>
              </w:rPr>
            </w:pPr>
            <w:r>
              <w:rPr>
                <w:rFonts w:eastAsia="Calibri"/>
              </w:rPr>
              <w:t xml:space="preserve">Contractul (contractele) </w:t>
            </w:r>
            <w:r>
              <w:rPr>
                <w:rFonts w:eastAsia="Calibri"/>
              </w:rPr>
              <w:t>atribuit (atribuite) se referă la un proiect și/sau un program finanțat din fonduri ale UE</w:t>
            </w:r>
          </w:p>
        </w:tc>
        <w:tc>
          <w:tcPr>
            <w:tcW w:w="4394" w:type="dxa"/>
          </w:tcPr>
          <w:p w:rsidR="001E0297" w:rsidRDefault="00B3188C">
            <w:pPr>
              <w:ind w:right="-1"/>
              <w:jc w:val="both"/>
              <w:rPr>
                <w:lang w:eastAsia="ro-RO"/>
              </w:rPr>
            </w:pPr>
            <w:r>
              <w:rPr>
                <w:lang w:eastAsia="ro-RO"/>
              </w:rPr>
              <w:t xml:space="preserve">Nu □        </w:t>
            </w:r>
          </w:p>
          <w:p w:rsidR="001E0297" w:rsidRDefault="00B3188C">
            <w:pPr>
              <w:ind w:right="-1"/>
              <w:jc w:val="both"/>
              <w:rPr>
                <w:lang w:eastAsia="ro-RO"/>
              </w:rPr>
            </w:pPr>
            <w:r>
              <w:rPr>
                <w:lang w:eastAsia="ro-RO"/>
              </w:rPr>
              <w:t xml:space="preserve">Da □        </w:t>
            </w:r>
          </w:p>
        </w:tc>
      </w:tr>
      <w:tr w:rsidR="001E0297">
        <w:tc>
          <w:tcPr>
            <w:tcW w:w="5524" w:type="dxa"/>
            <w:vMerge w:val="restart"/>
            <w:shd w:val="clear" w:color="auto" w:fill="FFFFFF" w:themeFill="background1"/>
          </w:tcPr>
          <w:p w:rsidR="001E0297" w:rsidRDefault="00B3188C">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1E0297" w:rsidRDefault="00B3188C">
            <w:pPr>
              <w:ind w:right="-1"/>
              <w:jc w:val="both"/>
              <w:rPr>
                <w:lang w:eastAsia="ro-RO"/>
              </w:rPr>
            </w:pPr>
            <w:r>
              <w:rPr>
                <w:lang w:eastAsia="ro-RO"/>
              </w:rPr>
              <w:t xml:space="preserve">Nu □        </w:t>
            </w:r>
          </w:p>
        </w:tc>
      </w:tr>
      <w:tr w:rsidR="001E0297">
        <w:tc>
          <w:tcPr>
            <w:tcW w:w="5524" w:type="dxa"/>
            <w:vMerge/>
            <w:shd w:val="clear" w:color="auto" w:fill="FFFFFF" w:themeFill="background1"/>
          </w:tcPr>
          <w:p w:rsidR="001E0297" w:rsidRDefault="001E0297">
            <w:pPr>
              <w:jc w:val="both"/>
              <w:rPr>
                <w:rFonts w:eastAsia="Calibri"/>
              </w:rPr>
            </w:pPr>
          </w:p>
        </w:tc>
        <w:tc>
          <w:tcPr>
            <w:tcW w:w="4394" w:type="dxa"/>
          </w:tcPr>
          <w:p w:rsidR="001E0297" w:rsidRDefault="00B3188C">
            <w:pPr>
              <w:jc w:val="both"/>
              <w:rPr>
                <w:rFonts w:eastAsia="Calibri"/>
              </w:rPr>
            </w:pPr>
            <w:r>
              <w:rPr>
                <w:lang w:eastAsia="ro-RO"/>
              </w:rPr>
              <w:t>Data (datele) și referin</w:t>
            </w:r>
            <w:r>
              <w:rPr>
                <w:lang w:eastAsia="ro-RO"/>
              </w:rPr>
              <w:t>ța (referințele) publicărilor:</w:t>
            </w:r>
          </w:p>
        </w:tc>
      </w:tr>
      <w:tr w:rsidR="001E0297">
        <w:tc>
          <w:tcPr>
            <w:tcW w:w="5524" w:type="dxa"/>
            <w:shd w:val="clear" w:color="auto" w:fill="FFFFFF" w:themeFill="background1"/>
          </w:tcPr>
          <w:p w:rsidR="001E0297" w:rsidRDefault="00B3188C">
            <w:pPr>
              <w:jc w:val="both"/>
              <w:rPr>
                <w:rFonts w:eastAsia="Calibri"/>
              </w:rPr>
            </w:pPr>
            <w:r>
              <w:rPr>
                <w:rFonts w:eastAsia="Calibri"/>
              </w:rPr>
              <w:t>Agenția Națională pentru Soluționarea Contestațiilor</w:t>
            </w:r>
          </w:p>
          <w:p w:rsidR="001E0297" w:rsidRDefault="001E0297">
            <w:pPr>
              <w:contextualSpacing/>
              <w:jc w:val="both"/>
              <w:rPr>
                <w:lang w:eastAsia="zh-CN"/>
              </w:rPr>
            </w:pPr>
          </w:p>
        </w:tc>
        <w:tc>
          <w:tcPr>
            <w:tcW w:w="4394" w:type="dxa"/>
          </w:tcPr>
          <w:p w:rsidR="001E0297" w:rsidRDefault="00B3188C">
            <w:pPr>
              <w:jc w:val="both"/>
              <w:rPr>
                <w:rFonts w:eastAsia="Calibri"/>
              </w:rPr>
            </w:pPr>
            <w:r>
              <w:rPr>
                <w:rFonts w:eastAsia="Calibri"/>
              </w:rPr>
              <w:t>mun. Chișinău, bd. Ștefan cel Mare și Sfânt, 124, MD-2001;</w:t>
            </w:r>
          </w:p>
          <w:p w:rsidR="001E0297" w:rsidRDefault="00B3188C">
            <w:pPr>
              <w:jc w:val="both"/>
              <w:rPr>
                <w:rFonts w:eastAsia="Calibri"/>
              </w:rPr>
            </w:pPr>
            <w:r>
              <w:rPr>
                <w:rFonts w:eastAsia="Calibri"/>
              </w:rPr>
              <w:t xml:space="preserve">tel/fax: (022) 820 652, 820-651 </w:t>
            </w:r>
          </w:p>
          <w:p w:rsidR="001E0297" w:rsidRDefault="00B3188C">
            <w:pPr>
              <w:jc w:val="both"/>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rsidR="001E0297" w:rsidRDefault="00B3188C">
            <w:pPr>
              <w:jc w:val="both"/>
              <w:rPr>
                <w:rFonts w:eastAsia="Calibri"/>
              </w:rPr>
            </w:pPr>
            <w:r>
              <w:rPr>
                <w:rFonts w:eastAsia="Calibri"/>
              </w:rPr>
              <w:t xml:space="preserve">pagina web: </w:t>
            </w:r>
            <w:proofErr w:type="spellStart"/>
            <w:r>
              <w:rPr>
                <w:rFonts w:eastAsia="Calibri"/>
                <w:color w:val="0563C1"/>
                <w:u w:val="single"/>
              </w:rPr>
              <w:t>www.ansc.md</w:t>
            </w:r>
            <w:proofErr w:type="spellEnd"/>
          </w:p>
        </w:tc>
      </w:tr>
      <w:tr w:rsidR="001E0297">
        <w:tc>
          <w:tcPr>
            <w:tcW w:w="5524" w:type="dxa"/>
            <w:shd w:val="clear" w:color="auto" w:fill="FFFFFF" w:themeFill="background1"/>
          </w:tcPr>
          <w:p w:rsidR="001E0297" w:rsidRDefault="00B3188C">
            <w:pPr>
              <w:jc w:val="both"/>
              <w:rPr>
                <w:rFonts w:eastAsia="Calibri"/>
              </w:rPr>
            </w:pPr>
            <w:r>
              <w:rPr>
                <w:rFonts w:eastAsia="Calibri"/>
              </w:rPr>
              <w:t>Alte informații relevante</w:t>
            </w:r>
          </w:p>
        </w:tc>
        <w:tc>
          <w:tcPr>
            <w:tcW w:w="4394" w:type="dxa"/>
          </w:tcPr>
          <w:p w:rsidR="001E0297" w:rsidRDefault="001E0297">
            <w:pPr>
              <w:jc w:val="both"/>
              <w:rPr>
                <w:rFonts w:eastAsia="Calibri"/>
              </w:rPr>
            </w:pPr>
          </w:p>
        </w:tc>
      </w:tr>
    </w:tbl>
    <w:p w:rsidR="001E0297" w:rsidRDefault="00B3188C">
      <w:pPr>
        <w:spacing w:before="120"/>
        <w:ind w:firstLine="567"/>
        <w:rPr>
          <w:rFonts w:eastAsia="Calibri"/>
          <w:b/>
        </w:rPr>
      </w:pPr>
      <w:r>
        <w:rPr>
          <w:rFonts w:eastAsia="Calibri"/>
          <w:b/>
        </w:rPr>
        <w:t xml:space="preserve">Conducătorul grupului de lucru:  ___________________________                </w:t>
      </w:r>
    </w:p>
    <w:p w:rsidR="001E0297" w:rsidRDefault="001E0297">
      <w:pPr>
        <w:jc w:val="both"/>
        <w:rPr>
          <w:rFonts w:eastAsia="Calibri"/>
          <w:lang w:val="it-IT"/>
        </w:rPr>
      </w:pPr>
    </w:p>
    <w:p w:rsidR="001E0297" w:rsidRDefault="00B3188C">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w:t>
      </w:r>
      <w:r>
        <w:rPr>
          <w:i/>
          <w:sz w:val="20"/>
          <w:szCs w:val="20"/>
        </w:rPr>
        <w:t xml:space="preserve">ierea acordului-cadru, finalizarea unui concurs de soluții prin </w:t>
      </w:r>
      <w:r>
        <w:rPr>
          <w:i/>
          <w:sz w:val="20"/>
          <w:szCs w:val="20"/>
        </w:rPr>
        <w:lastRenderedPageBreak/>
        <w:t>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1E0297" w:rsidRDefault="00B3188C">
      <w:pPr>
        <w:jc w:val="right"/>
        <w:rPr>
          <w:sz w:val="22"/>
          <w:szCs w:val="22"/>
          <w:lang w:val="it-IT"/>
        </w:rPr>
      </w:pPr>
      <w:r>
        <w:rPr>
          <w:lang w:val="it-IT"/>
        </w:rPr>
        <w:t>Anexa nr. 6</w:t>
      </w:r>
    </w:p>
    <w:p w:rsidR="001E0297" w:rsidRDefault="00B3188C">
      <w:pPr>
        <w:jc w:val="right"/>
        <w:rPr>
          <w:lang w:val="it-IT"/>
        </w:rPr>
      </w:pPr>
      <w:r>
        <w:rPr>
          <w:lang w:val="it-IT"/>
        </w:rPr>
        <w:t>la Documentația standard nr._____</w:t>
      </w:r>
    </w:p>
    <w:p w:rsidR="001E0297" w:rsidRDefault="00B3188C">
      <w:pPr>
        <w:jc w:val="right"/>
        <w:rPr>
          <w:lang w:val="it-IT"/>
        </w:rPr>
      </w:pPr>
      <w:r>
        <w:rPr>
          <w:lang w:val="it-IT"/>
        </w:rPr>
        <w:t>din “____” ________ 20___</w:t>
      </w:r>
    </w:p>
    <w:p w:rsidR="001E0297" w:rsidRDefault="001E0297">
      <w:pPr>
        <w:jc w:val="both"/>
        <w:rPr>
          <w:rFonts w:eastAsia="Calibri"/>
          <w:i/>
          <w:sz w:val="20"/>
          <w:szCs w:val="20"/>
          <w:shd w:val="clear" w:color="auto" w:fill="FFFFFF"/>
        </w:rPr>
      </w:pPr>
    </w:p>
    <w:p w:rsidR="001E0297" w:rsidRDefault="001E0297">
      <w:pPr>
        <w:jc w:val="both"/>
        <w:rPr>
          <w:rFonts w:eastAsia="Calibri"/>
          <w:i/>
          <w:sz w:val="20"/>
          <w:szCs w:val="20"/>
          <w:shd w:val="clear" w:color="auto" w:fill="FFFFFF"/>
        </w:rPr>
      </w:pPr>
    </w:p>
    <w:p w:rsidR="001E0297" w:rsidRDefault="001E0297">
      <w:pPr>
        <w:ind w:right="-1"/>
        <w:jc w:val="center"/>
        <w:rPr>
          <w:b/>
          <w:bCs/>
          <w:color w:val="000000"/>
          <w:sz w:val="22"/>
          <w:szCs w:val="22"/>
        </w:rPr>
      </w:pPr>
    </w:p>
    <w:p w:rsidR="001E0297" w:rsidRDefault="00B3188C">
      <w:pPr>
        <w:ind w:right="-1"/>
        <w:jc w:val="center"/>
        <w:rPr>
          <w:b/>
          <w:bCs/>
          <w:color w:val="000000"/>
          <w:sz w:val="28"/>
          <w:szCs w:val="28"/>
        </w:rPr>
      </w:pPr>
      <w:bookmarkStart w:id="74" w:name="_Hlk77771006"/>
      <w:r>
        <w:rPr>
          <w:b/>
          <w:bCs/>
          <w:color w:val="000000"/>
          <w:sz w:val="28"/>
          <w:szCs w:val="28"/>
        </w:rPr>
        <w:t>ANUNȚ</w:t>
      </w:r>
    </w:p>
    <w:p w:rsidR="001E0297" w:rsidRDefault="00B3188C">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4"/>
    <w:p w:rsidR="001E0297" w:rsidRDefault="00B3188C">
      <w:pPr>
        <w:spacing w:before="240" w:after="240"/>
        <w:ind w:right="-1"/>
        <w:jc w:val="center"/>
        <w:rPr>
          <w:rFonts w:eastAsia="Cambria"/>
          <w:sz w:val="22"/>
          <w:szCs w:val="22"/>
        </w:rPr>
      </w:pPr>
      <w:r>
        <w:rPr>
          <w:rFonts w:eastAsia="Cambria"/>
          <w:sz w:val="22"/>
          <w:szCs w:val="22"/>
        </w:rPr>
        <w:t>Nr. ___________ din _____________</w:t>
      </w:r>
    </w:p>
    <w:p w:rsidR="001E0297" w:rsidRDefault="00B3188C">
      <w:pPr>
        <w:numPr>
          <w:ilvl w:val="0"/>
          <w:numId w:val="13"/>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064"/>
        <w:gridCol w:w="3917"/>
      </w:tblGrid>
      <w:tr w:rsidR="001E0297">
        <w:tc>
          <w:tcPr>
            <w:tcW w:w="5353" w:type="dxa"/>
            <w:shd w:val="clear" w:color="auto" w:fill="FFFFFF" w:themeFill="background1"/>
          </w:tcPr>
          <w:p w:rsidR="001E0297" w:rsidRDefault="00B3188C">
            <w:pPr>
              <w:jc w:val="both"/>
              <w:rPr>
                <w:rFonts w:eastAsia="Cambria"/>
                <w:b/>
              </w:rPr>
            </w:pPr>
            <w:r>
              <w:rPr>
                <w:b/>
              </w:rPr>
              <w:t>Denumirea autorității contractante</w:t>
            </w:r>
          </w:p>
        </w:tc>
        <w:tc>
          <w:tcPr>
            <w:tcW w:w="4218" w:type="dxa"/>
          </w:tcPr>
          <w:p w:rsidR="001E0297" w:rsidRDefault="001E0297">
            <w:pPr>
              <w:jc w:val="both"/>
              <w:rPr>
                <w:rFonts w:eastAsia="Cambria"/>
              </w:rPr>
            </w:pPr>
          </w:p>
        </w:tc>
      </w:tr>
      <w:tr w:rsidR="001E0297">
        <w:tc>
          <w:tcPr>
            <w:tcW w:w="5353" w:type="dxa"/>
            <w:shd w:val="clear" w:color="auto" w:fill="FFFFFF" w:themeFill="background1"/>
          </w:tcPr>
          <w:p w:rsidR="001E0297" w:rsidRDefault="00B3188C">
            <w:pPr>
              <w:jc w:val="both"/>
              <w:rPr>
                <w:b/>
              </w:rPr>
            </w:pPr>
            <w:r>
              <w:rPr>
                <w:rFonts w:eastAsia="Cambria"/>
                <w:b/>
              </w:rPr>
              <w:t>Localitate</w:t>
            </w:r>
          </w:p>
        </w:tc>
        <w:tc>
          <w:tcPr>
            <w:tcW w:w="4218" w:type="dxa"/>
          </w:tcPr>
          <w:p w:rsidR="001E0297" w:rsidRDefault="001E0297">
            <w:pPr>
              <w:jc w:val="both"/>
              <w:rPr>
                <w:rFonts w:eastAsia="Cambria"/>
              </w:rPr>
            </w:pPr>
          </w:p>
        </w:tc>
      </w:tr>
      <w:tr w:rsidR="001E0297">
        <w:tc>
          <w:tcPr>
            <w:tcW w:w="5353" w:type="dxa"/>
            <w:shd w:val="clear" w:color="auto" w:fill="FFFFFF" w:themeFill="background1"/>
          </w:tcPr>
          <w:p w:rsidR="001E0297" w:rsidRDefault="00B3188C">
            <w:pPr>
              <w:jc w:val="both"/>
              <w:rPr>
                <w:rFonts w:eastAsia="Cambria"/>
                <w:b/>
              </w:rPr>
            </w:pPr>
            <w:r>
              <w:rPr>
                <w:b/>
              </w:rPr>
              <w:t>IDNO</w:t>
            </w:r>
          </w:p>
        </w:tc>
        <w:tc>
          <w:tcPr>
            <w:tcW w:w="4218" w:type="dxa"/>
          </w:tcPr>
          <w:p w:rsidR="001E0297" w:rsidRDefault="001E0297">
            <w:pPr>
              <w:jc w:val="both"/>
              <w:rPr>
                <w:rFonts w:eastAsia="Cambria"/>
              </w:rPr>
            </w:pPr>
          </w:p>
        </w:tc>
      </w:tr>
      <w:tr w:rsidR="001E0297">
        <w:tc>
          <w:tcPr>
            <w:tcW w:w="5353" w:type="dxa"/>
            <w:shd w:val="clear" w:color="auto" w:fill="FFFFFF" w:themeFill="background1"/>
          </w:tcPr>
          <w:p w:rsidR="001E0297" w:rsidRDefault="00B3188C">
            <w:pPr>
              <w:jc w:val="both"/>
              <w:rPr>
                <w:b/>
              </w:rPr>
            </w:pPr>
            <w:r>
              <w:rPr>
                <w:b/>
              </w:rPr>
              <w:t>Adresa</w:t>
            </w:r>
          </w:p>
        </w:tc>
        <w:tc>
          <w:tcPr>
            <w:tcW w:w="4218" w:type="dxa"/>
          </w:tcPr>
          <w:p w:rsidR="001E0297" w:rsidRDefault="001E0297">
            <w:pPr>
              <w:jc w:val="both"/>
              <w:rPr>
                <w:rFonts w:eastAsia="Cambria"/>
              </w:rPr>
            </w:pPr>
          </w:p>
        </w:tc>
      </w:tr>
      <w:tr w:rsidR="001E0297">
        <w:tc>
          <w:tcPr>
            <w:tcW w:w="5353" w:type="dxa"/>
            <w:shd w:val="clear" w:color="auto" w:fill="FFFFFF" w:themeFill="background1"/>
          </w:tcPr>
          <w:p w:rsidR="001E0297" w:rsidRDefault="00B3188C">
            <w:pPr>
              <w:jc w:val="both"/>
              <w:rPr>
                <w:b/>
              </w:rPr>
            </w:pPr>
            <w:r>
              <w:rPr>
                <w:b/>
              </w:rPr>
              <w:t>Număr de telefon</w:t>
            </w:r>
          </w:p>
        </w:tc>
        <w:tc>
          <w:tcPr>
            <w:tcW w:w="4218" w:type="dxa"/>
          </w:tcPr>
          <w:p w:rsidR="001E0297" w:rsidRDefault="001E0297">
            <w:pPr>
              <w:jc w:val="both"/>
              <w:rPr>
                <w:rFonts w:eastAsia="Cambria"/>
              </w:rPr>
            </w:pPr>
          </w:p>
        </w:tc>
      </w:tr>
      <w:tr w:rsidR="001E0297">
        <w:tc>
          <w:tcPr>
            <w:tcW w:w="5353" w:type="dxa"/>
            <w:shd w:val="clear" w:color="auto" w:fill="FFFFFF" w:themeFill="background1"/>
          </w:tcPr>
          <w:p w:rsidR="001E0297" w:rsidRDefault="00B3188C">
            <w:pPr>
              <w:jc w:val="both"/>
              <w:rPr>
                <w:b/>
              </w:rPr>
            </w:pPr>
            <w:r>
              <w:rPr>
                <w:b/>
              </w:rPr>
              <w:t>Număr de fax</w:t>
            </w:r>
          </w:p>
        </w:tc>
        <w:tc>
          <w:tcPr>
            <w:tcW w:w="4218" w:type="dxa"/>
          </w:tcPr>
          <w:p w:rsidR="001E0297" w:rsidRDefault="001E0297">
            <w:pPr>
              <w:jc w:val="both"/>
              <w:rPr>
                <w:rFonts w:eastAsia="Cambria"/>
              </w:rPr>
            </w:pPr>
          </w:p>
        </w:tc>
      </w:tr>
      <w:tr w:rsidR="001E0297">
        <w:tc>
          <w:tcPr>
            <w:tcW w:w="5353" w:type="dxa"/>
            <w:shd w:val="clear" w:color="auto" w:fill="FFFFFF" w:themeFill="background1"/>
          </w:tcPr>
          <w:p w:rsidR="001E0297" w:rsidRDefault="00B3188C">
            <w:pPr>
              <w:jc w:val="both"/>
              <w:rPr>
                <w:b/>
              </w:rPr>
            </w:pPr>
            <w:r>
              <w:rPr>
                <w:b/>
              </w:rPr>
              <w:t xml:space="preserve">E-mail </w:t>
            </w:r>
          </w:p>
        </w:tc>
        <w:tc>
          <w:tcPr>
            <w:tcW w:w="4218" w:type="dxa"/>
          </w:tcPr>
          <w:p w:rsidR="001E0297" w:rsidRDefault="001E0297">
            <w:pPr>
              <w:jc w:val="both"/>
              <w:rPr>
                <w:rFonts w:eastAsia="Cambria"/>
              </w:rPr>
            </w:pPr>
          </w:p>
        </w:tc>
      </w:tr>
      <w:tr w:rsidR="001E0297">
        <w:tc>
          <w:tcPr>
            <w:tcW w:w="5353" w:type="dxa"/>
            <w:shd w:val="clear" w:color="auto" w:fill="FFFFFF" w:themeFill="background1"/>
          </w:tcPr>
          <w:p w:rsidR="001E0297" w:rsidRDefault="00B3188C">
            <w:pPr>
              <w:jc w:val="both"/>
              <w:rPr>
                <w:b/>
              </w:rPr>
            </w:pPr>
            <w:r>
              <w:rPr>
                <w:b/>
              </w:rPr>
              <w:t>Pagina web oficială</w:t>
            </w:r>
          </w:p>
        </w:tc>
        <w:tc>
          <w:tcPr>
            <w:tcW w:w="4218" w:type="dxa"/>
          </w:tcPr>
          <w:p w:rsidR="001E0297" w:rsidRDefault="001E0297">
            <w:pPr>
              <w:jc w:val="both"/>
              <w:rPr>
                <w:rFonts w:eastAsia="Cambria"/>
              </w:rPr>
            </w:pPr>
          </w:p>
        </w:tc>
      </w:tr>
      <w:tr w:rsidR="001E0297">
        <w:tc>
          <w:tcPr>
            <w:tcW w:w="5353" w:type="dxa"/>
            <w:shd w:val="clear" w:color="auto" w:fill="FFFFFF" w:themeFill="background1"/>
          </w:tcPr>
          <w:p w:rsidR="001E0297" w:rsidRDefault="00B3188C">
            <w:pPr>
              <w:jc w:val="both"/>
              <w:rPr>
                <w:b/>
              </w:rPr>
            </w:pPr>
            <w:r>
              <w:rPr>
                <w:b/>
              </w:rPr>
              <w:t xml:space="preserve">Persoana de contact </w:t>
            </w:r>
          </w:p>
          <w:p w:rsidR="001E0297" w:rsidRDefault="00B3188C">
            <w:pPr>
              <w:jc w:val="both"/>
              <w:rPr>
                <w:b/>
              </w:rPr>
            </w:pPr>
            <w:r>
              <w:rPr>
                <w:i/>
              </w:rPr>
              <w:t>(nume, prenume, telefon, e-mail)</w:t>
            </w:r>
          </w:p>
        </w:tc>
        <w:tc>
          <w:tcPr>
            <w:tcW w:w="4218" w:type="dxa"/>
          </w:tcPr>
          <w:p w:rsidR="001E0297" w:rsidRDefault="001E0297">
            <w:pPr>
              <w:jc w:val="both"/>
              <w:rPr>
                <w:rFonts w:eastAsia="Cambria"/>
              </w:rPr>
            </w:pPr>
          </w:p>
        </w:tc>
      </w:tr>
    </w:tbl>
    <w:p w:rsidR="001E0297" w:rsidRDefault="00B3188C">
      <w:pPr>
        <w:numPr>
          <w:ilvl w:val="0"/>
          <w:numId w:val="13"/>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063"/>
        <w:gridCol w:w="3918"/>
      </w:tblGrid>
      <w:tr w:rsidR="001E0297">
        <w:tc>
          <w:tcPr>
            <w:tcW w:w="5353" w:type="dxa"/>
            <w:shd w:val="clear" w:color="auto" w:fill="FFFFFF" w:themeFill="background1"/>
          </w:tcPr>
          <w:p w:rsidR="001E0297" w:rsidRDefault="00B3188C">
            <w:pPr>
              <w:jc w:val="both"/>
              <w:rPr>
                <w:b/>
                <w:lang w:eastAsia="ro-RO"/>
              </w:rPr>
            </w:pPr>
            <w:r>
              <w:rPr>
                <w:b/>
                <w:lang w:eastAsia="ro-RO"/>
              </w:rPr>
              <w:t>Tipul procedurii de achiziție</w:t>
            </w:r>
          </w:p>
        </w:tc>
        <w:tc>
          <w:tcPr>
            <w:tcW w:w="4218" w:type="dxa"/>
          </w:tcPr>
          <w:p w:rsidR="001E0297" w:rsidRDefault="00B3188C">
            <w:pPr>
              <w:jc w:val="both"/>
              <w:rPr>
                <w:lang w:eastAsia="ro-RO"/>
              </w:rPr>
            </w:pPr>
            <w:r>
              <w:rPr>
                <w:lang w:eastAsia="ro-RO"/>
              </w:rPr>
              <w:t xml:space="preserve">Cererea ofertelor de prețuri □  </w:t>
            </w:r>
          </w:p>
          <w:p w:rsidR="001E0297" w:rsidRDefault="00B3188C">
            <w:pPr>
              <w:jc w:val="both"/>
              <w:rPr>
                <w:i/>
                <w:lang w:eastAsia="ro-RO"/>
              </w:rPr>
            </w:pPr>
            <w:r>
              <w:rPr>
                <w:lang w:eastAsia="ro-RO"/>
              </w:rPr>
              <w:t xml:space="preserve">Licitație deschisă □  Altele: </w:t>
            </w:r>
            <w:r>
              <w:rPr>
                <w:i/>
                <w:lang w:eastAsia="ro-RO"/>
              </w:rPr>
              <w:t>[Indicați]</w:t>
            </w:r>
          </w:p>
        </w:tc>
      </w:tr>
      <w:tr w:rsidR="001E0297">
        <w:tc>
          <w:tcPr>
            <w:tcW w:w="5353" w:type="dxa"/>
            <w:shd w:val="clear" w:color="auto" w:fill="FFFFFF" w:themeFill="background1"/>
          </w:tcPr>
          <w:p w:rsidR="001E0297" w:rsidRDefault="00B3188C">
            <w:pPr>
              <w:jc w:val="both"/>
              <w:rPr>
                <w:b/>
                <w:lang w:eastAsia="ro-RO"/>
              </w:rPr>
            </w:pPr>
            <w:r>
              <w:rPr>
                <w:b/>
                <w:lang w:eastAsia="ro-RO"/>
              </w:rPr>
              <w:t>Obiectul achiziției</w:t>
            </w:r>
          </w:p>
        </w:tc>
        <w:tc>
          <w:tcPr>
            <w:tcW w:w="4218" w:type="dxa"/>
          </w:tcPr>
          <w:p w:rsidR="001E0297" w:rsidRDefault="001E0297">
            <w:pPr>
              <w:jc w:val="both"/>
              <w:rPr>
                <w:lang w:eastAsia="ro-RO"/>
              </w:rPr>
            </w:pPr>
          </w:p>
        </w:tc>
      </w:tr>
      <w:tr w:rsidR="001E0297">
        <w:tc>
          <w:tcPr>
            <w:tcW w:w="5353" w:type="dxa"/>
            <w:shd w:val="clear" w:color="auto" w:fill="FFFFFF" w:themeFill="background1"/>
          </w:tcPr>
          <w:p w:rsidR="001E0297" w:rsidRDefault="00B3188C">
            <w:pPr>
              <w:jc w:val="both"/>
              <w:rPr>
                <w:b/>
                <w:lang w:eastAsia="ro-RO"/>
              </w:rPr>
            </w:pPr>
            <w:r>
              <w:rPr>
                <w:b/>
                <w:lang w:eastAsia="ro-RO"/>
              </w:rPr>
              <w:t>Cod CPV</w:t>
            </w:r>
          </w:p>
        </w:tc>
        <w:tc>
          <w:tcPr>
            <w:tcW w:w="4218" w:type="dxa"/>
          </w:tcPr>
          <w:p w:rsidR="001E0297" w:rsidRDefault="001E0297">
            <w:pPr>
              <w:jc w:val="both"/>
              <w:rPr>
                <w:lang w:eastAsia="ro-RO"/>
              </w:rPr>
            </w:pPr>
          </w:p>
        </w:tc>
      </w:tr>
      <w:tr w:rsidR="001E0297">
        <w:tc>
          <w:tcPr>
            <w:tcW w:w="5353" w:type="dxa"/>
            <w:shd w:val="clear" w:color="auto" w:fill="FFFFFF" w:themeFill="background1"/>
          </w:tcPr>
          <w:p w:rsidR="001E0297" w:rsidRDefault="00B3188C">
            <w:pPr>
              <w:jc w:val="both"/>
              <w:rPr>
                <w:b/>
                <w:lang w:eastAsia="ro-RO"/>
              </w:rPr>
            </w:pPr>
            <w:r>
              <w:rPr>
                <w:b/>
                <w:lang w:eastAsia="ro-RO"/>
              </w:rPr>
              <w:t xml:space="preserve">Valoarea estimată a achiziției </w:t>
            </w:r>
          </w:p>
        </w:tc>
        <w:tc>
          <w:tcPr>
            <w:tcW w:w="4218" w:type="dxa"/>
          </w:tcPr>
          <w:p w:rsidR="001E0297" w:rsidRDefault="001E0297">
            <w:pPr>
              <w:jc w:val="both"/>
              <w:rPr>
                <w:rFonts w:eastAsia="Cambria"/>
              </w:rPr>
            </w:pPr>
          </w:p>
        </w:tc>
      </w:tr>
      <w:tr w:rsidR="001E0297">
        <w:tc>
          <w:tcPr>
            <w:tcW w:w="5353" w:type="dxa"/>
            <w:vMerge w:val="restart"/>
            <w:shd w:val="clear" w:color="auto" w:fill="FFFFFF" w:themeFill="background1"/>
          </w:tcPr>
          <w:p w:rsidR="001E0297" w:rsidRDefault="00B3188C">
            <w:pPr>
              <w:jc w:val="both"/>
              <w:rPr>
                <w:b/>
                <w:lang w:eastAsia="ro-RO"/>
              </w:rPr>
            </w:pPr>
            <w:r>
              <w:rPr>
                <w:b/>
                <w:lang w:eastAsia="ro-RO"/>
              </w:rPr>
              <w:t xml:space="preserve">Nr. și link-ul procedurii </w:t>
            </w:r>
            <w:r>
              <w:rPr>
                <w:i/>
                <w:lang w:eastAsia="ro-RO"/>
              </w:rPr>
              <w:t xml:space="preserve">(se va indica din cadrul portalului guvernamental </w:t>
            </w:r>
            <w:hyperlink r:id="rId11" w:history="1">
              <w:r>
                <w:rPr>
                  <w:i/>
                  <w:color w:val="0000FF"/>
                  <w:u w:val="single"/>
                  <w:lang w:eastAsia="ro-RO"/>
                </w:rPr>
                <w:t>www.mtender.gov.md</w:t>
              </w:r>
            </w:hyperlink>
            <w:r>
              <w:rPr>
                <w:i/>
                <w:lang w:eastAsia="ro-RO"/>
              </w:rPr>
              <w:t>)</w:t>
            </w:r>
          </w:p>
        </w:tc>
        <w:tc>
          <w:tcPr>
            <w:tcW w:w="4218" w:type="dxa"/>
          </w:tcPr>
          <w:p w:rsidR="001E0297" w:rsidRDefault="00B3188C">
            <w:pPr>
              <w:jc w:val="both"/>
              <w:rPr>
                <w:rFonts w:eastAsia="Cambria"/>
              </w:rPr>
            </w:pPr>
            <w:r>
              <w:rPr>
                <w:rFonts w:eastAsia="Cambria"/>
              </w:rPr>
              <w:t>Nr:</w:t>
            </w:r>
          </w:p>
        </w:tc>
      </w:tr>
      <w:tr w:rsidR="001E0297">
        <w:tc>
          <w:tcPr>
            <w:tcW w:w="5353" w:type="dxa"/>
            <w:vMerge/>
            <w:shd w:val="clear" w:color="auto" w:fill="FFFFFF" w:themeFill="background1"/>
          </w:tcPr>
          <w:p w:rsidR="001E0297" w:rsidRDefault="001E0297">
            <w:pPr>
              <w:jc w:val="both"/>
              <w:rPr>
                <w:b/>
                <w:lang w:eastAsia="ro-RO"/>
              </w:rPr>
            </w:pPr>
          </w:p>
        </w:tc>
        <w:tc>
          <w:tcPr>
            <w:tcW w:w="4218" w:type="dxa"/>
          </w:tcPr>
          <w:p w:rsidR="001E0297" w:rsidRDefault="00B3188C">
            <w:pPr>
              <w:jc w:val="both"/>
              <w:rPr>
                <w:rFonts w:eastAsia="Cambria"/>
              </w:rPr>
            </w:pPr>
            <w:r>
              <w:rPr>
                <w:rFonts w:eastAsia="Cambria"/>
              </w:rPr>
              <w:t>Link:</w:t>
            </w:r>
          </w:p>
        </w:tc>
      </w:tr>
      <w:tr w:rsidR="001E0297">
        <w:tc>
          <w:tcPr>
            <w:tcW w:w="5353" w:type="dxa"/>
            <w:shd w:val="clear" w:color="auto" w:fill="FFFFFF" w:themeFill="background1"/>
          </w:tcPr>
          <w:p w:rsidR="001E0297" w:rsidRDefault="00B3188C">
            <w:pPr>
              <w:jc w:val="both"/>
              <w:rPr>
                <w:b/>
              </w:rPr>
            </w:pPr>
            <w:r>
              <w:rPr>
                <w:b/>
                <w:lang w:eastAsia="ro-RO"/>
              </w:rPr>
              <w:t>Data publicării anunțului de participare</w:t>
            </w:r>
          </w:p>
        </w:tc>
        <w:tc>
          <w:tcPr>
            <w:tcW w:w="4218" w:type="dxa"/>
          </w:tcPr>
          <w:p w:rsidR="001E0297" w:rsidRDefault="001E0297">
            <w:pPr>
              <w:jc w:val="both"/>
              <w:rPr>
                <w:rFonts w:eastAsia="Cambria"/>
              </w:rPr>
            </w:pPr>
          </w:p>
        </w:tc>
      </w:tr>
      <w:tr w:rsidR="001E0297">
        <w:trPr>
          <w:trHeight w:val="1040"/>
        </w:trPr>
        <w:tc>
          <w:tcPr>
            <w:tcW w:w="5353" w:type="dxa"/>
            <w:shd w:val="clear" w:color="auto" w:fill="FFFFFF" w:themeFill="background1"/>
          </w:tcPr>
          <w:p w:rsidR="001E0297" w:rsidRDefault="00B3188C">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w:t>
            </w:r>
            <w:r>
              <w:rPr>
                <w:i/>
                <w:color w:val="000000"/>
              </w:rPr>
              <w:t xml:space="preserve"> caz)</w:t>
            </w:r>
          </w:p>
        </w:tc>
        <w:tc>
          <w:tcPr>
            <w:tcW w:w="4218" w:type="dxa"/>
          </w:tcPr>
          <w:p w:rsidR="001E0297" w:rsidRDefault="001E0297">
            <w:pPr>
              <w:jc w:val="both"/>
              <w:rPr>
                <w:rFonts w:eastAsia="Cambria"/>
              </w:rPr>
            </w:pPr>
          </w:p>
        </w:tc>
      </w:tr>
    </w:tbl>
    <w:p w:rsidR="001E0297" w:rsidRDefault="00B3188C">
      <w:pPr>
        <w:numPr>
          <w:ilvl w:val="0"/>
          <w:numId w:val="13"/>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054"/>
        <w:gridCol w:w="3927"/>
      </w:tblGrid>
      <w:tr w:rsidR="001E0297">
        <w:trPr>
          <w:trHeight w:val="304"/>
        </w:trPr>
        <w:tc>
          <w:tcPr>
            <w:tcW w:w="5353" w:type="dxa"/>
            <w:shd w:val="clear" w:color="auto" w:fill="FFFFFF" w:themeFill="background1"/>
          </w:tcPr>
          <w:p w:rsidR="001E0297" w:rsidRDefault="00B3188C">
            <w:pPr>
              <w:jc w:val="both"/>
              <w:rPr>
                <w:b/>
                <w:lang w:eastAsia="ro-RO"/>
              </w:rPr>
            </w:pPr>
            <w:r>
              <w:rPr>
                <w:b/>
                <w:lang w:eastAsia="ro-RO"/>
              </w:rPr>
              <w:t>Tipul contractului de achiziție/acordului-cadru</w:t>
            </w:r>
          </w:p>
        </w:tc>
        <w:tc>
          <w:tcPr>
            <w:tcW w:w="4218" w:type="dxa"/>
          </w:tcPr>
          <w:p w:rsidR="001E0297" w:rsidRDefault="00B3188C">
            <w:pPr>
              <w:jc w:val="both"/>
              <w:rPr>
                <w:lang w:eastAsia="ro-RO"/>
              </w:rPr>
            </w:pPr>
            <w:r>
              <w:rPr>
                <w:lang w:eastAsia="ro-RO"/>
              </w:rPr>
              <w:t>Bunuri □      Servicii □</w:t>
            </w:r>
          </w:p>
        </w:tc>
      </w:tr>
      <w:tr w:rsidR="001E0297">
        <w:trPr>
          <w:trHeight w:val="315"/>
        </w:trPr>
        <w:tc>
          <w:tcPr>
            <w:tcW w:w="5353" w:type="dxa"/>
            <w:shd w:val="clear" w:color="auto" w:fill="FFFFFF" w:themeFill="background1"/>
          </w:tcPr>
          <w:p w:rsidR="001E0297" w:rsidRDefault="00B3188C">
            <w:pPr>
              <w:jc w:val="both"/>
              <w:rPr>
                <w:b/>
                <w:lang w:eastAsia="ro-RO"/>
              </w:rPr>
            </w:pPr>
            <w:r>
              <w:rPr>
                <w:b/>
                <w:color w:val="000000"/>
              </w:rPr>
              <w:t xml:space="preserve">Contractul de achiziție/acordul-cadru se referă la un proiect și/sau program finanțat din fonduri ale Uniunii </w:t>
            </w:r>
            <w:r>
              <w:rPr>
                <w:b/>
                <w:color w:val="000000"/>
              </w:rPr>
              <w:t>Europene</w:t>
            </w:r>
          </w:p>
        </w:tc>
        <w:tc>
          <w:tcPr>
            <w:tcW w:w="4218" w:type="dxa"/>
          </w:tcPr>
          <w:p w:rsidR="001E0297" w:rsidRDefault="00B3188C">
            <w:pPr>
              <w:jc w:val="both"/>
              <w:rPr>
                <w:lang w:eastAsia="ro-RO"/>
              </w:rPr>
            </w:pPr>
            <w:r>
              <w:rPr>
                <w:lang w:eastAsia="ro-RO"/>
              </w:rPr>
              <w:t>Nu □    Da □</w:t>
            </w:r>
          </w:p>
        </w:tc>
      </w:tr>
      <w:tr w:rsidR="001E0297">
        <w:trPr>
          <w:trHeight w:val="525"/>
        </w:trPr>
        <w:tc>
          <w:tcPr>
            <w:tcW w:w="5353" w:type="dxa"/>
            <w:shd w:val="clear" w:color="auto" w:fill="FFFFFF" w:themeFill="background1"/>
          </w:tcPr>
          <w:p w:rsidR="001E0297" w:rsidRDefault="00B3188C">
            <w:pPr>
              <w:jc w:val="both"/>
              <w:rPr>
                <w:b/>
                <w:lang w:eastAsia="ro-RO"/>
              </w:rPr>
            </w:pPr>
            <w:r>
              <w:rPr>
                <w:b/>
                <w:lang w:eastAsia="ro-RO"/>
              </w:rPr>
              <w:t>Sursa de finanțare</w:t>
            </w:r>
          </w:p>
        </w:tc>
        <w:tc>
          <w:tcPr>
            <w:tcW w:w="4218" w:type="dxa"/>
          </w:tcPr>
          <w:p w:rsidR="001E0297" w:rsidRDefault="00B3188C">
            <w:pPr>
              <w:jc w:val="both"/>
              <w:rPr>
                <w:lang w:eastAsia="ro-RO"/>
              </w:rPr>
            </w:pPr>
            <w:r>
              <w:rPr>
                <w:lang w:eastAsia="ro-RO"/>
              </w:rPr>
              <w:t xml:space="preserve">Buget de stat □     FAOAM □ </w:t>
            </w:r>
          </w:p>
          <w:p w:rsidR="001E0297" w:rsidRDefault="00B3188C">
            <w:pPr>
              <w:jc w:val="both"/>
              <w:rPr>
                <w:lang w:eastAsia="ro-RO"/>
              </w:rPr>
            </w:pPr>
            <w:r>
              <w:rPr>
                <w:lang w:eastAsia="ro-RO"/>
              </w:rPr>
              <w:t xml:space="preserve">BASS□     Surse externe □ </w:t>
            </w:r>
          </w:p>
          <w:p w:rsidR="001E0297" w:rsidRDefault="00B3188C">
            <w:pPr>
              <w:jc w:val="both"/>
              <w:rPr>
                <w:lang w:eastAsia="ro-RO"/>
              </w:rPr>
            </w:pPr>
            <w:r>
              <w:rPr>
                <w:lang w:eastAsia="ro-RO"/>
              </w:rPr>
              <w:t xml:space="preserve">Alte surse: </w:t>
            </w:r>
            <w:r>
              <w:rPr>
                <w:i/>
                <w:lang w:eastAsia="ro-RO"/>
              </w:rPr>
              <w:t>[Indicați]</w:t>
            </w:r>
          </w:p>
        </w:tc>
      </w:tr>
      <w:tr w:rsidR="001E0297">
        <w:trPr>
          <w:trHeight w:val="353"/>
        </w:trPr>
        <w:tc>
          <w:tcPr>
            <w:tcW w:w="5353" w:type="dxa"/>
            <w:shd w:val="clear" w:color="auto" w:fill="FFFFFF" w:themeFill="background1"/>
          </w:tcPr>
          <w:p w:rsidR="001E0297" w:rsidRDefault="00B3188C">
            <w:pPr>
              <w:jc w:val="both"/>
              <w:rPr>
                <w:b/>
                <w:lang w:eastAsia="ro-RO"/>
              </w:rPr>
            </w:pPr>
            <w:r>
              <w:rPr>
                <w:b/>
                <w:lang w:eastAsia="ro-RO"/>
              </w:rPr>
              <w:t>Data deciziei de atribuire a contractului de achiziție/ acordului-cadru</w:t>
            </w:r>
          </w:p>
        </w:tc>
        <w:tc>
          <w:tcPr>
            <w:tcW w:w="4218" w:type="dxa"/>
          </w:tcPr>
          <w:p w:rsidR="001E0297" w:rsidRDefault="001E0297">
            <w:pPr>
              <w:jc w:val="both"/>
              <w:rPr>
                <w:lang w:eastAsia="ro-RO"/>
              </w:rPr>
            </w:pPr>
          </w:p>
        </w:tc>
      </w:tr>
      <w:tr w:rsidR="001E0297">
        <w:trPr>
          <w:trHeight w:val="140"/>
        </w:trPr>
        <w:tc>
          <w:tcPr>
            <w:tcW w:w="5353" w:type="dxa"/>
            <w:shd w:val="clear" w:color="auto" w:fill="FFFFFF" w:themeFill="background1"/>
          </w:tcPr>
          <w:p w:rsidR="001E0297" w:rsidRDefault="00B3188C">
            <w:pPr>
              <w:jc w:val="both"/>
              <w:rPr>
                <w:b/>
                <w:lang w:eastAsia="ro-RO"/>
              </w:rPr>
            </w:pPr>
            <w:r>
              <w:rPr>
                <w:b/>
                <w:lang w:eastAsia="ro-RO"/>
              </w:rPr>
              <w:lastRenderedPageBreak/>
              <w:t>Denumirea operatorului economic</w:t>
            </w:r>
          </w:p>
        </w:tc>
        <w:tc>
          <w:tcPr>
            <w:tcW w:w="4218" w:type="dxa"/>
          </w:tcPr>
          <w:p w:rsidR="001E0297" w:rsidRDefault="001E0297">
            <w:pPr>
              <w:jc w:val="both"/>
              <w:rPr>
                <w:i/>
                <w:lang w:eastAsia="ro-RO"/>
              </w:rPr>
            </w:pPr>
          </w:p>
        </w:tc>
      </w:tr>
      <w:tr w:rsidR="001E0297">
        <w:trPr>
          <w:trHeight w:val="188"/>
        </w:trPr>
        <w:tc>
          <w:tcPr>
            <w:tcW w:w="5353" w:type="dxa"/>
            <w:vMerge w:val="restart"/>
            <w:shd w:val="clear" w:color="auto" w:fill="FFFFFF" w:themeFill="background1"/>
          </w:tcPr>
          <w:p w:rsidR="001E0297" w:rsidRDefault="00B3188C">
            <w:pPr>
              <w:jc w:val="both"/>
              <w:rPr>
                <w:b/>
                <w:lang w:eastAsia="ro-RO"/>
              </w:rPr>
            </w:pPr>
            <w:r>
              <w:rPr>
                <w:b/>
                <w:lang w:eastAsia="ro-RO"/>
              </w:rPr>
              <w:t xml:space="preserve">Nr. și data contractului </w:t>
            </w:r>
            <w:r>
              <w:rPr>
                <w:b/>
                <w:lang w:eastAsia="ro-RO"/>
              </w:rPr>
              <w:t>de achiziție/acordului-cadru</w:t>
            </w:r>
          </w:p>
        </w:tc>
        <w:tc>
          <w:tcPr>
            <w:tcW w:w="4218" w:type="dxa"/>
          </w:tcPr>
          <w:p w:rsidR="001E0297" w:rsidRDefault="00B3188C">
            <w:pPr>
              <w:jc w:val="both"/>
              <w:rPr>
                <w:lang w:eastAsia="ro-RO"/>
              </w:rPr>
            </w:pPr>
            <w:r>
              <w:rPr>
                <w:lang w:eastAsia="ro-RO"/>
              </w:rPr>
              <w:t>Nr:</w:t>
            </w:r>
          </w:p>
        </w:tc>
      </w:tr>
      <w:tr w:rsidR="001E0297">
        <w:trPr>
          <w:trHeight w:val="219"/>
        </w:trPr>
        <w:tc>
          <w:tcPr>
            <w:tcW w:w="5353" w:type="dxa"/>
            <w:vMerge/>
            <w:shd w:val="clear" w:color="auto" w:fill="FFFFFF" w:themeFill="background1"/>
          </w:tcPr>
          <w:p w:rsidR="001E0297" w:rsidRDefault="001E0297">
            <w:pPr>
              <w:jc w:val="both"/>
              <w:rPr>
                <w:b/>
                <w:lang w:eastAsia="ro-RO"/>
              </w:rPr>
            </w:pPr>
          </w:p>
        </w:tc>
        <w:tc>
          <w:tcPr>
            <w:tcW w:w="4218" w:type="dxa"/>
          </w:tcPr>
          <w:p w:rsidR="001E0297" w:rsidRDefault="00B3188C">
            <w:pPr>
              <w:jc w:val="both"/>
              <w:rPr>
                <w:lang w:eastAsia="ro-RO"/>
              </w:rPr>
            </w:pPr>
            <w:r>
              <w:rPr>
                <w:lang w:eastAsia="ro-RO"/>
              </w:rPr>
              <w:t>Data:</w:t>
            </w:r>
          </w:p>
        </w:tc>
      </w:tr>
      <w:tr w:rsidR="001E0297">
        <w:trPr>
          <w:trHeight w:val="207"/>
        </w:trPr>
        <w:tc>
          <w:tcPr>
            <w:tcW w:w="5353" w:type="dxa"/>
            <w:vMerge w:val="restart"/>
            <w:shd w:val="clear" w:color="auto" w:fill="FFFFFF" w:themeFill="background1"/>
          </w:tcPr>
          <w:p w:rsidR="001E0297" w:rsidRDefault="00B3188C">
            <w:pPr>
              <w:jc w:val="both"/>
              <w:rPr>
                <w:b/>
                <w:lang w:eastAsia="ro-RO"/>
              </w:rPr>
            </w:pPr>
            <w:r>
              <w:rPr>
                <w:b/>
                <w:lang w:eastAsia="ro-RO"/>
              </w:rPr>
              <w:t>Valoarea contractului de achiziție/acordului-cadru</w:t>
            </w:r>
          </w:p>
        </w:tc>
        <w:tc>
          <w:tcPr>
            <w:tcW w:w="4218" w:type="dxa"/>
          </w:tcPr>
          <w:p w:rsidR="001E0297" w:rsidRDefault="00B3188C">
            <w:pPr>
              <w:jc w:val="both"/>
              <w:rPr>
                <w:lang w:eastAsia="ro-RO"/>
              </w:rPr>
            </w:pPr>
            <w:r>
              <w:rPr>
                <w:lang w:eastAsia="ro-RO"/>
              </w:rPr>
              <w:t>Fără TVA:</w:t>
            </w:r>
          </w:p>
        </w:tc>
      </w:tr>
      <w:tr w:rsidR="001E0297">
        <w:trPr>
          <w:trHeight w:val="207"/>
        </w:trPr>
        <w:tc>
          <w:tcPr>
            <w:tcW w:w="5353" w:type="dxa"/>
            <w:vMerge/>
            <w:shd w:val="clear" w:color="auto" w:fill="FFFFFF" w:themeFill="background1"/>
          </w:tcPr>
          <w:p w:rsidR="001E0297" w:rsidRDefault="001E0297">
            <w:pPr>
              <w:jc w:val="both"/>
              <w:rPr>
                <w:b/>
                <w:lang w:eastAsia="ro-RO"/>
              </w:rPr>
            </w:pPr>
          </w:p>
        </w:tc>
        <w:tc>
          <w:tcPr>
            <w:tcW w:w="4218" w:type="dxa"/>
          </w:tcPr>
          <w:p w:rsidR="001E0297" w:rsidRDefault="00B3188C">
            <w:pPr>
              <w:jc w:val="both"/>
              <w:rPr>
                <w:lang w:eastAsia="ro-RO"/>
              </w:rPr>
            </w:pPr>
            <w:r>
              <w:rPr>
                <w:lang w:eastAsia="ro-RO"/>
              </w:rPr>
              <w:t>Inclusiv TVA:</w:t>
            </w:r>
          </w:p>
        </w:tc>
      </w:tr>
      <w:tr w:rsidR="001E0297">
        <w:trPr>
          <w:trHeight w:val="115"/>
        </w:trPr>
        <w:tc>
          <w:tcPr>
            <w:tcW w:w="5353" w:type="dxa"/>
            <w:shd w:val="clear" w:color="auto" w:fill="FFFFFF" w:themeFill="background1"/>
          </w:tcPr>
          <w:p w:rsidR="001E0297" w:rsidRDefault="00B3188C">
            <w:pPr>
              <w:jc w:val="both"/>
              <w:rPr>
                <w:b/>
                <w:lang w:eastAsia="ro-RO"/>
              </w:rPr>
            </w:pPr>
            <w:r>
              <w:rPr>
                <w:b/>
                <w:lang w:eastAsia="ro-RO"/>
              </w:rPr>
              <w:t>Termen de valabilitate</w:t>
            </w:r>
          </w:p>
        </w:tc>
        <w:tc>
          <w:tcPr>
            <w:tcW w:w="4218" w:type="dxa"/>
          </w:tcPr>
          <w:p w:rsidR="001E0297" w:rsidRDefault="001E0297">
            <w:pPr>
              <w:jc w:val="both"/>
              <w:rPr>
                <w:lang w:eastAsia="ro-RO"/>
              </w:rPr>
            </w:pPr>
          </w:p>
        </w:tc>
      </w:tr>
      <w:tr w:rsidR="001E0297">
        <w:trPr>
          <w:trHeight w:val="70"/>
        </w:trPr>
        <w:tc>
          <w:tcPr>
            <w:tcW w:w="5353" w:type="dxa"/>
            <w:shd w:val="clear" w:color="auto" w:fill="FFFFFF" w:themeFill="background1"/>
          </w:tcPr>
          <w:p w:rsidR="001E0297" w:rsidRDefault="00B3188C">
            <w:pPr>
              <w:jc w:val="both"/>
              <w:rPr>
                <w:b/>
                <w:lang w:eastAsia="ro-RO"/>
              </w:rPr>
            </w:pPr>
            <w:r>
              <w:rPr>
                <w:b/>
                <w:lang w:eastAsia="ro-RO"/>
              </w:rPr>
              <w:t>Termen de execuție</w:t>
            </w:r>
          </w:p>
        </w:tc>
        <w:tc>
          <w:tcPr>
            <w:tcW w:w="4218" w:type="dxa"/>
          </w:tcPr>
          <w:p w:rsidR="001E0297" w:rsidRDefault="001E0297">
            <w:pPr>
              <w:jc w:val="both"/>
              <w:rPr>
                <w:lang w:eastAsia="ro-RO"/>
              </w:rPr>
            </w:pPr>
          </w:p>
        </w:tc>
      </w:tr>
    </w:tbl>
    <w:p w:rsidR="001E0297" w:rsidRDefault="00B3188C">
      <w:pPr>
        <w:numPr>
          <w:ilvl w:val="0"/>
          <w:numId w:val="13"/>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495"/>
        <w:gridCol w:w="4486"/>
      </w:tblGrid>
      <w:tr w:rsidR="001E0297">
        <w:tc>
          <w:tcPr>
            <w:tcW w:w="4785" w:type="dxa"/>
            <w:shd w:val="clear" w:color="auto" w:fill="FFFFFF" w:themeFill="background1"/>
          </w:tcPr>
          <w:p w:rsidR="001E0297" w:rsidRDefault="00B3188C">
            <w:pPr>
              <w:ind w:right="-1"/>
              <w:jc w:val="both"/>
              <w:rPr>
                <w:b/>
                <w:lang w:eastAsia="ro-RO"/>
              </w:rPr>
            </w:pPr>
            <w:r>
              <w:rPr>
                <w:b/>
                <w:lang w:eastAsia="ro-RO"/>
              </w:rPr>
              <w:t xml:space="preserve">Tipul modificărilor </w:t>
            </w:r>
          </w:p>
        </w:tc>
        <w:tc>
          <w:tcPr>
            <w:tcW w:w="4786" w:type="dxa"/>
          </w:tcPr>
          <w:p w:rsidR="001E0297" w:rsidRDefault="00B3188C">
            <w:pPr>
              <w:ind w:right="-1"/>
              <w:jc w:val="both"/>
            </w:pPr>
            <w:r>
              <w:t xml:space="preserve">Micşorarea valorii contractului </w:t>
            </w:r>
            <w:r>
              <w:rPr>
                <w:lang w:eastAsia="ro-RO"/>
              </w:rPr>
              <w:t xml:space="preserve"> □</w:t>
            </w:r>
          </w:p>
          <w:p w:rsidR="001E0297" w:rsidRDefault="00B3188C">
            <w:pPr>
              <w:ind w:right="-1"/>
              <w:jc w:val="both"/>
            </w:pPr>
            <w:r>
              <w:t xml:space="preserve">Majorarea valorii contractului </w:t>
            </w:r>
            <w:r>
              <w:rPr>
                <w:lang w:eastAsia="ro-RO"/>
              </w:rPr>
              <w:t xml:space="preserve"> □</w:t>
            </w:r>
          </w:p>
          <w:p w:rsidR="001E0297" w:rsidRDefault="00B3188C">
            <w:pPr>
              <w:ind w:right="-1"/>
            </w:pPr>
            <w:r>
              <w:t xml:space="preserve">Modificarea termenului de livrare/prestare </w:t>
            </w:r>
            <w:r>
              <w:rPr>
                <w:lang w:eastAsia="ro-RO"/>
              </w:rPr>
              <w:t xml:space="preserve"> □</w:t>
            </w:r>
          </w:p>
          <w:p w:rsidR="001E0297" w:rsidRDefault="00B3188C">
            <w:pPr>
              <w:ind w:right="-1"/>
              <w:jc w:val="both"/>
            </w:pPr>
            <w:r>
              <w:t xml:space="preserve">Modificarea termenului de valabilitate </w:t>
            </w:r>
            <w:r>
              <w:rPr>
                <w:lang w:eastAsia="ro-RO"/>
              </w:rPr>
              <w:t xml:space="preserve"> □</w:t>
            </w:r>
          </w:p>
          <w:p w:rsidR="001E0297" w:rsidRDefault="00B3188C">
            <w:pPr>
              <w:ind w:right="-1"/>
              <w:jc w:val="both"/>
              <w:rPr>
                <w:lang w:eastAsia="ro-RO"/>
              </w:rPr>
            </w:pPr>
            <w:r>
              <w:t xml:space="preserve">Rezoluțiunea contractului </w:t>
            </w:r>
            <w:r>
              <w:rPr>
                <w:lang w:eastAsia="ro-RO"/>
              </w:rPr>
              <w:t xml:space="preserve"> □</w:t>
            </w:r>
          </w:p>
          <w:p w:rsidR="001E0297" w:rsidRDefault="00B3188C">
            <w:pPr>
              <w:ind w:right="-1"/>
              <w:jc w:val="both"/>
              <w:rPr>
                <w:lang w:eastAsia="ro-RO"/>
              </w:rPr>
            </w:pPr>
            <w:r>
              <w:rPr>
                <w:lang w:eastAsia="ro-RO"/>
              </w:rPr>
              <w:t xml:space="preserve">Altele:  </w:t>
            </w:r>
            <w:r>
              <w:rPr>
                <w:i/>
                <w:lang w:eastAsia="ro-RO"/>
              </w:rPr>
              <w:t>[Indicați]</w:t>
            </w:r>
          </w:p>
        </w:tc>
      </w:tr>
      <w:tr w:rsidR="001E0297">
        <w:tc>
          <w:tcPr>
            <w:tcW w:w="4785" w:type="dxa"/>
            <w:shd w:val="clear" w:color="auto" w:fill="FFFFFF" w:themeFill="background1"/>
          </w:tcPr>
          <w:p w:rsidR="001E0297" w:rsidRDefault="00B3188C">
            <w:pPr>
              <w:ind w:right="-1"/>
              <w:jc w:val="both"/>
              <w:rPr>
                <w:b/>
                <w:lang w:eastAsia="ro-RO"/>
              </w:rPr>
            </w:pPr>
            <w:r>
              <w:rPr>
                <w:b/>
                <w:lang w:eastAsia="ro-RO"/>
              </w:rPr>
              <w:t>Temeiul juridic</w:t>
            </w:r>
          </w:p>
        </w:tc>
        <w:tc>
          <w:tcPr>
            <w:tcW w:w="4786" w:type="dxa"/>
          </w:tcPr>
          <w:p w:rsidR="001E0297" w:rsidRDefault="00B3188C">
            <w:pPr>
              <w:ind w:right="-1"/>
              <w:jc w:val="both"/>
            </w:pPr>
            <w:r>
              <w:rPr>
                <w:i/>
                <w:lang w:eastAsia="ro-RO"/>
              </w:rPr>
              <w:t xml:space="preserve">[Indicați actul normativ, </w:t>
            </w:r>
            <w:r>
              <w:rPr>
                <w:i/>
                <w:lang w:eastAsia="ro-RO"/>
              </w:rPr>
              <w:t>articol, alineat]</w:t>
            </w:r>
          </w:p>
        </w:tc>
      </w:tr>
      <w:tr w:rsidR="001E0297">
        <w:tc>
          <w:tcPr>
            <w:tcW w:w="4785" w:type="dxa"/>
            <w:shd w:val="clear" w:color="auto" w:fill="FFFFFF" w:themeFill="background1"/>
          </w:tcPr>
          <w:p w:rsidR="001E0297" w:rsidRDefault="00B3188C">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1E0297" w:rsidRDefault="00B3188C">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1E0297">
        <w:tc>
          <w:tcPr>
            <w:tcW w:w="4785" w:type="dxa"/>
            <w:shd w:val="clear" w:color="auto" w:fill="FFFFFF" w:themeFill="background1"/>
          </w:tcPr>
          <w:p w:rsidR="001E0297" w:rsidRDefault="00B3188C">
            <w:pPr>
              <w:ind w:right="-1"/>
              <w:jc w:val="both"/>
              <w:rPr>
                <w:b/>
                <w:lang w:eastAsia="ro-RO"/>
              </w:rPr>
            </w:pPr>
            <w:r>
              <w:rPr>
                <w:b/>
                <w:lang w:eastAsia="ro-RO"/>
              </w:rPr>
              <w:t xml:space="preserve">Modificarea anterioară a contractului de achiziții publice/acordului-cadru </w:t>
            </w:r>
            <w:r>
              <w:rPr>
                <w:i/>
                <w:lang w:eastAsia="ro-RO"/>
              </w:rPr>
              <w:t xml:space="preserve">(după </w:t>
            </w:r>
            <w:r>
              <w:rPr>
                <w:i/>
                <w:lang w:eastAsia="ro-RO"/>
              </w:rPr>
              <w:t>caz)</w:t>
            </w:r>
          </w:p>
        </w:tc>
        <w:tc>
          <w:tcPr>
            <w:tcW w:w="4786" w:type="dxa"/>
          </w:tcPr>
          <w:p w:rsidR="001E0297" w:rsidRDefault="00B3188C">
            <w:pPr>
              <w:ind w:right="-1"/>
              <w:jc w:val="both"/>
              <w:rPr>
                <w:i/>
                <w:lang w:eastAsia="ro-RO"/>
              </w:rPr>
            </w:pPr>
            <w:r>
              <w:rPr>
                <w:i/>
                <w:lang w:eastAsia="ro-RO"/>
              </w:rPr>
              <w:t>[Se vor indica toate modificările operate anterior și valoarea acestora]</w:t>
            </w:r>
          </w:p>
        </w:tc>
      </w:tr>
      <w:tr w:rsidR="001E0297">
        <w:tc>
          <w:tcPr>
            <w:tcW w:w="4785" w:type="dxa"/>
            <w:shd w:val="clear" w:color="auto" w:fill="FFFFFF" w:themeFill="background1"/>
          </w:tcPr>
          <w:p w:rsidR="001E0297" w:rsidRDefault="00B3188C">
            <w:pPr>
              <w:ind w:right="-1"/>
              <w:jc w:val="both"/>
              <w:rPr>
                <w:b/>
                <w:lang w:eastAsia="ro-RO"/>
              </w:rPr>
            </w:pPr>
            <w:r>
              <w:rPr>
                <w:b/>
                <w:lang w:eastAsia="ro-RO"/>
              </w:rPr>
              <w:t>Alte informații relevante</w:t>
            </w:r>
          </w:p>
        </w:tc>
        <w:tc>
          <w:tcPr>
            <w:tcW w:w="4786" w:type="dxa"/>
          </w:tcPr>
          <w:p w:rsidR="001E0297" w:rsidRDefault="001E0297">
            <w:pPr>
              <w:ind w:right="-1"/>
              <w:jc w:val="both"/>
              <w:rPr>
                <w:lang w:eastAsia="ro-RO"/>
              </w:rPr>
            </w:pPr>
          </w:p>
        </w:tc>
      </w:tr>
    </w:tbl>
    <w:p w:rsidR="001E0297" w:rsidRDefault="00B3188C">
      <w:pPr>
        <w:numPr>
          <w:ilvl w:val="0"/>
          <w:numId w:val="13"/>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1E0297" w:rsidRDefault="00B3188C">
      <w:pPr>
        <w:ind w:right="-1"/>
        <w:jc w:val="both"/>
        <w:rPr>
          <w:i/>
          <w:color w:val="000000"/>
          <w:sz w:val="22"/>
          <w:szCs w:val="22"/>
        </w:rPr>
      </w:pPr>
      <w:r>
        <w:rPr>
          <w:i/>
          <w:color w:val="000000"/>
          <w:sz w:val="22"/>
          <w:szCs w:val="22"/>
        </w:rPr>
        <w:t>(Se vor indica natura și cantitatea sau valoarea bunurilor, natura și amploarea serviciilor)</w:t>
      </w:r>
    </w:p>
    <w:p w:rsidR="001E0297" w:rsidRDefault="00B3188C">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___________________________________________________________________________________________________________________________________________</w:t>
      </w:r>
    </w:p>
    <w:p w:rsidR="001E0297" w:rsidRDefault="00B3188C">
      <w:pPr>
        <w:numPr>
          <w:ilvl w:val="0"/>
          <w:numId w:val="13"/>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1E0297" w:rsidRDefault="00B3188C">
      <w:pPr>
        <w:ind w:right="-1"/>
        <w:jc w:val="both"/>
        <w:rPr>
          <w:color w:val="000000"/>
          <w:sz w:val="22"/>
          <w:szCs w:val="22"/>
          <w:lang w:val="it-IT"/>
        </w:rPr>
      </w:pPr>
      <w:r>
        <w:rPr>
          <w:i/>
          <w:color w:val="000000"/>
          <w:sz w:val="22"/>
          <w:szCs w:val="22"/>
        </w:rPr>
        <w:t>(Se vor indica motivele/argumentele modificării contr</w:t>
      </w:r>
      <w:r>
        <w:rPr>
          <w:i/>
          <w:color w:val="000000"/>
          <w:sz w:val="22"/>
          <w:szCs w:val="22"/>
        </w:rPr>
        <w:t>actului de achiziție/acordului-cadru)</w:t>
      </w:r>
    </w:p>
    <w:p w:rsidR="001E0297" w:rsidRDefault="00B3188C">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_________________________________________________________________________________________________________________________________________________________________________________</w:t>
      </w:r>
    </w:p>
    <w:p w:rsidR="001E0297" w:rsidRDefault="00B3188C">
      <w:pPr>
        <w:numPr>
          <w:ilvl w:val="0"/>
          <w:numId w:val="13"/>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1E0297" w:rsidRDefault="00B3188C">
      <w:pPr>
        <w:spacing w:after="240"/>
        <w:jc w:val="both"/>
        <w:rPr>
          <w:sz w:val="22"/>
          <w:szCs w:val="22"/>
        </w:rPr>
      </w:pPr>
      <w:r>
        <w:rPr>
          <w:sz w:val="22"/>
          <w:szCs w:val="22"/>
        </w:rPr>
        <w:t xml:space="preserve">În baza deciziei grupului de lucru de modificare a </w:t>
      </w:r>
      <w:r>
        <w:rPr>
          <w:sz w:val="22"/>
          <w:szCs w:val="22"/>
        </w:rPr>
        <w:t>contractului de achiziție/acordului-cadru nr.____din __________ a fost încheiat acordul adiţional privind ______________________________________________________________________________</w:t>
      </w:r>
    </w:p>
    <w:tbl>
      <w:tblPr>
        <w:tblStyle w:val="Grigliatabella4"/>
        <w:tblW w:w="0" w:type="auto"/>
        <w:tblLook w:val="04A0"/>
      </w:tblPr>
      <w:tblGrid>
        <w:gridCol w:w="1999"/>
        <w:gridCol w:w="1622"/>
        <w:gridCol w:w="1539"/>
        <w:gridCol w:w="2003"/>
        <w:gridCol w:w="1818"/>
      </w:tblGrid>
      <w:tr w:rsidR="001E0297">
        <w:tc>
          <w:tcPr>
            <w:tcW w:w="2093" w:type="dxa"/>
            <w:vMerge w:val="restart"/>
            <w:shd w:val="clear" w:color="auto" w:fill="FFFFFF" w:themeFill="background1"/>
            <w:vAlign w:val="center"/>
          </w:tcPr>
          <w:p w:rsidR="001E0297" w:rsidRDefault="00B3188C">
            <w:pPr>
              <w:ind w:right="-1"/>
              <w:jc w:val="center"/>
              <w:rPr>
                <w:b/>
              </w:rPr>
            </w:pPr>
            <w:r>
              <w:rPr>
                <w:b/>
              </w:rPr>
              <w:t>Denumire operator economic</w:t>
            </w:r>
          </w:p>
        </w:tc>
        <w:tc>
          <w:tcPr>
            <w:tcW w:w="3402" w:type="dxa"/>
            <w:gridSpan w:val="2"/>
            <w:vMerge w:val="restart"/>
            <w:shd w:val="clear" w:color="auto" w:fill="FFFFFF" w:themeFill="background1"/>
            <w:vAlign w:val="center"/>
          </w:tcPr>
          <w:p w:rsidR="001E0297" w:rsidRDefault="00B3188C">
            <w:pPr>
              <w:ind w:right="-1"/>
              <w:jc w:val="center"/>
              <w:rPr>
                <w:b/>
              </w:rPr>
            </w:pPr>
            <w:r>
              <w:rPr>
                <w:b/>
              </w:rPr>
              <w:t>Nr. și data acordului adițional</w:t>
            </w:r>
          </w:p>
        </w:tc>
        <w:tc>
          <w:tcPr>
            <w:tcW w:w="4076" w:type="dxa"/>
            <w:gridSpan w:val="2"/>
            <w:shd w:val="clear" w:color="auto" w:fill="FFFFFF" w:themeFill="background1"/>
            <w:vAlign w:val="center"/>
          </w:tcPr>
          <w:p w:rsidR="001E0297" w:rsidRDefault="00B3188C">
            <w:pPr>
              <w:ind w:right="-1"/>
              <w:jc w:val="center"/>
              <w:rPr>
                <w:b/>
              </w:rPr>
            </w:pPr>
            <w:r>
              <w:rPr>
                <w:b/>
              </w:rPr>
              <w:t>Valoarea mod</w:t>
            </w:r>
            <w:r>
              <w:rPr>
                <w:b/>
              </w:rPr>
              <w:t xml:space="preserve">ificărilor </w:t>
            </w:r>
            <w:r>
              <w:t>(după caz)</w:t>
            </w:r>
          </w:p>
        </w:tc>
      </w:tr>
      <w:tr w:rsidR="001E0297">
        <w:tc>
          <w:tcPr>
            <w:tcW w:w="2093" w:type="dxa"/>
            <w:vMerge/>
            <w:shd w:val="clear" w:color="auto" w:fill="FFFFFF" w:themeFill="background1"/>
            <w:vAlign w:val="center"/>
          </w:tcPr>
          <w:p w:rsidR="001E0297" w:rsidRDefault="001E0297">
            <w:pPr>
              <w:ind w:right="-1"/>
              <w:jc w:val="center"/>
              <w:rPr>
                <w:b/>
              </w:rPr>
            </w:pPr>
          </w:p>
        </w:tc>
        <w:tc>
          <w:tcPr>
            <w:tcW w:w="3402" w:type="dxa"/>
            <w:gridSpan w:val="2"/>
            <w:vMerge/>
            <w:shd w:val="clear" w:color="auto" w:fill="FFFFFF" w:themeFill="background1"/>
            <w:vAlign w:val="center"/>
          </w:tcPr>
          <w:p w:rsidR="001E0297" w:rsidRDefault="001E0297">
            <w:pPr>
              <w:ind w:right="-1"/>
              <w:jc w:val="center"/>
              <w:rPr>
                <w:b/>
              </w:rPr>
            </w:pPr>
          </w:p>
        </w:tc>
        <w:tc>
          <w:tcPr>
            <w:tcW w:w="2161" w:type="dxa"/>
            <w:shd w:val="clear" w:color="auto" w:fill="FFFFFF" w:themeFill="background1"/>
            <w:vAlign w:val="center"/>
          </w:tcPr>
          <w:p w:rsidR="001E0297" w:rsidRDefault="00B3188C">
            <w:pPr>
              <w:ind w:right="-1"/>
              <w:jc w:val="center"/>
              <w:rPr>
                <w:b/>
              </w:rPr>
            </w:pPr>
            <w:r>
              <w:rPr>
                <w:b/>
              </w:rPr>
              <w:t>Fără TVA</w:t>
            </w:r>
          </w:p>
        </w:tc>
        <w:tc>
          <w:tcPr>
            <w:tcW w:w="1915" w:type="dxa"/>
            <w:shd w:val="clear" w:color="auto" w:fill="FFFFFF" w:themeFill="background1"/>
            <w:vAlign w:val="center"/>
          </w:tcPr>
          <w:p w:rsidR="001E0297" w:rsidRDefault="00B3188C">
            <w:pPr>
              <w:ind w:right="-1"/>
              <w:jc w:val="center"/>
              <w:rPr>
                <w:b/>
              </w:rPr>
            </w:pPr>
            <w:r>
              <w:rPr>
                <w:b/>
              </w:rPr>
              <w:t>Inclusiv TVA</w:t>
            </w:r>
          </w:p>
        </w:tc>
      </w:tr>
      <w:tr w:rsidR="001E0297">
        <w:tc>
          <w:tcPr>
            <w:tcW w:w="2093" w:type="dxa"/>
          </w:tcPr>
          <w:p w:rsidR="001E0297" w:rsidRDefault="001E0297">
            <w:pPr>
              <w:jc w:val="both"/>
            </w:pPr>
          </w:p>
        </w:tc>
        <w:tc>
          <w:tcPr>
            <w:tcW w:w="1735" w:type="dxa"/>
          </w:tcPr>
          <w:p w:rsidR="001E0297" w:rsidRDefault="001E0297">
            <w:pPr>
              <w:jc w:val="both"/>
            </w:pPr>
          </w:p>
        </w:tc>
        <w:tc>
          <w:tcPr>
            <w:tcW w:w="1667" w:type="dxa"/>
          </w:tcPr>
          <w:p w:rsidR="001E0297" w:rsidRDefault="001E0297">
            <w:pPr>
              <w:jc w:val="both"/>
            </w:pPr>
          </w:p>
        </w:tc>
        <w:tc>
          <w:tcPr>
            <w:tcW w:w="2161" w:type="dxa"/>
          </w:tcPr>
          <w:p w:rsidR="001E0297" w:rsidRDefault="001E0297">
            <w:pPr>
              <w:jc w:val="both"/>
            </w:pPr>
          </w:p>
        </w:tc>
        <w:tc>
          <w:tcPr>
            <w:tcW w:w="1915" w:type="dxa"/>
          </w:tcPr>
          <w:p w:rsidR="001E0297" w:rsidRDefault="001E0297">
            <w:pPr>
              <w:jc w:val="both"/>
            </w:pPr>
          </w:p>
        </w:tc>
      </w:tr>
    </w:tbl>
    <w:p w:rsidR="001E0297" w:rsidRDefault="00B3188C">
      <w:pPr>
        <w:spacing w:before="240"/>
        <w:ind w:right="-1"/>
        <w:jc w:val="both"/>
        <w:rPr>
          <w:b/>
          <w:sz w:val="22"/>
          <w:szCs w:val="22"/>
        </w:rPr>
      </w:pPr>
      <w:r>
        <w:rPr>
          <w:b/>
          <w:sz w:val="22"/>
          <w:szCs w:val="22"/>
        </w:rPr>
        <w:t>Conducătorul grupului de lucru:</w:t>
      </w:r>
    </w:p>
    <w:p w:rsidR="001E0297" w:rsidRDefault="00B3188C">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1E0297" w:rsidRDefault="00B3188C">
      <w:pPr>
        <w:jc w:val="both"/>
        <w:rPr>
          <w:i/>
          <w:sz w:val="16"/>
          <w:szCs w:val="16"/>
        </w:rPr>
      </w:pPr>
      <w:r>
        <w:rPr>
          <w:i/>
          <w:sz w:val="16"/>
          <w:szCs w:val="16"/>
        </w:rPr>
        <w:lastRenderedPageBreak/>
        <w:t xml:space="preserve">                              (Nume, Prenume)</w:t>
      </w:r>
      <w:r>
        <w:rPr>
          <w:i/>
          <w:sz w:val="16"/>
          <w:szCs w:val="16"/>
        </w:rPr>
        <w:tab/>
      </w:r>
      <w:r>
        <w:rPr>
          <w:i/>
          <w:sz w:val="16"/>
          <w:szCs w:val="16"/>
        </w:rPr>
        <w:tab/>
      </w:r>
      <w:r>
        <w:rPr>
          <w:i/>
          <w:sz w:val="16"/>
          <w:szCs w:val="16"/>
        </w:rPr>
        <w:tab/>
      </w:r>
      <w:r>
        <w:rPr>
          <w:i/>
          <w:sz w:val="16"/>
          <w:szCs w:val="16"/>
        </w:rPr>
        <w:tab/>
        <w:t xml:space="preserve">               (Semnătura)</w:t>
      </w:r>
    </w:p>
    <w:p w:rsidR="001E0297" w:rsidRDefault="00B3188C">
      <w:pPr>
        <w:jc w:val="right"/>
        <w:rPr>
          <w:sz w:val="22"/>
          <w:szCs w:val="22"/>
          <w:lang w:val="it-IT"/>
        </w:rPr>
      </w:pPr>
      <w:bookmarkStart w:id="75" w:name="_Toc449692095"/>
      <w:r>
        <w:rPr>
          <w:lang w:val="it-IT"/>
        </w:rPr>
        <w:t>Anexa nr. 7</w:t>
      </w:r>
    </w:p>
    <w:p w:rsidR="001E0297" w:rsidRDefault="00B3188C">
      <w:pPr>
        <w:jc w:val="right"/>
        <w:rPr>
          <w:lang w:val="it-IT"/>
        </w:rPr>
      </w:pPr>
      <w:r>
        <w:rPr>
          <w:lang w:val="it-IT"/>
        </w:rPr>
        <w:t xml:space="preserve">la Documentația </w:t>
      </w:r>
      <w:r>
        <w:rPr>
          <w:lang w:val="it-IT"/>
        </w:rPr>
        <w:t>standard nr._____</w:t>
      </w:r>
    </w:p>
    <w:p w:rsidR="001E0297" w:rsidRDefault="00B3188C">
      <w:pPr>
        <w:jc w:val="right"/>
        <w:rPr>
          <w:lang w:val="it-IT"/>
        </w:rPr>
      </w:pPr>
      <w:r>
        <w:rPr>
          <w:lang w:val="it-IT"/>
        </w:rPr>
        <w:t>din “____” ________ 20___</w:t>
      </w: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Style3"/>
        <w:tabs>
          <w:tab w:val="left" w:pos="567"/>
        </w:tabs>
        <w:spacing w:before="0" w:beforeAutospacing="0" w:after="0"/>
        <w:ind w:left="0" w:firstLine="0"/>
        <w:jc w:val="center"/>
        <w:rPr>
          <w:rFonts w:eastAsia="PMingLiU"/>
          <w:lang w:val="it-IT" w:eastAsia="zh-CN"/>
        </w:rPr>
      </w:pPr>
    </w:p>
    <w:p w:rsidR="001E0297" w:rsidRDefault="001E0297">
      <w:pPr>
        <w:pStyle w:val="a7"/>
        <w:tabs>
          <w:tab w:val="left" w:pos="567"/>
        </w:tabs>
        <w:rPr>
          <w:rFonts w:asciiTheme="majorHAnsi" w:hAnsiTheme="majorHAnsi" w:cstheme="majorHAnsi"/>
          <w:b/>
          <w:szCs w:val="24"/>
        </w:rPr>
      </w:pPr>
      <w:bookmarkStart w:id="76" w:name="_Toc449692096"/>
      <w:bookmarkEnd w:id="75"/>
    </w:p>
    <w:p w:rsidR="001E0297" w:rsidRDefault="00B3188C">
      <w:pPr>
        <w:pStyle w:val="a7"/>
        <w:tabs>
          <w:tab w:val="left" w:pos="567"/>
        </w:tabs>
        <w:jc w:val="center"/>
        <w:rPr>
          <w:rFonts w:ascii="Times New Roman" w:hAnsi="Times New Roman"/>
          <w:sz w:val="28"/>
          <w:szCs w:val="28"/>
        </w:rPr>
      </w:pPr>
      <w:bookmarkStart w:id="77" w:name="_Hlk77771042"/>
      <w:r>
        <w:rPr>
          <w:rFonts w:ascii="Times New Roman" w:hAnsi="Times New Roman"/>
          <w:b/>
          <w:sz w:val="28"/>
          <w:szCs w:val="28"/>
        </w:rPr>
        <w:t>CERERE DE PARTICIPARE</w:t>
      </w:r>
    </w:p>
    <w:bookmarkEnd w:id="77"/>
    <w:p w:rsidR="001E0297" w:rsidRDefault="001E0297">
      <w:pPr>
        <w:pStyle w:val="a7"/>
        <w:tabs>
          <w:tab w:val="left" w:pos="-142"/>
        </w:tabs>
        <w:spacing w:before="240"/>
        <w:jc w:val="center"/>
        <w:rPr>
          <w:rFonts w:asciiTheme="majorHAnsi" w:hAnsiTheme="majorHAnsi" w:cstheme="majorHAnsi"/>
          <w:szCs w:val="24"/>
        </w:rPr>
      </w:pPr>
    </w:p>
    <w:p w:rsidR="001E0297" w:rsidRDefault="00B3188C">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1E0297" w:rsidRDefault="001E0297">
      <w:pPr>
        <w:pStyle w:val="a7"/>
        <w:tabs>
          <w:tab w:val="left" w:pos="567"/>
        </w:tabs>
        <w:spacing w:line="360" w:lineRule="auto"/>
        <w:jc w:val="both"/>
        <w:rPr>
          <w:rFonts w:ascii="Times New Roman" w:hAnsi="Times New Roman"/>
          <w:szCs w:val="24"/>
        </w:rPr>
      </w:pPr>
    </w:p>
    <w:p w:rsidR="001E0297" w:rsidRDefault="00B3188C">
      <w:pPr>
        <w:pStyle w:val="a7"/>
        <w:tabs>
          <w:tab w:val="left" w:pos="567"/>
        </w:tabs>
        <w:spacing w:line="360" w:lineRule="auto"/>
        <w:jc w:val="both"/>
        <w:rPr>
          <w:rFonts w:ascii="Times New Roman" w:hAnsi="Times New Roman"/>
          <w:szCs w:val="24"/>
        </w:rPr>
      </w:pPr>
      <w:r>
        <w:rPr>
          <w:rFonts w:ascii="Times New Roman" w:hAnsi="Times New Roman"/>
          <w:b/>
          <w:szCs w:val="24"/>
        </w:rPr>
        <w:t>Stim</w:t>
      </w:r>
      <w:r>
        <w:rPr>
          <w:rFonts w:ascii="Times New Roman" w:hAnsi="Times New Roman"/>
          <w:b/>
          <w:szCs w:val="24"/>
        </w:rPr>
        <w:t>aţi domni</w:t>
      </w:r>
      <w:r>
        <w:rPr>
          <w:rFonts w:ascii="Times New Roman" w:hAnsi="Times New Roman"/>
          <w:szCs w:val="24"/>
        </w:rPr>
        <w:t>,</w:t>
      </w:r>
    </w:p>
    <w:p w:rsidR="001E0297" w:rsidRDefault="00B3188C">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w:t>
      </w:r>
      <w:r>
        <w:rPr>
          <w:rFonts w:ascii="Times New Roman" w:hAnsi="Times New Roman"/>
          <w:szCs w:val="24"/>
        </w:rPr>
        <w:t>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am luat cunoștință de condiții</w:t>
      </w:r>
      <w:r>
        <w:rPr>
          <w:rFonts w:ascii="Times New Roman" w:hAnsi="Times New Roman"/>
          <w:szCs w:val="24"/>
        </w:rPr>
        <w:t xml:space="preserve">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w:t>
      </w:r>
      <w:proofErr w:type="spellStart"/>
      <w:r>
        <w:rPr>
          <w:rFonts w:ascii="Times New Roman" w:hAnsi="Times New Roman"/>
          <w:szCs w:val="24"/>
        </w:rPr>
        <w:t>neavînd</w:t>
      </w:r>
      <w:proofErr w:type="spellEnd"/>
      <w:r>
        <w:rPr>
          <w:rFonts w:ascii="Times New Roman" w:hAnsi="Times New Roman"/>
          <w:szCs w:val="24"/>
        </w:rPr>
        <w:t xml:space="preserve"> obiecții la documentația de atribuire. </w:t>
      </w:r>
    </w:p>
    <w:p w:rsidR="001E0297" w:rsidRDefault="001E0297">
      <w:pPr>
        <w:pStyle w:val="a7"/>
        <w:tabs>
          <w:tab w:val="left" w:pos="567"/>
        </w:tabs>
        <w:spacing w:line="360" w:lineRule="auto"/>
        <w:rPr>
          <w:rFonts w:ascii="Times New Roman" w:hAnsi="Times New Roman"/>
          <w:szCs w:val="24"/>
        </w:rPr>
      </w:pPr>
    </w:p>
    <w:p w:rsidR="001E0297" w:rsidRDefault="00B3188C">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1E0297" w:rsidRDefault="00B3188C">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1E0297" w:rsidRDefault="00B3188C">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1E0297" w:rsidRDefault="00B3188C">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B3188C">
      <w:pPr>
        <w:jc w:val="right"/>
        <w:rPr>
          <w:sz w:val="22"/>
          <w:szCs w:val="22"/>
          <w:lang w:val="it-IT"/>
        </w:rPr>
      </w:pPr>
      <w:r>
        <w:rPr>
          <w:lang w:val="it-IT"/>
        </w:rPr>
        <w:t>Anexa nr. 8</w:t>
      </w:r>
    </w:p>
    <w:p w:rsidR="001E0297" w:rsidRDefault="00B3188C">
      <w:pPr>
        <w:jc w:val="right"/>
        <w:rPr>
          <w:lang w:val="it-IT"/>
        </w:rPr>
      </w:pPr>
      <w:r>
        <w:rPr>
          <w:lang w:val="it-IT"/>
        </w:rPr>
        <w:t>la Documentația standard nr._____</w:t>
      </w:r>
    </w:p>
    <w:p w:rsidR="001E0297" w:rsidRDefault="00B3188C">
      <w:pPr>
        <w:jc w:val="right"/>
        <w:rPr>
          <w:lang w:val="it-IT"/>
        </w:rPr>
      </w:pPr>
      <w:r>
        <w:rPr>
          <w:lang w:val="it-IT"/>
        </w:rPr>
        <w:t>din “____” ________ 20___</w:t>
      </w: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B3188C">
      <w:pPr>
        <w:pStyle w:val="2"/>
        <w:tabs>
          <w:tab w:val="left" w:pos="567"/>
        </w:tabs>
        <w:spacing w:before="0"/>
        <w:jc w:val="center"/>
        <w:rPr>
          <w:rFonts w:ascii="Times New Roman" w:hAnsi="Times New Roman" w:cs="Times New Roman"/>
          <w:color w:val="auto"/>
          <w:sz w:val="24"/>
          <w:szCs w:val="24"/>
        </w:rPr>
      </w:pPr>
      <w:bookmarkStart w:id="78" w:name="_Hlk77771056"/>
      <w:r>
        <w:rPr>
          <w:rFonts w:ascii="Times New Roman" w:hAnsi="Times New Roman" w:cs="Times New Roman"/>
          <w:color w:val="auto"/>
          <w:sz w:val="24"/>
          <w:szCs w:val="24"/>
        </w:rPr>
        <w:t>DECLARAŢIE</w:t>
      </w:r>
    </w:p>
    <w:p w:rsidR="001E0297" w:rsidRDefault="00B3188C">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8"/>
    <w:p w:rsidR="001E0297" w:rsidRDefault="001E0297">
      <w:pPr>
        <w:pStyle w:val="a7"/>
        <w:tabs>
          <w:tab w:val="left" w:pos="567"/>
        </w:tabs>
        <w:spacing w:line="360" w:lineRule="auto"/>
        <w:rPr>
          <w:rFonts w:ascii="Times New Roman" w:hAnsi="Times New Roman"/>
          <w:szCs w:val="24"/>
        </w:rPr>
      </w:pPr>
    </w:p>
    <w:p w:rsidR="001E0297" w:rsidRDefault="00B3188C">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1E0297" w:rsidRDefault="001E0297">
      <w:pPr>
        <w:pStyle w:val="a7"/>
        <w:tabs>
          <w:tab w:val="left" w:pos="567"/>
        </w:tabs>
        <w:spacing w:line="360" w:lineRule="auto"/>
        <w:jc w:val="both"/>
        <w:rPr>
          <w:rFonts w:ascii="Times New Roman" w:hAnsi="Times New Roman"/>
          <w:szCs w:val="24"/>
        </w:rPr>
      </w:pPr>
    </w:p>
    <w:p w:rsidR="001E0297" w:rsidRDefault="001E0297">
      <w:pPr>
        <w:pStyle w:val="a7"/>
        <w:tabs>
          <w:tab w:val="left" w:pos="567"/>
        </w:tabs>
        <w:spacing w:line="360" w:lineRule="auto"/>
        <w:jc w:val="both"/>
        <w:rPr>
          <w:rFonts w:ascii="Times New Roman" w:hAnsi="Times New Roman"/>
          <w:szCs w:val="24"/>
        </w:rPr>
      </w:pPr>
    </w:p>
    <w:p w:rsidR="001E0297" w:rsidRDefault="00B3188C">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1E0297" w:rsidRDefault="001E0297">
      <w:pPr>
        <w:pStyle w:val="a7"/>
        <w:tabs>
          <w:tab w:val="left" w:pos="567"/>
        </w:tabs>
        <w:spacing w:line="360" w:lineRule="auto"/>
        <w:rPr>
          <w:rFonts w:ascii="Times New Roman" w:hAnsi="Times New Roman"/>
          <w:szCs w:val="24"/>
        </w:rPr>
      </w:pPr>
    </w:p>
    <w:p w:rsidR="001E0297" w:rsidRDefault="00B3188C">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w:t>
      </w:r>
      <w:r>
        <w:rPr>
          <w:b/>
          <w:shd w:val="clear" w:color="auto" w:fill="FFFFFF" w:themeFill="background1"/>
          <w:lang w:val="it-IT" w:eastAsia="ru-RU"/>
        </w:rPr>
        <w:t>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w:t>
      </w:r>
      <w:r>
        <w:rPr>
          <w:sz w:val="20"/>
          <w:lang w:val="it-IT" w:eastAsia="ru-RU"/>
        </w:rPr>
        <w:t xml:space="preserve">                                        (tipul procedurii de achiziție)</w:t>
      </w:r>
    </w:p>
    <w:p w:rsidR="001E0297" w:rsidRDefault="00B3188C">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w:t>
      </w:r>
      <w:r>
        <w:rPr>
          <w:rFonts w:eastAsia="Calibri"/>
        </w:rPr>
        <w:t>cceptată oricând înainte de expirarea perioadei de valabilitate.</w:t>
      </w: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B3188C">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1E0297" w:rsidRDefault="00B3188C">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1E0297" w:rsidRDefault="00B3188C">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1E0297" w:rsidRDefault="00B3188C">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p w:rsidR="001E0297" w:rsidRDefault="00B3188C">
      <w:pPr>
        <w:jc w:val="right"/>
        <w:rPr>
          <w:sz w:val="22"/>
          <w:szCs w:val="22"/>
          <w:lang w:val="it-IT"/>
        </w:rPr>
      </w:pPr>
      <w:r>
        <w:rPr>
          <w:lang w:val="it-IT"/>
        </w:rPr>
        <w:t>Anexa nr. 9</w:t>
      </w:r>
    </w:p>
    <w:p w:rsidR="001E0297" w:rsidRDefault="00B3188C">
      <w:pPr>
        <w:jc w:val="right"/>
        <w:rPr>
          <w:lang w:val="it-IT"/>
        </w:rPr>
      </w:pPr>
      <w:r>
        <w:rPr>
          <w:lang w:val="it-IT"/>
        </w:rPr>
        <w:t xml:space="preserve">la Documentația </w:t>
      </w:r>
      <w:r>
        <w:rPr>
          <w:lang w:val="it-IT"/>
        </w:rPr>
        <w:t>standard nr._____</w:t>
      </w:r>
    </w:p>
    <w:p w:rsidR="001E0297" w:rsidRDefault="00B3188C">
      <w:pPr>
        <w:jc w:val="right"/>
        <w:rPr>
          <w:lang w:val="it-IT"/>
        </w:rPr>
      </w:pPr>
      <w:r>
        <w:rPr>
          <w:lang w:val="it-IT"/>
        </w:rPr>
        <w:t>din “____” ________ 20___</w:t>
      </w:r>
    </w:p>
    <w:p w:rsidR="001E0297" w:rsidRDefault="001E0297">
      <w:pPr>
        <w:pStyle w:val="a7"/>
        <w:tabs>
          <w:tab w:val="left" w:pos="567"/>
        </w:tabs>
        <w:spacing w:line="360" w:lineRule="auto"/>
        <w:rPr>
          <w:rFonts w:ascii="Times New Roman" w:hAnsi="Times New Roman"/>
          <w:szCs w:val="24"/>
        </w:rPr>
      </w:pPr>
    </w:p>
    <w:p w:rsidR="001E0297" w:rsidRDefault="001E0297">
      <w:pPr>
        <w:pStyle w:val="a7"/>
        <w:tabs>
          <w:tab w:val="left" w:pos="567"/>
        </w:tabs>
        <w:spacing w:line="360" w:lineRule="auto"/>
        <w:rPr>
          <w:rFonts w:ascii="Times New Roman" w:hAnsi="Times New Roman"/>
          <w:szCs w:val="24"/>
        </w:rPr>
      </w:pPr>
    </w:p>
    <w:bookmarkEnd w:id="76"/>
    <w:p w:rsidR="001E0297" w:rsidRDefault="001E0297">
      <w:pPr>
        <w:pStyle w:val="a7"/>
        <w:tabs>
          <w:tab w:val="left" w:pos="567"/>
        </w:tabs>
        <w:rPr>
          <w:rFonts w:ascii="Times New Roman" w:hAnsi="Times New Roman"/>
          <w:b/>
          <w:szCs w:val="24"/>
        </w:rPr>
      </w:pPr>
    </w:p>
    <w:p w:rsidR="001E0297" w:rsidRDefault="00B3188C">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1E0297" w:rsidRDefault="00B3188C">
      <w:pPr>
        <w:pStyle w:val="a7"/>
        <w:tabs>
          <w:tab w:val="left" w:pos="567"/>
        </w:tabs>
        <w:rPr>
          <w:rFonts w:ascii="Times New Roman" w:hAnsi="Times New Roman"/>
          <w:szCs w:val="24"/>
        </w:rPr>
      </w:pPr>
      <w:r>
        <w:rPr>
          <w:rFonts w:ascii="Times New Roman" w:hAnsi="Times New Roman"/>
          <w:szCs w:val="24"/>
        </w:rPr>
        <w:t>____________________________________</w:t>
      </w:r>
    </w:p>
    <w:p w:rsidR="001E0297" w:rsidRDefault="00B3188C">
      <w:pPr>
        <w:pStyle w:val="a7"/>
        <w:tabs>
          <w:tab w:val="left" w:pos="567"/>
        </w:tabs>
        <w:rPr>
          <w:rFonts w:ascii="Times New Roman" w:hAnsi="Times New Roman"/>
          <w:i/>
          <w:iCs/>
          <w:sz w:val="20"/>
        </w:rPr>
      </w:pPr>
      <w:r>
        <w:rPr>
          <w:rFonts w:ascii="Times New Roman" w:hAnsi="Times New Roman"/>
          <w:i/>
          <w:iCs/>
          <w:sz w:val="20"/>
        </w:rPr>
        <w:t xml:space="preserve">                        (denumirea)</w:t>
      </w:r>
    </w:p>
    <w:p w:rsidR="001E0297" w:rsidRDefault="001E0297">
      <w:pPr>
        <w:pStyle w:val="a7"/>
        <w:tabs>
          <w:tab w:val="left" w:pos="567"/>
        </w:tabs>
        <w:rPr>
          <w:rFonts w:ascii="Times New Roman" w:hAnsi="Times New Roman"/>
          <w:b/>
          <w:szCs w:val="24"/>
        </w:rPr>
      </w:pPr>
    </w:p>
    <w:p w:rsidR="001E0297" w:rsidRDefault="00B3188C">
      <w:pPr>
        <w:pStyle w:val="a7"/>
        <w:tabs>
          <w:tab w:val="left" w:pos="567"/>
        </w:tabs>
        <w:jc w:val="center"/>
        <w:rPr>
          <w:rFonts w:ascii="Times New Roman" w:hAnsi="Times New Roman"/>
          <w:szCs w:val="24"/>
        </w:rPr>
      </w:pPr>
      <w:bookmarkStart w:id="79" w:name="_Hlk77771091"/>
      <w:r>
        <w:rPr>
          <w:rFonts w:ascii="Times New Roman" w:hAnsi="Times New Roman"/>
          <w:b/>
          <w:szCs w:val="24"/>
        </w:rPr>
        <w:t>SCRISOARE  DE  GARANŢIE  BANCARĂ</w:t>
      </w:r>
      <w:bookmarkEnd w:id="79"/>
    </w:p>
    <w:p w:rsidR="001E0297" w:rsidRDefault="00B3188C">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1E0297" w:rsidRDefault="001E0297">
      <w:pPr>
        <w:pStyle w:val="a7"/>
        <w:tabs>
          <w:tab w:val="left" w:pos="567"/>
        </w:tabs>
        <w:rPr>
          <w:rFonts w:ascii="Times New Roman" w:hAnsi="Times New Roman"/>
          <w:szCs w:val="24"/>
        </w:rPr>
      </w:pPr>
    </w:p>
    <w:p w:rsidR="001E0297" w:rsidRDefault="001E0297">
      <w:pPr>
        <w:pStyle w:val="a7"/>
        <w:tabs>
          <w:tab w:val="left" w:pos="567"/>
        </w:tabs>
        <w:rPr>
          <w:rFonts w:ascii="Times New Roman" w:hAnsi="Times New Roman"/>
          <w:szCs w:val="24"/>
        </w:rPr>
      </w:pPr>
    </w:p>
    <w:p w:rsidR="001E0297" w:rsidRDefault="00B3188C">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1E0297" w:rsidRDefault="00B3188C">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1E0297" w:rsidRDefault="00B3188C">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1E0297" w:rsidRDefault="00B3188C">
      <w:pPr>
        <w:pStyle w:val="a7"/>
        <w:tabs>
          <w:tab w:val="left" w:pos="567"/>
        </w:tabs>
        <w:rPr>
          <w:rFonts w:ascii="Times New Roman" w:hAnsi="Times New Roman"/>
          <w:szCs w:val="24"/>
        </w:rPr>
      </w:pPr>
      <w:r>
        <w:rPr>
          <w:rFonts w:ascii="Times New Roman" w:hAnsi="Times New Roman"/>
          <w:szCs w:val="24"/>
        </w:rPr>
        <w:t xml:space="preserve">cu privire la procedura de atribuire a contractului </w:t>
      </w:r>
      <w:r>
        <w:rPr>
          <w:rFonts w:ascii="Times New Roman" w:hAnsi="Times New Roman"/>
          <w:szCs w:val="24"/>
        </w:rPr>
        <w:t>________________________________________________________________________,</w:t>
      </w:r>
    </w:p>
    <w:p w:rsidR="001E0297" w:rsidRDefault="00B3188C">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1E0297" w:rsidRDefault="00B3188C">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1E0297" w:rsidRDefault="00B3188C">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rsidR="001E0297" w:rsidRDefault="00B3188C">
      <w:pPr>
        <w:pStyle w:val="a7"/>
        <w:tabs>
          <w:tab w:val="left" w:pos="567"/>
        </w:tabs>
        <w:rPr>
          <w:rFonts w:ascii="Times New Roman" w:hAnsi="Times New Roman"/>
          <w:szCs w:val="24"/>
        </w:rPr>
      </w:pPr>
      <w:r>
        <w:rPr>
          <w:rFonts w:ascii="Times New Roman" w:hAnsi="Times New Roman"/>
          <w:szCs w:val="24"/>
        </w:rPr>
        <w:t xml:space="preserve">Înregistrat </w:t>
      </w:r>
      <w:r>
        <w:rPr>
          <w:rFonts w:ascii="Times New Roman" w:hAnsi="Times New Roman"/>
          <w:szCs w:val="24"/>
        </w:rPr>
        <w:t>la______________________________________________________________,</w:t>
      </w:r>
    </w:p>
    <w:p w:rsidR="001E0297" w:rsidRDefault="00B3188C">
      <w:pPr>
        <w:pStyle w:val="a7"/>
        <w:tabs>
          <w:tab w:val="left" w:pos="567"/>
        </w:tabs>
        <w:jc w:val="center"/>
        <w:rPr>
          <w:rFonts w:ascii="Times New Roman" w:hAnsi="Times New Roman"/>
          <w:i/>
          <w:iCs/>
          <w:sz w:val="20"/>
        </w:rPr>
      </w:pPr>
      <w:r>
        <w:rPr>
          <w:rFonts w:ascii="Times New Roman" w:hAnsi="Times New Roman"/>
          <w:i/>
          <w:iCs/>
          <w:sz w:val="20"/>
        </w:rPr>
        <w:t>(adresa băncii)</w:t>
      </w:r>
    </w:p>
    <w:p w:rsidR="001E0297" w:rsidRDefault="00B3188C">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1E0297" w:rsidRDefault="00B3188C">
      <w:pPr>
        <w:pStyle w:val="a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1E0297" w:rsidRDefault="00B3188C">
      <w:pPr>
        <w:pStyle w:val="a7"/>
        <w:tabs>
          <w:tab w:val="left" w:pos="567"/>
        </w:tabs>
        <w:jc w:val="center"/>
        <w:rPr>
          <w:rFonts w:ascii="Times New Roman" w:hAnsi="Times New Roman"/>
          <w:i/>
          <w:iCs/>
          <w:szCs w:val="24"/>
        </w:rPr>
      </w:pPr>
      <w:r>
        <w:rPr>
          <w:rFonts w:ascii="Times New Roman" w:hAnsi="Times New Roman"/>
          <w:szCs w:val="24"/>
        </w:rPr>
        <w:t>plătim suma d</w:t>
      </w:r>
      <w:r>
        <w:rPr>
          <w:rFonts w:ascii="Times New Roman" w:hAnsi="Times New Roman"/>
          <w:szCs w:val="24"/>
        </w:rPr>
        <w:t xml:space="preserve">e____________________________________, la prima sa cerere scrisă şi                          </w:t>
      </w:r>
      <w:r>
        <w:rPr>
          <w:rFonts w:ascii="Times New Roman" w:hAnsi="Times New Roman"/>
          <w:i/>
          <w:iCs/>
          <w:sz w:val="20"/>
        </w:rPr>
        <w:t>(suma în litere şi în cifre)</w:t>
      </w:r>
    </w:p>
    <w:p w:rsidR="001E0297" w:rsidRDefault="00B3188C">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E0297" w:rsidRDefault="00B3188C">
      <w:pPr>
        <w:pStyle w:val="a7"/>
        <w:tabs>
          <w:tab w:val="left" w:pos="567"/>
        </w:tabs>
        <w:jc w:val="both"/>
        <w:rPr>
          <w:rFonts w:ascii="Times New Roman" w:hAnsi="Times New Roman"/>
          <w:szCs w:val="24"/>
        </w:rPr>
      </w:pPr>
      <w:r>
        <w:rPr>
          <w:rFonts w:ascii="Times New Roman" w:hAnsi="Times New Roman"/>
          <w:szCs w:val="24"/>
        </w:rPr>
        <w:t xml:space="preserve">fără ca acesta să aibă obligaţia de a-şi motiva cererea respectivă, cu condiţia, ca în cererea sa autoritatea contractantă să </w:t>
      </w:r>
      <w:r>
        <w:rPr>
          <w:rFonts w:ascii="Times New Roman" w:hAnsi="Times New Roman"/>
          <w:szCs w:val="24"/>
        </w:rPr>
        <w:t>specifice că suma cerută de ea şi datorată ei este din cauza existenţei uneia sau mai multora dintre situaţiile următoare:</w:t>
      </w:r>
    </w:p>
    <w:p w:rsidR="001E0297" w:rsidRDefault="00B3188C">
      <w:pPr>
        <w:pStyle w:val="a7"/>
        <w:numPr>
          <w:ilvl w:val="0"/>
          <w:numId w:val="1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1E0297" w:rsidRDefault="00B3188C">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1E0297" w:rsidRDefault="00B3188C">
      <w:pPr>
        <w:pStyle w:val="a7"/>
        <w:tabs>
          <w:tab w:val="left" w:pos="567"/>
        </w:tabs>
        <w:rPr>
          <w:rFonts w:ascii="Times New Roman" w:hAnsi="Times New Roman"/>
          <w:szCs w:val="24"/>
        </w:rPr>
      </w:pPr>
      <w:r>
        <w:rPr>
          <w:rFonts w:ascii="Times New Roman" w:hAnsi="Times New Roman"/>
          <w:szCs w:val="24"/>
        </w:rPr>
        <w:t>îşi  retrage sau modifi</w:t>
      </w:r>
      <w:r>
        <w:rPr>
          <w:rFonts w:ascii="Times New Roman" w:hAnsi="Times New Roman"/>
          <w:szCs w:val="24"/>
        </w:rPr>
        <w:t>că oferta în perioada de  valabilitate a acesteia;</w:t>
      </w:r>
    </w:p>
    <w:p w:rsidR="001E0297" w:rsidRDefault="00B3188C">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0" w:name="_Hlk69119432"/>
      <w:r>
        <w:rPr>
          <w:rFonts w:ascii="Times New Roman" w:hAnsi="Times New Roman"/>
          <w:szCs w:val="24"/>
        </w:rPr>
        <w:t>Anexa nr.2 Anunțul de Participare</w:t>
      </w:r>
      <w:bookmarkEnd w:id="80"/>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w:t>
      </w:r>
      <w:r>
        <w:rPr>
          <w:rFonts w:ascii="Times New Roman" w:hAnsi="Times New Roman"/>
          <w:szCs w:val="24"/>
        </w:rPr>
        <w:t>are, și rămâne obligatorie şi poate fi acceptată în orice moment până la expirarea acestei perioade;</w:t>
      </w:r>
    </w:p>
    <w:p w:rsidR="001E0297" w:rsidRDefault="00B3188C">
      <w:pPr>
        <w:pStyle w:val="a7"/>
        <w:numPr>
          <w:ilvl w:val="0"/>
          <w:numId w:val="1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1E0297" w:rsidRDefault="00B3188C">
      <w:pPr>
        <w:pStyle w:val="a7"/>
        <w:tabs>
          <w:tab w:val="left" w:pos="567"/>
        </w:tabs>
        <w:rPr>
          <w:rFonts w:ascii="Times New Roman" w:hAnsi="Times New Roman"/>
          <w:i/>
          <w:iCs/>
          <w:sz w:val="20"/>
        </w:rPr>
      </w:pPr>
      <w:r>
        <w:rPr>
          <w:rFonts w:ascii="Times New Roman" w:hAnsi="Times New Roman"/>
          <w:i/>
          <w:iCs/>
          <w:sz w:val="20"/>
        </w:rPr>
        <w:t xml:space="preserve">                                                                    </w:t>
      </w:r>
      <w:r>
        <w:rPr>
          <w:rFonts w:ascii="Times New Roman" w:hAnsi="Times New Roman"/>
          <w:i/>
          <w:iCs/>
          <w:sz w:val="20"/>
        </w:rPr>
        <w:t xml:space="preserve">                                       (denumirea ofertantului)</w:t>
      </w:r>
    </w:p>
    <w:p w:rsidR="001E0297" w:rsidRDefault="00B3188C">
      <w:pPr>
        <w:pStyle w:val="a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1E0297" w:rsidRDefault="00B3188C">
      <w:pPr>
        <w:pStyle w:val="a7"/>
        <w:numPr>
          <w:ilvl w:val="0"/>
          <w:numId w:val="1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1E0297" w:rsidRDefault="00B3188C">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szCs w:val="24"/>
        </w:rPr>
        <w:t xml:space="preserve">                      </w:t>
      </w:r>
      <w:r>
        <w:rPr>
          <w:rFonts w:ascii="Times New Roman" w:hAnsi="Times New Roman"/>
          <w:i/>
          <w:iCs/>
          <w:sz w:val="20"/>
        </w:rPr>
        <w:t xml:space="preserve">(denumirea ofertantului) </w:t>
      </w:r>
    </w:p>
    <w:p w:rsidR="001E0297" w:rsidRDefault="00B3188C">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1E0297" w:rsidRDefault="001E0297">
      <w:pPr>
        <w:pStyle w:val="a7"/>
        <w:tabs>
          <w:tab w:val="left" w:pos="567"/>
        </w:tabs>
        <w:ind w:hanging="502"/>
        <w:rPr>
          <w:rFonts w:ascii="Times New Roman" w:hAnsi="Times New Roman"/>
          <w:szCs w:val="24"/>
        </w:rPr>
      </w:pPr>
    </w:p>
    <w:p w:rsidR="001E0297" w:rsidRDefault="00B3188C">
      <w:pPr>
        <w:pStyle w:val="a7"/>
        <w:tabs>
          <w:tab w:val="left" w:pos="567"/>
        </w:tabs>
        <w:jc w:val="both"/>
        <w:rPr>
          <w:rFonts w:ascii="Times New Roman" w:hAnsi="Times New Roman"/>
          <w:szCs w:val="24"/>
        </w:rPr>
      </w:pPr>
      <w:r>
        <w:rPr>
          <w:rFonts w:ascii="Times New Roman" w:hAnsi="Times New Roman"/>
          <w:szCs w:val="24"/>
        </w:rPr>
        <w:t xml:space="preserve">Nu se execută vreo condiţie,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achiziţie publică de bu</w:t>
      </w:r>
      <w:r>
        <w:rPr>
          <w:rFonts w:ascii="Times New Roman" w:hAnsi="Times New Roman"/>
          <w:szCs w:val="24"/>
        </w:rPr>
        <w:t>nuri/servicii.</w:t>
      </w:r>
    </w:p>
    <w:p w:rsidR="001E0297" w:rsidRDefault="00B3188C">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1E0297" w:rsidRDefault="00B3188C">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1E0297" w:rsidRDefault="00B3188C">
      <w:pPr>
        <w:pStyle w:val="a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1E0297" w:rsidRDefault="001E0297">
      <w:pPr>
        <w:spacing w:after="200" w:line="276" w:lineRule="auto"/>
        <w:rPr>
          <w:lang w:eastAsia="zh-CN"/>
        </w:rPr>
      </w:pPr>
      <w:bookmarkStart w:id="81" w:name="_Toc449692097"/>
    </w:p>
    <w:p w:rsidR="001E0297" w:rsidRDefault="001E0297">
      <w:pPr>
        <w:spacing w:after="200" w:line="276" w:lineRule="auto"/>
        <w:rPr>
          <w:lang w:eastAsia="zh-CN"/>
        </w:rPr>
      </w:pPr>
    </w:p>
    <w:p w:rsidR="001E0297" w:rsidRDefault="00B3188C">
      <w:pPr>
        <w:jc w:val="right"/>
        <w:rPr>
          <w:sz w:val="22"/>
          <w:szCs w:val="22"/>
          <w:lang w:val="it-IT"/>
        </w:rPr>
      </w:pPr>
      <w:r>
        <w:rPr>
          <w:lang w:val="it-IT"/>
        </w:rPr>
        <w:t xml:space="preserve">Anexa nr. </w:t>
      </w:r>
      <w:r>
        <w:rPr>
          <w:lang w:val="it-IT"/>
        </w:rPr>
        <w:t>10</w:t>
      </w:r>
    </w:p>
    <w:p w:rsidR="001E0297" w:rsidRDefault="00B3188C">
      <w:pPr>
        <w:jc w:val="right"/>
        <w:rPr>
          <w:lang w:val="it-IT"/>
        </w:rPr>
      </w:pPr>
      <w:r>
        <w:rPr>
          <w:lang w:val="it-IT"/>
        </w:rPr>
        <w:t>la Documentația standard nr._____</w:t>
      </w:r>
    </w:p>
    <w:p w:rsidR="001E0297" w:rsidRDefault="00B3188C">
      <w:pPr>
        <w:jc w:val="right"/>
        <w:rPr>
          <w:lang w:val="it-IT"/>
        </w:rPr>
      </w:pPr>
      <w:r>
        <w:rPr>
          <w:lang w:val="it-IT"/>
        </w:rPr>
        <w:t>din “____” ________ 20___</w:t>
      </w:r>
    </w:p>
    <w:tbl>
      <w:tblPr>
        <w:tblW w:w="9744" w:type="dxa"/>
        <w:tblLayout w:type="fixed"/>
        <w:tblLook w:val="04A0"/>
      </w:tblPr>
      <w:tblGrid>
        <w:gridCol w:w="9744"/>
      </w:tblGrid>
      <w:tr w:rsidR="001E0297">
        <w:trPr>
          <w:trHeight w:val="697"/>
        </w:trPr>
        <w:tc>
          <w:tcPr>
            <w:tcW w:w="9744" w:type="dxa"/>
            <w:vAlign w:val="center"/>
          </w:tcPr>
          <w:p w:rsidR="001E0297" w:rsidRDefault="001E0297">
            <w:pPr>
              <w:keepNext/>
              <w:keepLines/>
              <w:spacing w:before="200"/>
              <w:jc w:val="center"/>
              <w:outlineLvl w:val="1"/>
              <w:rPr>
                <w:rFonts w:eastAsiaTheme="majorEastAsia"/>
                <w:b/>
                <w:bCs/>
                <w:sz w:val="26"/>
                <w:szCs w:val="26"/>
              </w:rPr>
            </w:pPr>
          </w:p>
        </w:tc>
      </w:tr>
      <w:tr w:rsidR="001E0297">
        <w:trPr>
          <w:trHeight w:val="697"/>
        </w:trPr>
        <w:tc>
          <w:tcPr>
            <w:tcW w:w="9744" w:type="dxa"/>
            <w:vAlign w:val="center"/>
          </w:tcPr>
          <w:p w:rsidR="001E0297" w:rsidRDefault="001E0297">
            <w:pPr>
              <w:spacing w:line="360" w:lineRule="auto"/>
              <w:jc w:val="both"/>
            </w:pPr>
          </w:p>
        </w:tc>
      </w:tr>
      <w:tr w:rsidR="001E0297">
        <w:trPr>
          <w:trHeight w:val="80"/>
        </w:trPr>
        <w:tc>
          <w:tcPr>
            <w:tcW w:w="9744" w:type="dxa"/>
            <w:vAlign w:val="center"/>
          </w:tcPr>
          <w:p w:rsidR="001E0297" w:rsidRDefault="001E0297">
            <w:pPr>
              <w:keepNext/>
              <w:keepLines/>
              <w:spacing w:before="200"/>
              <w:outlineLvl w:val="1"/>
              <w:rPr>
                <w:rFonts w:asciiTheme="majorHAnsi" w:eastAsiaTheme="majorEastAsia" w:hAnsiTheme="majorHAnsi" w:cstheme="majorBidi"/>
                <w:b/>
                <w:bCs/>
                <w:color w:val="5B9BD5" w:themeColor="accent1"/>
                <w:sz w:val="26"/>
                <w:szCs w:val="26"/>
              </w:rPr>
            </w:pPr>
          </w:p>
        </w:tc>
      </w:tr>
      <w:tr w:rsidR="001E0297">
        <w:trPr>
          <w:trHeight w:val="697"/>
        </w:trPr>
        <w:tc>
          <w:tcPr>
            <w:tcW w:w="9744" w:type="dxa"/>
            <w:vAlign w:val="center"/>
          </w:tcPr>
          <w:p w:rsidR="001E0297" w:rsidRDefault="00B3188C">
            <w:pPr>
              <w:jc w:val="both"/>
              <w:rPr>
                <w:i/>
                <w:iCs/>
              </w:rPr>
            </w:pPr>
            <w:r>
              <w:rPr>
                <w:i/>
                <w:iCs/>
              </w:rPr>
              <w:t xml:space="preserve">[Banca comercială, la cererea ofertantului </w:t>
            </w:r>
            <w:proofErr w:type="spellStart"/>
            <w:r>
              <w:rPr>
                <w:i/>
                <w:iCs/>
              </w:rPr>
              <w:t>cîştigător</w:t>
            </w:r>
            <w:proofErr w:type="spellEnd"/>
            <w:r>
              <w:rPr>
                <w:i/>
                <w:iCs/>
              </w:rPr>
              <w:t>, va completa acest formular pe foaie cu antet, în conformitate cu instrucţiunile de mai jos.]</w:t>
            </w:r>
          </w:p>
          <w:p w:rsidR="001E0297" w:rsidRDefault="001E0297">
            <w:pPr>
              <w:jc w:val="both"/>
              <w:rPr>
                <w:i/>
                <w:iCs/>
              </w:rPr>
            </w:pPr>
          </w:p>
          <w:p w:rsidR="001E0297" w:rsidRDefault="00B3188C">
            <w:pPr>
              <w:tabs>
                <w:tab w:val="right" w:pos="6000"/>
                <w:tab w:val="right" w:pos="9360"/>
              </w:tabs>
              <w:spacing w:line="360" w:lineRule="auto"/>
              <w:ind w:right="990"/>
              <w:jc w:val="both"/>
            </w:pPr>
            <w:r>
              <w:t>Data: “___” _____________________ 20__</w:t>
            </w:r>
          </w:p>
          <w:p w:rsidR="001E0297" w:rsidRDefault="00B3188C">
            <w:pPr>
              <w:tabs>
                <w:tab w:val="right" w:pos="6000"/>
                <w:tab w:val="right" w:pos="9360"/>
              </w:tabs>
              <w:spacing w:line="360" w:lineRule="auto"/>
              <w:ind w:right="660"/>
              <w:jc w:val="both"/>
            </w:pPr>
            <w:r>
              <w:t xml:space="preserve">Procedura de achiziție Nr.: </w:t>
            </w:r>
            <w:r>
              <w:tab/>
            </w:r>
            <w:r>
              <w:rPr>
                <w:iCs/>
              </w:rPr>
              <w:t>_______________________________________</w:t>
            </w:r>
          </w:p>
          <w:p w:rsidR="001E0297" w:rsidRDefault="001E0297">
            <w:pPr>
              <w:tabs>
                <w:tab w:val="right" w:pos="6000"/>
              </w:tabs>
              <w:spacing w:line="360" w:lineRule="auto"/>
              <w:jc w:val="both"/>
              <w:rPr>
                <w:b/>
              </w:rPr>
            </w:pPr>
          </w:p>
          <w:p w:rsidR="001E0297" w:rsidRDefault="00B3188C">
            <w:pPr>
              <w:tabs>
                <w:tab w:val="right" w:pos="6000"/>
              </w:tabs>
              <w:jc w:val="both"/>
              <w:rPr>
                <w:iCs/>
              </w:rPr>
            </w:pPr>
            <w:r>
              <w:rPr>
                <w:b/>
              </w:rPr>
              <w:t>Oficiul Băncii</w:t>
            </w:r>
            <w:r>
              <w:t>:</w:t>
            </w:r>
            <w:r>
              <w:tab/>
            </w:r>
            <w:r>
              <w:rPr>
                <w:iCs/>
              </w:rPr>
              <w:t>_____________________________________</w:t>
            </w:r>
          </w:p>
          <w:p w:rsidR="001E0297" w:rsidRDefault="00B3188C">
            <w:pPr>
              <w:tabs>
                <w:tab w:val="right" w:pos="6000"/>
              </w:tabs>
              <w:spacing w:line="360" w:lineRule="auto"/>
              <w:ind w:right="3574" w:firstLine="1560"/>
              <w:jc w:val="center"/>
              <w:rPr>
                <w:sz w:val="18"/>
                <w:szCs w:val="18"/>
              </w:rPr>
            </w:pPr>
            <w:r>
              <w:rPr>
                <w:i/>
                <w:iCs/>
                <w:sz w:val="18"/>
                <w:szCs w:val="18"/>
              </w:rPr>
              <w:t>[introduceţi numele complet al garantului]</w:t>
            </w:r>
          </w:p>
          <w:p w:rsidR="001E0297" w:rsidRDefault="00B3188C">
            <w:pPr>
              <w:tabs>
                <w:tab w:val="right" w:pos="6000"/>
                <w:tab w:val="right" w:pos="9360"/>
              </w:tabs>
              <w:ind w:right="658"/>
              <w:jc w:val="both"/>
              <w:rPr>
                <w:iCs/>
              </w:rPr>
            </w:pPr>
            <w:r>
              <w:rPr>
                <w:b/>
              </w:rPr>
              <w:t>Beneficiar</w:t>
            </w:r>
            <w:r>
              <w:t xml:space="preserve">: </w:t>
            </w:r>
            <w:r>
              <w:tab/>
              <w:t>_</w:t>
            </w:r>
            <w:r>
              <w:rPr>
                <w:iCs/>
              </w:rPr>
              <w:t>_______________________________________</w:t>
            </w:r>
          </w:p>
          <w:p w:rsidR="001E0297" w:rsidRDefault="00B3188C">
            <w:pPr>
              <w:tabs>
                <w:tab w:val="right" w:pos="6000"/>
                <w:tab w:val="right" w:pos="9360"/>
              </w:tabs>
              <w:spacing w:line="360" w:lineRule="auto"/>
              <w:ind w:right="3574" w:firstLine="1134"/>
              <w:jc w:val="center"/>
              <w:rPr>
                <w:iCs/>
                <w:sz w:val="18"/>
                <w:szCs w:val="18"/>
              </w:rPr>
            </w:pPr>
            <w:r>
              <w:rPr>
                <w:i/>
                <w:iCs/>
                <w:sz w:val="18"/>
                <w:szCs w:val="18"/>
              </w:rPr>
              <w:t xml:space="preserve">[introduceţi numele complet al </w:t>
            </w:r>
            <w:r>
              <w:rPr>
                <w:i/>
                <w:iCs/>
                <w:sz w:val="18"/>
                <w:szCs w:val="18"/>
              </w:rPr>
              <w:t>autorităţii contractante]</w:t>
            </w:r>
          </w:p>
          <w:p w:rsidR="001E0297" w:rsidRDefault="001E0297">
            <w:pPr>
              <w:tabs>
                <w:tab w:val="right" w:pos="6000"/>
                <w:tab w:val="right" w:pos="9360"/>
              </w:tabs>
              <w:spacing w:line="360" w:lineRule="auto"/>
              <w:ind w:right="660"/>
              <w:jc w:val="both"/>
            </w:pPr>
          </w:p>
          <w:p w:rsidR="001E0297" w:rsidRDefault="00B3188C">
            <w:pPr>
              <w:jc w:val="center"/>
              <w:rPr>
                <w:b/>
                <w:bCs/>
                <w:sz w:val="28"/>
                <w:szCs w:val="28"/>
              </w:rPr>
            </w:pPr>
            <w:bookmarkStart w:id="82" w:name="_Hlk77771126"/>
            <w:r>
              <w:rPr>
                <w:b/>
                <w:bCs/>
                <w:sz w:val="28"/>
                <w:szCs w:val="28"/>
              </w:rPr>
              <w:t>GARANŢIA DE BUNĂ EXECUŢIE</w:t>
            </w:r>
            <w:bookmarkEnd w:id="82"/>
          </w:p>
          <w:p w:rsidR="001E0297" w:rsidRDefault="00B3188C">
            <w:pPr>
              <w:jc w:val="center"/>
              <w:rPr>
                <w:i/>
                <w:iCs/>
                <w:sz w:val="28"/>
                <w:szCs w:val="28"/>
              </w:rPr>
            </w:pPr>
            <w:r>
              <w:rPr>
                <w:b/>
                <w:bCs/>
                <w:sz w:val="28"/>
                <w:szCs w:val="28"/>
              </w:rPr>
              <w:t xml:space="preserve">Nr. </w:t>
            </w:r>
            <w:r>
              <w:rPr>
                <w:i/>
                <w:iCs/>
                <w:sz w:val="28"/>
                <w:szCs w:val="28"/>
              </w:rPr>
              <w:t>_______________</w:t>
            </w:r>
          </w:p>
          <w:p w:rsidR="001E0297" w:rsidRDefault="001E0297">
            <w:pPr>
              <w:ind w:firstLine="720"/>
              <w:jc w:val="both"/>
            </w:pPr>
          </w:p>
          <w:p w:rsidR="001E0297" w:rsidRDefault="00B3188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w:t>
            </w:r>
            <w:r>
              <w:t xml:space="preserve">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w:t>
            </w:r>
            <w:r>
              <w:t xml:space="preserve"> (numit în continuare „Contract”). </w:t>
            </w:r>
          </w:p>
          <w:p w:rsidR="001E0297" w:rsidRDefault="001E0297">
            <w:pPr>
              <w:jc w:val="both"/>
            </w:pPr>
          </w:p>
          <w:p w:rsidR="001E0297" w:rsidRDefault="00B3188C">
            <w:pPr>
              <w:jc w:val="both"/>
            </w:pPr>
            <w:r>
              <w:t>Prin urmare, noi înţelegem că Furnizorul/Prestatorul trebuie să depună o Garanţie de bună execuţie în conformitate cu prevederile documentației de atribuire.</w:t>
            </w:r>
          </w:p>
          <w:p w:rsidR="001E0297" w:rsidRDefault="001E0297">
            <w:pPr>
              <w:jc w:val="both"/>
            </w:pPr>
          </w:p>
          <w:p w:rsidR="001E0297" w:rsidRDefault="00B3188C">
            <w:pPr>
              <w:jc w:val="both"/>
            </w:pPr>
            <w:r>
              <w:t>În urma solicitării Furnizorul/Prestatorului, noi, prin prez</w:t>
            </w:r>
            <w:r>
              <w:t xml:space="preserve">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w:t>
            </w:r>
            <w:r>
              <w:rPr>
                <w:iCs/>
              </w:rPr>
              <w:t xml:space="preserve"> conform Contractului, fără discuţii sau clarificări şi fără necesitatea de a demonstra sau arăta temeiurile sau motivele pentru cererea Dvs. Sau pentru suma indicată în aceasta</w:t>
            </w:r>
            <w:r>
              <w:t>.</w:t>
            </w:r>
          </w:p>
          <w:p w:rsidR="001E0297" w:rsidRDefault="001E0297">
            <w:pPr>
              <w:jc w:val="both"/>
            </w:pPr>
          </w:p>
          <w:p w:rsidR="001E0297" w:rsidRDefault="00B3188C">
            <w:pPr>
              <w:jc w:val="both"/>
            </w:pPr>
            <w:r>
              <w:t xml:space="preserve">Această Garanţie va expira nu mai </w:t>
            </w:r>
            <w:proofErr w:type="spellStart"/>
            <w:r>
              <w:t>tîrziu</w:t>
            </w:r>
            <w:proofErr w:type="spellEnd"/>
            <w:r>
              <w:t xml:space="preserve"> de </w:t>
            </w:r>
            <w:r>
              <w:rPr>
                <w:i/>
                <w:iCs/>
              </w:rPr>
              <w:t>[introduceţi numărul]</w:t>
            </w:r>
            <w:r>
              <w:t xml:space="preserve"> de la data</w:t>
            </w:r>
            <w:r>
              <w:t xml:space="preserve"> de </w:t>
            </w:r>
            <w:r>
              <w:rPr>
                <w:i/>
                <w:iCs/>
              </w:rPr>
              <w:t>[introduceţi luna][introduceţi anul]</w:t>
            </w:r>
            <w:r>
              <w:t xml:space="preserve">, şi orice cerere de plată ce ţine de aceasta trebuie recepţionată de către noi la oficiu </w:t>
            </w:r>
            <w:proofErr w:type="spellStart"/>
            <w:r>
              <w:t>pînă</w:t>
            </w:r>
            <w:proofErr w:type="spellEnd"/>
            <w:r>
              <w:t xml:space="preserve"> la această dată inclusiv. </w:t>
            </w:r>
          </w:p>
          <w:p w:rsidR="001E0297" w:rsidRDefault="001E0297">
            <w:pPr>
              <w:tabs>
                <w:tab w:val="left" w:pos="3175"/>
              </w:tabs>
              <w:ind w:firstLine="720"/>
              <w:jc w:val="both"/>
              <w:rPr>
                <w:i/>
                <w:iCs/>
              </w:rPr>
            </w:pPr>
          </w:p>
          <w:p w:rsidR="001E0297" w:rsidRDefault="00B3188C">
            <w:pPr>
              <w:tabs>
                <w:tab w:val="left" w:pos="3175"/>
              </w:tabs>
              <w:jc w:val="both"/>
              <w:rPr>
                <w:i/>
              </w:rPr>
            </w:pPr>
            <w:r>
              <w:rPr>
                <w:i/>
              </w:rPr>
              <w:t>[semnăturile reprezentanţilor autorizaţi ai băncii şi ai Furnizorului/Prestatorului]</w:t>
            </w:r>
          </w:p>
          <w:p w:rsidR="001E0297" w:rsidRDefault="001E0297">
            <w:pPr>
              <w:tabs>
                <w:tab w:val="left" w:pos="3175"/>
              </w:tabs>
              <w:jc w:val="both"/>
              <w:rPr>
                <w:i/>
              </w:rPr>
            </w:pPr>
          </w:p>
          <w:p w:rsidR="001E0297" w:rsidRDefault="001E0297">
            <w:pPr>
              <w:tabs>
                <w:tab w:val="left" w:pos="3175"/>
              </w:tabs>
              <w:jc w:val="both"/>
              <w:rPr>
                <w:i/>
              </w:rPr>
            </w:pPr>
          </w:p>
          <w:p w:rsidR="001E0297" w:rsidRDefault="001E0297">
            <w:pPr>
              <w:tabs>
                <w:tab w:val="left" w:pos="3175"/>
              </w:tabs>
              <w:jc w:val="both"/>
              <w:rPr>
                <w:i/>
              </w:rPr>
            </w:pPr>
          </w:p>
          <w:p w:rsidR="001E0297" w:rsidRDefault="001E0297">
            <w:pPr>
              <w:tabs>
                <w:tab w:val="left" w:pos="3175"/>
              </w:tabs>
              <w:jc w:val="both"/>
              <w:rPr>
                <w:i/>
              </w:rPr>
            </w:pPr>
          </w:p>
          <w:p w:rsidR="001E0297" w:rsidRDefault="001E0297">
            <w:pPr>
              <w:tabs>
                <w:tab w:val="left" w:pos="3175"/>
              </w:tabs>
              <w:jc w:val="both"/>
              <w:rPr>
                <w:i/>
              </w:rPr>
            </w:pPr>
          </w:p>
          <w:p w:rsidR="001E0297" w:rsidRDefault="001E0297">
            <w:pPr>
              <w:spacing w:line="360" w:lineRule="auto"/>
              <w:jc w:val="both"/>
            </w:pPr>
          </w:p>
        </w:tc>
      </w:tr>
    </w:tbl>
    <w:p w:rsidR="001E0297" w:rsidRDefault="00B3188C">
      <w:pPr>
        <w:jc w:val="right"/>
        <w:rPr>
          <w:sz w:val="22"/>
          <w:szCs w:val="22"/>
          <w:lang w:val="it-IT"/>
        </w:rPr>
      </w:pPr>
      <w:bookmarkStart w:id="83" w:name="_Toc449692108"/>
      <w:bookmarkEnd w:id="81"/>
      <w:r>
        <w:rPr>
          <w:lang w:val="it-IT"/>
        </w:rPr>
        <w:lastRenderedPageBreak/>
        <w:t>Anexa nr. 11</w:t>
      </w:r>
    </w:p>
    <w:p w:rsidR="001E0297" w:rsidRDefault="00B3188C">
      <w:pPr>
        <w:jc w:val="right"/>
        <w:rPr>
          <w:lang w:val="it-IT"/>
        </w:rPr>
      </w:pPr>
      <w:r>
        <w:rPr>
          <w:lang w:val="it-IT"/>
        </w:rPr>
        <w:t>la Documentația standard nr._____</w:t>
      </w:r>
    </w:p>
    <w:p w:rsidR="001E0297" w:rsidRDefault="00B3188C">
      <w:pPr>
        <w:jc w:val="right"/>
        <w:rPr>
          <w:lang w:val="it-IT"/>
        </w:rPr>
      </w:pPr>
      <w:r>
        <w:rPr>
          <w:lang w:val="it-IT"/>
        </w:rPr>
        <w:t>din “____” ________ 20___</w:t>
      </w:r>
    </w:p>
    <w:p w:rsidR="001E0297" w:rsidRDefault="001E0297">
      <w:pPr>
        <w:spacing w:after="200" w:line="276" w:lineRule="auto"/>
        <w:rPr>
          <w:rFonts w:eastAsia="PMingLiU"/>
          <w:lang w:eastAsia="zh-CN"/>
        </w:rPr>
      </w:pPr>
    </w:p>
    <w:p w:rsidR="001E0297" w:rsidRDefault="00B3188C">
      <w:pPr>
        <w:pStyle w:val="a7"/>
        <w:tabs>
          <w:tab w:val="left" w:pos="567"/>
        </w:tabs>
        <w:jc w:val="center"/>
        <w:rPr>
          <w:rFonts w:ascii="Times New Roman" w:hAnsi="Times New Roman"/>
          <w:b/>
          <w:szCs w:val="24"/>
        </w:rPr>
      </w:pPr>
      <w:bookmarkStart w:id="84" w:name="_Hlk77771143"/>
      <w:bookmarkEnd w:id="83"/>
      <w:r>
        <w:rPr>
          <w:rFonts w:ascii="Times New Roman" w:hAnsi="Times New Roman"/>
          <w:b/>
          <w:szCs w:val="24"/>
        </w:rPr>
        <w:t>INFORMAŢII PRIVIND ASOCIEREA</w:t>
      </w:r>
    </w:p>
    <w:bookmarkEnd w:id="84"/>
    <w:p w:rsidR="001E0297" w:rsidRDefault="001E0297">
      <w:pPr>
        <w:pStyle w:val="a7"/>
        <w:tabs>
          <w:tab w:val="left" w:pos="567"/>
        </w:tabs>
        <w:jc w:val="center"/>
        <w:rPr>
          <w:rFonts w:ascii="Times New Roman" w:hAnsi="Times New Roman"/>
          <w:b/>
          <w:szCs w:val="24"/>
        </w:rPr>
      </w:pPr>
    </w:p>
    <w:p w:rsidR="001E0297" w:rsidRDefault="00B3188C">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1E0297" w:rsidRDefault="00B3188C">
      <w:pPr>
        <w:numPr>
          <w:ilvl w:val="0"/>
          <w:numId w:val="15"/>
        </w:numPr>
        <w:tabs>
          <w:tab w:val="clear" w:pos="1069"/>
          <w:tab w:val="left" w:pos="567"/>
          <w:tab w:val="left" w:pos="1080"/>
        </w:tabs>
        <w:ind w:left="0" w:firstLine="0"/>
        <w:jc w:val="both"/>
      </w:pPr>
      <w:r>
        <w:t>____________________________________________________________________</w:t>
      </w:r>
    </w:p>
    <w:p w:rsidR="001E0297" w:rsidRDefault="00B3188C">
      <w:pPr>
        <w:numPr>
          <w:ilvl w:val="0"/>
          <w:numId w:val="15"/>
        </w:numPr>
        <w:tabs>
          <w:tab w:val="clear" w:pos="1069"/>
          <w:tab w:val="left" w:pos="567"/>
          <w:tab w:val="left" w:pos="1080"/>
        </w:tabs>
        <w:ind w:left="0" w:firstLine="0"/>
        <w:jc w:val="both"/>
      </w:pPr>
      <w:r>
        <w:t>____________________________________________________________________</w:t>
      </w:r>
    </w:p>
    <w:p w:rsidR="001E0297" w:rsidRDefault="00B3188C">
      <w:pPr>
        <w:numPr>
          <w:ilvl w:val="0"/>
          <w:numId w:val="15"/>
        </w:numPr>
        <w:tabs>
          <w:tab w:val="clear" w:pos="1069"/>
          <w:tab w:val="left" w:pos="567"/>
          <w:tab w:val="left" w:pos="1080"/>
        </w:tabs>
        <w:ind w:left="0" w:firstLine="0"/>
        <w:jc w:val="both"/>
      </w:pPr>
      <w:r>
        <w:t>____________________________________________________________________</w:t>
      </w:r>
    </w:p>
    <w:p w:rsidR="001E0297" w:rsidRDefault="00B3188C">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1E0297" w:rsidRDefault="00B3188C">
      <w:pPr>
        <w:pStyle w:val="a"/>
        <w:numPr>
          <w:ilvl w:val="0"/>
          <w:numId w:val="16"/>
        </w:numPr>
        <w:tabs>
          <w:tab w:val="clear" w:pos="1069"/>
          <w:tab w:val="clear" w:pos="1134"/>
          <w:tab w:val="left" w:pos="567"/>
          <w:tab w:val="left" w:pos="1080"/>
        </w:tabs>
        <w:ind w:left="0" w:firstLine="0"/>
        <w:contextualSpacing/>
      </w:pPr>
      <w:r>
        <w:t>______________________________________________</w:t>
      </w:r>
      <w:r>
        <w:t>______________________</w:t>
      </w:r>
    </w:p>
    <w:p w:rsidR="001E0297" w:rsidRDefault="00B3188C">
      <w:pPr>
        <w:pStyle w:val="a"/>
        <w:numPr>
          <w:ilvl w:val="0"/>
          <w:numId w:val="16"/>
        </w:numPr>
        <w:tabs>
          <w:tab w:val="clear" w:pos="1069"/>
          <w:tab w:val="clear" w:pos="1134"/>
          <w:tab w:val="left" w:pos="567"/>
          <w:tab w:val="left" w:pos="1080"/>
        </w:tabs>
        <w:ind w:left="0" w:firstLine="0"/>
        <w:contextualSpacing/>
      </w:pPr>
      <w:r>
        <w:t>____________________________________________________________________</w:t>
      </w:r>
    </w:p>
    <w:p w:rsidR="001E0297" w:rsidRDefault="00B3188C">
      <w:pPr>
        <w:pStyle w:val="a"/>
        <w:numPr>
          <w:ilvl w:val="0"/>
          <w:numId w:val="16"/>
        </w:numPr>
        <w:tabs>
          <w:tab w:val="clear" w:pos="1069"/>
          <w:tab w:val="clear" w:pos="1134"/>
          <w:tab w:val="left" w:pos="567"/>
          <w:tab w:val="left" w:pos="1080"/>
        </w:tabs>
        <w:ind w:left="0" w:firstLine="0"/>
        <w:contextualSpacing/>
      </w:pPr>
      <w:r>
        <w:t>____________________________________________________________________</w:t>
      </w:r>
    </w:p>
    <w:p w:rsidR="001E0297" w:rsidRDefault="00B3188C">
      <w:pPr>
        <w:tabs>
          <w:tab w:val="left" w:pos="567"/>
        </w:tabs>
        <w:jc w:val="both"/>
      </w:pPr>
      <w:r>
        <w:rPr>
          <w:b/>
        </w:rPr>
        <w:t>3. Informa</w:t>
      </w:r>
      <w:r>
        <w:rPr>
          <w:rFonts w:hint="eastAsia"/>
          <w:b/>
        </w:rPr>
        <w:t>ţ</w:t>
      </w:r>
      <w:r>
        <w:rPr>
          <w:b/>
        </w:rPr>
        <w:t>ii privind modul de asociere:</w:t>
      </w:r>
    </w:p>
    <w:p w:rsidR="001E0297" w:rsidRDefault="00B3188C">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w:t>
      </w:r>
      <w:r>
        <w:rPr>
          <w:rFonts w:ascii="Times New Roman" w:hAnsi="Times New Roman"/>
          <w:szCs w:val="24"/>
        </w:rPr>
        <w:t>____________________________</w:t>
      </w:r>
    </w:p>
    <w:p w:rsidR="001E0297" w:rsidRDefault="00B3188C">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1E0297" w:rsidRDefault="00B3188C">
      <w:pPr>
        <w:pStyle w:val="af1"/>
        <w:tabs>
          <w:tab w:val="left" w:pos="567"/>
        </w:tabs>
        <w:jc w:val="both"/>
      </w:pPr>
      <w:r>
        <w:t>c)Activit</w:t>
      </w:r>
      <w:r>
        <w:rPr>
          <w:rFonts w:hint="eastAsia"/>
        </w:rPr>
        <w:t>ăţ</w:t>
      </w:r>
      <w:r>
        <w:t>i economice ce se vor realiza în comun _________________________________________________________________________</w:t>
      </w:r>
    </w:p>
    <w:p w:rsidR="001E0297" w:rsidRDefault="00B3188C">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1E0297" w:rsidRDefault="00B3188C">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1E0297" w:rsidRDefault="00B3188C">
      <w:pPr>
        <w:tabs>
          <w:tab w:val="left" w:pos="567"/>
        </w:tabs>
        <w:jc w:val="both"/>
      </w:pPr>
      <w:r>
        <w:t>f) Condi</w:t>
      </w:r>
      <w:r>
        <w:rPr>
          <w:rFonts w:hint="eastAsia"/>
        </w:rPr>
        <w:t>ţ</w:t>
      </w:r>
      <w:r>
        <w:t>ii de administrare a asocia</w:t>
      </w:r>
      <w:r>
        <w:rPr>
          <w:rFonts w:hint="eastAsia"/>
        </w:rPr>
        <w:t>ţ</w:t>
      </w:r>
      <w:r>
        <w:t>iei_________________________________________</w:t>
      </w:r>
    </w:p>
    <w:p w:rsidR="001E0297" w:rsidRDefault="00B3188C">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w:t>
      </w:r>
      <w:r>
        <w:t>____________________________________________</w:t>
      </w:r>
    </w:p>
    <w:p w:rsidR="001E0297" w:rsidRDefault="00B3188C">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1E0297" w:rsidRDefault="00B3188C">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w:t>
      </w:r>
      <w:r>
        <w:t>sociat pentru executarea obiectivului supus licita</w:t>
      </w:r>
      <w:r>
        <w:rPr>
          <w:rFonts w:hint="eastAsia"/>
        </w:rPr>
        <w:t>ţ</w:t>
      </w:r>
      <w:r>
        <w:t>iei__________________________________________________</w:t>
      </w:r>
    </w:p>
    <w:p w:rsidR="001E0297" w:rsidRDefault="00B3188C">
      <w:pPr>
        <w:tabs>
          <w:tab w:val="left" w:pos="567"/>
        </w:tabs>
        <w:jc w:val="both"/>
      </w:pPr>
      <w:r>
        <w:t>j) Alte cauze______________________________________________________________</w:t>
      </w:r>
    </w:p>
    <w:p w:rsidR="001E0297" w:rsidRDefault="001E0297">
      <w:pPr>
        <w:jc w:val="both"/>
        <w:rPr>
          <w:rFonts w:eastAsia="PMingLiU"/>
          <w:lang w:eastAsia="zh-CN"/>
        </w:rPr>
      </w:pPr>
    </w:p>
    <w:p w:rsidR="001E0297" w:rsidRDefault="00B3188C">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1E0297" w:rsidRDefault="00B3188C">
      <w:pPr>
        <w:jc w:val="both"/>
        <w:rPr>
          <w:rFonts w:eastAsia="PMingLiU"/>
          <w:lang w:eastAsia="zh-CN"/>
        </w:rPr>
      </w:pPr>
      <w:r>
        <w:rPr>
          <w:rFonts w:eastAsia="PMingLiU"/>
          <w:lang w:eastAsia="zh-CN"/>
        </w:rPr>
        <w:t>Semnat Liderul Asociației: __________________________</w:t>
      </w:r>
    </w:p>
    <w:p w:rsidR="001E0297" w:rsidRDefault="00B3188C">
      <w:pPr>
        <w:jc w:val="both"/>
        <w:rPr>
          <w:rFonts w:eastAsia="PMingLiU"/>
          <w:lang w:eastAsia="zh-CN"/>
        </w:rPr>
      </w:pPr>
      <w:r>
        <w:rPr>
          <w:rFonts w:eastAsia="PMingLiU"/>
          <w:lang w:eastAsia="zh-CN"/>
        </w:rPr>
        <w:t>Nume: __________________________________________</w:t>
      </w:r>
    </w:p>
    <w:p w:rsidR="001E0297" w:rsidRDefault="00B3188C">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1E0297" w:rsidRDefault="00B3188C">
      <w:pPr>
        <w:jc w:val="both"/>
        <w:rPr>
          <w:rFonts w:eastAsia="PMingLiU"/>
          <w:lang w:eastAsia="zh-CN"/>
        </w:rPr>
      </w:pPr>
      <w:r>
        <w:rPr>
          <w:rFonts w:eastAsia="PMingLiU"/>
          <w:lang w:eastAsia="zh-CN"/>
        </w:rPr>
        <w:t>Denumirea firmei: ____________</w:t>
      </w:r>
      <w:r>
        <w:rPr>
          <w:rFonts w:eastAsia="PMingLiU"/>
          <w:lang w:eastAsia="zh-CN"/>
        </w:rPr>
        <w:t>_____________________</w:t>
      </w:r>
    </w:p>
    <w:p w:rsidR="001E0297" w:rsidRDefault="001E0297">
      <w:pPr>
        <w:jc w:val="both"/>
        <w:rPr>
          <w:rFonts w:eastAsia="PMingLiU"/>
          <w:lang w:eastAsia="zh-CN"/>
        </w:rPr>
      </w:pPr>
    </w:p>
    <w:p w:rsidR="001E0297" w:rsidRDefault="00B3188C">
      <w:pPr>
        <w:jc w:val="both"/>
        <w:rPr>
          <w:rFonts w:eastAsia="PMingLiU"/>
          <w:lang w:eastAsia="zh-CN"/>
        </w:rPr>
      </w:pPr>
      <w:r>
        <w:rPr>
          <w:rFonts w:eastAsia="PMingLiU"/>
          <w:lang w:eastAsia="zh-CN"/>
        </w:rPr>
        <w:t>Semnat Asociatul secund: __________________________</w:t>
      </w:r>
    </w:p>
    <w:p w:rsidR="001E0297" w:rsidRDefault="00B3188C">
      <w:pPr>
        <w:jc w:val="both"/>
        <w:rPr>
          <w:rFonts w:eastAsia="PMingLiU"/>
          <w:lang w:eastAsia="zh-CN"/>
        </w:rPr>
      </w:pPr>
      <w:r>
        <w:rPr>
          <w:rFonts w:eastAsia="PMingLiU"/>
          <w:lang w:eastAsia="zh-CN"/>
        </w:rPr>
        <w:t>Nume: __________________________________________</w:t>
      </w:r>
    </w:p>
    <w:p w:rsidR="001E0297" w:rsidRDefault="00B3188C">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1E0297" w:rsidRDefault="00B3188C">
      <w:pPr>
        <w:tabs>
          <w:tab w:val="left" w:pos="567"/>
        </w:tabs>
        <w:jc w:val="both"/>
        <w:rPr>
          <w:rFonts w:eastAsia="PMingLiU"/>
          <w:lang w:eastAsia="zh-CN"/>
        </w:rPr>
      </w:pPr>
      <w:r>
        <w:rPr>
          <w:rFonts w:eastAsia="PMingLiU"/>
          <w:lang w:eastAsia="zh-CN"/>
        </w:rPr>
        <w:t xml:space="preserve">Denumirea firmei: _________________________________  </w:t>
      </w:r>
    </w:p>
    <w:p w:rsidR="001E0297" w:rsidRDefault="001E0297">
      <w:pPr>
        <w:tabs>
          <w:tab w:val="left" w:pos="567"/>
        </w:tabs>
        <w:jc w:val="both"/>
        <w:rPr>
          <w:rFonts w:eastAsia="PMingLiU"/>
          <w:lang w:eastAsia="zh-CN"/>
        </w:rPr>
      </w:pPr>
    </w:p>
    <w:p w:rsidR="001E0297" w:rsidRDefault="001E0297">
      <w:pPr>
        <w:keepNext/>
        <w:keepLines/>
        <w:jc w:val="center"/>
        <w:outlineLvl w:val="1"/>
        <w:rPr>
          <w:rFonts w:eastAsiaTheme="majorEastAsia"/>
          <w:b/>
          <w:bCs/>
        </w:rPr>
      </w:pPr>
      <w:bookmarkStart w:id="85" w:name="_Toc449692117"/>
      <w:bookmarkStart w:id="86" w:name="_Toc390252620"/>
    </w:p>
    <w:p w:rsidR="001E0297" w:rsidRDefault="001E0297">
      <w:pPr>
        <w:jc w:val="center"/>
        <w:rPr>
          <w:rFonts w:eastAsia="PMingLiU"/>
          <w:b/>
          <w:lang w:eastAsia="zh-CN"/>
        </w:rPr>
      </w:pPr>
    </w:p>
    <w:p w:rsidR="001E0297" w:rsidRDefault="001E0297">
      <w:pPr>
        <w:jc w:val="center"/>
        <w:rPr>
          <w:rFonts w:eastAsia="PMingLiU"/>
          <w:b/>
          <w:lang w:eastAsia="zh-CN"/>
        </w:rPr>
      </w:pPr>
    </w:p>
    <w:p w:rsidR="001E0297" w:rsidRDefault="001E0297">
      <w:pPr>
        <w:jc w:val="center"/>
        <w:rPr>
          <w:rFonts w:eastAsia="PMingLiU"/>
          <w:b/>
          <w:lang w:eastAsia="zh-CN"/>
        </w:rPr>
      </w:pPr>
    </w:p>
    <w:p w:rsidR="001E0297" w:rsidRDefault="001E0297">
      <w:pPr>
        <w:jc w:val="center"/>
        <w:rPr>
          <w:rFonts w:eastAsia="PMingLiU"/>
          <w:b/>
          <w:lang w:eastAsia="zh-CN"/>
        </w:rPr>
      </w:pPr>
    </w:p>
    <w:p w:rsidR="001E0297" w:rsidRDefault="001E0297">
      <w:pPr>
        <w:jc w:val="center"/>
        <w:rPr>
          <w:rFonts w:eastAsia="PMingLiU"/>
          <w:b/>
          <w:lang w:eastAsia="zh-CN"/>
        </w:rPr>
      </w:pPr>
    </w:p>
    <w:p w:rsidR="001E0297" w:rsidRDefault="001E0297">
      <w:pPr>
        <w:jc w:val="center"/>
        <w:rPr>
          <w:rFonts w:eastAsia="PMingLiU"/>
          <w:b/>
          <w:lang w:eastAsia="zh-CN"/>
        </w:rPr>
      </w:pPr>
    </w:p>
    <w:p w:rsidR="001E0297" w:rsidRDefault="001E0297">
      <w:pPr>
        <w:jc w:val="center"/>
        <w:rPr>
          <w:rFonts w:eastAsia="PMingLiU"/>
          <w:b/>
          <w:lang w:eastAsia="zh-CN"/>
        </w:rPr>
      </w:pPr>
    </w:p>
    <w:p w:rsidR="001E0297" w:rsidRDefault="001E0297">
      <w:pPr>
        <w:jc w:val="center"/>
        <w:rPr>
          <w:rFonts w:eastAsia="PMingLiU"/>
          <w:b/>
          <w:lang w:eastAsia="zh-CN"/>
        </w:rPr>
      </w:pPr>
    </w:p>
    <w:p w:rsidR="001E0297" w:rsidRDefault="00B3188C">
      <w:pPr>
        <w:jc w:val="right"/>
        <w:rPr>
          <w:sz w:val="22"/>
          <w:szCs w:val="22"/>
          <w:lang w:val="it-IT"/>
        </w:rPr>
      </w:pPr>
      <w:r>
        <w:rPr>
          <w:lang w:val="it-IT"/>
        </w:rPr>
        <w:t>Anexa nr. 12</w:t>
      </w:r>
    </w:p>
    <w:p w:rsidR="001E0297" w:rsidRDefault="00B3188C">
      <w:pPr>
        <w:jc w:val="right"/>
        <w:rPr>
          <w:lang w:val="it-IT"/>
        </w:rPr>
      </w:pPr>
      <w:r>
        <w:rPr>
          <w:lang w:val="it-IT"/>
        </w:rPr>
        <w:t>la Documentația standard nr._____</w:t>
      </w:r>
    </w:p>
    <w:p w:rsidR="001E0297" w:rsidRDefault="00B3188C">
      <w:pPr>
        <w:jc w:val="right"/>
        <w:rPr>
          <w:lang w:val="it-IT"/>
        </w:rPr>
      </w:pPr>
      <w:r>
        <w:rPr>
          <w:lang w:val="it-IT"/>
        </w:rPr>
        <w:t>din “____” ________ 20___</w:t>
      </w:r>
    </w:p>
    <w:p w:rsidR="001E0297" w:rsidRDefault="001E0297">
      <w:pPr>
        <w:jc w:val="center"/>
        <w:rPr>
          <w:rFonts w:eastAsia="PMingLiU"/>
          <w:b/>
          <w:lang w:eastAsia="zh-CN"/>
        </w:rPr>
      </w:pPr>
    </w:p>
    <w:p w:rsidR="001E0297" w:rsidRDefault="001E0297">
      <w:pPr>
        <w:jc w:val="center"/>
        <w:rPr>
          <w:rFonts w:eastAsia="PMingLiU"/>
          <w:b/>
          <w:lang w:eastAsia="zh-CN"/>
        </w:rPr>
      </w:pPr>
    </w:p>
    <w:p w:rsidR="001E0297" w:rsidRDefault="001E0297">
      <w:pPr>
        <w:jc w:val="center"/>
        <w:rPr>
          <w:b/>
        </w:rPr>
      </w:pPr>
    </w:p>
    <w:p w:rsidR="001E0297" w:rsidRDefault="00B3188C">
      <w:pPr>
        <w:tabs>
          <w:tab w:val="left" w:pos="567"/>
        </w:tabs>
        <w:jc w:val="center"/>
        <w:rPr>
          <w:rFonts w:eastAsia="PMingLiU"/>
          <w:b/>
          <w:lang w:eastAsia="zh-CN"/>
        </w:rPr>
      </w:pPr>
      <w:bookmarkStart w:id="87" w:name="_Hlk77771164"/>
      <w:r>
        <w:rPr>
          <w:rFonts w:eastAsia="PMingLiU"/>
          <w:b/>
          <w:lang w:eastAsia="zh-CN"/>
        </w:rPr>
        <w:t xml:space="preserve">DECLARAȚIE </w:t>
      </w:r>
    </w:p>
    <w:p w:rsidR="001E0297" w:rsidRDefault="00B3188C">
      <w:pPr>
        <w:tabs>
          <w:tab w:val="left" w:pos="567"/>
        </w:tabs>
        <w:jc w:val="center"/>
        <w:rPr>
          <w:b/>
        </w:rPr>
      </w:pPr>
      <w:r>
        <w:rPr>
          <w:rFonts w:eastAsia="PMingLiU"/>
          <w:b/>
          <w:lang w:eastAsia="zh-CN"/>
        </w:rPr>
        <w:t xml:space="preserve">privind </w:t>
      </w:r>
      <w:r>
        <w:rPr>
          <w:b/>
        </w:rPr>
        <w:t xml:space="preserve">lista principalelor </w:t>
      </w:r>
      <w:proofErr w:type="spellStart"/>
      <w:r>
        <w:rPr>
          <w:b/>
        </w:rPr>
        <w:t>livrari</w:t>
      </w:r>
      <w:proofErr w:type="spellEnd"/>
      <w:r>
        <w:rPr>
          <w:b/>
        </w:rPr>
        <w:t>/prestări efectuate în ultimii 3 ani de activitate</w:t>
      </w:r>
    </w:p>
    <w:bookmarkEnd w:id="87"/>
    <w:p w:rsidR="001E0297" w:rsidRDefault="001E0297">
      <w:pPr>
        <w:tabs>
          <w:tab w:val="left" w:pos="567"/>
        </w:tabs>
        <w:jc w:val="center"/>
        <w:rPr>
          <w:b/>
        </w:rPr>
      </w:pPr>
    </w:p>
    <w:p w:rsidR="001E0297" w:rsidRDefault="001E0297">
      <w:pPr>
        <w:tabs>
          <w:tab w:val="left" w:pos="567"/>
        </w:tabs>
        <w:rPr>
          <w:b/>
        </w:rPr>
      </w:pPr>
    </w:p>
    <w:tbl>
      <w:tblPr>
        <w:tblW w:w="8676" w:type="dxa"/>
        <w:tblInd w:w="108" w:type="dxa"/>
        <w:tblLayout w:type="fixed"/>
        <w:tblLook w:val="04A0"/>
      </w:tblPr>
      <w:tblGrid>
        <w:gridCol w:w="607"/>
        <w:gridCol w:w="1080"/>
        <w:gridCol w:w="1440"/>
        <w:gridCol w:w="2147"/>
        <w:gridCol w:w="1843"/>
        <w:gridCol w:w="1559"/>
      </w:tblGrid>
      <w:tr w:rsidR="001E029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1E0297" w:rsidRDefault="00B3188C">
            <w:pPr>
              <w:jc w:val="center"/>
              <w:rPr>
                <w:b/>
                <w:bCs/>
              </w:rPr>
            </w:pPr>
            <w:r>
              <w:rPr>
                <w:b/>
                <w:bCs/>
              </w:rPr>
              <w:t>Nr</w:t>
            </w:r>
          </w:p>
          <w:p w:rsidR="001E0297" w:rsidRDefault="00B3188C">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1E0297" w:rsidRDefault="00B3188C">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1E0297" w:rsidRDefault="00B3188C">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1E0297" w:rsidRDefault="00B3188C">
            <w:pPr>
              <w:jc w:val="center"/>
              <w:rPr>
                <w:b/>
                <w:bCs/>
              </w:rPr>
            </w:pPr>
            <w:r>
              <w:rPr>
                <w:b/>
                <w:bCs/>
              </w:rPr>
              <w:t xml:space="preserve">Calitatea </w:t>
            </w:r>
            <w:r>
              <w:rPr>
                <w:b/>
                <w:bCs/>
              </w:rPr>
              <w:t>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1E0297" w:rsidRDefault="00B3188C">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1E0297" w:rsidRDefault="00B3188C">
            <w:pPr>
              <w:jc w:val="center"/>
              <w:rPr>
                <w:b/>
                <w:bCs/>
              </w:rPr>
            </w:pPr>
            <w:r>
              <w:rPr>
                <w:b/>
                <w:bCs/>
              </w:rPr>
              <w:t>Perioada de livrare/prestare (luni)</w:t>
            </w:r>
          </w:p>
        </w:tc>
      </w:tr>
      <w:tr w:rsidR="001E0297">
        <w:trPr>
          <w:trHeight w:val="300"/>
        </w:trPr>
        <w:tc>
          <w:tcPr>
            <w:tcW w:w="607" w:type="dxa"/>
            <w:tcBorders>
              <w:top w:val="nil"/>
              <w:left w:val="single" w:sz="4" w:space="0" w:color="auto"/>
              <w:bottom w:val="single" w:sz="4" w:space="0" w:color="auto"/>
              <w:right w:val="single" w:sz="4" w:space="0" w:color="auto"/>
            </w:tcBorders>
            <w:vAlign w:val="center"/>
          </w:tcPr>
          <w:p w:rsidR="001E0297" w:rsidRDefault="00B3188C">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1E0297" w:rsidRDefault="00B3188C">
            <w:pPr>
              <w:jc w:val="center"/>
            </w:pPr>
            <w:r>
              <w:t> </w:t>
            </w:r>
          </w:p>
        </w:tc>
        <w:tc>
          <w:tcPr>
            <w:tcW w:w="1440" w:type="dxa"/>
            <w:tcBorders>
              <w:top w:val="nil"/>
              <w:left w:val="nil"/>
              <w:bottom w:val="single" w:sz="4" w:space="0" w:color="auto"/>
              <w:right w:val="single" w:sz="4" w:space="0" w:color="auto"/>
            </w:tcBorders>
            <w:vAlign w:val="center"/>
          </w:tcPr>
          <w:p w:rsidR="001E0297" w:rsidRDefault="00B3188C">
            <w:pPr>
              <w:jc w:val="center"/>
            </w:pPr>
            <w:r>
              <w:t> </w:t>
            </w:r>
          </w:p>
        </w:tc>
        <w:tc>
          <w:tcPr>
            <w:tcW w:w="2147" w:type="dxa"/>
            <w:tcBorders>
              <w:top w:val="nil"/>
              <w:left w:val="nil"/>
              <w:bottom w:val="single" w:sz="4" w:space="0" w:color="auto"/>
              <w:right w:val="single" w:sz="4" w:space="0" w:color="auto"/>
            </w:tcBorders>
            <w:vAlign w:val="center"/>
          </w:tcPr>
          <w:p w:rsidR="001E0297" w:rsidRDefault="00B3188C">
            <w:pPr>
              <w:jc w:val="center"/>
            </w:pPr>
            <w:r>
              <w:t> </w:t>
            </w:r>
          </w:p>
        </w:tc>
        <w:tc>
          <w:tcPr>
            <w:tcW w:w="1843" w:type="dxa"/>
            <w:tcBorders>
              <w:top w:val="nil"/>
              <w:left w:val="nil"/>
              <w:bottom w:val="single" w:sz="4" w:space="0" w:color="auto"/>
              <w:right w:val="single" w:sz="4" w:space="0" w:color="auto"/>
            </w:tcBorders>
            <w:vAlign w:val="center"/>
          </w:tcPr>
          <w:p w:rsidR="001E0297" w:rsidRDefault="00B3188C">
            <w:pPr>
              <w:jc w:val="center"/>
            </w:pPr>
            <w:r>
              <w:t> </w:t>
            </w:r>
          </w:p>
        </w:tc>
        <w:tc>
          <w:tcPr>
            <w:tcW w:w="1559" w:type="dxa"/>
            <w:tcBorders>
              <w:top w:val="nil"/>
              <w:left w:val="nil"/>
              <w:bottom w:val="single" w:sz="4" w:space="0" w:color="auto"/>
              <w:right w:val="single" w:sz="4" w:space="0" w:color="auto"/>
            </w:tcBorders>
            <w:vAlign w:val="center"/>
          </w:tcPr>
          <w:p w:rsidR="001E0297" w:rsidRDefault="00B3188C">
            <w:pPr>
              <w:jc w:val="center"/>
            </w:pPr>
            <w:r>
              <w:t> </w:t>
            </w:r>
          </w:p>
        </w:tc>
      </w:tr>
      <w:tr w:rsidR="001E0297">
        <w:trPr>
          <w:trHeight w:val="300"/>
        </w:trPr>
        <w:tc>
          <w:tcPr>
            <w:tcW w:w="607" w:type="dxa"/>
            <w:tcBorders>
              <w:top w:val="nil"/>
              <w:left w:val="single" w:sz="4" w:space="0" w:color="auto"/>
              <w:bottom w:val="single" w:sz="4" w:space="0" w:color="auto"/>
              <w:right w:val="single" w:sz="4" w:space="0" w:color="auto"/>
            </w:tcBorders>
            <w:vAlign w:val="center"/>
          </w:tcPr>
          <w:p w:rsidR="001E0297" w:rsidRDefault="00B3188C">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1E0297" w:rsidRDefault="00B3188C">
            <w:pPr>
              <w:jc w:val="center"/>
            </w:pPr>
            <w:r>
              <w:t> </w:t>
            </w:r>
          </w:p>
        </w:tc>
        <w:tc>
          <w:tcPr>
            <w:tcW w:w="1440" w:type="dxa"/>
            <w:tcBorders>
              <w:top w:val="nil"/>
              <w:left w:val="nil"/>
              <w:bottom w:val="single" w:sz="4" w:space="0" w:color="auto"/>
              <w:right w:val="single" w:sz="4" w:space="0" w:color="auto"/>
            </w:tcBorders>
            <w:vAlign w:val="center"/>
          </w:tcPr>
          <w:p w:rsidR="001E0297" w:rsidRDefault="00B3188C">
            <w:pPr>
              <w:jc w:val="center"/>
            </w:pPr>
            <w:r>
              <w:t> </w:t>
            </w:r>
          </w:p>
        </w:tc>
        <w:tc>
          <w:tcPr>
            <w:tcW w:w="2147" w:type="dxa"/>
            <w:tcBorders>
              <w:top w:val="nil"/>
              <w:left w:val="nil"/>
              <w:bottom w:val="single" w:sz="4" w:space="0" w:color="auto"/>
              <w:right w:val="single" w:sz="4" w:space="0" w:color="auto"/>
            </w:tcBorders>
            <w:vAlign w:val="center"/>
          </w:tcPr>
          <w:p w:rsidR="001E0297" w:rsidRDefault="00B3188C">
            <w:pPr>
              <w:jc w:val="center"/>
            </w:pPr>
            <w:r>
              <w:t> </w:t>
            </w:r>
          </w:p>
        </w:tc>
        <w:tc>
          <w:tcPr>
            <w:tcW w:w="1843" w:type="dxa"/>
            <w:tcBorders>
              <w:top w:val="nil"/>
              <w:left w:val="nil"/>
              <w:bottom w:val="single" w:sz="4" w:space="0" w:color="auto"/>
              <w:right w:val="single" w:sz="4" w:space="0" w:color="auto"/>
            </w:tcBorders>
            <w:vAlign w:val="center"/>
          </w:tcPr>
          <w:p w:rsidR="001E0297" w:rsidRDefault="00B3188C">
            <w:pPr>
              <w:jc w:val="center"/>
            </w:pPr>
            <w:r>
              <w:t> </w:t>
            </w:r>
          </w:p>
        </w:tc>
        <w:tc>
          <w:tcPr>
            <w:tcW w:w="1559" w:type="dxa"/>
            <w:tcBorders>
              <w:top w:val="nil"/>
              <w:left w:val="nil"/>
              <w:bottom w:val="single" w:sz="4" w:space="0" w:color="auto"/>
              <w:right w:val="single" w:sz="4" w:space="0" w:color="auto"/>
            </w:tcBorders>
            <w:vAlign w:val="center"/>
          </w:tcPr>
          <w:p w:rsidR="001E0297" w:rsidRDefault="00B3188C">
            <w:pPr>
              <w:jc w:val="center"/>
            </w:pPr>
            <w:r>
              <w:t> </w:t>
            </w:r>
          </w:p>
        </w:tc>
      </w:tr>
      <w:tr w:rsidR="001E0297">
        <w:trPr>
          <w:trHeight w:val="300"/>
        </w:trPr>
        <w:tc>
          <w:tcPr>
            <w:tcW w:w="607" w:type="dxa"/>
            <w:tcBorders>
              <w:top w:val="nil"/>
              <w:left w:val="single" w:sz="4" w:space="0" w:color="auto"/>
              <w:bottom w:val="single" w:sz="4" w:space="0" w:color="auto"/>
              <w:right w:val="single" w:sz="4" w:space="0" w:color="auto"/>
            </w:tcBorders>
            <w:vAlign w:val="center"/>
          </w:tcPr>
          <w:p w:rsidR="001E0297" w:rsidRDefault="00B3188C">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1E0297" w:rsidRDefault="00B3188C">
            <w:pPr>
              <w:jc w:val="center"/>
            </w:pPr>
            <w:r>
              <w:t> </w:t>
            </w:r>
          </w:p>
        </w:tc>
        <w:tc>
          <w:tcPr>
            <w:tcW w:w="1440" w:type="dxa"/>
            <w:tcBorders>
              <w:top w:val="nil"/>
              <w:left w:val="nil"/>
              <w:bottom w:val="single" w:sz="4" w:space="0" w:color="auto"/>
              <w:right w:val="single" w:sz="4" w:space="0" w:color="auto"/>
            </w:tcBorders>
            <w:vAlign w:val="center"/>
          </w:tcPr>
          <w:p w:rsidR="001E0297" w:rsidRDefault="00B3188C">
            <w:pPr>
              <w:jc w:val="center"/>
            </w:pPr>
            <w:r>
              <w:t> </w:t>
            </w:r>
          </w:p>
        </w:tc>
        <w:tc>
          <w:tcPr>
            <w:tcW w:w="2147" w:type="dxa"/>
            <w:tcBorders>
              <w:top w:val="nil"/>
              <w:left w:val="nil"/>
              <w:bottom w:val="single" w:sz="4" w:space="0" w:color="auto"/>
              <w:right w:val="single" w:sz="4" w:space="0" w:color="auto"/>
            </w:tcBorders>
            <w:vAlign w:val="center"/>
          </w:tcPr>
          <w:p w:rsidR="001E0297" w:rsidRDefault="00B3188C">
            <w:pPr>
              <w:jc w:val="center"/>
            </w:pPr>
            <w:r>
              <w:t> </w:t>
            </w:r>
          </w:p>
        </w:tc>
        <w:tc>
          <w:tcPr>
            <w:tcW w:w="1843" w:type="dxa"/>
            <w:tcBorders>
              <w:top w:val="nil"/>
              <w:left w:val="nil"/>
              <w:bottom w:val="single" w:sz="4" w:space="0" w:color="auto"/>
              <w:right w:val="single" w:sz="4" w:space="0" w:color="auto"/>
            </w:tcBorders>
            <w:vAlign w:val="center"/>
          </w:tcPr>
          <w:p w:rsidR="001E0297" w:rsidRDefault="00B3188C">
            <w:pPr>
              <w:jc w:val="center"/>
            </w:pPr>
            <w:r>
              <w:t> </w:t>
            </w:r>
          </w:p>
        </w:tc>
        <w:tc>
          <w:tcPr>
            <w:tcW w:w="1559" w:type="dxa"/>
            <w:tcBorders>
              <w:top w:val="nil"/>
              <w:left w:val="nil"/>
              <w:bottom w:val="single" w:sz="4" w:space="0" w:color="auto"/>
              <w:right w:val="single" w:sz="4" w:space="0" w:color="auto"/>
            </w:tcBorders>
            <w:vAlign w:val="center"/>
          </w:tcPr>
          <w:p w:rsidR="001E0297" w:rsidRDefault="00B3188C">
            <w:pPr>
              <w:jc w:val="center"/>
            </w:pPr>
            <w:r>
              <w:t> </w:t>
            </w:r>
          </w:p>
        </w:tc>
      </w:tr>
    </w:tbl>
    <w:p w:rsidR="001E0297" w:rsidRDefault="001E0297">
      <w:pPr>
        <w:jc w:val="both"/>
        <w:rPr>
          <w:vertAlign w:val="superscript"/>
        </w:rPr>
      </w:pPr>
    </w:p>
    <w:p w:rsidR="001E0297" w:rsidRDefault="00B3188C">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1E0297" w:rsidRDefault="00B3188C">
      <w:pPr>
        <w:jc w:val="both"/>
        <w:rPr>
          <w:rFonts w:eastAsia="PMingLiU"/>
          <w:lang w:eastAsia="zh-CN"/>
        </w:rPr>
      </w:pPr>
      <w:r>
        <w:rPr>
          <w:rFonts w:eastAsia="PMingLiU"/>
          <w:lang w:eastAsia="zh-CN"/>
        </w:rPr>
        <w:t>Semnat: ________________________________________</w:t>
      </w:r>
    </w:p>
    <w:p w:rsidR="001E0297" w:rsidRDefault="00B3188C">
      <w:pPr>
        <w:jc w:val="both"/>
        <w:rPr>
          <w:rFonts w:eastAsia="PMingLiU"/>
          <w:lang w:eastAsia="zh-CN"/>
        </w:rPr>
      </w:pPr>
      <w:r>
        <w:rPr>
          <w:rFonts w:eastAsia="PMingLiU"/>
          <w:lang w:eastAsia="zh-CN"/>
        </w:rPr>
        <w:t>Nume: _________________________________________</w:t>
      </w:r>
    </w:p>
    <w:p w:rsidR="001E0297" w:rsidRDefault="00B3188C">
      <w:pPr>
        <w:jc w:val="both"/>
        <w:rPr>
          <w:rFonts w:eastAsia="PMingLiU"/>
          <w:lang w:eastAsia="zh-CN"/>
        </w:rPr>
      </w:pPr>
      <w:r>
        <w:rPr>
          <w:rFonts w:eastAsia="PMingLiU"/>
          <w:lang w:eastAsia="zh-CN"/>
        </w:rPr>
        <w:t>F</w:t>
      </w:r>
      <w:r>
        <w:rPr>
          <w:rFonts w:eastAsia="PMingLiU"/>
          <w:lang w:eastAsia="zh-CN"/>
        </w:rPr>
        <w:t>unc</w:t>
      </w:r>
      <w:r>
        <w:rPr>
          <w:rFonts w:eastAsia="PMingLiU" w:hint="cs"/>
          <w:lang w:eastAsia="zh-CN"/>
        </w:rPr>
        <w:t>ţ</w:t>
      </w:r>
      <w:r>
        <w:rPr>
          <w:rFonts w:eastAsia="PMingLiU"/>
          <w:lang w:eastAsia="zh-CN"/>
        </w:rPr>
        <w:t>ia în cadrul firmei: ___________________________</w:t>
      </w:r>
    </w:p>
    <w:p w:rsidR="001E0297" w:rsidRDefault="00B3188C">
      <w:pPr>
        <w:jc w:val="both"/>
        <w:rPr>
          <w:rFonts w:eastAsia="PMingLiU"/>
          <w:lang w:eastAsia="zh-CN"/>
        </w:rPr>
      </w:pPr>
      <w:r>
        <w:rPr>
          <w:rFonts w:eastAsia="PMingLiU"/>
          <w:lang w:eastAsia="zh-CN"/>
        </w:rPr>
        <w:t>Denumirea firmei: _______________________________</w:t>
      </w: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jc w:val="right"/>
        <w:rPr>
          <w:lang w:val="it-IT"/>
        </w:rPr>
      </w:pPr>
    </w:p>
    <w:p w:rsidR="001E0297" w:rsidRDefault="00B3188C">
      <w:pPr>
        <w:jc w:val="right"/>
        <w:rPr>
          <w:sz w:val="22"/>
          <w:szCs w:val="22"/>
          <w:lang w:val="it-IT"/>
        </w:rPr>
      </w:pPr>
      <w:r>
        <w:rPr>
          <w:lang w:val="it-IT"/>
        </w:rPr>
        <w:t>Anexa nr. 13</w:t>
      </w:r>
    </w:p>
    <w:p w:rsidR="001E0297" w:rsidRDefault="00B3188C">
      <w:pPr>
        <w:jc w:val="right"/>
        <w:rPr>
          <w:lang w:val="it-IT"/>
        </w:rPr>
      </w:pPr>
      <w:r>
        <w:rPr>
          <w:lang w:val="it-IT"/>
        </w:rPr>
        <w:t>la Documentația standard nr._____</w:t>
      </w:r>
    </w:p>
    <w:p w:rsidR="001E0297" w:rsidRDefault="00B3188C">
      <w:pPr>
        <w:jc w:val="right"/>
        <w:rPr>
          <w:lang w:val="it-IT"/>
        </w:rPr>
      </w:pPr>
      <w:r>
        <w:rPr>
          <w:lang w:val="it-IT"/>
        </w:rPr>
        <w:t>din “____” ________ 20___</w:t>
      </w: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spacing w:line="276" w:lineRule="auto"/>
        <w:jc w:val="center"/>
        <w:rPr>
          <w:rFonts w:eastAsia="PMingLiU"/>
          <w:b/>
          <w:lang w:eastAsia="zh-CN"/>
        </w:rPr>
      </w:pPr>
    </w:p>
    <w:p w:rsidR="001E0297" w:rsidRDefault="00B3188C">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88"/>
      <w:bookmarkEnd w:id="89"/>
      <w:bookmarkEnd w:id="90"/>
    </w:p>
    <w:p w:rsidR="001E0297" w:rsidRDefault="00B3188C">
      <w:pPr>
        <w:tabs>
          <w:tab w:val="left" w:pos="720"/>
        </w:tabs>
        <w:jc w:val="center"/>
        <w:outlineLvl w:val="1"/>
        <w:rPr>
          <w:rFonts w:eastAsia="PMingLiU"/>
          <w:b/>
          <w:lang w:eastAsia="zh-CN"/>
        </w:rPr>
      </w:pPr>
      <w:bookmarkStart w:id="92" w:name="_Toc449633157"/>
      <w:bookmarkStart w:id="93" w:name="_Toc449692112"/>
      <w:bookmarkStart w:id="94" w:name="_Toc449632665"/>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2"/>
      <w:bookmarkEnd w:id="93"/>
      <w:bookmarkEnd w:id="94"/>
    </w:p>
    <w:bookmarkEnd w:id="91"/>
    <w:p w:rsidR="001E0297" w:rsidRDefault="001E029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1E0297">
        <w:trPr>
          <w:trHeight w:val="700"/>
        </w:trPr>
        <w:tc>
          <w:tcPr>
            <w:tcW w:w="720" w:type="dxa"/>
          </w:tcPr>
          <w:p w:rsidR="001E0297" w:rsidRDefault="001E0297">
            <w:pPr>
              <w:tabs>
                <w:tab w:val="left" w:pos="567"/>
                <w:tab w:val="left" w:pos="1134"/>
              </w:tabs>
              <w:ind w:left="360"/>
              <w:jc w:val="both"/>
              <w:outlineLvl w:val="0"/>
              <w:rPr>
                <w:b/>
              </w:rPr>
            </w:pPr>
          </w:p>
          <w:p w:rsidR="001E0297" w:rsidRDefault="00B3188C">
            <w:pPr>
              <w:tabs>
                <w:tab w:val="left" w:pos="567"/>
              </w:tabs>
              <w:jc w:val="both"/>
              <w:rPr>
                <w:b/>
              </w:rPr>
            </w:pPr>
            <w:r>
              <w:rPr>
                <w:b/>
              </w:rPr>
              <w:t>Nr.</w:t>
            </w:r>
          </w:p>
          <w:p w:rsidR="001E0297" w:rsidRDefault="00B3188C">
            <w:pPr>
              <w:tabs>
                <w:tab w:val="left" w:pos="567"/>
              </w:tabs>
              <w:jc w:val="both"/>
              <w:rPr>
                <w:b/>
              </w:rPr>
            </w:pPr>
            <w:r>
              <w:rPr>
                <w:b/>
              </w:rPr>
              <w:t>d/o</w:t>
            </w:r>
          </w:p>
        </w:tc>
        <w:tc>
          <w:tcPr>
            <w:tcW w:w="4680" w:type="dxa"/>
            <w:vAlign w:val="center"/>
          </w:tcPr>
          <w:p w:rsidR="001E0297" w:rsidRDefault="00B3188C">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1E0297" w:rsidRDefault="001E0297">
            <w:pPr>
              <w:tabs>
                <w:tab w:val="left" w:pos="567"/>
                <w:tab w:val="left" w:pos="1134"/>
              </w:tabs>
              <w:ind w:left="360"/>
              <w:jc w:val="center"/>
              <w:outlineLvl w:val="0"/>
              <w:rPr>
                <w:b/>
              </w:rPr>
            </w:pPr>
          </w:p>
          <w:p w:rsidR="001E0297" w:rsidRDefault="00B3188C">
            <w:pPr>
              <w:tabs>
                <w:tab w:val="left" w:pos="567"/>
              </w:tabs>
              <w:jc w:val="center"/>
              <w:rPr>
                <w:b/>
              </w:rPr>
            </w:pPr>
            <w:r>
              <w:rPr>
                <w:b/>
              </w:rPr>
              <w:t>Unitatea de m</w:t>
            </w:r>
            <w:r>
              <w:rPr>
                <w:rFonts w:hint="eastAsia"/>
                <w:b/>
              </w:rPr>
              <w:t>ă</w:t>
            </w:r>
            <w:r>
              <w:rPr>
                <w:b/>
              </w:rPr>
              <w:t>sur</w:t>
            </w:r>
            <w:r>
              <w:rPr>
                <w:rFonts w:hint="eastAsia"/>
                <w:b/>
              </w:rPr>
              <w:t>ă</w:t>
            </w:r>
          </w:p>
          <w:p w:rsidR="001E0297" w:rsidRDefault="00B3188C">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1E0297" w:rsidRDefault="001E0297">
            <w:pPr>
              <w:tabs>
                <w:tab w:val="left" w:pos="567"/>
                <w:tab w:val="left" w:pos="1134"/>
              </w:tabs>
              <w:ind w:left="360"/>
              <w:jc w:val="center"/>
              <w:outlineLvl w:val="0"/>
              <w:rPr>
                <w:b/>
              </w:rPr>
            </w:pPr>
          </w:p>
          <w:p w:rsidR="001E0297" w:rsidRDefault="00B3188C">
            <w:pPr>
              <w:tabs>
                <w:tab w:val="left" w:pos="567"/>
              </w:tabs>
              <w:jc w:val="center"/>
              <w:rPr>
                <w:b/>
              </w:rPr>
            </w:pPr>
            <w:r>
              <w:rPr>
                <w:b/>
              </w:rPr>
              <w:t>Asigurate din dotare</w:t>
            </w:r>
          </w:p>
        </w:tc>
        <w:tc>
          <w:tcPr>
            <w:tcW w:w="1544" w:type="dxa"/>
            <w:vAlign w:val="center"/>
          </w:tcPr>
          <w:p w:rsidR="001E0297" w:rsidRDefault="001E0297">
            <w:pPr>
              <w:tabs>
                <w:tab w:val="left" w:pos="567"/>
                <w:tab w:val="left" w:pos="1134"/>
              </w:tabs>
              <w:ind w:left="360"/>
              <w:jc w:val="center"/>
              <w:outlineLvl w:val="0"/>
              <w:rPr>
                <w:b/>
              </w:rPr>
            </w:pPr>
          </w:p>
          <w:p w:rsidR="001E0297" w:rsidRDefault="00B3188C">
            <w:pPr>
              <w:tabs>
                <w:tab w:val="left" w:pos="567"/>
              </w:tabs>
              <w:jc w:val="center"/>
              <w:rPr>
                <w:b/>
              </w:rPr>
            </w:pPr>
            <w:r>
              <w:rPr>
                <w:b/>
              </w:rPr>
              <w:t>Asigurate de la ter</w:t>
            </w:r>
            <w:r>
              <w:rPr>
                <w:rFonts w:hint="eastAsia"/>
                <w:b/>
              </w:rPr>
              <w:t>ţ</w:t>
            </w:r>
            <w:r>
              <w:rPr>
                <w:b/>
              </w:rPr>
              <w:t>i sau din alte surse</w:t>
            </w:r>
          </w:p>
        </w:tc>
      </w:tr>
      <w:tr w:rsidR="001E0297">
        <w:trPr>
          <w:trHeight w:val="240"/>
        </w:trPr>
        <w:tc>
          <w:tcPr>
            <w:tcW w:w="720" w:type="dxa"/>
          </w:tcPr>
          <w:p w:rsidR="001E0297" w:rsidRDefault="00B3188C">
            <w:pPr>
              <w:tabs>
                <w:tab w:val="left" w:pos="567"/>
              </w:tabs>
              <w:jc w:val="both"/>
              <w:rPr>
                <w:b/>
              </w:rPr>
            </w:pPr>
            <w:r>
              <w:rPr>
                <w:b/>
              </w:rPr>
              <w:t>0</w:t>
            </w:r>
          </w:p>
        </w:tc>
        <w:tc>
          <w:tcPr>
            <w:tcW w:w="4680" w:type="dxa"/>
          </w:tcPr>
          <w:p w:rsidR="001E0297" w:rsidRDefault="00B3188C">
            <w:pPr>
              <w:tabs>
                <w:tab w:val="left" w:pos="567"/>
              </w:tabs>
              <w:jc w:val="both"/>
              <w:rPr>
                <w:b/>
              </w:rPr>
            </w:pPr>
            <w:r>
              <w:rPr>
                <w:b/>
              </w:rPr>
              <w:t xml:space="preserve">                             1</w:t>
            </w:r>
          </w:p>
        </w:tc>
        <w:tc>
          <w:tcPr>
            <w:tcW w:w="1260" w:type="dxa"/>
          </w:tcPr>
          <w:p w:rsidR="001E0297" w:rsidRDefault="00B3188C">
            <w:pPr>
              <w:tabs>
                <w:tab w:val="left" w:pos="567"/>
              </w:tabs>
              <w:jc w:val="both"/>
              <w:rPr>
                <w:b/>
              </w:rPr>
            </w:pPr>
            <w:r>
              <w:rPr>
                <w:b/>
              </w:rPr>
              <w:t>2</w:t>
            </w:r>
          </w:p>
        </w:tc>
        <w:tc>
          <w:tcPr>
            <w:tcW w:w="1289" w:type="dxa"/>
          </w:tcPr>
          <w:p w:rsidR="001E0297" w:rsidRDefault="00B3188C">
            <w:pPr>
              <w:tabs>
                <w:tab w:val="left" w:pos="567"/>
              </w:tabs>
              <w:jc w:val="both"/>
              <w:rPr>
                <w:b/>
              </w:rPr>
            </w:pPr>
            <w:r>
              <w:rPr>
                <w:b/>
              </w:rPr>
              <w:t>3</w:t>
            </w:r>
          </w:p>
        </w:tc>
        <w:tc>
          <w:tcPr>
            <w:tcW w:w="1544" w:type="dxa"/>
          </w:tcPr>
          <w:p w:rsidR="001E0297" w:rsidRDefault="00B3188C">
            <w:pPr>
              <w:tabs>
                <w:tab w:val="left" w:pos="567"/>
              </w:tabs>
              <w:jc w:val="both"/>
              <w:rPr>
                <w:b/>
              </w:rPr>
            </w:pPr>
            <w:r>
              <w:rPr>
                <w:b/>
              </w:rPr>
              <w:t>4</w:t>
            </w:r>
          </w:p>
        </w:tc>
      </w:tr>
      <w:tr w:rsidR="001E0297">
        <w:trPr>
          <w:trHeight w:val="240"/>
        </w:trPr>
        <w:tc>
          <w:tcPr>
            <w:tcW w:w="720" w:type="dxa"/>
          </w:tcPr>
          <w:p w:rsidR="001E0297" w:rsidRDefault="00B3188C">
            <w:pPr>
              <w:tabs>
                <w:tab w:val="left" w:pos="567"/>
              </w:tabs>
              <w:jc w:val="both"/>
            </w:pPr>
            <w:r>
              <w:t>1.</w:t>
            </w:r>
          </w:p>
        </w:tc>
        <w:tc>
          <w:tcPr>
            <w:tcW w:w="4680" w:type="dxa"/>
          </w:tcPr>
          <w:p w:rsidR="001E0297" w:rsidRDefault="001E0297">
            <w:pPr>
              <w:keepNext/>
              <w:keepLines/>
              <w:tabs>
                <w:tab w:val="left" w:pos="567"/>
              </w:tabs>
              <w:spacing w:before="200"/>
              <w:jc w:val="both"/>
              <w:outlineLvl w:val="2"/>
            </w:pPr>
          </w:p>
        </w:tc>
        <w:tc>
          <w:tcPr>
            <w:tcW w:w="1260" w:type="dxa"/>
          </w:tcPr>
          <w:p w:rsidR="001E0297" w:rsidRDefault="001E0297">
            <w:pPr>
              <w:keepNext/>
              <w:keepLines/>
              <w:tabs>
                <w:tab w:val="left" w:pos="567"/>
              </w:tabs>
              <w:spacing w:before="200"/>
              <w:jc w:val="both"/>
              <w:outlineLvl w:val="2"/>
            </w:pPr>
          </w:p>
        </w:tc>
        <w:tc>
          <w:tcPr>
            <w:tcW w:w="1289" w:type="dxa"/>
          </w:tcPr>
          <w:p w:rsidR="001E0297" w:rsidRDefault="001E0297">
            <w:pPr>
              <w:keepNext/>
              <w:keepLines/>
              <w:tabs>
                <w:tab w:val="left" w:pos="567"/>
              </w:tabs>
              <w:spacing w:before="200"/>
              <w:jc w:val="both"/>
              <w:outlineLvl w:val="2"/>
            </w:pPr>
          </w:p>
        </w:tc>
        <w:tc>
          <w:tcPr>
            <w:tcW w:w="1544" w:type="dxa"/>
          </w:tcPr>
          <w:p w:rsidR="001E0297" w:rsidRDefault="001E0297">
            <w:pPr>
              <w:keepNext/>
              <w:keepLines/>
              <w:tabs>
                <w:tab w:val="left" w:pos="567"/>
              </w:tabs>
              <w:spacing w:before="200"/>
              <w:jc w:val="both"/>
              <w:outlineLvl w:val="2"/>
            </w:pPr>
          </w:p>
        </w:tc>
      </w:tr>
      <w:tr w:rsidR="001E0297">
        <w:trPr>
          <w:trHeight w:val="240"/>
        </w:trPr>
        <w:tc>
          <w:tcPr>
            <w:tcW w:w="720" w:type="dxa"/>
          </w:tcPr>
          <w:p w:rsidR="001E0297" w:rsidRDefault="00B3188C">
            <w:pPr>
              <w:tabs>
                <w:tab w:val="left" w:pos="567"/>
              </w:tabs>
              <w:jc w:val="both"/>
            </w:pPr>
            <w:r>
              <w:t>2.</w:t>
            </w:r>
          </w:p>
        </w:tc>
        <w:tc>
          <w:tcPr>
            <w:tcW w:w="4680" w:type="dxa"/>
          </w:tcPr>
          <w:p w:rsidR="001E0297" w:rsidRDefault="001E0297">
            <w:pPr>
              <w:keepNext/>
              <w:keepLines/>
              <w:tabs>
                <w:tab w:val="left" w:pos="567"/>
              </w:tabs>
              <w:spacing w:before="200"/>
              <w:jc w:val="both"/>
              <w:outlineLvl w:val="2"/>
            </w:pPr>
          </w:p>
        </w:tc>
        <w:tc>
          <w:tcPr>
            <w:tcW w:w="1260" w:type="dxa"/>
          </w:tcPr>
          <w:p w:rsidR="001E0297" w:rsidRDefault="001E0297">
            <w:pPr>
              <w:keepNext/>
              <w:keepLines/>
              <w:tabs>
                <w:tab w:val="left" w:pos="567"/>
              </w:tabs>
              <w:spacing w:before="200"/>
              <w:jc w:val="both"/>
              <w:outlineLvl w:val="2"/>
            </w:pPr>
          </w:p>
        </w:tc>
        <w:tc>
          <w:tcPr>
            <w:tcW w:w="1289" w:type="dxa"/>
          </w:tcPr>
          <w:p w:rsidR="001E0297" w:rsidRDefault="001E0297">
            <w:pPr>
              <w:keepNext/>
              <w:keepLines/>
              <w:tabs>
                <w:tab w:val="left" w:pos="567"/>
              </w:tabs>
              <w:spacing w:before="200"/>
              <w:jc w:val="both"/>
              <w:outlineLvl w:val="2"/>
            </w:pPr>
          </w:p>
        </w:tc>
        <w:tc>
          <w:tcPr>
            <w:tcW w:w="1544" w:type="dxa"/>
          </w:tcPr>
          <w:p w:rsidR="001E0297" w:rsidRDefault="001E0297">
            <w:pPr>
              <w:keepNext/>
              <w:keepLines/>
              <w:tabs>
                <w:tab w:val="left" w:pos="567"/>
              </w:tabs>
              <w:spacing w:before="200"/>
              <w:jc w:val="both"/>
              <w:outlineLvl w:val="2"/>
            </w:pPr>
          </w:p>
        </w:tc>
      </w:tr>
      <w:tr w:rsidR="001E0297">
        <w:trPr>
          <w:trHeight w:val="240"/>
        </w:trPr>
        <w:tc>
          <w:tcPr>
            <w:tcW w:w="720" w:type="dxa"/>
          </w:tcPr>
          <w:p w:rsidR="001E0297" w:rsidRDefault="00B3188C">
            <w:pPr>
              <w:tabs>
                <w:tab w:val="left" w:pos="567"/>
              </w:tabs>
              <w:jc w:val="both"/>
            </w:pPr>
            <w:r>
              <w:t>3.</w:t>
            </w:r>
          </w:p>
        </w:tc>
        <w:tc>
          <w:tcPr>
            <w:tcW w:w="4680" w:type="dxa"/>
          </w:tcPr>
          <w:p w:rsidR="001E0297" w:rsidRDefault="001E0297">
            <w:pPr>
              <w:keepNext/>
              <w:keepLines/>
              <w:tabs>
                <w:tab w:val="left" w:pos="567"/>
              </w:tabs>
              <w:spacing w:before="200"/>
              <w:jc w:val="both"/>
              <w:outlineLvl w:val="2"/>
            </w:pPr>
          </w:p>
        </w:tc>
        <w:tc>
          <w:tcPr>
            <w:tcW w:w="1260" w:type="dxa"/>
          </w:tcPr>
          <w:p w:rsidR="001E0297" w:rsidRDefault="001E0297">
            <w:pPr>
              <w:keepNext/>
              <w:keepLines/>
              <w:tabs>
                <w:tab w:val="left" w:pos="567"/>
              </w:tabs>
              <w:spacing w:before="200"/>
              <w:jc w:val="both"/>
              <w:outlineLvl w:val="2"/>
            </w:pPr>
          </w:p>
        </w:tc>
        <w:tc>
          <w:tcPr>
            <w:tcW w:w="1289" w:type="dxa"/>
          </w:tcPr>
          <w:p w:rsidR="001E0297" w:rsidRDefault="001E0297">
            <w:pPr>
              <w:keepNext/>
              <w:keepLines/>
              <w:tabs>
                <w:tab w:val="left" w:pos="567"/>
              </w:tabs>
              <w:spacing w:before="200"/>
              <w:jc w:val="both"/>
              <w:outlineLvl w:val="2"/>
            </w:pPr>
          </w:p>
        </w:tc>
        <w:tc>
          <w:tcPr>
            <w:tcW w:w="1544" w:type="dxa"/>
          </w:tcPr>
          <w:p w:rsidR="001E0297" w:rsidRDefault="001E0297">
            <w:pPr>
              <w:keepNext/>
              <w:keepLines/>
              <w:tabs>
                <w:tab w:val="left" w:pos="567"/>
              </w:tabs>
              <w:spacing w:before="200"/>
              <w:jc w:val="both"/>
              <w:outlineLvl w:val="2"/>
            </w:pPr>
          </w:p>
        </w:tc>
      </w:tr>
      <w:tr w:rsidR="001E0297">
        <w:trPr>
          <w:trHeight w:val="240"/>
        </w:trPr>
        <w:tc>
          <w:tcPr>
            <w:tcW w:w="720" w:type="dxa"/>
          </w:tcPr>
          <w:p w:rsidR="001E0297" w:rsidRDefault="00B3188C">
            <w:pPr>
              <w:tabs>
                <w:tab w:val="left" w:pos="567"/>
              </w:tabs>
              <w:jc w:val="both"/>
            </w:pPr>
            <w:r>
              <w:t>.</w:t>
            </w:r>
          </w:p>
        </w:tc>
        <w:tc>
          <w:tcPr>
            <w:tcW w:w="4680" w:type="dxa"/>
          </w:tcPr>
          <w:p w:rsidR="001E0297" w:rsidRDefault="001E0297">
            <w:pPr>
              <w:keepNext/>
              <w:keepLines/>
              <w:tabs>
                <w:tab w:val="left" w:pos="567"/>
              </w:tabs>
              <w:spacing w:before="200"/>
              <w:jc w:val="both"/>
              <w:outlineLvl w:val="2"/>
            </w:pPr>
          </w:p>
        </w:tc>
        <w:tc>
          <w:tcPr>
            <w:tcW w:w="1260" w:type="dxa"/>
          </w:tcPr>
          <w:p w:rsidR="001E0297" w:rsidRDefault="001E0297">
            <w:pPr>
              <w:keepNext/>
              <w:keepLines/>
              <w:tabs>
                <w:tab w:val="left" w:pos="567"/>
              </w:tabs>
              <w:spacing w:before="200"/>
              <w:jc w:val="both"/>
              <w:outlineLvl w:val="2"/>
            </w:pPr>
          </w:p>
        </w:tc>
        <w:tc>
          <w:tcPr>
            <w:tcW w:w="1289" w:type="dxa"/>
          </w:tcPr>
          <w:p w:rsidR="001E0297" w:rsidRDefault="001E0297">
            <w:pPr>
              <w:keepNext/>
              <w:keepLines/>
              <w:tabs>
                <w:tab w:val="left" w:pos="567"/>
              </w:tabs>
              <w:spacing w:before="200"/>
              <w:jc w:val="both"/>
              <w:outlineLvl w:val="2"/>
            </w:pPr>
          </w:p>
        </w:tc>
        <w:tc>
          <w:tcPr>
            <w:tcW w:w="1544" w:type="dxa"/>
          </w:tcPr>
          <w:p w:rsidR="001E0297" w:rsidRDefault="001E0297">
            <w:pPr>
              <w:keepNext/>
              <w:keepLines/>
              <w:tabs>
                <w:tab w:val="left" w:pos="567"/>
              </w:tabs>
              <w:spacing w:before="200"/>
              <w:jc w:val="both"/>
              <w:outlineLvl w:val="2"/>
            </w:pPr>
          </w:p>
        </w:tc>
      </w:tr>
      <w:tr w:rsidR="001E0297">
        <w:trPr>
          <w:trHeight w:val="240"/>
        </w:trPr>
        <w:tc>
          <w:tcPr>
            <w:tcW w:w="720" w:type="dxa"/>
          </w:tcPr>
          <w:p w:rsidR="001E0297" w:rsidRDefault="001E0297">
            <w:pPr>
              <w:keepNext/>
              <w:keepLines/>
              <w:tabs>
                <w:tab w:val="left" w:pos="567"/>
              </w:tabs>
              <w:spacing w:before="200"/>
              <w:jc w:val="both"/>
              <w:outlineLvl w:val="2"/>
            </w:pPr>
          </w:p>
        </w:tc>
        <w:tc>
          <w:tcPr>
            <w:tcW w:w="4680" w:type="dxa"/>
          </w:tcPr>
          <w:p w:rsidR="001E0297" w:rsidRDefault="001E0297">
            <w:pPr>
              <w:keepNext/>
              <w:keepLines/>
              <w:tabs>
                <w:tab w:val="left" w:pos="567"/>
              </w:tabs>
              <w:spacing w:before="200"/>
              <w:jc w:val="both"/>
              <w:outlineLvl w:val="2"/>
            </w:pPr>
          </w:p>
        </w:tc>
        <w:tc>
          <w:tcPr>
            <w:tcW w:w="1260" w:type="dxa"/>
          </w:tcPr>
          <w:p w:rsidR="001E0297" w:rsidRDefault="001E0297">
            <w:pPr>
              <w:keepNext/>
              <w:keepLines/>
              <w:tabs>
                <w:tab w:val="left" w:pos="567"/>
              </w:tabs>
              <w:spacing w:before="200"/>
              <w:jc w:val="both"/>
              <w:outlineLvl w:val="2"/>
            </w:pPr>
          </w:p>
        </w:tc>
        <w:tc>
          <w:tcPr>
            <w:tcW w:w="1289" w:type="dxa"/>
          </w:tcPr>
          <w:p w:rsidR="001E0297" w:rsidRDefault="001E0297">
            <w:pPr>
              <w:keepNext/>
              <w:keepLines/>
              <w:tabs>
                <w:tab w:val="left" w:pos="567"/>
              </w:tabs>
              <w:spacing w:before="200"/>
              <w:jc w:val="both"/>
              <w:outlineLvl w:val="2"/>
            </w:pPr>
          </w:p>
        </w:tc>
        <w:tc>
          <w:tcPr>
            <w:tcW w:w="1544" w:type="dxa"/>
          </w:tcPr>
          <w:p w:rsidR="001E0297" w:rsidRDefault="001E0297">
            <w:pPr>
              <w:keepNext/>
              <w:keepLines/>
              <w:tabs>
                <w:tab w:val="left" w:pos="567"/>
              </w:tabs>
              <w:spacing w:before="200"/>
              <w:jc w:val="both"/>
              <w:outlineLvl w:val="2"/>
            </w:pPr>
          </w:p>
        </w:tc>
      </w:tr>
      <w:tr w:rsidR="001E0297">
        <w:trPr>
          <w:trHeight w:val="240"/>
        </w:trPr>
        <w:tc>
          <w:tcPr>
            <w:tcW w:w="720" w:type="dxa"/>
          </w:tcPr>
          <w:p w:rsidR="001E0297" w:rsidRDefault="00B3188C">
            <w:pPr>
              <w:tabs>
                <w:tab w:val="left" w:pos="567"/>
              </w:tabs>
              <w:jc w:val="both"/>
            </w:pPr>
            <w:r>
              <w:t>n</w:t>
            </w:r>
          </w:p>
        </w:tc>
        <w:tc>
          <w:tcPr>
            <w:tcW w:w="4680" w:type="dxa"/>
          </w:tcPr>
          <w:p w:rsidR="001E0297" w:rsidRDefault="001E0297">
            <w:pPr>
              <w:keepNext/>
              <w:keepLines/>
              <w:tabs>
                <w:tab w:val="left" w:pos="567"/>
              </w:tabs>
              <w:spacing w:before="200"/>
              <w:jc w:val="both"/>
              <w:outlineLvl w:val="2"/>
            </w:pPr>
          </w:p>
        </w:tc>
        <w:tc>
          <w:tcPr>
            <w:tcW w:w="1260" w:type="dxa"/>
          </w:tcPr>
          <w:p w:rsidR="001E0297" w:rsidRDefault="001E0297">
            <w:pPr>
              <w:keepNext/>
              <w:keepLines/>
              <w:tabs>
                <w:tab w:val="left" w:pos="567"/>
              </w:tabs>
              <w:spacing w:before="200"/>
              <w:jc w:val="both"/>
              <w:outlineLvl w:val="2"/>
            </w:pPr>
          </w:p>
        </w:tc>
        <w:tc>
          <w:tcPr>
            <w:tcW w:w="1289" w:type="dxa"/>
          </w:tcPr>
          <w:p w:rsidR="001E0297" w:rsidRDefault="001E0297">
            <w:pPr>
              <w:keepNext/>
              <w:keepLines/>
              <w:tabs>
                <w:tab w:val="left" w:pos="567"/>
              </w:tabs>
              <w:spacing w:before="200"/>
              <w:jc w:val="both"/>
              <w:outlineLvl w:val="2"/>
            </w:pPr>
          </w:p>
        </w:tc>
        <w:tc>
          <w:tcPr>
            <w:tcW w:w="1544" w:type="dxa"/>
          </w:tcPr>
          <w:p w:rsidR="001E0297" w:rsidRDefault="001E0297">
            <w:pPr>
              <w:keepNext/>
              <w:keepLines/>
              <w:tabs>
                <w:tab w:val="left" w:pos="567"/>
              </w:tabs>
              <w:spacing w:before="200"/>
              <w:jc w:val="both"/>
              <w:outlineLvl w:val="2"/>
            </w:pPr>
          </w:p>
        </w:tc>
      </w:tr>
    </w:tbl>
    <w:p w:rsidR="001E0297" w:rsidRDefault="001E0297">
      <w:pPr>
        <w:jc w:val="both"/>
        <w:rPr>
          <w:rFonts w:eastAsia="PMingLiU"/>
          <w:lang w:eastAsia="zh-CN"/>
        </w:rPr>
      </w:pPr>
    </w:p>
    <w:p w:rsidR="001E0297" w:rsidRDefault="00B3188C">
      <w:pPr>
        <w:jc w:val="both"/>
        <w:rPr>
          <w:rFonts w:eastAsia="PMingLiU"/>
          <w:lang w:eastAsia="zh-CN"/>
        </w:rPr>
      </w:pPr>
      <w:r>
        <w:rPr>
          <w:rFonts w:eastAsia="PMingLiU"/>
          <w:lang w:eastAsia="zh-CN"/>
        </w:rPr>
        <w:t>Semnat: _________________________________________</w:t>
      </w:r>
    </w:p>
    <w:p w:rsidR="001E0297" w:rsidRDefault="00B3188C">
      <w:pPr>
        <w:jc w:val="both"/>
        <w:rPr>
          <w:rFonts w:eastAsia="PMingLiU"/>
          <w:lang w:eastAsia="zh-CN"/>
        </w:rPr>
      </w:pPr>
      <w:r>
        <w:rPr>
          <w:rFonts w:eastAsia="PMingLiU"/>
          <w:lang w:eastAsia="zh-CN"/>
        </w:rPr>
        <w:t>Nume: __________________________________________</w:t>
      </w:r>
    </w:p>
    <w:p w:rsidR="001E0297" w:rsidRDefault="00B3188C">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1E0297" w:rsidRDefault="00B3188C">
      <w:pPr>
        <w:jc w:val="both"/>
        <w:rPr>
          <w:rFonts w:eastAsia="PMingLiU"/>
          <w:lang w:eastAsia="zh-CN"/>
        </w:rPr>
      </w:pPr>
      <w:r>
        <w:rPr>
          <w:rFonts w:eastAsia="PMingLiU"/>
          <w:lang w:eastAsia="zh-CN"/>
        </w:rPr>
        <w:t xml:space="preserve">Denumirea firmei: </w:t>
      </w:r>
      <w:r>
        <w:rPr>
          <w:rFonts w:eastAsia="PMingLiU"/>
          <w:lang w:eastAsia="zh-CN"/>
        </w:rPr>
        <w:t>_________________________________</w:t>
      </w:r>
    </w:p>
    <w:p w:rsidR="001E0297" w:rsidRDefault="001E0297">
      <w:pPr>
        <w:spacing w:after="200" w:line="276" w:lineRule="auto"/>
        <w:jc w:val="center"/>
        <w:rPr>
          <w:rFonts w:eastAsia="PMingLiU"/>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B3188C">
      <w:pPr>
        <w:jc w:val="right"/>
        <w:rPr>
          <w:sz w:val="22"/>
          <w:szCs w:val="22"/>
          <w:lang w:val="it-IT"/>
        </w:rPr>
      </w:pPr>
      <w:r>
        <w:rPr>
          <w:lang w:val="it-IT"/>
        </w:rPr>
        <w:t>Anexa nr. 14</w:t>
      </w:r>
    </w:p>
    <w:p w:rsidR="001E0297" w:rsidRDefault="00B3188C">
      <w:pPr>
        <w:jc w:val="right"/>
        <w:rPr>
          <w:lang w:val="it-IT"/>
        </w:rPr>
      </w:pPr>
      <w:r>
        <w:rPr>
          <w:lang w:val="it-IT"/>
        </w:rPr>
        <w:t>la Documentația standard nr._____</w:t>
      </w:r>
    </w:p>
    <w:p w:rsidR="001E0297" w:rsidRDefault="00B3188C">
      <w:pPr>
        <w:jc w:val="right"/>
        <w:rPr>
          <w:lang w:val="it-IT"/>
        </w:rPr>
      </w:pPr>
      <w:r>
        <w:rPr>
          <w:lang w:val="it-IT"/>
        </w:rPr>
        <w:t>din “____” ________ 20___</w:t>
      </w: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B3188C">
      <w:pPr>
        <w:ind w:firstLine="709"/>
        <w:jc w:val="center"/>
        <w:rPr>
          <w:rFonts w:eastAsia="PMingLiU"/>
          <w:b/>
          <w:lang w:eastAsia="zh-CN"/>
        </w:rPr>
      </w:pPr>
      <w:bookmarkStart w:id="95" w:name="_Hlk77771205"/>
      <w:r>
        <w:rPr>
          <w:rFonts w:eastAsia="PMingLiU"/>
          <w:b/>
          <w:lang w:eastAsia="zh-CN"/>
        </w:rPr>
        <w:t>DECLARA</w:t>
      </w:r>
      <w:r>
        <w:rPr>
          <w:rFonts w:eastAsia="PMingLiU" w:hint="cs"/>
          <w:b/>
          <w:lang w:eastAsia="zh-CN"/>
        </w:rPr>
        <w:t>Ţ</w:t>
      </w:r>
      <w:r>
        <w:rPr>
          <w:rFonts w:eastAsia="PMingLiU"/>
          <w:b/>
          <w:lang w:eastAsia="zh-CN"/>
        </w:rPr>
        <w:t>IE</w:t>
      </w:r>
    </w:p>
    <w:p w:rsidR="001E0297" w:rsidRDefault="00B3188C">
      <w:pPr>
        <w:ind w:firstLine="709"/>
        <w:jc w:val="center"/>
        <w:rPr>
          <w:rFonts w:eastAsia="PMingLiU"/>
          <w:b/>
          <w:lang w:eastAsia="zh-CN"/>
        </w:rPr>
      </w:pPr>
      <w:r>
        <w:rPr>
          <w:rFonts w:eastAsia="PMingLiU"/>
          <w:b/>
          <w:lang w:eastAsia="zh-CN"/>
        </w:rPr>
        <w:t>privind personalul de specialitate propus pentru implementarea contractului</w:t>
      </w:r>
      <w:bookmarkEnd w:id="95"/>
    </w:p>
    <w:p w:rsidR="001E0297" w:rsidRDefault="001E029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178"/>
        <w:gridCol w:w="1668"/>
        <w:gridCol w:w="1733"/>
        <w:gridCol w:w="2310"/>
        <w:gridCol w:w="1536"/>
      </w:tblGrid>
      <w:tr w:rsidR="001E0297">
        <w:trPr>
          <w:cantSplit/>
          <w:trHeight w:val="1942"/>
        </w:trPr>
        <w:tc>
          <w:tcPr>
            <w:tcW w:w="273" w:type="pct"/>
            <w:vAlign w:val="center"/>
          </w:tcPr>
          <w:p w:rsidR="001E0297" w:rsidRDefault="001E0297">
            <w:pPr>
              <w:tabs>
                <w:tab w:val="left" w:pos="567"/>
              </w:tabs>
              <w:jc w:val="center"/>
              <w:rPr>
                <w:b/>
                <w:bCs/>
              </w:rPr>
            </w:pPr>
          </w:p>
          <w:p w:rsidR="001E0297" w:rsidRDefault="00B3188C">
            <w:pPr>
              <w:tabs>
                <w:tab w:val="left" w:pos="567"/>
              </w:tabs>
              <w:jc w:val="center"/>
              <w:rPr>
                <w:b/>
                <w:bCs/>
              </w:rPr>
            </w:pPr>
            <w:r>
              <w:rPr>
                <w:b/>
                <w:bCs/>
              </w:rPr>
              <w:t>Nr.</w:t>
            </w:r>
          </w:p>
          <w:p w:rsidR="001E0297" w:rsidRDefault="00B3188C">
            <w:pPr>
              <w:tabs>
                <w:tab w:val="left" w:pos="567"/>
              </w:tabs>
              <w:jc w:val="center"/>
              <w:rPr>
                <w:b/>
                <w:bCs/>
              </w:rPr>
            </w:pPr>
            <w:r>
              <w:rPr>
                <w:b/>
                <w:bCs/>
              </w:rPr>
              <w:t>d/o</w:t>
            </w:r>
          </w:p>
        </w:tc>
        <w:tc>
          <w:tcPr>
            <w:tcW w:w="727" w:type="pct"/>
            <w:vAlign w:val="center"/>
          </w:tcPr>
          <w:p w:rsidR="001E0297" w:rsidRDefault="001E0297">
            <w:pPr>
              <w:pStyle w:val="1"/>
              <w:numPr>
                <w:ilvl w:val="0"/>
                <w:numId w:val="0"/>
              </w:numPr>
              <w:tabs>
                <w:tab w:val="left" w:pos="567"/>
              </w:tabs>
              <w:ind w:left="360"/>
              <w:rPr>
                <w:bCs/>
              </w:rPr>
            </w:pPr>
          </w:p>
          <w:p w:rsidR="001E0297" w:rsidRDefault="00B3188C">
            <w:pPr>
              <w:tabs>
                <w:tab w:val="left" w:pos="567"/>
              </w:tabs>
              <w:jc w:val="center"/>
              <w:rPr>
                <w:b/>
                <w:bCs/>
              </w:rPr>
            </w:pPr>
            <w:r>
              <w:rPr>
                <w:b/>
                <w:bCs/>
              </w:rPr>
              <w:t>Func</w:t>
            </w:r>
            <w:r>
              <w:rPr>
                <w:rFonts w:hint="eastAsia"/>
                <w:b/>
                <w:bCs/>
              </w:rPr>
              <w:t>ţ</w:t>
            </w:r>
            <w:r>
              <w:rPr>
                <w:b/>
                <w:bCs/>
              </w:rPr>
              <w:t>ia</w:t>
            </w:r>
          </w:p>
        </w:tc>
        <w:tc>
          <w:tcPr>
            <w:tcW w:w="1000" w:type="pct"/>
            <w:vAlign w:val="center"/>
          </w:tcPr>
          <w:p w:rsidR="001E0297" w:rsidRDefault="001E0297">
            <w:pPr>
              <w:tabs>
                <w:tab w:val="left" w:pos="567"/>
                <w:tab w:val="left" w:pos="1134"/>
              </w:tabs>
              <w:ind w:left="360"/>
              <w:jc w:val="center"/>
              <w:outlineLvl w:val="0"/>
              <w:rPr>
                <w:b/>
                <w:bCs/>
              </w:rPr>
            </w:pPr>
          </w:p>
          <w:p w:rsidR="001E0297" w:rsidRDefault="00B3188C">
            <w:pPr>
              <w:tabs>
                <w:tab w:val="left" w:pos="567"/>
              </w:tabs>
              <w:jc w:val="center"/>
              <w:rPr>
                <w:b/>
                <w:bCs/>
              </w:rPr>
            </w:pPr>
            <w:r>
              <w:rPr>
                <w:b/>
                <w:bCs/>
              </w:rPr>
              <w:t>Studii de specialitate</w:t>
            </w:r>
          </w:p>
        </w:tc>
        <w:tc>
          <w:tcPr>
            <w:tcW w:w="1036" w:type="pct"/>
            <w:vAlign w:val="center"/>
          </w:tcPr>
          <w:p w:rsidR="001E0297" w:rsidRDefault="00B3188C">
            <w:pPr>
              <w:tabs>
                <w:tab w:val="left" w:pos="567"/>
              </w:tabs>
              <w:jc w:val="center"/>
              <w:rPr>
                <w:b/>
                <w:bCs/>
              </w:rPr>
            </w:pPr>
            <w:r>
              <w:rPr>
                <w:b/>
                <w:bCs/>
              </w:rPr>
              <w:t>Vechimea în  munca de specialitate (ani)</w:t>
            </w:r>
          </w:p>
        </w:tc>
        <w:tc>
          <w:tcPr>
            <w:tcW w:w="1056" w:type="pct"/>
            <w:vAlign w:val="center"/>
          </w:tcPr>
          <w:p w:rsidR="001E0297" w:rsidRDefault="00B3188C">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1E0297" w:rsidRDefault="00B3188C">
            <w:pPr>
              <w:tabs>
                <w:tab w:val="left" w:pos="567"/>
              </w:tabs>
              <w:jc w:val="center"/>
              <w:rPr>
                <w:b/>
                <w:bCs/>
              </w:rPr>
            </w:pPr>
            <w:r>
              <w:rPr>
                <w:b/>
                <w:bCs/>
              </w:rPr>
              <w:t>Num</w:t>
            </w:r>
            <w:r>
              <w:rPr>
                <w:rFonts w:hint="eastAsia"/>
                <w:b/>
                <w:bCs/>
              </w:rPr>
              <w:t>ă</w:t>
            </w:r>
            <w:r>
              <w:rPr>
                <w:b/>
                <w:bCs/>
              </w:rPr>
              <w:t>rul certificatului de atestare</w:t>
            </w:r>
          </w:p>
          <w:p w:rsidR="001E0297" w:rsidRDefault="00B3188C">
            <w:pPr>
              <w:tabs>
                <w:tab w:val="left" w:pos="567"/>
              </w:tabs>
              <w:jc w:val="center"/>
              <w:rPr>
                <w:b/>
                <w:bCs/>
              </w:rPr>
            </w:pPr>
            <w:r>
              <w:rPr>
                <w:b/>
                <w:bCs/>
              </w:rPr>
              <w:t>și data eliber</w:t>
            </w:r>
            <w:r>
              <w:rPr>
                <w:rFonts w:hint="eastAsia"/>
                <w:b/>
                <w:bCs/>
              </w:rPr>
              <w:t>ă</w:t>
            </w:r>
            <w:r>
              <w:rPr>
                <w:b/>
                <w:bCs/>
              </w:rPr>
              <w:t>rii</w:t>
            </w:r>
          </w:p>
          <w:p w:rsidR="001E0297" w:rsidRDefault="001E0297">
            <w:pPr>
              <w:tabs>
                <w:tab w:val="left" w:pos="567"/>
                <w:tab w:val="left" w:pos="1134"/>
              </w:tabs>
              <w:ind w:left="360"/>
              <w:jc w:val="center"/>
              <w:outlineLvl w:val="0"/>
              <w:rPr>
                <w:b/>
                <w:bCs/>
              </w:rPr>
            </w:pPr>
          </w:p>
          <w:p w:rsidR="001E0297" w:rsidRDefault="001E0297">
            <w:pPr>
              <w:tabs>
                <w:tab w:val="left" w:pos="567"/>
                <w:tab w:val="left" w:pos="1134"/>
              </w:tabs>
              <w:ind w:left="360"/>
              <w:jc w:val="center"/>
              <w:outlineLvl w:val="0"/>
              <w:rPr>
                <w:b/>
                <w:bCs/>
              </w:rPr>
            </w:pPr>
          </w:p>
        </w:tc>
      </w:tr>
      <w:tr w:rsidR="001E0297">
        <w:trPr>
          <w:cantSplit/>
          <w:trHeight w:val="320"/>
        </w:trPr>
        <w:tc>
          <w:tcPr>
            <w:tcW w:w="273" w:type="pct"/>
          </w:tcPr>
          <w:p w:rsidR="001E0297" w:rsidRDefault="001E0297">
            <w:pPr>
              <w:tabs>
                <w:tab w:val="left" w:pos="567"/>
                <w:tab w:val="left" w:pos="1134"/>
              </w:tabs>
              <w:ind w:left="360"/>
              <w:jc w:val="both"/>
              <w:outlineLvl w:val="0"/>
              <w:rPr>
                <w:b/>
                <w:bCs/>
              </w:rPr>
            </w:pPr>
          </w:p>
        </w:tc>
        <w:tc>
          <w:tcPr>
            <w:tcW w:w="727" w:type="pct"/>
          </w:tcPr>
          <w:p w:rsidR="001E0297" w:rsidRDefault="00B3188C">
            <w:pPr>
              <w:tabs>
                <w:tab w:val="left" w:pos="567"/>
              </w:tabs>
              <w:jc w:val="center"/>
              <w:rPr>
                <w:b/>
                <w:bCs/>
              </w:rPr>
            </w:pPr>
            <w:r>
              <w:rPr>
                <w:b/>
                <w:bCs/>
              </w:rPr>
              <w:t>1</w:t>
            </w:r>
          </w:p>
        </w:tc>
        <w:tc>
          <w:tcPr>
            <w:tcW w:w="1000" w:type="pct"/>
          </w:tcPr>
          <w:p w:rsidR="001E0297" w:rsidRDefault="00B3188C">
            <w:pPr>
              <w:tabs>
                <w:tab w:val="left" w:pos="567"/>
              </w:tabs>
              <w:jc w:val="center"/>
              <w:rPr>
                <w:b/>
                <w:bCs/>
              </w:rPr>
            </w:pPr>
            <w:r>
              <w:rPr>
                <w:b/>
                <w:bCs/>
              </w:rPr>
              <w:t>2</w:t>
            </w:r>
          </w:p>
        </w:tc>
        <w:tc>
          <w:tcPr>
            <w:tcW w:w="1036" w:type="pct"/>
          </w:tcPr>
          <w:p w:rsidR="001E0297" w:rsidRDefault="00B3188C">
            <w:pPr>
              <w:tabs>
                <w:tab w:val="left" w:pos="567"/>
              </w:tabs>
              <w:jc w:val="center"/>
              <w:rPr>
                <w:b/>
                <w:bCs/>
              </w:rPr>
            </w:pPr>
            <w:r>
              <w:rPr>
                <w:b/>
                <w:bCs/>
              </w:rPr>
              <w:t>3</w:t>
            </w:r>
          </w:p>
        </w:tc>
        <w:tc>
          <w:tcPr>
            <w:tcW w:w="1056" w:type="pct"/>
          </w:tcPr>
          <w:p w:rsidR="001E0297" w:rsidRDefault="00B3188C">
            <w:pPr>
              <w:tabs>
                <w:tab w:val="left" w:pos="567"/>
              </w:tabs>
              <w:jc w:val="center"/>
              <w:rPr>
                <w:b/>
                <w:bCs/>
              </w:rPr>
            </w:pPr>
            <w:r>
              <w:rPr>
                <w:b/>
                <w:bCs/>
              </w:rPr>
              <w:t>4</w:t>
            </w:r>
          </w:p>
        </w:tc>
        <w:tc>
          <w:tcPr>
            <w:tcW w:w="908" w:type="pct"/>
          </w:tcPr>
          <w:p w:rsidR="001E0297" w:rsidRDefault="00B3188C">
            <w:pPr>
              <w:tabs>
                <w:tab w:val="left" w:pos="567"/>
              </w:tabs>
              <w:jc w:val="center"/>
              <w:rPr>
                <w:b/>
                <w:bCs/>
              </w:rPr>
            </w:pPr>
            <w:r>
              <w:rPr>
                <w:b/>
                <w:bCs/>
              </w:rPr>
              <w:t>5</w:t>
            </w:r>
          </w:p>
        </w:tc>
      </w:tr>
      <w:tr w:rsidR="001E0297">
        <w:trPr>
          <w:cantSplit/>
          <w:trHeight w:val="140"/>
        </w:trPr>
        <w:tc>
          <w:tcPr>
            <w:tcW w:w="273" w:type="pct"/>
          </w:tcPr>
          <w:p w:rsidR="001E0297" w:rsidRDefault="001E0297">
            <w:pPr>
              <w:keepNext/>
              <w:keepLines/>
              <w:tabs>
                <w:tab w:val="left" w:pos="567"/>
              </w:tabs>
              <w:spacing w:before="200"/>
              <w:jc w:val="both"/>
              <w:outlineLvl w:val="2"/>
              <w:rPr>
                <w:bCs/>
              </w:rPr>
            </w:pPr>
          </w:p>
        </w:tc>
        <w:tc>
          <w:tcPr>
            <w:tcW w:w="727" w:type="pct"/>
          </w:tcPr>
          <w:p w:rsidR="001E0297" w:rsidRDefault="001E0297">
            <w:pPr>
              <w:tabs>
                <w:tab w:val="left" w:pos="567"/>
              </w:tabs>
              <w:jc w:val="both"/>
              <w:rPr>
                <w:bCs/>
              </w:rPr>
            </w:pPr>
          </w:p>
        </w:tc>
        <w:tc>
          <w:tcPr>
            <w:tcW w:w="1000" w:type="pct"/>
          </w:tcPr>
          <w:p w:rsidR="001E0297" w:rsidRDefault="001E0297">
            <w:pPr>
              <w:keepNext/>
              <w:keepLines/>
              <w:tabs>
                <w:tab w:val="left" w:pos="567"/>
              </w:tabs>
              <w:spacing w:before="200"/>
              <w:jc w:val="both"/>
              <w:outlineLvl w:val="2"/>
              <w:rPr>
                <w:bCs/>
              </w:rPr>
            </w:pPr>
          </w:p>
        </w:tc>
        <w:tc>
          <w:tcPr>
            <w:tcW w:w="1036" w:type="pct"/>
          </w:tcPr>
          <w:p w:rsidR="001E0297" w:rsidRDefault="001E0297">
            <w:pPr>
              <w:keepNext/>
              <w:keepLines/>
              <w:tabs>
                <w:tab w:val="left" w:pos="567"/>
              </w:tabs>
              <w:spacing w:before="200"/>
              <w:jc w:val="both"/>
              <w:outlineLvl w:val="2"/>
              <w:rPr>
                <w:bCs/>
              </w:rPr>
            </w:pPr>
          </w:p>
        </w:tc>
        <w:tc>
          <w:tcPr>
            <w:tcW w:w="1056" w:type="pct"/>
          </w:tcPr>
          <w:p w:rsidR="001E0297" w:rsidRDefault="001E0297">
            <w:pPr>
              <w:keepNext/>
              <w:keepLines/>
              <w:tabs>
                <w:tab w:val="left" w:pos="567"/>
              </w:tabs>
              <w:spacing w:before="200"/>
              <w:jc w:val="both"/>
              <w:outlineLvl w:val="2"/>
              <w:rPr>
                <w:bCs/>
              </w:rPr>
            </w:pPr>
          </w:p>
        </w:tc>
        <w:tc>
          <w:tcPr>
            <w:tcW w:w="908" w:type="pct"/>
          </w:tcPr>
          <w:p w:rsidR="001E0297" w:rsidRDefault="001E0297">
            <w:pPr>
              <w:keepNext/>
              <w:keepLines/>
              <w:tabs>
                <w:tab w:val="left" w:pos="567"/>
              </w:tabs>
              <w:spacing w:before="200"/>
              <w:jc w:val="both"/>
              <w:outlineLvl w:val="2"/>
              <w:rPr>
                <w:bCs/>
              </w:rPr>
            </w:pPr>
          </w:p>
        </w:tc>
      </w:tr>
      <w:tr w:rsidR="001E0297">
        <w:trPr>
          <w:cantSplit/>
          <w:trHeight w:val="140"/>
        </w:trPr>
        <w:tc>
          <w:tcPr>
            <w:tcW w:w="273" w:type="pct"/>
          </w:tcPr>
          <w:p w:rsidR="001E0297" w:rsidRDefault="001E0297">
            <w:pPr>
              <w:keepNext/>
              <w:keepLines/>
              <w:tabs>
                <w:tab w:val="left" w:pos="567"/>
              </w:tabs>
              <w:spacing w:before="200"/>
              <w:jc w:val="both"/>
              <w:outlineLvl w:val="2"/>
              <w:rPr>
                <w:bCs/>
              </w:rPr>
            </w:pPr>
          </w:p>
        </w:tc>
        <w:tc>
          <w:tcPr>
            <w:tcW w:w="727" w:type="pct"/>
          </w:tcPr>
          <w:p w:rsidR="001E0297" w:rsidRDefault="001E0297">
            <w:pPr>
              <w:tabs>
                <w:tab w:val="left" w:pos="567"/>
              </w:tabs>
              <w:jc w:val="both"/>
              <w:rPr>
                <w:bCs/>
              </w:rPr>
            </w:pPr>
          </w:p>
        </w:tc>
        <w:tc>
          <w:tcPr>
            <w:tcW w:w="1000" w:type="pct"/>
          </w:tcPr>
          <w:p w:rsidR="001E0297" w:rsidRDefault="001E0297">
            <w:pPr>
              <w:keepNext/>
              <w:keepLines/>
              <w:tabs>
                <w:tab w:val="left" w:pos="567"/>
              </w:tabs>
              <w:spacing w:before="200"/>
              <w:jc w:val="both"/>
              <w:outlineLvl w:val="2"/>
              <w:rPr>
                <w:bCs/>
              </w:rPr>
            </w:pPr>
          </w:p>
        </w:tc>
        <w:tc>
          <w:tcPr>
            <w:tcW w:w="1036" w:type="pct"/>
          </w:tcPr>
          <w:p w:rsidR="001E0297" w:rsidRDefault="001E0297">
            <w:pPr>
              <w:keepNext/>
              <w:keepLines/>
              <w:tabs>
                <w:tab w:val="left" w:pos="567"/>
              </w:tabs>
              <w:spacing w:before="200"/>
              <w:jc w:val="both"/>
              <w:outlineLvl w:val="2"/>
              <w:rPr>
                <w:bCs/>
              </w:rPr>
            </w:pPr>
          </w:p>
        </w:tc>
        <w:tc>
          <w:tcPr>
            <w:tcW w:w="1056" w:type="pct"/>
          </w:tcPr>
          <w:p w:rsidR="001E0297" w:rsidRDefault="001E0297">
            <w:pPr>
              <w:keepNext/>
              <w:keepLines/>
              <w:tabs>
                <w:tab w:val="left" w:pos="567"/>
              </w:tabs>
              <w:spacing w:before="200"/>
              <w:jc w:val="both"/>
              <w:outlineLvl w:val="2"/>
              <w:rPr>
                <w:bCs/>
              </w:rPr>
            </w:pPr>
          </w:p>
        </w:tc>
        <w:tc>
          <w:tcPr>
            <w:tcW w:w="908" w:type="pct"/>
          </w:tcPr>
          <w:p w:rsidR="001E0297" w:rsidRDefault="001E0297">
            <w:pPr>
              <w:keepNext/>
              <w:keepLines/>
              <w:tabs>
                <w:tab w:val="left" w:pos="567"/>
              </w:tabs>
              <w:spacing w:before="200"/>
              <w:jc w:val="both"/>
              <w:outlineLvl w:val="2"/>
              <w:rPr>
                <w:bCs/>
              </w:rPr>
            </w:pPr>
          </w:p>
        </w:tc>
      </w:tr>
      <w:tr w:rsidR="001E0297">
        <w:trPr>
          <w:cantSplit/>
          <w:trHeight w:val="140"/>
        </w:trPr>
        <w:tc>
          <w:tcPr>
            <w:tcW w:w="273" w:type="pct"/>
          </w:tcPr>
          <w:p w:rsidR="001E0297" w:rsidRDefault="001E0297">
            <w:pPr>
              <w:keepNext/>
              <w:keepLines/>
              <w:tabs>
                <w:tab w:val="left" w:pos="567"/>
              </w:tabs>
              <w:spacing w:before="200"/>
              <w:jc w:val="both"/>
              <w:outlineLvl w:val="2"/>
              <w:rPr>
                <w:bCs/>
              </w:rPr>
            </w:pPr>
          </w:p>
        </w:tc>
        <w:tc>
          <w:tcPr>
            <w:tcW w:w="727" w:type="pct"/>
          </w:tcPr>
          <w:p w:rsidR="001E0297" w:rsidRDefault="001E0297">
            <w:pPr>
              <w:tabs>
                <w:tab w:val="left" w:pos="567"/>
              </w:tabs>
              <w:jc w:val="both"/>
              <w:rPr>
                <w:bCs/>
              </w:rPr>
            </w:pPr>
          </w:p>
        </w:tc>
        <w:tc>
          <w:tcPr>
            <w:tcW w:w="1000" w:type="pct"/>
          </w:tcPr>
          <w:p w:rsidR="001E0297" w:rsidRDefault="001E0297">
            <w:pPr>
              <w:keepNext/>
              <w:keepLines/>
              <w:tabs>
                <w:tab w:val="left" w:pos="567"/>
              </w:tabs>
              <w:spacing w:before="200"/>
              <w:jc w:val="both"/>
              <w:outlineLvl w:val="2"/>
              <w:rPr>
                <w:bCs/>
              </w:rPr>
            </w:pPr>
          </w:p>
        </w:tc>
        <w:tc>
          <w:tcPr>
            <w:tcW w:w="1036" w:type="pct"/>
          </w:tcPr>
          <w:p w:rsidR="001E0297" w:rsidRDefault="001E0297">
            <w:pPr>
              <w:keepNext/>
              <w:keepLines/>
              <w:tabs>
                <w:tab w:val="left" w:pos="567"/>
              </w:tabs>
              <w:spacing w:before="200"/>
              <w:jc w:val="both"/>
              <w:outlineLvl w:val="2"/>
              <w:rPr>
                <w:bCs/>
              </w:rPr>
            </w:pPr>
          </w:p>
        </w:tc>
        <w:tc>
          <w:tcPr>
            <w:tcW w:w="1056" w:type="pct"/>
          </w:tcPr>
          <w:p w:rsidR="001E0297" w:rsidRDefault="001E0297">
            <w:pPr>
              <w:keepNext/>
              <w:keepLines/>
              <w:tabs>
                <w:tab w:val="left" w:pos="567"/>
              </w:tabs>
              <w:spacing w:before="200"/>
              <w:jc w:val="both"/>
              <w:outlineLvl w:val="2"/>
              <w:rPr>
                <w:bCs/>
              </w:rPr>
            </w:pPr>
          </w:p>
        </w:tc>
        <w:tc>
          <w:tcPr>
            <w:tcW w:w="908" w:type="pct"/>
          </w:tcPr>
          <w:p w:rsidR="001E0297" w:rsidRDefault="001E0297">
            <w:pPr>
              <w:keepNext/>
              <w:keepLines/>
              <w:tabs>
                <w:tab w:val="left" w:pos="567"/>
              </w:tabs>
              <w:spacing w:before="200"/>
              <w:jc w:val="both"/>
              <w:outlineLvl w:val="2"/>
              <w:rPr>
                <w:bCs/>
              </w:rPr>
            </w:pPr>
          </w:p>
        </w:tc>
      </w:tr>
      <w:tr w:rsidR="001E0297">
        <w:trPr>
          <w:cantSplit/>
          <w:trHeight w:val="140"/>
        </w:trPr>
        <w:tc>
          <w:tcPr>
            <w:tcW w:w="273" w:type="pct"/>
          </w:tcPr>
          <w:p w:rsidR="001E0297" w:rsidRDefault="001E0297">
            <w:pPr>
              <w:keepNext/>
              <w:keepLines/>
              <w:tabs>
                <w:tab w:val="left" w:pos="567"/>
              </w:tabs>
              <w:spacing w:before="200"/>
              <w:jc w:val="both"/>
              <w:outlineLvl w:val="2"/>
              <w:rPr>
                <w:bCs/>
              </w:rPr>
            </w:pPr>
          </w:p>
        </w:tc>
        <w:tc>
          <w:tcPr>
            <w:tcW w:w="727" w:type="pct"/>
          </w:tcPr>
          <w:p w:rsidR="001E0297" w:rsidRDefault="001E0297">
            <w:pPr>
              <w:tabs>
                <w:tab w:val="left" w:pos="567"/>
              </w:tabs>
              <w:jc w:val="both"/>
              <w:rPr>
                <w:bCs/>
              </w:rPr>
            </w:pPr>
          </w:p>
        </w:tc>
        <w:tc>
          <w:tcPr>
            <w:tcW w:w="1000" w:type="pct"/>
          </w:tcPr>
          <w:p w:rsidR="001E0297" w:rsidRDefault="001E0297">
            <w:pPr>
              <w:keepNext/>
              <w:keepLines/>
              <w:tabs>
                <w:tab w:val="left" w:pos="567"/>
              </w:tabs>
              <w:spacing w:before="200"/>
              <w:jc w:val="both"/>
              <w:outlineLvl w:val="2"/>
              <w:rPr>
                <w:bCs/>
              </w:rPr>
            </w:pPr>
          </w:p>
        </w:tc>
        <w:tc>
          <w:tcPr>
            <w:tcW w:w="1036" w:type="pct"/>
          </w:tcPr>
          <w:p w:rsidR="001E0297" w:rsidRDefault="001E0297">
            <w:pPr>
              <w:keepNext/>
              <w:keepLines/>
              <w:tabs>
                <w:tab w:val="left" w:pos="567"/>
              </w:tabs>
              <w:spacing w:before="200"/>
              <w:jc w:val="both"/>
              <w:outlineLvl w:val="2"/>
              <w:rPr>
                <w:bCs/>
              </w:rPr>
            </w:pPr>
          </w:p>
        </w:tc>
        <w:tc>
          <w:tcPr>
            <w:tcW w:w="1056" w:type="pct"/>
          </w:tcPr>
          <w:p w:rsidR="001E0297" w:rsidRDefault="001E0297">
            <w:pPr>
              <w:keepNext/>
              <w:keepLines/>
              <w:tabs>
                <w:tab w:val="left" w:pos="567"/>
              </w:tabs>
              <w:spacing w:before="200"/>
              <w:jc w:val="both"/>
              <w:outlineLvl w:val="2"/>
              <w:rPr>
                <w:bCs/>
              </w:rPr>
            </w:pPr>
          </w:p>
        </w:tc>
        <w:tc>
          <w:tcPr>
            <w:tcW w:w="908" w:type="pct"/>
          </w:tcPr>
          <w:p w:rsidR="001E0297" w:rsidRDefault="001E0297">
            <w:pPr>
              <w:keepNext/>
              <w:keepLines/>
              <w:tabs>
                <w:tab w:val="left" w:pos="567"/>
              </w:tabs>
              <w:spacing w:before="200"/>
              <w:jc w:val="both"/>
              <w:outlineLvl w:val="2"/>
              <w:rPr>
                <w:bCs/>
              </w:rPr>
            </w:pPr>
          </w:p>
        </w:tc>
      </w:tr>
      <w:tr w:rsidR="001E0297">
        <w:trPr>
          <w:cantSplit/>
          <w:trHeight w:val="536"/>
        </w:trPr>
        <w:tc>
          <w:tcPr>
            <w:tcW w:w="273" w:type="pct"/>
          </w:tcPr>
          <w:p w:rsidR="001E0297" w:rsidRDefault="001E0297">
            <w:pPr>
              <w:keepNext/>
              <w:keepLines/>
              <w:tabs>
                <w:tab w:val="left" w:pos="567"/>
              </w:tabs>
              <w:spacing w:before="200"/>
              <w:jc w:val="both"/>
              <w:outlineLvl w:val="2"/>
              <w:rPr>
                <w:bCs/>
              </w:rPr>
            </w:pPr>
          </w:p>
        </w:tc>
        <w:tc>
          <w:tcPr>
            <w:tcW w:w="727" w:type="pct"/>
          </w:tcPr>
          <w:p w:rsidR="001E0297" w:rsidRDefault="001E0297">
            <w:pPr>
              <w:tabs>
                <w:tab w:val="left" w:pos="567"/>
              </w:tabs>
              <w:jc w:val="both"/>
              <w:rPr>
                <w:bCs/>
              </w:rPr>
            </w:pPr>
          </w:p>
        </w:tc>
        <w:tc>
          <w:tcPr>
            <w:tcW w:w="1000" w:type="pct"/>
          </w:tcPr>
          <w:p w:rsidR="001E0297" w:rsidRDefault="001E0297">
            <w:pPr>
              <w:keepNext/>
              <w:keepLines/>
              <w:tabs>
                <w:tab w:val="left" w:pos="567"/>
              </w:tabs>
              <w:spacing w:before="200"/>
              <w:jc w:val="both"/>
              <w:outlineLvl w:val="2"/>
              <w:rPr>
                <w:bCs/>
              </w:rPr>
            </w:pPr>
          </w:p>
        </w:tc>
        <w:tc>
          <w:tcPr>
            <w:tcW w:w="1036" w:type="pct"/>
          </w:tcPr>
          <w:p w:rsidR="001E0297" w:rsidRDefault="001E0297">
            <w:pPr>
              <w:keepNext/>
              <w:keepLines/>
              <w:tabs>
                <w:tab w:val="left" w:pos="567"/>
              </w:tabs>
              <w:spacing w:before="200"/>
              <w:jc w:val="both"/>
              <w:outlineLvl w:val="2"/>
              <w:rPr>
                <w:bCs/>
              </w:rPr>
            </w:pPr>
          </w:p>
        </w:tc>
        <w:tc>
          <w:tcPr>
            <w:tcW w:w="1056" w:type="pct"/>
          </w:tcPr>
          <w:p w:rsidR="001E0297" w:rsidRDefault="001E0297">
            <w:pPr>
              <w:keepNext/>
              <w:keepLines/>
              <w:tabs>
                <w:tab w:val="left" w:pos="567"/>
              </w:tabs>
              <w:spacing w:before="200"/>
              <w:jc w:val="both"/>
              <w:outlineLvl w:val="2"/>
              <w:rPr>
                <w:bCs/>
              </w:rPr>
            </w:pPr>
          </w:p>
        </w:tc>
        <w:tc>
          <w:tcPr>
            <w:tcW w:w="908" w:type="pct"/>
          </w:tcPr>
          <w:p w:rsidR="001E0297" w:rsidRDefault="001E0297">
            <w:pPr>
              <w:keepNext/>
              <w:keepLines/>
              <w:tabs>
                <w:tab w:val="left" w:pos="567"/>
              </w:tabs>
              <w:spacing w:before="200"/>
              <w:jc w:val="both"/>
              <w:outlineLvl w:val="2"/>
              <w:rPr>
                <w:bCs/>
              </w:rPr>
            </w:pPr>
          </w:p>
        </w:tc>
      </w:tr>
    </w:tbl>
    <w:p w:rsidR="001E0297" w:rsidRDefault="001E0297">
      <w:pPr>
        <w:jc w:val="both"/>
        <w:rPr>
          <w:rFonts w:eastAsia="PMingLiU"/>
          <w:lang w:eastAsia="zh-CN"/>
        </w:rPr>
      </w:pPr>
    </w:p>
    <w:p w:rsidR="001E0297" w:rsidRDefault="00B3188C">
      <w:pPr>
        <w:jc w:val="both"/>
        <w:rPr>
          <w:rFonts w:eastAsia="PMingLiU"/>
          <w:lang w:eastAsia="zh-CN"/>
        </w:rPr>
      </w:pPr>
      <w:r>
        <w:rPr>
          <w:rFonts w:eastAsia="PMingLiU"/>
          <w:lang w:eastAsia="zh-CN"/>
        </w:rPr>
        <w:t xml:space="preserve">Semnat: </w:t>
      </w:r>
      <w:r>
        <w:rPr>
          <w:rFonts w:eastAsia="PMingLiU"/>
          <w:lang w:eastAsia="zh-CN"/>
        </w:rPr>
        <w:t>_________________________________________</w:t>
      </w:r>
    </w:p>
    <w:p w:rsidR="001E0297" w:rsidRDefault="00B3188C">
      <w:pPr>
        <w:jc w:val="both"/>
        <w:rPr>
          <w:rFonts w:eastAsia="PMingLiU"/>
          <w:lang w:eastAsia="zh-CN"/>
        </w:rPr>
      </w:pPr>
      <w:r>
        <w:rPr>
          <w:rFonts w:eastAsia="PMingLiU"/>
          <w:lang w:eastAsia="zh-CN"/>
        </w:rPr>
        <w:t>Nume: __________________________________________</w:t>
      </w:r>
    </w:p>
    <w:p w:rsidR="001E0297" w:rsidRDefault="00B3188C">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1E0297" w:rsidRDefault="00B3188C">
      <w:pPr>
        <w:jc w:val="both"/>
        <w:rPr>
          <w:rFonts w:eastAsia="PMingLiU"/>
          <w:lang w:eastAsia="zh-CN"/>
        </w:rPr>
      </w:pPr>
      <w:r>
        <w:rPr>
          <w:rFonts w:eastAsia="PMingLiU"/>
          <w:lang w:eastAsia="zh-CN"/>
        </w:rPr>
        <w:t>Denumirea firmei: _________________________________</w:t>
      </w:r>
    </w:p>
    <w:p w:rsidR="001E0297" w:rsidRDefault="001E0297">
      <w:pPr>
        <w:keepNext/>
        <w:keepLines/>
        <w:jc w:val="center"/>
        <w:outlineLvl w:val="1"/>
        <w:rPr>
          <w:rFonts w:eastAsiaTheme="majorEastAsia"/>
          <w:b/>
          <w:bCs/>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B3188C">
      <w:pPr>
        <w:jc w:val="right"/>
        <w:rPr>
          <w:sz w:val="22"/>
          <w:szCs w:val="22"/>
          <w:lang w:val="it-IT"/>
        </w:rPr>
      </w:pPr>
      <w:r>
        <w:rPr>
          <w:lang w:val="it-IT"/>
        </w:rPr>
        <w:t>Anexa nr.15</w:t>
      </w:r>
    </w:p>
    <w:p w:rsidR="001E0297" w:rsidRDefault="00B3188C">
      <w:pPr>
        <w:jc w:val="right"/>
        <w:rPr>
          <w:lang w:val="it-IT"/>
        </w:rPr>
      </w:pPr>
      <w:r>
        <w:rPr>
          <w:lang w:val="it-IT"/>
        </w:rPr>
        <w:t xml:space="preserve">la Documentația standard </w:t>
      </w:r>
      <w:r>
        <w:rPr>
          <w:lang w:val="it-IT"/>
        </w:rPr>
        <w:t>nr._____</w:t>
      </w:r>
    </w:p>
    <w:p w:rsidR="001E0297" w:rsidRDefault="00B3188C">
      <w:pPr>
        <w:jc w:val="right"/>
        <w:rPr>
          <w:lang w:val="it-IT"/>
        </w:rPr>
      </w:pPr>
      <w:r>
        <w:rPr>
          <w:lang w:val="it-IT"/>
        </w:rPr>
        <w:t>din “____” ________ 20___</w:t>
      </w:r>
    </w:p>
    <w:p w:rsidR="001E0297" w:rsidRDefault="001E0297">
      <w:pPr>
        <w:spacing w:line="276" w:lineRule="auto"/>
        <w:jc w:val="center"/>
        <w:rPr>
          <w:rFonts w:eastAsia="PMingLiU"/>
          <w:b/>
          <w:lang w:eastAsia="zh-CN"/>
        </w:rPr>
      </w:pPr>
    </w:p>
    <w:p w:rsidR="001E0297" w:rsidRDefault="001E0297">
      <w:pPr>
        <w:spacing w:line="276" w:lineRule="auto"/>
        <w:jc w:val="center"/>
        <w:rPr>
          <w:rFonts w:eastAsia="PMingLiU"/>
          <w:b/>
          <w:lang w:eastAsia="zh-CN"/>
        </w:rPr>
      </w:pPr>
    </w:p>
    <w:p w:rsidR="001E0297" w:rsidRDefault="00B3188C">
      <w:pPr>
        <w:jc w:val="center"/>
        <w:rPr>
          <w:rFonts w:eastAsia="SimSun"/>
          <w:b/>
          <w:bCs/>
          <w:iCs/>
          <w:lang w:eastAsia="zh-CN"/>
        </w:rPr>
      </w:pPr>
      <w:bookmarkStart w:id="96" w:name="_Hlk77771231"/>
      <w:bookmarkStart w:id="97" w:name="_Hlk65681427"/>
      <w:r>
        <w:rPr>
          <w:rFonts w:eastAsia="SimSun"/>
          <w:b/>
          <w:bCs/>
          <w:iCs/>
          <w:lang w:eastAsia="zh-CN"/>
        </w:rPr>
        <w:t>LISTA SUBCONTRACTANȚILOR</w:t>
      </w:r>
    </w:p>
    <w:p w:rsidR="001E0297" w:rsidRDefault="00B3188C">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1E0297" w:rsidRDefault="00B3188C">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6"/>
    </w:p>
    <w:p w:rsidR="001E0297" w:rsidRDefault="001E029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4"/>
        <w:gridCol w:w="3126"/>
        <w:gridCol w:w="1984"/>
        <w:gridCol w:w="1590"/>
        <w:gridCol w:w="1677"/>
      </w:tblGrid>
      <w:tr w:rsidR="001E0297">
        <w:trPr>
          <w:cantSplit/>
          <w:trHeight w:val="920"/>
        </w:trPr>
        <w:tc>
          <w:tcPr>
            <w:tcW w:w="0" w:type="auto"/>
            <w:vAlign w:val="center"/>
          </w:tcPr>
          <w:p w:rsidR="001E0297" w:rsidRDefault="00B3188C">
            <w:pPr>
              <w:tabs>
                <w:tab w:val="left" w:pos="567"/>
              </w:tabs>
              <w:jc w:val="both"/>
              <w:rPr>
                <w:b/>
              </w:rPr>
            </w:pPr>
            <w:r>
              <w:rPr>
                <w:b/>
              </w:rPr>
              <w:t>Nr. d/o</w:t>
            </w:r>
          </w:p>
        </w:tc>
        <w:tc>
          <w:tcPr>
            <w:tcW w:w="3126" w:type="dxa"/>
            <w:vAlign w:val="center"/>
          </w:tcPr>
          <w:p w:rsidR="001E0297" w:rsidRDefault="00B3188C">
            <w:pPr>
              <w:jc w:val="center"/>
              <w:rPr>
                <w:b/>
              </w:rPr>
            </w:pPr>
            <w:r>
              <w:rPr>
                <w:b/>
              </w:rPr>
              <w:t xml:space="preserve">Numele </w:t>
            </w:r>
            <w:r>
              <w:rPr>
                <w:rFonts w:hint="eastAsia"/>
                <w:b/>
              </w:rPr>
              <w:t>ş</w:t>
            </w:r>
            <w:r>
              <w:rPr>
                <w:b/>
              </w:rPr>
              <w:t>i adresa subantreprenorilor</w:t>
            </w:r>
          </w:p>
        </w:tc>
        <w:tc>
          <w:tcPr>
            <w:tcW w:w="1984" w:type="dxa"/>
            <w:vAlign w:val="center"/>
          </w:tcPr>
          <w:p w:rsidR="001E0297" w:rsidRDefault="00B3188C">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1E0297" w:rsidRDefault="00B3188C">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1E0297" w:rsidRDefault="00B3188C">
            <w:pPr>
              <w:jc w:val="center"/>
              <w:rPr>
                <w:rFonts w:eastAsia="MS Mincho"/>
                <w:b/>
                <w:lang w:eastAsia="zh-CN"/>
              </w:rPr>
            </w:pPr>
            <w:r>
              <w:rPr>
                <w:rFonts w:eastAsia="MS Mincho"/>
                <w:b/>
                <w:lang w:eastAsia="zh-CN"/>
              </w:rPr>
              <w:t>% din valoarea contractului</w:t>
            </w:r>
          </w:p>
        </w:tc>
      </w:tr>
      <w:tr w:rsidR="001E0297">
        <w:trPr>
          <w:trHeight w:val="175"/>
        </w:trPr>
        <w:tc>
          <w:tcPr>
            <w:tcW w:w="0" w:type="auto"/>
          </w:tcPr>
          <w:p w:rsidR="001E0297" w:rsidRDefault="00B3188C">
            <w:pPr>
              <w:tabs>
                <w:tab w:val="left" w:pos="567"/>
              </w:tabs>
              <w:jc w:val="both"/>
            </w:pPr>
            <w:r>
              <w:t>1.</w:t>
            </w:r>
          </w:p>
        </w:tc>
        <w:tc>
          <w:tcPr>
            <w:tcW w:w="3126" w:type="dxa"/>
          </w:tcPr>
          <w:p w:rsidR="001E0297" w:rsidRDefault="001E0297">
            <w:pPr>
              <w:keepNext/>
              <w:keepLines/>
              <w:tabs>
                <w:tab w:val="left" w:pos="567"/>
              </w:tabs>
              <w:spacing w:before="200"/>
              <w:jc w:val="both"/>
              <w:outlineLvl w:val="2"/>
            </w:pPr>
          </w:p>
        </w:tc>
        <w:tc>
          <w:tcPr>
            <w:tcW w:w="1984" w:type="dxa"/>
          </w:tcPr>
          <w:p w:rsidR="001E0297" w:rsidRDefault="001E0297">
            <w:pPr>
              <w:keepNext/>
              <w:keepLines/>
              <w:tabs>
                <w:tab w:val="left" w:pos="567"/>
              </w:tabs>
              <w:spacing w:before="200"/>
              <w:jc w:val="both"/>
              <w:outlineLvl w:val="2"/>
            </w:pPr>
          </w:p>
        </w:tc>
        <w:tc>
          <w:tcPr>
            <w:tcW w:w="1443" w:type="dxa"/>
          </w:tcPr>
          <w:p w:rsidR="001E0297" w:rsidRDefault="001E0297">
            <w:pPr>
              <w:keepNext/>
              <w:keepLines/>
              <w:tabs>
                <w:tab w:val="left" w:pos="567"/>
              </w:tabs>
              <w:spacing w:before="200"/>
              <w:jc w:val="both"/>
              <w:outlineLvl w:val="2"/>
            </w:pPr>
          </w:p>
        </w:tc>
        <w:tc>
          <w:tcPr>
            <w:tcW w:w="0" w:type="auto"/>
          </w:tcPr>
          <w:p w:rsidR="001E0297" w:rsidRDefault="001E0297">
            <w:pPr>
              <w:keepNext/>
              <w:keepLines/>
              <w:tabs>
                <w:tab w:val="left" w:pos="567"/>
              </w:tabs>
              <w:spacing w:before="200"/>
              <w:jc w:val="both"/>
              <w:outlineLvl w:val="2"/>
            </w:pPr>
          </w:p>
        </w:tc>
      </w:tr>
      <w:tr w:rsidR="001E0297">
        <w:trPr>
          <w:trHeight w:val="337"/>
        </w:trPr>
        <w:tc>
          <w:tcPr>
            <w:tcW w:w="0" w:type="auto"/>
          </w:tcPr>
          <w:p w:rsidR="001E0297" w:rsidRDefault="00B3188C">
            <w:pPr>
              <w:tabs>
                <w:tab w:val="left" w:pos="567"/>
              </w:tabs>
              <w:jc w:val="both"/>
            </w:pPr>
            <w:r>
              <w:t>2.</w:t>
            </w:r>
          </w:p>
        </w:tc>
        <w:tc>
          <w:tcPr>
            <w:tcW w:w="3126" w:type="dxa"/>
          </w:tcPr>
          <w:p w:rsidR="001E0297" w:rsidRDefault="001E0297">
            <w:pPr>
              <w:keepNext/>
              <w:keepLines/>
              <w:tabs>
                <w:tab w:val="left" w:pos="567"/>
              </w:tabs>
              <w:spacing w:before="200"/>
              <w:jc w:val="both"/>
              <w:outlineLvl w:val="2"/>
            </w:pPr>
          </w:p>
        </w:tc>
        <w:tc>
          <w:tcPr>
            <w:tcW w:w="1984" w:type="dxa"/>
          </w:tcPr>
          <w:p w:rsidR="001E0297" w:rsidRDefault="001E0297">
            <w:pPr>
              <w:keepNext/>
              <w:keepLines/>
              <w:tabs>
                <w:tab w:val="left" w:pos="567"/>
              </w:tabs>
              <w:spacing w:before="200"/>
              <w:jc w:val="both"/>
              <w:outlineLvl w:val="2"/>
            </w:pPr>
          </w:p>
        </w:tc>
        <w:tc>
          <w:tcPr>
            <w:tcW w:w="1443" w:type="dxa"/>
          </w:tcPr>
          <w:p w:rsidR="001E0297" w:rsidRDefault="001E0297">
            <w:pPr>
              <w:keepNext/>
              <w:keepLines/>
              <w:tabs>
                <w:tab w:val="left" w:pos="567"/>
              </w:tabs>
              <w:spacing w:before="200"/>
              <w:jc w:val="both"/>
              <w:outlineLvl w:val="2"/>
            </w:pPr>
          </w:p>
        </w:tc>
        <w:tc>
          <w:tcPr>
            <w:tcW w:w="0" w:type="auto"/>
          </w:tcPr>
          <w:p w:rsidR="001E0297" w:rsidRDefault="001E0297">
            <w:pPr>
              <w:keepNext/>
              <w:keepLines/>
              <w:tabs>
                <w:tab w:val="left" w:pos="567"/>
              </w:tabs>
              <w:spacing w:before="200"/>
              <w:jc w:val="both"/>
              <w:outlineLvl w:val="2"/>
            </w:pPr>
          </w:p>
        </w:tc>
      </w:tr>
      <w:tr w:rsidR="001E0297">
        <w:trPr>
          <w:trHeight w:val="181"/>
        </w:trPr>
        <w:tc>
          <w:tcPr>
            <w:tcW w:w="0" w:type="auto"/>
          </w:tcPr>
          <w:p w:rsidR="001E0297" w:rsidRDefault="00B3188C">
            <w:pPr>
              <w:tabs>
                <w:tab w:val="left" w:pos="567"/>
              </w:tabs>
              <w:jc w:val="both"/>
            </w:pPr>
            <w:r>
              <w:t>3.</w:t>
            </w:r>
          </w:p>
        </w:tc>
        <w:tc>
          <w:tcPr>
            <w:tcW w:w="3126" w:type="dxa"/>
          </w:tcPr>
          <w:p w:rsidR="001E0297" w:rsidRDefault="001E0297">
            <w:pPr>
              <w:keepNext/>
              <w:keepLines/>
              <w:tabs>
                <w:tab w:val="left" w:pos="567"/>
              </w:tabs>
              <w:spacing w:before="200"/>
              <w:jc w:val="both"/>
              <w:outlineLvl w:val="2"/>
            </w:pPr>
          </w:p>
        </w:tc>
        <w:tc>
          <w:tcPr>
            <w:tcW w:w="1984" w:type="dxa"/>
          </w:tcPr>
          <w:p w:rsidR="001E0297" w:rsidRDefault="001E0297">
            <w:pPr>
              <w:keepNext/>
              <w:keepLines/>
              <w:tabs>
                <w:tab w:val="left" w:pos="567"/>
              </w:tabs>
              <w:spacing w:before="200"/>
              <w:jc w:val="both"/>
              <w:outlineLvl w:val="2"/>
            </w:pPr>
          </w:p>
        </w:tc>
        <w:tc>
          <w:tcPr>
            <w:tcW w:w="1443" w:type="dxa"/>
          </w:tcPr>
          <w:p w:rsidR="001E0297" w:rsidRDefault="001E0297">
            <w:pPr>
              <w:keepNext/>
              <w:keepLines/>
              <w:tabs>
                <w:tab w:val="left" w:pos="567"/>
              </w:tabs>
              <w:spacing w:before="200"/>
              <w:jc w:val="both"/>
              <w:outlineLvl w:val="2"/>
            </w:pPr>
          </w:p>
        </w:tc>
        <w:tc>
          <w:tcPr>
            <w:tcW w:w="0" w:type="auto"/>
          </w:tcPr>
          <w:p w:rsidR="001E0297" w:rsidRDefault="001E0297">
            <w:pPr>
              <w:keepNext/>
              <w:keepLines/>
              <w:tabs>
                <w:tab w:val="left" w:pos="567"/>
              </w:tabs>
              <w:spacing w:before="200"/>
              <w:jc w:val="both"/>
              <w:outlineLvl w:val="2"/>
            </w:pPr>
          </w:p>
        </w:tc>
      </w:tr>
      <w:tr w:rsidR="001E0297">
        <w:trPr>
          <w:trHeight w:val="181"/>
        </w:trPr>
        <w:tc>
          <w:tcPr>
            <w:tcW w:w="0" w:type="auto"/>
          </w:tcPr>
          <w:p w:rsidR="001E0297" w:rsidRDefault="00B3188C">
            <w:pPr>
              <w:tabs>
                <w:tab w:val="left" w:pos="567"/>
              </w:tabs>
              <w:jc w:val="both"/>
            </w:pPr>
            <w:r>
              <w:lastRenderedPageBreak/>
              <w:t>4.</w:t>
            </w:r>
          </w:p>
        </w:tc>
        <w:tc>
          <w:tcPr>
            <w:tcW w:w="3126" w:type="dxa"/>
          </w:tcPr>
          <w:p w:rsidR="001E0297" w:rsidRDefault="001E0297">
            <w:pPr>
              <w:keepNext/>
              <w:keepLines/>
              <w:tabs>
                <w:tab w:val="left" w:pos="567"/>
              </w:tabs>
              <w:spacing w:before="200"/>
              <w:jc w:val="both"/>
              <w:outlineLvl w:val="2"/>
            </w:pPr>
          </w:p>
        </w:tc>
        <w:tc>
          <w:tcPr>
            <w:tcW w:w="1984" w:type="dxa"/>
          </w:tcPr>
          <w:p w:rsidR="001E0297" w:rsidRDefault="001E0297">
            <w:pPr>
              <w:keepNext/>
              <w:keepLines/>
              <w:tabs>
                <w:tab w:val="left" w:pos="567"/>
              </w:tabs>
              <w:spacing w:before="200"/>
              <w:jc w:val="both"/>
              <w:outlineLvl w:val="2"/>
            </w:pPr>
          </w:p>
        </w:tc>
        <w:tc>
          <w:tcPr>
            <w:tcW w:w="1443" w:type="dxa"/>
          </w:tcPr>
          <w:p w:rsidR="001E0297" w:rsidRDefault="001E0297">
            <w:pPr>
              <w:keepNext/>
              <w:keepLines/>
              <w:tabs>
                <w:tab w:val="left" w:pos="567"/>
              </w:tabs>
              <w:spacing w:before="200"/>
              <w:jc w:val="both"/>
              <w:outlineLvl w:val="2"/>
            </w:pPr>
          </w:p>
        </w:tc>
        <w:tc>
          <w:tcPr>
            <w:tcW w:w="0" w:type="auto"/>
          </w:tcPr>
          <w:p w:rsidR="001E0297" w:rsidRDefault="001E0297">
            <w:pPr>
              <w:keepNext/>
              <w:keepLines/>
              <w:tabs>
                <w:tab w:val="left" w:pos="567"/>
              </w:tabs>
              <w:spacing w:before="200"/>
              <w:jc w:val="both"/>
              <w:outlineLvl w:val="2"/>
            </w:pPr>
          </w:p>
        </w:tc>
      </w:tr>
      <w:tr w:rsidR="001E0297">
        <w:trPr>
          <w:trHeight w:val="181"/>
        </w:trPr>
        <w:tc>
          <w:tcPr>
            <w:tcW w:w="0" w:type="auto"/>
          </w:tcPr>
          <w:p w:rsidR="001E0297" w:rsidRDefault="001E0297">
            <w:pPr>
              <w:keepNext/>
              <w:keepLines/>
              <w:tabs>
                <w:tab w:val="left" w:pos="567"/>
              </w:tabs>
              <w:spacing w:before="200"/>
              <w:jc w:val="both"/>
              <w:outlineLvl w:val="2"/>
            </w:pPr>
          </w:p>
        </w:tc>
        <w:tc>
          <w:tcPr>
            <w:tcW w:w="3126" w:type="dxa"/>
          </w:tcPr>
          <w:p w:rsidR="001E0297" w:rsidRDefault="001E0297">
            <w:pPr>
              <w:keepNext/>
              <w:keepLines/>
              <w:tabs>
                <w:tab w:val="left" w:pos="567"/>
              </w:tabs>
              <w:spacing w:before="200"/>
              <w:jc w:val="both"/>
              <w:outlineLvl w:val="2"/>
            </w:pPr>
          </w:p>
        </w:tc>
        <w:tc>
          <w:tcPr>
            <w:tcW w:w="1984" w:type="dxa"/>
          </w:tcPr>
          <w:p w:rsidR="001E0297" w:rsidRDefault="001E0297">
            <w:pPr>
              <w:keepNext/>
              <w:keepLines/>
              <w:tabs>
                <w:tab w:val="left" w:pos="567"/>
              </w:tabs>
              <w:spacing w:before="200"/>
              <w:jc w:val="both"/>
              <w:outlineLvl w:val="2"/>
            </w:pPr>
          </w:p>
        </w:tc>
        <w:tc>
          <w:tcPr>
            <w:tcW w:w="1443" w:type="dxa"/>
          </w:tcPr>
          <w:p w:rsidR="001E0297" w:rsidRDefault="001E0297">
            <w:pPr>
              <w:keepNext/>
              <w:keepLines/>
              <w:tabs>
                <w:tab w:val="left" w:pos="567"/>
              </w:tabs>
              <w:spacing w:before="200"/>
              <w:jc w:val="both"/>
              <w:outlineLvl w:val="2"/>
            </w:pPr>
          </w:p>
        </w:tc>
        <w:tc>
          <w:tcPr>
            <w:tcW w:w="0" w:type="auto"/>
          </w:tcPr>
          <w:p w:rsidR="001E0297" w:rsidRDefault="001E0297">
            <w:pPr>
              <w:keepNext/>
              <w:keepLines/>
              <w:tabs>
                <w:tab w:val="left" w:pos="567"/>
              </w:tabs>
              <w:spacing w:before="200"/>
              <w:jc w:val="both"/>
              <w:outlineLvl w:val="2"/>
            </w:pPr>
          </w:p>
        </w:tc>
      </w:tr>
    </w:tbl>
    <w:p w:rsidR="001E0297" w:rsidRDefault="001E0297">
      <w:pPr>
        <w:jc w:val="both"/>
        <w:rPr>
          <w:rFonts w:eastAsia="PMingLiU"/>
          <w:lang w:eastAsia="zh-CN"/>
        </w:rPr>
      </w:pPr>
    </w:p>
    <w:p w:rsidR="001E0297" w:rsidRDefault="00B3188C">
      <w:pPr>
        <w:jc w:val="both"/>
        <w:rPr>
          <w:rFonts w:eastAsia="PMingLiU"/>
          <w:lang w:eastAsia="zh-CN"/>
        </w:rPr>
      </w:pPr>
      <w:r>
        <w:rPr>
          <w:rFonts w:eastAsia="PMingLiU"/>
          <w:lang w:eastAsia="zh-CN"/>
        </w:rPr>
        <w:t>Semnat: ______________________________________</w:t>
      </w:r>
    </w:p>
    <w:p w:rsidR="001E0297" w:rsidRDefault="00B3188C">
      <w:pPr>
        <w:jc w:val="both"/>
        <w:rPr>
          <w:rFonts w:eastAsia="PMingLiU"/>
          <w:lang w:eastAsia="zh-CN"/>
        </w:rPr>
      </w:pPr>
      <w:r>
        <w:rPr>
          <w:rFonts w:eastAsia="PMingLiU"/>
          <w:lang w:eastAsia="zh-CN"/>
        </w:rPr>
        <w:t>Nume: _______________________________________</w:t>
      </w:r>
    </w:p>
    <w:p w:rsidR="001E0297" w:rsidRDefault="00B3188C">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1E0297" w:rsidRDefault="00B3188C">
      <w:pPr>
        <w:jc w:val="both"/>
        <w:rPr>
          <w:rFonts w:eastAsia="PMingLiU"/>
          <w:lang w:eastAsia="zh-CN"/>
        </w:rPr>
      </w:pPr>
      <w:r>
        <w:rPr>
          <w:rFonts w:eastAsia="PMingLiU"/>
          <w:lang w:eastAsia="zh-CN"/>
        </w:rPr>
        <w:t>Denumirea firmei: ______________________________</w:t>
      </w:r>
    </w:p>
    <w:bookmarkEnd w:id="97"/>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keepNext/>
        <w:keepLines/>
        <w:jc w:val="center"/>
        <w:outlineLvl w:val="1"/>
        <w:rPr>
          <w:rFonts w:eastAsiaTheme="majorEastAsia"/>
          <w:b/>
          <w:bCs/>
        </w:rPr>
      </w:pPr>
    </w:p>
    <w:p w:rsidR="001E0297" w:rsidRDefault="001E0297">
      <w:pPr>
        <w:spacing w:after="200" w:line="276" w:lineRule="auto"/>
        <w:jc w:val="center"/>
        <w:rPr>
          <w:rFonts w:eastAsia="PMingLiU"/>
          <w:b/>
          <w:lang w:eastAsia="zh-CN"/>
        </w:rPr>
      </w:pPr>
    </w:p>
    <w:p w:rsidR="001E0297" w:rsidRDefault="001E0297">
      <w:pPr>
        <w:spacing w:after="200" w:line="276" w:lineRule="auto"/>
        <w:jc w:val="center"/>
        <w:rPr>
          <w:rFonts w:eastAsia="PMingLiU"/>
          <w:b/>
          <w:lang w:eastAsia="zh-CN"/>
        </w:rPr>
      </w:pPr>
    </w:p>
    <w:p w:rsidR="001E0297" w:rsidRDefault="001E0297">
      <w:pPr>
        <w:spacing w:after="200" w:line="276" w:lineRule="auto"/>
        <w:jc w:val="center"/>
        <w:rPr>
          <w:rFonts w:eastAsia="PMingLiU"/>
          <w:b/>
          <w:lang w:eastAsia="zh-CN"/>
        </w:rPr>
      </w:pPr>
    </w:p>
    <w:p w:rsidR="001E0297" w:rsidRDefault="001E0297">
      <w:pPr>
        <w:spacing w:after="200" w:line="276" w:lineRule="auto"/>
        <w:jc w:val="center"/>
        <w:rPr>
          <w:rFonts w:eastAsia="PMingLiU"/>
          <w:b/>
          <w:lang w:eastAsia="zh-CN"/>
        </w:rPr>
      </w:pPr>
    </w:p>
    <w:p w:rsidR="001E0297" w:rsidRDefault="001E0297">
      <w:pPr>
        <w:spacing w:after="200" w:line="276" w:lineRule="auto"/>
        <w:jc w:val="center"/>
        <w:rPr>
          <w:rFonts w:eastAsia="PMingLiU"/>
          <w:b/>
          <w:lang w:eastAsia="zh-CN"/>
        </w:rPr>
      </w:pPr>
    </w:p>
    <w:p w:rsidR="001E0297" w:rsidRDefault="001E0297">
      <w:pPr>
        <w:spacing w:after="200" w:line="276" w:lineRule="auto"/>
        <w:jc w:val="center"/>
        <w:rPr>
          <w:rFonts w:eastAsia="PMingLiU"/>
          <w:b/>
          <w:lang w:eastAsia="zh-CN"/>
        </w:rPr>
      </w:pPr>
    </w:p>
    <w:p w:rsidR="001E0297" w:rsidRDefault="001E0297">
      <w:pPr>
        <w:spacing w:after="200" w:line="276" w:lineRule="auto"/>
        <w:jc w:val="center"/>
        <w:rPr>
          <w:rFonts w:eastAsia="PMingLiU"/>
          <w:b/>
          <w:lang w:eastAsia="zh-CN"/>
        </w:rPr>
      </w:pPr>
    </w:p>
    <w:p w:rsidR="001E0297" w:rsidRDefault="001E0297">
      <w:pPr>
        <w:spacing w:after="200" w:line="276" w:lineRule="auto"/>
        <w:rPr>
          <w:rFonts w:eastAsia="PMingLiU"/>
          <w:b/>
          <w:lang w:eastAsia="zh-CN"/>
        </w:rPr>
      </w:pPr>
    </w:p>
    <w:p w:rsidR="001E0297" w:rsidRDefault="001E0297">
      <w:pPr>
        <w:spacing w:after="200" w:line="276" w:lineRule="auto"/>
        <w:jc w:val="center"/>
        <w:rPr>
          <w:rFonts w:eastAsia="PMingLiU"/>
          <w:b/>
          <w:lang w:eastAsia="zh-CN"/>
        </w:rPr>
      </w:pPr>
    </w:p>
    <w:p w:rsidR="001E0297" w:rsidRDefault="001E0297">
      <w:pPr>
        <w:spacing w:after="200" w:line="276" w:lineRule="auto"/>
        <w:jc w:val="center"/>
        <w:rPr>
          <w:rFonts w:eastAsia="PMingLiU"/>
          <w:b/>
          <w:lang w:eastAsia="zh-CN"/>
        </w:rPr>
      </w:pPr>
    </w:p>
    <w:p w:rsidR="001E0297" w:rsidRDefault="001E0297">
      <w:pPr>
        <w:spacing w:after="200" w:line="276" w:lineRule="auto"/>
        <w:jc w:val="center"/>
        <w:rPr>
          <w:rFonts w:eastAsia="PMingLiU"/>
          <w:b/>
          <w:lang w:eastAsia="zh-CN"/>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B3188C">
      <w:pPr>
        <w:jc w:val="right"/>
        <w:rPr>
          <w:sz w:val="22"/>
          <w:szCs w:val="22"/>
          <w:lang w:val="it-IT"/>
        </w:rPr>
      </w:pPr>
      <w:r>
        <w:rPr>
          <w:lang w:val="it-IT"/>
        </w:rPr>
        <w:t>Anexa nr.16</w:t>
      </w:r>
    </w:p>
    <w:p w:rsidR="001E0297" w:rsidRDefault="00B3188C">
      <w:pPr>
        <w:jc w:val="right"/>
        <w:rPr>
          <w:lang w:val="it-IT"/>
        </w:rPr>
      </w:pPr>
      <w:r>
        <w:rPr>
          <w:lang w:val="it-IT"/>
        </w:rPr>
        <w:t xml:space="preserve">la </w:t>
      </w:r>
      <w:r>
        <w:rPr>
          <w:lang w:val="it-IT"/>
        </w:rPr>
        <w:t>Documentația standard nr._____</w:t>
      </w:r>
    </w:p>
    <w:p w:rsidR="001E0297" w:rsidRDefault="00B3188C">
      <w:pPr>
        <w:jc w:val="right"/>
        <w:rPr>
          <w:lang w:val="it-IT"/>
        </w:rPr>
      </w:pPr>
      <w:r>
        <w:rPr>
          <w:lang w:val="it-IT"/>
        </w:rPr>
        <w:t>din “____” ________ 20___</w:t>
      </w:r>
    </w:p>
    <w:p w:rsidR="001E0297" w:rsidRDefault="001E0297">
      <w:pPr>
        <w:tabs>
          <w:tab w:val="left" w:pos="567"/>
        </w:tabs>
        <w:rPr>
          <w:b/>
          <w:color w:val="000000"/>
          <w:w w:val="90"/>
        </w:rPr>
      </w:pPr>
    </w:p>
    <w:p w:rsidR="001E0297" w:rsidRDefault="00B3188C">
      <w:pPr>
        <w:pStyle w:val="1"/>
        <w:numPr>
          <w:ilvl w:val="0"/>
          <w:numId w:val="0"/>
        </w:numPr>
        <w:ind w:left="720"/>
      </w:pPr>
      <w:bookmarkStart w:id="98" w:name="_Hlk77771256"/>
      <w:r>
        <w:t>ANGAJAMENT TERŢ SUSŢINĂTOR FINANCIAR</w:t>
      </w:r>
    </w:p>
    <w:bookmarkEnd w:id="98"/>
    <w:p w:rsidR="001E0297" w:rsidRDefault="001E0297">
      <w:pPr>
        <w:tabs>
          <w:tab w:val="left" w:pos="567"/>
        </w:tabs>
        <w:jc w:val="center"/>
        <w:rPr>
          <w:b/>
          <w:color w:val="000000"/>
          <w:w w:val="90"/>
        </w:rPr>
      </w:pPr>
    </w:p>
    <w:p w:rsidR="001E0297" w:rsidRDefault="00B3188C">
      <w:pPr>
        <w:shd w:val="clear" w:color="auto" w:fill="FFFFFF"/>
        <w:jc w:val="both"/>
        <w:rPr>
          <w:b/>
          <w:spacing w:val="-2"/>
        </w:rPr>
      </w:pPr>
      <w:r>
        <w:rPr>
          <w:b/>
          <w:spacing w:val="-2"/>
        </w:rPr>
        <w:t>Terţ susţinător financiar</w:t>
      </w:r>
    </w:p>
    <w:p w:rsidR="001E0297" w:rsidRDefault="00B3188C">
      <w:pPr>
        <w:shd w:val="clear" w:color="auto" w:fill="FFFFFF"/>
        <w:jc w:val="right"/>
      </w:pPr>
      <w:r>
        <w:rPr>
          <w:b/>
          <w:spacing w:val="-2"/>
        </w:rPr>
        <w:t>..........................</w:t>
      </w:r>
      <w:r>
        <w:t xml:space="preserve">(denumirea)  </w:t>
      </w:r>
    </w:p>
    <w:p w:rsidR="001E0297" w:rsidRDefault="001E0297">
      <w:pPr>
        <w:shd w:val="clear" w:color="auto" w:fill="FFFFFF"/>
        <w:jc w:val="center"/>
        <w:rPr>
          <w:b/>
        </w:rPr>
      </w:pPr>
    </w:p>
    <w:p w:rsidR="001E0297" w:rsidRDefault="00B3188C">
      <w:pPr>
        <w:shd w:val="clear" w:color="auto" w:fill="FFFFFF"/>
        <w:jc w:val="center"/>
        <w:rPr>
          <w:b/>
        </w:rPr>
      </w:pPr>
      <w:r>
        <w:rPr>
          <w:b/>
        </w:rPr>
        <w:t>ANGAJAMENT</w:t>
      </w:r>
    </w:p>
    <w:p w:rsidR="001E0297" w:rsidRDefault="00B3188C">
      <w:pPr>
        <w:shd w:val="clear" w:color="auto" w:fill="FFFFFF"/>
        <w:jc w:val="center"/>
      </w:pPr>
      <w:r>
        <w:t>privind susţinerea financiară</w:t>
      </w:r>
      <w:r>
        <w:rPr>
          <w:spacing w:val="-1"/>
        </w:rPr>
        <w:t xml:space="preserve"> a ofertantului/candidatului</w:t>
      </w:r>
    </w:p>
    <w:p w:rsidR="001E0297" w:rsidRDefault="00B3188C">
      <w:pPr>
        <w:shd w:val="clear" w:color="auto" w:fill="FFFFFF"/>
        <w:spacing w:before="504"/>
        <w:jc w:val="both"/>
        <w:rPr>
          <w:spacing w:val="-3"/>
        </w:rPr>
      </w:pPr>
      <w:r>
        <w:rPr>
          <w:spacing w:val="-3"/>
        </w:rPr>
        <w:t xml:space="preserve">Către, </w:t>
      </w:r>
      <w:r>
        <w:rPr>
          <w:spacing w:val="-3"/>
        </w:rPr>
        <w:t>................................................................................</w:t>
      </w:r>
    </w:p>
    <w:p w:rsidR="001E0297" w:rsidRDefault="00B3188C">
      <w:pPr>
        <w:shd w:val="clear" w:color="auto" w:fill="FFFFFF"/>
        <w:jc w:val="both"/>
        <w:rPr>
          <w:i/>
        </w:rPr>
      </w:pPr>
      <w:r>
        <w:rPr>
          <w:i/>
        </w:rPr>
        <w:t>(denumirea autorităţii contractante şi adresa completă)</w:t>
      </w:r>
    </w:p>
    <w:p w:rsidR="001E0297" w:rsidRDefault="00B3188C">
      <w:pPr>
        <w:shd w:val="clear" w:color="auto" w:fill="FFFFFF"/>
        <w:tabs>
          <w:tab w:val="left" w:leader="dot" w:pos="7166"/>
        </w:tabs>
        <w:jc w:val="both"/>
      </w:pPr>
      <w:r>
        <w:t>Cu privire la procedura pentru atribuirea contractului ..............................</w:t>
      </w:r>
    </w:p>
    <w:p w:rsidR="001E0297" w:rsidRDefault="00B3188C">
      <w:pPr>
        <w:shd w:val="clear" w:color="auto" w:fill="FFFFFF"/>
        <w:tabs>
          <w:tab w:val="left" w:leader="dot" w:pos="7166"/>
        </w:tabs>
        <w:jc w:val="both"/>
      </w:pPr>
      <w:r>
        <w:rPr>
          <w:i/>
        </w:rPr>
        <w:t>(denumirea contractului de achizi</w:t>
      </w:r>
      <w:r>
        <w:rPr>
          <w:i/>
        </w:rPr>
        <w:t>ţie publică),</w:t>
      </w:r>
      <w:r>
        <w:t xml:space="preserve"> noi .......................(</w:t>
      </w:r>
      <w:r>
        <w:rPr>
          <w:i/>
        </w:rPr>
        <w:t>denumirea terţului susţinător financiar)</w:t>
      </w:r>
      <w:r>
        <w:t xml:space="preserve">, având sediul înregistrat </w:t>
      </w:r>
      <w:r>
        <w:rPr>
          <w:spacing w:val="-7"/>
        </w:rPr>
        <w:t xml:space="preserve">la .................. </w:t>
      </w:r>
      <w:r>
        <w:t>(</w:t>
      </w:r>
      <w:r>
        <w:rPr>
          <w:i/>
        </w:rPr>
        <w:t xml:space="preserve">adresa terţului susţinător </w:t>
      </w:r>
      <w:r>
        <w:rPr>
          <w:i/>
        </w:rPr>
        <w:lastRenderedPageBreak/>
        <w:t>financiar)</w:t>
      </w:r>
      <w:r>
        <w:t>, ne obligăm, în mod ferm, necondiţionat şi irevocabil, să punem la dispoziţia ........</w:t>
      </w:r>
      <w:r>
        <w:t>........ (</w:t>
      </w:r>
      <w:r>
        <w:rPr>
          <w:i/>
        </w:rPr>
        <w:t>denumirea ofertantului/candidatului</w:t>
      </w:r>
      <w:r>
        <w:t xml:space="preserve">) toate resursele financiare necesare pentru îndeplinirea integrală şi la termen a tuturor obligaţiilor asumate de acesta conform ofertei prezentate şi contractului de achiziţie publică ce urmează a fi încheiat </w:t>
      </w:r>
      <w:r>
        <w:t>între ofertant şi autoritatea contractantă.</w:t>
      </w:r>
    </w:p>
    <w:p w:rsidR="001E0297" w:rsidRDefault="00B3188C">
      <w:pPr>
        <w:shd w:val="clear" w:color="auto" w:fill="FFFFFF"/>
        <w:jc w:val="both"/>
      </w:pPr>
      <w:r>
        <w:t>Acordarea susţinerii financiare nu implică alte costuri pentru achizitor, cu excepţia celor care au fost incluse în propunerea financiară.</w:t>
      </w:r>
    </w:p>
    <w:p w:rsidR="001E0297" w:rsidRDefault="00B3188C">
      <w:pPr>
        <w:shd w:val="clear" w:color="auto" w:fill="FFFFFF"/>
        <w:jc w:val="both"/>
      </w:pPr>
      <w:r>
        <w:t xml:space="preserve">În acest sens, ne obligăm în mod ferm, necondiţionat şi irevocabil, să </w:t>
      </w:r>
      <w:r>
        <w:t>punem la dispoziţia ..........(</w:t>
      </w:r>
      <w:r>
        <w:rPr>
          <w:i/>
        </w:rPr>
        <w:t xml:space="preserve">denumirea ofertantului/candidatului) </w:t>
      </w:r>
      <w:r>
        <w:t>suma de .............................................................(valoarea totală/parţială din propunerea financiară), necesară pentru îndeplinirea integrală, reglementară şi la termen</w:t>
      </w:r>
      <w:r>
        <w:t xml:space="preserve"> a contractului de achiziţie publică.</w:t>
      </w:r>
    </w:p>
    <w:p w:rsidR="001E0297" w:rsidRDefault="00B3188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w:t>
      </w:r>
      <w:r>
        <w:t xml:space="preserve">eficiului de diviziune. </w:t>
      </w:r>
    </w:p>
    <w:p w:rsidR="001E0297" w:rsidRDefault="00B3188C">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w:t>
      </w:r>
      <w:r>
        <w:t>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1E0297" w:rsidRDefault="00B3188C">
      <w:pPr>
        <w:shd w:val="clear" w:color="auto" w:fill="FFFFFF"/>
        <w:jc w:val="both"/>
        <w:rPr>
          <w:spacing w:val="-1"/>
        </w:rPr>
      </w:pPr>
      <w:r>
        <w:rPr>
          <w:spacing w:val="-1"/>
        </w:rPr>
        <w:t>Noi,...................</w:t>
      </w:r>
      <w:r>
        <w:rPr>
          <w:spacing w:val="-1"/>
        </w:rPr>
        <w:t>...............</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1E0297" w:rsidRDefault="00B3188C">
      <w:pPr>
        <w:shd w:val="clear" w:color="auto" w:fill="FFFFFF"/>
        <w:jc w:val="both"/>
        <w:rPr>
          <w:spacing w:val="-1"/>
        </w:rPr>
      </w:pPr>
      <w:r>
        <w:rPr>
          <w:spacing w:val="-1"/>
        </w:rPr>
        <w:t>Prezentul reprezintă angajamentul nostru ferm</w:t>
      </w:r>
      <w:r>
        <w:rPr>
          <w:spacing w:val="-1"/>
        </w:rPr>
        <w:t xml:space="preserve"> încheiat în conformitate cu prevederile art.21 alin.(6) al Legii nr.131/2015 privind achizițiile publice, care dă dreptul autorităţii contractante de a solicita, în mod legitim, îndeplinirea de către noi a anumitor obligaţii care decurg din susţinerea fin</w:t>
      </w:r>
      <w:r>
        <w:rPr>
          <w:spacing w:val="-1"/>
        </w:rPr>
        <w:t>anciară acordată ..............................................................</w:t>
      </w:r>
      <w:r>
        <w:t xml:space="preserve"> (</w:t>
      </w:r>
      <w:r>
        <w:rPr>
          <w:i/>
        </w:rPr>
        <w:t>denumirea ofertantului/candidatului).</w:t>
      </w:r>
    </w:p>
    <w:p w:rsidR="001E0297" w:rsidRDefault="001E0297">
      <w:pPr>
        <w:shd w:val="clear" w:color="auto" w:fill="FFFFFF"/>
        <w:jc w:val="both"/>
        <w:rPr>
          <w:spacing w:val="-1"/>
        </w:rPr>
      </w:pPr>
    </w:p>
    <w:p w:rsidR="001E0297" w:rsidRDefault="00B3188C">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1E0297" w:rsidRDefault="00B3188C">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1E0297" w:rsidRDefault="00B3188C">
      <w:pPr>
        <w:shd w:val="clear" w:color="auto" w:fill="FFFFFF"/>
        <w:rPr>
          <w:i/>
          <w:spacing w:val="-1"/>
        </w:rPr>
      </w:pPr>
      <w:r>
        <w:rPr>
          <w:i/>
          <w:spacing w:val="-1"/>
        </w:rPr>
        <w:t xml:space="preserve">                                       </w:t>
      </w:r>
      <w:r>
        <w:rPr>
          <w:i/>
          <w:spacing w:val="-1"/>
        </w:rPr>
        <w:t xml:space="preserve">                                                                (semnătură autorizată)</w:t>
      </w:r>
    </w:p>
    <w:p w:rsidR="001E0297" w:rsidRDefault="00B3188C">
      <w:pPr>
        <w:jc w:val="right"/>
        <w:rPr>
          <w:sz w:val="22"/>
          <w:szCs w:val="22"/>
          <w:lang w:val="it-IT"/>
        </w:rPr>
      </w:pPr>
      <w:r>
        <w:rPr>
          <w:lang w:val="it-IT"/>
        </w:rPr>
        <w:t>Anexa nr. 17</w:t>
      </w:r>
    </w:p>
    <w:p w:rsidR="001E0297" w:rsidRDefault="00B3188C">
      <w:pPr>
        <w:jc w:val="right"/>
        <w:rPr>
          <w:lang w:val="it-IT"/>
        </w:rPr>
      </w:pPr>
      <w:r>
        <w:rPr>
          <w:lang w:val="it-IT"/>
        </w:rPr>
        <w:t>la Documentația standard nr._____</w:t>
      </w:r>
    </w:p>
    <w:p w:rsidR="001E0297" w:rsidRDefault="00B3188C">
      <w:pPr>
        <w:jc w:val="right"/>
        <w:rPr>
          <w:lang w:val="it-IT"/>
        </w:rPr>
      </w:pPr>
      <w:r>
        <w:rPr>
          <w:lang w:val="it-IT"/>
        </w:rPr>
        <w:t>din “____” ________ 20___</w:t>
      </w:r>
    </w:p>
    <w:p w:rsidR="001E0297" w:rsidRDefault="001E0297">
      <w:pPr>
        <w:tabs>
          <w:tab w:val="left" w:pos="567"/>
        </w:tabs>
        <w:jc w:val="center"/>
        <w:rPr>
          <w:b/>
          <w:color w:val="000000"/>
          <w:w w:val="90"/>
        </w:rPr>
      </w:pPr>
    </w:p>
    <w:p w:rsidR="001E0297" w:rsidRDefault="00B3188C">
      <w:pPr>
        <w:keepNext/>
        <w:spacing w:before="240" w:after="60"/>
        <w:jc w:val="center"/>
        <w:outlineLvl w:val="0"/>
        <w:rPr>
          <w:b/>
          <w:bCs/>
          <w:kern w:val="32"/>
        </w:rPr>
      </w:pPr>
      <w:bookmarkStart w:id="99" w:name="_Hlk77771277"/>
      <w:r>
        <w:rPr>
          <w:b/>
          <w:bCs/>
          <w:kern w:val="32"/>
        </w:rPr>
        <w:t xml:space="preserve">DECLARAŢIE TERŢ SUSŢINĂTOR FINANCIAR </w:t>
      </w:r>
      <w:bookmarkEnd w:id="99"/>
    </w:p>
    <w:p w:rsidR="001E0297" w:rsidRDefault="001E0297">
      <w:pPr>
        <w:shd w:val="clear" w:color="auto" w:fill="FFFFFF"/>
        <w:spacing w:after="200"/>
        <w:rPr>
          <w:rFonts w:eastAsia="Calibri"/>
          <w:b/>
          <w:i/>
        </w:rPr>
      </w:pPr>
    </w:p>
    <w:p w:rsidR="001E0297" w:rsidRDefault="00B3188C">
      <w:pPr>
        <w:shd w:val="clear" w:color="auto" w:fill="FFFFFF"/>
        <w:rPr>
          <w:rFonts w:eastAsia="Calibri"/>
          <w:b/>
          <w:spacing w:val="-2"/>
        </w:rPr>
      </w:pPr>
      <w:r>
        <w:rPr>
          <w:rFonts w:eastAsia="Calibri"/>
          <w:b/>
          <w:spacing w:val="-2"/>
        </w:rPr>
        <w:t>Terţ susţinător financiar</w:t>
      </w:r>
    </w:p>
    <w:p w:rsidR="001E0297" w:rsidRDefault="00B3188C">
      <w:pPr>
        <w:shd w:val="clear" w:color="auto" w:fill="FFFFFF"/>
        <w:jc w:val="right"/>
        <w:rPr>
          <w:rFonts w:eastAsia="Calibri"/>
          <w:b/>
        </w:rPr>
      </w:pPr>
      <w:r>
        <w:rPr>
          <w:rFonts w:eastAsia="Calibri"/>
          <w:b/>
          <w:spacing w:val="-2"/>
        </w:rPr>
        <w:t>..........................</w:t>
      </w:r>
    </w:p>
    <w:p w:rsidR="001E0297" w:rsidRDefault="00B3188C">
      <w:pPr>
        <w:shd w:val="clear" w:color="auto" w:fill="FFFFFF"/>
        <w:jc w:val="right"/>
        <w:rPr>
          <w:rFonts w:eastAsia="Calibri"/>
        </w:rPr>
      </w:pPr>
      <w:r>
        <w:rPr>
          <w:rFonts w:eastAsia="Calibri"/>
        </w:rPr>
        <w:t>(denumirea)</w:t>
      </w:r>
    </w:p>
    <w:p w:rsidR="001E0297" w:rsidRDefault="001E0297">
      <w:pPr>
        <w:shd w:val="clear" w:color="auto" w:fill="FFFFFF"/>
        <w:rPr>
          <w:rFonts w:eastAsia="Calibri"/>
        </w:rPr>
      </w:pPr>
    </w:p>
    <w:p w:rsidR="001E0297" w:rsidRDefault="00B3188C">
      <w:pPr>
        <w:spacing w:after="200"/>
        <w:jc w:val="center"/>
        <w:rPr>
          <w:rFonts w:eastAsia="Calibri"/>
          <w:b/>
        </w:rPr>
      </w:pPr>
      <w:r>
        <w:rPr>
          <w:rFonts w:eastAsia="Calibri"/>
          <w:b/>
        </w:rPr>
        <w:t>Declaraţie</w:t>
      </w:r>
    </w:p>
    <w:p w:rsidR="001E0297" w:rsidRDefault="001E0297">
      <w:pPr>
        <w:spacing w:after="200"/>
        <w:rPr>
          <w:rFonts w:eastAsia="Calibri"/>
        </w:rPr>
      </w:pPr>
    </w:p>
    <w:p w:rsidR="001E0297" w:rsidRDefault="00B3188C">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w:t>
      </w:r>
      <w:r>
        <w:rPr>
          <w:rFonts w:eastAsia="Calibri"/>
        </w:rPr>
        <w:lastRenderedPageBreak/>
        <w:t>publice, că toate resursele financiare necesare pentru îndeplinirea integrală şi la termen a tuturor obligaţiilor contractului de achiziţie publică............................</w:t>
      </w:r>
      <w:r>
        <w:rPr>
          <w:rFonts w:eastAsia="Calibri"/>
        </w:rPr>
        <w:t>................... sunt reale.</w:t>
      </w:r>
    </w:p>
    <w:p w:rsidR="001E0297" w:rsidRDefault="00B3188C">
      <w:pPr>
        <w:shd w:val="clear" w:color="auto" w:fill="FFFFFF"/>
        <w:tabs>
          <w:tab w:val="left" w:leader="dot" w:pos="6648"/>
        </w:tabs>
        <w:spacing w:after="200"/>
        <w:jc w:val="both"/>
        <w:rPr>
          <w:rFonts w:eastAsia="Calibri"/>
        </w:rPr>
      </w:pPr>
      <w:r>
        <w:rPr>
          <w:rFonts w:eastAsia="Calibri"/>
        </w:rPr>
        <w:t>Declar de asemenea că vom disponibiliza aceste resurse necondiţionat, în funcţie de necesităţile care vor apărea pe parcursul îndeplinirii contractului de achiziţie publică având ca obiect....................................</w:t>
      </w:r>
      <w:r>
        <w:rPr>
          <w:rFonts w:eastAsia="Calibri"/>
        </w:rPr>
        <w:t xml:space="preserve">......................( </w:t>
      </w:r>
      <w:r>
        <w:rPr>
          <w:rFonts w:eastAsia="Calibri"/>
          <w:i/>
        </w:rPr>
        <w:t>obiectul contractului).</w:t>
      </w:r>
    </w:p>
    <w:p w:rsidR="001E0297" w:rsidRDefault="001E0297">
      <w:pPr>
        <w:shd w:val="clear" w:color="auto" w:fill="FFFFFF"/>
        <w:spacing w:after="200"/>
        <w:rPr>
          <w:rFonts w:eastAsia="Calibri"/>
        </w:rPr>
      </w:pPr>
    </w:p>
    <w:p w:rsidR="001E0297" w:rsidRDefault="00B3188C">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1E0297" w:rsidRDefault="00B3188C">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1E0297" w:rsidRDefault="001E0297">
      <w:pPr>
        <w:shd w:val="clear" w:color="auto" w:fill="FFFFFF"/>
        <w:spacing w:after="200"/>
        <w:rPr>
          <w:rFonts w:eastAsia="Calibri"/>
        </w:rPr>
      </w:pPr>
    </w:p>
    <w:p w:rsidR="001E0297" w:rsidRDefault="001E0297">
      <w:pPr>
        <w:shd w:val="clear" w:color="auto" w:fill="FFFFFF"/>
        <w:spacing w:after="200"/>
        <w:rPr>
          <w:rFonts w:eastAsia="Calibri"/>
        </w:rPr>
      </w:pPr>
    </w:p>
    <w:p w:rsidR="001E0297" w:rsidRDefault="001E0297">
      <w:pPr>
        <w:tabs>
          <w:tab w:val="left" w:pos="567"/>
        </w:tabs>
        <w:jc w:val="center"/>
        <w:rPr>
          <w:b/>
          <w:color w:val="000000"/>
          <w:w w:val="90"/>
        </w:rPr>
      </w:pPr>
    </w:p>
    <w:p w:rsidR="001E0297" w:rsidRDefault="001E0297">
      <w:pPr>
        <w:tabs>
          <w:tab w:val="left" w:pos="567"/>
        </w:tabs>
        <w:jc w:val="center"/>
        <w:rPr>
          <w:b/>
          <w:color w:val="000000"/>
          <w:w w:val="90"/>
        </w:rPr>
      </w:pPr>
    </w:p>
    <w:p w:rsidR="001E0297" w:rsidRDefault="001E0297">
      <w:pPr>
        <w:tabs>
          <w:tab w:val="left" w:pos="567"/>
        </w:tabs>
        <w:jc w:val="center"/>
        <w:rPr>
          <w:b/>
          <w:color w:val="000000"/>
          <w:w w:val="90"/>
        </w:rPr>
      </w:pPr>
    </w:p>
    <w:p w:rsidR="001E0297" w:rsidRDefault="001E0297">
      <w:pPr>
        <w:tabs>
          <w:tab w:val="left" w:pos="567"/>
        </w:tabs>
        <w:jc w:val="center"/>
        <w:rPr>
          <w:b/>
          <w:color w:val="000000"/>
          <w:w w:val="90"/>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B3188C">
      <w:pPr>
        <w:jc w:val="right"/>
        <w:rPr>
          <w:sz w:val="22"/>
          <w:szCs w:val="22"/>
          <w:lang w:val="it-IT"/>
        </w:rPr>
      </w:pPr>
      <w:r>
        <w:rPr>
          <w:lang w:val="it-IT"/>
        </w:rPr>
        <w:t>Anexa nr. 18</w:t>
      </w:r>
    </w:p>
    <w:p w:rsidR="001E0297" w:rsidRDefault="00B3188C">
      <w:pPr>
        <w:jc w:val="right"/>
        <w:rPr>
          <w:lang w:val="it-IT"/>
        </w:rPr>
      </w:pPr>
      <w:r>
        <w:rPr>
          <w:lang w:val="it-IT"/>
        </w:rPr>
        <w:t>la Documentația standard nr._____</w:t>
      </w:r>
    </w:p>
    <w:p w:rsidR="001E0297" w:rsidRDefault="00B3188C">
      <w:pPr>
        <w:jc w:val="right"/>
        <w:rPr>
          <w:lang w:val="it-IT"/>
        </w:rPr>
      </w:pPr>
      <w:r>
        <w:rPr>
          <w:lang w:val="it-IT"/>
        </w:rPr>
        <w:t>din “____” ________ 20___</w:t>
      </w:r>
    </w:p>
    <w:p w:rsidR="001E0297" w:rsidRDefault="001E0297">
      <w:pPr>
        <w:tabs>
          <w:tab w:val="left" w:pos="567"/>
        </w:tabs>
        <w:jc w:val="center"/>
        <w:rPr>
          <w:b/>
          <w:color w:val="000000"/>
          <w:w w:val="90"/>
        </w:rPr>
      </w:pPr>
    </w:p>
    <w:p w:rsidR="001E0297" w:rsidRDefault="001E0297">
      <w:pPr>
        <w:pStyle w:val="1"/>
        <w:numPr>
          <w:ilvl w:val="0"/>
          <w:numId w:val="0"/>
        </w:numPr>
        <w:ind w:left="720"/>
        <w:rPr>
          <w:sz w:val="22"/>
          <w:szCs w:val="22"/>
          <w:lang w:val="it-IT"/>
        </w:rPr>
      </w:pPr>
    </w:p>
    <w:p w:rsidR="001E0297" w:rsidRDefault="00B3188C">
      <w:pPr>
        <w:pStyle w:val="1"/>
        <w:numPr>
          <w:ilvl w:val="0"/>
          <w:numId w:val="0"/>
        </w:numPr>
        <w:ind w:left="720"/>
        <w:rPr>
          <w:lang w:val="it-IT"/>
        </w:rPr>
      </w:pPr>
      <w:bookmarkStart w:id="100" w:name="_Hlk77771292"/>
      <w:r>
        <w:rPr>
          <w:lang w:val="it-IT"/>
        </w:rPr>
        <w:t xml:space="preserve">ANGAJAMENT PRIVIND SUSŢINEREA </w:t>
      </w:r>
      <w:r>
        <w:rPr>
          <w:lang w:val="it-IT"/>
        </w:rPr>
        <w:t>TEHNICĂ ȘI PROFESIONALĂ A OFERTANTULUI/GRUPULUI DE OPERATORI ECONOMICI</w:t>
      </w:r>
      <w:bookmarkEnd w:id="100"/>
    </w:p>
    <w:p w:rsidR="001E0297" w:rsidRDefault="001E0297">
      <w:pPr>
        <w:ind w:left="5040" w:firstLine="720"/>
        <w:jc w:val="both"/>
        <w:rPr>
          <w:rStyle w:val="tax1"/>
          <w:rFonts w:eastAsiaTheme="majorEastAsia"/>
          <w:sz w:val="24"/>
          <w:szCs w:val="24"/>
          <w:lang w:val="it-IT"/>
        </w:rPr>
      </w:pPr>
    </w:p>
    <w:p w:rsidR="001E0297" w:rsidRDefault="00B3188C">
      <w:pPr>
        <w:shd w:val="clear" w:color="auto" w:fill="FFFFFF"/>
        <w:rPr>
          <w:b/>
        </w:rPr>
      </w:pPr>
      <w:r>
        <w:rPr>
          <w:b/>
          <w:spacing w:val="-2"/>
        </w:rPr>
        <w:t>..........................</w:t>
      </w:r>
    </w:p>
    <w:p w:rsidR="001E0297" w:rsidRDefault="00B3188C">
      <w:pPr>
        <w:shd w:val="clear" w:color="auto" w:fill="FFFFFF"/>
      </w:pPr>
      <w:r>
        <w:t>(denumirea)</w:t>
      </w:r>
    </w:p>
    <w:p w:rsidR="001E0297" w:rsidRDefault="00B3188C">
      <w:pPr>
        <w:shd w:val="clear" w:color="auto" w:fill="FFFFFF"/>
        <w:jc w:val="center"/>
        <w:rPr>
          <w:b/>
        </w:rPr>
      </w:pPr>
      <w:r>
        <w:rPr>
          <w:b/>
        </w:rPr>
        <w:t>ANGAJAMENT</w:t>
      </w:r>
    </w:p>
    <w:p w:rsidR="001E0297" w:rsidRDefault="00B3188C">
      <w:pPr>
        <w:shd w:val="clear" w:color="auto" w:fill="FFFFFF"/>
        <w:jc w:val="center"/>
        <w:rPr>
          <w:b/>
        </w:rPr>
      </w:pPr>
      <w:r>
        <w:rPr>
          <w:b/>
        </w:rPr>
        <w:t>privind susţinerea tehnică și profesională</w:t>
      </w:r>
    </w:p>
    <w:p w:rsidR="001E0297" w:rsidRDefault="00B3188C">
      <w:pPr>
        <w:shd w:val="clear" w:color="auto" w:fill="FFFFFF"/>
        <w:jc w:val="center"/>
      </w:pPr>
      <w:r>
        <w:rPr>
          <w:b/>
        </w:rPr>
        <w:t>a ofertantului/candidatului</w:t>
      </w:r>
    </w:p>
    <w:p w:rsidR="001E0297" w:rsidRDefault="00B3188C">
      <w:pPr>
        <w:shd w:val="clear" w:color="auto" w:fill="FFFFFF"/>
      </w:pPr>
      <w:r>
        <w:rPr>
          <w:spacing w:val="-2"/>
        </w:rPr>
        <w:t>Către</w:t>
      </w:r>
      <w:r>
        <w:t>, ..............................................</w:t>
      </w:r>
    </w:p>
    <w:p w:rsidR="001E0297" w:rsidRDefault="00B3188C">
      <w:pPr>
        <w:shd w:val="clear" w:color="auto" w:fill="FFFFFF"/>
        <w:spacing w:before="5"/>
        <w:rPr>
          <w:i/>
        </w:rPr>
      </w:pPr>
      <w:r>
        <w:rPr>
          <w:i/>
        </w:rPr>
        <w:t>(denumirea autorităţii contractante şi adresa completă)</w:t>
      </w:r>
    </w:p>
    <w:p w:rsidR="001E0297" w:rsidRDefault="00B3188C">
      <w:pPr>
        <w:shd w:val="clear" w:color="auto" w:fill="FFFFFF"/>
        <w:tabs>
          <w:tab w:val="left" w:leader="dot" w:pos="7181"/>
        </w:tabs>
        <w:jc w:val="both"/>
      </w:pPr>
      <w:r>
        <w:lastRenderedPageBreak/>
        <w:t>Cu privire la procedura pentru atribuirea contractului ................</w:t>
      </w:r>
      <w:r>
        <w:rPr>
          <w:i/>
        </w:rPr>
        <w:t>...... (denumirea contractului de achiziţie publică)</w:t>
      </w:r>
      <w:r>
        <w:t xml:space="preserve">, noi ............. </w:t>
      </w:r>
      <w:r>
        <w:rPr>
          <w:i/>
        </w:rPr>
        <w:t>(denumirea terţului susţinător tehnic şi profesional</w:t>
      </w:r>
      <w:r>
        <w:t>), av</w:t>
      </w:r>
      <w:r>
        <w:t>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w:t>
      </w:r>
      <w:r>
        <w:t>e necesare pentru îndeplinirea integrală şi la termen a tuturor obligaţiilor asumate de acesta, conform ofertei prezentate şi contractului de achiziţie publică ce urmează a fi încheiat între ofertant şi autoritatea contractantă.</w:t>
      </w:r>
    </w:p>
    <w:p w:rsidR="001E0297" w:rsidRDefault="00B3188C">
      <w:pPr>
        <w:shd w:val="clear" w:color="auto" w:fill="FFFFFF"/>
        <w:tabs>
          <w:tab w:val="left" w:leader="dot" w:pos="7181"/>
        </w:tabs>
        <w:jc w:val="both"/>
      </w:pPr>
      <w:r>
        <w:t>Acordarea susţinerii tehnic</w:t>
      </w:r>
      <w:r>
        <w:t>e şi profesionale nu implică alte costuri pentru achizitor, cu excepţia celor care au fost incluse în propunerea financiară.</w:t>
      </w:r>
    </w:p>
    <w:p w:rsidR="001E0297" w:rsidRDefault="00B3188C">
      <w:pPr>
        <w:shd w:val="clear" w:color="auto" w:fill="FFFFFF"/>
        <w:jc w:val="both"/>
      </w:pPr>
      <w:r>
        <w:t>În acest sens, ne obligăm în mod ferm, necondiţionat şi irevocabil, să punem la dispoziţia .......... (</w:t>
      </w:r>
      <w:r>
        <w:rPr>
          <w:i/>
        </w:rPr>
        <w:t>denumirea ofertantului/candi</w:t>
      </w:r>
      <w:r>
        <w:rPr>
          <w:i/>
        </w:rPr>
        <w:t xml:space="preserve">datului) </w:t>
      </w:r>
      <w:r>
        <w:t>resursele tehnice şi/sau profesionale de ................................................ ..................................................................necesare pentru îndeplinirea integrală, reglementară şi la termen a contractului de achiziţ</w:t>
      </w:r>
      <w:r>
        <w:t>ie publică.</w:t>
      </w:r>
    </w:p>
    <w:p w:rsidR="001E0297" w:rsidRDefault="00B3188C">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w:t>
      </w:r>
      <w:r>
        <w:t xml:space="preserve">....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1E0297" w:rsidRDefault="00B3188C">
      <w:pPr>
        <w:shd w:val="clear" w:color="auto" w:fill="FFFFFF"/>
        <w:jc w:val="both"/>
      </w:pPr>
      <w:r>
        <w:t xml:space="preserve">Noi, .................. </w:t>
      </w:r>
      <w:r>
        <w:rPr>
          <w:i/>
        </w:rPr>
        <w:t>(denumirea terţului susţinător tehnic şi profesional),</w:t>
      </w:r>
      <w:r>
        <w:t xml:space="preserve"> declarăm c</w:t>
      </w:r>
      <w:r>
        <w:t>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w:t>
      </w:r>
      <w:r>
        <w:t>au la executarea cu întârziere sau în mod necorespunzător a obligaţiilor asumate de noi prin prezentul angajament.</w:t>
      </w:r>
    </w:p>
    <w:p w:rsidR="001E0297" w:rsidRDefault="00B3188C">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w:t>
      </w:r>
      <w:r>
        <w:t>diciile cauzate autorităţii contractante ca urmare a nerespectării obligaţiilor prevăzute în angajament.</w:t>
      </w:r>
    </w:p>
    <w:p w:rsidR="001E0297" w:rsidRDefault="00B3188C">
      <w:pPr>
        <w:shd w:val="clear" w:color="auto" w:fill="FFFFFF"/>
        <w:jc w:val="both"/>
        <w:rPr>
          <w:spacing w:val="-1"/>
        </w:rPr>
      </w:pPr>
      <w:r>
        <w:rPr>
          <w:spacing w:val="-1"/>
        </w:rPr>
        <w:t>Prezentul reprezintă angajamentul nostru ferm încheiat în conformitate cu prevederile art.22 alin.(6) al Legii nr.131/2015 privind achizițiile publice,</w:t>
      </w:r>
      <w:r>
        <w:rPr>
          <w:spacing w:val="-1"/>
        </w:rPr>
        <w:t xml:space="preserve"> care dă dreptul autorităţii contractante de a solicita, în mod legitim, îndeplinirea de către noi a anumitor obligaţii care decurg din susţinerea tehnică şi profesională acordată ..............................................................</w:t>
      </w:r>
      <w:r>
        <w:t xml:space="preserve"> (</w:t>
      </w:r>
      <w:r>
        <w:rPr>
          <w:i/>
        </w:rPr>
        <w:t>denumirea of</w:t>
      </w:r>
      <w:r>
        <w:rPr>
          <w:i/>
        </w:rPr>
        <w:t>ertantului/candidatului).</w:t>
      </w:r>
    </w:p>
    <w:p w:rsidR="001E0297" w:rsidRDefault="001E0297">
      <w:pPr>
        <w:shd w:val="clear" w:color="auto" w:fill="FFFFFF"/>
        <w:rPr>
          <w:spacing w:val="-1"/>
        </w:rPr>
      </w:pPr>
    </w:p>
    <w:p w:rsidR="001E0297" w:rsidRDefault="00B3188C">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1E0297" w:rsidRDefault="00B3188C">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1E0297" w:rsidRDefault="00B3188C">
      <w:pPr>
        <w:shd w:val="clear" w:color="auto" w:fill="FFFFFF"/>
        <w:rPr>
          <w:i/>
          <w:spacing w:val="-1"/>
        </w:rPr>
      </w:pPr>
      <w:r>
        <w:rPr>
          <w:i/>
          <w:spacing w:val="-1"/>
        </w:rPr>
        <w:t xml:space="preserve">                                                                                                       (semnătură autorizată)</w:t>
      </w:r>
    </w:p>
    <w:p w:rsidR="001E0297" w:rsidRDefault="00B3188C">
      <w:pPr>
        <w:jc w:val="right"/>
        <w:rPr>
          <w:sz w:val="22"/>
          <w:szCs w:val="22"/>
          <w:lang w:val="it-IT"/>
        </w:rPr>
      </w:pPr>
      <w:r>
        <w:rPr>
          <w:lang w:val="it-IT"/>
        </w:rPr>
        <w:t xml:space="preserve">Anexa </w:t>
      </w:r>
      <w:r>
        <w:rPr>
          <w:lang w:val="it-IT"/>
        </w:rPr>
        <w:t>nr. 19</w:t>
      </w:r>
    </w:p>
    <w:p w:rsidR="001E0297" w:rsidRDefault="00B3188C">
      <w:pPr>
        <w:jc w:val="right"/>
        <w:rPr>
          <w:lang w:val="it-IT"/>
        </w:rPr>
      </w:pPr>
      <w:r>
        <w:rPr>
          <w:lang w:val="it-IT"/>
        </w:rPr>
        <w:t>la Documentația standard nr._____</w:t>
      </w:r>
    </w:p>
    <w:p w:rsidR="001E0297" w:rsidRDefault="00B3188C">
      <w:pPr>
        <w:jc w:val="right"/>
        <w:rPr>
          <w:lang w:val="it-IT"/>
        </w:rPr>
      </w:pPr>
      <w:r>
        <w:rPr>
          <w:lang w:val="it-IT"/>
        </w:rPr>
        <w:t>din “____” ________ 20___</w:t>
      </w:r>
    </w:p>
    <w:p w:rsidR="001E0297" w:rsidRDefault="001E0297">
      <w:pPr>
        <w:tabs>
          <w:tab w:val="left" w:pos="567"/>
        </w:tabs>
        <w:jc w:val="center"/>
        <w:rPr>
          <w:b/>
          <w:color w:val="000000"/>
          <w:w w:val="90"/>
        </w:rPr>
      </w:pPr>
    </w:p>
    <w:p w:rsidR="001E0297" w:rsidRDefault="00B3188C">
      <w:pPr>
        <w:keepNext/>
        <w:spacing w:before="240" w:after="60"/>
        <w:jc w:val="center"/>
        <w:outlineLvl w:val="0"/>
        <w:rPr>
          <w:b/>
          <w:bCs/>
          <w:kern w:val="32"/>
        </w:rPr>
      </w:pPr>
      <w:bookmarkStart w:id="101" w:name="_Hlk77771312"/>
      <w:r>
        <w:rPr>
          <w:b/>
          <w:bCs/>
          <w:kern w:val="32"/>
        </w:rPr>
        <w:t xml:space="preserve">DECLARAŢIE TERŢ SUSŢINĂTOR TEHNIC </w:t>
      </w:r>
    </w:p>
    <w:bookmarkEnd w:id="101"/>
    <w:p w:rsidR="001E0297" w:rsidRDefault="001E0297">
      <w:pPr>
        <w:shd w:val="clear" w:color="auto" w:fill="FFFFFF"/>
        <w:spacing w:after="200"/>
        <w:rPr>
          <w:rFonts w:eastAsia="Calibri"/>
          <w:b/>
          <w:i/>
        </w:rPr>
      </w:pPr>
    </w:p>
    <w:p w:rsidR="001E0297" w:rsidRDefault="00B3188C">
      <w:pPr>
        <w:shd w:val="clear" w:color="auto" w:fill="FFFFFF"/>
        <w:rPr>
          <w:rFonts w:eastAsia="Calibri"/>
          <w:b/>
          <w:spacing w:val="-2"/>
        </w:rPr>
      </w:pPr>
      <w:r>
        <w:rPr>
          <w:rFonts w:eastAsia="Calibri"/>
          <w:b/>
          <w:spacing w:val="-2"/>
        </w:rPr>
        <w:t xml:space="preserve">Terţ susţinător tehnic </w:t>
      </w:r>
    </w:p>
    <w:p w:rsidR="001E0297" w:rsidRDefault="00B3188C">
      <w:pPr>
        <w:shd w:val="clear" w:color="auto" w:fill="FFFFFF"/>
        <w:jc w:val="right"/>
        <w:rPr>
          <w:rFonts w:eastAsia="Calibri"/>
          <w:b/>
        </w:rPr>
      </w:pPr>
      <w:r>
        <w:rPr>
          <w:rFonts w:eastAsia="Calibri"/>
          <w:b/>
          <w:spacing w:val="-2"/>
        </w:rPr>
        <w:t>..........................</w:t>
      </w:r>
    </w:p>
    <w:p w:rsidR="001E0297" w:rsidRDefault="00B3188C">
      <w:pPr>
        <w:shd w:val="clear" w:color="auto" w:fill="FFFFFF"/>
        <w:jc w:val="right"/>
        <w:rPr>
          <w:rFonts w:eastAsia="Calibri"/>
        </w:rPr>
      </w:pPr>
      <w:r>
        <w:rPr>
          <w:rFonts w:eastAsia="Calibri"/>
        </w:rPr>
        <w:t>(denumirea)</w:t>
      </w:r>
    </w:p>
    <w:p w:rsidR="001E0297" w:rsidRDefault="001E0297">
      <w:pPr>
        <w:shd w:val="clear" w:color="auto" w:fill="FFFFFF"/>
        <w:rPr>
          <w:rFonts w:eastAsia="Calibri"/>
        </w:rPr>
      </w:pPr>
    </w:p>
    <w:p w:rsidR="001E0297" w:rsidRDefault="00B3188C">
      <w:pPr>
        <w:spacing w:after="200"/>
        <w:jc w:val="center"/>
        <w:rPr>
          <w:rFonts w:eastAsia="Calibri"/>
          <w:b/>
        </w:rPr>
      </w:pPr>
      <w:r>
        <w:rPr>
          <w:rFonts w:eastAsia="Calibri"/>
          <w:b/>
        </w:rPr>
        <w:t>Declaraţie</w:t>
      </w:r>
    </w:p>
    <w:p w:rsidR="001E0297" w:rsidRDefault="001E0297">
      <w:pPr>
        <w:spacing w:after="200"/>
        <w:rPr>
          <w:rFonts w:eastAsia="Calibri"/>
        </w:rPr>
      </w:pPr>
    </w:p>
    <w:p w:rsidR="001E0297" w:rsidRDefault="00B3188C">
      <w:pPr>
        <w:shd w:val="clear" w:color="auto" w:fill="FFFFFF"/>
        <w:tabs>
          <w:tab w:val="left" w:leader="dot" w:pos="6648"/>
        </w:tabs>
        <w:spacing w:after="200"/>
        <w:jc w:val="both"/>
        <w:rPr>
          <w:rFonts w:eastAsia="Calibri"/>
        </w:rPr>
      </w:pPr>
      <w:r>
        <w:rPr>
          <w:rFonts w:eastAsia="Calibri"/>
        </w:rPr>
        <w:lastRenderedPageBreak/>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w:t>
      </w:r>
      <w:r>
        <w:rPr>
          <w:rFonts w:eastAsia="Calibri"/>
        </w:rPr>
        <w:t>urmează a fi folosite efectiv pentru îndeplinirea contractului de achiziţie publică............................................................. sunt reale.</w:t>
      </w:r>
    </w:p>
    <w:p w:rsidR="001E0297" w:rsidRDefault="00B3188C">
      <w:pPr>
        <w:shd w:val="clear" w:color="auto" w:fill="FFFFFF"/>
        <w:tabs>
          <w:tab w:val="left" w:leader="dot" w:pos="6648"/>
        </w:tabs>
        <w:spacing w:after="200"/>
        <w:jc w:val="both"/>
        <w:rPr>
          <w:rFonts w:eastAsia="Calibri"/>
        </w:rPr>
      </w:pPr>
      <w:r>
        <w:rPr>
          <w:rFonts w:eastAsia="Calibri"/>
        </w:rPr>
        <w:t>Declar de asemenea că vom disponibiliza aceste resurse necondiţionat, în funcţie de necesităţile ca</w:t>
      </w:r>
      <w:r>
        <w:rPr>
          <w:rFonts w:eastAsia="Calibri"/>
        </w:rPr>
        <w:t xml:space="preserve">re vor apărea pe parcursul îndeplinirii contractului de achiziţie publică având ca obiect..........................................................( </w:t>
      </w:r>
      <w:r>
        <w:rPr>
          <w:rFonts w:eastAsia="Calibri"/>
          <w:i/>
        </w:rPr>
        <w:t>obiectul contractului).</w:t>
      </w:r>
    </w:p>
    <w:p w:rsidR="001E0297" w:rsidRDefault="001E0297">
      <w:pPr>
        <w:shd w:val="clear" w:color="auto" w:fill="FFFFFF"/>
        <w:spacing w:after="200"/>
        <w:rPr>
          <w:rFonts w:eastAsia="Calibri"/>
        </w:rPr>
      </w:pPr>
    </w:p>
    <w:p w:rsidR="001E0297" w:rsidRDefault="001E0297">
      <w:pPr>
        <w:shd w:val="clear" w:color="auto" w:fill="FFFFFF"/>
        <w:spacing w:after="200"/>
        <w:rPr>
          <w:rFonts w:eastAsia="Calibri"/>
        </w:rPr>
      </w:pPr>
    </w:p>
    <w:p w:rsidR="001E0297" w:rsidRDefault="00B3188C">
      <w:pPr>
        <w:shd w:val="clear" w:color="auto" w:fill="FFFFFF"/>
        <w:spacing w:after="200"/>
        <w:ind w:left="34"/>
        <w:jc w:val="center"/>
        <w:rPr>
          <w:rFonts w:eastAsia="Calibri"/>
          <w:b/>
        </w:rPr>
      </w:pPr>
      <w:r>
        <w:rPr>
          <w:rFonts w:eastAsia="Calibri"/>
          <w:b/>
          <w:spacing w:val="-3"/>
        </w:rPr>
        <w:t>LISTA</w:t>
      </w:r>
    </w:p>
    <w:p w:rsidR="001E0297" w:rsidRDefault="00B3188C">
      <w:pPr>
        <w:shd w:val="clear" w:color="auto" w:fill="FFFFFF"/>
        <w:spacing w:after="200"/>
        <w:ind w:left="29"/>
        <w:jc w:val="both"/>
        <w:rPr>
          <w:rFonts w:eastAsia="Calibri"/>
        </w:rPr>
      </w:pPr>
      <w:r>
        <w:rPr>
          <w:rFonts w:eastAsia="Calibri"/>
        </w:rPr>
        <w:t xml:space="preserve">privind logistica, utilajele, instalaţiile şi echipamentele tehnice aflate </w:t>
      </w:r>
      <w:r>
        <w:rPr>
          <w:rFonts w:eastAsia="Calibri"/>
        </w:rPr>
        <w:t>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1E0297">
        <w:tc>
          <w:tcPr>
            <w:tcW w:w="609" w:type="dxa"/>
            <w:shd w:val="clear" w:color="auto" w:fill="auto"/>
          </w:tcPr>
          <w:p w:rsidR="001E0297" w:rsidRDefault="00B3188C">
            <w:pPr>
              <w:jc w:val="center"/>
              <w:rPr>
                <w:rFonts w:eastAsia="Calibri"/>
                <w:lang w:eastAsia="ro-RO"/>
              </w:rPr>
            </w:pPr>
            <w:r>
              <w:rPr>
                <w:rFonts w:eastAsia="Calibri"/>
                <w:sz w:val="22"/>
                <w:szCs w:val="22"/>
                <w:lang w:eastAsia="ro-RO"/>
              </w:rPr>
              <w:t xml:space="preserve">Nr. </w:t>
            </w:r>
          </w:p>
          <w:p w:rsidR="001E0297" w:rsidRDefault="00B3188C">
            <w:pPr>
              <w:jc w:val="center"/>
              <w:rPr>
                <w:rFonts w:eastAsia="Calibri"/>
                <w:lang w:eastAsia="ro-RO"/>
              </w:rPr>
            </w:pPr>
            <w:proofErr w:type="spellStart"/>
            <w:r>
              <w:rPr>
                <w:rFonts w:eastAsia="Calibri"/>
                <w:sz w:val="22"/>
                <w:szCs w:val="22"/>
                <w:lang w:eastAsia="ro-RO"/>
              </w:rPr>
              <w:t>crt</w:t>
            </w:r>
            <w:proofErr w:type="spellEnd"/>
          </w:p>
        </w:tc>
        <w:tc>
          <w:tcPr>
            <w:tcW w:w="3477" w:type="dxa"/>
            <w:shd w:val="clear" w:color="auto" w:fill="auto"/>
          </w:tcPr>
          <w:p w:rsidR="001E0297" w:rsidRDefault="00B3188C">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1E0297" w:rsidRDefault="00B3188C">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1E0297" w:rsidRDefault="00B3188C">
            <w:pPr>
              <w:jc w:val="center"/>
              <w:rPr>
                <w:rFonts w:eastAsia="Calibri"/>
                <w:lang w:eastAsia="ro-RO"/>
              </w:rPr>
            </w:pPr>
            <w:r>
              <w:rPr>
                <w:rFonts w:eastAsia="Calibri"/>
                <w:sz w:val="22"/>
                <w:szCs w:val="22"/>
                <w:lang w:eastAsia="ro-RO"/>
              </w:rPr>
              <w:t>Forma de deţinere</w:t>
            </w:r>
          </w:p>
        </w:tc>
      </w:tr>
      <w:tr w:rsidR="001E0297">
        <w:tc>
          <w:tcPr>
            <w:tcW w:w="609" w:type="dxa"/>
            <w:shd w:val="clear" w:color="auto" w:fill="auto"/>
          </w:tcPr>
          <w:p w:rsidR="001E0297" w:rsidRDefault="001E0297">
            <w:pPr>
              <w:jc w:val="center"/>
              <w:rPr>
                <w:rFonts w:eastAsia="Calibri"/>
                <w:lang w:eastAsia="ro-RO"/>
              </w:rPr>
            </w:pPr>
          </w:p>
        </w:tc>
        <w:tc>
          <w:tcPr>
            <w:tcW w:w="3477" w:type="dxa"/>
            <w:shd w:val="clear" w:color="auto" w:fill="auto"/>
          </w:tcPr>
          <w:p w:rsidR="001E0297" w:rsidRDefault="001E0297">
            <w:pPr>
              <w:jc w:val="center"/>
              <w:rPr>
                <w:rFonts w:eastAsia="Calibri"/>
                <w:lang w:eastAsia="ro-RO"/>
              </w:rPr>
            </w:pPr>
          </w:p>
        </w:tc>
        <w:tc>
          <w:tcPr>
            <w:tcW w:w="1293" w:type="dxa"/>
            <w:shd w:val="clear" w:color="auto" w:fill="auto"/>
          </w:tcPr>
          <w:p w:rsidR="001E0297" w:rsidRDefault="001E0297">
            <w:pPr>
              <w:jc w:val="center"/>
              <w:rPr>
                <w:rFonts w:eastAsia="Calibri"/>
                <w:lang w:eastAsia="ro-RO"/>
              </w:rPr>
            </w:pPr>
          </w:p>
        </w:tc>
        <w:tc>
          <w:tcPr>
            <w:tcW w:w="1608" w:type="dxa"/>
            <w:shd w:val="clear" w:color="auto" w:fill="auto"/>
          </w:tcPr>
          <w:p w:rsidR="001E0297" w:rsidRDefault="00B3188C">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1E0297" w:rsidRDefault="00B3188C">
            <w:pPr>
              <w:jc w:val="center"/>
              <w:rPr>
                <w:rFonts w:eastAsia="Calibri"/>
                <w:lang w:eastAsia="ro-RO"/>
              </w:rPr>
            </w:pPr>
            <w:r>
              <w:rPr>
                <w:rFonts w:eastAsia="Calibri"/>
                <w:sz w:val="22"/>
                <w:szCs w:val="22"/>
                <w:lang w:eastAsia="ro-RO"/>
              </w:rPr>
              <w:t>În chirie</w:t>
            </w:r>
          </w:p>
        </w:tc>
      </w:tr>
      <w:tr w:rsidR="001E0297">
        <w:tc>
          <w:tcPr>
            <w:tcW w:w="609" w:type="dxa"/>
            <w:shd w:val="clear" w:color="auto" w:fill="auto"/>
          </w:tcPr>
          <w:p w:rsidR="001E0297" w:rsidRDefault="001E0297">
            <w:pPr>
              <w:jc w:val="center"/>
              <w:rPr>
                <w:rFonts w:eastAsia="Calibri"/>
                <w:lang w:eastAsia="ro-RO"/>
              </w:rPr>
            </w:pPr>
          </w:p>
        </w:tc>
        <w:tc>
          <w:tcPr>
            <w:tcW w:w="3477" w:type="dxa"/>
            <w:shd w:val="clear" w:color="auto" w:fill="auto"/>
          </w:tcPr>
          <w:p w:rsidR="001E0297" w:rsidRDefault="001E0297">
            <w:pPr>
              <w:jc w:val="center"/>
              <w:rPr>
                <w:rFonts w:eastAsia="Calibri"/>
                <w:lang w:eastAsia="ro-RO"/>
              </w:rPr>
            </w:pPr>
          </w:p>
        </w:tc>
        <w:tc>
          <w:tcPr>
            <w:tcW w:w="1293" w:type="dxa"/>
            <w:shd w:val="clear" w:color="auto" w:fill="auto"/>
          </w:tcPr>
          <w:p w:rsidR="001E0297" w:rsidRDefault="001E0297">
            <w:pPr>
              <w:jc w:val="center"/>
              <w:rPr>
                <w:rFonts w:eastAsia="Calibri"/>
                <w:lang w:eastAsia="ro-RO"/>
              </w:rPr>
            </w:pPr>
          </w:p>
        </w:tc>
        <w:tc>
          <w:tcPr>
            <w:tcW w:w="1608" w:type="dxa"/>
            <w:shd w:val="clear" w:color="auto" w:fill="auto"/>
          </w:tcPr>
          <w:p w:rsidR="001E0297" w:rsidRDefault="001E0297">
            <w:pPr>
              <w:jc w:val="center"/>
              <w:rPr>
                <w:rFonts w:eastAsia="Calibri"/>
                <w:lang w:eastAsia="ro-RO"/>
              </w:rPr>
            </w:pPr>
          </w:p>
        </w:tc>
        <w:tc>
          <w:tcPr>
            <w:tcW w:w="1323" w:type="dxa"/>
            <w:shd w:val="clear" w:color="auto" w:fill="auto"/>
          </w:tcPr>
          <w:p w:rsidR="001E0297" w:rsidRDefault="001E0297">
            <w:pPr>
              <w:jc w:val="center"/>
              <w:rPr>
                <w:rFonts w:eastAsia="Calibri"/>
                <w:lang w:eastAsia="ro-RO"/>
              </w:rPr>
            </w:pPr>
          </w:p>
        </w:tc>
      </w:tr>
      <w:tr w:rsidR="001E0297">
        <w:tc>
          <w:tcPr>
            <w:tcW w:w="609" w:type="dxa"/>
            <w:shd w:val="clear" w:color="auto" w:fill="auto"/>
          </w:tcPr>
          <w:p w:rsidR="001E0297" w:rsidRDefault="001E0297">
            <w:pPr>
              <w:jc w:val="center"/>
              <w:rPr>
                <w:rFonts w:eastAsia="Calibri"/>
                <w:lang w:eastAsia="ro-RO"/>
              </w:rPr>
            </w:pPr>
          </w:p>
        </w:tc>
        <w:tc>
          <w:tcPr>
            <w:tcW w:w="3477" w:type="dxa"/>
            <w:shd w:val="clear" w:color="auto" w:fill="auto"/>
          </w:tcPr>
          <w:p w:rsidR="001E0297" w:rsidRDefault="001E0297">
            <w:pPr>
              <w:jc w:val="center"/>
              <w:rPr>
                <w:rFonts w:eastAsia="Calibri"/>
                <w:lang w:eastAsia="ro-RO"/>
              </w:rPr>
            </w:pPr>
          </w:p>
        </w:tc>
        <w:tc>
          <w:tcPr>
            <w:tcW w:w="1293" w:type="dxa"/>
            <w:shd w:val="clear" w:color="auto" w:fill="auto"/>
          </w:tcPr>
          <w:p w:rsidR="001E0297" w:rsidRDefault="001E0297">
            <w:pPr>
              <w:jc w:val="center"/>
              <w:rPr>
                <w:rFonts w:eastAsia="Calibri"/>
                <w:lang w:eastAsia="ro-RO"/>
              </w:rPr>
            </w:pPr>
          </w:p>
        </w:tc>
        <w:tc>
          <w:tcPr>
            <w:tcW w:w="1608" w:type="dxa"/>
            <w:shd w:val="clear" w:color="auto" w:fill="auto"/>
          </w:tcPr>
          <w:p w:rsidR="001E0297" w:rsidRDefault="001E0297">
            <w:pPr>
              <w:jc w:val="center"/>
              <w:rPr>
                <w:rFonts w:eastAsia="Calibri"/>
                <w:lang w:eastAsia="ro-RO"/>
              </w:rPr>
            </w:pPr>
          </w:p>
        </w:tc>
        <w:tc>
          <w:tcPr>
            <w:tcW w:w="1323" w:type="dxa"/>
            <w:shd w:val="clear" w:color="auto" w:fill="auto"/>
          </w:tcPr>
          <w:p w:rsidR="001E0297" w:rsidRDefault="001E0297">
            <w:pPr>
              <w:jc w:val="center"/>
              <w:rPr>
                <w:rFonts w:eastAsia="Calibri"/>
                <w:lang w:eastAsia="ro-RO"/>
              </w:rPr>
            </w:pPr>
          </w:p>
        </w:tc>
      </w:tr>
      <w:tr w:rsidR="001E0297">
        <w:tc>
          <w:tcPr>
            <w:tcW w:w="609" w:type="dxa"/>
            <w:shd w:val="clear" w:color="auto" w:fill="auto"/>
          </w:tcPr>
          <w:p w:rsidR="001E0297" w:rsidRDefault="001E0297">
            <w:pPr>
              <w:jc w:val="center"/>
              <w:rPr>
                <w:rFonts w:eastAsia="Calibri"/>
                <w:lang w:eastAsia="ro-RO"/>
              </w:rPr>
            </w:pPr>
          </w:p>
        </w:tc>
        <w:tc>
          <w:tcPr>
            <w:tcW w:w="3477" w:type="dxa"/>
            <w:shd w:val="clear" w:color="auto" w:fill="auto"/>
          </w:tcPr>
          <w:p w:rsidR="001E0297" w:rsidRDefault="001E0297">
            <w:pPr>
              <w:jc w:val="center"/>
              <w:rPr>
                <w:rFonts w:eastAsia="Calibri"/>
                <w:lang w:eastAsia="ro-RO"/>
              </w:rPr>
            </w:pPr>
          </w:p>
        </w:tc>
        <w:tc>
          <w:tcPr>
            <w:tcW w:w="1293" w:type="dxa"/>
            <w:shd w:val="clear" w:color="auto" w:fill="auto"/>
          </w:tcPr>
          <w:p w:rsidR="001E0297" w:rsidRDefault="001E0297">
            <w:pPr>
              <w:jc w:val="center"/>
              <w:rPr>
                <w:rFonts w:eastAsia="Calibri"/>
                <w:lang w:eastAsia="ro-RO"/>
              </w:rPr>
            </w:pPr>
          </w:p>
        </w:tc>
        <w:tc>
          <w:tcPr>
            <w:tcW w:w="1608" w:type="dxa"/>
            <w:shd w:val="clear" w:color="auto" w:fill="auto"/>
          </w:tcPr>
          <w:p w:rsidR="001E0297" w:rsidRDefault="001E0297">
            <w:pPr>
              <w:jc w:val="center"/>
              <w:rPr>
                <w:rFonts w:eastAsia="Calibri"/>
                <w:lang w:eastAsia="ro-RO"/>
              </w:rPr>
            </w:pPr>
          </w:p>
        </w:tc>
        <w:tc>
          <w:tcPr>
            <w:tcW w:w="1323" w:type="dxa"/>
            <w:shd w:val="clear" w:color="auto" w:fill="auto"/>
          </w:tcPr>
          <w:p w:rsidR="001E0297" w:rsidRDefault="001E0297">
            <w:pPr>
              <w:jc w:val="center"/>
              <w:rPr>
                <w:rFonts w:eastAsia="Calibri"/>
                <w:lang w:eastAsia="ro-RO"/>
              </w:rPr>
            </w:pPr>
          </w:p>
        </w:tc>
      </w:tr>
    </w:tbl>
    <w:p w:rsidR="001E0297" w:rsidRDefault="001E0297">
      <w:pPr>
        <w:spacing w:after="200"/>
        <w:ind w:left="28"/>
        <w:rPr>
          <w:rFonts w:eastAsia="Calibri"/>
          <w:sz w:val="22"/>
          <w:szCs w:val="22"/>
        </w:rPr>
      </w:pPr>
    </w:p>
    <w:p w:rsidR="001E0297" w:rsidRDefault="00B3188C">
      <w:pPr>
        <w:spacing w:after="200"/>
        <w:ind w:left="28"/>
        <w:rPr>
          <w:rFonts w:eastAsia="Calibri"/>
        </w:rPr>
      </w:pPr>
      <w:r>
        <w:rPr>
          <w:rFonts w:eastAsia="Calibri"/>
        </w:rPr>
        <w:tab/>
        <w:t xml:space="preserve">Prezenta declaraţie este </w:t>
      </w:r>
      <w:r>
        <w:rPr>
          <w:rFonts w:eastAsia="Calibri"/>
        </w:rPr>
        <w:t>anexă la „Angajamentul ferm” privind susţinerea noastră tehnică şi profesională oferită...........................................(</w:t>
      </w:r>
      <w:r>
        <w:rPr>
          <w:rFonts w:eastAsia="Calibri"/>
          <w:i/>
        </w:rPr>
        <w:t>denumirea ofertantului/candidatului).</w:t>
      </w:r>
    </w:p>
    <w:p w:rsidR="001E0297" w:rsidRDefault="00B3188C">
      <w:pPr>
        <w:shd w:val="clear" w:color="auto" w:fill="FFFFFF"/>
        <w:spacing w:after="200"/>
        <w:ind w:firstLine="993"/>
        <w:rPr>
          <w:rFonts w:eastAsia="Calibri"/>
          <w:spacing w:val="-1"/>
        </w:rPr>
      </w:pPr>
      <w:bookmarkStart w:id="102"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1E0297" w:rsidRDefault="00B3188C">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1E0297" w:rsidRDefault="001E0297">
      <w:pPr>
        <w:tabs>
          <w:tab w:val="left" w:pos="567"/>
        </w:tabs>
        <w:jc w:val="both"/>
        <w:rPr>
          <w:rFonts w:eastAsia="PMingLiU"/>
          <w:lang w:eastAsia="zh-CN"/>
        </w:rPr>
      </w:pPr>
    </w:p>
    <w:p w:rsidR="001E0297" w:rsidRDefault="001E0297">
      <w:pPr>
        <w:tabs>
          <w:tab w:val="left" w:pos="567"/>
        </w:tabs>
        <w:jc w:val="both"/>
        <w:rPr>
          <w:rFonts w:eastAsia="PMingLiU"/>
          <w:lang w:eastAsia="zh-CN"/>
        </w:rPr>
      </w:pPr>
    </w:p>
    <w:bookmarkEnd w:id="102"/>
    <w:p w:rsidR="001E0297" w:rsidRDefault="001E0297">
      <w:pPr>
        <w:tabs>
          <w:tab w:val="left" w:pos="567"/>
        </w:tabs>
        <w:jc w:val="both"/>
        <w:rPr>
          <w:rFonts w:eastAsia="PMingLiU"/>
          <w:lang w:eastAsia="zh-CN"/>
        </w:rPr>
      </w:pPr>
    </w:p>
    <w:p w:rsidR="001E0297" w:rsidRDefault="001E0297">
      <w:pPr>
        <w:tabs>
          <w:tab w:val="left" w:pos="567"/>
        </w:tabs>
        <w:jc w:val="both"/>
        <w:rPr>
          <w:rFonts w:eastAsia="PMingLiU"/>
          <w:lang w:eastAsia="zh-CN"/>
        </w:rPr>
      </w:pPr>
    </w:p>
    <w:p w:rsidR="001E0297" w:rsidRDefault="001E0297">
      <w:pPr>
        <w:tabs>
          <w:tab w:val="left" w:pos="567"/>
        </w:tabs>
        <w:jc w:val="both"/>
        <w:rPr>
          <w:rFonts w:eastAsia="PMingLiU"/>
          <w:lang w:eastAsia="zh-CN"/>
        </w:rPr>
      </w:pPr>
    </w:p>
    <w:p w:rsidR="001E0297" w:rsidRDefault="001E0297">
      <w:pPr>
        <w:tabs>
          <w:tab w:val="left" w:pos="567"/>
        </w:tabs>
        <w:jc w:val="both"/>
        <w:rPr>
          <w:rFonts w:eastAsia="PMingLiU"/>
          <w:lang w:eastAsia="zh-CN"/>
        </w:rPr>
      </w:pPr>
    </w:p>
    <w:p w:rsidR="001E0297" w:rsidRDefault="00B3188C">
      <w:pPr>
        <w:jc w:val="right"/>
        <w:rPr>
          <w:sz w:val="22"/>
          <w:szCs w:val="22"/>
          <w:lang w:val="it-IT"/>
        </w:rPr>
      </w:pPr>
      <w:r>
        <w:rPr>
          <w:lang w:val="it-IT"/>
        </w:rPr>
        <w:t>Anexa nr. 20</w:t>
      </w:r>
    </w:p>
    <w:p w:rsidR="001E0297" w:rsidRDefault="00B3188C">
      <w:pPr>
        <w:jc w:val="right"/>
        <w:rPr>
          <w:lang w:val="it-IT"/>
        </w:rPr>
      </w:pPr>
      <w:r>
        <w:rPr>
          <w:lang w:val="it-IT"/>
        </w:rPr>
        <w:t xml:space="preserve">la </w:t>
      </w:r>
      <w:r>
        <w:rPr>
          <w:lang w:val="it-IT"/>
        </w:rPr>
        <w:t>Documentația standard nr._____</w:t>
      </w:r>
    </w:p>
    <w:p w:rsidR="001E0297" w:rsidRDefault="00B3188C">
      <w:pPr>
        <w:jc w:val="right"/>
        <w:rPr>
          <w:lang w:val="it-IT"/>
        </w:rPr>
      </w:pPr>
      <w:r>
        <w:rPr>
          <w:lang w:val="it-IT"/>
        </w:rPr>
        <w:t>din “____” ________ 20___</w:t>
      </w:r>
    </w:p>
    <w:p w:rsidR="001E0297" w:rsidRDefault="001E0297">
      <w:pPr>
        <w:tabs>
          <w:tab w:val="left" w:pos="567"/>
        </w:tabs>
        <w:jc w:val="both"/>
        <w:rPr>
          <w:rFonts w:eastAsia="PMingLiU"/>
          <w:lang w:eastAsia="zh-CN"/>
        </w:rPr>
      </w:pPr>
    </w:p>
    <w:p w:rsidR="001E0297" w:rsidRDefault="001E0297">
      <w:pPr>
        <w:spacing w:after="200" w:line="276" w:lineRule="auto"/>
        <w:jc w:val="center"/>
        <w:rPr>
          <w:rFonts w:eastAsia="Calibri"/>
        </w:rPr>
      </w:pPr>
    </w:p>
    <w:p w:rsidR="001E0297" w:rsidRDefault="00B3188C">
      <w:pPr>
        <w:keepNext/>
        <w:spacing w:before="240" w:after="60"/>
        <w:ind w:left="432" w:hanging="432"/>
        <w:jc w:val="center"/>
        <w:outlineLvl w:val="0"/>
        <w:rPr>
          <w:b/>
          <w:bCs/>
          <w:kern w:val="32"/>
        </w:rPr>
      </w:pPr>
      <w:bookmarkStart w:id="103" w:name="_Hlk77771330"/>
      <w:r>
        <w:rPr>
          <w:b/>
          <w:bCs/>
          <w:kern w:val="32"/>
        </w:rPr>
        <w:t>DECLARAŢIE TERŢ SUSŢINĂTOR PROFESIONAL</w:t>
      </w:r>
    </w:p>
    <w:bookmarkEnd w:id="103"/>
    <w:p w:rsidR="001E0297" w:rsidRDefault="001E0297">
      <w:pPr>
        <w:spacing w:line="276" w:lineRule="auto"/>
        <w:rPr>
          <w:rFonts w:eastAsia="Calibri"/>
        </w:rPr>
      </w:pPr>
    </w:p>
    <w:p w:rsidR="001E0297" w:rsidRDefault="00B3188C">
      <w:pPr>
        <w:shd w:val="clear" w:color="auto" w:fill="FFFFFF"/>
        <w:spacing w:line="276" w:lineRule="auto"/>
        <w:rPr>
          <w:rFonts w:eastAsia="Calibri"/>
          <w:b/>
          <w:spacing w:val="-2"/>
        </w:rPr>
      </w:pPr>
      <w:r>
        <w:rPr>
          <w:rFonts w:eastAsia="Calibri"/>
          <w:b/>
          <w:spacing w:val="-2"/>
        </w:rPr>
        <w:t>Terţ susţinător profesional</w:t>
      </w:r>
    </w:p>
    <w:p w:rsidR="001E0297" w:rsidRDefault="00B3188C">
      <w:pPr>
        <w:shd w:val="clear" w:color="auto" w:fill="FFFFFF"/>
        <w:spacing w:line="276" w:lineRule="auto"/>
        <w:jc w:val="right"/>
        <w:rPr>
          <w:rFonts w:eastAsia="Calibri"/>
          <w:b/>
        </w:rPr>
      </w:pPr>
      <w:r>
        <w:rPr>
          <w:rFonts w:eastAsia="Calibri"/>
          <w:b/>
          <w:spacing w:val="-2"/>
        </w:rPr>
        <w:t>..........................</w:t>
      </w:r>
    </w:p>
    <w:p w:rsidR="001E0297" w:rsidRDefault="00B3188C">
      <w:pPr>
        <w:shd w:val="clear" w:color="auto" w:fill="FFFFFF"/>
        <w:spacing w:line="276" w:lineRule="auto"/>
        <w:jc w:val="right"/>
        <w:rPr>
          <w:rFonts w:eastAsia="Calibri"/>
        </w:rPr>
      </w:pPr>
      <w:r>
        <w:rPr>
          <w:rFonts w:eastAsia="Calibri"/>
        </w:rPr>
        <w:t>(denumirea)</w:t>
      </w:r>
    </w:p>
    <w:p w:rsidR="001E0297" w:rsidRDefault="001E0297">
      <w:pPr>
        <w:shd w:val="clear" w:color="auto" w:fill="FFFFFF"/>
        <w:spacing w:line="276" w:lineRule="auto"/>
        <w:rPr>
          <w:rFonts w:eastAsia="Calibri"/>
        </w:rPr>
      </w:pPr>
    </w:p>
    <w:p w:rsidR="001E0297" w:rsidRDefault="00B3188C">
      <w:pPr>
        <w:spacing w:after="200" w:line="276" w:lineRule="auto"/>
        <w:jc w:val="center"/>
        <w:rPr>
          <w:rFonts w:eastAsia="Calibri"/>
          <w:b/>
        </w:rPr>
      </w:pPr>
      <w:r>
        <w:rPr>
          <w:rFonts w:eastAsia="Calibri"/>
          <w:b/>
        </w:rPr>
        <w:t>Declaraţie</w:t>
      </w:r>
    </w:p>
    <w:p w:rsidR="001E0297" w:rsidRDefault="00B3188C">
      <w:pPr>
        <w:shd w:val="clear" w:color="auto" w:fill="FFFFFF"/>
        <w:spacing w:after="200" w:line="276" w:lineRule="auto"/>
        <w:ind w:firstLine="1080"/>
        <w:jc w:val="both"/>
        <w:rPr>
          <w:rFonts w:eastAsia="Calibri"/>
        </w:rPr>
      </w:pPr>
      <w:r>
        <w:rPr>
          <w:rFonts w:eastAsia="Calibri"/>
        </w:rPr>
        <w:lastRenderedPageBreak/>
        <w:t xml:space="preserve">Subsemnatul, reprezentant împuternicit al ........(denumirea terţului </w:t>
      </w:r>
      <w:r>
        <w:rPr>
          <w:rFonts w:eastAsia="Calibri"/>
        </w:rPr>
        <w:t xml:space="preserve">susţinător profesional), declar pe propria răspundere, sub sancţiunile aplicabile faptei de fals în acte publice, că datele prezentate în tabelul anexat privind efectivul mediu anual al personalului de specialitate angajat care urmează a fi efectiv alocat </w:t>
      </w:r>
      <w:r>
        <w:rPr>
          <w:rFonts w:eastAsia="Calibri"/>
        </w:rPr>
        <w:t>pentru îndeplinirea contractului de achiziţie publică.................................................... sunt reale.</w:t>
      </w:r>
    </w:p>
    <w:p w:rsidR="001E0297" w:rsidRDefault="00B3188C">
      <w:pPr>
        <w:shd w:val="clear" w:color="auto" w:fill="FFFFFF"/>
        <w:spacing w:after="200" w:line="276" w:lineRule="auto"/>
        <w:ind w:right="6"/>
        <w:jc w:val="center"/>
        <w:rPr>
          <w:rFonts w:eastAsia="Calibri"/>
          <w:b/>
        </w:rPr>
      </w:pPr>
      <w:r>
        <w:rPr>
          <w:rFonts w:eastAsia="Calibri"/>
          <w:b/>
          <w:spacing w:val="-3"/>
        </w:rPr>
        <w:t>LISTA</w:t>
      </w:r>
    </w:p>
    <w:p w:rsidR="001E0297" w:rsidRDefault="00B3188C">
      <w:pPr>
        <w:shd w:val="clear" w:color="auto" w:fill="FFFFFF"/>
        <w:ind w:right="14"/>
        <w:jc w:val="center"/>
        <w:rPr>
          <w:rFonts w:eastAsia="Calibri"/>
        </w:rPr>
      </w:pPr>
      <w:r>
        <w:rPr>
          <w:rFonts w:eastAsia="Calibri"/>
        </w:rPr>
        <w:t>privind personalul de specialitate angajat care urmează a fi efectiv</w:t>
      </w:r>
    </w:p>
    <w:p w:rsidR="001E0297" w:rsidRDefault="00B3188C">
      <w:pPr>
        <w:shd w:val="clear" w:color="auto" w:fill="FFFFFF"/>
        <w:ind w:right="10"/>
        <w:jc w:val="center"/>
        <w:rPr>
          <w:rFonts w:eastAsia="Calibri"/>
        </w:rPr>
      </w:pPr>
      <w:r>
        <w:rPr>
          <w:rFonts w:eastAsia="Calibri"/>
        </w:rPr>
        <w:t>alocat pentru îndeplinirea contractului de achiziţie publică</w:t>
      </w:r>
    </w:p>
    <w:p w:rsidR="001E0297" w:rsidRDefault="001E029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1E0297">
        <w:trPr>
          <w:jc w:val="center"/>
        </w:trPr>
        <w:tc>
          <w:tcPr>
            <w:tcW w:w="3023" w:type="dxa"/>
            <w:shd w:val="clear" w:color="auto" w:fill="auto"/>
          </w:tcPr>
          <w:p w:rsidR="001E0297" w:rsidRDefault="001E0297">
            <w:pPr>
              <w:rPr>
                <w:rFonts w:eastAsia="Calibri"/>
                <w:lang w:eastAsia="ro-RO"/>
              </w:rPr>
            </w:pPr>
          </w:p>
        </w:tc>
        <w:tc>
          <w:tcPr>
            <w:tcW w:w="1757" w:type="dxa"/>
            <w:shd w:val="clear" w:color="auto" w:fill="auto"/>
          </w:tcPr>
          <w:p w:rsidR="001E0297" w:rsidRDefault="00B3188C">
            <w:pPr>
              <w:jc w:val="center"/>
              <w:rPr>
                <w:rFonts w:eastAsia="Calibri"/>
                <w:lang w:eastAsia="ro-RO"/>
              </w:rPr>
            </w:pPr>
            <w:r>
              <w:rPr>
                <w:rFonts w:eastAsia="Calibri"/>
                <w:lang w:eastAsia="ro-RO"/>
              </w:rPr>
              <w:t>Anul 1</w:t>
            </w:r>
          </w:p>
        </w:tc>
        <w:tc>
          <w:tcPr>
            <w:tcW w:w="1845" w:type="dxa"/>
            <w:shd w:val="clear" w:color="auto" w:fill="auto"/>
          </w:tcPr>
          <w:p w:rsidR="001E0297" w:rsidRDefault="00B3188C">
            <w:pPr>
              <w:jc w:val="center"/>
              <w:rPr>
                <w:rFonts w:eastAsia="Calibri"/>
                <w:lang w:eastAsia="ro-RO"/>
              </w:rPr>
            </w:pPr>
            <w:r>
              <w:rPr>
                <w:rFonts w:eastAsia="Calibri"/>
                <w:lang w:eastAsia="ro-RO"/>
              </w:rPr>
              <w:t>Anul 2</w:t>
            </w:r>
          </w:p>
        </w:tc>
        <w:tc>
          <w:tcPr>
            <w:tcW w:w="1757" w:type="dxa"/>
            <w:shd w:val="clear" w:color="auto" w:fill="auto"/>
          </w:tcPr>
          <w:p w:rsidR="001E0297" w:rsidRDefault="00B3188C">
            <w:pPr>
              <w:jc w:val="center"/>
              <w:rPr>
                <w:rFonts w:eastAsia="Calibri"/>
                <w:lang w:eastAsia="ro-RO"/>
              </w:rPr>
            </w:pPr>
            <w:r>
              <w:rPr>
                <w:rFonts w:eastAsia="Calibri"/>
                <w:lang w:eastAsia="ro-RO"/>
              </w:rPr>
              <w:t>Anul 3</w:t>
            </w:r>
          </w:p>
        </w:tc>
      </w:tr>
      <w:tr w:rsidR="001E0297">
        <w:trPr>
          <w:jc w:val="center"/>
        </w:trPr>
        <w:tc>
          <w:tcPr>
            <w:tcW w:w="3023" w:type="dxa"/>
            <w:shd w:val="clear" w:color="auto" w:fill="auto"/>
          </w:tcPr>
          <w:p w:rsidR="001E0297" w:rsidRDefault="00B3188C">
            <w:pPr>
              <w:rPr>
                <w:rFonts w:eastAsia="Calibri"/>
                <w:lang w:eastAsia="ro-RO"/>
              </w:rPr>
            </w:pPr>
            <w:r>
              <w:rPr>
                <w:rFonts w:eastAsia="Calibri"/>
              </w:rPr>
              <w:t>Personalul de specialitate</w:t>
            </w:r>
          </w:p>
        </w:tc>
        <w:tc>
          <w:tcPr>
            <w:tcW w:w="1757" w:type="dxa"/>
            <w:shd w:val="clear" w:color="auto" w:fill="auto"/>
          </w:tcPr>
          <w:p w:rsidR="001E0297" w:rsidRDefault="001E0297">
            <w:pPr>
              <w:rPr>
                <w:rFonts w:eastAsia="Calibri"/>
                <w:lang w:eastAsia="ro-RO"/>
              </w:rPr>
            </w:pPr>
          </w:p>
        </w:tc>
        <w:tc>
          <w:tcPr>
            <w:tcW w:w="1845" w:type="dxa"/>
            <w:shd w:val="clear" w:color="auto" w:fill="auto"/>
          </w:tcPr>
          <w:p w:rsidR="001E0297" w:rsidRDefault="001E0297">
            <w:pPr>
              <w:rPr>
                <w:rFonts w:eastAsia="Calibri"/>
                <w:lang w:eastAsia="ro-RO"/>
              </w:rPr>
            </w:pPr>
          </w:p>
        </w:tc>
        <w:tc>
          <w:tcPr>
            <w:tcW w:w="1757" w:type="dxa"/>
            <w:shd w:val="clear" w:color="auto" w:fill="auto"/>
          </w:tcPr>
          <w:p w:rsidR="001E0297" w:rsidRDefault="001E0297">
            <w:pPr>
              <w:rPr>
                <w:rFonts w:eastAsia="Calibri"/>
                <w:lang w:eastAsia="ro-RO"/>
              </w:rPr>
            </w:pPr>
          </w:p>
        </w:tc>
      </w:tr>
      <w:tr w:rsidR="001E0297">
        <w:trPr>
          <w:jc w:val="center"/>
        </w:trPr>
        <w:tc>
          <w:tcPr>
            <w:tcW w:w="3023" w:type="dxa"/>
            <w:shd w:val="clear" w:color="auto" w:fill="auto"/>
          </w:tcPr>
          <w:p w:rsidR="001E0297" w:rsidRDefault="00B3188C">
            <w:pPr>
              <w:jc w:val="center"/>
              <w:rPr>
                <w:rFonts w:eastAsia="Calibri"/>
                <w:lang w:eastAsia="ro-RO"/>
              </w:rPr>
            </w:pPr>
            <w:r>
              <w:rPr>
                <w:rFonts w:eastAsia="Calibri"/>
                <w:lang w:eastAsia="ro-RO"/>
              </w:rPr>
              <w:t>…………</w:t>
            </w:r>
          </w:p>
        </w:tc>
        <w:tc>
          <w:tcPr>
            <w:tcW w:w="1757" w:type="dxa"/>
            <w:shd w:val="clear" w:color="auto" w:fill="auto"/>
          </w:tcPr>
          <w:p w:rsidR="001E0297" w:rsidRDefault="001E0297">
            <w:pPr>
              <w:rPr>
                <w:rFonts w:eastAsia="Calibri"/>
                <w:lang w:eastAsia="ro-RO"/>
              </w:rPr>
            </w:pPr>
          </w:p>
        </w:tc>
        <w:tc>
          <w:tcPr>
            <w:tcW w:w="1845" w:type="dxa"/>
            <w:shd w:val="clear" w:color="auto" w:fill="auto"/>
          </w:tcPr>
          <w:p w:rsidR="001E0297" w:rsidRDefault="001E0297">
            <w:pPr>
              <w:rPr>
                <w:rFonts w:eastAsia="Calibri"/>
                <w:lang w:eastAsia="ro-RO"/>
              </w:rPr>
            </w:pPr>
          </w:p>
        </w:tc>
        <w:tc>
          <w:tcPr>
            <w:tcW w:w="1757" w:type="dxa"/>
            <w:shd w:val="clear" w:color="auto" w:fill="auto"/>
          </w:tcPr>
          <w:p w:rsidR="001E0297" w:rsidRDefault="001E0297">
            <w:pPr>
              <w:rPr>
                <w:rFonts w:eastAsia="Calibri"/>
                <w:lang w:eastAsia="ro-RO"/>
              </w:rPr>
            </w:pPr>
          </w:p>
        </w:tc>
      </w:tr>
      <w:tr w:rsidR="001E0297">
        <w:trPr>
          <w:jc w:val="center"/>
        </w:trPr>
        <w:tc>
          <w:tcPr>
            <w:tcW w:w="3023" w:type="dxa"/>
            <w:shd w:val="clear" w:color="auto" w:fill="auto"/>
          </w:tcPr>
          <w:p w:rsidR="001E0297" w:rsidRDefault="00B3188C">
            <w:pPr>
              <w:jc w:val="center"/>
              <w:rPr>
                <w:rFonts w:eastAsia="Calibri"/>
                <w:lang w:eastAsia="ro-RO"/>
              </w:rPr>
            </w:pPr>
            <w:r>
              <w:rPr>
                <w:rFonts w:eastAsia="Calibri"/>
                <w:lang w:eastAsia="ro-RO"/>
              </w:rPr>
              <w:t>…………</w:t>
            </w:r>
          </w:p>
        </w:tc>
        <w:tc>
          <w:tcPr>
            <w:tcW w:w="1757" w:type="dxa"/>
            <w:shd w:val="clear" w:color="auto" w:fill="auto"/>
          </w:tcPr>
          <w:p w:rsidR="001E0297" w:rsidRDefault="001E0297">
            <w:pPr>
              <w:rPr>
                <w:rFonts w:eastAsia="Calibri"/>
                <w:lang w:eastAsia="ro-RO"/>
              </w:rPr>
            </w:pPr>
          </w:p>
        </w:tc>
        <w:tc>
          <w:tcPr>
            <w:tcW w:w="1845" w:type="dxa"/>
            <w:shd w:val="clear" w:color="auto" w:fill="auto"/>
          </w:tcPr>
          <w:p w:rsidR="001E0297" w:rsidRDefault="001E0297">
            <w:pPr>
              <w:rPr>
                <w:rFonts w:eastAsia="Calibri"/>
                <w:lang w:eastAsia="ro-RO"/>
              </w:rPr>
            </w:pPr>
          </w:p>
        </w:tc>
        <w:tc>
          <w:tcPr>
            <w:tcW w:w="1757" w:type="dxa"/>
            <w:shd w:val="clear" w:color="auto" w:fill="auto"/>
          </w:tcPr>
          <w:p w:rsidR="001E0297" w:rsidRDefault="001E0297">
            <w:pPr>
              <w:rPr>
                <w:rFonts w:eastAsia="Calibri"/>
                <w:lang w:eastAsia="ro-RO"/>
              </w:rPr>
            </w:pPr>
          </w:p>
        </w:tc>
      </w:tr>
      <w:tr w:rsidR="001E0297">
        <w:trPr>
          <w:jc w:val="center"/>
        </w:trPr>
        <w:tc>
          <w:tcPr>
            <w:tcW w:w="3023" w:type="dxa"/>
            <w:shd w:val="clear" w:color="auto" w:fill="auto"/>
          </w:tcPr>
          <w:p w:rsidR="001E0297" w:rsidRDefault="00B3188C">
            <w:pPr>
              <w:jc w:val="center"/>
              <w:rPr>
                <w:rFonts w:eastAsia="Calibri"/>
                <w:lang w:eastAsia="ro-RO"/>
              </w:rPr>
            </w:pPr>
            <w:r>
              <w:rPr>
                <w:rFonts w:eastAsia="Calibri"/>
                <w:lang w:eastAsia="ro-RO"/>
              </w:rPr>
              <w:t>………….</w:t>
            </w:r>
          </w:p>
        </w:tc>
        <w:tc>
          <w:tcPr>
            <w:tcW w:w="1757" w:type="dxa"/>
            <w:shd w:val="clear" w:color="auto" w:fill="auto"/>
          </w:tcPr>
          <w:p w:rsidR="001E0297" w:rsidRDefault="001E0297">
            <w:pPr>
              <w:rPr>
                <w:rFonts w:eastAsia="Calibri"/>
                <w:lang w:eastAsia="ro-RO"/>
              </w:rPr>
            </w:pPr>
          </w:p>
        </w:tc>
        <w:tc>
          <w:tcPr>
            <w:tcW w:w="1845" w:type="dxa"/>
            <w:shd w:val="clear" w:color="auto" w:fill="auto"/>
          </w:tcPr>
          <w:p w:rsidR="001E0297" w:rsidRDefault="001E0297">
            <w:pPr>
              <w:rPr>
                <w:rFonts w:eastAsia="Calibri"/>
                <w:lang w:eastAsia="ro-RO"/>
              </w:rPr>
            </w:pPr>
          </w:p>
        </w:tc>
        <w:tc>
          <w:tcPr>
            <w:tcW w:w="1757" w:type="dxa"/>
            <w:shd w:val="clear" w:color="auto" w:fill="auto"/>
          </w:tcPr>
          <w:p w:rsidR="001E0297" w:rsidRDefault="001E0297">
            <w:pPr>
              <w:rPr>
                <w:rFonts w:eastAsia="Calibri"/>
                <w:lang w:eastAsia="ro-RO"/>
              </w:rPr>
            </w:pPr>
          </w:p>
        </w:tc>
      </w:tr>
    </w:tbl>
    <w:p w:rsidR="001E0297" w:rsidRDefault="001E0297">
      <w:pPr>
        <w:shd w:val="clear" w:color="auto" w:fill="FFFFFF"/>
        <w:spacing w:line="276" w:lineRule="auto"/>
        <w:ind w:firstLine="1080"/>
        <w:jc w:val="both"/>
        <w:rPr>
          <w:rFonts w:eastAsia="Calibri"/>
        </w:rPr>
      </w:pPr>
    </w:p>
    <w:p w:rsidR="001E0297" w:rsidRDefault="00B3188C">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1E0297" w:rsidRDefault="00B3188C">
      <w:pPr>
        <w:shd w:val="clear" w:color="auto" w:fill="FFFFFF"/>
        <w:spacing w:line="276" w:lineRule="auto"/>
        <w:ind w:firstLine="1080"/>
        <w:jc w:val="both"/>
        <w:rPr>
          <w:rFonts w:eastAsia="Calibri"/>
        </w:rPr>
      </w:pPr>
      <w:r>
        <w:rPr>
          <w:rFonts w:eastAsia="Calibri"/>
        </w:rPr>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w:t>
      </w:r>
      <w:r>
        <w:rPr>
          <w:rFonts w:eastAsia="Calibri"/>
        </w:rPr>
        <w:t>scopul verificării şi confirmării declaraţiilor, situaţiilor şi documentelor care însoţesc oferta, orice informaţii suplimentare în scopul verificării datelor din prezenta declaraţie.</w:t>
      </w:r>
    </w:p>
    <w:p w:rsidR="001E0297" w:rsidRDefault="00B3188C">
      <w:pPr>
        <w:shd w:val="clear" w:color="auto" w:fill="FFFFFF"/>
        <w:spacing w:line="276" w:lineRule="auto"/>
        <w:ind w:firstLine="1080"/>
        <w:jc w:val="both"/>
        <w:rPr>
          <w:rFonts w:eastAsia="Calibri"/>
        </w:rPr>
      </w:pPr>
      <w:r>
        <w:rPr>
          <w:rFonts w:eastAsia="Calibri"/>
        </w:rPr>
        <w:t>Subsemnatul autorizez prin prezenta orice instituţie, societate comercia</w:t>
      </w:r>
      <w:r>
        <w:rPr>
          <w:rFonts w:eastAsia="Calibri"/>
        </w:rPr>
        <w:t>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1E0297" w:rsidRDefault="00B3188C">
      <w:pPr>
        <w:shd w:val="clear" w:color="auto" w:fill="FFFFFF"/>
        <w:spacing w:line="276" w:lineRule="auto"/>
        <w:ind w:firstLine="1080"/>
        <w:jc w:val="both"/>
        <w:rPr>
          <w:rFonts w:eastAsia="Calibri"/>
        </w:rPr>
      </w:pPr>
      <w:r>
        <w:rPr>
          <w:rFonts w:eastAsia="Calibri"/>
        </w:rPr>
        <w:t xml:space="preserve">Prezenta declaraţie este </w:t>
      </w:r>
      <w:r>
        <w:rPr>
          <w:rFonts w:eastAsia="Calibri"/>
        </w:rPr>
        <w:t>anexă la „Angajamentul ferm” privind susţinerea noastră tehnică şi profesională oferită .............................................. ....................................(</w:t>
      </w:r>
      <w:r>
        <w:rPr>
          <w:rFonts w:eastAsia="Calibri"/>
          <w:i/>
        </w:rPr>
        <w:t>denumirea ofertantului/candidatului).</w:t>
      </w:r>
    </w:p>
    <w:p w:rsidR="001E0297" w:rsidRDefault="001E0297">
      <w:pPr>
        <w:shd w:val="clear" w:color="auto" w:fill="FFFFFF"/>
        <w:spacing w:after="200" w:line="276" w:lineRule="auto"/>
        <w:ind w:firstLine="720"/>
        <w:rPr>
          <w:rFonts w:eastAsia="Calibri"/>
          <w:spacing w:val="-1"/>
        </w:rPr>
      </w:pPr>
    </w:p>
    <w:p w:rsidR="001E0297" w:rsidRDefault="00B3188C">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1E0297" w:rsidRDefault="00B3188C">
      <w:pPr>
        <w:spacing w:after="200" w:line="276" w:lineRule="auto"/>
        <w:ind w:left="5040" w:firstLine="720"/>
        <w:jc w:val="both"/>
        <w:rPr>
          <w:rFonts w:eastAsia="Calibri"/>
          <w:i/>
          <w:spacing w:val="-1"/>
        </w:rPr>
      </w:pPr>
      <w:r>
        <w:rPr>
          <w:rFonts w:eastAsia="Calibri"/>
          <w:i/>
          <w:spacing w:val="-1"/>
        </w:rPr>
        <w:t>(semnă</w:t>
      </w:r>
      <w:r>
        <w:rPr>
          <w:rFonts w:eastAsia="Calibri"/>
          <w:i/>
          <w:spacing w:val="-1"/>
        </w:rPr>
        <w:t>tură autorizată)</w:t>
      </w:r>
    </w:p>
    <w:p w:rsidR="001E0297" w:rsidRDefault="00B3188C">
      <w:pPr>
        <w:jc w:val="right"/>
        <w:rPr>
          <w:sz w:val="22"/>
          <w:szCs w:val="22"/>
          <w:lang w:val="it-IT"/>
        </w:rPr>
      </w:pPr>
      <w:bookmarkStart w:id="104" w:name="_Hlk70343526"/>
      <w:r>
        <w:rPr>
          <w:lang w:val="it-IT"/>
        </w:rPr>
        <w:t>Anexa nr. 21</w:t>
      </w:r>
    </w:p>
    <w:p w:rsidR="001E0297" w:rsidRDefault="00B3188C">
      <w:pPr>
        <w:jc w:val="right"/>
        <w:rPr>
          <w:lang w:val="it-IT"/>
        </w:rPr>
      </w:pPr>
      <w:r>
        <w:rPr>
          <w:lang w:val="it-IT"/>
        </w:rPr>
        <w:t>la Documentația standard nr._____</w:t>
      </w:r>
    </w:p>
    <w:p w:rsidR="001E0297" w:rsidRDefault="00B3188C">
      <w:pPr>
        <w:jc w:val="right"/>
        <w:rPr>
          <w:lang w:val="it-IT"/>
        </w:rPr>
      </w:pPr>
      <w:r>
        <w:rPr>
          <w:lang w:val="it-IT"/>
        </w:rPr>
        <w:t>din “____” ________ 20___</w:t>
      </w:r>
    </w:p>
    <w:bookmarkEnd w:id="104"/>
    <w:p w:rsidR="001E0297" w:rsidRDefault="001E0297">
      <w:pPr>
        <w:keepNext/>
        <w:keepLines/>
        <w:outlineLvl w:val="1"/>
        <w:rPr>
          <w:rFonts w:eastAsiaTheme="majorEastAsia"/>
          <w:b/>
          <w:bCs/>
        </w:rPr>
      </w:pPr>
    </w:p>
    <w:p w:rsidR="001E0297" w:rsidRDefault="001E0297">
      <w:pPr>
        <w:keepNext/>
        <w:keepLines/>
        <w:jc w:val="center"/>
        <w:outlineLvl w:val="1"/>
        <w:rPr>
          <w:rFonts w:eastAsiaTheme="majorEastAsia"/>
          <w:b/>
        </w:rPr>
      </w:pPr>
      <w:bookmarkStart w:id="105" w:name="_Toc449692118"/>
      <w:bookmarkEnd w:id="85"/>
      <w:bookmarkEnd w:id="86"/>
    </w:p>
    <w:p w:rsidR="001E0297" w:rsidRDefault="00B3188C">
      <w:pPr>
        <w:keepNext/>
        <w:keepLines/>
        <w:jc w:val="center"/>
        <w:outlineLvl w:val="1"/>
        <w:rPr>
          <w:rFonts w:eastAsiaTheme="majorEastAsia"/>
          <w:b/>
        </w:rPr>
      </w:pPr>
      <w:bookmarkStart w:id="106" w:name="_Hlk77771358"/>
      <w:r>
        <w:rPr>
          <w:rFonts w:eastAsiaTheme="majorEastAsia"/>
          <w:b/>
        </w:rPr>
        <w:t>CAIET DE SARCINI</w:t>
      </w:r>
      <w:bookmarkEnd w:id="105"/>
    </w:p>
    <w:bookmarkEnd w:id="106"/>
    <w:p w:rsidR="001E0297" w:rsidRDefault="00B3188C">
      <w:pPr>
        <w:keepNext/>
        <w:keepLines/>
        <w:jc w:val="center"/>
        <w:outlineLvl w:val="1"/>
        <w:rPr>
          <w:rFonts w:eastAsiaTheme="majorEastAsia"/>
          <w:b/>
        </w:rPr>
      </w:pPr>
      <w:r>
        <w:rPr>
          <w:rFonts w:eastAsiaTheme="majorEastAsia"/>
          <w:b/>
        </w:rPr>
        <w:t>Bunuri/Servicii</w:t>
      </w:r>
    </w:p>
    <w:p w:rsidR="001E0297" w:rsidRDefault="001E0297">
      <w:pPr>
        <w:keepNext/>
        <w:keepLines/>
        <w:jc w:val="center"/>
        <w:outlineLvl w:val="1"/>
        <w:rPr>
          <w:rFonts w:eastAsiaTheme="majorEastAsia"/>
          <w:b/>
        </w:rPr>
      </w:pPr>
    </w:p>
    <w:p w:rsidR="001E0297" w:rsidRDefault="00B3188C">
      <w:pPr>
        <w:jc w:val="both"/>
        <w:rPr>
          <w:bCs/>
        </w:rPr>
      </w:pPr>
      <w:r>
        <w:rPr>
          <w:bCs/>
        </w:rPr>
        <w:t>Obiectul__________________________________________________________________</w:t>
      </w:r>
    </w:p>
    <w:p w:rsidR="001E0297" w:rsidRDefault="00B3188C">
      <w:pPr>
        <w:jc w:val="both"/>
        <w:rPr>
          <w:bCs/>
          <w:sz w:val="20"/>
          <w:szCs w:val="20"/>
        </w:rPr>
      </w:pPr>
      <w:r>
        <w:rPr>
          <w:bCs/>
          <w:sz w:val="20"/>
          <w:szCs w:val="20"/>
        </w:rPr>
        <w:t xml:space="preserve">                                                                            (denumirea, adresa)</w:t>
      </w:r>
    </w:p>
    <w:p w:rsidR="001E0297" w:rsidRDefault="00B3188C">
      <w:pPr>
        <w:jc w:val="both"/>
        <w:rPr>
          <w:bCs/>
        </w:rPr>
      </w:pPr>
      <w:r>
        <w:rPr>
          <w:bCs/>
        </w:rPr>
        <w:t>Autoritatea contractantă____________________________________________________</w:t>
      </w:r>
    </w:p>
    <w:p w:rsidR="001E0297" w:rsidRDefault="00B3188C">
      <w:pPr>
        <w:jc w:val="both"/>
        <w:rPr>
          <w:bCs/>
          <w:sz w:val="20"/>
          <w:szCs w:val="20"/>
        </w:rPr>
      </w:pPr>
      <w:r>
        <w:rPr>
          <w:bCs/>
          <w:sz w:val="20"/>
          <w:szCs w:val="20"/>
        </w:rPr>
        <w:t xml:space="preserve">                                                                              (denu</w:t>
      </w:r>
      <w:r>
        <w:rPr>
          <w:bCs/>
          <w:sz w:val="20"/>
          <w:szCs w:val="20"/>
        </w:rPr>
        <w:t>mirea, adresa)</w:t>
      </w:r>
    </w:p>
    <w:p w:rsidR="001E0297" w:rsidRDefault="001E0297">
      <w:pPr>
        <w:keepNext/>
        <w:keepLines/>
        <w:outlineLvl w:val="1"/>
        <w:rPr>
          <w:rFonts w:eastAsiaTheme="majorEastAsia"/>
          <w:b/>
        </w:rPr>
      </w:pPr>
    </w:p>
    <w:p w:rsidR="001E0297" w:rsidRDefault="00B3188C">
      <w:pPr>
        <w:ind w:left="709"/>
        <w:rPr>
          <w:b/>
        </w:rPr>
      </w:pPr>
      <w:r>
        <w:rPr>
          <w:b/>
        </w:rPr>
        <w:t>1. Descriere generală. Informaţii</w:t>
      </w:r>
    </w:p>
    <w:p w:rsidR="001E0297" w:rsidRDefault="00B3188C">
      <w:pPr>
        <w:ind w:firstLine="709"/>
        <w:jc w:val="both"/>
        <w:rPr>
          <w:bCs/>
        </w:rPr>
      </w:pPr>
      <w:bookmarkStart w:id="107" w:name="_Hlk63345649"/>
      <w:r>
        <w:rPr>
          <w:bCs/>
        </w:rPr>
        <w:lastRenderedPageBreak/>
        <w:t>Se dau detalii generale privind obiectul achiziției.</w:t>
      </w:r>
      <w:bookmarkEnd w:id="107"/>
    </w:p>
    <w:p w:rsidR="001E0297" w:rsidRDefault="00B3188C">
      <w:pPr>
        <w:ind w:firstLine="709"/>
        <w:jc w:val="both"/>
        <w:rPr>
          <w:b/>
        </w:rPr>
      </w:pPr>
      <w:bookmarkStart w:id="108" w:name="_Hlk65747910"/>
      <w:r>
        <w:rPr>
          <w:b/>
        </w:rPr>
        <w:t>2.  Utilizarea, păstrarea, protecţia, calitatea</w:t>
      </w:r>
      <w:bookmarkStart w:id="109" w:name="_Hlk63425519"/>
      <w:r>
        <w:rPr>
          <w:b/>
        </w:rPr>
        <w:t xml:space="preserve"> produselor/serviciilor</w:t>
      </w:r>
      <w:bookmarkEnd w:id="109"/>
    </w:p>
    <w:p w:rsidR="001E0297" w:rsidRDefault="00B3188C">
      <w:pPr>
        <w:ind w:firstLine="709"/>
        <w:jc w:val="both"/>
        <w:rPr>
          <w:bCs/>
        </w:rPr>
      </w:pPr>
      <w:r>
        <w:rPr>
          <w:bCs/>
        </w:rPr>
        <w:t xml:space="preserve">Se precizează detalii privind modul de transportare, prestare, utilizare și locul </w:t>
      </w:r>
      <w:r>
        <w:rPr>
          <w:bCs/>
        </w:rPr>
        <w:t>livrării/prestării a produselor/serviciilor.</w:t>
      </w:r>
    </w:p>
    <w:p w:rsidR="001E0297" w:rsidRDefault="00B3188C">
      <w:pPr>
        <w:pStyle w:val="a"/>
        <w:numPr>
          <w:ilvl w:val="0"/>
          <w:numId w:val="17"/>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rsidR="001E0297" w:rsidRDefault="00B3188C">
      <w:pPr>
        <w:ind w:firstLine="709"/>
        <w:jc w:val="both"/>
      </w:pPr>
      <w:r>
        <w:t>Se precizează conformitatea şi aplicabilitatea materialelor, legislaţia, reglementările tehnice şi standardele aplicate.</w:t>
      </w:r>
    </w:p>
    <w:p w:rsidR="001E0297" w:rsidRDefault="00B3188C">
      <w:pPr>
        <w:pStyle w:val="a"/>
        <w:numPr>
          <w:ilvl w:val="0"/>
          <w:numId w:val="17"/>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w:t>
      </w:r>
      <w:r>
        <w:rPr>
          <w:b/>
        </w:rPr>
        <w:t>lculul</w:t>
      </w:r>
      <w:proofErr w:type="spellEnd"/>
      <w:r>
        <w:rPr>
          <w:b/>
        </w:rPr>
        <w:t xml:space="preserve"> </w:t>
      </w:r>
      <w:proofErr w:type="spellStart"/>
      <w:r>
        <w:rPr>
          <w:b/>
        </w:rPr>
        <w:t>costului</w:t>
      </w:r>
      <w:proofErr w:type="spellEnd"/>
      <w:r>
        <w:rPr>
          <w:b/>
        </w:rPr>
        <w:t>/</w:t>
      </w:r>
      <w:proofErr w:type="spellStart"/>
      <w:r>
        <w:rPr>
          <w:b/>
        </w:rPr>
        <w:t>prețului</w:t>
      </w:r>
      <w:proofErr w:type="spellEnd"/>
    </w:p>
    <w:p w:rsidR="001E0297" w:rsidRDefault="00B3188C">
      <w:pPr>
        <w:ind w:firstLine="709"/>
        <w:jc w:val="both"/>
        <w:rPr>
          <w:bCs/>
        </w:rPr>
      </w:pPr>
      <w:r>
        <w:rPr>
          <w:bCs/>
        </w:rPr>
        <w:t xml:space="preserve">Se precizează modalitatea de calculare a costului bunului/serviciului, prin trimitere la actele normative în domeniu. </w:t>
      </w:r>
    </w:p>
    <w:p w:rsidR="001E0297" w:rsidRDefault="00B3188C">
      <w:pPr>
        <w:pStyle w:val="a"/>
        <w:numPr>
          <w:ilvl w:val="0"/>
          <w:numId w:val="17"/>
        </w:numPr>
        <w:rPr>
          <w:b/>
        </w:rPr>
      </w:pPr>
      <w:proofErr w:type="spellStart"/>
      <w:r>
        <w:rPr>
          <w:b/>
        </w:rPr>
        <w:t>Mostre</w:t>
      </w:r>
      <w:proofErr w:type="spellEnd"/>
    </w:p>
    <w:p w:rsidR="001E0297" w:rsidRDefault="00B3188C">
      <w:pPr>
        <w:ind w:firstLine="709"/>
        <w:jc w:val="both"/>
      </w:pPr>
      <w:r>
        <w:t>Se precizează modul de prezentare a mostrelor la toate produsele utilizate.</w:t>
      </w:r>
    </w:p>
    <w:p w:rsidR="001E0297" w:rsidRDefault="00B3188C">
      <w:pPr>
        <w:pStyle w:val="a"/>
        <w:numPr>
          <w:ilvl w:val="0"/>
          <w:numId w:val="17"/>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rsidR="001E0297" w:rsidRDefault="00B3188C">
      <w:pPr>
        <w:ind w:firstLine="709"/>
        <w:jc w:val="both"/>
      </w:pPr>
      <w:r>
        <w:t>Se precizează echipamentele, instalaţiile, utilajele, sculele, instrumentele, dispozitivele, mijloacele de transport, etc..</w:t>
      </w:r>
    </w:p>
    <w:p w:rsidR="001E0297" w:rsidRDefault="00B3188C">
      <w:pPr>
        <w:ind w:firstLine="709"/>
        <w:jc w:val="both"/>
        <w:rPr>
          <w:b/>
        </w:rPr>
      </w:pPr>
      <w:r>
        <w:rPr>
          <w:b/>
        </w:rPr>
        <w:t>7. Articole, produse şi piese</w:t>
      </w:r>
      <w:r>
        <w:rPr>
          <w:b/>
        </w:rPr>
        <w:t xml:space="preserve"> necesare instalaţiilor</w:t>
      </w:r>
    </w:p>
    <w:p w:rsidR="001E0297" w:rsidRDefault="00B3188C">
      <w:pPr>
        <w:ind w:firstLine="709"/>
        <w:jc w:val="both"/>
      </w:pPr>
      <w:r>
        <w:t>Se precizează furnizorul articolelor, produselor şi pieselor necesare instalaţiilor, tipurile şi cantitatea.</w:t>
      </w:r>
    </w:p>
    <w:p w:rsidR="001E0297" w:rsidRDefault="00B3188C">
      <w:pPr>
        <w:ind w:firstLine="709"/>
        <w:jc w:val="both"/>
        <w:rPr>
          <w:b/>
        </w:rPr>
      </w:pPr>
      <w:r>
        <w:rPr>
          <w:b/>
        </w:rPr>
        <w:t>8. Definiţii</w:t>
      </w:r>
    </w:p>
    <w:p w:rsidR="001E0297" w:rsidRDefault="00B3188C">
      <w:pPr>
        <w:ind w:firstLine="709"/>
        <w:jc w:val="both"/>
      </w:pPr>
      <w:r>
        <w:t>Se precizează termenii şi definiţiile utilizate în caietul de sarcini şi unele caracteristici.</w:t>
      </w:r>
    </w:p>
    <w:p w:rsidR="001E0297" w:rsidRDefault="00B3188C">
      <w:pPr>
        <w:ind w:firstLine="709"/>
        <w:jc w:val="both"/>
        <w:rPr>
          <w:b/>
        </w:rPr>
      </w:pPr>
      <w:r>
        <w:rPr>
          <w:b/>
        </w:rPr>
        <w:t>9. Documente ob</w:t>
      </w:r>
      <w:r>
        <w:rPr>
          <w:b/>
        </w:rPr>
        <w:t>ligatorii la depunerea ofertei</w:t>
      </w:r>
    </w:p>
    <w:p w:rsidR="001E0297" w:rsidRDefault="00B3188C">
      <w:pPr>
        <w:ind w:firstLine="709"/>
        <w:jc w:val="both"/>
      </w:pPr>
      <w:r>
        <w:t>La punctul dat autoritatea contractantă indică care documente sunt obligatorii de a fi prezentate la depunerea ofertei prin intermediul SIA RSAP. La fel, tot aici se indică documentele ce conțin date cu caracter personal, car</w:t>
      </w:r>
      <w:r>
        <w:t>e nu se depun prin intermediul SIA RSAP și nu sunt publice pentru toți.</w:t>
      </w:r>
    </w:p>
    <w:p w:rsidR="001E0297" w:rsidRDefault="00B3188C">
      <w:pPr>
        <w:ind w:firstLine="709"/>
        <w:jc w:val="both"/>
        <w:rPr>
          <w:b/>
        </w:rPr>
      </w:pPr>
      <w:r>
        <w:rPr>
          <w:b/>
        </w:rPr>
        <w:t>10. Documente obligatorii la evaluarea ofertelor</w:t>
      </w:r>
    </w:p>
    <w:p w:rsidR="001E0297" w:rsidRDefault="00B3188C">
      <w:pPr>
        <w:ind w:firstLine="709"/>
        <w:jc w:val="both"/>
      </w:pPr>
      <w:r>
        <w:t xml:space="preserve">La punctul dat autoritatea contractantă indică care documente sunt obligatorii de a fi prezentate în SIA RSAP la evaluarea ofertei. La </w:t>
      </w:r>
      <w:r>
        <w:t>fel, tot aici se indică documentele ce conțin date cu caracter personal, care nu se depun prin intermediul SIA RSAP și nu sunt publice pentru toți, ele se prezintă la etapa de evaluare direct autorității contractante.</w:t>
      </w:r>
    </w:p>
    <w:p w:rsidR="001E0297" w:rsidRDefault="001E0297">
      <w:pPr>
        <w:rPr>
          <w:bCs/>
          <w:i/>
        </w:rPr>
      </w:pPr>
    </w:p>
    <w:p w:rsidR="001E0297" w:rsidRDefault="00B3188C">
      <w:pPr>
        <w:rPr>
          <w:bCs/>
          <w:iCs/>
        </w:rPr>
      </w:pPr>
      <w:r>
        <w:rPr>
          <w:bCs/>
          <w:iCs/>
        </w:rPr>
        <w:t>Autoritatea contractantă  ___________</w:t>
      </w:r>
      <w:r>
        <w:rPr>
          <w:bCs/>
          <w:iCs/>
        </w:rPr>
        <w:t xml:space="preserve">              Data „____”__________________</w:t>
      </w:r>
    </w:p>
    <w:p w:rsidR="001E0297" w:rsidRDefault="001E0297">
      <w:pPr>
        <w:jc w:val="both"/>
        <w:rPr>
          <w:bCs/>
          <w:i/>
        </w:rPr>
      </w:pPr>
    </w:p>
    <w:p w:rsidR="001E0297" w:rsidRDefault="001E0297">
      <w:pPr>
        <w:jc w:val="both"/>
        <w:rPr>
          <w:bCs/>
          <w:i/>
        </w:rPr>
      </w:pPr>
    </w:p>
    <w:p w:rsidR="001E0297" w:rsidRDefault="00B3188C">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 Autoritatea </w:t>
      </w:r>
      <w:proofErr w:type="spellStart"/>
      <w:r>
        <w:rPr>
          <w:bCs/>
          <w:i/>
          <w:iCs/>
          <w:sz w:val="20"/>
          <w:szCs w:val="20"/>
        </w:rPr>
        <w:t>c</w:t>
      </w:r>
      <w:r>
        <w:rPr>
          <w:bCs/>
          <w:i/>
          <w:iCs/>
          <w:sz w:val="20"/>
          <w:szCs w:val="20"/>
        </w:rPr>
        <w:t>ontactantă</w:t>
      </w:r>
      <w:proofErr w:type="spellEnd"/>
      <w:r>
        <w:rPr>
          <w:bCs/>
          <w:i/>
          <w:iCs/>
          <w:sz w:val="20"/>
          <w:szCs w:val="20"/>
        </w:rPr>
        <w:t xml:space="preserve"> este </w:t>
      </w:r>
      <w:proofErr w:type="spellStart"/>
      <w:r>
        <w:rPr>
          <w:bCs/>
          <w:i/>
          <w:iCs/>
          <w:sz w:val="20"/>
          <w:szCs w:val="20"/>
        </w:rPr>
        <w:t>obligătă</w:t>
      </w:r>
      <w:proofErr w:type="spellEnd"/>
      <w:r>
        <w:rPr>
          <w:bCs/>
          <w:i/>
          <w:iCs/>
          <w:sz w:val="20"/>
          <w:szCs w:val="20"/>
        </w:rPr>
        <w:t xml:space="preserve"> să respecte legislația.</w:t>
      </w:r>
    </w:p>
    <w:bookmarkEnd w:id="108"/>
    <w:bookmarkEnd w:id="110"/>
    <w:p w:rsidR="001E0297" w:rsidRDefault="001E0297">
      <w:pPr>
        <w:rPr>
          <w:b/>
        </w:rPr>
        <w:sectPr w:rsidR="001E0297">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1E0297">
        <w:trPr>
          <w:trHeight w:val="697"/>
        </w:trPr>
        <w:tc>
          <w:tcPr>
            <w:tcW w:w="5000" w:type="pct"/>
            <w:gridSpan w:val="11"/>
            <w:shd w:val="clear" w:color="auto" w:fill="auto"/>
            <w:vAlign w:val="center"/>
          </w:tcPr>
          <w:p w:rsidR="001E0297" w:rsidRDefault="00B3188C">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1" w:name="_Toc356920194"/>
            <w:bookmarkStart w:id="112" w:name="_Toc449539095"/>
            <w:bookmarkStart w:id="113" w:name="_Toc392180206"/>
            <w:r>
              <w:rPr>
                <w:b/>
                <w:sz w:val="20"/>
                <w:szCs w:val="20"/>
                <w:lang w:val="en-US"/>
              </w:rPr>
              <w:t xml:space="preserve">                                                                                                                                                                                                                                      </w:t>
            </w:r>
            <w:r>
              <w:rPr>
                <w:lang w:val="it-IT"/>
              </w:rPr>
              <w:t>Anexa nr. 22</w:t>
            </w:r>
          </w:p>
          <w:p w:rsidR="001E0297" w:rsidRDefault="00B3188C">
            <w:pPr>
              <w:jc w:val="center"/>
              <w:rPr>
                <w:lang w:val="it-IT"/>
              </w:rPr>
            </w:pPr>
            <w:r>
              <w:rPr>
                <w:lang w:val="it-IT"/>
              </w:rPr>
              <w:t xml:space="preserve">             </w:t>
            </w:r>
            <w:r>
              <w:rPr>
                <w:lang w:val="it-IT"/>
              </w:rPr>
              <w:t xml:space="preserve">                                                                                                                                                                          la Documentația standard nr._____</w:t>
            </w:r>
          </w:p>
          <w:p w:rsidR="001E0297" w:rsidRDefault="00B3188C">
            <w:pPr>
              <w:jc w:val="center"/>
              <w:rPr>
                <w:lang w:val="it-IT"/>
              </w:rPr>
            </w:pPr>
            <w:r>
              <w:rPr>
                <w:lang w:val="it-IT"/>
              </w:rPr>
              <w:t xml:space="preserve">                                                    </w:t>
            </w:r>
            <w:r>
              <w:rPr>
                <w:lang w:val="it-IT"/>
              </w:rPr>
              <w:t xml:space="preserve">                                                                                                                         din “____” ________ 20___</w:t>
            </w:r>
          </w:p>
          <w:p w:rsidR="001E0297" w:rsidRDefault="00B3188C">
            <w:pPr>
              <w:pStyle w:val="2"/>
              <w:rPr>
                <w:sz w:val="24"/>
                <w:lang w:val="en-US"/>
              </w:rPr>
            </w:pPr>
            <w:bookmarkStart w:id="114" w:name="_Hlk77771394"/>
            <w:r>
              <w:t xml:space="preserve">Specificaţii tehnice </w:t>
            </w:r>
            <w:bookmarkEnd w:id="111"/>
            <w:bookmarkEnd w:id="112"/>
            <w:bookmarkEnd w:id="113"/>
            <w:bookmarkEnd w:id="114"/>
          </w:p>
        </w:tc>
      </w:tr>
      <w:tr w:rsidR="001E029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1E0297">
              <w:trPr>
                <w:jc w:val="center"/>
              </w:trPr>
              <w:tc>
                <w:tcPr>
                  <w:tcW w:w="0" w:type="auto"/>
                  <w:tcBorders>
                    <w:top w:val="nil"/>
                    <w:left w:val="nil"/>
                    <w:bottom w:val="nil"/>
                    <w:right w:val="nil"/>
                  </w:tcBorders>
                  <w:tcMar>
                    <w:top w:w="15" w:type="dxa"/>
                    <w:left w:w="45" w:type="dxa"/>
                    <w:bottom w:w="15" w:type="dxa"/>
                    <w:right w:w="45" w:type="dxa"/>
                  </w:tcMar>
                </w:tcPr>
                <w:p w:rsidR="001E0297" w:rsidRDefault="00B3188C">
                  <w:pPr>
                    <w:framePr w:hSpace="180" w:wrap="around" w:vAnchor="page" w:hAnchor="margin" w:y="347"/>
                    <w:jc w:val="center"/>
                  </w:pPr>
                  <w:r>
                    <w:rPr>
                      <w:i/>
                      <w:iCs/>
                    </w:rPr>
                    <w:t>[</w:t>
                  </w:r>
                  <w:r>
                    <w:rPr>
                      <w:i/>
                      <w:iCs/>
                      <w:sz w:val="22"/>
                      <w:szCs w:val="22"/>
                    </w:rPr>
                    <w:t>Acest tabel va fi completat de către ofertant în coloanele 2, 3, 4, 6, 7, iar de cătr</w:t>
                  </w:r>
                  <w:r>
                    <w:rPr>
                      <w:i/>
                      <w:iCs/>
                      <w:sz w:val="22"/>
                      <w:szCs w:val="22"/>
                    </w:rPr>
                    <w:t>e autoritatea contractantă – în coloanele 1, 5,]</w:t>
                  </w:r>
                </w:p>
              </w:tc>
            </w:tr>
          </w:tbl>
          <w:p w:rsidR="001E0297" w:rsidRDefault="001E0297">
            <w:pPr>
              <w:jc w:val="center"/>
            </w:pPr>
          </w:p>
        </w:tc>
      </w:tr>
      <w:tr w:rsidR="001E029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r>
              <w:t>Numărul procedurii de achiziție______________din_________</w:t>
            </w:r>
          </w:p>
        </w:tc>
      </w:tr>
      <w:tr w:rsidR="001E029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r>
              <w:t>Obiectul achiziției:____________________</w:t>
            </w:r>
          </w:p>
        </w:tc>
      </w:tr>
      <w:tr w:rsidR="001E0297">
        <w:trPr>
          <w:trHeight w:val="567"/>
        </w:trPr>
        <w:tc>
          <w:tcPr>
            <w:tcW w:w="2905" w:type="pct"/>
            <w:gridSpan w:val="7"/>
            <w:shd w:val="clear" w:color="auto" w:fill="auto"/>
          </w:tcPr>
          <w:p w:rsidR="001E0297" w:rsidRDefault="001E0297"/>
        </w:tc>
        <w:tc>
          <w:tcPr>
            <w:tcW w:w="2095" w:type="pct"/>
            <w:gridSpan w:val="4"/>
            <w:shd w:val="clear" w:color="auto" w:fill="auto"/>
          </w:tcPr>
          <w:p w:rsidR="001E0297" w:rsidRDefault="001E0297"/>
        </w:tc>
      </w:tr>
      <w:tr w:rsidR="001E029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1E0297" w:rsidRDefault="00B3188C">
            <w:pPr>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E0297" w:rsidRDefault="00B3188C">
            <w:pPr>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1E0297" w:rsidRDefault="00B3188C">
            <w:pPr>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1E0297" w:rsidRDefault="00B3188C">
            <w:pPr>
              <w:jc w:val="center"/>
              <w:rPr>
                <w:b/>
                <w:sz w:val="20"/>
                <w:szCs w:val="20"/>
              </w:rPr>
            </w:pPr>
            <w:proofErr w:type="spellStart"/>
            <w:r>
              <w:rPr>
                <w:b/>
                <w:sz w:val="20"/>
                <w:szCs w:val="20"/>
              </w:rPr>
              <w:t>Produ-cătorul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1E0297" w:rsidRDefault="00B3188C">
            <w:pPr>
              <w:jc w:val="center"/>
              <w:rPr>
                <w:b/>
                <w:sz w:val="20"/>
                <w:szCs w:val="20"/>
              </w:rPr>
            </w:pPr>
            <w:r>
              <w:rPr>
                <w:b/>
                <w:sz w:val="20"/>
                <w:szCs w:val="20"/>
              </w:rPr>
              <w:t>Specificarea tehnică deplină solicitată de către autoritatea contractantă</w:t>
            </w:r>
          </w:p>
          <w:p w:rsidR="001E0297" w:rsidRDefault="001E0297">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E0297" w:rsidRDefault="00B3188C">
            <w:pPr>
              <w:jc w:val="center"/>
              <w:rPr>
                <w:b/>
                <w:sz w:val="20"/>
                <w:szCs w:val="20"/>
              </w:rPr>
            </w:pPr>
            <w:r>
              <w:rPr>
                <w:b/>
                <w:sz w:val="20"/>
                <w:szCs w:val="20"/>
              </w:rPr>
              <w:t>Specificarea tehnică deplină propusă de către ofertant</w:t>
            </w:r>
          </w:p>
          <w:p w:rsidR="001E0297" w:rsidRDefault="001E0297">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1E0297" w:rsidRDefault="00B3188C">
            <w:pPr>
              <w:jc w:val="center"/>
              <w:rPr>
                <w:b/>
                <w:sz w:val="20"/>
                <w:szCs w:val="20"/>
              </w:rPr>
            </w:pPr>
            <w:r>
              <w:rPr>
                <w:b/>
                <w:sz w:val="20"/>
                <w:szCs w:val="20"/>
              </w:rPr>
              <w:t>Standarde de referinţă</w:t>
            </w:r>
          </w:p>
        </w:tc>
      </w:tr>
      <w:tr w:rsidR="001E029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1E0297" w:rsidRDefault="00B3188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jc w:val="center"/>
              <w:rPr>
                <w:sz w:val="20"/>
                <w:szCs w:val="20"/>
              </w:rPr>
            </w:pPr>
            <w:r>
              <w:rPr>
                <w:sz w:val="20"/>
                <w:szCs w:val="20"/>
              </w:rPr>
              <w:t>7</w:t>
            </w:r>
          </w:p>
        </w:tc>
      </w:tr>
      <w:tr w:rsidR="001E029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E0297" w:rsidRDefault="001E029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r>
      <w:tr w:rsidR="001E029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E0297" w:rsidRDefault="001E029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r>
      <w:tr w:rsidR="001E029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rPr>
                <w:b/>
                <w:sz w:val="20"/>
                <w:szCs w:val="20"/>
              </w:rPr>
            </w:pPr>
            <w:r>
              <w:rPr>
                <w:i/>
                <w:iCs/>
                <w:sz w:val="20"/>
                <w:szCs w:val="20"/>
              </w:rPr>
              <w:t xml:space="preserve">[adăugaţi numărul de </w:t>
            </w:r>
            <w:proofErr w:type="spellStart"/>
            <w:r>
              <w:rPr>
                <w:i/>
                <w:iCs/>
                <w:sz w:val="20"/>
                <w:szCs w:val="20"/>
              </w:rPr>
              <w:t>rînduri</w:t>
            </w:r>
            <w:proofErr w:type="spellEnd"/>
            <w:r>
              <w:rPr>
                <w:i/>
                <w:iCs/>
                <w:sz w:val="20"/>
                <w:szCs w:val="20"/>
              </w:rPr>
              <w:t xml:space="preserve"> şi </w:t>
            </w:r>
            <w:r>
              <w:rPr>
                <w:i/>
                <w:iCs/>
                <w:sz w:val="20"/>
                <w:szCs w:val="20"/>
              </w:rPr>
              <w:t>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E0297" w:rsidRDefault="001E029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r>
      <w:tr w:rsidR="001E029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rPr>
                <w:b/>
                <w:sz w:val="20"/>
                <w:szCs w:val="20"/>
              </w:rPr>
            </w:pPr>
            <w:r>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E0297" w:rsidRDefault="001E029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r>
      <w:tr w:rsidR="001E029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rPr>
                <w:b/>
                <w:sz w:val="20"/>
                <w:szCs w:val="20"/>
              </w:rPr>
            </w:pPr>
            <w:r>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E0297" w:rsidRDefault="001E029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r>
      <w:tr w:rsidR="001E029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E0297" w:rsidRDefault="001E029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rPr>
                <w:sz w:val="20"/>
                <w:szCs w:val="20"/>
              </w:rPr>
            </w:pPr>
          </w:p>
        </w:tc>
      </w:tr>
      <w:tr w:rsidR="001E0297">
        <w:trPr>
          <w:trHeight w:val="397"/>
        </w:trPr>
        <w:tc>
          <w:tcPr>
            <w:tcW w:w="5000" w:type="pct"/>
            <w:gridSpan w:val="11"/>
            <w:tcBorders>
              <w:top w:val="single" w:sz="4" w:space="0" w:color="auto"/>
            </w:tcBorders>
            <w:shd w:val="clear" w:color="auto" w:fill="auto"/>
            <w:vAlign w:val="center"/>
          </w:tcPr>
          <w:p w:rsidR="001E0297" w:rsidRDefault="001E0297">
            <w:pPr>
              <w:tabs>
                <w:tab w:val="left" w:pos="6120"/>
              </w:tabs>
            </w:pPr>
          </w:p>
          <w:p w:rsidR="001E0297" w:rsidRDefault="00B3188C">
            <w:r>
              <w:t>Semnat:_______________ Numele, Prenumele:_____________________________ În calitate de: ________________</w:t>
            </w:r>
          </w:p>
          <w:p w:rsidR="001E0297" w:rsidRDefault="00B3188C">
            <w:pPr>
              <w:rPr>
                <w:bCs/>
                <w:iCs/>
              </w:rPr>
            </w:pPr>
            <w:r>
              <w:rPr>
                <w:bCs/>
                <w:iCs/>
              </w:rPr>
              <w:t xml:space="preserve">Ofertantul: </w:t>
            </w:r>
            <w:r>
              <w:rPr>
                <w:bCs/>
                <w:iCs/>
              </w:rPr>
              <w:t>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1E0297">
              <w:trPr>
                <w:gridAfter w:val="3"/>
                <w:wAfter w:w="512" w:type="dxa"/>
                <w:trHeight w:val="697"/>
              </w:trPr>
              <w:tc>
                <w:tcPr>
                  <w:tcW w:w="13798" w:type="dxa"/>
                  <w:gridSpan w:val="15"/>
                  <w:shd w:val="clear" w:color="auto" w:fill="auto"/>
                  <w:vAlign w:val="center"/>
                </w:tcPr>
                <w:p w:rsidR="001E0297" w:rsidRDefault="00B3188C">
                  <w:pPr>
                    <w:framePr w:hSpace="180" w:wrap="around" w:vAnchor="page" w:hAnchor="margin" w:y="347"/>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1E0297" w:rsidRDefault="001E0297">
                  <w:pPr>
                    <w:framePr w:hSpace="180" w:wrap="around" w:vAnchor="page" w:hAnchor="margin" w:y="347"/>
                    <w:jc w:val="right"/>
                    <w:rPr>
                      <w:lang w:val="it-IT"/>
                    </w:rPr>
                  </w:pPr>
                </w:p>
                <w:p w:rsidR="001E0297" w:rsidRDefault="001E0297">
                  <w:pPr>
                    <w:framePr w:hSpace="180" w:wrap="around" w:vAnchor="page" w:hAnchor="margin" w:y="347"/>
                    <w:jc w:val="right"/>
                    <w:rPr>
                      <w:lang w:val="it-IT"/>
                    </w:rPr>
                  </w:pPr>
                </w:p>
                <w:p w:rsidR="001E0297" w:rsidRDefault="001E0297">
                  <w:pPr>
                    <w:framePr w:hSpace="180" w:wrap="around" w:vAnchor="page" w:hAnchor="margin" w:y="347"/>
                    <w:jc w:val="right"/>
                    <w:rPr>
                      <w:lang w:val="it-IT"/>
                    </w:rPr>
                  </w:pPr>
                </w:p>
                <w:p w:rsidR="001E0297" w:rsidRDefault="00B3188C">
                  <w:pPr>
                    <w:framePr w:hSpace="180" w:wrap="around" w:vAnchor="page" w:hAnchor="margin" w:y="347"/>
                    <w:jc w:val="right"/>
                    <w:rPr>
                      <w:lang w:val="it-IT"/>
                    </w:rPr>
                  </w:pPr>
                  <w:r>
                    <w:rPr>
                      <w:lang w:val="it-IT"/>
                    </w:rPr>
                    <w:lastRenderedPageBreak/>
                    <w:t xml:space="preserve">  Anexa nr.23</w:t>
                  </w:r>
                </w:p>
                <w:p w:rsidR="001E0297" w:rsidRDefault="00B3188C">
                  <w:pPr>
                    <w:framePr w:hSpace="180" w:wrap="around" w:vAnchor="page" w:hAnchor="margin" w:y="347"/>
                    <w:jc w:val="right"/>
                    <w:rPr>
                      <w:lang w:val="it-IT"/>
                    </w:rPr>
                  </w:pPr>
                  <w:r>
                    <w:rPr>
                      <w:lang w:val="it-IT"/>
                    </w:rPr>
                    <w:t xml:space="preserve">  la Documentația standard nr._____</w:t>
                  </w:r>
                </w:p>
                <w:p w:rsidR="001E0297" w:rsidRDefault="00B3188C">
                  <w:pPr>
                    <w:framePr w:hSpace="180" w:wrap="around" w:vAnchor="page" w:hAnchor="margin" w:y="347"/>
                    <w:jc w:val="center"/>
                    <w:rPr>
                      <w:lang w:val="it-IT"/>
                    </w:rPr>
                  </w:pPr>
                  <w:r>
                    <w:rPr>
                      <w:lang w:val="it-IT"/>
                    </w:rPr>
                    <w:t xml:space="preserve">                                                                                                                                          </w:t>
                  </w:r>
                  <w:r>
                    <w:rPr>
                      <w:lang w:val="it-IT"/>
                    </w:rPr>
                    <w:t xml:space="preserve">                        din “____” ________ 20___</w:t>
                  </w:r>
                </w:p>
                <w:p w:rsidR="001E0297" w:rsidRDefault="001E0297">
                  <w:pPr>
                    <w:framePr w:hSpace="180" w:wrap="around" w:vAnchor="page" w:hAnchor="margin" w:y="347"/>
                    <w:jc w:val="right"/>
                    <w:rPr>
                      <w:lang w:val="it-IT"/>
                    </w:rPr>
                  </w:pPr>
                </w:p>
                <w:p w:rsidR="001E0297" w:rsidRDefault="00B3188C">
                  <w:pPr>
                    <w:pStyle w:val="2"/>
                    <w:framePr w:hSpace="180" w:wrap="around" w:vAnchor="page" w:hAnchor="margin" w:y="347"/>
                    <w:rPr>
                      <w:sz w:val="24"/>
                      <w:lang w:val="it-IT"/>
                    </w:rPr>
                  </w:pPr>
                  <w:r>
                    <w:rPr>
                      <w:lang w:val="it-IT"/>
                    </w:rPr>
                    <w:t>Specificații de preț</w:t>
                  </w:r>
                </w:p>
              </w:tc>
              <w:tc>
                <w:tcPr>
                  <w:tcW w:w="1249" w:type="dxa"/>
                  <w:gridSpan w:val="3"/>
                </w:tcPr>
                <w:p w:rsidR="001E0297" w:rsidRDefault="001E0297">
                  <w:pPr>
                    <w:pStyle w:val="2"/>
                    <w:framePr w:hSpace="180" w:wrap="around" w:vAnchor="page" w:hAnchor="margin" w:y="347"/>
                    <w:jc w:val="right"/>
                    <w:rPr>
                      <w:b w:val="0"/>
                      <w:sz w:val="20"/>
                      <w:szCs w:val="20"/>
                      <w:lang w:val="en-US"/>
                    </w:rPr>
                  </w:pPr>
                </w:p>
              </w:tc>
            </w:tr>
            <w:tr w:rsidR="001E0297">
              <w:trPr>
                <w:gridAfter w:val="3"/>
                <w:wAfter w:w="512" w:type="dxa"/>
              </w:trPr>
              <w:tc>
                <w:tcPr>
                  <w:tcW w:w="13798" w:type="dxa"/>
                  <w:gridSpan w:val="15"/>
                  <w:tcBorders>
                    <w:bottom w:val="single" w:sz="4" w:space="0" w:color="auto"/>
                  </w:tcBorders>
                  <w:shd w:val="clear" w:color="auto" w:fill="auto"/>
                </w:tcPr>
                <w:p w:rsidR="001E0297" w:rsidRDefault="00B3188C">
                  <w:pPr>
                    <w:framePr w:hSpace="180" w:wrap="around" w:vAnchor="page" w:hAnchor="margin" w:y="347"/>
                    <w:jc w:val="both"/>
                    <w:rPr>
                      <w:sz w:val="22"/>
                      <w:szCs w:val="22"/>
                    </w:rPr>
                  </w:pPr>
                  <w:r>
                    <w:rPr>
                      <w:i/>
                      <w:iCs/>
                      <w:sz w:val="22"/>
                      <w:szCs w:val="22"/>
                    </w:rPr>
                    <w:lastRenderedPageBreak/>
                    <w:t>[Acest tabel va fi completat de către ofertant în coloanele 5,6,7,8 și 11 la necesitate, iar de către autoritatea contractantă – în coloanele 1,2,3,4,9,10]</w:t>
                  </w:r>
                </w:p>
                <w:p w:rsidR="001E0297" w:rsidRDefault="001E0297">
                  <w:pPr>
                    <w:framePr w:hSpace="180" w:wrap="around" w:vAnchor="page" w:hAnchor="margin" w:y="347"/>
                    <w:jc w:val="center"/>
                  </w:pPr>
                </w:p>
              </w:tc>
              <w:tc>
                <w:tcPr>
                  <w:tcW w:w="1249" w:type="dxa"/>
                  <w:gridSpan w:val="3"/>
                  <w:tcBorders>
                    <w:bottom w:val="single" w:sz="4" w:space="0" w:color="auto"/>
                  </w:tcBorders>
                </w:tcPr>
                <w:p w:rsidR="001E0297" w:rsidRDefault="001E0297">
                  <w:pPr>
                    <w:framePr w:hSpace="180" w:wrap="around" w:vAnchor="page" w:hAnchor="margin" w:y="347"/>
                    <w:jc w:val="both"/>
                    <w:rPr>
                      <w:i/>
                      <w:iCs/>
                    </w:rPr>
                  </w:pPr>
                </w:p>
              </w:tc>
            </w:tr>
            <w:tr w:rsidR="001E0297">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1E0297" w:rsidRDefault="001E029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framePr w:hSpace="180" w:wrap="around" w:vAnchor="page" w:hAnchor="margin" w:y="347"/>
                  </w:pPr>
                  <w:r>
                    <w:t>Numărul  procedurii de</w:t>
                  </w:r>
                  <w:r>
                    <w:t xml:space="preserve"> achiziție______________din_________</w:t>
                  </w:r>
                </w:p>
              </w:tc>
            </w:tr>
            <w:tr w:rsidR="001E0297">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1E0297" w:rsidRDefault="001E029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framePr w:hSpace="180" w:wrap="around" w:vAnchor="page" w:hAnchor="margin" w:y="347"/>
                  </w:pPr>
                  <w:r>
                    <w:t>Obiectul de achiziției:______________</w:t>
                  </w:r>
                </w:p>
              </w:tc>
            </w:tr>
            <w:tr w:rsidR="001E0297">
              <w:trPr>
                <w:trHeight w:val="567"/>
              </w:trPr>
              <w:tc>
                <w:tcPr>
                  <w:tcW w:w="12309" w:type="dxa"/>
                  <w:gridSpan w:val="11"/>
                  <w:shd w:val="clear" w:color="auto" w:fill="auto"/>
                </w:tcPr>
                <w:p w:rsidR="001E0297" w:rsidRDefault="001E0297">
                  <w:pPr>
                    <w:framePr w:hSpace="180" w:wrap="around" w:vAnchor="page" w:hAnchor="margin" w:y="347"/>
                  </w:pPr>
                </w:p>
              </w:tc>
              <w:tc>
                <w:tcPr>
                  <w:tcW w:w="1249" w:type="dxa"/>
                  <w:gridSpan w:val="3"/>
                </w:tcPr>
                <w:p w:rsidR="001E0297" w:rsidRDefault="001E0297">
                  <w:pPr>
                    <w:framePr w:hSpace="180" w:wrap="around" w:vAnchor="page" w:hAnchor="margin" w:y="347"/>
                  </w:pPr>
                </w:p>
              </w:tc>
              <w:tc>
                <w:tcPr>
                  <w:tcW w:w="2001" w:type="dxa"/>
                  <w:gridSpan w:val="7"/>
                </w:tcPr>
                <w:p w:rsidR="001E0297" w:rsidRDefault="001E0297">
                  <w:pPr>
                    <w:framePr w:hSpace="180" w:wrap="around" w:vAnchor="page" w:hAnchor="margin" w:y="347"/>
                  </w:pPr>
                </w:p>
              </w:tc>
            </w:tr>
            <w:tr w:rsidR="001E0297">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framePr w:hSpace="180" w:wrap="around" w:vAnchor="page" w:hAnchor="margin" w:y="347"/>
                    <w:jc w:val="center"/>
                    <w:rPr>
                      <w:b/>
                      <w:sz w:val="20"/>
                    </w:rPr>
                  </w:pPr>
                  <w:r>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1E0297" w:rsidRDefault="00B3188C">
                  <w:pPr>
                    <w:framePr w:hSpace="180" w:wrap="around" w:vAnchor="page" w:hAnchor="margin" w:y="347"/>
                    <w:jc w:val="center"/>
                    <w:rPr>
                      <w:b/>
                      <w:sz w:val="20"/>
                    </w:rPr>
                  </w:pPr>
                  <w:r>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E0297" w:rsidRDefault="00B3188C">
                  <w:pPr>
                    <w:framePr w:hSpace="180" w:wrap="around" w:vAnchor="page" w:hAnchor="margin" w:y="347"/>
                    <w:jc w:val="center"/>
                    <w:rPr>
                      <w:b/>
                      <w:sz w:val="20"/>
                    </w:rPr>
                  </w:pPr>
                  <w:r>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1E0297" w:rsidRDefault="00B3188C">
                  <w:pPr>
                    <w:framePr w:hSpace="180" w:wrap="around" w:vAnchor="page" w:hAnchor="margin" w:y="347"/>
                    <w:jc w:val="center"/>
                    <w:rPr>
                      <w:b/>
                      <w:sz w:val="20"/>
                    </w:rPr>
                  </w:pPr>
                  <w:proofErr w:type="spellStart"/>
                  <w:r>
                    <w:rPr>
                      <w:b/>
                      <w:sz w:val="20"/>
                    </w:rPr>
                    <w:t>Canti-tatea</w:t>
                  </w:r>
                  <w:proofErr w:type="spellEnd"/>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1E0297" w:rsidRDefault="00B3188C">
                  <w:pPr>
                    <w:framePr w:hSpace="180" w:wrap="around" w:vAnchor="page" w:hAnchor="margin" w:y="347"/>
                    <w:jc w:val="center"/>
                    <w:rPr>
                      <w:b/>
                      <w:sz w:val="20"/>
                    </w:rPr>
                  </w:pPr>
                  <w:r>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1E0297" w:rsidRDefault="00B3188C">
                  <w:pPr>
                    <w:framePr w:hSpace="180" w:wrap="around" w:vAnchor="page" w:hAnchor="margin" w:y="347"/>
                    <w:jc w:val="center"/>
                    <w:rPr>
                      <w:b/>
                      <w:sz w:val="20"/>
                    </w:rPr>
                  </w:pPr>
                  <w:r>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1E0297" w:rsidRDefault="00B3188C">
                  <w:pPr>
                    <w:framePr w:hSpace="180" w:wrap="around" w:vAnchor="page" w:hAnchor="margin" w:y="347"/>
                    <w:jc w:val="center"/>
                    <w:rPr>
                      <w:b/>
                      <w:sz w:val="20"/>
                    </w:rPr>
                  </w:pPr>
                  <w:r>
                    <w:rPr>
                      <w:b/>
                      <w:sz w:val="20"/>
                    </w:rPr>
                    <w:t>Suma</w:t>
                  </w:r>
                </w:p>
                <w:p w:rsidR="001E0297" w:rsidRDefault="00B3188C">
                  <w:pPr>
                    <w:framePr w:hSpace="180" w:wrap="around" w:vAnchor="page" w:hAnchor="margin" w:y="347"/>
                    <w:jc w:val="center"/>
                    <w:rPr>
                      <w:b/>
                      <w:sz w:val="20"/>
                    </w:rPr>
                  </w:pPr>
                  <w:r>
                    <w:rPr>
                      <w:b/>
                      <w:sz w:val="20"/>
                    </w:rPr>
                    <w:t>fără</w:t>
                  </w:r>
                </w:p>
                <w:p w:rsidR="001E0297" w:rsidRDefault="00B3188C">
                  <w:pPr>
                    <w:framePr w:hSpace="180" w:wrap="around" w:vAnchor="page" w:hAnchor="margin" w:y="347"/>
                    <w:jc w:val="center"/>
                    <w:rPr>
                      <w:b/>
                      <w:sz w:val="20"/>
                    </w:rPr>
                  </w:pPr>
                  <w:r>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1E0297" w:rsidRDefault="00B3188C">
                  <w:pPr>
                    <w:framePr w:hSpace="180" w:wrap="around" w:vAnchor="page" w:hAnchor="margin" w:y="347"/>
                    <w:jc w:val="center"/>
                    <w:rPr>
                      <w:b/>
                      <w:sz w:val="20"/>
                    </w:rPr>
                  </w:pPr>
                  <w:r>
                    <w:rPr>
                      <w:b/>
                      <w:sz w:val="20"/>
                    </w:rPr>
                    <w:t>Suma</w:t>
                  </w:r>
                </w:p>
                <w:p w:rsidR="001E0297" w:rsidRDefault="00B3188C">
                  <w:pPr>
                    <w:framePr w:hSpace="180" w:wrap="around" w:vAnchor="page" w:hAnchor="margin" w:y="347"/>
                    <w:jc w:val="center"/>
                    <w:rPr>
                      <w:b/>
                      <w:sz w:val="20"/>
                    </w:rPr>
                  </w:pPr>
                  <w:r>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1E0297" w:rsidRDefault="00B3188C">
                  <w:pPr>
                    <w:framePr w:hSpace="180" w:wrap="around" w:vAnchor="page" w:hAnchor="margin" w:y="347"/>
                    <w:jc w:val="center"/>
                    <w:rPr>
                      <w:b/>
                      <w:sz w:val="20"/>
                      <w:szCs w:val="28"/>
                    </w:rPr>
                  </w:pPr>
                  <w:r>
                    <w:rPr>
                      <w:b/>
                      <w:sz w:val="20"/>
                      <w:szCs w:val="28"/>
                    </w:rPr>
                    <w:t xml:space="preserve">Termenul de </w:t>
                  </w:r>
                </w:p>
                <w:p w:rsidR="001E0297" w:rsidRDefault="00B3188C">
                  <w:pPr>
                    <w:framePr w:hSpace="180" w:wrap="around" w:vAnchor="page" w:hAnchor="margin" w:y="347"/>
                    <w:jc w:val="center"/>
                    <w:rPr>
                      <w:b/>
                      <w:sz w:val="20"/>
                    </w:rPr>
                  </w:pPr>
                  <w:r>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1E0297" w:rsidRDefault="00B3188C">
                  <w:pPr>
                    <w:framePr w:hSpace="180" w:wrap="around" w:vAnchor="page" w:hAnchor="margin" w:y="347"/>
                    <w:rPr>
                      <w:b/>
                      <w:sz w:val="20"/>
                      <w:szCs w:val="28"/>
                    </w:rPr>
                  </w:pPr>
                  <w:r>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1E0297" w:rsidRDefault="00B3188C">
                  <w:pPr>
                    <w:framePr w:hSpace="180" w:wrap="around" w:vAnchor="page" w:hAnchor="margin" w:y="347"/>
                    <w:jc w:val="center"/>
                    <w:rPr>
                      <w:b/>
                      <w:sz w:val="20"/>
                      <w:szCs w:val="28"/>
                    </w:rPr>
                  </w:pPr>
                  <w:r>
                    <w:rPr>
                      <w:b/>
                      <w:sz w:val="20"/>
                      <w:szCs w:val="28"/>
                    </w:rPr>
                    <w:t>Discount</w:t>
                  </w:r>
                </w:p>
                <w:p w:rsidR="001E0297" w:rsidRDefault="00B3188C">
                  <w:pPr>
                    <w:framePr w:hSpace="180" w:wrap="around" w:vAnchor="page" w:hAnchor="margin" w:y="347"/>
                    <w:jc w:val="center"/>
                    <w:rPr>
                      <w:b/>
                      <w:sz w:val="20"/>
                      <w:szCs w:val="28"/>
                    </w:rPr>
                  </w:pPr>
                  <w:r>
                    <w:rPr>
                      <w:b/>
                      <w:sz w:val="20"/>
                      <w:szCs w:val="28"/>
                    </w:rPr>
                    <w:t>%</w:t>
                  </w:r>
                </w:p>
              </w:tc>
            </w:tr>
            <w:tr w:rsidR="001E0297">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framePr w:hSpace="180" w:wrap="around" w:vAnchor="page" w:hAnchor="margin" w:y="347"/>
                    <w:jc w:val="center"/>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framePr w:hSpace="180" w:wrap="around" w:vAnchor="page" w:hAnchor="margin" w:y="347"/>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framePr w:hSpace="180" w:wrap="around" w:vAnchor="page" w:hAnchor="margin" w:y="347"/>
                    <w:jc w:val="center"/>
                    <w:rPr>
                      <w:sz w:val="20"/>
                    </w:rPr>
                  </w:pPr>
                  <w:r>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framePr w:hSpace="180" w:wrap="around" w:vAnchor="page" w:hAnchor="margin" w:y="347"/>
                    <w:jc w:val="center"/>
                    <w:rPr>
                      <w:sz w:val="20"/>
                    </w:rPr>
                  </w:pPr>
                  <w:r>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framePr w:hSpace="180" w:wrap="around" w:vAnchor="page" w:hAnchor="margin" w:y="347"/>
                    <w:jc w:val="center"/>
                    <w:rPr>
                      <w:sz w:val="20"/>
                    </w:rPr>
                  </w:pPr>
                  <w:r>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framePr w:hSpace="180" w:wrap="around" w:vAnchor="page" w:hAnchor="margin" w:y="347"/>
                    <w:jc w:val="center"/>
                    <w:rPr>
                      <w:sz w:val="20"/>
                    </w:rPr>
                  </w:pPr>
                  <w:r>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framePr w:hSpace="180" w:wrap="around" w:vAnchor="page" w:hAnchor="margin" w:y="347"/>
                    <w:jc w:val="center"/>
                    <w:rPr>
                      <w:sz w:val="20"/>
                    </w:rPr>
                  </w:pPr>
                  <w:r>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1E0297" w:rsidRDefault="00B3188C">
                  <w:pPr>
                    <w:framePr w:hSpace="180" w:wrap="around" w:vAnchor="page" w:hAnchor="margin" w:y="347"/>
                    <w:jc w:val="center"/>
                    <w:rPr>
                      <w:sz w:val="20"/>
                    </w:rPr>
                  </w:pPr>
                  <w:r>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1E0297" w:rsidRDefault="00B3188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1E0297" w:rsidRDefault="00B3188C">
                  <w:pPr>
                    <w:framePr w:hSpace="180" w:wrap="around" w:vAnchor="page" w:hAnchor="margin" w:y="347"/>
                    <w:jc w:val="center"/>
                    <w:rPr>
                      <w:sz w:val="20"/>
                    </w:rPr>
                  </w:pPr>
                  <w:r>
                    <w:rPr>
                      <w:sz w:val="20"/>
                    </w:rPr>
                    <w:t>11</w:t>
                  </w:r>
                </w:p>
              </w:tc>
            </w:tr>
            <w:tr w:rsidR="001E029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E0297" w:rsidRDefault="001E029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E0297" w:rsidRDefault="001E029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E0297" w:rsidRDefault="001E0297">
                  <w:pPr>
                    <w:framePr w:hSpace="180" w:wrap="around" w:vAnchor="page" w:hAnchor="margin" w:y="347"/>
                    <w:rPr>
                      <w:sz w:val="20"/>
                    </w:rPr>
                  </w:pPr>
                </w:p>
              </w:tc>
            </w:tr>
            <w:tr w:rsidR="001E029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E0297" w:rsidRDefault="001E029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E0297" w:rsidRDefault="001E029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E0297" w:rsidRDefault="001E0297">
                  <w:pPr>
                    <w:framePr w:hSpace="180" w:wrap="around" w:vAnchor="page" w:hAnchor="margin" w:y="347"/>
                    <w:rPr>
                      <w:sz w:val="20"/>
                    </w:rPr>
                  </w:pPr>
                </w:p>
              </w:tc>
            </w:tr>
            <w:tr w:rsidR="001E029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framePr w:hSpace="180" w:wrap="around" w:vAnchor="page" w:hAnchor="margin" w:y="347"/>
                    <w:rPr>
                      <w:b/>
                      <w:sz w:val="20"/>
                    </w:rPr>
                  </w:pPr>
                  <w:r>
                    <w:rPr>
                      <w:i/>
                      <w:iCs/>
                      <w:sz w:val="20"/>
                    </w:rPr>
                    <w:t xml:space="preserve">[adăugaţi numărul de </w:t>
                  </w:r>
                  <w:proofErr w:type="spellStart"/>
                  <w:r>
                    <w:rPr>
                      <w:i/>
                      <w:iCs/>
                      <w:sz w:val="20"/>
                    </w:rPr>
                    <w:t>rînduri</w:t>
                  </w:r>
                  <w:proofErr w:type="spellEnd"/>
                  <w:r>
                    <w:rPr>
                      <w:i/>
                      <w:iCs/>
                      <w:sz w:val="20"/>
                    </w:rPr>
                    <w:t xml:space="preserve">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E0297" w:rsidRDefault="001E029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E0297" w:rsidRDefault="001E029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E0297" w:rsidRDefault="001E0297">
                  <w:pPr>
                    <w:framePr w:hSpace="180" w:wrap="around" w:vAnchor="page" w:hAnchor="margin" w:y="347"/>
                    <w:rPr>
                      <w:sz w:val="20"/>
                    </w:rPr>
                  </w:pPr>
                </w:p>
              </w:tc>
            </w:tr>
            <w:tr w:rsidR="001E029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framePr w:hSpace="180" w:wrap="around" w:vAnchor="page" w:hAnchor="margin" w:y="347"/>
                    <w:rPr>
                      <w:b/>
                      <w:sz w:val="20"/>
                    </w:rPr>
                  </w:pPr>
                  <w:r>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E0297" w:rsidRDefault="001E029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E0297" w:rsidRDefault="001E029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E0297" w:rsidRDefault="001E0297">
                  <w:pPr>
                    <w:framePr w:hSpace="180" w:wrap="around" w:vAnchor="page" w:hAnchor="margin" w:y="347"/>
                    <w:rPr>
                      <w:sz w:val="20"/>
                    </w:rPr>
                  </w:pPr>
                </w:p>
              </w:tc>
            </w:tr>
            <w:tr w:rsidR="001E029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framePr w:hSpace="180" w:wrap="around" w:vAnchor="page" w:hAnchor="margin" w:y="347"/>
                    <w:rPr>
                      <w:b/>
                      <w:sz w:val="20"/>
                    </w:rPr>
                  </w:pPr>
                  <w:r>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E0297" w:rsidRDefault="001E029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E0297" w:rsidRDefault="001E029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E0297" w:rsidRDefault="001E0297">
                  <w:pPr>
                    <w:framePr w:hSpace="180" w:wrap="around" w:vAnchor="page" w:hAnchor="margin" w:y="347"/>
                    <w:rPr>
                      <w:sz w:val="20"/>
                    </w:rPr>
                  </w:pPr>
                </w:p>
              </w:tc>
            </w:tr>
            <w:tr w:rsidR="001E029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B3188C">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1E0297" w:rsidRDefault="001E029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1E0297" w:rsidRDefault="001E029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1E0297" w:rsidRDefault="001E029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1E0297" w:rsidRDefault="001E0297">
                  <w:pPr>
                    <w:framePr w:hSpace="180" w:wrap="around" w:vAnchor="page" w:hAnchor="margin" w:y="347"/>
                    <w:rPr>
                      <w:sz w:val="20"/>
                    </w:rPr>
                  </w:pPr>
                </w:p>
              </w:tc>
            </w:tr>
            <w:tr w:rsidR="001E0297">
              <w:trPr>
                <w:gridAfter w:val="1"/>
                <w:wAfter w:w="453" w:type="dxa"/>
                <w:trHeight w:val="397"/>
              </w:trPr>
              <w:tc>
                <w:tcPr>
                  <w:tcW w:w="10933" w:type="dxa"/>
                  <w:gridSpan w:val="10"/>
                  <w:tcBorders>
                    <w:top w:val="single" w:sz="4" w:space="0" w:color="auto"/>
                  </w:tcBorders>
                  <w:shd w:val="clear" w:color="auto" w:fill="auto"/>
                  <w:vAlign w:val="center"/>
                </w:tcPr>
                <w:p w:rsidR="001E0297" w:rsidRDefault="001E0297">
                  <w:pPr>
                    <w:framePr w:hSpace="180" w:wrap="around" w:vAnchor="page" w:hAnchor="margin" w:y="347"/>
                    <w:tabs>
                      <w:tab w:val="left" w:pos="6120"/>
                    </w:tabs>
                    <w:rPr>
                      <w:sz w:val="20"/>
                    </w:rPr>
                  </w:pPr>
                </w:p>
                <w:p w:rsidR="001E0297" w:rsidRDefault="00B3188C">
                  <w:pPr>
                    <w:framePr w:hSpace="180" w:wrap="around" w:vAnchor="page" w:hAnchor="margin" w:y="347"/>
                    <w:rPr>
                      <w:sz w:val="20"/>
                    </w:rPr>
                  </w:pPr>
                  <w:r>
                    <w:rPr>
                      <w:sz w:val="20"/>
                    </w:rPr>
                    <w:t>Semnat:_______________ Numele, Prenumele:_____________________________ În calitate de: ______________</w:t>
                  </w:r>
                </w:p>
                <w:p w:rsidR="001E0297" w:rsidRDefault="001E0297">
                  <w:pPr>
                    <w:framePr w:hSpace="180" w:wrap="around" w:vAnchor="page" w:hAnchor="margin" w:y="347"/>
                    <w:rPr>
                      <w:sz w:val="20"/>
                    </w:rPr>
                  </w:pPr>
                </w:p>
                <w:p w:rsidR="001E0297" w:rsidRDefault="00B3188C">
                  <w:pPr>
                    <w:framePr w:hSpace="180" w:wrap="around" w:vAnchor="page" w:hAnchor="margin" w:y="347"/>
                    <w:rPr>
                      <w:iCs/>
                      <w:sz w:val="20"/>
                    </w:rPr>
                  </w:pPr>
                  <w:r>
                    <w:rPr>
                      <w:iCs/>
                      <w:sz w:val="20"/>
                    </w:rPr>
                    <w:t>Ofertantul: ___________________             Adresa: ________________________________________________________</w:t>
                  </w:r>
                </w:p>
              </w:tc>
              <w:tc>
                <w:tcPr>
                  <w:tcW w:w="1677" w:type="dxa"/>
                  <w:gridSpan w:val="3"/>
                  <w:tcBorders>
                    <w:top w:val="single" w:sz="4" w:space="0" w:color="auto"/>
                  </w:tcBorders>
                </w:tcPr>
                <w:p w:rsidR="001E0297" w:rsidRDefault="001E0297">
                  <w:pPr>
                    <w:framePr w:hSpace="180" w:wrap="around" w:vAnchor="page" w:hAnchor="margin" w:y="347"/>
                    <w:tabs>
                      <w:tab w:val="left" w:pos="6120"/>
                    </w:tabs>
                    <w:rPr>
                      <w:sz w:val="20"/>
                    </w:rPr>
                  </w:pPr>
                </w:p>
              </w:tc>
              <w:tc>
                <w:tcPr>
                  <w:tcW w:w="1249" w:type="dxa"/>
                  <w:gridSpan w:val="4"/>
                  <w:tcBorders>
                    <w:top w:val="single" w:sz="4" w:space="0" w:color="auto"/>
                  </w:tcBorders>
                </w:tcPr>
                <w:p w:rsidR="001E0297" w:rsidRDefault="001E0297">
                  <w:pPr>
                    <w:framePr w:hSpace="180" w:wrap="around" w:vAnchor="page" w:hAnchor="margin" w:y="347"/>
                    <w:tabs>
                      <w:tab w:val="left" w:pos="6120"/>
                    </w:tabs>
                    <w:rPr>
                      <w:sz w:val="20"/>
                    </w:rPr>
                  </w:pPr>
                </w:p>
              </w:tc>
              <w:tc>
                <w:tcPr>
                  <w:tcW w:w="1247" w:type="dxa"/>
                  <w:gridSpan w:val="3"/>
                  <w:tcBorders>
                    <w:top w:val="single" w:sz="4" w:space="0" w:color="auto"/>
                  </w:tcBorders>
                </w:tcPr>
                <w:p w:rsidR="001E0297" w:rsidRDefault="001E0297">
                  <w:pPr>
                    <w:framePr w:hSpace="180" w:wrap="around" w:vAnchor="page" w:hAnchor="margin" w:y="347"/>
                    <w:tabs>
                      <w:tab w:val="left" w:pos="6120"/>
                    </w:tabs>
                    <w:rPr>
                      <w:sz w:val="20"/>
                    </w:rPr>
                  </w:pPr>
                </w:p>
              </w:tc>
            </w:tr>
          </w:tbl>
          <w:p w:rsidR="001E0297" w:rsidRDefault="001E0297">
            <w:pPr>
              <w:rPr>
                <w:bCs/>
                <w:iCs/>
              </w:rPr>
            </w:pPr>
          </w:p>
        </w:tc>
      </w:tr>
      <w:tr w:rsidR="001E0297">
        <w:trPr>
          <w:gridAfter w:val="1"/>
          <w:wAfter w:w="26" w:type="pct"/>
          <w:trHeight w:val="397"/>
        </w:trPr>
        <w:tc>
          <w:tcPr>
            <w:tcW w:w="628" w:type="pct"/>
            <w:tcBorders>
              <w:top w:val="single" w:sz="4" w:space="0" w:color="auto"/>
            </w:tcBorders>
          </w:tcPr>
          <w:p w:rsidR="001E0297" w:rsidRDefault="001E0297">
            <w:pPr>
              <w:tabs>
                <w:tab w:val="left" w:pos="6120"/>
              </w:tabs>
            </w:pPr>
          </w:p>
        </w:tc>
        <w:tc>
          <w:tcPr>
            <w:tcW w:w="87" w:type="pct"/>
            <w:tcBorders>
              <w:top w:val="single" w:sz="4" w:space="0" w:color="auto"/>
            </w:tcBorders>
          </w:tcPr>
          <w:p w:rsidR="001E0297" w:rsidRDefault="001E0297">
            <w:pPr>
              <w:tabs>
                <w:tab w:val="left" w:pos="6120"/>
              </w:tabs>
            </w:pPr>
          </w:p>
        </w:tc>
        <w:tc>
          <w:tcPr>
            <w:tcW w:w="4259" w:type="pct"/>
            <w:gridSpan w:val="8"/>
            <w:tcBorders>
              <w:top w:val="single" w:sz="4" w:space="0" w:color="auto"/>
            </w:tcBorders>
            <w:shd w:val="clear" w:color="auto" w:fill="auto"/>
            <w:vAlign w:val="center"/>
          </w:tcPr>
          <w:p w:rsidR="001E0297" w:rsidRDefault="001E0297">
            <w:pPr>
              <w:rPr>
                <w:bCs/>
                <w:iCs/>
              </w:rPr>
            </w:pPr>
          </w:p>
        </w:tc>
      </w:tr>
    </w:tbl>
    <w:p w:rsidR="001E0297" w:rsidRDefault="001E0297">
      <w:pPr>
        <w:framePr w:h="9569" w:hRule="exact" w:wrap="auto" w:hAnchor="text" w:y="-589"/>
        <w:jc w:val="center"/>
        <w:rPr>
          <w:b/>
        </w:rPr>
        <w:sectPr w:rsidR="001E0297">
          <w:pgSz w:w="16838" w:h="11906" w:orient="landscape"/>
          <w:pgMar w:top="993" w:right="1440" w:bottom="1440" w:left="709" w:header="709" w:footer="709" w:gutter="0"/>
          <w:cols w:space="708"/>
          <w:docGrid w:linePitch="360"/>
        </w:sectPr>
      </w:pPr>
    </w:p>
    <w:p w:rsidR="001E0297" w:rsidRDefault="00B3188C">
      <w:pPr>
        <w:jc w:val="right"/>
        <w:rPr>
          <w:sz w:val="22"/>
          <w:szCs w:val="22"/>
          <w:lang w:val="it-IT"/>
        </w:rPr>
      </w:pPr>
      <w:r>
        <w:rPr>
          <w:lang w:val="it-IT"/>
        </w:rPr>
        <w:lastRenderedPageBreak/>
        <w:t>Anexa nr. 24</w:t>
      </w:r>
    </w:p>
    <w:p w:rsidR="001E0297" w:rsidRDefault="00B3188C">
      <w:pPr>
        <w:jc w:val="right"/>
        <w:rPr>
          <w:lang w:val="it-IT"/>
        </w:rPr>
      </w:pPr>
      <w:r>
        <w:rPr>
          <w:lang w:val="it-IT"/>
        </w:rPr>
        <w:t>la Documentația standard nr._____</w:t>
      </w:r>
    </w:p>
    <w:p w:rsidR="001E0297" w:rsidRDefault="00B3188C">
      <w:pPr>
        <w:jc w:val="right"/>
        <w:rPr>
          <w:lang w:val="it-IT"/>
        </w:rPr>
      </w:pPr>
      <w:r>
        <w:rPr>
          <w:lang w:val="it-IT"/>
        </w:rPr>
        <w:t>din “____” ________ 20___</w:t>
      </w:r>
    </w:p>
    <w:p w:rsidR="001E0297" w:rsidRDefault="001E0297">
      <w:pPr>
        <w:jc w:val="center"/>
        <w:rPr>
          <w:b/>
        </w:rPr>
      </w:pPr>
    </w:p>
    <w:p w:rsidR="001E0297" w:rsidRDefault="00B3188C">
      <w:pPr>
        <w:jc w:val="center"/>
        <w:rPr>
          <w:b/>
        </w:rPr>
      </w:pPr>
      <w:bookmarkStart w:id="115" w:name="_Hlk77771427"/>
      <w:r>
        <w:rPr>
          <w:b/>
        </w:rPr>
        <w:t>CONTRACT – MODEL</w:t>
      </w:r>
      <w:bookmarkEnd w:id="115"/>
      <w:r>
        <w:rPr>
          <w:b/>
        </w:rPr>
        <w:t xml:space="preserve"> </w:t>
      </w:r>
    </w:p>
    <w:p w:rsidR="001E0297" w:rsidRDefault="001E0297">
      <w:pPr>
        <w:pStyle w:val="a"/>
        <w:numPr>
          <w:ilvl w:val="0"/>
          <w:numId w:val="0"/>
        </w:numPr>
        <w:ind w:right="-1"/>
        <w:rPr>
          <w:lang w:val="ro-RO"/>
        </w:rPr>
      </w:pPr>
    </w:p>
    <w:p w:rsidR="001E0297" w:rsidRDefault="001E0297">
      <w:pPr>
        <w:pStyle w:val="a"/>
        <w:numPr>
          <w:ilvl w:val="0"/>
          <w:numId w:val="0"/>
        </w:numPr>
        <w:ind w:right="-1"/>
        <w:rPr>
          <w:i/>
          <w:lang w:val="ro-RO"/>
        </w:rPr>
      </w:pPr>
    </w:p>
    <w:tbl>
      <w:tblPr>
        <w:tblW w:w="10173" w:type="dxa"/>
        <w:tblInd w:w="-426" w:type="dxa"/>
        <w:tblLayout w:type="fixed"/>
        <w:tblLook w:val="04A0"/>
      </w:tblPr>
      <w:tblGrid>
        <w:gridCol w:w="10173"/>
      </w:tblGrid>
      <w:tr w:rsidR="001E0297">
        <w:trPr>
          <w:trHeight w:val="697"/>
        </w:trPr>
        <w:tc>
          <w:tcPr>
            <w:tcW w:w="10173" w:type="dxa"/>
            <w:vAlign w:val="center"/>
          </w:tcPr>
          <w:p w:rsidR="001E0297" w:rsidRDefault="001E0297">
            <w:pPr>
              <w:jc w:val="both"/>
            </w:pPr>
          </w:p>
          <w:p w:rsidR="001E0297" w:rsidRDefault="001E0297">
            <w:pPr>
              <w:jc w:val="both"/>
              <w:rPr>
                <w:caps/>
                <w:sz w:val="28"/>
                <w:szCs w:val="28"/>
              </w:rPr>
            </w:pPr>
          </w:p>
          <w:p w:rsidR="001E0297" w:rsidRDefault="00B3188C">
            <w:pPr>
              <w:jc w:val="center"/>
              <w:rPr>
                <w:sz w:val="28"/>
                <w:szCs w:val="28"/>
                <w:u w:val="single"/>
              </w:rPr>
            </w:pPr>
            <w:r>
              <w:rPr>
                <w:caps/>
                <w:sz w:val="28"/>
                <w:szCs w:val="28"/>
              </w:rPr>
              <w:t>Contract</w:t>
            </w:r>
            <w:r>
              <w:rPr>
                <w:sz w:val="28"/>
                <w:szCs w:val="28"/>
              </w:rPr>
              <w:t xml:space="preserve"> Nr.</w:t>
            </w:r>
          </w:p>
          <w:p w:rsidR="001E0297" w:rsidRDefault="00B3188C">
            <w:pPr>
              <w:jc w:val="center"/>
            </w:pPr>
            <w:r>
              <w:t>privind achiziţia de</w:t>
            </w:r>
            <w:r>
              <w:softHyphen/>
            </w:r>
            <w:r>
              <w:softHyphen/>
            </w:r>
            <w:r>
              <w:softHyphen/>
              <w:t>________________</w:t>
            </w:r>
          </w:p>
          <w:p w:rsidR="001E0297" w:rsidRDefault="001E0297">
            <w:pPr>
              <w:jc w:val="center"/>
              <w:rPr>
                <w:i/>
              </w:rPr>
            </w:pPr>
          </w:p>
          <w:p w:rsidR="001E0297" w:rsidRDefault="00B3188C">
            <w:pPr>
              <w:jc w:val="center"/>
              <w:rPr>
                <w:i/>
              </w:rPr>
            </w:pPr>
            <w:r>
              <w:rPr>
                <w:i/>
              </w:rPr>
              <w:t>I PARTEA GENERALĂ</w:t>
            </w:r>
          </w:p>
          <w:p w:rsidR="001E0297" w:rsidRDefault="00B3188C">
            <w:pPr>
              <w:jc w:val="center"/>
              <w:rPr>
                <w:i/>
              </w:rPr>
            </w:pPr>
            <w:r>
              <w:rPr>
                <w:i/>
              </w:rPr>
              <w:t>(OBLIGATORIU)</w:t>
            </w:r>
          </w:p>
          <w:p w:rsidR="001E0297" w:rsidRDefault="001E0297">
            <w:pPr>
              <w:jc w:val="center"/>
              <w:rPr>
                <w:iCs/>
              </w:rPr>
            </w:pPr>
          </w:p>
          <w:p w:rsidR="001E0297" w:rsidRDefault="001E0297">
            <w:pPr>
              <w:jc w:val="center"/>
              <w:rPr>
                <w:iCs/>
              </w:rPr>
            </w:pPr>
          </w:p>
          <w:p w:rsidR="001E0297" w:rsidRDefault="001E0297">
            <w:pPr>
              <w:jc w:val="center"/>
              <w:rPr>
                <w:iCs/>
              </w:rPr>
            </w:pPr>
          </w:p>
          <w:p w:rsidR="001E0297" w:rsidRDefault="00B3188C">
            <w:pPr>
              <w:jc w:val="both"/>
              <w:rPr>
                <w:i/>
              </w:rPr>
            </w:pPr>
            <w:r>
              <w:rPr>
                <w:i/>
              </w:rPr>
              <w:t xml:space="preserve">Obiectul achiziției </w:t>
            </w:r>
            <w:r>
              <w:rPr>
                <w:i/>
              </w:rPr>
              <w:t>_____________________________________________________</w:t>
            </w:r>
          </w:p>
          <w:p w:rsidR="001E0297" w:rsidRDefault="00B3188C">
            <w:pPr>
              <w:jc w:val="both"/>
              <w:rPr>
                <w:i/>
              </w:rPr>
            </w:pPr>
            <w:r>
              <w:rPr>
                <w:i/>
              </w:rPr>
              <w:t>Cod CPV: ___________________________________________________________</w:t>
            </w:r>
          </w:p>
          <w:p w:rsidR="001E0297" w:rsidRDefault="001E0297">
            <w:pPr>
              <w:jc w:val="both"/>
              <w:rPr>
                <w:i/>
              </w:rPr>
            </w:pPr>
          </w:p>
          <w:p w:rsidR="001E0297" w:rsidRDefault="00B3188C">
            <w:pPr>
              <w:jc w:val="both"/>
              <w:rPr>
                <w:i/>
              </w:rPr>
            </w:pPr>
            <w:r>
              <w:rPr>
                <w:i/>
              </w:rPr>
              <w:t>“___”_________20__</w:t>
            </w:r>
            <w:r>
              <w:rPr>
                <w:i/>
              </w:rPr>
              <w:tab/>
              <w:t xml:space="preserve">                                                        __________________________</w:t>
            </w:r>
          </w:p>
          <w:p w:rsidR="001E0297" w:rsidRDefault="00B3188C">
            <w:pPr>
              <w:jc w:val="both"/>
              <w:rPr>
                <w:i/>
              </w:rPr>
            </w:pPr>
            <w:r>
              <w:rPr>
                <w:i/>
              </w:rPr>
              <w:t xml:space="preserve">                              </w:t>
            </w:r>
            <w:r>
              <w:rPr>
                <w:i/>
              </w:rPr>
              <w:t xml:space="preserve">                                                                                             (localitatea)</w:t>
            </w:r>
          </w:p>
          <w:p w:rsidR="001E0297" w:rsidRDefault="001E0297">
            <w:pPr>
              <w:jc w:val="both"/>
              <w:rPr>
                <w:i/>
              </w:rPr>
            </w:pPr>
          </w:p>
          <w:p w:rsidR="001E0297" w:rsidRDefault="001E0297">
            <w:pPr>
              <w:jc w:val="both"/>
              <w:rPr>
                <w:i/>
              </w:rPr>
            </w:pPr>
          </w:p>
          <w:tbl>
            <w:tblPr>
              <w:tblW w:w="9781" w:type="dxa"/>
              <w:tblLayout w:type="fixed"/>
              <w:tblLook w:val="04A0"/>
            </w:tblPr>
            <w:tblGrid>
              <w:gridCol w:w="4890"/>
              <w:gridCol w:w="4891"/>
            </w:tblGrid>
            <w:tr w:rsidR="001E029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E0297" w:rsidRDefault="00B3188C">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1E0297" w:rsidRDefault="00B3188C">
                  <w:pPr>
                    <w:jc w:val="center"/>
                    <w:rPr>
                      <w:b/>
                      <w:caps/>
                      <w:sz w:val="40"/>
                    </w:rPr>
                  </w:pPr>
                  <w:r>
                    <w:rPr>
                      <w:b/>
                      <w:bCs/>
                    </w:rPr>
                    <w:t>Autoritatea contractantă</w:t>
                  </w:r>
                </w:p>
              </w:tc>
            </w:tr>
            <w:tr w:rsidR="001E0297">
              <w:trPr>
                <w:trHeight w:val="2625"/>
              </w:trPr>
              <w:tc>
                <w:tcPr>
                  <w:tcW w:w="4873" w:type="dxa"/>
                  <w:tcBorders>
                    <w:top w:val="single" w:sz="4" w:space="0" w:color="auto"/>
                    <w:left w:val="single" w:sz="4" w:space="0" w:color="auto"/>
                    <w:bottom w:val="single" w:sz="4" w:space="0" w:color="auto"/>
                    <w:right w:val="single" w:sz="4" w:space="0" w:color="auto"/>
                  </w:tcBorders>
                </w:tcPr>
                <w:p w:rsidR="001E0297" w:rsidRDefault="001E0297">
                  <w:pPr>
                    <w:rPr>
                      <w:b/>
                    </w:rPr>
                  </w:pPr>
                </w:p>
                <w:p w:rsidR="001E0297" w:rsidRDefault="00B3188C">
                  <w:r>
                    <w:rPr>
                      <w:b/>
                    </w:rPr>
                    <w:t>______________________________________</w:t>
                  </w:r>
                  <w:r>
                    <w:t>,</w:t>
                  </w:r>
                </w:p>
                <w:p w:rsidR="001E0297" w:rsidRDefault="00B3188C">
                  <w:pPr>
                    <w:spacing w:line="360" w:lineRule="auto"/>
                    <w:rPr>
                      <w:i/>
                      <w:sz w:val="18"/>
                      <w:szCs w:val="18"/>
                    </w:rPr>
                  </w:pPr>
                  <w:r>
                    <w:rPr>
                      <w:i/>
                      <w:sz w:val="18"/>
                      <w:szCs w:val="18"/>
                    </w:rPr>
                    <w:t>(denumirea completă a întreprinderii,</w:t>
                  </w:r>
                  <w:r>
                    <w:rPr>
                      <w:i/>
                      <w:sz w:val="18"/>
                      <w:szCs w:val="18"/>
                    </w:rPr>
                    <w:t xml:space="preserve"> asociaţiei, organizaţiei)</w:t>
                  </w:r>
                </w:p>
                <w:p w:rsidR="001E0297" w:rsidRDefault="00B3188C">
                  <w:r>
                    <w:t xml:space="preserve">reprezentată prin </w:t>
                  </w:r>
                  <w:r>
                    <w:rPr>
                      <w:b/>
                    </w:rPr>
                    <w:t>________________________</w:t>
                  </w:r>
                  <w:r>
                    <w:t>,</w:t>
                  </w:r>
                </w:p>
                <w:p w:rsidR="001E0297" w:rsidRDefault="00B3188C">
                  <w:pPr>
                    <w:spacing w:line="360" w:lineRule="auto"/>
                    <w:ind w:firstLine="1701"/>
                    <w:jc w:val="center"/>
                    <w:rPr>
                      <w:i/>
                      <w:sz w:val="18"/>
                      <w:szCs w:val="18"/>
                    </w:rPr>
                  </w:pPr>
                  <w:r>
                    <w:rPr>
                      <w:i/>
                      <w:sz w:val="18"/>
                      <w:szCs w:val="18"/>
                    </w:rPr>
                    <w:t>(funcţia, numele, prenumele)</w:t>
                  </w:r>
                </w:p>
                <w:p w:rsidR="001E0297" w:rsidRDefault="00B3188C">
                  <w:r>
                    <w:t xml:space="preserve">care acţionează în baza </w:t>
                  </w:r>
                  <w:r>
                    <w:rPr>
                      <w:b/>
                    </w:rPr>
                    <w:t>___________________</w:t>
                  </w:r>
                  <w:r>
                    <w:t>,</w:t>
                  </w:r>
                </w:p>
                <w:p w:rsidR="001E0297" w:rsidRDefault="00B3188C">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rsidR="001E0297" w:rsidRDefault="00B3188C">
                  <w:pPr>
                    <w:spacing w:line="360" w:lineRule="auto"/>
                  </w:pPr>
                  <w:r>
                    <w:t xml:space="preserve">denumit(a) în continuare </w:t>
                  </w:r>
                  <w:r>
                    <w:rPr>
                      <w:i/>
                    </w:rPr>
                    <w:t>Furnizor/Prestator</w:t>
                  </w:r>
                </w:p>
                <w:p w:rsidR="001E0297" w:rsidRDefault="00B3188C">
                  <w:r>
                    <w:rPr>
                      <w:b/>
                    </w:rPr>
                    <w:t>_______________________________</w:t>
                  </w:r>
                  <w:r>
                    <w:rPr>
                      <w:b/>
                    </w:rPr>
                    <w:t>_______</w:t>
                  </w:r>
                  <w:r>
                    <w:t>,</w:t>
                  </w:r>
                </w:p>
                <w:p w:rsidR="001E0297" w:rsidRDefault="00B3188C">
                  <w:pPr>
                    <w:spacing w:line="360" w:lineRule="auto"/>
                    <w:jc w:val="center"/>
                    <w:rPr>
                      <w:i/>
                      <w:sz w:val="18"/>
                      <w:szCs w:val="18"/>
                    </w:rPr>
                  </w:pPr>
                  <w:r>
                    <w:rPr>
                      <w:i/>
                      <w:sz w:val="18"/>
                      <w:szCs w:val="18"/>
                    </w:rPr>
                    <w:t>(se indică nr. şi data de înregistrare în Registrul de Stat)</w:t>
                  </w:r>
                </w:p>
                <w:p w:rsidR="001E0297" w:rsidRDefault="00B3188C">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1E0297" w:rsidRDefault="001E0297">
                  <w:pPr>
                    <w:rPr>
                      <w:b/>
                    </w:rPr>
                  </w:pPr>
                </w:p>
                <w:p w:rsidR="001E0297" w:rsidRDefault="00B3188C">
                  <w:r>
                    <w:rPr>
                      <w:b/>
                    </w:rPr>
                    <w:t>______________________________________</w:t>
                  </w:r>
                  <w:r>
                    <w:t>,</w:t>
                  </w:r>
                </w:p>
                <w:p w:rsidR="001E0297" w:rsidRDefault="00B3188C">
                  <w:pPr>
                    <w:spacing w:line="360" w:lineRule="auto"/>
                    <w:rPr>
                      <w:i/>
                      <w:sz w:val="18"/>
                      <w:szCs w:val="18"/>
                    </w:rPr>
                  </w:pPr>
                  <w:r>
                    <w:rPr>
                      <w:i/>
                      <w:sz w:val="18"/>
                      <w:szCs w:val="18"/>
                    </w:rPr>
                    <w:t>(denumirea completă a întreprinderii, asociaţiei, organizaţiei)</w:t>
                  </w:r>
                </w:p>
                <w:p w:rsidR="001E0297" w:rsidRDefault="00B3188C">
                  <w:r>
                    <w:t xml:space="preserve">reprezentată prin </w:t>
                  </w:r>
                  <w:r>
                    <w:rPr>
                      <w:b/>
                    </w:rPr>
                    <w:t>________________________</w:t>
                  </w:r>
                  <w:r>
                    <w:t>,</w:t>
                  </w:r>
                </w:p>
                <w:p w:rsidR="001E0297" w:rsidRDefault="00B3188C">
                  <w:pPr>
                    <w:spacing w:line="360" w:lineRule="auto"/>
                    <w:ind w:firstLine="1701"/>
                    <w:jc w:val="center"/>
                    <w:rPr>
                      <w:i/>
                      <w:sz w:val="18"/>
                      <w:szCs w:val="18"/>
                    </w:rPr>
                  </w:pPr>
                  <w:r>
                    <w:rPr>
                      <w:i/>
                      <w:sz w:val="18"/>
                      <w:szCs w:val="18"/>
                    </w:rPr>
                    <w:t xml:space="preserve">(funcţia, numele, </w:t>
                  </w:r>
                  <w:r>
                    <w:rPr>
                      <w:i/>
                      <w:sz w:val="18"/>
                      <w:szCs w:val="18"/>
                    </w:rPr>
                    <w:t>prenumele)</w:t>
                  </w:r>
                </w:p>
                <w:p w:rsidR="001E0297" w:rsidRDefault="00B3188C">
                  <w:r>
                    <w:t xml:space="preserve">care acţionează în baza </w:t>
                  </w:r>
                  <w:r>
                    <w:rPr>
                      <w:b/>
                    </w:rPr>
                    <w:t>___________________</w:t>
                  </w:r>
                  <w:r>
                    <w:t>,</w:t>
                  </w:r>
                </w:p>
                <w:p w:rsidR="001E0297" w:rsidRDefault="00B3188C">
                  <w:pPr>
                    <w:spacing w:line="360" w:lineRule="auto"/>
                    <w:ind w:firstLine="2198"/>
                    <w:rPr>
                      <w:i/>
                      <w:sz w:val="18"/>
                      <w:szCs w:val="18"/>
                    </w:rPr>
                  </w:pPr>
                  <w:r>
                    <w:rPr>
                      <w:i/>
                      <w:sz w:val="18"/>
                      <w:szCs w:val="18"/>
                    </w:rPr>
                    <w:t xml:space="preserve">(statut, regulament, </w:t>
                  </w:r>
                  <w:proofErr w:type="spellStart"/>
                  <w:r>
                    <w:rPr>
                      <w:i/>
                      <w:sz w:val="18"/>
                      <w:szCs w:val="18"/>
                    </w:rPr>
                    <w:t>hotărîre</w:t>
                  </w:r>
                  <w:proofErr w:type="spellEnd"/>
                  <w:r>
                    <w:rPr>
                      <w:i/>
                      <w:sz w:val="18"/>
                      <w:szCs w:val="18"/>
                    </w:rPr>
                    <w:t xml:space="preserve"> etc.)</w:t>
                  </w:r>
                </w:p>
                <w:p w:rsidR="001E0297" w:rsidRDefault="00B3188C">
                  <w:pPr>
                    <w:spacing w:line="360" w:lineRule="auto"/>
                  </w:pPr>
                  <w:r>
                    <w:t xml:space="preserve">denumit(a) în continuare </w:t>
                  </w:r>
                  <w:r>
                    <w:rPr>
                      <w:i/>
                    </w:rPr>
                    <w:t>Cumpărător</w:t>
                  </w:r>
                  <w:r>
                    <w:t>/</w:t>
                  </w:r>
                  <w:r>
                    <w:rPr>
                      <w:i/>
                      <w:iCs/>
                    </w:rPr>
                    <w:t>Beneficiar</w:t>
                  </w:r>
                </w:p>
                <w:p w:rsidR="001E0297" w:rsidRDefault="00B3188C">
                  <w:r>
                    <w:rPr>
                      <w:b/>
                    </w:rPr>
                    <w:t>_____________________________________</w:t>
                  </w:r>
                  <w:r>
                    <w:t>,</w:t>
                  </w:r>
                </w:p>
                <w:p w:rsidR="001E0297" w:rsidRDefault="00B3188C">
                  <w:pPr>
                    <w:spacing w:line="360" w:lineRule="auto"/>
                    <w:jc w:val="center"/>
                    <w:rPr>
                      <w:i/>
                      <w:sz w:val="18"/>
                      <w:szCs w:val="18"/>
                    </w:rPr>
                  </w:pPr>
                  <w:r>
                    <w:rPr>
                      <w:i/>
                      <w:sz w:val="18"/>
                      <w:szCs w:val="18"/>
                    </w:rPr>
                    <w:t>(se indică nr. şi data de înregistrare în Registrul de Stat)</w:t>
                  </w:r>
                </w:p>
                <w:p w:rsidR="001E0297" w:rsidRDefault="00B3188C">
                  <w:pPr>
                    <w:spacing w:line="360" w:lineRule="auto"/>
                    <w:rPr>
                      <w:b/>
                      <w:caps/>
                      <w:sz w:val="40"/>
                    </w:rPr>
                  </w:pPr>
                  <w:r>
                    <w:rPr>
                      <w:bCs/>
                    </w:rPr>
                    <w:t>pe de altă parte</w:t>
                  </w:r>
                  <w:r>
                    <w:t>,</w:t>
                  </w:r>
                </w:p>
              </w:tc>
            </w:tr>
          </w:tbl>
          <w:p w:rsidR="001E0297" w:rsidRDefault="001E0297">
            <w:pPr>
              <w:jc w:val="both"/>
              <w:rPr>
                <w:i/>
              </w:rPr>
            </w:pPr>
          </w:p>
          <w:p w:rsidR="001E0297" w:rsidRDefault="001E0297">
            <w:pPr>
              <w:jc w:val="both"/>
              <w:rPr>
                <w:i/>
              </w:rPr>
            </w:pPr>
          </w:p>
          <w:p w:rsidR="001E0297" w:rsidRDefault="001E0297">
            <w:pPr>
              <w:jc w:val="both"/>
              <w:rPr>
                <w:i/>
              </w:rPr>
            </w:pPr>
          </w:p>
          <w:p w:rsidR="001E0297" w:rsidRDefault="00B3188C">
            <w:pPr>
              <w:jc w:val="both"/>
              <w:rPr>
                <w:iCs/>
              </w:rPr>
            </w:pPr>
            <w:r>
              <w:rPr>
                <w:iCs/>
              </w:rPr>
              <w:t>ambii (denumiţi(te) în continuare Părţi), au încheiat prezentul Contract referitor la următoarele:</w:t>
            </w:r>
          </w:p>
          <w:p w:rsidR="001E0297" w:rsidRDefault="001E0297">
            <w:pPr>
              <w:jc w:val="both"/>
              <w:rPr>
                <w:iCs/>
              </w:rPr>
            </w:pPr>
          </w:p>
          <w:p w:rsidR="001E0297" w:rsidRDefault="00B3188C">
            <w:pPr>
              <w:jc w:val="both"/>
              <w:rPr>
                <w:iCs/>
              </w:rPr>
            </w:pPr>
            <w:r>
              <w:rPr>
                <w:iCs/>
              </w:rPr>
              <w:t>a.</w:t>
            </w:r>
            <w:r>
              <w:rPr>
                <w:iCs/>
              </w:rPr>
              <w:tab/>
              <w:t>Achiziţionarea ______________________________________________________________,</w:t>
            </w:r>
          </w:p>
          <w:p w:rsidR="001E0297" w:rsidRDefault="00B3188C">
            <w:pPr>
              <w:jc w:val="center"/>
              <w:rPr>
                <w:i/>
                <w:sz w:val="20"/>
                <w:szCs w:val="20"/>
              </w:rPr>
            </w:pPr>
            <w:r>
              <w:rPr>
                <w:i/>
                <w:sz w:val="20"/>
                <w:szCs w:val="20"/>
              </w:rPr>
              <w:t>(denumirea bunului/serviciului)</w:t>
            </w:r>
          </w:p>
          <w:p w:rsidR="001E0297" w:rsidRDefault="00B3188C">
            <w:pPr>
              <w:jc w:val="both"/>
              <w:rPr>
                <w:iCs/>
              </w:rPr>
            </w:pPr>
            <w:r>
              <w:rPr>
                <w:iCs/>
              </w:rPr>
              <w:t xml:space="preserve">denumite în continuare </w:t>
            </w:r>
            <w:r>
              <w:rPr>
                <w:iCs/>
              </w:rPr>
              <w:t>Bunuri/Servicii, conform procedurii de achiziții publice de tip __________ nr._______ din_________________,</w:t>
            </w:r>
          </w:p>
          <w:p w:rsidR="001E0297" w:rsidRDefault="00B3188C">
            <w:pPr>
              <w:jc w:val="both"/>
              <w:rPr>
                <w:iCs/>
              </w:rPr>
            </w:pPr>
            <w:r>
              <w:rPr>
                <w:iCs/>
              </w:rPr>
              <w:t>în baza deciziei grupului de lucru al Cumpărătorului/</w:t>
            </w:r>
            <w:proofErr w:type="spellStart"/>
            <w:r>
              <w:rPr>
                <w:iCs/>
              </w:rPr>
              <w:t>Beneficiaruluibdin</w:t>
            </w:r>
            <w:proofErr w:type="spellEnd"/>
            <w:r>
              <w:rPr>
                <w:iCs/>
              </w:rPr>
              <w:t xml:space="preserve"> „___” _____________20__.</w:t>
            </w:r>
          </w:p>
          <w:p w:rsidR="001E0297" w:rsidRDefault="001E0297">
            <w:pPr>
              <w:jc w:val="both"/>
              <w:rPr>
                <w:iCs/>
              </w:rPr>
            </w:pPr>
          </w:p>
          <w:p w:rsidR="001E0297" w:rsidRDefault="00B3188C">
            <w:pPr>
              <w:jc w:val="both"/>
              <w:rPr>
                <w:iCs/>
              </w:rPr>
            </w:pPr>
            <w:r>
              <w:rPr>
                <w:iCs/>
              </w:rPr>
              <w:t>b.</w:t>
            </w:r>
            <w:r>
              <w:rPr>
                <w:iCs/>
              </w:rPr>
              <w:tab/>
              <w:t xml:space="preserve">Următoarele documente vor fi considerate părţi </w:t>
            </w:r>
            <w:r>
              <w:rPr>
                <w:iCs/>
              </w:rPr>
              <w:t>componente ale Contractului:</w:t>
            </w:r>
          </w:p>
          <w:p w:rsidR="001E0297" w:rsidRDefault="001E0297">
            <w:pPr>
              <w:jc w:val="both"/>
              <w:rPr>
                <w:iCs/>
              </w:rPr>
            </w:pPr>
          </w:p>
          <w:p w:rsidR="001E0297" w:rsidRDefault="00B3188C">
            <w:pPr>
              <w:jc w:val="both"/>
              <w:rPr>
                <w:iCs/>
              </w:rPr>
            </w:pPr>
            <w:r>
              <w:rPr>
                <w:iCs/>
              </w:rPr>
              <w:t>a)</w:t>
            </w:r>
            <w:r>
              <w:rPr>
                <w:iCs/>
              </w:rPr>
              <w:tab/>
              <w:t>Specificaţia tehnică;</w:t>
            </w:r>
          </w:p>
          <w:p w:rsidR="001E0297" w:rsidRDefault="00B3188C">
            <w:pPr>
              <w:jc w:val="both"/>
              <w:rPr>
                <w:iCs/>
              </w:rPr>
            </w:pPr>
            <w:r>
              <w:rPr>
                <w:iCs/>
              </w:rPr>
              <w:t>b)</w:t>
            </w:r>
            <w:r>
              <w:rPr>
                <w:iCs/>
              </w:rPr>
              <w:tab/>
              <w:t>Specificația de preț;</w:t>
            </w:r>
          </w:p>
          <w:p w:rsidR="001E0297" w:rsidRDefault="00B3188C">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1E0297" w:rsidRDefault="001E0297">
            <w:pPr>
              <w:jc w:val="both"/>
              <w:rPr>
                <w:iCs/>
              </w:rPr>
            </w:pPr>
          </w:p>
          <w:p w:rsidR="001E0297" w:rsidRDefault="00B3188C">
            <w:pPr>
              <w:jc w:val="both"/>
              <w:rPr>
                <w:iCs/>
              </w:rPr>
            </w:pPr>
            <w:r>
              <w:rPr>
                <w:iCs/>
              </w:rPr>
              <w:t>c.</w:t>
            </w:r>
            <w:r>
              <w:rPr>
                <w:iCs/>
              </w:rPr>
              <w:tab/>
              <w:t>În cazul unor discrepanţe sau</w:t>
            </w:r>
            <w:r>
              <w:rPr>
                <w:iCs/>
              </w:rPr>
              <w:t xml:space="preserve"> inconsecvenţe între documentele componente ale Contractului, documentele vor avea ordinea de prioritate enumerată mai sus.</w:t>
            </w:r>
          </w:p>
          <w:p w:rsidR="001E0297" w:rsidRDefault="00B3188C">
            <w:pPr>
              <w:jc w:val="both"/>
              <w:rPr>
                <w:iCs/>
              </w:rPr>
            </w:pPr>
            <w:r>
              <w:rPr>
                <w:iCs/>
              </w:rPr>
              <w:t>d.</w:t>
            </w:r>
            <w:r>
              <w:rPr>
                <w:iCs/>
              </w:rPr>
              <w:tab/>
              <w:t>În calitate de contravaloare a plăţilor care urmează a fi efectuate de Cumpărător/Beneficiar, Furnizorul/Prestatorul se obligă pr</w:t>
            </w:r>
            <w:r>
              <w:rPr>
                <w:iCs/>
              </w:rPr>
              <w:t>in prezentul contract să livreze/presteze Cumpărătorului/Beneficiarului Bunurile/Serviciile şi să înlăture defectele lor în conformitate cu prevederile Contractului sub toate aspectele.</w:t>
            </w:r>
          </w:p>
          <w:p w:rsidR="001E0297" w:rsidRDefault="00B3188C">
            <w:pPr>
              <w:jc w:val="both"/>
              <w:rPr>
                <w:iCs/>
              </w:rPr>
            </w:pPr>
            <w:r>
              <w:rPr>
                <w:iCs/>
              </w:rPr>
              <w:t>e.</w:t>
            </w:r>
            <w:r>
              <w:rPr>
                <w:iCs/>
              </w:rPr>
              <w:tab/>
              <w:t>Cumpărătorul/Beneficiarul se obligă prin prezentul contract să plăt</w:t>
            </w:r>
            <w:r>
              <w:rPr>
                <w:iCs/>
              </w:rPr>
              <w:t>ească Furnizorului/Prestatorului, în calitate de contravaloare a livrării/prestării bunurilor/serviciilor,</w:t>
            </w:r>
            <w:r>
              <w:t xml:space="preserve"> </w:t>
            </w:r>
            <w:r>
              <w:rPr>
                <w:iCs/>
              </w:rPr>
              <w:t>prețul Contractului în termenele şi modalitatea stabilite de Contract.</w:t>
            </w:r>
          </w:p>
          <w:p w:rsidR="001E0297" w:rsidRDefault="001E0297">
            <w:pPr>
              <w:jc w:val="both"/>
              <w:rPr>
                <w:iCs/>
              </w:rPr>
            </w:pPr>
          </w:p>
          <w:p w:rsidR="001E0297" w:rsidRDefault="00B3188C">
            <w:pPr>
              <w:jc w:val="both"/>
              <w:rPr>
                <w:b/>
                <w:bCs/>
                <w:iCs/>
              </w:rPr>
            </w:pPr>
            <w:r>
              <w:rPr>
                <w:b/>
                <w:bCs/>
                <w:iCs/>
              </w:rPr>
              <w:t>1.</w:t>
            </w:r>
            <w:r>
              <w:rPr>
                <w:b/>
                <w:bCs/>
                <w:iCs/>
              </w:rPr>
              <w:tab/>
              <w:t>Obiectul Contractului</w:t>
            </w:r>
          </w:p>
          <w:p w:rsidR="001E0297" w:rsidRDefault="00B3188C">
            <w:pPr>
              <w:jc w:val="both"/>
              <w:rPr>
                <w:iCs/>
              </w:rPr>
            </w:pPr>
            <w:r>
              <w:rPr>
                <w:iCs/>
              </w:rPr>
              <w:t>1.1.</w:t>
            </w:r>
            <w:r>
              <w:rPr>
                <w:iCs/>
              </w:rPr>
              <w:tab/>
              <w:t>Furnizorul/Prestatorul îşi asumă obligaţia de a</w:t>
            </w:r>
            <w:r>
              <w:rPr>
                <w:iCs/>
              </w:rPr>
              <w:t xml:space="preserve"> livra/presta Bunurile/Serviciile conform  Specificaţiei, care este parte integrantă a prezentului Contract. </w:t>
            </w:r>
          </w:p>
          <w:p w:rsidR="001E0297" w:rsidRDefault="00B3188C">
            <w:pPr>
              <w:jc w:val="both"/>
              <w:rPr>
                <w:iCs/>
              </w:rPr>
            </w:pPr>
            <w:r>
              <w:rPr>
                <w:iCs/>
              </w:rPr>
              <w:t>1.2.</w:t>
            </w:r>
            <w:r>
              <w:rPr>
                <w:iCs/>
              </w:rPr>
              <w:tab/>
              <w:t>Cumpărătorul/</w:t>
            </w:r>
            <w:proofErr w:type="spellStart"/>
            <w:r>
              <w:rPr>
                <w:iCs/>
              </w:rPr>
              <w:t>Benificiarul</w:t>
            </w:r>
            <w:proofErr w:type="spellEnd"/>
            <w:r>
              <w:rPr>
                <w:iCs/>
              </w:rPr>
              <w:t xml:space="preserve"> se obligă, la rândul său, să achite şi să recepţioneze Bunurile/Serviciile livrate/prestate  de Furnizorul/Prestato</w:t>
            </w:r>
            <w:r>
              <w:rPr>
                <w:iCs/>
              </w:rPr>
              <w:t xml:space="preserve">r. </w:t>
            </w:r>
          </w:p>
          <w:p w:rsidR="001E0297" w:rsidRDefault="00B3188C">
            <w:pPr>
              <w:jc w:val="both"/>
              <w:rPr>
                <w:iCs/>
              </w:rPr>
            </w:pPr>
            <w:r>
              <w:rPr>
                <w:iCs/>
              </w:rPr>
              <w:t>1.3.</w:t>
            </w:r>
            <w:r>
              <w:rPr>
                <w:iCs/>
              </w:rPr>
              <w:tab/>
              <w:t xml:space="preserve">Calitatea Bunurilor se atestă prin certificatele de calitate indicate în Specificaţie. </w:t>
            </w:r>
          </w:p>
          <w:p w:rsidR="001E0297" w:rsidRDefault="00B3188C">
            <w:pPr>
              <w:jc w:val="both"/>
              <w:rPr>
                <w:iCs/>
              </w:rPr>
            </w:pPr>
            <w:r>
              <w:rPr>
                <w:iCs/>
              </w:rPr>
              <w:t>1.4</w:t>
            </w:r>
            <w:r>
              <w:rPr>
                <w:iCs/>
              </w:rPr>
              <w:tab/>
              <w:t xml:space="preserve">Serviciile prestate în baza contractului vor respecta standardele indicate în Specificaţie </w:t>
            </w:r>
          </w:p>
          <w:p w:rsidR="001E0297" w:rsidRDefault="00B3188C">
            <w:pPr>
              <w:jc w:val="both"/>
              <w:rPr>
                <w:iCs/>
              </w:rPr>
            </w:pPr>
            <w:r>
              <w:rPr>
                <w:iCs/>
              </w:rPr>
              <w:t>1.5</w:t>
            </w:r>
            <w:r>
              <w:rPr>
                <w:iCs/>
              </w:rPr>
              <w:tab/>
              <w:t>Termenele de garanţie [</w:t>
            </w:r>
            <w:r>
              <w:rPr>
                <w:i/>
              </w:rPr>
              <w:t>valabilitate, după caz</w:t>
            </w:r>
            <w:r>
              <w:rPr>
                <w:iCs/>
              </w:rPr>
              <w:t>] a Bunurilor/</w:t>
            </w:r>
            <w:r>
              <w:rPr>
                <w:iCs/>
              </w:rPr>
              <w:t>Serviciilor sunt indicate în Anexa nr.22, Specificaţii tehnice.</w:t>
            </w:r>
          </w:p>
          <w:p w:rsidR="001E0297" w:rsidRDefault="001E0297">
            <w:pPr>
              <w:jc w:val="both"/>
              <w:rPr>
                <w:iCs/>
              </w:rPr>
            </w:pPr>
          </w:p>
          <w:p w:rsidR="001E0297" w:rsidRDefault="00B3188C">
            <w:pPr>
              <w:jc w:val="both"/>
              <w:rPr>
                <w:b/>
                <w:bCs/>
                <w:iCs/>
              </w:rPr>
            </w:pPr>
            <w:r>
              <w:rPr>
                <w:b/>
                <w:bCs/>
                <w:iCs/>
              </w:rPr>
              <w:t>2.</w:t>
            </w:r>
            <w:r>
              <w:rPr>
                <w:b/>
                <w:bCs/>
                <w:iCs/>
              </w:rPr>
              <w:tab/>
              <w:t>Termeni şi condiţii de livrare/prestare</w:t>
            </w:r>
          </w:p>
          <w:p w:rsidR="001E0297" w:rsidRDefault="00B3188C">
            <w:pPr>
              <w:jc w:val="both"/>
              <w:rPr>
                <w:iCs/>
              </w:rPr>
            </w:pPr>
            <w:r>
              <w:rPr>
                <w:iCs/>
              </w:rPr>
              <w:t>2.1.</w:t>
            </w:r>
            <w:r>
              <w:rPr>
                <w:iCs/>
              </w:rPr>
              <w:tab/>
              <w:t>Livrarea/Prestarea Bunurilor/Serviciilor se efectuează de către Furnizor/Prestator în  termenele prevăzute de graficul de livrare/prestare.</w:t>
            </w:r>
          </w:p>
          <w:p w:rsidR="001E0297" w:rsidRDefault="00B3188C">
            <w:pPr>
              <w:jc w:val="both"/>
              <w:rPr>
                <w:iCs/>
              </w:rPr>
            </w:pPr>
            <w:r>
              <w:rPr>
                <w:iCs/>
              </w:rPr>
              <w:t>2.2.</w:t>
            </w:r>
            <w:r>
              <w:rPr>
                <w:iCs/>
              </w:rPr>
              <w:tab/>
              <w:t>Documentaţia de însoţire a Bunurilor/Serviciilor include:</w:t>
            </w:r>
          </w:p>
          <w:p w:rsidR="001E0297" w:rsidRDefault="00B3188C">
            <w:pPr>
              <w:jc w:val="both"/>
              <w:rPr>
                <w:iCs/>
              </w:rPr>
            </w:pPr>
            <w:r>
              <w:rPr>
                <w:i/>
              </w:rPr>
              <w:t>Cerinţele de mai sus trebuie prevăzute de către autoritatea contractantă şi ajustate conform cerinţelor actuale.</w:t>
            </w:r>
          </w:p>
          <w:p w:rsidR="001E0297" w:rsidRDefault="00B3188C">
            <w:pPr>
              <w:jc w:val="both"/>
              <w:rPr>
                <w:iCs/>
              </w:rPr>
            </w:pPr>
            <w:r>
              <w:rPr>
                <w:iCs/>
              </w:rPr>
              <w:t>2.3.</w:t>
            </w:r>
            <w:r>
              <w:rPr>
                <w:iCs/>
              </w:rPr>
              <w:tab/>
              <w:t>Originalele documentelor prevăzute în punctul 2.2 se vor prezenta Cumpărăto</w:t>
            </w:r>
            <w:r>
              <w:rPr>
                <w:iCs/>
              </w:rPr>
              <w:t>rului/</w:t>
            </w:r>
            <w:proofErr w:type="spellStart"/>
            <w:r>
              <w:rPr>
                <w:iCs/>
              </w:rPr>
              <w:t>Benificiarului</w:t>
            </w:r>
            <w:proofErr w:type="spellEnd"/>
            <w:r>
              <w:rPr>
                <w:iCs/>
              </w:rPr>
              <w:t xml:space="preserve"> cel </w:t>
            </w:r>
            <w:proofErr w:type="spellStart"/>
            <w:r>
              <w:rPr>
                <w:iCs/>
              </w:rPr>
              <w:t>tîrziu</w:t>
            </w:r>
            <w:proofErr w:type="spellEnd"/>
            <w:r>
              <w:rPr>
                <w:iCs/>
              </w:rPr>
              <w:t xml:space="preserve"> la momentul livrării </w:t>
            </w:r>
            <w:proofErr w:type="spellStart"/>
            <w:r>
              <w:rPr>
                <w:iCs/>
              </w:rPr>
              <w:t>bunurilorla</w:t>
            </w:r>
            <w:proofErr w:type="spellEnd"/>
            <w:r>
              <w:rPr>
                <w:iCs/>
              </w:rPr>
              <w:t xml:space="preserve"> destinaţia finală/</w:t>
            </w:r>
            <w:proofErr w:type="spellStart"/>
            <w:r>
              <w:rPr>
                <w:iCs/>
              </w:rPr>
              <w:t>prestăriiserviciilor</w:t>
            </w:r>
            <w:proofErr w:type="spellEnd"/>
            <w:r>
              <w:rPr>
                <w:iCs/>
              </w:rPr>
              <w:t>. Livrarea/Prestarea bunurilor/serviciilor se consideră încheiată în momentul în care sunt prezentate documentele de mai sus.</w:t>
            </w:r>
          </w:p>
          <w:p w:rsidR="001E0297" w:rsidRDefault="001E0297">
            <w:pPr>
              <w:jc w:val="both"/>
              <w:rPr>
                <w:iCs/>
              </w:rPr>
            </w:pPr>
          </w:p>
          <w:p w:rsidR="001E0297" w:rsidRDefault="00B3188C">
            <w:pPr>
              <w:jc w:val="both"/>
              <w:rPr>
                <w:iCs/>
              </w:rPr>
            </w:pPr>
            <w:r>
              <w:rPr>
                <w:b/>
                <w:bCs/>
                <w:iCs/>
              </w:rPr>
              <w:t>3.</w:t>
            </w:r>
            <w:r>
              <w:rPr>
                <w:b/>
                <w:bCs/>
                <w:iCs/>
              </w:rPr>
              <w:tab/>
              <w:t>Preţul şi condiţii de p</w:t>
            </w:r>
            <w:r>
              <w:rPr>
                <w:b/>
                <w:bCs/>
                <w:iCs/>
              </w:rPr>
              <w:t>lată</w:t>
            </w:r>
          </w:p>
          <w:p w:rsidR="001E0297" w:rsidRDefault="00B3188C">
            <w:pPr>
              <w:jc w:val="both"/>
              <w:rPr>
                <w:iCs/>
              </w:rPr>
            </w:pPr>
            <w:r>
              <w:rPr>
                <w:iCs/>
              </w:rPr>
              <w:t>3.1.</w:t>
            </w:r>
            <w:r>
              <w:rPr>
                <w:iCs/>
              </w:rPr>
              <w:tab/>
              <w:t>Preţul Bunurilor/Serviciilor livrate/prestate conform prezentului Contract este stabilit în lei moldoveneşti, fiind indicat Specificaţia prezentului Contract.</w:t>
            </w:r>
          </w:p>
          <w:p w:rsidR="001E0297" w:rsidRDefault="00B3188C">
            <w:pPr>
              <w:jc w:val="both"/>
              <w:rPr>
                <w:iCs/>
              </w:rPr>
            </w:pPr>
            <w:r>
              <w:rPr>
                <w:iCs/>
              </w:rPr>
              <w:t>3.2.</w:t>
            </w:r>
            <w:r>
              <w:rPr>
                <w:iCs/>
              </w:rPr>
              <w:tab/>
              <w:t>Suma totală a prezentului Contract, inclusiv TVA, se stabileşte în lei moldoveneşt</w:t>
            </w:r>
            <w:r>
              <w:rPr>
                <w:iCs/>
              </w:rPr>
              <w:t>i şi constituie: __________________________________lei MD.</w:t>
            </w:r>
          </w:p>
          <w:p w:rsidR="001E0297" w:rsidRDefault="00B3188C">
            <w:pPr>
              <w:jc w:val="both"/>
              <w:rPr>
                <w:i/>
                <w:sz w:val="20"/>
                <w:szCs w:val="20"/>
              </w:rPr>
            </w:pPr>
            <w:r>
              <w:rPr>
                <w:i/>
                <w:sz w:val="20"/>
                <w:szCs w:val="20"/>
              </w:rPr>
              <w:t xml:space="preserve">                     (suma cu cifre şi litere)</w:t>
            </w:r>
          </w:p>
          <w:p w:rsidR="001E0297" w:rsidRDefault="00B3188C">
            <w:pPr>
              <w:jc w:val="both"/>
              <w:rPr>
                <w:iCs/>
              </w:rPr>
            </w:pPr>
            <w:r>
              <w:rPr>
                <w:iCs/>
              </w:rPr>
              <w:t>3.3.</w:t>
            </w:r>
            <w:r>
              <w:rPr>
                <w:iCs/>
              </w:rPr>
              <w:tab/>
              <w:t xml:space="preserve">Achitarea plăţilor pentru Bunurile/Serviciile livrate/prestate va efectua în lei moldoveneşti. </w:t>
            </w:r>
          </w:p>
          <w:p w:rsidR="001E0297" w:rsidRDefault="00B3188C">
            <w:pPr>
              <w:jc w:val="both"/>
              <w:rPr>
                <w:iCs/>
              </w:rPr>
            </w:pPr>
            <w:r>
              <w:rPr>
                <w:iCs/>
              </w:rPr>
              <w:t>3.4.</w:t>
            </w:r>
            <w:r>
              <w:rPr>
                <w:iCs/>
              </w:rPr>
              <w:tab/>
              <w:t>Metoda şi condiţiile de plată de către Cumpă</w:t>
            </w:r>
            <w:r>
              <w:rPr>
                <w:iCs/>
              </w:rPr>
              <w:t xml:space="preserve">rător/Beneficiar vor fi: </w:t>
            </w:r>
          </w:p>
          <w:p w:rsidR="001E0297" w:rsidRDefault="00B3188C">
            <w:pPr>
              <w:jc w:val="both"/>
              <w:rPr>
                <w:iCs/>
              </w:rPr>
            </w:pPr>
            <w:r>
              <w:rPr>
                <w:i/>
              </w:rPr>
              <w:t>Cerinţele de mai sus trebuie revăzute de către autoritatea contractantă şi ajustate conform cerinţelor actuale</w:t>
            </w:r>
            <w:r>
              <w:rPr>
                <w:iCs/>
              </w:rPr>
              <w:t>.</w:t>
            </w:r>
          </w:p>
          <w:p w:rsidR="001E0297" w:rsidRDefault="00B3188C">
            <w:pPr>
              <w:jc w:val="both"/>
              <w:rPr>
                <w:iCs/>
              </w:rPr>
            </w:pPr>
            <w:r>
              <w:rPr>
                <w:iCs/>
              </w:rPr>
              <w:t>3.5.</w:t>
            </w:r>
            <w:r>
              <w:rPr>
                <w:iCs/>
              </w:rPr>
              <w:tab/>
              <w:t>Plăţile se vor efectua prin transfer bancar pe contul de decontare al Furnizorului/Prestatorului indicat în preze</w:t>
            </w:r>
            <w:r>
              <w:rPr>
                <w:iCs/>
              </w:rPr>
              <w:t>ntul Contract.</w:t>
            </w:r>
          </w:p>
          <w:p w:rsidR="001E0297" w:rsidRDefault="001E0297">
            <w:pPr>
              <w:jc w:val="both"/>
              <w:rPr>
                <w:iCs/>
              </w:rPr>
            </w:pPr>
          </w:p>
          <w:p w:rsidR="001E0297" w:rsidRDefault="00B3188C">
            <w:pPr>
              <w:jc w:val="both"/>
              <w:rPr>
                <w:b/>
                <w:bCs/>
                <w:iCs/>
              </w:rPr>
            </w:pPr>
            <w:r>
              <w:rPr>
                <w:b/>
                <w:bCs/>
                <w:iCs/>
              </w:rPr>
              <w:t>4.</w:t>
            </w:r>
            <w:r>
              <w:rPr>
                <w:b/>
                <w:bCs/>
                <w:iCs/>
              </w:rPr>
              <w:tab/>
              <w:t>Condiţii de predare-primire</w:t>
            </w:r>
          </w:p>
          <w:p w:rsidR="001E0297" w:rsidRDefault="00B3188C">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1E0297" w:rsidRDefault="00B3188C">
            <w:pPr>
              <w:jc w:val="both"/>
              <w:rPr>
                <w:iCs/>
              </w:rPr>
            </w:pPr>
            <w:r>
              <w:rPr>
                <w:iCs/>
              </w:rPr>
              <w:lastRenderedPageBreak/>
              <w:t>a)</w:t>
            </w:r>
            <w:r>
              <w:rPr>
                <w:iCs/>
              </w:rPr>
              <w:tab/>
              <w:t xml:space="preserve">cantitatea Bunurilor/Serviciilor corespunde informaţiei </w:t>
            </w:r>
            <w:r>
              <w:rPr>
                <w:iCs/>
              </w:rPr>
              <w:t>indicate în Lista bunurilor/serviciilor şi graficul livrării/prestării şi documentele de însoţire conform punctului 2.2 al prezentului Contract;</w:t>
            </w:r>
          </w:p>
          <w:p w:rsidR="001E0297" w:rsidRDefault="00B3188C">
            <w:pPr>
              <w:jc w:val="both"/>
              <w:rPr>
                <w:iCs/>
              </w:rPr>
            </w:pPr>
            <w:r>
              <w:rPr>
                <w:iCs/>
              </w:rPr>
              <w:t>b)</w:t>
            </w:r>
            <w:r>
              <w:rPr>
                <w:iCs/>
              </w:rPr>
              <w:tab/>
              <w:t>calitatea Bunurilor/Serviciilor corespunde informaţiei indicate în Specificaţie;</w:t>
            </w:r>
          </w:p>
          <w:p w:rsidR="001E0297" w:rsidRDefault="00B3188C">
            <w:pPr>
              <w:jc w:val="both"/>
              <w:rPr>
                <w:iCs/>
              </w:rPr>
            </w:pPr>
            <w:r>
              <w:rPr>
                <w:i/>
              </w:rPr>
              <w:t>c</w:t>
            </w:r>
            <w:r>
              <w:rPr>
                <w:iCs/>
              </w:rPr>
              <w:t>)</w:t>
            </w:r>
            <w:r>
              <w:rPr>
                <w:iCs/>
              </w:rPr>
              <w:tab/>
              <w:t>ambalajul şi integritate</w:t>
            </w:r>
            <w:r>
              <w:rPr>
                <w:iCs/>
              </w:rPr>
              <w:t>a Bunurilor corespunde informaţiei indicate în Specificaţie.</w:t>
            </w:r>
          </w:p>
          <w:p w:rsidR="001E0297" w:rsidRDefault="00B3188C">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w:t>
            </w:r>
            <w:r>
              <w:rPr>
                <w:iCs/>
              </w:rPr>
              <w:t xml:space="preserve">lăţii. Pentru nerespectarea de către Furnizor/Prestator a prezentei clauze, Cumpărătorul/Beneficiarul îşi rezervă dreptul de a majora termenul de achitare prevăzut în punctul 3.4 corespunzător numărului de zile de </w:t>
            </w:r>
            <w:proofErr w:type="spellStart"/>
            <w:r>
              <w:rPr>
                <w:iCs/>
              </w:rPr>
              <w:t>întîrziere</w:t>
            </w:r>
            <w:proofErr w:type="spellEnd"/>
            <w:r>
              <w:rPr>
                <w:iCs/>
              </w:rPr>
              <w:t xml:space="preserve"> şi de a fi exonerat de achitare</w:t>
            </w:r>
            <w:r>
              <w:rPr>
                <w:iCs/>
              </w:rPr>
              <w:t>a penalităţii stabilite în punctul 10.3.</w:t>
            </w:r>
          </w:p>
          <w:p w:rsidR="001E0297" w:rsidRDefault="001E0297">
            <w:pPr>
              <w:jc w:val="both"/>
              <w:rPr>
                <w:iCs/>
              </w:rPr>
            </w:pPr>
          </w:p>
          <w:p w:rsidR="001E0297" w:rsidRDefault="00B3188C">
            <w:pPr>
              <w:jc w:val="both"/>
              <w:rPr>
                <w:b/>
                <w:bCs/>
                <w:iCs/>
              </w:rPr>
            </w:pPr>
            <w:r>
              <w:rPr>
                <w:b/>
                <w:bCs/>
                <w:iCs/>
              </w:rPr>
              <w:t>5.</w:t>
            </w:r>
            <w:r>
              <w:rPr>
                <w:b/>
                <w:bCs/>
                <w:iCs/>
              </w:rPr>
              <w:tab/>
              <w:t>Standarde</w:t>
            </w:r>
          </w:p>
          <w:p w:rsidR="001E0297" w:rsidRDefault="00B3188C">
            <w:pPr>
              <w:jc w:val="both"/>
              <w:rPr>
                <w:iCs/>
              </w:rPr>
            </w:pPr>
            <w:r>
              <w:rPr>
                <w:iCs/>
              </w:rPr>
              <w:t>5.1.</w:t>
            </w:r>
            <w:r>
              <w:rPr>
                <w:iCs/>
              </w:rPr>
              <w:tab/>
              <w:t>Bunurile/Serviciile furnizate/prestate în baza contractului vor respecta standardele prezentate de către furnizor în propunerea sa tehnică.</w:t>
            </w:r>
          </w:p>
          <w:p w:rsidR="001E0297" w:rsidRDefault="00B3188C">
            <w:pPr>
              <w:jc w:val="both"/>
              <w:rPr>
                <w:iCs/>
              </w:rPr>
            </w:pPr>
            <w:r>
              <w:rPr>
                <w:iCs/>
              </w:rPr>
              <w:t>5.2.</w:t>
            </w:r>
            <w:r>
              <w:rPr>
                <w:iCs/>
              </w:rPr>
              <w:tab/>
            </w:r>
            <w:proofErr w:type="spellStart"/>
            <w:r>
              <w:rPr>
                <w:iCs/>
              </w:rPr>
              <w:t>Cînd</w:t>
            </w:r>
            <w:proofErr w:type="spellEnd"/>
            <w:r>
              <w:rPr>
                <w:iCs/>
              </w:rPr>
              <w:t xml:space="preserve"> nu este menţionat nici un standard sau regleme</w:t>
            </w:r>
            <w:r>
              <w:rPr>
                <w:iCs/>
              </w:rPr>
              <w:t>ntare aplicabilă se vor respecta standardele sau alte reglementări autorizate în ţara de origine a Bunurilor/Serviciilor.</w:t>
            </w:r>
          </w:p>
          <w:p w:rsidR="001E0297" w:rsidRDefault="001E0297">
            <w:pPr>
              <w:jc w:val="both"/>
              <w:rPr>
                <w:iCs/>
              </w:rPr>
            </w:pPr>
          </w:p>
          <w:p w:rsidR="001E0297" w:rsidRDefault="00B3188C">
            <w:pPr>
              <w:jc w:val="both"/>
              <w:rPr>
                <w:b/>
                <w:bCs/>
                <w:iCs/>
              </w:rPr>
            </w:pPr>
            <w:r>
              <w:rPr>
                <w:b/>
                <w:bCs/>
                <w:iCs/>
              </w:rPr>
              <w:t>6.</w:t>
            </w:r>
            <w:r>
              <w:rPr>
                <w:b/>
                <w:bCs/>
                <w:iCs/>
              </w:rPr>
              <w:tab/>
              <w:t>Obligaţiile părţilor</w:t>
            </w:r>
          </w:p>
          <w:p w:rsidR="001E0297" w:rsidRDefault="00B3188C">
            <w:pPr>
              <w:jc w:val="both"/>
              <w:rPr>
                <w:iCs/>
              </w:rPr>
            </w:pPr>
            <w:r>
              <w:rPr>
                <w:iCs/>
              </w:rPr>
              <w:t>6.1.</w:t>
            </w:r>
            <w:r>
              <w:rPr>
                <w:iCs/>
              </w:rPr>
              <w:tab/>
              <w:t>În baza prezentului Contract, Furnizorul/Prestatorul se obligă:</w:t>
            </w:r>
          </w:p>
          <w:p w:rsidR="001E0297" w:rsidRDefault="00B3188C">
            <w:pPr>
              <w:jc w:val="both"/>
              <w:rPr>
                <w:iCs/>
              </w:rPr>
            </w:pPr>
            <w:r>
              <w:rPr>
                <w:iCs/>
              </w:rPr>
              <w:t>a)</w:t>
            </w:r>
            <w:r>
              <w:rPr>
                <w:iCs/>
              </w:rPr>
              <w:tab/>
              <w:t xml:space="preserve">să livreze/presteze </w:t>
            </w:r>
            <w:r>
              <w:rPr>
                <w:iCs/>
              </w:rPr>
              <w:t>Bunurile/Serviciile în condiţiile prevăzute de prezentul Contract;</w:t>
            </w:r>
          </w:p>
          <w:p w:rsidR="001E0297" w:rsidRDefault="00B3188C">
            <w:pPr>
              <w:jc w:val="both"/>
              <w:rPr>
                <w:iCs/>
              </w:rPr>
            </w:pPr>
            <w:r>
              <w:rPr>
                <w:iCs/>
              </w:rPr>
              <w:t>b)</w:t>
            </w:r>
            <w:r>
              <w:rPr>
                <w:iCs/>
              </w:rPr>
              <w:tab/>
              <w:t>să anunţe Cumpărătorul/Beneficiarul după semnarea prezentului Contract, în decurs de ____ zile calendaristice, prin telefon/fax sau mijloace electronice, despre disponibilitatea livrării</w:t>
            </w:r>
            <w:r>
              <w:rPr>
                <w:iCs/>
              </w:rPr>
              <w:t>/prestării Bunurilor/Serviciilor;</w:t>
            </w:r>
          </w:p>
          <w:p w:rsidR="001E0297" w:rsidRDefault="00B3188C">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1E0297" w:rsidRDefault="00B3188C">
            <w:pPr>
              <w:jc w:val="both"/>
              <w:rPr>
                <w:iCs/>
              </w:rPr>
            </w:pPr>
            <w:r>
              <w:rPr>
                <w:iCs/>
              </w:rPr>
              <w:t>d)</w:t>
            </w:r>
            <w:r>
              <w:rPr>
                <w:iCs/>
              </w:rPr>
              <w:tab/>
              <w:t>să as</w:t>
            </w:r>
            <w:r>
              <w:rPr>
                <w:iCs/>
              </w:rPr>
              <w:t>igure integritatea şi calitatea Bunurilor/Serviciilor pe toată perioada de până la recepţionarea lor de către Cumpărător/Beneficiar [</w:t>
            </w:r>
            <w:r>
              <w:rPr>
                <w:i/>
              </w:rPr>
              <w:t>destinatar, după caz</w:t>
            </w:r>
            <w:r>
              <w:rPr>
                <w:iCs/>
              </w:rPr>
              <w:t>].</w:t>
            </w:r>
          </w:p>
          <w:p w:rsidR="001E0297" w:rsidRDefault="00B3188C">
            <w:pPr>
              <w:jc w:val="both"/>
              <w:rPr>
                <w:iCs/>
              </w:rPr>
            </w:pPr>
            <w:r>
              <w:rPr>
                <w:iCs/>
              </w:rPr>
              <w:t>6.2.</w:t>
            </w:r>
            <w:r>
              <w:rPr>
                <w:iCs/>
              </w:rPr>
              <w:tab/>
              <w:t>În baza prezentului Contract, Cumpărătorul/Beneficiarul se obligă:</w:t>
            </w:r>
          </w:p>
          <w:p w:rsidR="001E0297" w:rsidRDefault="00B3188C">
            <w:pPr>
              <w:jc w:val="both"/>
              <w:rPr>
                <w:iCs/>
              </w:rPr>
            </w:pPr>
            <w:r>
              <w:rPr>
                <w:iCs/>
              </w:rPr>
              <w:t>a)</w:t>
            </w:r>
            <w:r>
              <w:rPr>
                <w:iCs/>
              </w:rPr>
              <w:tab/>
              <w:t>să întreprindă toate măsu</w:t>
            </w:r>
            <w:r>
              <w:rPr>
                <w:iCs/>
              </w:rPr>
              <w:t>rile necesare pentru asigurarea recepţionării în termenul stabilit a Bunurilor/Serviciilor livrate/prestate în corespundere cu cerinţele prezentului Contract;</w:t>
            </w:r>
          </w:p>
          <w:p w:rsidR="001E0297" w:rsidRDefault="00B3188C">
            <w:pPr>
              <w:jc w:val="both"/>
              <w:rPr>
                <w:iCs/>
              </w:rPr>
            </w:pPr>
            <w:r>
              <w:rPr>
                <w:iCs/>
              </w:rPr>
              <w:t>b)</w:t>
            </w:r>
            <w:r>
              <w:rPr>
                <w:iCs/>
              </w:rPr>
              <w:tab/>
              <w:t xml:space="preserve">să asigure achitarea Bunurilor/Serviciilor livrate/prestate, </w:t>
            </w:r>
            <w:proofErr w:type="spellStart"/>
            <w:r>
              <w:rPr>
                <w:iCs/>
              </w:rPr>
              <w:t>respectînd</w:t>
            </w:r>
            <w:proofErr w:type="spellEnd"/>
            <w:r>
              <w:rPr>
                <w:iCs/>
              </w:rPr>
              <w:t xml:space="preserve"> modalităţile şi termen</w:t>
            </w:r>
            <w:r>
              <w:rPr>
                <w:iCs/>
              </w:rPr>
              <w:t>ele indicate în prezentul Contract.</w:t>
            </w:r>
          </w:p>
          <w:p w:rsidR="001E0297" w:rsidRDefault="001E0297">
            <w:pPr>
              <w:jc w:val="both"/>
              <w:rPr>
                <w:iCs/>
              </w:rPr>
            </w:pPr>
          </w:p>
          <w:p w:rsidR="001E0297" w:rsidRDefault="00B3188C">
            <w:pPr>
              <w:jc w:val="both"/>
              <w:rPr>
                <w:b/>
                <w:bCs/>
                <w:iCs/>
              </w:rPr>
            </w:pPr>
            <w:r>
              <w:rPr>
                <w:b/>
                <w:bCs/>
                <w:iCs/>
              </w:rPr>
              <w:t>7.</w:t>
            </w:r>
            <w:r>
              <w:rPr>
                <w:b/>
                <w:bCs/>
                <w:iCs/>
              </w:rPr>
              <w:tab/>
              <w:t>Circumstanțe care justifică neexecutarea contractului</w:t>
            </w:r>
          </w:p>
          <w:p w:rsidR="001E0297" w:rsidRDefault="00B3188C">
            <w:pPr>
              <w:jc w:val="both"/>
              <w:rPr>
                <w:iCs/>
              </w:rPr>
            </w:pPr>
            <w:r>
              <w:rPr>
                <w:iCs/>
              </w:rPr>
              <w:t>7.1.</w:t>
            </w:r>
            <w:r>
              <w:rPr>
                <w:iCs/>
              </w:rPr>
              <w:tab/>
              <w:t>Părţile sunt exonerate de răspundere pentru neîndeplinirea parţială sau integrală a obligaţiilor conform prezentului Contract, dacă aceasta este cauzată de p</w:t>
            </w:r>
            <w:r>
              <w:rPr>
                <w:iCs/>
              </w:rPr>
              <w:t xml:space="preserve">roducerea unor cazuri de circumstanțe care justifică neexecutarea contractului (războaie, calamităţi naturale: incendii, inundaţii, cutremure de </w:t>
            </w:r>
            <w:proofErr w:type="spellStart"/>
            <w:r>
              <w:rPr>
                <w:iCs/>
              </w:rPr>
              <w:t>pămînt</w:t>
            </w:r>
            <w:proofErr w:type="spellEnd"/>
            <w:r>
              <w:rPr>
                <w:iCs/>
              </w:rPr>
              <w:t>, precum şi alte circumstanţe care nu depind de voinţa Părţilor).</w:t>
            </w:r>
          </w:p>
          <w:p w:rsidR="001E0297" w:rsidRDefault="00B3188C">
            <w:pPr>
              <w:jc w:val="both"/>
              <w:rPr>
                <w:iCs/>
              </w:rPr>
            </w:pPr>
            <w:r>
              <w:rPr>
                <w:iCs/>
              </w:rPr>
              <w:t>7.2.</w:t>
            </w:r>
            <w:r>
              <w:rPr>
                <w:iCs/>
              </w:rPr>
              <w:tab/>
              <w:t>Partea care invocă clauza circumst</w:t>
            </w:r>
            <w:r>
              <w:rPr>
                <w:iCs/>
              </w:rPr>
              <w:t xml:space="preserve">anțelor care justifică neexecutarea contractului este obligată să informeze imediat (dar nu mai </w:t>
            </w:r>
            <w:proofErr w:type="spellStart"/>
            <w:r>
              <w:rPr>
                <w:iCs/>
              </w:rPr>
              <w:t>tîrziu</w:t>
            </w:r>
            <w:proofErr w:type="spellEnd"/>
            <w:r>
              <w:rPr>
                <w:iCs/>
              </w:rPr>
              <w:t xml:space="preserve"> de 10 zile) cealaltă Parte despre survenirea circumstanţelor care justifică neexecutarea contractului.</w:t>
            </w:r>
          </w:p>
          <w:p w:rsidR="001E0297" w:rsidRDefault="00B3188C">
            <w:pPr>
              <w:jc w:val="both"/>
              <w:rPr>
                <w:iCs/>
              </w:rPr>
            </w:pPr>
            <w:r>
              <w:rPr>
                <w:iCs/>
              </w:rPr>
              <w:t>7.3.</w:t>
            </w:r>
            <w:r>
              <w:rPr>
                <w:iCs/>
              </w:rPr>
              <w:tab/>
              <w:t>Survenirea circumstanţelor care justifică nee</w:t>
            </w:r>
            <w:r>
              <w:rPr>
                <w:iCs/>
              </w:rPr>
              <w:t>xecutarea contractului, momentul declanşării şi termenul de acţiune trebuie să fie confirmate printr-un aviz de atestare, eliberat în mod corespunzător de către organul competent din ţara Părţii care invocă asemenea circumstanţe.</w:t>
            </w:r>
          </w:p>
          <w:p w:rsidR="001E0297" w:rsidRDefault="00B3188C">
            <w:pPr>
              <w:jc w:val="both"/>
              <w:rPr>
                <w:iCs/>
              </w:rPr>
            </w:pPr>
            <w:r>
              <w:rPr>
                <w:iCs/>
              </w:rPr>
              <w:t xml:space="preserve">7.4      În cazul în care </w:t>
            </w:r>
            <w:r>
              <w:rPr>
                <w:iCs/>
              </w:rPr>
              <w:t xml:space="preserve">în  circumstanțele care justifică neexecutarea contractului, acesta se modifică prin acordul adițional, inclusiv modificarea termenilor de executare, în cazul unei executări ulterioare a contractului. </w:t>
            </w:r>
            <w:r>
              <w:rPr>
                <w:iCs/>
                <w:lang w:val="zh-CN"/>
              </w:rPr>
              <w:t xml:space="preserve">Când se execută  pct.7.1 și pct. 7.3, părțile modifică </w:t>
            </w:r>
            <w:r>
              <w:rPr>
                <w:iCs/>
                <w:lang w:val="zh-CN"/>
              </w:rPr>
              <w:t>contractul prin acord - adițional, privind neîndeplinerea parțială sau integrală a obligațiunilor, inclusiv modificarea termenilor în cazul suspendării și executării ulterioare a contractului.</w:t>
            </w:r>
          </w:p>
          <w:p w:rsidR="001E0297" w:rsidRDefault="001E0297">
            <w:pPr>
              <w:jc w:val="both"/>
              <w:rPr>
                <w:iCs/>
              </w:rPr>
            </w:pPr>
          </w:p>
          <w:p w:rsidR="001E0297" w:rsidRDefault="00B3188C">
            <w:pPr>
              <w:jc w:val="both"/>
              <w:rPr>
                <w:b/>
                <w:bCs/>
                <w:iCs/>
              </w:rPr>
            </w:pPr>
            <w:r>
              <w:rPr>
                <w:b/>
                <w:bCs/>
                <w:iCs/>
              </w:rPr>
              <w:t>8.</w:t>
            </w:r>
            <w:r>
              <w:rPr>
                <w:b/>
                <w:bCs/>
                <w:iCs/>
              </w:rPr>
              <w:tab/>
              <w:t>Rezoluțiunea</w:t>
            </w:r>
          </w:p>
          <w:p w:rsidR="001E0297" w:rsidRDefault="00B3188C">
            <w:pPr>
              <w:jc w:val="both"/>
              <w:rPr>
                <w:iCs/>
              </w:rPr>
            </w:pPr>
            <w:r>
              <w:rPr>
                <w:iCs/>
              </w:rPr>
              <w:t>8.1.</w:t>
            </w:r>
            <w:r>
              <w:rPr>
                <w:iCs/>
              </w:rPr>
              <w:tab/>
              <w:t>Rezoluțiunea Contractului se poate realiz</w:t>
            </w:r>
            <w:r>
              <w:rPr>
                <w:iCs/>
              </w:rPr>
              <w:t>a cu acordul comun al Părţilor.</w:t>
            </w:r>
          </w:p>
          <w:p w:rsidR="001E0297" w:rsidRDefault="00B3188C">
            <w:pPr>
              <w:jc w:val="both"/>
              <w:rPr>
                <w:iCs/>
              </w:rPr>
            </w:pPr>
            <w:r>
              <w:rPr>
                <w:iCs/>
              </w:rPr>
              <w:t>8.2.</w:t>
            </w:r>
            <w:r>
              <w:rPr>
                <w:iCs/>
              </w:rPr>
              <w:tab/>
              <w:t xml:space="preserve">Contractul poate fi </w:t>
            </w:r>
            <w:proofErr w:type="spellStart"/>
            <w:r>
              <w:rPr>
                <w:iCs/>
              </w:rPr>
              <w:t>rezolvit</w:t>
            </w:r>
            <w:proofErr w:type="spellEnd"/>
            <w:r>
              <w:rPr>
                <w:iCs/>
              </w:rPr>
              <w:t xml:space="preserve"> în mod unilateral de către:</w:t>
            </w:r>
          </w:p>
          <w:p w:rsidR="001E0297" w:rsidRDefault="00B3188C">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1E0297" w:rsidRDefault="00B3188C">
            <w:pPr>
              <w:jc w:val="both"/>
              <w:rPr>
                <w:iCs/>
              </w:rPr>
            </w:pPr>
            <w:r>
              <w:rPr>
                <w:iCs/>
              </w:rPr>
              <w:t>b)</w:t>
            </w:r>
            <w:r>
              <w:rPr>
                <w:iCs/>
              </w:rPr>
              <w:tab/>
              <w:t>Cumpărăt</w:t>
            </w:r>
            <w:r>
              <w:rPr>
                <w:iCs/>
              </w:rPr>
              <w:t>or/Beneficiar în caz de nerespectare de către Furnizor/Prestator a termenelor de livrare/prestare stabilite;</w:t>
            </w:r>
          </w:p>
          <w:p w:rsidR="001E0297" w:rsidRDefault="00B3188C">
            <w:pPr>
              <w:jc w:val="both"/>
              <w:rPr>
                <w:iCs/>
              </w:rPr>
            </w:pPr>
            <w:r>
              <w:rPr>
                <w:iCs/>
              </w:rPr>
              <w:t>c)</w:t>
            </w:r>
            <w:r>
              <w:rPr>
                <w:iCs/>
              </w:rPr>
              <w:tab/>
              <w:t>Furnizor/Prestator în caz de nerespectare de către Cumpărător/Beneficiar a termenelor de plată a Bunurilor/Serviciilor;</w:t>
            </w:r>
          </w:p>
          <w:p w:rsidR="001E0297" w:rsidRDefault="00B3188C">
            <w:pPr>
              <w:jc w:val="both"/>
              <w:rPr>
                <w:iCs/>
              </w:rPr>
            </w:pPr>
            <w:r>
              <w:rPr>
                <w:iCs/>
              </w:rPr>
              <w:t>d)</w:t>
            </w:r>
            <w:r>
              <w:rPr>
                <w:iCs/>
              </w:rPr>
              <w:tab/>
              <w:t>Furnizor/Prestator sa</w:t>
            </w:r>
            <w:r>
              <w:rPr>
                <w:iCs/>
              </w:rPr>
              <w:t>u Cumpărător/Beneficiar în caz de nesatisfacere de către una dintre Părţi a pretenţiilor înaintate conform prezentului Contract.</w:t>
            </w:r>
          </w:p>
          <w:p w:rsidR="001E0297" w:rsidRDefault="00B3188C">
            <w:pPr>
              <w:jc w:val="both"/>
              <w:rPr>
                <w:iCs/>
              </w:rPr>
            </w:pPr>
            <w:r>
              <w:rPr>
                <w:iCs/>
              </w:rPr>
              <w:t>8.3      Cumpărător/Beneficiar are dreptul de a rezolvi unilateral contractul în perioada de valabilitate a acestuia în una din</w:t>
            </w:r>
            <w:r>
              <w:rPr>
                <w:iCs/>
              </w:rPr>
              <w:t>tre următoarele situaţii:</w:t>
            </w:r>
          </w:p>
          <w:p w:rsidR="001E0297" w:rsidRDefault="00B3188C">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1E0297" w:rsidRDefault="00B3188C">
            <w:pPr>
              <w:jc w:val="both"/>
              <w:rPr>
                <w:iCs/>
              </w:rPr>
            </w:pPr>
            <w:r>
              <w:rPr>
                <w:iCs/>
              </w:rPr>
              <w:t>b) contractul a făcut</w:t>
            </w:r>
            <w:r>
              <w:rPr>
                <w:iCs/>
              </w:rPr>
              <w:t xml:space="preserve"> obiectul unei modificări substanțiale care necesita o nouă procedură de achiziție publică în conformitate cu art. 76</w:t>
            </w:r>
            <w:r>
              <w:t xml:space="preserve"> </w:t>
            </w:r>
            <w:r>
              <w:rPr>
                <w:iCs/>
              </w:rPr>
              <w:t>al Legii nr.131/2015 privind achizițiile publice;</w:t>
            </w:r>
          </w:p>
          <w:p w:rsidR="001E0297" w:rsidRDefault="00B3188C">
            <w:pPr>
              <w:jc w:val="both"/>
              <w:rPr>
                <w:iCs/>
              </w:rPr>
            </w:pPr>
            <w:r>
              <w:rPr>
                <w:iCs/>
              </w:rPr>
              <w:t xml:space="preserve">c) contractul nu ar fi trebuit să fie atribuit contractantului respectiv, </w:t>
            </w:r>
            <w:proofErr w:type="spellStart"/>
            <w:r>
              <w:rPr>
                <w:iCs/>
              </w:rPr>
              <w:t>avînd</w:t>
            </w:r>
            <w:proofErr w:type="spellEnd"/>
            <w:r>
              <w:rPr>
                <w:iCs/>
              </w:rPr>
              <w:t xml:space="preserve"> în veder</w:t>
            </w:r>
            <w:r>
              <w:rPr>
                <w:iCs/>
              </w:rPr>
              <w:t xml:space="preserve">e o încălcare gravă a obligaţiilor ce rezultă din Legea nr.131/2015 privind achizițiile publice și/sau tratatele internaţionale la care Republica Moldova este parte, care a fost constatată printr-o decizie a unei instanțe judecătorești naționale sau, după </w:t>
            </w:r>
            <w:r>
              <w:rPr>
                <w:iCs/>
              </w:rPr>
              <w:t>caz, internaționale.</w:t>
            </w:r>
          </w:p>
          <w:p w:rsidR="001E0297" w:rsidRDefault="00B3188C">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1E0297" w:rsidRDefault="00B3188C">
            <w:pPr>
              <w:jc w:val="both"/>
              <w:rPr>
                <w:iCs/>
              </w:rPr>
            </w:pPr>
            <w:r>
              <w:rPr>
                <w:iCs/>
              </w:rPr>
              <w:t>8.5.</w:t>
            </w:r>
            <w:r>
              <w:rPr>
                <w:iCs/>
              </w:rPr>
              <w:tab/>
              <w:t>Partea înştiinţată este obligată să răspundă în decu</w:t>
            </w:r>
            <w:r>
              <w:rPr>
                <w:iCs/>
              </w:rPr>
              <w:t>rs de ___ zile lucrătoare de la primirea notificării. În cazul în care litigiul nu este soluţionat în termenele stabilite, partea iniţiatoare va iniția rezoluțiunea.</w:t>
            </w:r>
          </w:p>
          <w:p w:rsidR="001E0297" w:rsidRDefault="001E0297">
            <w:pPr>
              <w:jc w:val="both"/>
              <w:rPr>
                <w:iCs/>
              </w:rPr>
            </w:pPr>
          </w:p>
          <w:p w:rsidR="001E0297" w:rsidRDefault="00B3188C">
            <w:pPr>
              <w:jc w:val="both"/>
              <w:rPr>
                <w:b/>
                <w:bCs/>
                <w:iCs/>
              </w:rPr>
            </w:pPr>
            <w:r>
              <w:rPr>
                <w:b/>
                <w:bCs/>
                <w:iCs/>
              </w:rPr>
              <w:t>9.</w:t>
            </w:r>
            <w:r>
              <w:rPr>
                <w:b/>
                <w:bCs/>
                <w:iCs/>
              </w:rPr>
              <w:tab/>
              <w:t xml:space="preserve">Reclamaţii </w:t>
            </w:r>
          </w:p>
          <w:p w:rsidR="001E0297" w:rsidRDefault="00B3188C">
            <w:pPr>
              <w:jc w:val="both"/>
              <w:rPr>
                <w:iCs/>
              </w:rPr>
            </w:pPr>
            <w:r>
              <w:rPr>
                <w:iCs/>
              </w:rPr>
              <w:t>9.1.</w:t>
            </w:r>
            <w:r>
              <w:rPr>
                <w:iCs/>
              </w:rPr>
              <w:tab/>
              <w:t xml:space="preserve">Reclamaţiile privind cantitatea Bunurilor/Serviciilor </w:t>
            </w:r>
            <w:r>
              <w:rPr>
                <w:iCs/>
              </w:rPr>
              <w:t>livrate/prestate sunt înaintate Furnizorului/Prestatorului la momentul recepţionării lor, fiind confirmate printr-un act întocmit în comun cu reprezentantul Furnizorului/Prestatorului.</w:t>
            </w:r>
          </w:p>
          <w:p w:rsidR="001E0297" w:rsidRDefault="00B3188C">
            <w:pPr>
              <w:jc w:val="both"/>
              <w:rPr>
                <w:iCs/>
              </w:rPr>
            </w:pPr>
            <w:r>
              <w:rPr>
                <w:iCs/>
              </w:rPr>
              <w:t>9.2.</w:t>
            </w:r>
            <w:r>
              <w:rPr>
                <w:iCs/>
              </w:rPr>
              <w:tab/>
              <w:t>Pretenţiile privind calitatea bunurilor/serviciilor livrate/presta</w:t>
            </w:r>
            <w:r>
              <w:rPr>
                <w:iCs/>
              </w:rPr>
              <w:t>te sunt înaintate Furnizorului/Prestatorului în termen de ___ zile de la depistarea deficienţelor de calitate şi trebuie confirmate printr-un certificat eliberat de o organizaţie independentă neutră şi autorizată în acest sens.</w:t>
            </w:r>
          </w:p>
          <w:p w:rsidR="001E0297" w:rsidRDefault="00B3188C">
            <w:pPr>
              <w:jc w:val="both"/>
              <w:rPr>
                <w:iCs/>
              </w:rPr>
            </w:pPr>
            <w:r>
              <w:rPr>
                <w:iCs/>
              </w:rPr>
              <w:t>9.3.</w:t>
            </w:r>
            <w:r>
              <w:rPr>
                <w:iCs/>
              </w:rPr>
              <w:tab/>
              <w:t xml:space="preserve">Furnizorul/Prestatorul </w:t>
            </w:r>
            <w:r>
              <w:rPr>
                <w:iCs/>
              </w:rPr>
              <w:t>este obligat să examineze pretenţiile înaintate în termen de ___ zile de la data primirii acestora şi să comunice Cumpărătorului/Beneficiarului despre decizia luată.</w:t>
            </w:r>
          </w:p>
          <w:p w:rsidR="001E0297" w:rsidRDefault="00B3188C">
            <w:pPr>
              <w:jc w:val="both"/>
              <w:rPr>
                <w:iCs/>
              </w:rPr>
            </w:pPr>
            <w:r>
              <w:rPr>
                <w:iCs/>
              </w:rPr>
              <w:t>9.4.</w:t>
            </w:r>
            <w:r>
              <w:rPr>
                <w:iCs/>
              </w:rPr>
              <w:tab/>
            </w:r>
            <w:r>
              <w:rPr>
                <w:iCs/>
              </w:rPr>
              <w:t>În caz de recunoaştere a pretenţiilor, Furnizorul/Prestatorul este obligat, în termen de ___ zile, să livreze/presteze suplimentar Cumpărătorului/Beneficiarului cantitatea nelivrată/neprestată de bunuri/servicii, iar în caz de constatare a calităţii necore</w:t>
            </w:r>
            <w:r>
              <w:rPr>
                <w:iCs/>
              </w:rPr>
              <w:t xml:space="preserve">spunzătoare – să le substituie sau să le corecteze în conformitate cu cerinţele Contractului. </w:t>
            </w:r>
          </w:p>
          <w:p w:rsidR="001E0297" w:rsidRDefault="00B3188C">
            <w:pPr>
              <w:jc w:val="both"/>
              <w:rPr>
                <w:iCs/>
              </w:rPr>
            </w:pPr>
            <w:r>
              <w:rPr>
                <w:iCs/>
              </w:rPr>
              <w:t>9.5.</w:t>
            </w:r>
            <w:r>
              <w:rPr>
                <w:iCs/>
              </w:rPr>
              <w:tab/>
              <w:t>Furnizorul/Prestatorul poartă răspundere pentru calitatea Bunurilor/Serviciilor în limitele stabilite, inclusiv pentru viciile ascunse.</w:t>
            </w:r>
          </w:p>
          <w:p w:rsidR="001E0297" w:rsidRDefault="00B3188C">
            <w:pPr>
              <w:jc w:val="both"/>
              <w:rPr>
                <w:iCs/>
              </w:rPr>
            </w:pPr>
            <w:r>
              <w:rPr>
                <w:iCs/>
              </w:rPr>
              <w:t>9.6.</w:t>
            </w:r>
            <w:r>
              <w:rPr>
                <w:iCs/>
              </w:rPr>
              <w:tab/>
              <w:t>În cazul devier</w:t>
            </w:r>
            <w:r>
              <w:rPr>
                <w:iCs/>
              </w:rPr>
              <w:t xml:space="preserve">ii de la calitatea confirmată prin certificatul de calitate întocmit de organizaţia independentă neutră sau autorizată în acest sens, cheltuielile pentru staţionare sau </w:t>
            </w:r>
            <w:proofErr w:type="spellStart"/>
            <w:r>
              <w:rPr>
                <w:iCs/>
              </w:rPr>
              <w:t>întîrziere</w:t>
            </w:r>
            <w:proofErr w:type="spellEnd"/>
            <w:r>
              <w:rPr>
                <w:iCs/>
              </w:rPr>
              <w:t xml:space="preserve"> sunt suportate de partea vinovată.</w:t>
            </w:r>
          </w:p>
          <w:p w:rsidR="001E0297" w:rsidRDefault="001E0297">
            <w:pPr>
              <w:jc w:val="both"/>
              <w:rPr>
                <w:iCs/>
              </w:rPr>
            </w:pPr>
          </w:p>
          <w:p w:rsidR="001E0297" w:rsidRDefault="00B3188C">
            <w:pPr>
              <w:jc w:val="both"/>
              <w:rPr>
                <w:b/>
                <w:bCs/>
                <w:iCs/>
              </w:rPr>
            </w:pPr>
            <w:r>
              <w:rPr>
                <w:b/>
                <w:bCs/>
                <w:iCs/>
              </w:rPr>
              <w:t>10.</w:t>
            </w:r>
            <w:r>
              <w:rPr>
                <w:b/>
                <w:bCs/>
                <w:iCs/>
              </w:rPr>
              <w:tab/>
              <w:t>Sancţiuni</w:t>
            </w:r>
          </w:p>
          <w:p w:rsidR="001E0297" w:rsidRDefault="00B3188C">
            <w:pPr>
              <w:jc w:val="both"/>
              <w:rPr>
                <w:iCs/>
              </w:rPr>
            </w:pPr>
            <w:r>
              <w:rPr>
                <w:iCs/>
              </w:rPr>
              <w:t>10.1.</w:t>
            </w:r>
            <w:r>
              <w:rPr>
                <w:iCs/>
              </w:rPr>
              <w:tab/>
              <w:t>Forma de garanţie de</w:t>
            </w:r>
            <w:r>
              <w:rPr>
                <w:iCs/>
              </w:rPr>
              <w:t xml:space="preserve"> bună executare a contractului agreată de Cumpărător/Beneficiar este ____________________________________________, în cuantum de __% din valoarea contractului. </w:t>
            </w:r>
          </w:p>
          <w:p w:rsidR="001E0297" w:rsidRDefault="00B3188C">
            <w:pPr>
              <w:jc w:val="both"/>
              <w:rPr>
                <w:iCs/>
              </w:rPr>
            </w:pPr>
            <w:r>
              <w:rPr>
                <w:iCs/>
              </w:rPr>
              <w:t>10.2.</w:t>
            </w:r>
            <w:r>
              <w:rPr>
                <w:iCs/>
              </w:rPr>
              <w:tab/>
              <w:t xml:space="preserve">Pentru refuzul de a vinde/presta Bunurile/Serviciile prevăzute în prezentul Contract, se </w:t>
            </w:r>
            <w:r>
              <w:rPr>
                <w:iCs/>
              </w:rPr>
              <w:t xml:space="preserve">va reține garanţia de bună executare a contractului, în cazul în care ea a fost constituită în conformitate cu </w:t>
            </w:r>
            <w:proofErr w:type="spellStart"/>
            <w:r>
              <w:rPr>
                <w:iCs/>
              </w:rPr>
              <w:t>prevedrile</w:t>
            </w:r>
            <w:proofErr w:type="spellEnd"/>
            <w:r>
              <w:rPr>
                <w:iCs/>
              </w:rPr>
              <w:t xml:space="preserve"> punctului 10.1., în caz contrar Furnizorul/Prestatorul suportă o penalitate în valoare de  ___% [</w:t>
            </w:r>
            <w:r>
              <w:rPr>
                <w:i/>
              </w:rPr>
              <w:t>indicați procentajul</w:t>
            </w:r>
            <w:r>
              <w:rPr>
                <w:iCs/>
              </w:rPr>
              <w:t>] din suma totală</w:t>
            </w:r>
            <w:r>
              <w:rPr>
                <w:iCs/>
              </w:rPr>
              <w:t xml:space="preserve"> a contractului.</w:t>
            </w:r>
          </w:p>
          <w:p w:rsidR="001E0297" w:rsidRDefault="00B3188C">
            <w:pPr>
              <w:jc w:val="both"/>
              <w:rPr>
                <w:iCs/>
              </w:rPr>
            </w:pPr>
            <w:r>
              <w:rPr>
                <w:iCs/>
              </w:rPr>
              <w:t>10.3.</w:t>
            </w:r>
            <w:r>
              <w:rPr>
                <w:iCs/>
              </w:rPr>
              <w:tab/>
              <w:t xml:space="preserve">Pentru livrarea/prestarea cu întârziere a Bunurilor/Serviciilor, Furnizorul/Prestatorul poartă plata </w:t>
            </w:r>
            <w:proofErr w:type="spellStart"/>
            <w:r>
              <w:rPr>
                <w:iCs/>
              </w:rPr>
              <w:t>despăgubirei</w:t>
            </w:r>
            <w:proofErr w:type="spellEnd"/>
            <w:r>
              <w:rPr>
                <w:iCs/>
              </w:rPr>
              <w:t xml:space="preserve"> în valoare de ___% din suma Bunurilor/Serviciilor nelivrate/neprestate, pentru fiecare zi de întârziere, dar nu mai mul</w:t>
            </w:r>
            <w:r>
              <w:rPr>
                <w:iCs/>
              </w:rPr>
              <w:t>t de ___ % [</w:t>
            </w:r>
            <w:r>
              <w:rPr>
                <w:i/>
              </w:rPr>
              <w:t>indicați procentajul</w:t>
            </w:r>
            <w:r>
              <w:rPr>
                <w:iCs/>
              </w:rPr>
              <w:t xml:space="preserve">]  din suma totală a prezentului </w:t>
            </w:r>
            <w:r>
              <w:rPr>
                <w:iCs/>
              </w:rPr>
              <w:lastRenderedPageBreak/>
              <w:t xml:space="preserve">Contract. </w:t>
            </w:r>
            <w:r>
              <w:t xml:space="preserve"> </w:t>
            </w:r>
            <w:r>
              <w:rPr>
                <w:iCs/>
              </w:rPr>
              <w:t>În cazul în care întârzierea depășește ___ zile, Furnizorul/Prestatorul prezintă Cumpărătorului/Beneficiarului o explicație în formă scrisă. Dacă Cumpărătorul/Beneficiarul acceptă,</w:t>
            </w:r>
            <w:r>
              <w:rPr>
                <w:iCs/>
              </w:rPr>
              <w:t xml:space="preserve"> Furnizorul/Prestatorul prelungește termenul de valabilitate a garanției de bună executare, în caz contrar se consideră ca fiind refuz de a livra/presta Bunurile/Serviciile prevăzute în prezentul Contract și Furnizorului/Prestatorului i se va reține garanţ</w:t>
            </w:r>
            <w:r>
              <w:rPr>
                <w:iCs/>
              </w:rPr>
              <w:t>ia de bună executare a Contractului, în cazul în care a fost constituită în conformitate cu prevederile pct.10.1.</w:t>
            </w:r>
          </w:p>
          <w:p w:rsidR="001E0297" w:rsidRDefault="00B3188C">
            <w:pPr>
              <w:jc w:val="both"/>
              <w:rPr>
                <w:iCs/>
              </w:rPr>
            </w:pPr>
            <w:r>
              <w:rPr>
                <w:iCs/>
              </w:rPr>
              <w:t>10.4.</w:t>
            </w:r>
            <w:r>
              <w:rPr>
                <w:iCs/>
              </w:rPr>
              <w:tab/>
              <w:t xml:space="preserve">Pentru achitarea cu întârziere, Cumpărătorul/Beneficiarul poartă plata </w:t>
            </w:r>
            <w:proofErr w:type="spellStart"/>
            <w:r>
              <w:rPr>
                <w:iCs/>
              </w:rPr>
              <w:t>despăgubirei</w:t>
            </w:r>
            <w:proofErr w:type="spellEnd"/>
            <w:r>
              <w:rPr>
                <w:iCs/>
              </w:rPr>
              <w:t xml:space="preserve"> în valoare de ___% [</w:t>
            </w:r>
            <w:r>
              <w:rPr>
                <w:i/>
              </w:rPr>
              <w:t>indicați procentajul</w:t>
            </w:r>
            <w:r>
              <w:rPr>
                <w:iCs/>
              </w:rPr>
              <w:t xml:space="preserve">]  din suma </w:t>
            </w:r>
            <w:r>
              <w:rPr>
                <w:iCs/>
              </w:rPr>
              <w:t>Bunurilor/Serviciilor neachitate, pentru fiecare zi de întârziere, dar nu mai mult de  ___% [</w:t>
            </w:r>
            <w:r>
              <w:rPr>
                <w:i/>
              </w:rPr>
              <w:t>indicați procentajul</w:t>
            </w:r>
            <w:r>
              <w:rPr>
                <w:iCs/>
              </w:rPr>
              <w:t>] din suma totală a prezentului contract.</w:t>
            </w:r>
          </w:p>
          <w:p w:rsidR="001E0297" w:rsidRDefault="00B3188C">
            <w:pPr>
              <w:jc w:val="both"/>
              <w:rPr>
                <w:iCs/>
              </w:rPr>
            </w:pPr>
            <w:r>
              <w:rPr>
                <w:iCs/>
              </w:rPr>
              <w:t xml:space="preserve">10.5. Prima zi lucrătoare ulterioară datei ce constituie termenul limită de livrare/prestare, precum </w:t>
            </w:r>
            <w:r>
              <w:rPr>
                <w:iCs/>
              </w:rPr>
              <w:t xml:space="preserve">și, termenul limită de achitare se consideră zi lucrătoare de întârziere. </w:t>
            </w:r>
          </w:p>
          <w:p w:rsidR="001E0297" w:rsidRDefault="00B3188C">
            <w:pPr>
              <w:jc w:val="both"/>
              <w:rPr>
                <w:iCs/>
              </w:rPr>
            </w:pPr>
            <w:r>
              <w:rPr>
                <w:iCs/>
              </w:rPr>
              <w:t>10.6. Suma penalităţii calculate Furnizorului/Prestatorului conform prezentului Contract poate fi dedusă (reţinută) de către Cumpărător/Beneficiar din suma plăţii pentru Bunurile/Se</w:t>
            </w:r>
            <w:r>
              <w:rPr>
                <w:iCs/>
              </w:rPr>
              <w:t>rviciile livrate/prestate.</w:t>
            </w:r>
          </w:p>
          <w:p w:rsidR="001E0297" w:rsidRDefault="001E0297">
            <w:pPr>
              <w:jc w:val="both"/>
              <w:rPr>
                <w:iCs/>
              </w:rPr>
            </w:pPr>
          </w:p>
          <w:p w:rsidR="001E0297" w:rsidRDefault="00B3188C">
            <w:pPr>
              <w:jc w:val="both"/>
              <w:rPr>
                <w:b/>
                <w:bCs/>
                <w:iCs/>
              </w:rPr>
            </w:pPr>
            <w:r>
              <w:rPr>
                <w:b/>
                <w:bCs/>
                <w:iCs/>
              </w:rPr>
              <w:t>11.</w:t>
            </w:r>
            <w:r>
              <w:rPr>
                <w:b/>
                <w:bCs/>
                <w:iCs/>
              </w:rPr>
              <w:tab/>
              <w:t>Drepturi de proprietate intelectuală</w:t>
            </w:r>
          </w:p>
          <w:p w:rsidR="001E0297" w:rsidRDefault="00B3188C">
            <w:pPr>
              <w:jc w:val="both"/>
              <w:rPr>
                <w:iCs/>
              </w:rPr>
            </w:pPr>
            <w:r>
              <w:rPr>
                <w:iCs/>
              </w:rPr>
              <w:t>11.1.</w:t>
            </w:r>
            <w:r>
              <w:rPr>
                <w:iCs/>
              </w:rPr>
              <w:tab/>
              <w:t>Furnizorul/Prestatorul are obligaţia să despăgubească achizitorul împotriva oricăror:</w:t>
            </w:r>
          </w:p>
          <w:p w:rsidR="001E0297" w:rsidRDefault="00B3188C">
            <w:pPr>
              <w:jc w:val="both"/>
              <w:rPr>
                <w:iCs/>
              </w:rPr>
            </w:pPr>
            <w:r>
              <w:rPr>
                <w:iCs/>
              </w:rPr>
              <w:t>a)</w:t>
            </w:r>
            <w:r>
              <w:rPr>
                <w:iCs/>
              </w:rPr>
              <w:tab/>
              <w:t>reclamaţii şi acţiuni în justiţie, ce rezultă din încălcarea unor drepturi de proprietate in</w:t>
            </w:r>
            <w:r>
              <w:rPr>
                <w:iCs/>
              </w:rPr>
              <w:t>telectuală (brevete, nume, mărci înregistrate etc.), legate de echipamentele, materialele, instalaţiile sau utilajele folosite pentru sau în legătură cu produsele achiziţionate, şi</w:t>
            </w:r>
          </w:p>
          <w:p w:rsidR="001E0297" w:rsidRDefault="00B3188C">
            <w:pPr>
              <w:jc w:val="both"/>
              <w:rPr>
                <w:iCs/>
              </w:rPr>
            </w:pPr>
            <w:r>
              <w:rPr>
                <w:iCs/>
              </w:rPr>
              <w:t>b)</w:t>
            </w:r>
            <w:r>
              <w:rPr>
                <w:iCs/>
              </w:rPr>
              <w:tab/>
              <w:t>daune-interese, costuri, taxe şi cheltuieli de orice natură, aferente, c</w:t>
            </w:r>
            <w:r>
              <w:rPr>
                <w:iCs/>
              </w:rPr>
              <w:t>u excepţia situaţiei în care o astfel de încălcare rezultă din respectarea Caietului de sarcini întocmit de către achizitor.</w:t>
            </w:r>
          </w:p>
          <w:p w:rsidR="001E0297" w:rsidRDefault="001E0297">
            <w:pPr>
              <w:jc w:val="both"/>
              <w:rPr>
                <w:iCs/>
              </w:rPr>
            </w:pPr>
          </w:p>
          <w:p w:rsidR="001E0297" w:rsidRDefault="00B3188C">
            <w:pPr>
              <w:jc w:val="both"/>
              <w:rPr>
                <w:b/>
                <w:bCs/>
                <w:iCs/>
              </w:rPr>
            </w:pPr>
            <w:r>
              <w:rPr>
                <w:b/>
                <w:bCs/>
                <w:iCs/>
              </w:rPr>
              <w:t>12.</w:t>
            </w:r>
            <w:r>
              <w:rPr>
                <w:b/>
                <w:bCs/>
                <w:iCs/>
              </w:rPr>
              <w:tab/>
              <w:t>Dispoziţii finale</w:t>
            </w:r>
          </w:p>
          <w:p w:rsidR="001E0297" w:rsidRDefault="00B3188C">
            <w:pPr>
              <w:jc w:val="both"/>
              <w:rPr>
                <w:iCs/>
              </w:rPr>
            </w:pPr>
            <w:r>
              <w:rPr>
                <w:iCs/>
              </w:rPr>
              <w:t>12.1.</w:t>
            </w:r>
            <w:r>
              <w:rPr>
                <w:iCs/>
              </w:rPr>
              <w:tab/>
              <w:t>Litigiile ce ar putea rezulta din prezentul Contract vor fi soluţionate de către Părţi pe cale amiabil</w:t>
            </w:r>
            <w:r>
              <w:rPr>
                <w:iCs/>
              </w:rPr>
              <w:t>ă. În caz contrar, ele vor fi transmise spre examinare în instanţa de judecată competentă conform legislaţiei Republicii Moldova.</w:t>
            </w:r>
          </w:p>
          <w:p w:rsidR="001E0297" w:rsidRDefault="00B3188C">
            <w:pPr>
              <w:jc w:val="both"/>
              <w:rPr>
                <w:iCs/>
              </w:rPr>
            </w:pPr>
            <w:r>
              <w:rPr>
                <w:iCs/>
              </w:rPr>
              <w:t>12.2.</w:t>
            </w:r>
            <w:r>
              <w:rPr>
                <w:iCs/>
              </w:rPr>
              <w:tab/>
              <w:t>Părţile contractante au dreptul, pe durata îndeplinirii contractului, să convină asupra modificării clauzelor contractul</w:t>
            </w:r>
            <w:r>
              <w:rPr>
                <w:iCs/>
              </w:rPr>
              <w:t xml:space="preserve">ui, prin acord adiţional, numai în cazul apariţiei unor circumstanţe care lezează interesele comerciale legitime ale acestora şi care nu au putut fi prevăzute la data încheierii contractului. Modificările şi completările la prezentul Contract </w:t>
            </w:r>
            <w:proofErr w:type="spellStart"/>
            <w:r>
              <w:rPr>
                <w:iCs/>
              </w:rPr>
              <w:t>sînt</w:t>
            </w:r>
            <w:proofErr w:type="spellEnd"/>
            <w:r>
              <w:rPr>
                <w:iCs/>
              </w:rPr>
              <w:t xml:space="preserve"> valabile</w:t>
            </w:r>
            <w:r>
              <w:rPr>
                <w:iCs/>
              </w:rPr>
              <w:t xml:space="preserve"> numai în cazul în care au fost perfectate în scris şi au fost semnate de ambele Părţi.  </w:t>
            </w:r>
          </w:p>
          <w:p w:rsidR="001E0297" w:rsidRDefault="00B3188C">
            <w:pPr>
              <w:jc w:val="both"/>
              <w:rPr>
                <w:iCs/>
              </w:rPr>
            </w:pPr>
            <w:r>
              <w:rPr>
                <w:iCs/>
              </w:rPr>
              <w:t>12.3.</w:t>
            </w:r>
            <w:r>
              <w:rPr>
                <w:iCs/>
              </w:rPr>
              <w:tab/>
              <w:t>Nici una dintre Părţi nu are dreptul să transmită obligaţiile şi drepturile sale stipulate în prezentul Contract unor terţe persoane fără acordul în scris al ce</w:t>
            </w:r>
            <w:r>
              <w:rPr>
                <w:iCs/>
              </w:rPr>
              <w:t>leilalte părţi.</w:t>
            </w:r>
          </w:p>
          <w:p w:rsidR="001E0297" w:rsidRDefault="00B3188C">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w:t>
            </w:r>
            <w:r>
              <w:rPr>
                <w:iCs/>
              </w:rPr>
              <w:t>mba română, câte un exemplar pentru Furnizor/Prestator, Cumpărător/Beneficiar.</w:t>
            </w:r>
          </w:p>
          <w:p w:rsidR="001E0297" w:rsidRDefault="00B3188C">
            <w:pPr>
              <w:jc w:val="both"/>
              <w:rPr>
                <w:iCs/>
              </w:rPr>
            </w:pPr>
            <w:r>
              <w:rPr>
                <w:iCs/>
              </w:rPr>
              <w:t>12.5.</w:t>
            </w:r>
            <w:r>
              <w:rPr>
                <w:iCs/>
              </w:rPr>
              <w:tab/>
              <w:t>Prezentul Contract se consideră încheiat la data semnării şi intră în vigoare la data înregistrării  la una din trezoreriile regionale ale Ministerului Finanțelor, în cazu</w:t>
            </w:r>
            <w:r>
              <w:rPr>
                <w:iCs/>
              </w:rPr>
              <w:t xml:space="preserve">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Pr>
                <w:iCs/>
              </w:rPr>
              <w:t>trezorerial</w:t>
            </w:r>
            <w:proofErr w:type="spellEnd"/>
            <w:r>
              <w:rPr>
                <w:iCs/>
              </w:rPr>
              <w:t>.</w:t>
            </w:r>
          </w:p>
          <w:p w:rsidR="001E0297" w:rsidRDefault="00B3188C">
            <w:pPr>
              <w:jc w:val="both"/>
              <w:rPr>
                <w:iCs/>
              </w:rPr>
            </w:pPr>
            <w:r>
              <w:rPr>
                <w:iCs/>
              </w:rPr>
              <w:t>12.6.</w:t>
            </w:r>
            <w:r>
              <w:rPr>
                <w:iCs/>
              </w:rPr>
              <w:tab/>
              <w:t>Prezentul contract este valabil până la _______.</w:t>
            </w:r>
          </w:p>
          <w:p w:rsidR="001E0297" w:rsidRDefault="00B3188C">
            <w:pPr>
              <w:jc w:val="both"/>
              <w:rPr>
                <w:iCs/>
              </w:rPr>
            </w:pPr>
            <w:r>
              <w:rPr>
                <w:iCs/>
              </w:rPr>
              <w:t>12.7.</w:t>
            </w:r>
            <w:r>
              <w:rPr>
                <w:iCs/>
              </w:rPr>
              <w:tab/>
              <w:t>Prezentul Contract reprezintă acordul de voinţă al  părţilor şi se consideră semnat la data aplicării ultimei semnături de către una din părți.</w:t>
            </w:r>
          </w:p>
          <w:p w:rsidR="001E0297" w:rsidRDefault="00B3188C">
            <w:pPr>
              <w:jc w:val="both"/>
              <w:rPr>
                <w:iCs/>
              </w:rPr>
            </w:pPr>
            <w:r>
              <w:rPr>
                <w:iCs/>
              </w:rPr>
              <w:t>12.8.</w:t>
            </w:r>
            <w:r>
              <w:rPr>
                <w:iCs/>
              </w:rPr>
              <w:tab/>
              <w:t xml:space="preserve">Pentru confirmarea celor menţionate mai </w:t>
            </w:r>
            <w:r>
              <w:rPr>
                <w:iCs/>
              </w:rPr>
              <w:t>sus, Părţile au semnat prezentul Contract în conformitate cu legislaţia Republicii Moldova.</w:t>
            </w:r>
          </w:p>
          <w:p w:rsidR="001E0297" w:rsidRDefault="001E0297">
            <w:pPr>
              <w:jc w:val="both"/>
              <w:rPr>
                <w:i/>
              </w:rPr>
            </w:pPr>
          </w:p>
          <w:p w:rsidR="001E0297" w:rsidRDefault="001E0297">
            <w:pPr>
              <w:jc w:val="both"/>
              <w:rPr>
                <w:b/>
                <w:bCs/>
                <w:iCs/>
              </w:rPr>
            </w:pPr>
          </w:p>
          <w:p w:rsidR="001E0297" w:rsidRDefault="001E0297">
            <w:pPr>
              <w:jc w:val="both"/>
              <w:rPr>
                <w:i/>
              </w:rPr>
            </w:pPr>
          </w:p>
          <w:p w:rsidR="001E0297" w:rsidRDefault="001E0297">
            <w:pPr>
              <w:jc w:val="both"/>
              <w:rPr>
                <w:i/>
              </w:rPr>
            </w:pPr>
          </w:p>
          <w:p w:rsidR="001E0297" w:rsidRDefault="001E0297">
            <w:pPr>
              <w:jc w:val="both"/>
              <w:rPr>
                <w:i/>
              </w:rPr>
            </w:pPr>
          </w:p>
          <w:p w:rsidR="001E0297" w:rsidRDefault="001E0297">
            <w:pPr>
              <w:jc w:val="both"/>
              <w:rPr>
                <w:i/>
              </w:rPr>
            </w:pPr>
          </w:p>
          <w:p w:rsidR="001E0297" w:rsidRDefault="001E0297">
            <w:pPr>
              <w:jc w:val="both"/>
              <w:rPr>
                <w:i/>
              </w:rPr>
            </w:pPr>
          </w:p>
          <w:p w:rsidR="001E0297" w:rsidRDefault="001E0297">
            <w:pPr>
              <w:jc w:val="both"/>
              <w:rPr>
                <w:i/>
              </w:rPr>
            </w:pPr>
          </w:p>
          <w:p w:rsidR="001E0297" w:rsidRDefault="001E0297">
            <w:pPr>
              <w:jc w:val="both"/>
              <w:rPr>
                <w:iCs/>
              </w:rPr>
            </w:pPr>
          </w:p>
          <w:p w:rsidR="001E0297" w:rsidRDefault="00B3188C">
            <w:pPr>
              <w:pStyle w:val="1"/>
              <w:numPr>
                <w:ilvl w:val="0"/>
                <w:numId w:val="18"/>
              </w:numPr>
              <w:tabs>
                <w:tab w:val="left" w:pos="2295"/>
              </w:tabs>
              <w:rPr>
                <w:lang w:val="it-IT"/>
              </w:rPr>
            </w:pPr>
            <w:r>
              <w:rPr>
                <w:lang w:val="it-IT"/>
              </w:rPr>
              <w:t xml:space="preserve">CONDIȚIILE </w:t>
            </w:r>
          </w:p>
          <w:p w:rsidR="001E0297" w:rsidRDefault="00B3188C">
            <w:pPr>
              <w:pStyle w:val="a"/>
              <w:numPr>
                <w:ilvl w:val="0"/>
                <w:numId w:val="0"/>
              </w:numPr>
              <w:tabs>
                <w:tab w:val="left" w:pos="2295"/>
              </w:tabs>
              <w:ind w:left="3240"/>
              <w:rPr>
                <w:lang w:val="it-IT"/>
              </w:rPr>
            </w:pPr>
            <w:r>
              <w:rPr>
                <w:b/>
                <w:lang w:val="it-IT"/>
              </w:rPr>
              <w:t>SPECIALE A CONTRACTULUI</w:t>
            </w:r>
          </w:p>
          <w:p w:rsidR="001E0297" w:rsidRDefault="00B3188C">
            <w:pPr>
              <w:jc w:val="center"/>
            </w:pPr>
            <w:r>
              <w:t xml:space="preserve">             (</w:t>
            </w:r>
            <w:r>
              <w:rPr>
                <w:sz w:val="20"/>
                <w:szCs w:val="20"/>
              </w:rPr>
              <w:t>LA NECESITATE)</w:t>
            </w:r>
          </w:p>
          <w:p w:rsidR="001E0297" w:rsidRDefault="001E0297">
            <w:pPr>
              <w:tabs>
                <w:tab w:val="left" w:pos="567"/>
                <w:tab w:val="left" w:pos="4005"/>
              </w:tabs>
              <w:jc w:val="both"/>
            </w:pPr>
          </w:p>
          <w:p w:rsidR="001E0297" w:rsidRDefault="001E0297">
            <w:pPr>
              <w:tabs>
                <w:tab w:val="left" w:pos="2295"/>
              </w:tabs>
              <w:jc w:val="both"/>
            </w:pPr>
          </w:p>
          <w:p w:rsidR="001E0297" w:rsidRDefault="001E0297">
            <w:pPr>
              <w:tabs>
                <w:tab w:val="left" w:pos="2295"/>
              </w:tabs>
              <w:jc w:val="both"/>
            </w:pPr>
          </w:p>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B3188C">
            <w:pPr>
              <w:spacing w:line="276" w:lineRule="auto"/>
              <w:contextualSpacing/>
              <w:jc w:val="center"/>
            </w:pPr>
            <w:r>
              <w:rPr>
                <w:b/>
              </w:rPr>
              <w:t>RECHIZITELE JURIDICE, POŞTALE ŞI DE PLĂŢI ALE PĂRŢILOR</w:t>
            </w:r>
          </w:p>
          <w:p w:rsidR="001E0297" w:rsidRDefault="00B3188C">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1E0297">
              <w:trPr>
                <w:jc w:val="center"/>
              </w:trPr>
              <w:tc>
                <w:tcPr>
                  <w:tcW w:w="5163" w:type="dxa"/>
                  <w:tcBorders>
                    <w:top w:val="nil"/>
                    <w:left w:val="nil"/>
                    <w:bottom w:val="nil"/>
                    <w:right w:val="nil"/>
                  </w:tcBorders>
                </w:tcPr>
                <w:p w:rsidR="001E0297" w:rsidRDefault="00B3188C">
                  <w:pPr>
                    <w:tabs>
                      <w:tab w:val="left" w:pos="3295"/>
                    </w:tabs>
                    <w:jc w:val="center"/>
                    <w:rPr>
                      <w:b/>
                    </w:rPr>
                  </w:pPr>
                  <w:r>
                    <w:rPr>
                      <w:b/>
                    </w:rPr>
                    <w:t>Furnizorul/Prestatorul de bunuri/servicii</w:t>
                  </w:r>
                </w:p>
              </w:tc>
              <w:tc>
                <w:tcPr>
                  <w:tcW w:w="4927" w:type="dxa"/>
                  <w:tcBorders>
                    <w:top w:val="nil"/>
                    <w:left w:val="nil"/>
                    <w:bottom w:val="nil"/>
                    <w:right w:val="nil"/>
                  </w:tcBorders>
                </w:tcPr>
                <w:p w:rsidR="001E0297" w:rsidRDefault="00B3188C">
                  <w:pPr>
                    <w:tabs>
                      <w:tab w:val="left" w:pos="3295"/>
                    </w:tabs>
                    <w:jc w:val="center"/>
                  </w:pPr>
                  <w:r>
                    <w:rPr>
                      <w:b/>
                      <w:iCs/>
                    </w:rPr>
                    <w:t>Cumpărătorul/Beneficiarul</w:t>
                  </w:r>
                </w:p>
              </w:tc>
            </w:tr>
            <w:tr w:rsidR="001E0297">
              <w:trPr>
                <w:jc w:val="center"/>
              </w:trPr>
              <w:tc>
                <w:tcPr>
                  <w:tcW w:w="5163" w:type="dxa"/>
                  <w:tcBorders>
                    <w:top w:val="nil"/>
                    <w:left w:val="nil"/>
                    <w:bottom w:val="nil"/>
                    <w:right w:val="nil"/>
                  </w:tcBorders>
                  <w:vAlign w:val="center"/>
                </w:tcPr>
                <w:p w:rsidR="001E0297" w:rsidRDefault="00B3188C">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1E0297" w:rsidRDefault="00B3188C">
                  <w:pPr>
                    <w:tabs>
                      <w:tab w:val="left" w:pos="1134"/>
                      <w:tab w:val="left" w:pos="4680"/>
                      <w:tab w:val="left" w:pos="7020"/>
                    </w:tabs>
                    <w:suppressAutoHyphens/>
                    <w:ind w:firstLine="567"/>
                    <w:jc w:val="both"/>
                  </w:pPr>
                  <w:r>
                    <w:t>Adresa poştală:</w:t>
                  </w:r>
                </w:p>
              </w:tc>
            </w:tr>
            <w:tr w:rsidR="001E0297">
              <w:trPr>
                <w:jc w:val="center"/>
              </w:trPr>
              <w:tc>
                <w:tcPr>
                  <w:tcW w:w="5163" w:type="dxa"/>
                  <w:tcBorders>
                    <w:top w:val="nil"/>
                    <w:left w:val="nil"/>
                    <w:bottom w:val="nil"/>
                    <w:right w:val="nil"/>
                  </w:tcBorders>
                  <w:vAlign w:val="center"/>
                </w:tcPr>
                <w:p w:rsidR="001E0297" w:rsidRDefault="00B3188C">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1E0297" w:rsidRDefault="00B3188C">
                  <w:pPr>
                    <w:tabs>
                      <w:tab w:val="left" w:pos="1134"/>
                      <w:tab w:val="left" w:pos="4680"/>
                      <w:tab w:val="left" w:pos="7020"/>
                    </w:tabs>
                    <w:suppressAutoHyphens/>
                    <w:ind w:firstLine="567"/>
                    <w:jc w:val="both"/>
                  </w:pPr>
                  <w:r>
                    <w:t>Telefon:</w:t>
                  </w:r>
                </w:p>
              </w:tc>
            </w:tr>
            <w:tr w:rsidR="001E0297">
              <w:trPr>
                <w:jc w:val="center"/>
              </w:trPr>
              <w:tc>
                <w:tcPr>
                  <w:tcW w:w="5163" w:type="dxa"/>
                  <w:tcBorders>
                    <w:top w:val="nil"/>
                    <w:left w:val="nil"/>
                    <w:bottom w:val="nil"/>
                    <w:right w:val="nil"/>
                  </w:tcBorders>
                  <w:vAlign w:val="center"/>
                </w:tcPr>
                <w:p w:rsidR="001E0297" w:rsidRDefault="00B3188C">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1E0297" w:rsidRDefault="00B3188C">
                  <w:pPr>
                    <w:tabs>
                      <w:tab w:val="left" w:pos="1134"/>
                      <w:tab w:val="left" w:pos="4680"/>
                      <w:tab w:val="left" w:pos="7020"/>
                    </w:tabs>
                    <w:suppressAutoHyphens/>
                    <w:ind w:firstLine="567"/>
                    <w:jc w:val="both"/>
                  </w:pPr>
                  <w:r>
                    <w:t>Cod fiscal:</w:t>
                  </w:r>
                </w:p>
              </w:tc>
            </w:tr>
            <w:tr w:rsidR="001E0297">
              <w:trPr>
                <w:jc w:val="center"/>
              </w:trPr>
              <w:tc>
                <w:tcPr>
                  <w:tcW w:w="5163" w:type="dxa"/>
                  <w:tcBorders>
                    <w:top w:val="nil"/>
                    <w:left w:val="nil"/>
                    <w:bottom w:val="nil"/>
                    <w:right w:val="nil"/>
                  </w:tcBorders>
                  <w:vAlign w:val="center"/>
                </w:tcPr>
                <w:p w:rsidR="001E0297" w:rsidRDefault="00B3188C">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1E0297" w:rsidRDefault="00B3188C">
                  <w:pPr>
                    <w:tabs>
                      <w:tab w:val="left" w:pos="1134"/>
                      <w:tab w:val="left" w:pos="4680"/>
                      <w:tab w:val="left" w:pos="7020"/>
                    </w:tabs>
                    <w:suppressAutoHyphens/>
                    <w:ind w:firstLine="567"/>
                    <w:jc w:val="both"/>
                  </w:pPr>
                  <w:r>
                    <w:t>Banca:</w:t>
                  </w:r>
                </w:p>
              </w:tc>
            </w:tr>
            <w:tr w:rsidR="001E0297">
              <w:trPr>
                <w:jc w:val="center"/>
              </w:trPr>
              <w:tc>
                <w:tcPr>
                  <w:tcW w:w="5163" w:type="dxa"/>
                  <w:tcBorders>
                    <w:top w:val="nil"/>
                    <w:left w:val="nil"/>
                    <w:bottom w:val="nil"/>
                    <w:right w:val="nil"/>
                  </w:tcBorders>
                  <w:vAlign w:val="center"/>
                </w:tcPr>
                <w:p w:rsidR="001E0297" w:rsidRDefault="00B3188C">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1E0297" w:rsidRDefault="00B3188C">
                  <w:pPr>
                    <w:tabs>
                      <w:tab w:val="left" w:pos="1134"/>
                      <w:tab w:val="left" w:pos="4680"/>
                      <w:tab w:val="left" w:pos="7020"/>
                    </w:tabs>
                    <w:suppressAutoHyphens/>
                    <w:ind w:firstLine="567"/>
                    <w:jc w:val="both"/>
                  </w:pPr>
                  <w:r>
                    <w:t>Cod:</w:t>
                  </w:r>
                </w:p>
              </w:tc>
            </w:tr>
            <w:tr w:rsidR="001E0297">
              <w:trPr>
                <w:jc w:val="center"/>
              </w:trPr>
              <w:tc>
                <w:tcPr>
                  <w:tcW w:w="5163" w:type="dxa"/>
                  <w:tcBorders>
                    <w:top w:val="nil"/>
                    <w:left w:val="nil"/>
                    <w:bottom w:val="nil"/>
                    <w:right w:val="nil"/>
                  </w:tcBorders>
                  <w:vAlign w:val="center"/>
                </w:tcPr>
                <w:p w:rsidR="001E0297" w:rsidRDefault="00B3188C">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1E0297" w:rsidRDefault="00B3188C">
                  <w:pPr>
                    <w:tabs>
                      <w:tab w:val="left" w:pos="1134"/>
                      <w:tab w:val="left" w:pos="4680"/>
                      <w:tab w:val="left" w:pos="7020"/>
                    </w:tabs>
                    <w:suppressAutoHyphens/>
                    <w:ind w:firstLine="567"/>
                    <w:jc w:val="both"/>
                  </w:pPr>
                  <w:r>
                    <w:t>IBAN</w:t>
                  </w:r>
                </w:p>
              </w:tc>
            </w:tr>
            <w:tr w:rsidR="001E0297">
              <w:trPr>
                <w:trHeight w:val="713"/>
                <w:jc w:val="center"/>
              </w:trPr>
              <w:tc>
                <w:tcPr>
                  <w:tcW w:w="5163" w:type="dxa"/>
                  <w:tcBorders>
                    <w:top w:val="nil"/>
                    <w:left w:val="nil"/>
                    <w:bottom w:val="nil"/>
                    <w:right w:val="nil"/>
                  </w:tcBorders>
                  <w:vAlign w:val="center"/>
                </w:tcPr>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tc>
            </w:tr>
          </w:tbl>
          <w:p w:rsidR="001E0297" w:rsidRDefault="00B3188C">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1E0297">
              <w:trPr>
                <w:trHeight w:val="357"/>
                <w:jc w:val="center"/>
              </w:trPr>
              <w:tc>
                <w:tcPr>
                  <w:tcW w:w="5188" w:type="dxa"/>
                  <w:vAlign w:val="center"/>
                </w:tcPr>
                <w:p w:rsidR="001E0297" w:rsidRDefault="00B3188C">
                  <w:pPr>
                    <w:jc w:val="center"/>
                    <w:rPr>
                      <w:b/>
                    </w:rPr>
                  </w:pPr>
                  <w:r>
                    <w:rPr>
                      <w:b/>
                    </w:rPr>
                    <w:t xml:space="preserve">Furnizorul/Prestatorul de </w:t>
                  </w:r>
                  <w:r>
                    <w:rPr>
                      <w:b/>
                    </w:rPr>
                    <w:t>bunuri/servicii</w:t>
                  </w:r>
                </w:p>
              </w:tc>
              <w:tc>
                <w:tcPr>
                  <w:tcW w:w="4559" w:type="dxa"/>
                  <w:vAlign w:val="center"/>
                </w:tcPr>
                <w:p w:rsidR="001E0297" w:rsidRDefault="00B3188C">
                  <w:pPr>
                    <w:jc w:val="center"/>
                    <w:rPr>
                      <w:b/>
                    </w:rPr>
                  </w:pPr>
                  <w:r>
                    <w:rPr>
                      <w:b/>
                    </w:rPr>
                    <w:t>Cumpărătorul/Beneficiarul</w:t>
                  </w:r>
                </w:p>
              </w:tc>
            </w:tr>
            <w:tr w:rsidR="001E0297">
              <w:trPr>
                <w:trHeight w:val="357"/>
                <w:jc w:val="center"/>
              </w:trPr>
              <w:tc>
                <w:tcPr>
                  <w:tcW w:w="5188" w:type="dxa"/>
                  <w:vAlign w:val="center"/>
                </w:tcPr>
                <w:p w:rsidR="001E0297" w:rsidRDefault="001E0297">
                  <w:pPr>
                    <w:jc w:val="both"/>
                    <w:rPr>
                      <w:b/>
                    </w:rPr>
                  </w:pPr>
                </w:p>
                <w:p w:rsidR="001E0297" w:rsidRDefault="001E0297">
                  <w:pPr>
                    <w:jc w:val="both"/>
                    <w:rPr>
                      <w:b/>
                    </w:rPr>
                  </w:pPr>
                </w:p>
                <w:p w:rsidR="001E0297" w:rsidRDefault="00B3188C">
                  <w:pPr>
                    <w:jc w:val="both"/>
                    <w:rPr>
                      <w:b/>
                    </w:rPr>
                  </w:pPr>
                  <w:r>
                    <w:rPr>
                      <w:b/>
                    </w:rPr>
                    <w:t>.</w:t>
                  </w:r>
                </w:p>
              </w:tc>
              <w:tc>
                <w:tcPr>
                  <w:tcW w:w="4559" w:type="dxa"/>
                  <w:vAlign w:val="center"/>
                </w:tcPr>
                <w:p w:rsidR="001E0297" w:rsidRDefault="001E0297">
                  <w:pPr>
                    <w:jc w:val="both"/>
                    <w:rPr>
                      <w:b/>
                    </w:rPr>
                  </w:pPr>
                </w:p>
                <w:p w:rsidR="001E0297" w:rsidRDefault="001E0297">
                  <w:pPr>
                    <w:jc w:val="both"/>
                    <w:rPr>
                      <w:b/>
                    </w:rPr>
                  </w:pPr>
                </w:p>
                <w:p w:rsidR="001E0297" w:rsidRDefault="001E0297">
                  <w:pPr>
                    <w:jc w:val="both"/>
                    <w:rPr>
                      <w:b/>
                    </w:rPr>
                  </w:pPr>
                </w:p>
              </w:tc>
            </w:tr>
          </w:tbl>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B3188C">
            <w:pPr>
              <w:tabs>
                <w:tab w:val="left" w:pos="2295"/>
              </w:tabs>
              <w:jc w:val="right"/>
            </w:pPr>
            <w:r>
              <w:t>Anexa nr. 1</w:t>
            </w:r>
          </w:p>
          <w:p w:rsidR="001E0297" w:rsidRDefault="00B3188C">
            <w:pPr>
              <w:tabs>
                <w:tab w:val="left" w:pos="2295"/>
              </w:tabs>
              <w:jc w:val="right"/>
            </w:pPr>
            <w:r>
              <w:t>la contractul nr. ___________</w:t>
            </w:r>
          </w:p>
          <w:p w:rsidR="001E0297" w:rsidRDefault="00B3188C">
            <w:pPr>
              <w:tabs>
                <w:tab w:val="left" w:pos="2295"/>
              </w:tabs>
              <w:jc w:val="right"/>
            </w:pPr>
            <w:r>
              <w:t>Din „____”  _____ 20_______</w:t>
            </w:r>
          </w:p>
          <w:p w:rsidR="001E0297" w:rsidRDefault="001E0297">
            <w:pPr>
              <w:tabs>
                <w:tab w:val="left" w:pos="2295"/>
              </w:tabs>
              <w:jc w:val="both"/>
            </w:pPr>
          </w:p>
          <w:p w:rsidR="001E0297" w:rsidRDefault="001E0297">
            <w:pPr>
              <w:tabs>
                <w:tab w:val="left" w:pos="2295"/>
              </w:tabs>
              <w:jc w:val="both"/>
            </w:pPr>
          </w:p>
          <w:p w:rsidR="001E0297" w:rsidRDefault="00B3188C">
            <w:pPr>
              <w:tabs>
                <w:tab w:val="left" w:pos="2295"/>
              </w:tabs>
              <w:jc w:val="center"/>
            </w:pPr>
            <w:r>
              <w:t>SPECIFICAŢII TEHNICE - conform datelor din anexa nr. 22</w:t>
            </w:r>
          </w:p>
          <w:p w:rsidR="001E0297" w:rsidRDefault="001E0297">
            <w:pPr>
              <w:tabs>
                <w:tab w:val="left" w:pos="2295"/>
              </w:tabs>
              <w:jc w:val="both"/>
            </w:pPr>
          </w:p>
          <w:p w:rsidR="001E0297" w:rsidRDefault="00B3188C">
            <w:pPr>
              <w:ind w:firstLine="567"/>
              <w:jc w:val="both"/>
              <w:rPr>
                <w:lang w:val="it-IT"/>
              </w:rPr>
            </w:pPr>
            <w:r>
              <w:rPr>
                <w:lang w:val="it-IT"/>
              </w:rPr>
              <w:t> </w:t>
            </w:r>
          </w:p>
          <w:p w:rsidR="001E0297" w:rsidRDefault="001E0297">
            <w:pPr>
              <w:ind w:firstLine="567"/>
              <w:jc w:val="both"/>
              <w:rPr>
                <w:lang w:val="it-IT"/>
              </w:rPr>
            </w:pPr>
          </w:p>
          <w:p w:rsidR="001E0297" w:rsidRDefault="001E0297">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1E0297">
              <w:trPr>
                <w:trHeight w:val="713"/>
                <w:jc w:val="center"/>
              </w:trPr>
              <w:tc>
                <w:tcPr>
                  <w:tcW w:w="5163" w:type="dxa"/>
                  <w:tcBorders>
                    <w:top w:val="nil"/>
                    <w:left w:val="nil"/>
                    <w:bottom w:val="nil"/>
                    <w:right w:val="nil"/>
                  </w:tcBorders>
                  <w:vAlign w:val="center"/>
                </w:tcPr>
                <w:p w:rsidR="001E0297" w:rsidRDefault="001E029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tc>
            </w:tr>
          </w:tbl>
          <w:p w:rsidR="001E0297" w:rsidRDefault="00B3188C">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1E0297">
              <w:trPr>
                <w:trHeight w:val="357"/>
                <w:jc w:val="center"/>
              </w:trPr>
              <w:tc>
                <w:tcPr>
                  <w:tcW w:w="5188" w:type="dxa"/>
                  <w:vAlign w:val="center"/>
                </w:tcPr>
                <w:p w:rsidR="001E0297" w:rsidRDefault="00B3188C">
                  <w:pPr>
                    <w:jc w:val="center"/>
                    <w:rPr>
                      <w:b/>
                    </w:rPr>
                  </w:pPr>
                  <w:r>
                    <w:rPr>
                      <w:b/>
                    </w:rPr>
                    <w:t xml:space="preserve">Furnizorul/Prestatorul </w:t>
                  </w:r>
                  <w:r>
                    <w:rPr>
                      <w:b/>
                    </w:rPr>
                    <w:t>de bunuri/servicii</w:t>
                  </w:r>
                </w:p>
              </w:tc>
              <w:tc>
                <w:tcPr>
                  <w:tcW w:w="4559" w:type="dxa"/>
                  <w:vAlign w:val="center"/>
                </w:tcPr>
                <w:p w:rsidR="001E0297" w:rsidRDefault="00B3188C">
                  <w:pPr>
                    <w:jc w:val="center"/>
                    <w:rPr>
                      <w:b/>
                    </w:rPr>
                  </w:pPr>
                  <w:r>
                    <w:rPr>
                      <w:b/>
                    </w:rPr>
                    <w:t>Cumpărătorul/Beneficiarul</w:t>
                  </w:r>
                </w:p>
              </w:tc>
            </w:tr>
            <w:tr w:rsidR="001E0297">
              <w:trPr>
                <w:trHeight w:val="357"/>
                <w:jc w:val="center"/>
              </w:trPr>
              <w:tc>
                <w:tcPr>
                  <w:tcW w:w="5188" w:type="dxa"/>
                  <w:vAlign w:val="center"/>
                </w:tcPr>
                <w:p w:rsidR="001E0297" w:rsidRDefault="001E0297">
                  <w:pPr>
                    <w:jc w:val="both"/>
                    <w:rPr>
                      <w:b/>
                    </w:rPr>
                  </w:pPr>
                </w:p>
                <w:p w:rsidR="001E0297" w:rsidRDefault="001E0297">
                  <w:pPr>
                    <w:jc w:val="both"/>
                    <w:rPr>
                      <w:b/>
                    </w:rPr>
                  </w:pPr>
                </w:p>
                <w:p w:rsidR="001E0297" w:rsidRDefault="001E0297">
                  <w:pPr>
                    <w:jc w:val="both"/>
                    <w:rPr>
                      <w:b/>
                    </w:rPr>
                  </w:pPr>
                </w:p>
              </w:tc>
              <w:tc>
                <w:tcPr>
                  <w:tcW w:w="4559" w:type="dxa"/>
                  <w:vAlign w:val="center"/>
                </w:tcPr>
                <w:p w:rsidR="001E0297" w:rsidRDefault="001E0297">
                  <w:pPr>
                    <w:jc w:val="both"/>
                    <w:rPr>
                      <w:b/>
                    </w:rPr>
                  </w:pPr>
                </w:p>
                <w:p w:rsidR="001E0297" w:rsidRDefault="001E0297">
                  <w:pPr>
                    <w:jc w:val="both"/>
                    <w:rPr>
                      <w:b/>
                    </w:rPr>
                  </w:pPr>
                </w:p>
                <w:p w:rsidR="001E0297" w:rsidRDefault="00B3188C">
                  <w:pPr>
                    <w:jc w:val="both"/>
                    <w:rPr>
                      <w:b/>
                    </w:rPr>
                  </w:pPr>
                  <w:r>
                    <w:rPr>
                      <w:b/>
                    </w:rPr>
                    <w:t xml:space="preserve">  </w:t>
                  </w:r>
                </w:p>
              </w:tc>
            </w:tr>
          </w:tbl>
          <w:p w:rsidR="001E0297" w:rsidRDefault="001E0297">
            <w:pPr>
              <w:jc w:val="both"/>
            </w:pPr>
          </w:p>
          <w:p w:rsidR="001E0297" w:rsidRDefault="001E0297">
            <w:pPr>
              <w:ind w:firstLine="567"/>
              <w:jc w:val="both"/>
            </w:pPr>
          </w:p>
          <w:p w:rsidR="001E0297" w:rsidRDefault="001E0297">
            <w:pPr>
              <w:tabs>
                <w:tab w:val="left" w:pos="2295"/>
              </w:tabs>
              <w:jc w:val="both"/>
            </w:pPr>
          </w:p>
          <w:p w:rsidR="001E0297" w:rsidRDefault="001E0297">
            <w:pPr>
              <w:ind w:firstLine="567"/>
              <w:jc w:val="both"/>
            </w:pPr>
          </w:p>
          <w:p w:rsidR="001E0297" w:rsidRDefault="001E0297">
            <w:pPr>
              <w:ind w:firstLine="567"/>
              <w:jc w:val="both"/>
            </w:pPr>
          </w:p>
          <w:p w:rsidR="001E0297" w:rsidRDefault="001E0297">
            <w:pPr>
              <w:ind w:firstLine="567"/>
              <w:jc w:val="both"/>
            </w:pPr>
          </w:p>
          <w:p w:rsidR="001E0297" w:rsidRDefault="001E0297">
            <w:pPr>
              <w:ind w:firstLine="567"/>
              <w:jc w:val="both"/>
            </w:pPr>
          </w:p>
          <w:p w:rsidR="001E0297" w:rsidRDefault="001E0297">
            <w:pPr>
              <w:ind w:firstLine="567"/>
              <w:jc w:val="both"/>
            </w:pPr>
          </w:p>
          <w:p w:rsidR="001E0297" w:rsidRDefault="001E0297">
            <w:pPr>
              <w:ind w:firstLine="567"/>
              <w:jc w:val="both"/>
            </w:pPr>
          </w:p>
          <w:p w:rsidR="001E0297" w:rsidRDefault="001E0297">
            <w:pPr>
              <w:ind w:firstLine="567"/>
              <w:jc w:val="both"/>
            </w:pPr>
          </w:p>
          <w:p w:rsidR="001E0297" w:rsidRDefault="001E0297">
            <w:pPr>
              <w:ind w:firstLine="567"/>
              <w:jc w:val="both"/>
            </w:pPr>
          </w:p>
          <w:p w:rsidR="001E0297" w:rsidRDefault="001E0297">
            <w:pPr>
              <w:ind w:firstLine="567"/>
              <w:jc w:val="both"/>
            </w:pPr>
          </w:p>
          <w:p w:rsidR="001E0297" w:rsidRDefault="001E0297">
            <w:pPr>
              <w:ind w:firstLine="567"/>
              <w:jc w:val="both"/>
            </w:pPr>
          </w:p>
          <w:p w:rsidR="001E0297" w:rsidRDefault="001E0297">
            <w:pPr>
              <w:ind w:firstLine="567"/>
              <w:jc w:val="both"/>
            </w:pPr>
          </w:p>
          <w:p w:rsidR="001E0297" w:rsidRDefault="001E0297">
            <w:pPr>
              <w:ind w:firstLine="567"/>
              <w:jc w:val="both"/>
            </w:pPr>
          </w:p>
          <w:p w:rsidR="001E0297" w:rsidRDefault="001E0297">
            <w:pPr>
              <w:ind w:firstLine="567"/>
              <w:jc w:val="both"/>
            </w:pPr>
          </w:p>
          <w:p w:rsidR="001E0297" w:rsidRDefault="001E0297">
            <w:pPr>
              <w:ind w:firstLine="567"/>
              <w:jc w:val="both"/>
            </w:pPr>
          </w:p>
          <w:p w:rsidR="001E0297" w:rsidRDefault="001E0297">
            <w:pPr>
              <w:ind w:firstLine="567"/>
              <w:jc w:val="both"/>
            </w:pPr>
          </w:p>
          <w:p w:rsidR="001E0297" w:rsidRDefault="00B3188C">
            <w:pPr>
              <w:jc w:val="right"/>
            </w:pPr>
            <w:r>
              <w:t>Anexa nr. 2</w:t>
            </w:r>
          </w:p>
          <w:p w:rsidR="001E0297" w:rsidRDefault="00B3188C">
            <w:pPr>
              <w:jc w:val="right"/>
              <w:rPr>
                <w:lang w:val="it-IT"/>
              </w:rPr>
            </w:pPr>
            <w:r>
              <w:rPr>
                <w:lang w:val="it-IT"/>
              </w:rPr>
              <w:t>la contractul nr.__________</w:t>
            </w:r>
          </w:p>
          <w:p w:rsidR="001E0297" w:rsidRDefault="00B3188C">
            <w:pPr>
              <w:jc w:val="right"/>
              <w:rPr>
                <w:lang w:val="it-IT"/>
              </w:rPr>
            </w:pPr>
            <w:r>
              <w:rPr>
                <w:lang w:val="it-IT"/>
              </w:rPr>
              <w:t>din “____” ________ 20___</w:t>
            </w:r>
          </w:p>
          <w:p w:rsidR="001E0297" w:rsidRDefault="001E0297">
            <w:pPr>
              <w:keepNext/>
              <w:keepLines/>
              <w:spacing w:before="200"/>
              <w:ind w:firstLine="567"/>
              <w:jc w:val="both"/>
              <w:outlineLvl w:val="2"/>
              <w:rPr>
                <w:lang w:val="it-IT"/>
              </w:rPr>
            </w:pPr>
          </w:p>
          <w:p w:rsidR="001E0297" w:rsidRDefault="00B3188C">
            <w:pPr>
              <w:ind w:firstLine="567"/>
              <w:jc w:val="center"/>
              <w:rPr>
                <w:lang w:val="it-IT"/>
              </w:rPr>
            </w:pPr>
            <w:r>
              <w:rPr>
                <w:lang w:val="it-IT"/>
              </w:rPr>
              <w:t>SPECIFICAŢII DE PREŢ</w:t>
            </w:r>
            <w:r>
              <w:t xml:space="preserve"> - </w:t>
            </w:r>
            <w:r>
              <w:rPr>
                <w:lang w:val="it-IT"/>
              </w:rPr>
              <w:t>conform datelor din anexa nr. 23</w:t>
            </w:r>
          </w:p>
          <w:p w:rsidR="001E0297" w:rsidRDefault="001E0297">
            <w:pPr>
              <w:keepNext/>
              <w:keepLines/>
              <w:spacing w:before="200"/>
              <w:ind w:firstLine="567"/>
              <w:jc w:val="both"/>
              <w:outlineLvl w:val="2"/>
              <w:rPr>
                <w:lang w:val="it-IT"/>
              </w:rPr>
            </w:pPr>
          </w:p>
          <w:p w:rsidR="001E0297" w:rsidRDefault="001E0297">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1E0297">
              <w:trPr>
                <w:trHeight w:val="713"/>
                <w:jc w:val="center"/>
              </w:trPr>
              <w:tc>
                <w:tcPr>
                  <w:tcW w:w="5163" w:type="dxa"/>
                  <w:tcBorders>
                    <w:top w:val="nil"/>
                    <w:left w:val="nil"/>
                    <w:bottom w:val="nil"/>
                    <w:right w:val="nil"/>
                  </w:tcBorders>
                  <w:vAlign w:val="center"/>
                </w:tcPr>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p w:rsidR="001E0297" w:rsidRDefault="001E0297">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p w:rsidR="001E0297" w:rsidRDefault="001E0297">
                  <w:pPr>
                    <w:tabs>
                      <w:tab w:val="left" w:pos="1134"/>
                      <w:tab w:val="left" w:pos="4680"/>
                      <w:tab w:val="left" w:pos="7020"/>
                    </w:tabs>
                    <w:suppressAutoHyphens/>
                    <w:ind w:firstLine="567"/>
                    <w:jc w:val="both"/>
                  </w:pPr>
                </w:p>
              </w:tc>
            </w:tr>
          </w:tbl>
          <w:p w:rsidR="001E0297" w:rsidRDefault="00B3188C">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1E0297">
              <w:trPr>
                <w:trHeight w:val="357"/>
                <w:jc w:val="center"/>
              </w:trPr>
              <w:tc>
                <w:tcPr>
                  <w:tcW w:w="5188" w:type="dxa"/>
                  <w:vAlign w:val="center"/>
                </w:tcPr>
                <w:p w:rsidR="001E0297" w:rsidRDefault="00B3188C">
                  <w:pPr>
                    <w:jc w:val="center"/>
                    <w:rPr>
                      <w:b/>
                    </w:rPr>
                  </w:pPr>
                  <w:r>
                    <w:rPr>
                      <w:b/>
                    </w:rPr>
                    <w:t>Furnizorul/Prestatorul de bunuri/servicii</w:t>
                  </w:r>
                </w:p>
              </w:tc>
              <w:tc>
                <w:tcPr>
                  <w:tcW w:w="4559" w:type="dxa"/>
                  <w:vAlign w:val="center"/>
                </w:tcPr>
                <w:p w:rsidR="001E0297" w:rsidRDefault="00B3188C">
                  <w:pPr>
                    <w:jc w:val="center"/>
                    <w:rPr>
                      <w:b/>
                    </w:rPr>
                  </w:pPr>
                  <w:r>
                    <w:rPr>
                      <w:b/>
                    </w:rPr>
                    <w:t>Cumpărătorul/Beneficiarul</w:t>
                  </w:r>
                </w:p>
              </w:tc>
            </w:tr>
            <w:tr w:rsidR="001E0297">
              <w:trPr>
                <w:trHeight w:val="357"/>
                <w:jc w:val="center"/>
              </w:trPr>
              <w:tc>
                <w:tcPr>
                  <w:tcW w:w="5188" w:type="dxa"/>
                  <w:vAlign w:val="center"/>
                </w:tcPr>
                <w:p w:rsidR="001E0297" w:rsidRDefault="001E0297">
                  <w:pPr>
                    <w:jc w:val="both"/>
                    <w:rPr>
                      <w:b/>
                    </w:rPr>
                  </w:pPr>
                </w:p>
                <w:p w:rsidR="001E0297" w:rsidRDefault="001E0297">
                  <w:pPr>
                    <w:jc w:val="both"/>
                    <w:rPr>
                      <w:b/>
                    </w:rPr>
                  </w:pPr>
                </w:p>
                <w:p w:rsidR="001E0297" w:rsidRDefault="001E0297">
                  <w:pPr>
                    <w:jc w:val="both"/>
                    <w:rPr>
                      <w:b/>
                    </w:rPr>
                  </w:pPr>
                </w:p>
              </w:tc>
              <w:tc>
                <w:tcPr>
                  <w:tcW w:w="4559" w:type="dxa"/>
                  <w:vAlign w:val="center"/>
                </w:tcPr>
                <w:p w:rsidR="001E0297" w:rsidRDefault="001E0297">
                  <w:pPr>
                    <w:jc w:val="both"/>
                    <w:rPr>
                      <w:b/>
                    </w:rPr>
                  </w:pPr>
                </w:p>
                <w:p w:rsidR="001E0297" w:rsidRDefault="001E0297">
                  <w:pPr>
                    <w:jc w:val="both"/>
                    <w:rPr>
                      <w:b/>
                    </w:rPr>
                  </w:pPr>
                </w:p>
                <w:p w:rsidR="001E0297" w:rsidRDefault="001E0297">
                  <w:pPr>
                    <w:jc w:val="both"/>
                    <w:rPr>
                      <w:b/>
                    </w:rPr>
                  </w:pPr>
                </w:p>
              </w:tc>
            </w:tr>
          </w:tbl>
          <w:p w:rsidR="001E0297" w:rsidRDefault="001E0297">
            <w:pPr>
              <w:jc w:val="both"/>
            </w:pPr>
          </w:p>
          <w:p w:rsidR="001E0297" w:rsidRDefault="001E0297">
            <w:pPr>
              <w:tabs>
                <w:tab w:val="left" w:pos="2295"/>
              </w:tabs>
              <w:jc w:val="both"/>
            </w:pPr>
          </w:p>
          <w:p w:rsidR="001E0297" w:rsidRDefault="001E0297">
            <w:pPr>
              <w:autoSpaceDE w:val="0"/>
              <w:autoSpaceDN w:val="0"/>
              <w:adjustRightInd w:val="0"/>
              <w:ind w:right="23"/>
              <w:jc w:val="center"/>
            </w:pPr>
          </w:p>
          <w:p w:rsidR="001E0297" w:rsidRDefault="001E0297">
            <w:pPr>
              <w:autoSpaceDE w:val="0"/>
              <w:autoSpaceDN w:val="0"/>
              <w:adjustRightInd w:val="0"/>
              <w:ind w:right="23"/>
              <w:jc w:val="center"/>
              <w:rPr>
                <w:color w:val="000000"/>
                <w:w w:val="90"/>
              </w:rPr>
            </w:pPr>
          </w:p>
          <w:p w:rsidR="001E0297" w:rsidRDefault="001E0297">
            <w:pPr>
              <w:autoSpaceDE w:val="0"/>
              <w:autoSpaceDN w:val="0"/>
              <w:adjustRightInd w:val="0"/>
              <w:ind w:right="23"/>
              <w:jc w:val="center"/>
              <w:rPr>
                <w:color w:val="000000"/>
                <w:w w:val="90"/>
              </w:rPr>
            </w:pPr>
          </w:p>
          <w:p w:rsidR="001E0297" w:rsidRDefault="001E0297">
            <w:pPr>
              <w:autoSpaceDE w:val="0"/>
              <w:autoSpaceDN w:val="0"/>
              <w:adjustRightInd w:val="0"/>
              <w:ind w:right="23"/>
              <w:jc w:val="center"/>
              <w:rPr>
                <w:color w:val="000000"/>
                <w:w w:val="90"/>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1E0297">
            <w:pPr>
              <w:jc w:val="right"/>
              <w:rPr>
                <w:lang w:val="it-IT"/>
              </w:rPr>
            </w:pPr>
          </w:p>
          <w:p w:rsidR="001E0297" w:rsidRDefault="00B3188C">
            <w:pPr>
              <w:jc w:val="right"/>
              <w:rPr>
                <w:sz w:val="22"/>
                <w:szCs w:val="22"/>
                <w:lang w:val="it-IT"/>
              </w:rPr>
            </w:pPr>
            <w:r>
              <w:rPr>
                <w:lang w:val="it-IT"/>
              </w:rPr>
              <w:t>Anexa nr. 25</w:t>
            </w:r>
          </w:p>
          <w:p w:rsidR="001E0297" w:rsidRDefault="00B3188C">
            <w:pPr>
              <w:jc w:val="right"/>
              <w:rPr>
                <w:lang w:val="it-IT"/>
              </w:rPr>
            </w:pPr>
            <w:r>
              <w:rPr>
                <w:lang w:val="it-IT"/>
              </w:rPr>
              <w:t>la Documentația standard nr._____</w:t>
            </w:r>
          </w:p>
          <w:p w:rsidR="001E0297" w:rsidRDefault="00B3188C">
            <w:pPr>
              <w:jc w:val="right"/>
              <w:rPr>
                <w:lang w:val="it-IT"/>
              </w:rPr>
            </w:pPr>
            <w:r>
              <w:rPr>
                <w:lang w:val="it-IT"/>
              </w:rPr>
              <w:t>din “____” ________ 20___</w:t>
            </w:r>
          </w:p>
          <w:p w:rsidR="001E0297" w:rsidRDefault="001E0297">
            <w:pPr>
              <w:autoSpaceDE w:val="0"/>
              <w:autoSpaceDN w:val="0"/>
              <w:adjustRightInd w:val="0"/>
              <w:ind w:right="23"/>
              <w:jc w:val="center"/>
              <w:rPr>
                <w:color w:val="000000"/>
                <w:w w:val="90"/>
              </w:rPr>
            </w:pPr>
          </w:p>
          <w:p w:rsidR="001E0297" w:rsidRDefault="001E0297">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1E0297">
              <w:tc>
                <w:tcPr>
                  <w:tcW w:w="9747" w:type="dxa"/>
                  <w:gridSpan w:val="2"/>
                </w:tcPr>
                <w:p w:rsidR="001E0297" w:rsidRDefault="00B3188C">
                  <w:pPr>
                    <w:jc w:val="center"/>
                    <w:rPr>
                      <w:b/>
                      <w:bCs/>
                    </w:rPr>
                  </w:pPr>
                  <w:bookmarkStart w:id="116" w:name="_Hlk77771456"/>
                  <w:r>
                    <w:rPr>
                      <w:b/>
                      <w:bCs/>
                      <w:caps/>
                    </w:rPr>
                    <w:t>ACORD ADIȚIONAL</w:t>
                  </w:r>
                  <w:r>
                    <w:rPr>
                      <w:b/>
                      <w:bCs/>
                    </w:rPr>
                    <w:t xml:space="preserve"> </w:t>
                  </w:r>
                  <w:bookmarkEnd w:id="116"/>
                  <w:r>
                    <w:rPr>
                      <w:b/>
                      <w:bCs/>
                    </w:rPr>
                    <w:t>Nr.______</w:t>
                  </w:r>
                </w:p>
                <w:p w:rsidR="001E0297" w:rsidRDefault="001E0297">
                  <w:pPr>
                    <w:jc w:val="center"/>
                  </w:pPr>
                </w:p>
                <w:p w:rsidR="001E0297" w:rsidRDefault="00B3188C">
                  <w:pPr>
                    <w:jc w:val="center"/>
                  </w:pPr>
                  <w:r>
                    <w:t>la contractul Nr.</w:t>
                  </w:r>
                  <w:r>
                    <w:rPr>
                      <w:rFonts w:eastAsia="Calibri"/>
                    </w:rPr>
                    <w:t>________</w:t>
                  </w:r>
                  <w:r>
                    <w:t>din ”__„_________ 20___</w:t>
                  </w:r>
                </w:p>
                <w:p w:rsidR="001E0297" w:rsidRDefault="001E0297"/>
                <w:p w:rsidR="001E0297" w:rsidRDefault="001E0297"/>
              </w:tc>
            </w:tr>
            <w:tr w:rsidR="001E0297">
              <w:tc>
                <w:tcPr>
                  <w:tcW w:w="9747" w:type="dxa"/>
                  <w:gridSpan w:val="2"/>
                </w:tcPr>
                <w:p w:rsidR="001E0297" w:rsidRDefault="00B3188C">
                  <w:pPr>
                    <w:pStyle w:val="a9"/>
                    <w:rPr>
                      <w:sz w:val="24"/>
                      <w:szCs w:val="24"/>
                    </w:rPr>
                  </w:pPr>
                  <w:r>
                    <w:rPr>
                      <w:sz w:val="24"/>
                      <w:szCs w:val="24"/>
                    </w:rPr>
                    <w:t>Prezentul acord este semnat astăzi ”___„ ________ 20__, între_____________, în persoana___________________</w:t>
                  </w:r>
                  <w:r>
                    <w:rPr>
                      <w:rFonts w:eastAsia="Calibri"/>
                      <w:sz w:val="24"/>
                      <w:szCs w:val="24"/>
                      <w:lang w:eastAsia="en-US"/>
                    </w:rPr>
                    <w:t>ș</w:t>
                  </w:r>
                  <w:r>
                    <w:rPr>
                      <w:rFonts w:eastAsia="Calibri"/>
                      <w:sz w:val="24"/>
                      <w:szCs w:val="24"/>
                      <w:lang w:eastAsia="en-US"/>
                    </w:rPr>
                    <w:t>i</w:t>
                  </w:r>
                  <w:r>
                    <w:rPr>
                      <w:sz w:val="24"/>
                      <w:szCs w:val="24"/>
                    </w:rPr>
                    <w:t>________________________________, în persoana______________,în scopul modificării Contractului nr. __________din ”____”___________ 20___(numit în co</w:t>
                  </w:r>
                  <w:r>
                    <w:rPr>
                      <w:sz w:val="24"/>
                      <w:szCs w:val="24"/>
                    </w:rPr>
                    <w:t>ntinuare Contract), semnat în urma desfășurării procedurii de achiziție publică nr. ________ din ”____” _____________20___ .</w:t>
                  </w:r>
                </w:p>
                <w:p w:rsidR="001E0297" w:rsidRDefault="001E0297">
                  <w:pPr>
                    <w:pStyle w:val="a9"/>
                    <w:ind w:firstLine="0"/>
                    <w:rPr>
                      <w:sz w:val="24"/>
                      <w:szCs w:val="24"/>
                    </w:rPr>
                  </w:pPr>
                </w:p>
                <w:p w:rsidR="001E0297" w:rsidRDefault="00B3188C">
                  <w:pPr>
                    <w:pStyle w:val="a9"/>
                    <w:ind w:firstLine="0"/>
                    <w:rPr>
                      <w:color w:val="FF0000"/>
                      <w:sz w:val="24"/>
                      <w:szCs w:val="24"/>
                      <w:u w:val="single"/>
                    </w:rPr>
                  </w:pPr>
                  <w:r>
                    <w:rPr>
                      <w:sz w:val="24"/>
                      <w:szCs w:val="24"/>
                    </w:rPr>
                    <w:t>Prezentul acord se încheie ca urmare a deciziei grupului de lucru pentru achiziții nr._____ din ______________  20____.</w:t>
                  </w:r>
                </w:p>
                <w:p w:rsidR="001E0297" w:rsidRDefault="001E0297">
                  <w:pPr>
                    <w:pStyle w:val="a9"/>
                    <w:ind w:firstLine="0"/>
                    <w:rPr>
                      <w:sz w:val="24"/>
                      <w:szCs w:val="24"/>
                    </w:rPr>
                  </w:pPr>
                </w:p>
                <w:p w:rsidR="001E0297" w:rsidRDefault="00B3188C">
                  <w:pPr>
                    <w:pStyle w:val="a9"/>
                    <w:ind w:firstLine="0"/>
                    <w:rPr>
                      <w:sz w:val="24"/>
                      <w:szCs w:val="24"/>
                    </w:rPr>
                  </w:pPr>
                  <w:r>
                    <w:rPr>
                      <w:sz w:val="24"/>
                      <w:szCs w:val="24"/>
                    </w:rPr>
                    <w:t>Orice mod</w:t>
                  </w:r>
                  <w:r>
                    <w:rPr>
                      <w:sz w:val="24"/>
                      <w:szCs w:val="24"/>
                    </w:rPr>
                    <w:t>ificare aplicată prin prezentul acord este obligatorie pentru fiecare parte din Contract, celelalte prevederi nemodificate rămânând obligatorii în continuare.</w:t>
                  </w:r>
                </w:p>
                <w:p w:rsidR="001E0297" w:rsidRDefault="001E0297">
                  <w:pPr>
                    <w:pStyle w:val="af9"/>
                    <w:tabs>
                      <w:tab w:val="right" w:pos="10205"/>
                    </w:tabs>
                    <w:ind w:firstLine="0"/>
                    <w:jc w:val="left"/>
                    <w:rPr>
                      <w:lang w:val="ro-RO"/>
                    </w:rPr>
                  </w:pPr>
                </w:p>
                <w:p w:rsidR="001E0297" w:rsidRDefault="00B3188C">
                  <w:pPr>
                    <w:pStyle w:val="a9"/>
                    <w:ind w:right="-1" w:firstLine="0"/>
                    <w:rPr>
                      <w:sz w:val="24"/>
                      <w:szCs w:val="24"/>
                    </w:rPr>
                  </w:pPr>
                  <w:r>
                    <w:rPr>
                      <w:sz w:val="24"/>
                      <w:szCs w:val="24"/>
                    </w:rPr>
                    <w:t>Prin prezentul acord, în Contract se aplică următoarele modificări:</w:t>
                  </w:r>
                </w:p>
                <w:p w:rsidR="001E0297" w:rsidRDefault="00B3188C">
                  <w:pPr>
                    <w:pStyle w:val="a"/>
                    <w:ind w:left="743"/>
                    <w:rPr>
                      <w:lang w:val="ro-RO"/>
                    </w:rPr>
                  </w:pPr>
                  <w:r>
                    <w:rPr>
                      <w:lang w:val="ro-RO"/>
                    </w:rPr>
                    <w:t>____________________________</w:t>
                  </w:r>
                  <w:r>
                    <w:rPr>
                      <w:lang w:val="ro-RO"/>
                    </w:rPr>
                    <w:t>_____________________________________________</w:t>
                  </w:r>
                </w:p>
                <w:p w:rsidR="001E0297" w:rsidRDefault="001E0297">
                  <w:pPr>
                    <w:tabs>
                      <w:tab w:val="right" w:pos="10205"/>
                    </w:tabs>
                    <w:ind w:left="1134" w:right="-1"/>
                  </w:pPr>
                </w:p>
                <w:p w:rsidR="001E0297" w:rsidRDefault="00B3188C">
                  <w:pPr>
                    <w:ind w:right="-1" w:firstLine="567"/>
                    <w:jc w:val="both"/>
                  </w:pPr>
                  <w:r>
                    <w:t xml:space="preserve">Prezentul acord se consideră încheiat la data semnării lui şi intră în vigoare după înregistrarea la una din trezoreriile regionale ale Ministerului Finanțelor sau la data semnării lui de către părți sau la o </w:t>
                  </w:r>
                  <w:r>
                    <w:t>dată ulterioară indicată în acest acord.</w:t>
                  </w:r>
                </w:p>
                <w:p w:rsidR="001E0297" w:rsidRDefault="001E0297">
                  <w:pPr>
                    <w:pStyle w:val="2"/>
                    <w:rPr>
                      <w:rFonts w:ascii="Times New Roman" w:hAnsi="Times New Roman" w:cs="Times New Roman"/>
                      <w:b w:val="0"/>
                      <w:bCs w:val="0"/>
                      <w:szCs w:val="24"/>
                    </w:rPr>
                  </w:pPr>
                </w:p>
                <w:p w:rsidR="001E0297" w:rsidRDefault="001E0297"/>
                <w:p w:rsidR="001E0297" w:rsidRDefault="001E0297"/>
                <w:p w:rsidR="001E0297" w:rsidRDefault="001E0297"/>
                <w:p w:rsidR="001E0297" w:rsidRDefault="001E0297"/>
                <w:p w:rsidR="001E0297" w:rsidRDefault="00B3188C">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tblPr>
                  <w:tblGrid>
                    <w:gridCol w:w="5188"/>
                    <w:gridCol w:w="4559"/>
                  </w:tblGrid>
                  <w:tr w:rsidR="001E0297">
                    <w:trPr>
                      <w:trHeight w:val="357"/>
                      <w:jc w:val="center"/>
                    </w:trPr>
                    <w:tc>
                      <w:tcPr>
                        <w:tcW w:w="5188" w:type="dxa"/>
                        <w:vAlign w:val="center"/>
                      </w:tcPr>
                      <w:p w:rsidR="001E0297" w:rsidRDefault="00B3188C">
                        <w:pPr>
                          <w:jc w:val="center"/>
                          <w:rPr>
                            <w:b/>
                          </w:rPr>
                        </w:pPr>
                        <w:r>
                          <w:rPr>
                            <w:b/>
                          </w:rPr>
                          <w:t>Furnizorul/Prestatorul de bunuri/servicii</w:t>
                        </w:r>
                      </w:p>
                    </w:tc>
                    <w:tc>
                      <w:tcPr>
                        <w:tcW w:w="4559" w:type="dxa"/>
                        <w:vAlign w:val="center"/>
                      </w:tcPr>
                      <w:p w:rsidR="001E0297" w:rsidRDefault="00B3188C">
                        <w:pPr>
                          <w:jc w:val="center"/>
                          <w:rPr>
                            <w:b/>
                          </w:rPr>
                        </w:pPr>
                        <w:r>
                          <w:rPr>
                            <w:b/>
                          </w:rPr>
                          <w:t>Cumpărătorul/Beneficiarul</w:t>
                        </w:r>
                      </w:p>
                    </w:tc>
                  </w:tr>
                  <w:tr w:rsidR="001E0297">
                    <w:trPr>
                      <w:trHeight w:val="357"/>
                      <w:jc w:val="center"/>
                    </w:trPr>
                    <w:tc>
                      <w:tcPr>
                        <w:tcW w:w="5188" w:type="dxa"/>
                        <w:vAlign w:val="center"/>
                      </w:tcPr>
                      <w:p w:rsidR="001E0297" w:rsidRDefault="001E0297">
                        <w:pPr>
                          <w:jc w:val="both"/>
                          <w:rPr>
                            <w:b/>
                          </w:rPr>
                        </w:pPr>
                      </w:p>
                      <w:p w:rsidR="001E0297" w:rsidRDefault="001E0297">
                        <w:pPr>
                          <w:jc w:val="both"/>
                          <w:rPr>
                            <w:b/>
                          </w:rPr>
                        </w:pPr>
                      </w:p>
                      <w:p w:rsidR="001E0297" w:rsidRDefault="00B3188C">
                        <w:pPr>
                          <w:jc w:val="both"/>
                          <w:rPr>
                            <w:b/>
                          </w:rPr>
                        </w:pPr>
                        <w:r>
                          <w:rPr>
                            <w:b/>
                          </w:rPr>
                          <w:t xml:space="preserve">    </w:t>
                        </w:r>
                      </w:p>
                    </w:tc>
                    <w:tc>
                      <w:tcPr>
                        <w:tcW w:w="4559" w:type="dxa"/>
                        <w:vAlign w:val="center"/>
                      </w:tcPr>
                      <w:p w:rsidR="001E0297" w:rsidRDefault="001E0297">
                        <w:pPr>
                          <w:jc w:val="both"/>
                          <w:rPr>
                            <w:b/>
                          </w:rPr>
                        </w:pPr>
                      </w:p>
                      <w:p w:rsidR="001E0297" w:rsidRDefault="001E0297">
                        <w:pPr>
                          <w:jc w:val="both"/>
                          <w:rPr>
                            <w:b/>
                          </w:rPr>
                        </w:pPr>
                      </w:p>
                      <w:p w:rsidR="001E0297" w:rsidRDefault="00B3188C">
                        <w:pPr>
                          <w:jc w:val="both"/>
                          <w:rPr>
                            <w:b/>
                          </w:rPr>
                        </w:pPr>
                        <w:r>
                          <w:rPr>
                            <w:b/>
                          </w:rPr>
                          <w:t xml:space="preserve">  </w:t>
                        </w:r>
                      </w:p>
                    </w:tc>
                  </w:tr>
                </w:tbl>
                <w:p w:rsidR="001E0297" w:rsidRDefault="001E0297"/>
                <w:p w:rsidR="001E0297" w:rsidRDefault="001E0297"/>
              </w:tc>
            </w:tr>
            <w:tr w:rsidR="001E0297">
              <w:trPr>
                <w:trHeight w:val="357"/>
              </w:trPr>
              <w:tc>
                <w:tcPr>
                  <w:tcW w:w="5179" w:type="dxa"/>
                </w:tcPr>
                <w:p w:rsidR="001E0297" w:rsidRDefault="001E0297">
                  <w:pPr>
                    <w:jc w:val="center"/>
                  </w:pPr>
                </w:p>
              </w:tc>
              <w:tc>
                <w:tcPr>
                  <w:tcW w:w="4568" w:type="dxa"/>
                </w:tcPr>
                <w:p w:rsidR="001E0297" w:rsidRDefault="001E0297">
                  <w:pPr>
                    <w:jc w:val="center"/>
                  </w:pPr>
                </w:p>
                <w:p w:rsidR="001E0297" w:rsidRDefault="001E0297">
                  <w:pPr>
                    <w:jc w:val="center"/>
                  </w:pPr>
                </w:p>
                <w:p w:rsidR="001E0297" w:rsidRDefault="001E0297">
                  <w:pPr>
                    <w:jc w:val="center"/>
                  </w:pPr>
                </w:p>
                <w:p w:rsidR="001E0297" w:rsidRDefault="001E0297">
                  <w:pPr>
                    <w:jc w:val="center"/>
                  </w:pPr>
                </w:p>
                <w:p w:rsidR="001E0297" w:rsidRDefault="001E0297">
                  <w:pPr>
                    <w:jc w:val="center"/>
                  </w:pPr>
                </w:p>
                <w:p w:rsidR="001E0297" w:rsidRDefault="001E0297">
                  <w:pPr>
                    <w:jc w:val="center"/>
                  </w:pPr>
                </w:p>
                <w:p w:rsidR="001E0297" w:rsidRDefault="001E0297">
                  <w:pPr>
                    <w:jc w:val="center"/>
                  </w:pPr>
                </w:p>
              </w:tc>
            </w:tr>
            <w:tr w:rsidR="001E02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1E0297" w:rsidRDefault="001E0297">
                  <w:pPr>
                    <w:jc w:val="center"/>
                  </w:pPr>
                </w:p>
              </w:tc>
              <w:tc>
                <w:tcPr>
                  <w:tcW w:w="4568" w:type="dxa"/>
                  <w:tcBorders>
                    <w:top w:val="nil"/>
                    <w:left w:val="nil"/>
                    <w:bottom w:val="nil"/>
                    <w:right w:val="nil"/>
                  </w:tcBorders>
                </w:tcPr>
                <w:p w:rsidR="001E0297" w:rsidRDefault="00B3188C">
                  <w:pPr>
                    <w:jc w:val="right"/>
                    <w:rPr>
                      <w:sz w:val="22"/>
                      <w:szCs w:val="22"/>
                      <w:lang w:val="it-IT"/>
                    </w:rPr>
                  </w:pPr>
                  <w:r>
                    <w:rPr>
                      <w:lang w:val="it-IT"/>
                    </w:rPr>
                    <w:t>Anexa nr. 26</w:t>
                  </w:r>
                </w:p>
                <w:p w:rsidR="001E0297" w:rsidRDefault="00B3188C">
                  <w:pPr>
                    <w:jc w:val="right"/>
                    <w:rPr>
                      <w:lang w:val="it-IT"/>
                    </w:rPr>
                  </w:pPr>
                  <w:r>
                    <w:rPr>
                      <w:lang w:val="it-IT"/>
                    </w:rPr>
                    <w:t>la Documentația standard nr._____</w:t>
                  </w:r>
                </w:p>
                <w:p w:rsidR="001E0297" w:rsidRDefault="00B3188C">
                  <w:pPr>
                    <w:jc w:val="right"/>
                    <w:rPr>
                      <w:lang w:val="it-IT"/>
                    </w:rPr>
                  </w:pPr>
                  <w:r>
                    <w:rPr>
                      <w:lang w:val="it-IT"/>
                    </w:rPr>
                    <w:t>din “____” ________ 20___</w:t>
                  </w:r>
                </w:p>
                <w:p w:rsidR="001E0297" w:rsidRDefault="001E0297">
                  <w:pPr>
                    <w:jc w:val="center"/>
                  </w:pPr>
                </w:p>
              </w:tc>
            </w:tr>
          </w:tbl>
          <w:p w:rsidR="001E0297" w:rsidRDefault="00B3188C">
            <w:pPr>
              <w:autoSpaceDE w:val="0"/>
              <w:autoSpaceDN w:val="0"/>
              <w:adjustRightInd w:val="0"/>
              <w:ind w:right="23"/>
              <w:jc w:val="center"/>
              <w:rPr>
                <w:b/>
                <w:bCs/>
              </w:rPr>
            </w:pPr>
            <w:bookmarkStart w:id="117" w:name="_Hlk77771474"/>
            <w:r>
              <w:rPr>
                <w:b/>
                <w:bCs/>
              </w:rPr>
              <w:t>ACORD-CADRU</w:t>
            </w:r>
          </w:p>
          <w:bookmarkEnd w:id="117"/>
          <w:p w:rsidR="001E0297" w:rsidRDefault="00B3188C">
            <w:pPr>
              <w:autoSpaceDE w:val="0"/>
              <w:autoSpaceDN w:val="0"/>
              <w:adjustRightInd w:val="0"/>
              <w:ind w:right="23"/>
              <w:jc w:val="center"/>
            </w:pPr>
            <w:r>
              <w:t xml:space="preserve">nr. </w:t>
            </w:r>
            <w:r>
              <w:t>________ data ___________</w:t>
            </w:r>
          </w:p>
          <w:p w:rsidR="001E0297" w:rsidRDefault="001E0297">
            <w:pPr>
              <w:autoSpaceDE w:val="0"/>
              <w:autoSpaceDN w:val="0"/>
              <w:adjustRightInd w:val="0"/>
              <w:ind w:right="23"/>
              <w:jc w:val="center"/>
            </w:pPr>
          </w:p>
          <w:p w:rsidR="001E0297" w:rsidRDefault="00B3188C">
            <w:pPr>
              <w:autoSpaceDE w:val="0"/>
              <w:autoSpaceDN w:val="0"/>
              <w:adjustRightInd w:val="0"/>
              <w:ind w:left="720" w:right="-540"/>
              <w:jc w:val="both"/>
              <w:rPr>
                <w:b/>
                <w:bCs/>
              </w:rPr>
            </w:pPr>
            <w:r>
              <w:rPr>
                <w:b/>
                <w:bCs/>
              </w:rPr>
              <w:t>1. Părţile acordului-cadru</w:t>
            </w:r>
          </w:p>
          <w:p w:rsidR="001E0297" w:rsidRDefault="001E0297">
            <w:pPr>
              <w:autoSpaceDE w:val="0"/>
              <w:autoSpaceDN w:val="0"/>
              <w:adjustRightInd w:val="0"/>
              <w:ind w:left="1140" w:right="-540"/>
              <w:jc w:val="both"/>
            </w:pPr>
          </w:p>
          <w:p w:rsidR="001E0297" w:rsidRDefault="00B3188C">
            <w:pPr>
              <w:jc w:val="both"/>
            </w:pPr>
            <w:r>
              <w:tab/>
              <w:t>În temeiul Legii nr. 131/2015 privind achizițiile publice, cu modificările ulterioare, s-a încheiat prezentul acord-cadru,</w:t>
            </w:r>
          </w:p>
          <w:p w:rsidR="001E0297" w:rsidRDefault="001E0297">
            <w:pPr>
              <w:autoSpaceDE w:val="0"/>
              <w:autoSpaceDN w:val="0"/>
              <w:adjustRightInd w:val="0"/>
              <w:jc w:val="both"/>
            </w:pPr>
          </w:p>
          <w:p w:rsidR="001E0297" w:rsidRDefault="00B3188C">
            <w:pPr>
              <w:autoSpaceDE w:val="0"/>
              <w:autoSpaceDN w:val="0"/>
              <w:adjustRightInd w:val="0"/>
              <w:jc w:val="both"/>
            </w:pPr>
            <w:r>
              <w:t xml:space="preserve">    între</w:t>
            </w:r>
          </w:p>
          <w:p w:rsidR="001E0297" w:rsidRDefault="001E0297">
            <w:pPr>
              <w:autoSpaceDE w:val="0"/>
              <w:autoSpaceDN w:val="0"/>
              <w:adjustRightInd w:val="0"/>
              <w:jc w:val="both"/>
            </w:pPr>
          </w:p>
          <w:p w:rsidR="001E0297" w:rsidRDefault="00B3188C">
            <w:pPr>
              <w:jc w:val="both"/>
              <w:rPr>
                <w:rStyle w:val="ln2paragraf1"/>
                <w:b w:val="0"/>
                <w:bCs w:val="0"/>
              </w:rPr>
            </w:pPr>
            <w:r>
              <w:rPr>
                <w:rStyle w:val="ln2tparagraf"/>
                <w:i/>
              </w:rPr>
              <w:t>(Denumirea autorităţii contractante)…………………………</w:t>
            </w:r>
            <w:r>
              <w:rPr>
                <w:rStyle w:val="ln2tparagraf"/>
              </w:rPr>
              <w:t>,adresa completă:……</w:t>
            </w:r>
            <w:r>
              <w:rPr>
                <w:rStyle w:val="ln2tparagraf"/>
              </w:rPr>
              <w:t xml:space="preserve">…………………..,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1E0297" w:rsidRDefault="00B3188C">
            <w:pPr>
              <w:autoSpaceDE w:val="0"/>
              <w:autoSpaceDN w:val="0"/>
              <w:adjustRightInd w:val="0"/>
              <w:jc w:val="both"/>
            </w:pPr>
            <w:r>
              <w:t>şi......................................... (denumirea operatorului econo</w:t>
            </w:r>
            <w:r>
              <w:t>mic), adresa .........................., telefon/fax ................................, cod fiscal ..................., cont (banca) ......................................................, reprezentată prin .................................. (denumirea cond</w:t>
            </w:r>
            <w:r>
              <w:t xml:space="preserve">ucătorului), funcţia ................., în calitate de </w:t>
            </w:r>
            <w:r>
              <w:rPr>
                <w:b/>
                <w:bCs/>
              </w:rPr>
              <w:t>promitent-furnizor/prestator</w:t>
            </w:r>
            <w:r>
              <w:t>, pe de alta parte.</w:t>
            </w:r>
          </w:p>
          <w:p w:rsidR="001E0297" w:rsidRDefault="001E0297">
            <w:pPr>
              <w:autoSpaceDE w:val="0"/>
              <w:autoSpaceDN w:val="0"/>
              <w:adjustRightInd w:val="0"/>
              <w:jc w:val="both"/>
            </w:pPr>
          </w:p>
          <w:p w:rsidR="001E0297" w:rsidRDefault="00B3188C">
            <w:pPr>
              <w:autoSpaceDE w:val="0"/>
              <w:autoSpaceDN w:val="0"/>
              <w:adjustRightInd w:val="0"/>
              <w:ind w:left="710"/>
              <w:jc w:val="both"/>
              <w:rPr>
                <w:b/>
                <w:bCs/>
              </w:rPr>
            </w:pPr>
            <w:r>
              <w:rPr>
                <w:b/>
                <w:bCs/>
              </w:rPr>
              <w:t>2. Scopul acordului-cadru</w:t>
            </w:r>
          </w:p>
          <w:p w:rsidR="001E0297" w:rsidRDefault="001E0297">
            <w:pPr>
              <w:autoSpaceDE w:val="0"/>
              <w:autoSpaceDN w:val="0"/>
              <w:adjustRightInd w:val="0"/>
              <w:jc w:val="both"/>
            </w:pPr>
          </w:p>
          <w:p w:rsidR="001E0297" w:rsidRDefault="00B3188C">
            <w:pPr>
              <w:jc w:val="both"/>
            </w:pPr>
            <w:r>
              <w:t xml:space="preserve">2.1 Scopul acordului - cadru îl reprezintă stabilirea elementelor/condiţiilor esenţiale care vor guverna contractele </w:t>
            </w:r>
            <w:r>
              <w:t>subsecvente ce urmează a fi atribuite pe durata derulării prezentului acord, precum și stabilirea condițiilor contractuale care vor completa în mod corespunzător contractele subsecvente.</w:t>
            </w:r>
          </w:p>
          <w:p w:rsidR="001E0297" w:rsidRDefault="001E0297">
            <w:pPr>
              <w:autoSpaceDE w:val="0"/>
              <w:autoSpaceDN w:val="0"/>
              <w:adjustRightInd w:val="0"/>
              <w:jc w:val="both"/>
            </w:pPr>
          </w:p>
          <w:p w:rsidR="001E0297" w:rsidRDefault="00B3188C">
            <w:pPr>
              <w:jc w:val="both"/>
            </w:pPr>
            <w:r>
              <w:t>2.2 Contractele ce urmează a fi atribuite au ca obiect bunuri/</w:t>
            </w:r>
            <w:proofErr w:type="spellStart"/>
            <w:r>
              <w:t>servic</w:t>
            </w:r>
            <w:r>
              <w:t>iilivrate</w:t>
            </w:r>
            <w:proofErr w:type="spellEnd"/>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t>r</w:t>
            </w:r>
            <w:r>
              <w:t>eofertare</w:t>
            </w:r>
            <w:proofErr w:type="spellEnd"/>
            <w:r>
              <w:t>.</w:t>
            </w:r>
          </w:p>
          <w:p w:rsidR="001E0297" w:rsidRDefault="001E0297">
            <w:pPr>
              <w:autoSpaceDE w:val="0"/>
              <w:autoSpaceDN w:val="0"/>
              <w:adjustRightInd w:val="0"/>
              <w:jc w:val="both"/>
            </w:pPr>
          </w:p>
          <w:p w:rsidR="001E0297" w:rsidRDefault="00B3188C">
            <w:pPr>
              <w:autoSpaceDE w:val="0"/>
              <w:autoSpaceDN w:val="0"/>
              <w:adjustRightInd w:val="0"/>
              <w:ind w:left="710"/>
              <w:jc w:val="both"/>
              <w:rPr>
                <w:b/>
                <w:bCs/>
              </w:rPr>
            </w:pPr>
            <w:r>
              <w:rPr>
                <w:b/>
                <w:bCs/>
              </w:rPr>
              <w:t>3. Durata acordului-cadru</w:t>
            </w:r>
          </w:p>
          <w:p w:rsidR="001E0297" w:rsidRDefault="001E0297">
            <w:pPr>
              <w:autoSpaceDE w:val="0"/>
              <w:autoSpaceDN w:val="0"/>
              <w:adjustRightInd w:val="0"/>
              <w:jc w:val="both"/>
            </w:pPr>
          </w:p>
          <w:p w:rsidR="001E0297" w:rsidRDefault="00B3188C">
            <w:pPr>
              <w:autoSpaceDE w:val="0"/>
              <w:autoSpaceDN w:val="0"/>
              <w:adjustRightInd w:val="0"/>
              <w:jc w:val="both"/>
            </w:pPr>
            <w:r>
              <w:t xml:space="preserve">3.1  Durata prezentului acord-cadru este de ....... ani şi ……………. de luni, </w:t>
            </w:r>
            <w:proofErr w:type="spellStart"/>
            <w:r>
              <w:t>începînd</w:t>
            </w:r>
            <w:proofErr w:type="spellEnd"/>
            <w:r>
              <w:t xml:space="preserve"> de la data semnării.</w:t>
            </w:r>
          </w:p>
          <w:p w:rsidR="001E0297" w:rsidRDefault="001E0297">
            <w:pPr>
              <w:autoSpaceDE w:val="0"/>
              <w:autoSpaceDN w:val="0"/>
              <w:adjustRightInd w:val="0"/>
              <w:jc w:val="both"/>
            </w:pPr>
          </w:p>
          <w:p w:rsidR="001E0297" w:rsidRDefault="00B3188C">
            <w:pPr>
              <w:autoSpaceDE w:val="0"/>
              <w:autoSpaceDN w:val="0"/>
              <w:adjustRightInd w:val="0"/>
              <w:ind w:left="568"/>
              <w:jc w:val="both"/>
              <w:rPr>
                <w:b/>
                <w:bCs/>
              </w:rPr>
            </w:pPr>
            <w:r>
              <w:rPr>
                <w:b/>
                <w:bCs/>
              </w:rPr>
              <w:t>4.  Obligaţiile promitentului – furnizor/prestator</w:t>
            </w:r>
          </w:p>
          <w:p w:rsidR="001E0297" w:rsidRDefault="001E0297">
            <w:pPr>
              <w:autoSpaceDE w:val="0"/>
              <w:autoSpaceDN w:val="0"/>
              <w:adjustRightInd w:val="0"/>
              <w:jc w:val="both"/>
              <w:rPr>
                <w:i/>
                <w:iCs/>
              </w:rPr>
            </w:pPr>
          </w:p>
          <w:p w:rsidR="001E0297" w:rsidRDefault="00B3188C">
            <w:pPr>
              <w:jc w:val="both"/>
            </w:pPr>
            <w:r>
              <w:t xml:space="preserve">4.1 Promitenții furnizori/prestatori se obligă să răspundă </w:t>
            </w:r>
            <w:r>
              <w:t xml:space="preserve">invitațiilor la </w:t>
            </w:r>
            <w:proofErr w:type="spellStart"/>
            <w:r>
              <w:t>reofertare</w:t>
            </w:r>
            <w:proofErr w:type="spellEnd"/>
            <w:r>
              <w:t xml:space="preserve"> și, în caz că au fost selectați, să livreze bunurile și/sau să presteze serviciile astfel cum au fost prevăzute în documentația de atribuire și în acordul – cadru, ori de câte ori autoritatea contractantă solicită acest lucru.</w:t>
            </w:r>
          </w:p>
          <w:p w:rsidR="001E0297" w:rsidRDefault="00B3188C">
            <w:pPr>
              <w:jc w:val="both"/>
            </w:pPr>
            <w:r>
              <w:t>4.</w:t>
            </w:r>
            <w:r>
              <w:t>2 Promitenții furnizori/prestatori se obligă să nu transfere, nici total și nici parţial, obligaţiile asumate prin prezentul acord-cadru.</w:t>
            </w:r>
          </w:p>
          <w:p w:rsidR="001E0297" w:rsidRDefault="001E0297">
            <w:pPr>
              <w:autoSpaceDE w:val="0"/>
              <w:autoSpaceDN w:val="0"/>
              <w:adjustRightInd w:val="0"/>
              <w:jc w:val="both"/>
              <w:rPr>
                <w:i/>
                <w:iCs/>
              </w:rPr>
            </w:pPr>
          </w:p>
          <w:p w:rsidR="001E0297" w:rsidRDefault="00B3188C">
            <w:pPr>
              <w:autoSpaceDE w:val="0"/>
              <w:autoSpaceDN w:val="0"/>
              <w:adjustRightInd w:val="0"/>
              <w:ind w:left="568"/>
              <w:jc w:val="both"/>
              <w:rPr>
                <w:b/>
                <w:bCs/>
              </w:rPr>
            </w:pPr>
            <w:r>
              <w:rPr>
                <w:b/>
                <w:bCs/>
              </w:rPr>
              <w:t>5. Obligaţiile promitentului-achizitor</w:t>
            </w:r>
          </w:p>
          <w:p w:rsidR="001E0297" w:rsidRDefault="001E0297">
            <w:pPr>
              <w:autoSpaceDE w:val="0"/>
              <w:autoSpaceDN w:val="0"/>
              <w:adjustRightInd w:val="0"/>
              <w:jc w:val="both"/>
            </w:pPr>
          </w:p>
          <w:p w:rsidR="001E0297" w:rsidRDefault="00B3188C">
            <w:pPr>
              <w:jc w:val="both"/>
            </w:pPr>
            <w:r>
              <w:t>5.1 Promitentul achizitor se obligă ca, în conformitate cu prevederile docume</w:t>
            </w:r>
            <w:r>
              <w:t xml:space="preserve">ntației de atribuire și a </w:t>
            </w:r>
            <w:r>
              <w:lastRenderedPageBreak/>
              <w:t>prezentului acord-cadru, să achiziționeze bunuri/servicii, prin reluarea competiției între semnatarii prezentului acord-cadru și/sau fără reluarea competiție, în cazul în care cuprinsul acestuia stabilește toate termenele și condi</w:t>
            </w:r>
            <w:r>
              <w:t>țiile care reglementează livrarea bunurilor/prestarea serviciilor care constituie obiectul achiziției prevăzute în acordul-cadru, precum și condițiile obiective în funcție de care se stabilește care dintre operatorii economici parte la acordul-cadru va liv</w:t>
            </w:r>
            <w:r>
              <w:t>ra bunurile sau va presta serviciile, respectiv, prin atribuirea către aceștia de contracte subsecvente, în urma reluării competiției potrivit prevederilor documentației de atribuire.</w:t>
            </w:r>
          </w:p>
          <w:p w:rsidR="001E0297" w:rsidRDefault="001E0297">
            <w:pPr>
              <w:jc w:val="both"/>
            </w:pPr>
          </w:p>
          <w:p w:rsidR="001E0297" w:rsidRDefault="00B3188C">
            <w:pPr>
              <w:ind w:left="426"/>
              <w:rPr>
                <w:b/>
                <w:bCs/>
              </w:rPr>
            </w:pPr>
            <w:r>
              <w:rPr>
                <w:b/>
                <w:bCs/>
              </w:rPr>
              <w:t xml:space="preserve"> 6. Rezoluțiune unilaterală</w:t>
            </w:r>
          </w:p>
          <w:p w:rsidR="001E0297" w:rsidRDefault="001E0297">
            <w:pPr>
              <w:ind w:left="660"/>
              <w:jc w:val="both"/>
            </w:pPr>
          </w:p>
          <w:p w:rsidR="001E0297" w:rsidRDefault="00B3188C">
            <w:pPr>
              <w:jc w:val="both"/>
            </w:pPr>
            <w:r>
              <w:t xml:space="preserve">6.1. Partea promitentă este în drept să </w:t>
            </w:r>
            <w:proofErr w:type="spellStart"/>
            <w:r>
              <w:t>rezoluționeze</w:t>
            </w:r>
            <w:proofErr w:type="spellEnd"/>
            <w:r>
              <w:t xml:space="preserve"> unilateral acordul – cadru ca urmare a neîndeplinirii sau îndeplinirii în mod necorespunzător a obligaţiilor asumate prin prezentul acord – cadru, de către cealaltă parte.</w:t>
            </w:r>
          </w:p>
          <w:p w:rsidR="001E0297" w:rsidRDefault="00B3188C">
            <w:pPr>
              <w:jc w:val="both"/>
            </w:pPr>
            <w:r>
              <w:t>6.2. Rezoluțiunea unilaterală determină încetarea efectelor juridice a</w:t>
            </w:r>
            <w:r>
              <w:t xml:space="preserve"> acordului cadru cu condiția ca promitentul achizitor să anunţe în scris  promitentul – furnizor/prestator cu 10 zile înainte de data încetării acestuia.</w:t>
            </w:r>
          </w:p>
          <w:p w:rsidR="001E0297" w:rsidRDefault="001E0297">
            <w:pPr>
              <w:autoSpaceDE w:val="0"/>
              <w:autoSpaceDN w:val="0"/>
              <w:adjustRightInd w:val="0"/>
              <w:ind w:firstLine="720"/>
              <w:jc w:val="both"/>
            </w:pPr>
          </w:p>
          <w:p w:rsidR="001E0297" w:rsidRDefault="00B3188C">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rsidR="001E0297" w:rsidRDefault="001E0297">
            <w:pPr>
              <w:autoSpaceDE w:val="0"/>
              <w:autoSpaceDN w:val="0"/>
              <w:adjustRightInd w:val="0"/>
              <w:ind w:left="660"/>
              <w:jc w:val="both"/>
            </w:pPr>
          </w:p>
          <w:p w:rsidR="001E0297" w:rsidRDefault="00B3188C">
            <w:pPr>
              <w:autoSpaceDE w:val="0"/>
              <w:autoSpaceDN w:val="0"/>
              <w:adjustRightInd w:val="0"/>
              <w:jc w:val="both"/>
              <w:rPr>
                <w:iCs/>
              </w:rPr>
            </w:pPr>
            <w:r>
              <w:rPr>
                <w:iCs/>
              </w:rPr>
              <w:t>a) propunerea tehnică;</w:t>
            </w:r>
          </w:p>
          <w:p w:rsidR="001E0297" w:rsidRDefault="00B3188C">
            <w:pPr>
              <w:jc w:val="both"/>
            </w:pPr>
            <w:r>
              <w:t>b) propunerea financiară;</w:t>
            </w:r>
          </w:p>
          <w:p w:rsidR="001E0297" w:rsidRDefault="00B3188C">
            <w:pPr>
              <w:jc w:val="both"/>
            </w:pPr>
            <w:r>
              <w:t>c) caietul de sarcini,</w:t>
            </w:r>
            <w:r>
              <w:t xml:space="preserve"> după caz;</w:t>
            </w:r>
          </w:p>
          <w:p w:rsidR="001E0297" w:rsidRDefault="00B3188C">
            <w:pPr>
              <w:autoSpaceDE w:val="0"/>
              <w:autoSpaceDN w:val="0"/>
              <w:adjustRightInd w:val="0"/>
              <w:jc w:val="both"/>
            </w:pPr>
            <w:r>
              <w:t>d) alte anexe, după caz.</w:t>
            </w:r>
          </w:p>
          <w:p w:rsidR="001E0297" w:rsidRDefault="001E0297">
            <w:pPr>
              <w:autoSpaceDE w:val="0"/>
              <w:autoSpaceDN w:val="0"/>
              <w:adjustRightInd w:val="0"/>
              <w:jc w:val="both"/>
            </w:pPr>
          </w:p>
          <w:p w:rsidR="001E0297" w:rsidRDefault="00B3188C">
            <w:pPr>
              <w:ind w:left="426"/>
              <w:rPr>
                <w:b/>
                <w:bCs/>
              </w:rPr>
            </w:pPr>
            <w:r>
              <w:rPr>
                <w:b/>
                <w:bCs/>
              </w:rPr>
              <w:t>8. Încetarea acordului - cadru</w:t>
            </w:r>
          </w:p>
          <w:p w:rsidR="001E0297" w:rsidRDefault="001E0297">
            <w:pPr>
              <w:autoSpaceDE w:val="0"/>
              <w:autoSpaceDN w:val="0"/>
              <w:adjustRightInd w:val="0"/>
              <w:jc w:val="both"/>
              <w:rPr>
                <w:b/>
                <w:bCs/>
              </w:rPr>
            </w:pPr>
          </w:p>
          <w:p w:rsidR="001E0297" w:rsidRDefault="00B3188C">
            <w:pPr>
              <w:jc w:val="both"/>
            </w:pPr>
            <w:r>
              <w:t>8.1 - (1) Prezentul acord - cadru încetează de drept:</w:t>
            </w:r>
          </w:p>
          <w:p w:rsidR="001E0297" w:rsidRDefault="00B3188C">
            <w:pPr>
              <w:jc w:val="both"/>
            </w:pPr>
            <w:r>
              <w:t>- prin ajungerea la termen;</w:t>
            </w:r>
          </w:p>
          <w:p w:rsidR="001E0297" w:rsidRDefault="00B3188C">
            <w:pPr>
              <w:jc w:val="both"/>
            </w:pPr>
            <w:r>
              <w:t xml:space="preserve">          (2)Acordul - cadru poate înceta şi în următoarele cazuri:</w:t>
            </w:r>
          </w:p>
          <w:p w:rsidR="001E0297" w:rsidRDefault="00B3188C">
            <w:pPr>
              <w:jc w:val="both"/>
            </w:pPr>
            <w:r>
              <w:t xml:space="preserve">- prin acordul de voinţă al părţilor </w:t>
            </w:r>
            <w:r>
              <w:t>;</w:t>
            </w:r>
          </w:p>
          <w:p w:rsidR="001E0297" w:rsidRDefault="00B3188C">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1E0297" w:rsidRDefault="001E0297">
            <w:pPr>
              <w:autoSpaceDE w:val="0"/>
              <w:autoSpaceDN w:val="0"/>
              <w:adjustRightInd w:val="0"/>
              <w:jc w:val="both"/>
            </w:pPr>
          </w:p>
          <w:p w:rsidR="001E0297" w:rsidRDefault="00B3188C">
            <w:pPr>
              <w:jc w:val="both"/>
            </w:pPr>
            <w:r>
              <w:t>CLAUZE APLICABIL</w:t>
            </w:r>
            <w:r>
              <w:t>E CONTRACTELOR SUBSECVENTE</w:t>
            </w:r>
          </w:p>
          <w:p w:rsidR="001E0297" w:rsidRDefault="001E0297">
            <w:pPr>
              <w:jc w:val="both"/>
            </w:pPr>
          </w:p>
          <w:p w:rsidR="001E0297" w:rsidRDefault="00B3188C">
            <w:pPr>
              <w:ind w:left="710"/>
              <w:jc w:val="both"/>
              <w:rPr>
                <w:b/>
                <w:bCs/>
              </w:rPr>
            </w:pPr>
            <w:r>
              <w:rPr>
                <w:b/>
                <w:bCs/>
              </w:rPr>
              <w:t xml:space="preserve">9. Executarea contractelor subsecvente </w:t>
            </w:r>
          </w:p>
          <w:p w:rsidR="001E0297" w:rsidRDefault="001E0297">
            <w:pPr>
              <w:ind w:left="710"/>
              <w:jc w:val="both"/>
              <w:rPr>
                <w:b/>
                <w:bCs/>
              </w:rPr>
            </w:pPr>
          </w:p>
          <w:p w:rsidR="001E0297" w:rsidRDefault="00B3188C">
            <w:pPr>
              <w:jc w:val="both"/>
            </w:pPr>
            <w:r>
              <w:t>9.1 Executarea contractelor subsecvente va începe din momentul încheierii acestora.</w:t>
            </w:r>
          </w:p>
          <w:p w:rsidR="001E0297" w:rsidRDefault="00B3188C">
            <w:pPr>
              <w:jc w:val="both"/>
            </w:pPr>
            <w:r>
              <w:t>9.2 Furnizorul/Prestatorul are obligaţia de a începe livrarea bunurilor/prestarea serviciilor în timpul</w:t>
            </w:r>
            <w:r>
              <w:t xml:space="preserve"> cel mai scurt rezonabil posibil de la primirea comenzii;</w:t>
            </w:r>
          </w:p>
          <w:p w:rsidR="001E0297" w:rsidRDefault="001E0297">
            <w:pPr>
              <w:jc w:val="both"/>
            </w:pPr>
          </w:p>
          <w:p w:rsidR="001E0297" w:rsidRDefault="00B3188C">
            <w:pPr>
              <w:ind w:left="710"/>
              <w:jc w:val="both"/>
              <w:rPr>
                <w:b/>
                <w:bCs/>
              </w:rPr>
            </w:pPr>
            <w:r>
              <w:rPr>
                <w:b/>
                <w:bCs/>
              </w:rPr>
              <w:t xml:space="preserve">10. Obligaţiile principale ale furnizorului/prestatorului după încheierea contractului subsecvent </w:t>
            </w:r>
          </w:p>
          <w:p w:rsidR="001E0297" w:rsidRDefault="00B3188C">
            <w:pPr>
              <w:jc w:val="both"/>
            </w:pPr>
            <w:r>
              <w:t xml:space="preserve">10.1 Operatorul economic desemnat câștigător se obligă să livreze bunurile/presteze serviciile în </w:t>
            </w:r>
            <w:r>
              <w:t xml:space="preserve">strictă conformitate cu standardele şi caracteristicile prevăzute în Caietul de sarcini precum și în Invitația de participare la </w:t>
            </w:r>
            <w:proofErr w:type="spellStart"/>
            <w:r>
              <w:t>reofertare</w:t>
            </w:r>
            <w:proofErr w:type="spellEnd"/>
            <w:r>
              <w:t>.</w:t>
            </w:r>
          </w:p>
          <w:p w:rsidR="001E0297" w:rsidRDefault="001E0297">
            <w:pPr>
              <w:jc w:val="both"/>
            </w:pPr>
          </w:p>
          <w:p w:rsidR="001E0297" w:rsidRDefault="00B3188C">
            <w:pPr>
              <w:ind w:left="710"/>
              <w:jc w:val="both"/>
              <w:rPr>
                <w:b/>
                <w:bCs/>
              </w:rPr>
            </w:pPr>
            <w:r>
              <w:rPr>
                <w:b/>
                <w:bCs/>
              </w:rPr>
              <w:t>11. Litigii</w:t>
            </w:r>
          </w:p>
          <w:p w:rsidR="001E0297" w:rsidRDefault="001E0297">
            <w:pPr>
              <w:ind w:left="710"/>
              <w:jc w:val="both"/>
              <w:rPr>
                <w:b/>
                <w:bCs/>
              </w:rPr>
            </w:pPr>
          </w:p>
          <w:p w:rsidR="001E0297" w:rsidRDefault="00B3188C">
            <w:pPr>
              <w:jc w:val="both"/>
            </w:pPr>
            <w:r>
              <w:t xml:space="preserve">11.1 Litigiile ce pot apărea ca urmare a aplicării şi interpretării prevederilor prezentului acord - </w:t>
            </w:r>
            <w:r>
              <w:t>cadru se vor soluţiona pe cale amiabilă.</w:t>
            </w:r>
          </w:p>
          <w:p w:rsidR="001E0297" w:rsidRDefault="00B3188C">
            <w:pPr>
              <w:jc w:val="both"/>
            </w:pPr>
            <w:r>
              <w:t xml:space="preserve">11.2 Dacă, după începerea tratativelor, părţile nu reuşesc să rezolve în mod amiabil o divergenţă legată </w:t>
            </w:r>
            <w:r>
              <w:lastRenderedPageBreak/>
              <w:t>de prezentul acord, fiecare parte poate solicita ca disputa să se soluţioneze de către instanţele judecătoreşt</w:t>
            </w:r>
            <w:r>
              <w:t>i din Republica Moldova.</w:t>
            </w:r>
          </w:p>
          <w:p w:rsidR="001E0297" w:rsidRDefault="00B3188C">
            <w:pPr>
              <w:jc w:val="both"/>
            </w:pPr>
            <w:r>
              <w:t>Părţile au încheiat astăzi, ________20__, prezentul acord-cadru, în ___ exemplare toate având aceeaşi putere juridică.</w:t>
            </w:r>
          </w:p>
          <w:p w:rsidR="001E0297" w:rsidRDefault="00B3188C">
            <w:pPr>
              <w:jc w:val="both"/>
            </w:pPr>
            <w:r>
              <w:t>Prezentul Acord – cadru  se consideră încheiat şi intră în vigoare la data semnării lui de către Părţi, fiind va</w:t>
            </w:r>
            <w:r>
              <w:t>labil până la „__” _______________ 20__.</w:t>
            </w:r>
          </w:p>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B3188C">
            <w:pPr>
              <w:jc w:val="both"/>
            </w:pPr>
            <w:r>
              <w:t>Promitent-achizitor,                                              Promitent-furnizor/prestator,</w:t>
            </w:r>
          </w:p>
          <w:p w:rsidR="001E0297" w:rsidRDefault="00B3188C">
            <w:pPr>
              <w:jc w:val="both"/>
            </w:pPr>
            <w:r>
              <w:t xml:space="preserve">              ...........................                                                     ..........................</w:t>
            </w:r>
          </w:p>
          <w:p w:rsidR="001E0297" w:rsidRDefault="00B3188C">
            <w:pPr>
              <w:jc w:val="both"/>
            </w:pPr>
            <w:r>
              <w:t xml:space="preserve">                                                                                                                                       </w:t>
            </w:r>
            <w:r>
              <w:t xml:space="preserve">                          (</w:t>
            </w:r>
            <w:proofErr w:type="spellStart"/>
            <w:r>
              <w:t>semnatura</w:t>
            </w:r>
            <w:proofErr w:type="spellEnd"/>
            <w:r>
              <w:t xml:space="preserve"> autorizata)                                              (</w:t>
            </w:r>
            <w:proofErr w:type="spellStart"/>
            <w:r>
              <w:t>semnatura</w:t>
            </w:r>
            <w:proofErr w:type="spellEnd"/>
            <w:r>
              <w:t xml:space="preserve"> autorizata)</w:t>
            </w:r>
          </w:p>
          <w:p w:rsidR="001E0297" w:rsidRDefault="00B3188C">
            <w:pPr>
              <w:jc w:val="both"/>
            </w:pPr>
            <w:r>
              <w:t xml:space="preserve">                                                                                                   </w:t>
            </w:r>
          </w:p>
          <w:p w:rsidR="001E0297" w:rsidRDefault="001E0297">
            <w:pPr>
              <w:jc w:val="both"/>
            </w:pPr>
          </w:p>
          <w:p w:rsidR="001E0297" w:rsidRDefault="001E0297">
            <w:pPr>
              <w:jc w:val="both"/>
            </w:pPr>
          </w:p>
          <w:p w:rsidR="001E0297" w:rsidRDefault="001E0297">
            <w:pPr>
              <w:jc w:val="both"/>
            </w:pPr>
          </w:p>
          <w:p w:rsidR="001E0297" w:rsidRDefault="00B3188C">
            <w:pPr>
              <w:jc w:val="both"/>
            </w:pPr>
            <w:r>
              <w:t xml:space="preserve">Promitent-achizitor,                </w:t>
            </w:r>
            <w:r>
              <w:t xml:space="preserve">                              Promitent-furnizor /prestator,</w:t>
            </w:r>
          </w:p>
          <w:p w:rsidR="001E0297" w:rsidRDefault="00B3188C">
            <w:pPr>
              <w:jc w:val="both"/>
            </w:pPr>
            <w:r>
              <w:t xml:space="preserve">              ...........................                                                     ...........................</w:t>
            </w:r>
          </w:p>
          <w:p w:rsidR="001E0297" w:rsidRDefault="001E0297">
            <w:pPr>
              <w:jc w:val="both"/>
            </w:pPr>
          </w:p>
          <w:p w:rsidR="001E0297" w:rsidRDefault="00B3188C">
            <w:pPr>
              <w:jc w:val="both"/>
            </w:pPr>
            <w:r>
              <w:t xml:space="preserve">                                                                        </w:t>
            </w:r>
            <w:r>
              <w:t xml:space="preserve">                                                                                         (</w:t>
            </w:r>
            <w:proofErr w:type="spellStart"/>
            <w:r>
              <w:t>semnatura</w:t>
            </w:r>
            <w:proofErr w:type="spellEnd"/>
            <w:r>
              <w:t xml:space="preserve"> autorizata)                                              (</w:t>
            </w:r>
            <w:proofErr w:type="spellStart"/>
            <w:r>
              <w:t>semnatura</w:t>
            </w:r>
            <w:proofErr w:type="spellEnd"/>
            <w:r>
              <w:t xml:space="preserve"> autorizata)</w:t>
            </w:r>
          </w:p>
          <w:p w:rsidR="001E0297" w:rsidRDefault="00B3188C">
            <w:pPr>
              <w:jc w:val="both"/>
            </w:pPr>
            <w:r>
              <w:t xml:space="preserve">                                                                            </w:t>
            </w:r>
            <w:r>
              <w:t xml:space="preserve">             </w:t>
            </w:r>
          </w:p>
          <w:p w:rsidR="001E0297" w:rsidRDefault="001E0297">
            <w:pPr>
              <w:jc w:val="both"/>
            </w:pPr>
          </w:p>
          <w:p w:rsidR="001E0297" w:rsidRDefault="001E0297">
            <w:pPr>
              <w:jc w:val="both"/>
            </w:pPr>
          </w:p>
          <w:p w:rsidR="001E0297" w:rsidRDefault="00B3188C">
            <w:pPr>
              <w:jc w:val="both"/>
            </w:pPr>
            <w:r>
              <w:t>Promitent-achizitor,                                              Promitent-furnizor /prestator,</w:t>
            </w:r>
          </w:p>
          <w:p w:rsidR="001E0297" w:rsidRDefault="00B3188C">
            <w:pPr>
              <w:jc w:val="both"/>
            </w:pPr>
            <w:r>
              <w:t xml:space="preserve">              ...........................                                                     ...........................</w:t>
            </w:r>
          </w:p>
          <w:p w:rsidR="001E0297" w:rsidRDefault="001E0297">
            <w:pPr>
              <w:jc w:val="both"/>
            </w:pPr>
          </w:p>
          <w:p w:rsidR="001E0297" w:rsidRDefault="00B3188C">
            <w:pPr>
              <w:jc w:val="both"/>
            </w:pPr>
            <w:r>
              <w:t xml:space="preserve">                    </w:t>
            </w:r>
            <w:r>
              <w:t xml:space="preserve">                                                                                                                                             (</w:t>
            </w:r>
            <w:proofErr w:type="spellStart"/>
            <w:r>
              <w:t>semnatura</w:t>
            </w:r>
            <w:proofErr w:type="spellEnd"/>
            <w:r>
              <w:t xml:space="preserve"> autorizata)                                              (</w:t>
            </w:r>
            <w:proofErr w:type="spellStart"/>
            <w:r>
              <w:t>semnatura</w:t>
            </w:r>
            <w:proofErr w:type="spellEnd"/>
            <w:r>
              <w:t xml:space="preserve"> autorizata)</w:t>
            </w:r>
          </w:p>
          <w:p w:rsidR="001E0297" w:rsidRDefault="00B3188C">
            <w:pPr>
              <w:jc w:val="both"/>
            </w:pPr>
            <w:r>
              <w:t xml:space="preserve">                        </w:t>
            </w:r>
            <w:r>
              <w:t xml:space="preserve">                                                                            </w:t>
            </w:r>
          </w:p>
          <w:p w:rsidR="001E0297" w:rsidRDefault="001E0297">
            <w:pPr>
              <w:jc w:val="both"/>
              <w:rPr>
                <w:sz w:val="28"/>
                <w:szCs w:val="28"/>
              </w:rPr>
            </w:pPr>
          </w:p>
          <w:p w:rsidR="001E0297" w:rsidRDefault="001E0297">
            <w:pPr>
              <w:jc w:val="both"/>
            </w:pPr>
          </w:p>
          <w:p w:rsidR="001E0297" w:rsidRDefault="001E0297">
            <w:pPr>
              <w:jc w:val="both"/>
            </w:pPr>
          </w:p>
          <w:p w:rsidR="001E0297" w:rsidRDefault="001E0297">
            <w:pPr>
              <w:jc w:val="both"/>
            </w:pPr>
          </w:p>
          <w:p w:rsidR="001E0297" w:rsidRDefault="001E0297">
            <w:pPr>
              <w:jc w:val="both"/>
            </w:pPr>
          </w:p>
        </w:tc>
      </w:tr>
      <w:tr w:rsidR="001E0297">
        <w:trPr>
          <w:trHeight w:val="697"/>
        </w:trPr>
        <w:tc>
          <w:tcPr>
            <w:tcW w:w="10173" w:type="dxa"/>
            <w:vAlign w:val="center"/>
          </w:tcPr>
          <w:p w:rsidR="001E0297" w:rsidRDefault="001E0297">
            <w:pPr>
              <w:jc w:val="right"/>
            </w:pPr>
          </w:p>
          <w:p w:rsidR="001E0297" w:rsidRDefault="001E0297">
            <w:pPr>
              <w:jc w:val="right"/>
            </w:pPr>
          </w:p>
          <w:p w:rsidR="001E0297" w:rsidRDefault="001E0297">
            <w:pPr>
              <w:jc w:val="right"/>
            </w:pPr>
          </w:p>
          <w:p w:rsidR="001E0297" w:rsidRDefault="001E0297">
            <w:pPr>
              <w:jc w:val="right"/>
            </w:pPr>
          </w:p>
          <w:p w:rsidR="001E0297" w:rsidRDefault="001E0297">
            <w:pPr>
              <w:jc w:val="right"/>
            </w:pPr>
          </w:p>
          <w:p w:rsidR="001E0297" w:rsidRDefault="001E0297">
            <w:pPr>
              <w:jc w:val="right"/>
            </w:pPr>
          </w:p>
          <w:p w:rsidR="001E0297" w:rsidRDefault="001E0297">
            <w:pPr>
              <w:jc w:val="right"/>
            </w:pPr>
          </w:p>
          <w:p w:rsidR="001E0297" w:rsidRDefault="001E0297">
            <w:pPr>
              <w:jc w:val="right"/>
            </w:pPr>
          </w:p>
          <w:p w:rsidR="001E0297" w:rsidRDefault="001E0297">
            <w:pPr>
              <w:jc w:val="right"/>
            </w:pPr>
          </w:p>
          <w:p w:rsidR="001E0297" w:rsidRDefault="001E0297">
            <w:pPr>
              <w:jc w:val="right"/>
            </w:pPr>
          </w:p>
          <w:p w:rsidR="001E0297" w:rsidRDefault="001E0297">
            <w:pPr>
              <w:jc w:val="right"/>
            </w:pPr>
          </w:p>
          <w:p w:rsidR="001E0297" w:rsidRDefault="00B3188C">
            <w:pPr>
              <w:jc w:val="right"/>
            </w:pPr>
            <w:r>
              <w:t>Anexa nr. 2</w:t>
            </w:r>
          </w:p>
          <w:p w:rsidR="001E0297" w:rsidRDefault="00B3188C">
            <w:pPr>
              <w:jc w:val="right"/>
            </w:pPr>
            <w:r>
              <w:lastRenderedPageBreak/>
              <w:t>la Ordinul ministrului finanţelor</w:t>
            </w:r>
          </w:p>
          <w:p w:rsidR="001E0297" w:rsidRDefault="00B3188C">
            <w:pPr>
              <w:jc w:val="right"/>
            </w:pPr>
            <w:r>
              <w:t>nr._________din “____” ________ 2021___</w:t>
            </w:r>
          </w:p>
          <w:p w:rsidR="001E0297" w:rsidRDefault="001E0297">
            <w:pPr>
              <w:jc w:val="both"/>
            </w:pPr>
          </w:p>
        </w:tc>
      </w:tr>
    </w:tbl>
    <w:p w:rsidR="001E0297" w:rsidRDefault="001E0297">
      <w:pPr>
        <w:tabs>
          <w:tab w:val="left" w:pos="3900"/>
        </w:tabs>
        <w:jc w:val="center"/>
        <w:rPr>
          <w:b/>
          <w:bCs/>
        </w:rPr>
      </w:pPr>
    </w:p>
    <w:p w:rsidR="001E0297" w:rsidRDefault="00B3188C">
      <w:pPr>
        <w:tabs>
          <w:tab w:val="left" w:pos="3900"/>
        </w:tabs>
        <w:jc w:val="center"/>
        <w:rPr>
          <w:b/>
          <w:bCs/>
        </w:rPr>
      </w:pPr>
      <w:r>
        <w:rPr>
          <w:b/>
          <w:bCs/>
        </w:rPr>
        <w:t>Lista ordinelor ministrului finanţelor care se abrogă</w:t>
      </w:r>
    </w:p>
    <w:p w:rsidR="001E0297" w:rsidRDefault="001E0297">
      <w:pPr>
        <w:jc w:val="both"/>
      </w:pPr>
    </w:p>
    <w:p w:rsidR="001E0297" w:rsidRDefault="001E0297">
      <w:pPr>
        <w:jc w:val="both"/>
      </w:pPr>
    </w:p>
    <w:p w:rsidR="001E0297" w:rsidRDefault="00B3188C">
      <w:pPr>
        <w:pStyle w:val="a"/>
        <w:numPr>
          <w:ilvl w:val="0"/>
          <w:numId w:val="20"/>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w:t>
      </w:r>
      <w:proofErr w:type="spellStart"/>
      <w:r>
        <w:t>cu</w:t>
      </w:r>
      <w:proofErr w:type="spellEnd"/>
      <w:r>
        <w:t xml:space="preserve">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w:t>
      </w:r>
      <w:r>
        <w:t xml:space="preserve"> 10 </w:t>
      </w:r>
      <w:proofErr w:type="spellStart"/>
      <w:r>
        <w:t>octombrie</w:t>
      </w:r>
      <w:proofErr w:type="spellEnd"/>
      <w:r>
        <w:t xml:space="preserve"> 2018.</w:t>
      </w:r>
    </w:p>
    <w:p w:rsidR="001E0297" w:rsidRDefault="001E0297">
      <w:pPr>
        <w:pStyle w:val="a"/>
        <w:numPr>
          <w:ilvl w:val="0"/>
          <w:numId w:val="0"/>
        </w:numPr>
        <w:ind w:left="720"/>
      </w:pPr>
    </w:p>
    <w:p w:rsidR="001E0297" w:rsidRDefault="00B3188C">
      <w:pPr>
        <w:pStyle w:val="a"/>
        <w:numPr>
          <w:ilvl w:val="0"/>
          <w:numId w:val="20"/>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w:t>
      </w:r>
      <w:proofErr w:type="spellStart"/>
      <w:r>
        <w:t>cu</w:t>
      </w:r>
      <w:proofErr w:type="spellEnd"/>
      <w:r>
        <w:t xml:space="preserve">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w:t>
      </w:r>
      <w:r>
        <w:t>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rsidR="001E0297" w:rsidRDefault="001E0297"/>
    <w:p w:rsidR="001E0297" w:rsidRDefault="00B3188C">
      <w:pPr>
        <w:pStyle w:val="a"/>
        <w:numPr>
          <w:ilvl w:val="0"/>
          <w:numId w:val="20"/>
        </w:numPr>
        <w:tabs>
          <w:tab w:val="clear" w:pos="1134"/>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w:t>
      </w:r>
      <w:proofErr w:type="spellStart"/>
      <w:r>
        <w:t>cu</w:t>
      </w:r>
      <w:proofErr w:type="spellEnd"/>
      <w:r>
        <w:t xml:space="preserve">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rsidR="001E0297" w:rsidRDefault="001E0297">
      <w:pPr>
        <w:pStyle w:val="a"/>
        <w:numPr>
          <w:ilvl w:val="0"/>
          <w:numId w:val="0"/>
        </w:numPr>
        <w:ind w:left="720"/>
      </w:pPr>
    </w:p>
    <w:p w:rsidR="001E0297" w:rsidRDefault="00B3188C">
      <w:pPr>
        <w:pStyle w:val="a"/>
        <w:numPr>
          <w:ilvl w:val="0"/>
          <w:numId w:val="0"/>
        </w:numPr>
        <w:ind w:left="720"/>
      </w:pPr>
      <w:r>
        <w:t xml:space="preserve">   </w:t>
      </w:r>
    </w:p>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1E0297">
      <w:pPr>
        <w:jc w:val="both"/>
      </w:pPr>
    </w:p>
    <w:p w:rsidR="001E0297" w:rsidRDefault="001E0297">
      <w:pPr>
        <w:jc w:val="both"/>
      </w:pPr>
    </w:p>
    <w:sectPr w:rsidR="001E0297" w:rsidSect="001E0297">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188C" w:rsidRDefault="00B3188C">
      <w:r>
        <w:separator/>
      </w:r>
    </w:p>
  </w:endnote>
  <w:endnote w:type="continuationSeparator" w:id="0">
    <w:p w:rsidR="00B3188C" w:rsidRDefault="00B318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等线 Light">
    <w:altName w:val="Segoe Print"/>
    <w:charset w:val="0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default"/>
    <w:sig w:usb0="E00006FF" w:usb1="0000FCFF" w:usb2="00000001" w:usb3="00000000" w:csb0="6000019F" w:csb1="DFD7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等线">
    <w:panose1 w:val="00000000000000000000"/>
    <w:charset w:val="8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AutoText"/>
      </w:docPartObj>
    </w:sdtPr>
    <w:sdtContent>
      <w:p w:rsidR="001E0297" w:rsidRDefault="001E0297">
        <w:pPr>
          <w:pStyle w:val="af1"/>
          <w:jc w:val="right"/>
        </w:pPr>
        <w:r>
          <w:fldChar w:fldCharType="begin"/>
        </w:r>
        <w:r w:rsidR="00B3188C">
          <w:instrText xml:space="preserve"> PAGE   \* MERGEFORMAT </w:instrText>
        </w:r>
        <w:r>
          <w:fldChar w:fldCharType="separate"/>
        </w:r>
        <w:r w:rsidR="00FD0A5F">
          <w:rPr>
            <w:noProof/>
          </w:rPr>
          <w:t>17</w:t>
        </w:r>
        <w:r>
          <w:fldChar w:fldCharType="end"/>
        </w:r>
      </w:p>
    </w:sdtContent>
  </w:sdt>
  <w:p w:rsidR="001E0297" w:rsidRDefault="001E0297">
    <w:pPr>
      <w:pStyle w:val="af1"/>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188C" w:rsidRDefault="00B3188C">
      <w:r>
        <w:separator/>
      </w:r>
    </w:p>
  </w:footnote>
  <w:footnote w:type="continuationSeparator" w:id="0">
    <w:p w:rsidR="00B3188C" w:rsidRDefault="00B3188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7">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2">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5">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5"/>
  </w:num>
  <w:num w:numId="2">
    <w:abstractNumId w:val="17"/>
  </w:num>
  <w:num w:numId="3">
    <w:abstractNumId w:val="2"/>
  </w:num>
  <w:num w:numId="4">
    <w:abstractNumId w:val="14"/>
  </w:num>
  <w:num w:numId="5">
    <w:abstractNumId w:val="3"/>
  </w:num>
  <w:num w:numId="6">
    <w:abstractNumId w:val="12"/>
  </w:num>
  <w:num w:numId="7">
    <w:abstractNumId w:val="10"/>
  </w:num>
  <w:num w:numId="8">
    <w:abstractNumId w:val="13"/>
  </w:num>
  <w:num w:numId="9">
    <w:abstractNumId w:val="9"/>
  </w:num>
  <w:num w:numId="10">
    <w:abstractNumId w:val="0"/>
  </w:num>
  <w:num w:numId="11">
    <w:abstractNumId w:val="16"/>
  </w:num>
  <w:num w:numId="12">
    <w:abstractNumId w:val="4"/>
  </w:num>
  <w:num w:numId="13">
    <w:abstractNumId w:val="1"/>
  </w:num>
  <w:num w:numId="14">
    <w:abstractNumId w:val="6"/>
  </w:num>
  <w:num w:numId="15">
    <w:abstractNumId w:val="5"/>
  </w:num>
  <w:num w:numId="16">
    <w:abstractNumId w:val="8"/>
  </w:num>
  <w:num w:numId="17">
    <w:abstractNumId w:val="11"/>
  </w:num>
  <w:num w:numId="18">
    <w:abstractNumId w:val="15"/>
    <w:lvlOverride w:ilvl="0">
      <w:startOverride w:val="2"/>
    </w:lvlOverride>
  </w:num>
  <w:num w:numId="19">
    <w:abstractNumId w:val="17"/>
    <w:lvlOverride w:ilvl="0">
      <w:startOverride w:val="7"/>
    </w:lvlOverride>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B8E"/>
    <w:rsid w:val="0005316F"/>
    <w:rsid w:val="00054AD8"/>
    <w:rsid w:val="00055A06"/>
    <w:rsid w:val="000565E9"/>
    <w:rsid w:val="00056F96"/>
    <w:rsid w:val="00057663"/>
    <w:rsid w:val="00057F3A"/>
    <w:rsid w:val="00060382"/>
    <w:rsid w:val="00064D4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297"/>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0BD6"/>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7F8"/>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006"/>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6D08"/>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88C"/>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583"/>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776"/>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A5F"/>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5CFE434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1" w:defQFormat="0" w:count="267">
    <w:lsdException w:name="Normal" w:uiPriority="0" w:unhideWhenUsed="0" w:qFormat="1"/>
    <w:lsdException w:name="heading 1" w:uiPriority="0" w:unhideWhenUsed="0" w:qFormat="1"/>
    <w:lsdException w:name="heading 2" w:uiPriority="0" w:qFormat="1"/>
    <w:lsdException w:name="heading 3" w:uiPriority="0" w:qFormat="1"/>
    <w:lsdException w:name="heading 4" w:uiPriority="0" w:unhideWhenUsed="0" w:qFormat="1"/>
    <w:lsdException w:name="heading 5" w:uiPriority="0" w:unhideWhenUsed="0" w:qFormat="1"/>
    <w:lsdException w:name="heading 6" w:semiHidden="1" w:uiPriority="9" w:qFormat="1"/>
    <w:lsdException w:name="heading 7" w:semiHidden="1" w:uiPriority="9"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lsdException w:name="footnote text" w:uiPriority="0" w:unhideWhenUsed="0"/>
    <w:lsdException w:name="annotation text" w:unhideWhenUsed="0"/>
    <w:lsdException w:name="header" w:uiPriority="0" w:unhideWhenUsed="0" w:qFormat="1"/>
    <w:lsdException w:name="footer" w:unhideWhenUsed="0"/>
    <w:lsdException w:name="index heading" w:semiHidden="1"/>
    <w:lsdException w:name="caption" w:uiPriority="0" w:unhideWhenUsed="0" w:qFormat="1"/>
    <w:lsdException w:name="table of figures" w:semiHidden="1"/>
    <w:lsdException w:name="envelope address" w:semiHidden="1"/>
    <w:lsdException w:name="envelope return" w:semiHidden="1"/>
    <w:lsdException w:name="footnote reference" w:uiPriority="0" w:unhideWhenUsed="0"/>
    <w:lsdException w:name="annotation reference" w:unhideWhenUsed="0"/>
    <w:lsdException w:name="line number" w:semiHidden="1"/>
    <w:lsdException w:name="page number" w:uiPriority="0" w:unhideWhenUsed="0"/>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semiHidden="1" w:uiPriority="1"/>
    <w:lsdException w:name="Body Text" w:uiPriority="0" w:unhideWhenUsed="0"/>
    <w:lsdException w:name="Body Text Indent" w:uiPriority="0" w:unhideWhenUsed="0"/>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0" w:unhideWhenUsed="0"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uiPriority="0" w:unhideWhenUsed="0" w:qFormat="1"/>
    <w:lsdException w:name="Body Text 3" w:semiHidden="1"/>
    <w:lsdException w:name="Body Text Indent 2" w:uiPriority="0" w:unhideWhenUsed="0"/>
    <w:lsdException w:name="Body Text Indent 3" w:uiPriority="0" w:unhideWhenUsed="0"/>
    <w:lsdException w:name="Block Text" w:semiHidden="1"/>
    <w:lsdException w:name="Hyperlink" w:unhideWhenUsed="0" w:qFormat="1"/>
    <w:lsdException w:name="FollowedHyperlink" w:semiHidden="1"/>
    <w:lsdException w:name="Strong" w:uiPriority="22" w:unhideWhenUsed="0" w:qFormat="1"/>
    <w:lsdException w:name="Emphasis" w:uiPriority="20" w:unhideWhenUsed="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uiPriority="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lsdException w:name="annotation subject" w:uiPriority="0" w:unhideWhenUsed="0"/>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semiHidden="1" w:uiPriority="0" w:unhideWhenUsed="0"/>
    <w:lsdException w:name="Table Grid" w:uiPriority="39" w:unhideWhenUsed="0"/>
    <w:lsdException w:name="Table Theme" w:semiHidden="1"/>
    <w:lsdException w:name="Placeholder Text" w:semiHidden="1" w:unhideWhenUsed="0"/>
    <w:lsdException w:name="No Spacing" w:semiHidden="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iPriority="34" w:unhideWhenUsed="0" w:qFormat="1"/>
    <w:lsdException w:name="Quote" w:semiHidden="1"/>
    <w:lsdException w:name="Intense Quote" w:semiHidden="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0">
    <w:name w:val="Normal"/>
    <w:qFormat/>
    <w:rsid w:val="001E0297"/>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1E0297"/>
    <w:pPr>
      <w:numPr>
        <w:numId w:val="1"/>
      </w:numPr>
      <w:jc w:val="center"/>
      <w:outlineLvl w:val="0"/>
    </w:pPr>
    <w:rPr>
      <w:b/>
    </w:rPr>
  </w:style>
  <w:style w:type="paragraph" w:styleId="2">
    <w:name w:val="heading 2"/>
    <w:basedOn w:val="a0"/>
    <w:next w:val="a0"/>
    <w:link w:val="20"/>
    <w:unhideWhenUsed/>
    <w:qFormat/>
    <w:rsid w:val="001E0297"/>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1E0297"/>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1E0297"/>
    <w:pPr>
      <w:keepNext/>
      <w:outlineLvl w:val="3"/>
    </w:pPr>
    <w:rPr>
      <w:rFonts w:ascii="Baltica RR" w:hAnsi="Baltica RR"/>
      <w:b/>
      <w:szCs w:val="20"/>
      <w:lang w:eastAsia="ru-RU"/>
    </w:rPr>
  </w:style>
  <w:style w:type="paragraph" w:styleId="5">
    <w:name w:val="heading 5"/>
    <w:basedOn w:val="a0"/>
    <w:next w:val="a0"/>
    <w:link w:val="50"/>
    <w:qFormat/>
    <w:rsid w:val="001E0297"/>
    <w:pPr>
      <w:keepNext/>
      <w:ind w:firstLine="6804"/>
      <w:outlineLvl w:val="4"/>
    </w:pPr>
    <w:rPr>
      <w:sz w:val="28"/>
      <w:szCs w:val="20"/>
      <w:lang w:eastAsia="ru-RU"/>
    </w:rPr>
  </w:style>
  <w:style w:type="paragraph" w:styleId="8">
    <w:name w:val="heading 8"/>
    <w:basedOn w:val="a0"/>
    <w:next w:val="a0"/>
    <w:link w:val="80"/>
    <w:semiHidden/>
    <w:unhideWhenUsed/>
    <w:qFormat/>
    <w:rsid w:val="001E0297"/>
    <w:pPr>
      <w:spacing w:before="240" w:after="60"/>
      <w:outlineLvl w:val="7"/>
    </w:pPr>
    <w:rPr>
      <w:rFonts w:ascii="Calibri" w:hAnsi="Calibri"/>
      <w:i/>
      <w:iCs/>
    </w:rPr>
  </w:style>
  <w:style w:type="paragraph" w:styleId="9">
    <w:name w:val="heading 9"/>
    <w:basedOn w:val="a0"/>
    <w:next w:val="a0"/>
    <w:link w:val="90"/>
    <w:semiHidden/>
    <w:unhideWhenUsed/>
    <w:qFormat/>
    <w:rsid w:val="001E0297"/>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rsid w:val="001E0297"/>
    <w:pPr>
      <w:numPr>
        <w:numId w:val="2"/>
      </w:numPr>
      <w:tabs>
        <w:tab w:val="left" w:pos="1134"/>
      </w:tabs>
      <w:jc w:val="both"/>
    </w:pPr>
    <w:rPr>
      <w:lang w:val="en-US"/>
    </w:rPr>
  </w:style>
  <w:style w:type="paragraph" w:styleId="a5">
    <w:name w:val="Balloon Text"/>
    <w:basedOn w:val="a0"/>
    <w:link w:val="a6"/>
    <w:semiHidden/>
    <w:rsid w:val="001E0297"/>
    <w:rPr>
      <w:rFonts w:ascii="Tahoma" w:hAnsi="Tahoma" w:cs="Tahoma"/>
      <w:sz w:val="16"/>
      <w:szCs w:val="16"/>
      <w:lang w:val="ru-RU" w:eastAsia="ru-RU"/>
    </w:rPr>
  </w:style>
  <w:style w:type="paragraph" w:styleId="a7">
    <w:name w:val="Body Text"/>
    <w:basedOn w:val="a0"/>
    <w:link w:val="a8"/>
    <w:rsid w:val="001E0297"/>
    <w:rPr>
      <w:rFonts w:ascii="Baltica RR" w:hAnsi="Baltica RR"/>
      <w:szCs w:val="20"/>
    </w:rPr>
  </w:style>
  <w:style w:type="paragraph" w:styleId="21">
    <w:name w:val="Body Text 2"/>
    <w:basedOn w:val="a0"/>
    <w:link w:val="22"/>
    <w:qFormat/>
    <w:rsid w:val="001E0297"/>
    <w:pPr>
      <w:tabs>
        <w:tab w:val="left" w:pos="426"/>
      </w:tabs>
      <w:jc w:val="both"/>
    </w:pPr>
    <w:rPr>
      <w:rFonts w:ascii="Baltica RR" w:hAnsi="Baltica RR"/>
      <w:szCs w:val="20"/>
      <w:lang w:eastAsia="ru-RU"/>
    </w:rPr>
  </w:style>
  <w:style w:type="paragraph" w:styleId="a9">
    <w:name w:val="Body Text Indent"/>
    <w:basedOn w:val="a0"/>
    <w:link w:val="aa"/>
    <w:rsid w:val="001E0297"/>
    <w:pPr>
      <w:ind w:firstLine="720"/>
      <w:jc w:val="both"/>
    </w:pPr>
    <w:rPr>
      <w:sz w:val="20"/>
      <w:szCs w:val="20"/>
      <w:lang w:eastAsia="ru-RU"/>
    </w:rPr>
  </w:style>
  <w:style w:type="paragraph" w:styleId="23">
    <w:name w:val="Body Text Indent 2"/>
    <w:basedOn w:val="a0"/>
    <w:link w:val="24"/>
    <w:rsid w:val="001E0297"/>
    <w:pPr>
      <w:ind w:firstLine="567"/>
    </w:pPr>
    <w:rPr>
      <w:rFonts w:ascii="Baltica RR" w:hAnsi="Baltica RR"/>
      <w:szCs w:val="20"/>
      <w:lang w:eastAsia="ru-RU"/>
    </w:rPr>
  </w:style>
  <w:style w:type="paragraph" w:styleId="31">
    <w:name w:val="Body Text Indent 3"/>
    <w:basedOn w:val="a0"/>
    <w:link w:val="32"/>
    <w:rsid w:val="001E0297"/>
    <w:pPr>
      <w:spacing w:after="120"/>
      <w:ind w:left="283"/>
    </w:pPr>
    <w:rPr>
      <w:sz w:val="16"/>
      <w:szCs w:val="16"/>
    </w:rPr>
  </w:style>
  <w:style w:type="paragraph" w:styleId="ab">
    <w:name w:val="caption"/>
    <w:basedOn w:val="a0"/>
    <w:next w:val="a0"/>
    <w:qFormat/>
    <w:rsid w:val="001E0297"/>
    <w:pPr>
      <w:spacing w:before="240" w:after="60"/>
      <w:jc w:val="center"/>
    </w:pPr>
    <w:rPr>
      <w:rFonts w:ascii="Arial" w:hAnsi="Arial"/>
      <w:b/>
      <w:kern w:val="28"/>
      <w:sz w:val="32"/>
      <w:szCs w:val="20"/>
      <w:lang w:val="ru-RU" w:eastAsia="ru-RU"/>
    </w:rPr>
  </w:style>
  <w:style w:type="character" w:styleId="ac">
    <w:name w:val="annotation reference"/>
    <w:uiPriority w:val="99"/>
    <w:rsid w:val="001E0297"/>
    <w:rPr>
      <w:sz w:val="16"/>
      <w:szCs w:val="16"/>
    </w:rPr>
  </w:style>
  <w:style w:type="paragraph" w:styleId="ad">
    <w:name w:val="annotation text"/>
    <w:basedOn w:val="a0"/>
    <w:link w:val="ae"/>
    <w:uiPriority w:val="99"/>
    <w:rsid w:val="001E0297"/>
    <w:rPr>
      <w:sz w:val="20"/>
      <w:szCs w:val="20"/>
      <w:lang w:val="ru-RU" w:eastAsia="ru-RU"/>
    </w:rPr>
  </w:style>
  <w:style w:type="paragraph" w:styleId="af">
    <w:name w:val="annotation subject"/>
    <w:basedOn w:val="ad"/>
    <w:next w:val="ad"/>
    <w:link w:val="af0"/>
    <w:rsid w:val="001E0297"/>
    <w:rPr>
      <w:b/>
      <w:bCs/>
    </w:rPr>
  </w:style>
  <w:style w:type="paragraph" w:styleId="af1">
    <w:name w:val="footer"/>
    <w:basedOn w:val="a0"/>
    <w:link w:val="af2"/>
    <w:uiPriority w:val="99"/>
    <w:rsid w:val="001E0297"/>
    <w:pPr>
      <w:tabs>
        <w:tab w:val="center" w:pos="4536"/>
        <w:tab w:val="right" w:pos="9072"/>
      </w:tabs>
    </w:pPr>
  </w:style>
  <w:style w:type="character" w:styleId="af3">
    <w:name w:val="footnote reference"/>
    <w:rsid w:val="001E0297"/>
    <w:rPr>
      <w:vertAlign w:val="superscript"/>
    </w:rPr>
  </w:style>
  <w:style w:type="paragraph" w:styleId="af4">
    <w:name w:val="footnote text"/>
    <w:basedOn w:val="a0"/>
    <w:link w:val="af5"/>
    <w:rsid w:val="001E0297"/>
    <w:pPr>
      <w:jc w:val="both"/>
    </w:pPr>
    <w:rPr>
      <w:sz w:val="20"/>
      <w:szCs w:val="20"/>
      <w:lang w:val="en-US"/>
    </w:rPr>
  </w:style>
  <w:style w:type="paragraph" w:styleId="af6">
    <w:name w:val="header"/>
    <w:basedOn w:val="a0"/>
    <w:link w:val="af7"/>
    <w:qFormat/>
    <w:rsid w:val="001E0297"/>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rsid w:val="001E0297"/>
    <w:rPr>
      <w:rFonts w:ascii="Consolas" w:hAnsi="Consolas"/>
      <w:sz w:val="20"/>
      <w:szCs w:val="20"/>
    </w:rPr>
  </w:style>
  <w:style w:type="character" w:styleId="af8">
    <w:name w:val="Hyperlink"/>
    <w:uiPriority w:val="99"/>
    <w:qFormat/>
    <w:rsid w:val="001E0297"/>
    <w:rPr>
      <w:color w:val="0000FF"/>
      <w:u w:val="single"/>
    </w:rPr>
  </w:style>
  <w:style w:type="paragraph" w:styleId="af9">
    <w:name w:val="Normal (Web)"/>
    <w:basedOn w:val="a0"/>
    <w:unhideWhenUsed/>
    <w:qFormat/>
    <w:rsid w:val="001E0297"/>
    <w:pPr>
      <w:ind w:firstLine="567"/>
      <w:jc w:val="both"/>
    </w:pPr>
    <w:rPr>
      <w:lang w:val="ru-RU" w:eastAsia="ru-RU"/>
    </w:rPr>
  </w:style>
  <w:style w:type="character" w:styleId="afa">
    <w:name w:val="page number"/>
    <w:basedOn w:val="a1"/>
    <w:rsid w:val="001E0297"/>
  </w:style>
  <w:style w:type="character" w:styleId="afb">
    <w:name w:val="Strong"/>
    <w:basedOn w:val="a1"/>
    <w:uiPriority w:val="22"/>
    <w:qFormat/>
    <w:rsid w:val="001E0297"/>
    <w:rPr>
      <w:b/>
      <w:bCs/>
    </w:rPr>
  </w:style>
  <w:style w:type="paragraph" w:styleId="afc">
    <w:name w:val="Subtitle"/>
    <w:basedOn w:val="a0"/>
    <w:link w:val="afd"/>
    <w:qFormat/>
    <w:rsid w:val="001E0297"/>
    <w:pPr>
      <w:jc w:val="center"/>
    </w:pPr>
    <w:rPr>
      <w:b/>
      <w:sz w:val="32"/>
      <w:szCs w:val="20"/>
      <w:lang w:val="en-US" w:eastAsia="ru-RU"/>
    </w:rPr>
  </w:style>
  <w:style w:type="table" w:styleId="afe">
    <w:name w:val="Table Grid"/>
    <w:basedOn w:val="a2"/>
    <w:uiPriority w:val="39"/>
    <w:rsid w:val="001E0297"/>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1">
    <w:name w:val="toc 1"/>
    <w:basedOn w:val="a0"/>
    <w:next w:val="a0"/>
    <w:uiPriority w:val="39"/>
    <w:unhideWhenUsed/>
    <w:rsid w:val="001E0297"/>
    <w:pPr>
      <w:tabs>
        <w:tab w:val="right" w:leader="dot" w:pos="9638"/>
      </w:tabs>
      <w:spacing w:after="100" w:line="259" w:lineRule="auto"/>
    </w:pPr>
    <w:rPr>
      <w:rFonts w:eastAsia="SimSun"/>
      <w:b/>
      <w:lang w:val="en-US"/>
    </w:rPr>
  </w:style>
  <w:style w:type="paragraph" w:styleId="25">
    <w:name w:val="toc 2"/>
    <w:basedOn w:val="a0"/>
    <w:next w:val="a0"/>
    <w:uiPriority w:val="39"/>
    <w:unhideWhenUsed/>
    <w:rsid w:val="001E0297"/>
    <w:pPr>
      <w:tabs>
        <w:tab w:val="left" w:pos="660"/>
        <w:tab w:val="right" w:leader="dot" w:pos="9628"/>
      </w:tabs>
      <w:spacing w:after="100" w:line="259" w:lineRule="auto"/>
      <w:ind w:left="220"/>
    </w:pPr>
    <w:rPr>
      <w:rFonts w:eastAsia="SimSun"/>
      <w:b/>
      <w:lang w:val="en-US"/>
    </w:rPr>
  </w:style>
  <w:style w:type="paragraph" w:styleId="33">
    <w:name w:val="toc 3"/>
    <w:basedOn w:val="a0"/>
    <w:next w:val="a0"/>
    <w:uiPriority w:val="39"/>
    <w:unhideWhenUsed/>
    <w:rsid w:val="001E0297"/>
    <w:pPr>
      <w:spacing w:after="100" w:line="259" w:lineRule="auto"/>
      <w:ind w:left="440"/>
    </w:pPr>
    <w:rPr>
      <w:rFonts w:ascii="Calibri" w:eastAsia="SimSun" w:hAnsi="Calibri"/>
      <w:sz w:val="22"/>
      <w:szCs w:val="22"/>
      <w:lang w:val="en-US"/>
    </w:rPr>
  </w:style>
  <w:style w:type="paragraph" w:styleId="41">
    <w:name w:val="toc 4"/>
    <w:basedOn w:val="a0"/>
    <w:next w:val="a0"/>
    <w:uiPriority w:val="39"/>
    <w:unhideWhenUsed/>
    <w:rsid w:val="001E0297"/>
    <w:pPr>
      <w:spacing w:after="100" w:line="276" w:lineRule="auto"/>
      <w:ind w:left="660"/>
    </w:pPr>
    <w:rPr>
      <w:rFonts w:ascii="Calibri" w:hAnsi="Calibri"/>
      <w:sz w:val="22"/>
      <w:szCs w:val="22"/>
      <w:lang w:val="en-US"/>
    </w:rPr>
  </w:style>
  <w:style w:type="paragraph" w:styleId="51">
    <w:name w:val="toc 5"/>
    <w:basedOn w:val="a0"/>
    <w:next w:val="a0"/>
    <w:uiPriority w:val="39"/>
    <w:unhideWhenUsed/>
    <w:rsid w:val="001E0297"/>
    <w:pPr>
      <w:spacing w:after="100" w:line="276" w:lineRule="auto"/>
      <w:ind w:left="880"/>
    </w:pPr>
    <w:rPr>
      <w:rFonts w:ascii="Calibri" w:hAnsi="Calibri"/>
      <w:sz w:val="22"/>
      <w:szCs w:val="22"/>
      <w:lang w:val="en-US"/>
    </w:rPr>
  </w:style>
  <w:style w:type="paragraph" w:styleId="6">
    <w:name w:val="toc 6"/>
    <w:basedOn w:val="a0"/>
    <w:next w:val="a0"/>
    <w:uiPriority w:val="39"/>
    <w:unhideWhenUsed/>
    <w:rsid w:val="001E0297"/>
    <w:pPr>
      <w:spacing w:after="100" w:line="276" w:lineRule="auto"/>
      <w:ind w:left="1100"/>
    </w:pPr>
    <w:rPr>
      <w:rFonts w:ascii="Calibri" w:hAnsi="Calibri"/>
      <w:sz w:val="22"/>
      <w:szCs w:val="22"/>
      <w:lang w:val="en-US"/>
    </w:rPr>
  </w:style>
  <w:style w:type="paragraph" w:styleId="7">
    <w:name w:val="toc 7"/>
    <w:basedOn w:val="a0"/>
    <w:next w:val="a0"/>
    <w:uiPriority w:val="39"/>
    <w:unhideWhenUsed/>
    <w:rsid w:val="001E0297"/>
    <w:pPr>
      <w:spacing w:after="100" w:line="276" w:lineRule="auto"/>
      <w:ind w:left="1320"/>
    </w:pPr>
    <w:rPr>
      <w:rFonts w:ascii="Calibri" w:hAnsi="Calibri"/>
      <w:sz w:val="22"/>
      <w:szCs w:val="22"/>
      <w:lang w:val="en-US"/>
    </w:rPr>
  </w:style>
  <w:style w:type="paragraph" w:styleId="81">
    <w:name w:val="toc 8"/>
    <w:basedOn w:val="a0"/>
    <w:next w:val="a0"/>
    <w:uiPriority w:val="39"/>
    <w:unhideWhenUsed/>
    <w:rsid w:val="001E0297"/>
    <w:pPr>
      <w:spacing w:after="100" w:line="276" w:lineRule="auto"/>
      <w:ind w:left="1540"/>
    </w:pPr>
    <w:rPr>
      <w:rFonts w:ascii="Calibri" w:hAnsi="Calibri"/>
      <w:sz w:val="22"/>
      <w:szCs w:val="22"/>
      <w:lang w:val="en-US"/>
    </w:rPr>
  </w:style>
  <w:style w:type="paragraph" w:styleId="91">
    <w:name w:val="toc 9"/>
    <w:basedOn w:val="a0"/>
    <w:next w:val="a0"/>
    <w:uiPriority w:val="39"/>
    <w:unhideWhenUsed/>
    <w:rsid w:val="001E0297"/>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sid w:val="001E0297"/>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sid w:val="001E0297"/>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sid w:val="001E0297"/>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sid w:val="001E029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1E029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sid w:val="001E0297"/>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sid w:val="001E0297"/>
    <w:rPr>
      <w:rFonts w:ascii="Cambria" w:eastAsia="Times New Roman" w:hAnsi="Cambria" w:cs="Times New Roman"/>
      <w:lang w:val="ro-RO"/>
    </w:rPr>
  </w:style>
  <w:style w:type="character" w:customStyle="1" w:styleId="af2">
    <w:name w:val="Нижний колонтитул Знак"/>
    <w:basedOn w:val="a1"/>
    <w:link w:val="af1"/>
    <w:uiPriority w:val="99"/>
    <w:rsid w:val="001E0297"/>
    <w:rPr>
      <w:rFonts w:ascii="Times New Roman" w:eastAsia="Times New Roman" w:hAnsi="Times New Roman" w:cs="Times New Roman"/>
      <w:sz w:val="24"/>
      <w:szCs w:val="24"/>
      <w:lang w:val="ro-RO"/>
    </w:rPr>
  </w:style>
  <w:style w:type="character" w:customStyle="1" w:styleId="a8">
    <w:name w:val="Основной текст Знак"/>
    <w:basedOn w:val="a1"/>
    <w:link w:val="a7"/>
    <w:rsid w:val="001E0297"/>
    <w:rPr>
      <w:rFonts w:ascii="Baltica RR" w:eastAsia="Times New Roman" w:hAnsi="Baltica RR" w:cs="Times New Roman"/>
      <w:sz w:val="24"/>
      <w:szCs w:val="20"/>
      <w:lang w:val="ro-RO"/>
    </w:rPr>
  </w:style>
  <w:style w:type="character" w:customStyle="1" w:styleId="af7">
    <w:name w:val="Верхний колонтитул Знак"/>
    <w:basedOn w:val="a1"/>
    <w:link w:val="af6"/>
    <w:rsid w:val="001E0297"/>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sid w:val="001E0297"/>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rsid w:val="001E0297"/>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rsid w:val="001E0297"/>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1E0297"/>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rsid w:val="001E0297"/>
    <w:rPr>
      <w:rFonts w:ascii="Tahoma" w:eastAsia="Times New Roman" w:hAnsi="Tahoma" w:cs="Tahoma"/>
      <w:sz w:val="16"/>
      <w:szCs w:val="16"/>
      <w:lang w:val="ru-RU" w:eastAsia="ru-RU"/>
    </w:rPr>
  </w:style>
  <w:style w:type="paragraph" w:customStyle="1" w:styleId="cn">
    <w:name w:val="cn"/>
    <w:basedOn w:val="a0"/>
    <w:rsid w:val="001E0297"/>
    <w:pPr>
      <w:jc w:val="center"/>
    </w:pPr>
    <w:rPr>
      <w:lang w:val="ru-RU" w:eastAsia="ru-RU"/>
    </w:rPr>
  </w:style>
  <w:style w:type="paragraph" w:customStyle="1" w:styleId="cb">
    <w:name w:val="cb"/>
    <w:basedOn w:val="a0"/>
    <w:rsid w:val="001E0297"/>
    <w:pPr>
      <w:jc w:val="center"/>
    </w:pPr>
    <w:rPr>
      <w:b/>
      <w:bCs/>
      <w:lang w:val="ru-RU" w:eastAsia="ru-RU"/>
    </w:rPr>
  </w:style>
  <w:style w:type="character" w:customStyle="1" w:styleId="32">
    <w:name w:val="Основной текст с отступом 3 Знак"/>
    <w:basedOn w:val="a1"/>
    <w:link w:val="31"/>
    <w:rsid w:val="001E0297"/>
    <w:rPr>
      <w:rFonts w:ascii="Times New Roman" w:eastAsia="Times New Roman" w:hAnsi="Times New Roman" w:cs="Times New Roman"/>
      <w:sz w:val="16"/>
      <w:szCs w:val="16"/>
      <w:lang w:val="ro-RO"/>
    </w:rPr>
  </w:style>
  <w:style w:type="paragraph" w:customStyle="1" w:styleId="cp">
    <w:name w:val="cp"/>
    <w:basedOn w:val="a0"/>
    <w:rsid w:val="001E0297"/>
    <w:pPr>
      <w:jc w:val="center"/>
    </w:pPr>
    <w:rPr>
      <w:b/>
      <w:bCs/>
      <w:lang w:eastAsia="ru-RU"/>
    </w:rPr>
  </w:style>
  <w:style w:type="paragraph" w:customStyle="1" w:styleId="rg">
    <w:name w:val="rg"/>
    <w:basedOn w:val="a0"/>
    <w:qFormat/>
    <w:rsid w:val="001E0297"/>
    <w:pPr>
      <w:jc w:val="right"/>
    </w:pPr>
    <w:rPr>
      <w:lang w:val="ru-RU" w:eastAsia="ru-RU"/>
    </w:rPr>
  </w:style>
  <w:style w:type="paragraph" w:customStyle="1" w:styleId="Listparagraf1">
    <w:name w:val="Listă paragraf1"/>
    <w:basedOn w:val="a0"/>
    <w:qFormat/>
    <w:rsid w:val="001E0297"/>
    <w:pPr>
      <w:ind w:left="708"/>
    </w:pPr>
    <w:rPr>
      <w:lang w:eastAsia="ru-RU"/>
    </w:rPr>
  </w:style>
  <w:style w:type="paragraph" w:customStyle="1" w:styleId="Sub-ClauseText">
    <w:name w:val="Sub-Clause Text"/>
    <w:basedOn w:val="a0"/>
    <w:rsid w:val="001E0297"/>
    <w:pPr>
      <w:spacing w:before="120" w:after="120"/>
      <w:jc w:val="both"/>
    </w:pPr>
    <w:rPr>
      <w:spacing w:val="-4"/>
      <w:szCs w:val="20"/>
      <w:lang w:val="en-US"/>
    </w:rPr>
  </w:style>
  <w:style w:type="paragraph" w:customStyle="1" w:styleId="i">
    <w:name w:val="(i)"/>
    <w:basedOn w:val="a0"/>
    <w:rsid w:val="001E0297"/>
    <w:pPr>
      <w:suppressAutoHyphens/>
      <w:jc w:val="both"/>
    </w:pPr>
    <w:rPr>
      <w:rFonts w:ascii="Tms Rmn" w:hAnsi="Tms Rmn"/>
      <w:szCs w:val="20"/>
      <w:lang w:val="en-US"/>
    </w:rPr>
  </w:style>
  <w:style w:type="paragraph" w:customStyle="1" w:styleId="ListParagraph1">
    <w:name w:val="List Paragraph1"/>
    <w:basedOn w:val="a0"/>
    <w:qFormat/>
    <w:rsid w:val="001E0297"/>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rsid w:val="001E0297"/>
    <w:pPr>
      <w:spacing w:after="240"/>
    </w:pPr>
    <w:rPr>
      <w:szCs w:val="20"/>
      <w:lang w:val="en-US"/>
    </w:rPr>
  </w:style>
  <w:style w:type="paragraph" w:customStyle="1" w:styleId="12">
    <w:name w:val="Заголовок оглавления1"/>
    <w:basedOn w:val="1"/>
    <w:next w:val="a0"/>
    <w:uiPriority w:val="39"/>
    <w:unhideWhenUsed/>
    <w:qFormat/>
    <w:rsid w:val="001E029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rsid w:val="001E0297"/>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sid w:val="001E0297"/>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sid w:val="001E0297"/>
    <w:rPr>
      <w:rFonts w:ascii="Times New Roman" w:eastAsia="Times New Roman" w:hAnsi="Times New Roman" w:cs="Times New Roman"/>
      <w:b/>
      <w:bCs/>
      <w:sz w:val="20"/>
      <w:szCs w:val="20"/>
      <w:lang w:val="ru-RU" w:eastAsia="ru-RU"/>
    </w:rPr>
  </w:style>
  <w:style w:type="paragraph" w:customStyle="1" w:styleId="Default">
    <w:name w:val="Default"/>
    <w:rsid w:val="001E0297"/>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1E0297"/>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rsid w:val="001E0297"/>
  </w:style>
  <w:style w:type="paragraph" w:customStyle="1" w:styleId="Style3">
    <w:name w:val="Style3"/>
    <w:basedOn w:val="3"/>
    <w:link w:val="Style3Char"/>
    <w:qFormat/>
    <w:rsid w:val="001E0297"/>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1E0297"/>
    <w:rPr>
      <w:rFonts w:ascii="Times New Roman" w:eastAsia="Times New Roman" w:hAnsi="Times New Roman" w:cs="Times New Roman"/>
      <w:b/>
      <w:sz w:val="24"/>
      <w:szCs w:val="24"/>
      <w:lang w:val="en-US" w:eastAsia="ru-RU"/>
    </w:rPr>
  </w:style>
  <w:style w:type="paragraph" w:customStyle="1" w:styleId="Style153">
    <w:name w:val="Style153"/>
    <w:basedOn w:val="a0"/>
    <w:uiPriority w:val="99"/>
    <w:rsid w:val="001E0297"/>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1E0297"/>
    <w:rPr>
      <w:rFonts w:ascii="Times New Roman" w:hAnsi="Times New Roman" w:cs="Times New Roman"/>
      <w:b/>
      <w:bCs/>
      <w:i/>
      <w:iCs/>
      <w:sz w:val="22"/>
      <w:szCs w:val="22"/>
    </w:rPr>
  </w:style>
  <w:style w:type="paragraph" w:customStyle="1" w:styleId="Style73">
    <w:name w:val="Style73"/>
    <w:basedOn w:val="a0"/>
    <w:uiPriority w:val="99"/>
    <w:rsid w:val="001E0297"/>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1E0297"/>
    <w:rPr>
      <w:rFonts w:ascii="Times New Roman" w:hAnsi="Times New Roman" w:cs="Times New Roman"/>
      <w:sz w:val="22"/>
      <w:szCs w:val="22"/>
    </w:rPr>
  </w:style>
  <w:style w:type="character" w:customStyle="1" w:styleId="HTML0">
    <w:name w:val="Стандартный HTML Знак"/>
    <w:basedOn w:val="a1"/>
    <w:link w:val="HTML"/>
    <w:uiPriority w:val="99"/>
    <w:semiHidden/>
    <w:rsid w:val="001E0297"/>
    <w:rPr>
      <w:rFonts w:ascii="Consolas" w:eastAsia="Times New Roman" w:hAnsi="Consolas" w:cs="Times New Roman"/>
      <w:sz w:val="20"/>
      <w:szCs w:val="20"/>
      <w:lang w:val="ro-RO"/>
    </w:rPr>
  </w:style>
  <w:style w:type="character" w:customStyle="1" w:styleId="Style4Char">
    <w:name w:val="Style4 Char"/>
    <w:basedOn w:val="Style3Char"/>
    <w:locked/>
    <w:rsid w:val="001E0297"/>
    <w:rPr>
      <w:rFonts w:ascii="Times New Roman" w:eastAsia="Calibri" w:hAnsi="Times New Roman" w:cs="Times New Roman"/>
      <w:sz w:val="24"/>
      <w:szCs w:val="24"/>
      <w:lang w:val="ru-RU" w:eastAsia="ru-RU" w:bidi="ar-SA"/>
    </w:rPr>
  </w:style>
  <w:style w:type="character" w:customStyle="1" w:styleId="shorttext">
    <w:name w:val="short_text"/>
    <w:rsid w:val="001E0297"/>
  </w:style>
  <w:style w:type="character" w:customStyle="1" w:styleId="aff">
    <w:name w:val="Основной текст + Курсив"/>
    <w:rsid w:val="001E0297"/>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sid w:val="001E0297"/>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rsid w:val="001E02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rsid w:val="001E0297"/>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rsid w:val="001E02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rsid w:val="001E029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rsid w:val="001E029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Placeholder Text"/>
    <w:basedOn w:val="a1"/>
    <w:uiPriority w:val="99"/>
    <w:semiHidden/>
    <w:rsid w:val="001E0297"/>
    <w:rPr>
      <w:color w:val="808080"/>
    </w:rPr>
  </w:style>
  <w:style w:type="character" w:customStyle="1" w:styleId="ln2paragraf1">
    <w:name w:val="ln2paragraf1"/>
    <w:rsid w:val="001E0297"/>
    <w:rPr>
      <w:b/>
      <w:bCs/>
    </w:rPr>
  </w:style>
  <w:style w:type="character" w:customStyle="1" w:styleId="ln2tparagraf">
    <w:name w:val="ln2tparagraf"/>
    <w:rsid w:val="001E0297"/>
  </w:style>
  <w:style w:type="character" w:customStyle="1" w:styleId="ln2tpunct">
    <w:name w:val="ln2tpunct"/>
    <w:rsid w:val="001E0297"/>
  </w:style>
  <w:style w:type="character" w:customStyle="1" w:styleId="a4">
    <w:name w:val="Абзац списка Знак"/>
    <w:link w:val="a"/>
    <w:uiPriority w:val="34"/>
    <w:locked/>
    <w:rsid w:val="001E0297"/>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1E0297"/>
    <w:rPr>
      <w:color w:val="605E5C"/>
      <w:shd w:val="clear" w:color="auto" w:fill="E1DFDD"/>
    </w:rPr>
  </w:style>
  <w:style w:type="character" w:customStyle="1" w:styleId="UnresolvedMention2">
    <w:name w:val="Unresolved Mention2"/>
    <w:basedOn w:val="a1"/>
    <w:uiPriority w:val="99"/>
    <w:semiHidden/>
    <w:unhideWhenUsed/>
    <w:rsid w:val="001E0297"/>
    <w:rPr>
      <w:color w:val="605E5C"/>
      <w:shd w:val="clear" w:color="auto" w:fill="E1DFDD"/>
    </w:rPr>
  </w:style>
  <w:style w:type="character" w:customStyle="1" w:styleId="tax1">
    <w:name w:val="tax1"/>
    <w:rsid w:val="001E0297"/>
    <w:rPr>
      <w:b/>
      <w:bCs/>
      <w:sz w:val="26"/>
      <w:szCs w:val="26"/>
    </w:rPr>
  </w:style>
  <w:style w:type="paragraph" w:customStyle="1" w:styleId="DefaultText">
    <w:name w:val="Default Text"/>
    <w:basedOn w:val="a0"/>
    <w:link w:val="DefaultTextChar"/>
    <w:uiPriority w:val="99"/>
    <w:rsid w:val="001E0297"/>
    <w:rPr>
      <w:szCs w:val="20"/>
      <w:lang w:val="en-US"/>
    </w:rPr>
  </w:style>
  <w:style w:type="character" w:customStyle="1" w:styleId="DefaultTextChar">
    <w:name w:val="Default Text Char"/>
    <w:link w:val="DefaultText"/>
    <w:uiPriority w:val="99"/>
    <w:locked/>
    <w:rsid w:val="001E0297"/>
    <w:rPr>
      <w:rFonts w:ascii="Times New Roman" w:eastAsia="Times New Roman" w:hAnsi="Times New Roman" w:cs="Times New Roman"/>
      <w:sz w:val="24"/>
      <w:szCs w:val="20"/>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D7260-B646-4592-8048-3D5AE721E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58</Pages>
  <Words>20185</Words>
  <Characters>115055</Characters>
  <Application>Microsoft Office Word</Application>
  <DocSecurity>0</DocSecurity>
  <Lines>958</Lines>
  <Paragraphs>269</Paragraphs>
  <ScaleCrop>false</ScaleCrop>
  <Company>Hewlett-Packard Company</Company>
  <LinksUpToDate>false</LinksUpToDate>
  <CharactersWithSpaces>134971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2023-02-15T06:59:00Z</cp:lastPrinted>
  <dcterms:created xsi:type="dcterms:W3CDTF">2023-03-13T12:11:00Z</dcterms:created>
  <dcterms:modified xsi:type="dcterms:W3CDTF">2023-03-13T12:11:00Z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C10562BC3BEE4610A4F7AC417E16B72A</vt:lpwstr>
  </property>
</Properties>
</file>