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047E9ECA" w14:textId="58C1C0D2" w:rsidR="00E97340" w:rsidRDefault="00BE362C" w:rsidP="00736C9F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474E88">
        <w:rPr>
          <w:b/>
          <w:sz w:val="26"/>
          <w:szCs w:val="26"/>
          <w:shd w:val="clear" w:color="auto" w:fill="FFFF00"/>
        </w:rPr>
        <w:t>Distincțiilor departamentale</w:t>
      </w:r>
      <w:r w:rsidRPr="00FF430B">
        <w:rPr>
          <w:b/>
          <w:noProof w:val="0"/>
          <w:lang w:val="ro-MD" w:eastAsia="ru-RU"/>
        </w:rPr>
        <w:br/>
      </w:r>
    </w:p>
    <w:p w14:paraId="2ED345BA" w14:textId="33124D56" w:rsidR="00BE362C" w:rsidRPr="00FF430B" w:rsidRDefault="00BE362C" w:rsidP="00E97340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97340" w:rsidRPr="00474E88">
        <w:rPr>
          <w:b/>
          <w:sz w:val="26"/>
          <w:szCs w:val="26"/>
          <w:shd w:val="clear" w:color="auto" w:fill="FFFF00"/>
        </w:rPr>
        <w:t xml:space="preserve"> </w:t>
      </w:r>
      <w:r w:rsidR="00474E88" w:rsidRPr="00474E88">
        <w:rPr>
          <w:b/>
          <w:sz w:val="26"/>
          <w:szCs w:val="26"/>
          <w:shd w:val="clear" w:color="auto" w:fill="FFFF00"/>
        </w:rPr>
        <w:t>(cu licitare electronică, pasul minim 1 %)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410"/>
        <w:gridCol w:w="709"/>
        <w:gridCol w:w="850"/>
        <w:gridCol w:w="2835"/>
        <w:gridCol w:w="1545"/>
      </w:tblGrid>
      <w:tr w:rsidR="00474E88" w:rsidRPr="003371E3" w14:paraId="08F8155C" w14:textId="77777777" w:rsidTr="005D0339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69E91F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0F8B8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F275FF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A59898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DBDAB5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622346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0263F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estimată</w:t>
            </w:r>
            <w:r w:rsidRPr="003371E3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474E88" w:rsidRPr="003371E3" w14:paraId="5B3AEE1B" w14:textId="77777777" w:rsidTr="005D0339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80F10" w14:textId="77777777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 xml:space="preserve">Lot 1 </w:t>
            </w:r>
            <w:r>
              <w:rPr>
                <w:b/>
                <w:color w:val="000000"/>
                <w:sz w:val="20"/>
                <w:szCs w:val="20"/>
                <w:lang w:val="ro-MD" w:eastAsia="ru-RU"/>
              </w:rPr>
              <w:t>Cruci și medalii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46ABD5" w14:textId="7AC8343A" w:rsidR="00474E88" w:rsidRPr="00982836" w:rsidRDefault="00474E88" w:rsidP="005D033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266666,67</w:t>
            </w:r>
          </w:p>
        </w:tc>
      </w:tr>
      <w:tr w:rsidR="00474E88" w:rsidRPr="003371E3" w14:paraId="0343B23E" w14:textId="77777777" w:rsidTr="005D0339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CD78F1" w14:textId="77777777" w:rsidR="00474E88" w:rsidRPr="009768EB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9768EB"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5AE69" w14:textId="77777777" w:rsidR="00474E88" w:rsidRPr="009768EB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9768EB">
              <w:rPr>
                <w:sz w:val="20"/>
                <w:szCs w:val="20"/>
              </w:rPr>
              <w:t>18512200-3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20CB8A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Cruce ”Pentru Merit” Clasa 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I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I </w:t>
            </w:r>
          </w:p>
          <w:p w14:paraId="1B2D14FF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2B8B4664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 Bareta de substituire Cruce ”Pentru Merit” Clasa II </w:t>
            </w:r>
          </w:p>
          <w:p w14:paraId="1918364F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+ </w:t>
            </w:r>
          </w:p>
          <w:p w14:paraId="50E82F38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Cutie de velur de culoare albastră (90x120mm) pentru Cruce cu baretă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684BDC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3332EE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359F9D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768EB">
              <w:rPr>
                <w:color w:val="000000"/>
                <w:sz w:val="20"/>
                <w:szCs w:val="20"/>
                <w:lang w:val="en-US"/>
              </w:rPr>
              <w:t>Conform Decretului Președintelui Republicii Moldova nr. 2097 din 06.06.2016</w:t>
            </w:r>
          </w:p>
          <w:p w14:paraId="59392AFE" w14:textId="77777777" w:rsidR="00474E88" w:rsidRPr="00BA41A1" w:rsidRDefault="00474E88" w:rsidP="005D0339">
            <w:pPr>
              <w:ind w:left="34"/>
              <w:contextualSpacing/>
              <w:jc w:val="center"/>
              <w:rPr>
                <w:b/>
                <w:sz w:val="20"/>
                <w:szCs w:val="20"/>
              </w:rPr>
            </w:pPr>
            <w:r w:rsidRPr="00BA41A1">
              <w:rPr>
                <w:b/>
                <w:sz w:val="20"/>
                <w:szCs w:val="20"/>
              </w:rPr>
              <w:t>Material de confec</w:t>
            </w:r>
            <w:r>
              <w:rPr>
                <w:b/>
                <w:sz w:val="20"/>
                <w:szCs w:val="20"/>
              </w:rPr>
              <w:t xml:space="preserve">ționare- </w:t>
            </w:r>
            <w:r w:rsidRPr="00BA41A1">
              <w:rPr>
                <w:b/>
                <w:sz w:val="20"/>
                <w:szCs w:val="20"/>
              </w:rPr>
              <w:t>tombac.</w:t>
            </w:r>
          </w:p>
          <w:p w14:paraId="01332DC4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b/>
                <w:sz w:val="20"/>
                <w:szCs w:val="20"/>
              </w:rPr>
              <w:t>Crucile vor fi confecționate pe teritoriul Republicii Moldova.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6F635D" w14:textId="77777777" w:rsidR="00474E88" w:rsidRPr="00982836" w:rsidRDefault="00474E88" w:rsidP="005D0339">
            <w:pPr>
              <w:jc w:val="center"/>
              <w:rPr>
                <w:sz w:val="20"/>
                <w:szCs w:val="20"/>
              </w:rPr>
            </w:pPr>
          </w:p>
        </w:tc>
      </w:tr>
      <w:tr w:rsidR="00474E88" w:rsidRPr="003371E3" w14:paraId="33F33336" w14:textId="77777777" w:rsidTr="005D0339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19B021" w14:textId="77777777" w:rsidR="00474E88" w:rsidRPr="009768EB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9768EB"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6BBA5" w14:textId="77777777" w:rsidR="00474E88" w:rsidRPr="009768EB" w:rsidRDefault="00474E88" w:rsidP="005D0339">
            <w:pPr>
              <w:jc w:val="center"/>
              <w:rPr>
                <w:sz w:val="20"/>
                <w:szCs w:val="20"/>
              </w:rPr>
            </w:pPr>
            <w:r w:rsidRPr="009768EB">
              <w:rPr>
                <w:sz w:val="20"/>
                <w:szCs w:val="20"/>
              </w:rPr>
              <w:t>18512200-3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D96CFA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Cruce ”Pentru Serviciu Impecabil” Clasa I </w:t>
            </w:r>
          </w:p>
          <w:p w14:paraId="363689F6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655785B8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 Bareta de substituire Cruce ”Pentru Serviciu Impecabil” Clasa II </w:t>
            </w:r>
          </w:p>
          <w:p w14:paraId="69B1DE80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+ </w:t>
            </w:r>
          </w:p>
          <w:p w14:paraId="67B1BB99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Cutie de velur de culoare albastră (90x120mm) pentru Cruce cu baretă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76DA63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A4E0D4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520F31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768EB">
              <w:rPr>
                <w:color w:val="000000"/>
                <w:sz w:val="20"/>
                <w:szCs w:val="20"/>
                <w:lang w:val="en-US"/>
              </w:rPr>
              <w:t>Conform Decretului Președintelui Republicii Moldova nr. 2097 din 06.06.2016</w:t>
            </w:r>
          </w:p>
          <w:p w14:paraId="791D8D1C" w14:textId="77777777" w:rsidR="00474E88" w:rsidRPr="00BA41A1" w:rsidRDefault="00474E88" w:rsidP="005D0339">
            <w:pPr>
              <w:ind w:left="34"/>
              <w:contextualSpacing/>
              <w:jc w:val="center"/>
              <w:rPr>
                <w:b/>
                <w:sz w:val="20"/>
                <w:szCs w:val="20"/>
              </w:rPr>
            </w:pPr>
            <w:r w:rsidRPr="00BA41A1">
              <w:rPr>
                <w:b/>
                <w:sz w:val="20"/>
                <w:szCs w:val="20"/>
              </w:rPr>
              <w:t>Material de confec</w:t>
            </w:r>
            <w:r>
              <w:rPr>
                <w:b/>
                <w:sz w:val="20"/>
                <w:szCs w:val="20"/>
              </w:rPr>
              <w:t xml:space="preserve">ționare- </w:t>
            </w:r>
            <w:r w:rsidRPr="00BA41A1">
              <w:rPr>
                <w:b/>
                <w:sz w:val="20"/>
                <w:szCs w:val="20"/>
              </w:rPr>
              <w:t>tombac.</w:t>
            </w:r>
          </w:p>
          <w:p w14:paraId="7DBB61DB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b/>
                <w:sz w:val="20"/>
                <w:szCs w:val="20"/>
              </w:rPr>
              <w:t>Crucile vor fi confecționate pe teritoriul Republicii Moldova.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A603F9" w14:textId="77777777" w:rsidR="00474E88" w:rsidRPr="00982836" w:rsidRDefault="00474E88" w:rsidP="005D0339">
            <w:pPr>
              <w:jc w:val="center"/>
              <w:rPr>
                <w:sz w:val="20"/>
                <w:szCs w:val="20"/>
              </w:rPr>
            </w:pPr>
          </w:p>
        </w:tc>
      </w:tr>
      <w:tr w:rsidR="00474E88" w:rsidRPr="003371E3" w14:paraId="13A5BC27" w14:textId="77777777" w:rsidTr="005D0339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006A99" w14:textId="77777777" w:rsidR="00474E88" w:rsidRPr="009768EB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9768EB">
              <w:rPr>
                <w:sz w:val="20"/>
                <w:szCs w:val="20"/>
                <w:lang w:val="ro-MD"/>
              </w:rPr>
              <w:lastRenderedPageBreak/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62A19" w14:textId="77777777" w:rsidR="00474E88" w:rsidRPr="009768EB" w:rsidRDefault="00474E88" w:rsidP="005D0339">
            <w:pPr>
              <w:jc w:val="center"/>
              <w:rPr>
                <w:sz w:val="20"/>
                <w:szCs w:val="20"/>
              </w:rPr>
            </w:pPr>
            <w:r w:rsidRPr="009768EB">
              <w:rPr>
                <w:sz w:val="20"/>
                <w:szCs w:val="20"/>
              </w:rPr>
              <w:t>18512200-3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89FBF7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Cruce ”Pentru Serviciu Impecabil” Clasa II </w:t>
            </w:r>
          </w:p>
          <w:p w14:paraId="7A94085F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1C1215F5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 Bareta de substituire Cruce ”Pentru Serviciu Impecabil” Clasa II </w:t>
            </w:r>
          </w:p>
          <w:p w14:paraId="7CE10BC7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+ </w:t>
            </w:r>
          </w:p>
          <w:p w14:paraId="608DBED6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Cutie de velur de culoare albastră (90x120mm) pentru Cruce cu baretă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F0729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28D8E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9D5C5F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768EB">
              <w:rPr>
                <w:color w:val="000000"/>
                <w:sz w:val="20"/>
                <w:szCs w:val="20"/>
                <w:lang w:val="en-US"/>
              </w:rPr>
              <w:t>Conform Decretului Președintelui Republicii Moldova nr. 2097 din 06.06.2016</w:t>
            </w:r>
          </w:p>
          <w:p w14:paraId="6EED95E8" w14:textId="77777777" w:rsidR="00474E88" w:rsidRPr="00BA41A1" w:rsidRDefault="00474E88" w:rsidP="005D0339">
            <w:pPr>
              <w:ind w:left="34"/>
              <w:contextualSpacing/>
              <w:jc w:val="center"/>
              <w:rPr>
                <w:b/>
                <w:sz w:val="20"/>
                <w:szCs w:val="20"/>
              </w:rPr>
            </w:pPr>
            <w:r w:rsidRPr="00BA41A1">
              <w:rPr>
                <w:b/>
                <w:sz w:val="20"/>
                <w:szCs w:val="20"/>
              </w:rPr>
              <w:t>Material de confec</w:t>
            </w:r>
            <w:r>
              <w:rPr>
                <w:b/>
                <w:sz w:val="20"/>
                <w:szCs w:val="20"/>
              </w:rPr>
              <w:t xml:space="preserve">ționare- </w:t>
            </w:r>
            <w:r w:rsidRPr="00BA41A1">
              <w:rPr>
                <w:b/>
                <w:sz w:val="20"/>
                <w:szCs w:val="20"/>
              </w:rPr>
              <w:t>tombac.</w:t>
            </w:r>
          </w:p>
          <w:p w14:paraId="2B9CC69D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b/>
                <w:sz w:val="20"/>
                <w:szCs w:val="20"/>
              </w:rPr>
              <w:t>Crucile vor fi confecționate pe teritoriul Republicii Moldova.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C4D14" w14:textId="77777777" w:rsidR="00474E88" w:rsidRPr="00982836" w:rsidRDefault="00474E88" w:rsidP="005D0339">
            <w:pPr>
              <w:jc w:val="center"/>
              <w:rPr>
                <w:sz w:val="20"/>
                <w:szCs w:val="20"/>
              </w:rPr>
            </w:pPr>
          </w:p>
        </w:tc>
      </w:tr>
      <w:tr w:rsidR="00474E88" w:rsidRPr="003371E3" w14:paraId="66003415" w14:textId="77777777" w:rsidTr="005D0339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FED5F" w14:textId="77777777" w:rsidR="00474E88" w:rsidRPr="009768EB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9768EB">
              <w:rPr>
                <w:sz w:val="20"/>
                <w:szCs w:val="20"/>
                <w:lang w:val="ro-MD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B2411C" w14:textId="77777777" w:rsidR="00474E88" w:rsidRPr="009768EB" w:rsidRDefault="00474E88" w:rsidP="005D0339">
            <w:pPr>
              <w:jc w:val="center"/>
              <w:rPr>
                <w:sz w:val="20"/>
                <w:szCs w:val="20"/>
              </w:rPr>
            </w:pPr>
            <w:r w:rsidRPr="009768EB">
              <w:rPr>
                <w:sz w:val="20"/>
                <w:szCs w:val="20"/>
              </w:rPr>
              <w:t>18512200-3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78A2B7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Cruce ”Pentru Serviciu Impecabil” Clasa III</w:t>
            </w:r>
          </w:p>
          <w:p w14:paraId="250734A1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207AB891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Bareta de substituire Cruce ”Pentru Serviciu Impecabil” Clasa III</w:t>
            </w:r>
          </w:p>
          <w:p w14:paraId="1F074F5F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767CA7EE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Cutie de velur de culoare albastră (90x120mm) pentru Cruce cu baretă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434D0C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F9B4D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25BFED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768EB">
              <w:rPr>
                <w:color w:val="000000"/>
                <w:sz w:val="20"/>
                <w:szCs w:val="20"/>
                <w:lang w:val="en-US"/>
              </w:rPr>
              <w:t>Conform Decretului Președintelui Republicii Moldova nr. 2097 din 06.06.2016</w:t>
            </w:r>
          </w:p>
          <w:p w14:paraId="4D40B09A" w14:textId="77777777" w:rsidR="00474E88" w:rsidRPr="00BA41A1" w:rsidRDefault="00474E88" w:rsidP="005D0339">
            <w:pPr>
              <w:ind w:left="34"/>
              <w:contextualSpacing/>
              <w:jc w:val="center"/>
              <w:rPr>
                <w:b/>
                <w:sz w:val="20"/>
                <w:szCs w:val="20"/>
              </w:rPr>
            </w:pPr>
            <w:r w:rsidRPr="00BA41A1">
              <w:rPr>
                <w:b/>
                <w:sz w:val="20"/>
                <w:szCs w:val="20"/>
              </w:rPr>
              <w:t>Material de confec</w:t>
            </w:r>
            <w:r>
              <w:rPr>
                <w:b/>
                <w:sz w:val="20"/>
                <w:szCs w:val="20"/>
              </w:rPr>
              <w:t xml:space="preserve">ționare- </w:t>
            </w:r>
            <w:r w:rsidRPr="00BA41A1">
              <w:rPr>
                <w:b/>
                <w:sz w:val="20"/>
                <w:szCs w:val="20"/>
              </w:rPr>
              <w:t>tombac.</w:t>
            </w:r>
          </w:p>
          <w:p w14:paraId="45C3E50D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b/>
                <w:sz w:val="20"/>
                <w:szCs w:val="20"/>
              </w:rPr>
              <w:t>Crucile vor fi confecționate pe teritoriul Republicii Moldova.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370D27" w14:textId="77777777" w:rsidR="00474E88" w:rsidRPr="00982836" w:rsidRDefault="00474E88" w:rsidP="005D0339">
            <w:pPr>
              <w:jc w:val="center"/>
              <w:rPr>
                <w:sz w:val="20"/>
                <w:szCs w:val="20"/>
              </w:rPr>
            </w:pPr>
          </w:p>
        </w:tc>
      </w:tr>
      <w:tr w:rsidR="00474E88" w:rsidRPr="003371E3" w14:paraId="7FE9198A" w14:textId="77777777" w:rsidTr="005D0339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DAFC32" w14:textId="77777777" w:rsidR="00474E88" w:rsidRPr="009768EB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9768EB">
              <w:rPr>
                <w:sz w:val="20"/>
                <w:szCs w:val="20"/>
                <w:lang w:val="ro-MD"/>
              </w:rPr>
              <w:t>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9D996" w14:textId="77777777" w:rsidR="00474E88" w:rsidRPr="009768EB" w:rsidRDefault="00474E88" w:rsidP="005D0339">
            <w:pPr>
              <w:jc w:val="center"/>
              <w:rPr>
                <w:sz w:val="20"/>
                <w:szCs w:val="20"/>
              </w:rPr>
            </w:pPr>
            <w:r w:rsidRPr="009768EB">
              <w:rPr>
                <w:sz w:val="20"/>
                <w:szCs w:val="20"/>
              </w:rPr>
              <w:t>18512200-3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ED3E04" w14:textId="77777777" w:rsidR="00474E88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Medalie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 xml:space="preserve"> comemorativă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 ”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35 de ani ai Serviciului de Informații și Securitate al Republicii Moldova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” </w:t>
            </w:r>
          </w:p>
          <w:p w14:paraId="2870CFDC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0AE2EB71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Bareta de substituire Medalie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 xml:space="preserve"> comemorativă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 xml:space="preserve"> ”</w:t>
            </w:r>
            <w:r>
              <w:rPr>
                <w:color w:val="000000"/>
                <w:sz w:val="20"/>
                <w:szCs w:val="20"/>
                <w:lang w:val="ro-MD" w:eastAsia="ru-RU"/>
              </w:rPr>
              <w:t>35 de ani ai Serviciului de Informații și Securitate al Republicii Moldova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>”</w:t>
            </w:r>
          </w:p>
          <w:p w14:paraId="3E6EF5BA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+</w:t>
            </w:r>
          </w:p>
          <w:p w14:paraId="41D5AE15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Cutie de velur de culoare albastră (90x120mm) pentru Medalie cu baretă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844521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5CD33D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</w:t>
            </w:r>
            <w:r w:rsidRPr="009768EB">
              <w:rPr>
                <w:color w:val="000000"/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20933F" w14:textId="77777777" w:rsidR="00474E88" w:rsidRPr="009768EB" w:rsidRDefault="00474E88" w:rsidP="005D0339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768EB">
              <w:rPr>
                <w:color w:val="000000"/>
                <w:sz w:val="20"/>
                <w:szCs w:val="20"/>
                <w:lang w:val="en-US"/>
              </w:rPr>
              <w:t>Conform Decretului Președintelui Republicii Moldova nr. 2097 din 06.06.2016</w:t>
            </w:r>
          </w:p>
          <w:p w14:paraId="36BD8153" w14:textId="77777777" w:rsidR="00474E88" w:rsidRPr="00BA41A1" w:rsidRDefault="00474E88" w:rsidP="005D0339">
            <w:pPr>
              <w:ind w:left="34"/>
              <w:contextualSpacing/>
              <w:jc w:val="center"/>
              <w:rPr>
                <w:b/>
                <w:sz w:val="20"/>
                <w:szCs w:val="20"/>
              </w:rPr>
            </w:pPr>
            <w:r w:rsidRPr="00BA41A1">
              <w:rPr>
                <w:b/>
                <w:sz w:val="20"/>
                <w:szCs w:val="20"/>
              </w:rPr>
              <w:t>Material de confec</w:t>
            </w:r>
            <w:r>
              <w:rPr>
                <w:b/>
                <w:sz w:val="20"/>
                <w:szCs w:val="20"/>
              </w:rPr>
              <w:t xml:space="preserve">ționare- </w:t>
            </w:r>
            <w:r w:rsidRPr="00BA41A1">
              <w:rPr>
                <w:b/>
                <w:sz w:val="20"/>
                <w:szCs w:val="20"/>
              </w:rPr>
              <w:t>tombac.</w:t>
            </w:r>
          </w:p>
          <w:p w14:paraId="1F1711CB" w14:textId="77777777" w:rsidR="00474E88" w:rsidRPr="009768EB" w:rsidRDefault="00474E88" w:rsidP="005D0339">
            <w:pPr>
              <w:ind w:left="34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9768EB">
              <w:rPr>
                <w:b/>
                <w:sz w:val="20"/>
                <w:szCs w:val="20"/>
              </w:rPr>
              <w:t>Crucile vor fi confecționate pe teritoriul Republicii Moldova.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24B8C" w14:textId="77777777" w:rsidR="00474E88" w:rsidRPr="00982836" w:rsidRDefault="00474E88" w:rsidP="005D0339">
            <w:pPr>
              <w:jc w:val="center"/>
              <w:rPr>
                <w:sz w:val="20"/>
                <w:szCs w:val="20"/>
              </w:rPr>
            </w:pPr>
          </w:p>
        </w:tc>
      </w:tr>
      <w:tr w:rsidR="00474E88" w:rsidRPr="003371E3" w14:paraId="0EE7E5EA" w14:textId="77777777" w:rsidTr="005D0339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85C19D" w14:textId="77777777" w:rsidR="00474E88" w:rsidRPr="003371E3" w:rsidRDefault="00474E88" w:rsidP="005D0339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616EE4" w14:textId="69E8F0C5" w:rsidR="00474E88" w:rsidRPr="003371E3" w:rsidRDefault="00474E88" w:rsidP="005D033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266666,67</w:t>
            </w:r>
          </w:p>
        </w:tc>
      </w:tr>
    </w:tbl>
    <w:p w14:paraId="10CC4149" w14:textId="77777777" w:rsidR="00474E88" w:rsidRDefault="00474E88" w:rsidP="00474E8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ro-MD" w:eastAsia="ru-RU"/>
        </w:rPr>
      </w:pPr>
    </w:p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474E8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474E88">
        <w:rPr>
          <w:noProof w:val="0"/>
          <w:lang w:val="ro-MD" w:eastAsia="ru-RU"/>
        </w:rPr>
        <w:t>Pentru mai multe loturi;</w:t>
      </w:r>
    </w:p>
    <w:p w14:paraId="38C3A784" w14:textId="77777777" w:rsidR="00BE362C" w:rsidRPr="00474E88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474E88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3E00E25B" w:rsidR="00E97340" w:rsidRPr="00170C4B" w:rsidRDefault="00BE362C" w:rsidP="001D11E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jc w:val="both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474E88" w:rsidRPr="00E85A5C">
        <w:rPr>
          <w:b/>
          <w:noProof w:val="0"/>
          <w:highlight w:val="yellow"/>
          <w:u w:val="single"/>
          <w:lang w:val="it-IT" w:eastAsia="ru-RU"/>
        </w:rPr>
        <w:t xml:space="preserve">În </w:t>
      </w:r>
      <w:r w:rsidR="00474E88">
        <w:rPr>
          <w:b/>
          <w:noProof w:val="0"/>
          <w:highlight w:val="yellow"/>
          <w:u w:val="single"/>
          <w:lang w:val="it-IT" w:eastAsia="ru-RU"/>
        </w:rPr>
        <w:t>decurs de 60 zile calendaristice</w:t>
      </w:r>
      <w:r w:rsidR="00736C9F" w:rsidRPr="00170C4B">
        <w:rPr>
          <w:b/>
          <w:highlight w:val="yellow"/>
        </w:rPr>
        <w:t>.</w:t>
      </w:r>
    </w:p>
    <w:p w14:paraId="6CE0A203" w14:textId="0E0C9564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867F9E">
        <w:rPr>
          <w:b/>
          <w:shd w:val="clear" w:color="auto" w:fill="FFFF00"/>
        </w:rPr>
        <w:t>6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6C78BC">
        <w:tc>
          <w:tcPr>
            <w:tcW w:w="560" w:type="dxa"/>
            <w:shd w:val="clear" w:color="auto" w:fill="auto"/>
            <w:vAlign w:val="center"/>
          </w:tcPr>
          <w:p w14:paraId="6A7A3D13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E85F6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45C6AE2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41FA5FB6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6C78BC">
        <w:tc>
          <w:tcPr>
            <w:tcW w:w="560" w:type="dxa"/>
            <w:shd w:val="clear" w:color="auto" w:fill="auto"/>
            <w:vAlign w:val="center"/>
          </w:tcPr>
          <w:p w14:paraId="76668808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567D95B6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E55C3B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0B2FE70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4E88" w:rsidRPr="00BE362C" w14:paraId="1F781967" w14:textId="77777777" w:rsidTr="00E52AE6">
        <w:tc>
          <w:tcPr>
            <w:tcW w:w="560" w:type="dxa"/>
            <w:shd w:val="clear" w:color="auto" w:fill="auto"/>
            <w:vAlign w:val="center"/>
          </w:tcPr>
          <w:p w14:paraId="41CD5EFB" w14:textId="5D734109" w:rsidR="00474E88" w:rsidRPr="000104C6" w:rsidRDefault="00474E88" w:rsidP="00474E8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14:paraId="632CC43C" w14:textId="77777777" w:rsidR="00474E88" w:rsidRPr="000104C6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>
              <w:rPr>
                <w:iCs/>
                <w:sz w:val="22"/>
                <w:szCs w:val="22"/>
              </w:rPr>
              <w:t>î</w:t>
            </w:r>
            <w:r w:rsidRPr="000104C6">
              <w:rPr>
                <w:iCs/>
                <w:sz w:val="22"/>
                <w:szCs w:val="22"/>
              </w:rPr>
              <w:t xml:space="preserve">n cuantum de </w:t>
            </w:r>
            <w:r w:rsidRPr="000104C6">
              <w:rPr>
                <w:iCs/>
                <w:sz w:val="22"/>
                <w:szCs w:val="22"/>
              </w:rPr>
              <w:lastRenderedPageBreak/>
              <w:t>1% din suma ofertei fără TVA.</w:t>
            </w:r>
          </w:p>
          <w:p w14:paraId="7EC1AD94" w14:textId="77777777" w:rsidR="00474E88" w:rsidRPr="000104C6" w:rsidRDefault="00474E88" w:rsidP="00474E8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5059" w:type="dxa"/>
            <w:shd w:val="clear" w:color="auto" w:fill="auto"/>
          </w:tcPr>
          <w:p w14:paraId="47712DA7" w14:textId="77777777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lastRenderedPageBreak/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5BF1432C" w14:textId="77777777" w:rsidR="00474E88" w:rsidRPr="000104C6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lastRenderedPageBreak/>
              <w:t>sau</w:t>
            </w:r>
          </w:p>
          <w:p w14:paraId="51AAD137" w14:textId="77777777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212909D8" w14:textId="77777777" w:rsidR="00474E88" w:rsidRDefault="00474E88" w:rsidP="00474E88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3E6B554C" w14:textId="77777777" w:rsidR="00474E88" w:rsidRPr="00C76BBC" w:rsidRDefault="00474E88" w:rsidP="00474E88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36B4166F" w14:textId="77777777" w:rsidR="00474E88" w:rsidRPr="00C76BBC" w:rsidRDefault="00474E88" w:rsidP="00474E88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35CD614A" w14:textId="77777777" w:rsidR="00474E88" w:rsidRPr="00C76BBC" w:rsidRDefault="00474E88" w:rsidP="00474E88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231A19DE" w14:textId="77777777" w:rsidR="00474E88" w:rsidRPr="00C76BBC" w:rsidRDefault="00474E88" w:rsidP="00474E88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3B5F2627" w14:textId="77777777" w:rsidR="00474E88" w:rsidRPr="00C76BBC" w:rsidRDefault="00474E88" w:rsidP="00474E88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4C476B1A" w14:textId="77777777" w:rsidR="00474E88" w:rsidRPr="00C76BBC" w:rsidRDefault="00474E88" w:rsidP="00474E88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6AE4A27A" w14:textId="77777777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672D0445" w14:textId="603A20F3" w:rsidR="00474E88" w:rsidRPr="000104C6" w:rsidRDefault="00474E88" w:rsidP="00474E8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10EE338" w14:textId="77777777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4509AE7F" w14:textId="77777777" w:rsidR="00474E88" w:rsidRPr="000104C6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5171E3" w:rsidRPr="00BE362C" w14:paraId="3A5E1E5C" w14:textId="77777777" w:rsidTr="006C78BC">
        <w:tc>
          <w:tcPr>
            <w:tcW w:w="560" w:type="dxa"/>
            <w:shd w:val="clear" w:color="auto" w:fill="auto"/>
            <w:vAlign w:val="center"/>
          </w:tcPr>
          <w:p w14:paraId="5D22F5B6" w14:textId="79EEFF5B" w:rsidR="005171E3" w:rsidRPr="000104C6" w:rsidRDefault="00474E88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213940BA" w14:textId="4F722FBF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7D8B88A9" w14:textId="04D00A79" w:rsidR="005171E3" w:rsidRPr="005171E3" w:rsidRDefault="005171E3" w:rsidP="006C78B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nr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>. 870 din 14.12.2022</w:t>
            </w:r>
          </w:p>
          <w:p w14:paraId="68FFD608" w14:textId="6D06A8A3" w:rsidR="005171E3" w:rsidRPr="005171E3" w:rsidRDefault="005171E3" w:rsidP="006C78BC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D6EAFE1" w14:textId="1F1DDDF1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6C78BC">
        <w:tc>
          <w:tcPr>
            <w:tcW w:w="560" w:type="dxa"/>
            <w:shd w:val="clear" w:color="auto" w:fill="auto"/>
            <w:vAlign w:val="center"/>
          </w:tcPr>
          <w:p w14:paraId="5B9FB502" w14:textId="55F0E054" w:rsidR="005171E3" w:rsidRPr="000104C6" w:rsidRDefault="00474E88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18EFF98D" w14:textId="3C2E6A8C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4945584F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6C78BC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D43A18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6C78BC">
        <w:tc>
          <w:tcPr>
            <w:tcW w:w="560" w:type="dxa"/>
            <w:shd w:val="clear" w:color="auto" w:fill="auto"/>
            <w:vAlign w:val="center"/>
          </w:tcPr>
          <w:p w14:paraId="36F08BDD" w14:textId="2D2F79ED" w:rsidR="005171E3" w:rsidRPr="000104C6" w:rsidRDefault="00474E88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45327A59" w14:textId="5BBA5C3B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3C8C72B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6C78BC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A6C07F1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6C78BC">
        <w:tc>
          <w:tcPr>
            <w:tcW w:w="560" w:type="dxa"/>
            <w:shd w:val="clear" w:color="auto" w:fill="auto"/>
            <w:vAlign w:val="center"/>
          </w:tcPr>
          <w:p w14:paraId="3D7FDA7A" w14:textId="73E7187E" w:rsidR="005171E3" w:rsidRPr="000104C6" w:rsidRDefault="00474E88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CED5B0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68CAEEAB" w14:textId="17713D1F" w:rsidR="005171E3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</w:p>
          <w:p w14:paraId="4C32F428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9CD7ACC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7E83C094" w14:textId="77777777" w:rsidTr="009C7231">
        <w:tc>
          <w:tcPr>
            <w:tcW w:w="560" w:type="dxa"/>
            <w:shd w:val="clear" w:color="auto" w:fill="auto"/>
          </w:tcPr>
          <w:p w14:paraId="32E9EFEE" w14:textId="32042F6F" w:rsidR="00424BEE" w:rsidRPr="000104C6" w:rsidRDefault="00474E88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14:paraId="53A64E9B" w14:textId="6B666060" w:rsidR="00424BEE" w:rsidRPr="000104C6" w:rsidRDefault="00474E88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Certificat de conformitate a tombacului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472E5880" w14:textId="77777777" w:rsidR="00474E88" w:rsidRDefault="00474E88" w:rsidP="00474E8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Raport de încercări de la un laborator autorizat.</w:t>
            </w:r>
          </w:p>
          <w:p w14:paraId="2E2285A6" w14:textId="580607C1" w:rsidR="00424BEE" w:rsidRPr="000104C6" w:rsidRDefault="00474E88" w:rsidP="00474E8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7D6DF603" w14:textId="4356F9ED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1B541767" w14:textId="77777777" w:rsidTr="006C78BC">
        <w:tc>
          <w:tcPr>
            <w:tcW w:w="560" w:type="dxa"/>
            <w:shd w:val="clear" w:color="auto" w:fill="auto"/>
            <w:vAlign w:val="center"/>
          </w:tcPr>
          <w:p w14:paraId="41E168E3" w14:textId="4080C333" w:rsidR="00424BEE" w:rsidRDefault="00474E88" w:rsidP="00424B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7F819F1B" w14:textId="55C7BC9A" w:rsidR="00424BEE" w:rsidRPr="00BD105A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424BEE" w:rsidRPr="00BD105A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A3200C3" w14:textId="61D090FF" w:rsidR="00424BEE" w:rsidRPr="000104C6" w:rsidRDefault="00424BEE" w:rsidP="00424BE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24BEE" w:rsidRPr="00BE362C" w14:paraId="55B20A69" w14:textId="77777777" w:rsidTr="00867D2A">
        <w:tc>
          <w:tcPr>
            <w:tcW w:w="560" w:type="dxa"/>
            <w:shd w:val="clear" w:color="auto" w:fill="auto"/>
            <w:vAlign w:val="center"/>
          </w:tcPr>
          <w:p w14:paraId="44D4B503" w14:textId="2E482936" w:rsidR="00424BEE" w:rsidRPr="00686730" w:rsidRDefault="00474E88" w:rsidP="00424BE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129" w:type="dxa"/>
            <w:shd w:val="clear" w:color="auto" w:fill="auto"/>
          </w:tcPr>
          <w:p w14:paraId="2F311D24" w14:textId="227A023E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686730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059" w:type="dxa"/>
            <w:shd w:val="clear" w:color="auto" w:fill="auto"/>
          </w:tcPr>
          <w:p w14:paraId="5D67971B" w14:textId="77777777" w:rsidR="00424BEE" w:rsidRPr="00686730" w:rsidRDefault="00424BEE" w:rsidP="00424BE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686730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0A37BAE2" w14:textId="6A1CC01F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86730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686730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686730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17092A8C" w14:textId="568F77F9" w:rsidR="00424BEE" w:rsidRPr="00686730" w:rsidRDefault="00424BEE" w:rsidP="00424BE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686730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474E88" w:rsidRPr="00BE362C" w14:paraId="0F9DABA0" w14:textId="77777777" w:rsidTr="00867D2A">
        <w:tc>
          <w:tcPr>
            <w:tcW w:w="560" w:type="dxa"/>
            <w:shd w:val="clear" w:color="auto" w:fill="auto"/>
            <w:vAlign w:val="center"/>
          </w:tcPr>
          <w:p w14:paraId="1BD47DF7" w14:textId="2ECDD658" w:rsidR="00474E88" w:rsidRDefault="00474E88" w:rsidP="00424BE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129" w:type="dxa"/>
            <w:shd w:val="clear" w:color="auto" w:fill="auto"/>
          </w:tcPr>
          <w:p w14:paraId="23C52F60" w14:textId="77777777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14:paraId="41F1405A" w14:textId="5EB72BD2" w:rsidR="00474E88" w:rsidRPr="00686730" w:rsidRDefault="00474E88" w:rsidP="00474E88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 xml:space="preserve">(SE ACCEPTĂ DOAR TRANSFER </w:t>
            </w:r>
            <w:r w:rsidRPr="00304CAB">
              <w:rPr>
                <w:b/>
                <w:iCs/>
                <w:sz w:val="22"/>
                <w:szCs w:val="22"/>
              </w:rPr>
              <w:lastRenderedPageBreak/>
              <w:t>LA CONTUL AUTORITĂȚII)</w:t>
            </w:r>
          </w:p>
        </w:tc>
        <w:tc>
          <w:tcPr>
            <w:tcW w:w="5059" w:type="dxa"/>
            <w:shd w:val="clear" w:color="auto" w:fill="auto"/>
          </w:tcPr>
          <w:p w14:paraId="43D2E32F" w14:textId="4EB4ED33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lastRenderedPageBreak/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</w:p>
          <w:p w14:paraId="0C6256AC" w14:textId="0DFC951F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</w:p>
          <w:p w14:paraId="33A3BABC" w14:textId="77777777" w:rsidR="00474E88" w:rsidRPr="00C76BBC" w:rsidRDefault="00474E88" w:rsidP="00474E88">
            <w:pPr>
              <w:ind w:left="30"/>
              <w:jc w:val="center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2B3F8541" w14:textId="77777777" w:rsidR="00474E88" w:rsidRPr="00C76BBC" w:rsidRDefault="00474E88" w:rsidP="00474E88">
            <w:pPr>
              <w:ind w:left="30"/>
              <w:jc w:val="center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3EE7E8FA" w14:textId="77777777" w:rsidR="00474E88" w:rsidRPr="00C76BBC" w:rsidRDefault="00474E88" w:rsidP="00474E88">
            <w:pPr>
              <w:ind w:left="30"/>
              <w:jc w:val="center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61E19AE8" w14:textId="77777777" w:rsidR="00474E88" w:rsidRPr="00C76BBC" w:rsidRDefault="00474E88" w:rsidP="00474E88">
            <w:pPr>
              <w:ind w:left="30"/>
              <w:jc w:val="center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27009930" w14:textId="77777777" w:rsidR="00474E88" w:rsidRPr="00C76BBC" w:rsidRDefault="00474E88" w:rsidP="00474E88">
            <w:pPr>
              <w:ind w:left="30"/>
              <w:jc w:val="center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5D019749" w14:textId="77777777" w:rsidR="00474E88" w:rsidRPr="00C76BBC" w:rsidRDefault="00474E88" w:rsidP="00474E88">
            <w:pPr>
              <w:ind w:left="30"/>
              <w:jc w:val="center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lastRenderedPageBreak/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2115A4FC" w14:textId="2DF186B4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</w:p>
          <w:p w14:paraId="56672CBD" w14:textId="25C962F6" w:rsidR="00474E88" w:rsidRDefault="00474E88" w:rsidP="00474E88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</w:p>
          <w:p w14:paraId="5F3E8B72" w14:textId="4F2C3CA7" w:rsidR="00474E88" w:rsidRPr="00686730" w:rsidRDefault="00474E88" w:rsidP="00474E88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D786A94" w14:textId="3A5E4CCB" w:rsidR="00474E88" w:rsidRPr="00686730" w:rsidRDefault="00474E88" w:rsidP="00424BEE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686730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39E63A5B" w:rsidR="00BE362C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</w:p>
    <w:p w14:paraId="0068589C" w14:textId="77777777" w:rsidR="00474E88" w:rsidRPr="009768EB" w:rsidRDefault="00474E88" w:rsidP="00DA26A6">
      <w:pPr>
        <w:tabs>
          <w:tab w:val="right" w:pos="426"/>
        </w:tabs>
        <w:jc w:val="both"/>
        <w:rPr>
          <w:b/>
          <w:noProof w:val="0"/>
          <w:u w:val="single"/>
          <w:lang w:val="it-IT" w:eastAsia="ru-RU"/>
        </w:rPr>
      </w:pPr>
      <w:r w:rsidRPr="009768EB">
        <w:rPr>
          <w:u w:val="single"/>
          <w:lang w:val="en-US"/>
        </w:rPr>
        <w:t>Ofertantul va livra bunurile în complet (crucea și b</w:t>
      </w:r>
      <w:bookmarkStart w:id="0" w:name="_GoBack"/>
      <w:bookmarkEnd w:id="0"/>
      <w:r w:rsidRPr="009768EB">
        <w:rPr>
          <w:u w:val="single"/>
          <w:lang w:val="en-US"/>
        </w:rPr>
        <w:t>areta fiind aranjate în cutie).</w:t>
      </w:r>
    </w:p>
    <w:p w14:paraId="3E1C1750" w14:textId="77777777" w:rsidR="00474E88" w:rsidRDefault="00474E88" w:rsidP="00DA26A6">
      <w:pPr>
        <w:tabs>
          <w:tab w:val="right" w:pos="426"/>
        </w:tabs>
        <w:jc w:val="both"/>
        <w:rPr>
          <w:noProof w:val="0"/>
          <w:u w:val="single"/>
          <w:lang w:val="it-IT" w:eastAsia="ru-RU"/>
        </w:rPr>
      </w:pPr>
      <w:r w:rsidRPr="009768EB">
        <w:rPr>
          <w:noProof w:val="0"/>
          <w:u w:val="single"/>
          <w:lang w:val="it-IT" w:eastAsia="ru-RU"/>
        </w:rPr>
        <w:t>Confecționarea crucilor și medaliilor se va asigura de către un ofițer SIS la momentul producerii acestora.</w:t>
      </w:r>
    </w:p>
    <w:p w14:paraId="61A9961B" w14:textId="1B1326F0" w:rsidR="00DA26A6" w:rsidRPr="009768EB" w:rsidRDefault="00DA26A6" w:rsidP="00DA26A6">
      <w:pPr>
        <w:tabs>
          <w:tab w:val="right" w:pos="426"/>
        </w:tabs>
        <w:jc w:val="both"/>
        <w:rPr>
          <w:noProof w:val="0"/>
          <w:u w:val="single"/>
          <w:lang w:val="it-IT" w:eastAsia="ru-RU"/>
        </w:rPr>
      </w:pPr>
      <w:r>
        <w:rPr>
          <w:noProof w:val="0"/>
          <w:u w:val="single"/>
          <w:lang w:val="it-IT" w:eastAsia="ru-RU"/>
        </w:rPr>
        <w:t>Clișeele (confecționate de operatorul economic) se vor returna autorității contractante după executarea totală a comenzii.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p w14:paraId="1FE1FCCF" w14:textId="5BED6609" w:rsidR="006C78BC" w:rsidRPr="005171E3" w:rsidRDefault="006C78BC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</w:p>
    <w:sectPr w:rsidR="006C78BC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5649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57CD2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11EE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BEA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4BEE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4E88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90B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927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86730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8BC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8D4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67F9E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7AE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25B7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649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26A6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6C18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EF6CB0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234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484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64B68-6A89-4A0B-BD4E-ABC3D594B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1328</Words>
  <Characters>7706</Characters>
  <Application>Microsoft Office Word</Application>
  <DocSecurity>0</DocSecurity>
  <Lines>64</Lines>
  <Paragraphs>18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30</cp:revision>
  <cp:lastPrinted>2026-06-05T09:07:00Z</cp:lastPrinted>
  <dcterms:created xsi:type="dcterms:W3CDTF">2021-06-25T10:45:00Z</dcterms:created>
  <dcterms:modified xsi:type="dcterms:W3CDTF">2026-06-05T10:25:00Z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