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8EF" w:rsidRPr="00AE38EF" w:rsidRDefault="00AE38EF" w:rsidP="00AE38EF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AE38E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CAIET DE SARCINI</w:t>
      </w:r>
    </w:p>
    <w:p w:rsidR="00AE38EF" w:rsidRPr="00AE38EF" w:rsidRDefault="00AE38EF" w:rsidP="00AE38EF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AE38E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PENTRU  CEREREA OFERTEI  DE  PREŢ</w:t>
      </w:r>
    </w:p>
    <w:p w:rsidR="00AE38EF" w:rsidRPr="00AE38EF" w:rsidRDefault="00AE38EF" w:rsidP="00AE38EF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AE38EF" w:rsidRPr="00AE38EF" w:rsidRDefault="00AE38EF" w:rsidP="00AE38EF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E38E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Denumerea beneficiarului de stat</w:t>
      </w:r>
      <w:r w:rsidRPr="00AE38E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</w:t>
      </w:r>
      <w:r w:rsidRPr="00AE38E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DETS sect Buiucani</w:t>
      </w:r>
    </w:p>
    <w:p w:rsidR="00AE38EF" w:rsidRPr="00AE38EF" w:rsidRDefault="00AE38EF" w:rsidP="00AE38EF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E38E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2. Organizatorul procedurii de achizi</w:t>
      </w:r>
      <w:r w:rsidRPr="00AE38E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ţ</w:t>
      </w:r>
      <w:r w:rsidRPr="00AE38E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ie</w:t>
      </w:r>
      <w:r w:rsidRPr="00AE38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AE38E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DETS sect Buicani</w:t>
      </w:r>
    </w:p>
    <w:p w:rsidR="00AE38EF" w:rsidRDefault="00AE38EF" w:rsidP="00AE38EF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</w:pPr>
      <w:r w:rsidRPr="00AE38E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3. Obiectul achiziţiilor</w:t>
      </w:r>
      <w:r w:rsidRPr="00AE38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AE38E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Servicii de avariere a retelelor electrice a institutiilor subordonate DETS Buiucani</w:t>
      </w:r>
    </w:p>
    <w:p w:rsidR="00AE38EF" w:rsidRPr="00AE38EF" w:rsidRDefault="00AE38EF" w:rsidP="00AE38EF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bookmarkStart w:id="0" w:name="_GoBack"/>
      <w:bookmarkEnd w:id="0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AE38EF" w:rsidRPr="00AE38EF" w:rsidTr="008D6E7B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AE38EF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AE38E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şi Cod </w:t>
            </w: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AE38E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ro-RO" w:eastAsia="ru-RU"/>
              </w:rPr>
              <w:t>Unitatea de masura</w:t>
            </w: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Volum</w:t>
            </w:r>
          </w:p>
        </w:tc>
      </w:tr>
    </w:tbl>
    <w:p w:rsidR="00AE38EF" w:rsidRPr="00AE38EF" w:rsidRDefault="00AE38EF" w:rsidP="00AE38E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AE38EF" w:rsidRPr="00AE38EF" w:rsidTr="008D6E7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AE38EF" w:rsidRPr="00AE38EF" w:rsidTr="008D6E7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Reaparatia retelelor electrice si tablourilor electrice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08-02-390-1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Canale din masa plastica cu latime: pina la 40 mm. Normele cu valoarea 0 (zero) se determina dupa proiect.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08-02-390-2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Canale din masa plastica cu latime: pina la 63 mm. Normele cu valoarea 0 (zero) se determina dupa proiect.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08-02-394-2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 electrice de cablu: conductor pina la 4 in linie, sectiunea firelor pina la: 16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08-02-396-2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 metalic pe constructii, console, pe ferme si coloane, lungime 3 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08-02-396-6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 metalic pe pereti si tavane, lungime 3 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08-02-396-14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 metalic suspendat pe cabluri de otel, cu ajutorul suspensiilor de cablu, lungime 3 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08-02-397-1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 perforat de montare, lungime 2 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08-02-398-2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 in jgheaburi, sectiune pina la 35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08-02-398-3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 in jgheaburi, sectiune pina la 70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08-02-401-1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Cablu, fixare cu scoabe aplicate, fisii cu instalarea cutiilor de ramificatie, cu 2-4 fire, sectiunea firului pina la 16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08-02-403-3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 al retelelor in grup, de iluminat, in invelis de protectie sau cablu, cu 2-3 fire, sub tencuiala pe pereti sau in santuri de tencuiala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08-02-403-2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 al retelelor in grup, de iluminat, in invelis de protectie sau cablu, cu 2-3 fire, in canale pregatite ale peretilor si planseelor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08-02-410-2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din polietilena, pe suportul pardoselii, diametru pina la 50 mm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08-02-411-4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Bransament flexibil, diametrul exterior al furtunului din metal pina la 27 mm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08-02-411-6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Bransament flexibil, diametrul exterior al furtunului din metal pina la 60 mm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08-02-412-3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Introducerea conductorilor in tevi si furtunuri metalice pozate: primul conductor monofir sau multifir in impletire comuna, sectiune sumara pina la 16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08-02-412-5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Introducerea conductorilor in tevi si furtunuri metalice pozate: primul conductor monofir sau multifir in impletire comuna, sectiune sumara pina la 70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08-02-144-1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Conectarea firelor conductorilor sau a cablurilor la cleme, sectiune pina la: 2,5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08-02-144-2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Conectarea firelor conductorilor sau a cablurilor la cleme, sectiune pina la: 6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08-02-144-3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Conectarea firelor conductorilor sau a cablurilor la cleme, sectiune pina la: 16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08-02-144-4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Conectarea firelor conductorilor sau a cablurilor la cleme, sectiune pina la: 35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08-02-144-5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Conectarea firelor conductorilor sau a cablurilor la cleme, sectiune pina la: 70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08-03-521-28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Intreruptor cu pirghie pe placa cu dispozitiv de actionare, montat pe suport metalic, tripolar, curent, pina la 250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08-03-521-29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Intreruptor cu pirghie pe placa cu dispozitiv de actionare, montat pe suport metalic, tripolar, curent, pina la 400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08-03-523-1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Siguranta, instalata pe suport izolator, curent pina la 100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08-03-523-2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Siguranta, instalata pe suport izolator, curent pina la 250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08-03-524-8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Cutie cu un intreruptor cu pirghie, tripolar, sau cu intreruptor cu pirghie tripolar si trei sigurante, sau cu trei blocuri "siguranta-intreruptor", sau cu trei sigurante, montata pe constructii pe podea, curent pina la 250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08-03-524-9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Cutie cu un intreruptor cu pirghie, tripolar, sau cu intreruptor cu pirghie tripolar si trei sigurante, sau cu trei blocuri "siguranta-intreruptor", sau cu trei sigurante, montata pe constructii pe podea, curent pina la 400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08-03-526-1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curent pina la 25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08-03-526-2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curent pina la 100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08-03-526-3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 mono-, bi-, tripolar, montat pe constructii pe perete sau coloana, curent pina la 250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08-03-572-1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Bloc de comanda de executare deschisa, inaltime si latime pina la 1000x800 mm, montat pe perete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08-03-572-4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Bloc de comanda de executare tip dulap sau punct de distributie (dulap), montat pe perete, inaltime si latime, mm, pina la 1200</w:t>
            </w: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1000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08-03-572-5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Bloc de comanda de executare tip dulap sau punct de distributie (dulap), montat pe perete, inaltime si latime, mm, pina la 1700</w:t>
            </w: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1100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08-03-574-2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 pe dispozitive si conectarea firelor cablurilor sau a conductorilor retelei exterioare la blocurile clemelor si la clemele aparatelor si mecanismelor: cabluri sau conductori, sectiune pina la 16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08-03-574-4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 pe dispozitive si conectarea firelor cablurilor sau a conductorilor retelei exterioare la blocurile clemelor si la clemele aparatelor si mecanismelor: cabluri sau conductori, sectiune pina la 70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08-03-575-1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Dispozitiv sau aparat demontat inainte de transportare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08-03-591-1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Intreruptor cu o clapa, tip neingropat, la instalatie deschisa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08-03-591-2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Intreruptor cu o clapa, tip ingropat, la instalatie inchisa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08-03-591-4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Intreruptor cu doua clape, tip neingropat, la instalatie deschisa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08-03-591-5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Intreruptor cu doua clape, tip neingropat, la instalatie inchisa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08-03-591-8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Priza de fisa tip neingropat, la instalatie deschisa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08-03-591-9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Priza de fisa tip neingropat, la instalatie inchisa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RpEC07B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locului de priza, executat ingropat in zidarie tencuita, cu conductori din cupru in tuburi de protectie IP-PVC, elemente de protectie din PVC, in camere cu inaltimea de pina la 3 m, cladiri administrative si birouri, crese, gradinite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08-03-600-2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Contoare, montate pe suport pregatit, cu trei faze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08-03-602-1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Dispozitive de incalzire: prosob electric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RpEA01A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tuburilor de protectie din policlorura de vinil PVC tip IP-PVC, cu diametrul pina la 16 mm, montat aparent fixate direct pe ziduri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RpEA03A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tevilor de protectie din teava de otel, neagra sau zincata cu diametrul pina la 1 ", montata aparent pe console fixate direct pe perete sau pe ferme metalice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RpEA03B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Montarea tevilor de protectie din teava de otel, neagra sau zincata cu diametrul 1 /4 "-2 ", montata aparent pe console fixate direct pe perete sau pe ferme metalice.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RpEA10C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elementelor de protectie din material plastic, ingropate sub tencuiala, pentru mascarea conductorilor sau cablurilor electrice, avind dimensiunile 17x17-17x60 mm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RpEA11A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 tuburi sau elemente de protectie montate aparent, din PVC (IP sau IP-PVC), cu diametrul de pina la 20 mm, inclusiv scoaterea conductorilor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RpEA12A1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Demontarea tevilor de protectie din otel pentru instalatii (neagra sau zincata), avind diametrul pina la 2", montata aparent. </w:t>
            </w: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 tevi de protectie din PVC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RpEB13B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conductorilor de aluminiu sau cupru, cu sau fara izolatie, introdusi in tuburi sau tevi de protectie, montati aerian pe izolatori-role, pe ziduri sau platforme tencuite sau conductori montati ingropat, cu sectiunea 6-25 mmp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RpEC13C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Revizuirea instalatiilor electrice la cladiri, instalatiile fiind executate cu codoane din cupru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RpEC13D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Revizuirea instalatiilor electrice la cladiri, instalatiile fiind executate cu cordoane din aluminiu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RpED01A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cablurilor pentru energie electrica, instalate liber in santuri sau pe fundul canalelor, avind sectiunea conductorilor pina la 16 mmp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RpED01C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cablurilor pentru energie electrica, instalate liber in santuri sau pe fundul canalelor, avind sectiunea conductorilor 50 mmp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RpED01D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cablurilor pentru energie electrica, instalate liber in santuri sau pe fundul canalelor, avind sectiunea conductorilor 70 mmp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RpED17A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cablurilor pentru energie electrica, cu sectiunea 16-35 mmp, montat liber in santuri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RpED17B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Demontarea cablurilor pentru energie electrica, cu sectiunea 50-95 mmp, montat liber in santuri.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RpED18A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Demontarea cablurilor instalate aparent (pe dibluri sau console), avind sectiunea </w:t>
            </w: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conductorilor pina la 4 mmp, pentru locuri de lampa si prize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RpEE01C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interupatoarelor tripolare pachet 10-63 A, montate aparent pe dibluri, console sau in cutiile tablourilor, racordate la conductori din cupru sau aluminiu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RpEP08A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intrerupatorului in punct de alimentare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RpEE03C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Montarea prizelor bipolare constructie din fonta de 25-63 A, montata pe console sau in cutii si panouri de tablou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RpEE10A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Revizuirea intrerupatoare, prize, comutatoare, comutator scara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RpEE10C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Revizuirea intrerupatoare tripolare 63 A 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RpEE10B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Revizuirea intrerupatoare bipolare pina la 25 A, tripolare 63 A sau pachet tripolare 10-25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RpEE24B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aparatelor electrice pentru curent tari : tripolare, prize de 10-15 A sau 25 A in carcasa de bachelita sau de fonta de 60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RpEG03A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Montarea tablourilor de distributie format panou, dulap, celula sau pupitru, gata echipate, avind greutatea pina la 150 kg 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RpEG08B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Racordarea conductorilor de aluminiu la bornele de intrare si iesire ale tablourilor electrice, pe marmura, metalice sau capsulate, ale aparatelor si electromotoarelor, conductorul avind sectiunea 10-16 mmp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RpEG08D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Racordarea conductorilor de aluminiu la bornele de intrare si iesire ale tablourilor electrice, pe marmura, metalice sau capsulate, ale aparatelor si electromotoarelor, conductorul avind sectiunea 30-70 mmp. 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RpEG13A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Revizuirea legaturilor si curatirea contactelor in aparatele electrice, montate pentru intensitatea curentului de 25-60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RpEG13B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Revizuirea legaturilor si curatirea contactelor in aparatele electrice, montate pentru intensitatea curentului de 100-200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RpEG17A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tablourilor electrice pe placa de marmura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RpEG17G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tablourilor electrice: cutii sau rame de protectie din lemn sau tabla pentru tablourile de distributie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RpEG17D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tablourilor electrice: metalic din panou, dulap, celula, pupitru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RpEJ01B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Confectionarea si montarea consolelor metalice pentru sustinerea de aparate, tablouri si cabluri in greutate de 3-10 kg/buc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RpEJ02C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diblurilor din material plastic cu aripioare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consolelor sau suportilor aparatelor si tablourilor electrice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RpEJ08C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 santurilor cu adincimea de pina la 5 cm in pereti din piatra sau beton armat de 5x50 cmp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RpEJ08F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 santurilor cu adincimea de pina la 5 cm in pereti din piatra sau beton armat de 5x100 cmp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RpCU05H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 strapungerilor pentru conducte sau tiranti in pereti din beton simplu de 26 -50 cm grosime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RpCU05I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 strapungerilor pentru conducte sau tiranti in pereti din piatra sau beton armat de 26 - 50 cm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RpEJ09A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Matarea golurilor in pereti, cu mortar de ipsos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RpEP01A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punctului de alimentare (dulapuri de distributie)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RpEG03A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Montarea tablourilor de distributie format panou, dulap, celula sau pupitru, gata echipate, avind greutatea pina la 150 kg 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RpEP03A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Inlocuirea sigurantelor PN-2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RpEP04A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Reparatia curenta a punctului de alimentare 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RpEP05A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 contactelor de fixare a sigurantelor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RpEP07A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 intrerupatorului cu pirghie in punct de alimentare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RpEP08A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intrerupatorului in punct de alimentare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RpEP09A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 contactorului de tip KT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RpEP10A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 contactorului de tip KT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RpEP11A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Demontarea contorului in punct de alimentare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RpEP12A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contorului in punct de alimentare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RpEP13A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Demontarea transformatorului de curent in punct de alimentare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RpEP14A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Montarea transformatorului de curent in PA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RpEP15A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Curatirea teritoriului punctului de alimentare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RpEP18A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 inscriptiilor PM si TS pe usile punctului de alimentare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RpEP19A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Reparatia usilor la punctul de alimentare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RpEP20A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Vopsirea punctului de alimentare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RpEP21A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 punctului de alimentare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RpEP22A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Revizia PA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RpEP23A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intrerupatorului in punct de alimentare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RpEQ01A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Revizia cutiilor cu cleme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RpEQ02A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Vopsirea cutiilor cu cleme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RpEQ03A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 cutiei cu cleme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RpEQ04A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 cutiei cu cleme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RpEQ05A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Reparatia usilor la  cutiile cu cleme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RpEQ07A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Accesul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2. Circuit de iluminat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08-03-592-1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Dulie: de perete sau de tavan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08-03-592-2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Dulie: suspendata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08-03-593-19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pentru lampi incasdescente in tavane suspendate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08-03-593-11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Lustre si suspensii, cantitate lampi pina la 5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08-03-593-7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pentru lampi incasdescente de tavan sau de perete cu fixare cu suruburi pentru incaperi cu conditii de mediu normale, bilampi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08-03-593-2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pentru lampi incasdescente cu suspendarea pe cirlig pentru incaperi cu umiditate si praf avansat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08-03-594-3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cu lampi luminescente montat separat pe pivoti, cantitate lampi, in corp de iluminat, pina la 4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08-03-594-9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cu lampi luminescente pe console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08-03-594-10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cu lampi luminescente in tavane suspendate, montat pe suspensii, cantitate lampi, in corp de iluminat, 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08-03-594-11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cu lampi luminescente in tavane suspendate, montat pe suspensii, cantitate lampi, in corp de iluminat, 4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08-03-595-2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 de iluminat cu lampi cu mercur pe console pe pereti, coloane si ferme, inclusiv montarea ARD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08-03-599-1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 de iluminat, montate in nisa cu dibluri de distantare, masa panoului, kg, pina la 6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08-03-599-2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 de iluminat, montate in nisa cu dibluri de distantare, masa panoului, kg, pina la 15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RpEC01B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locului de lampa, executat ingropat in zidarie tencuita, cu conductori de cupru introdusi in tuburi de protectie IP-PVC sau elementele de protectie, in camere cu inaltimea de pina la 3 m, cladiri administrative, birouri, crese gradinite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RpEC07B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Montarea locului de priza, executat ingropat in zidarie tencuita, cu conductori din cupru in </w:t>
            </w: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tuburi de protectie IP-PVC, elemente de protectie din PVC, in camere cu inaltimea de pina la 3 m, cladiri administrative si birouri, crese, gradinite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RpEF01B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Montarea corpurilor de iluminat,  de plafon sau de perete, complet echipate 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RpEF02C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corpuri de iluminat multiple, pentru lampi fluorescente, inclusiv dispozitivul de sustinere, tip CPB, CGC, cu unul sau mai multe tuburi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RpEF08C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candelabrelor cu patru brate, pentru lampi cu incandescenta sau lampi fluorescente, complet echipate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RpEF12B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lampilor (becurilor), tip: cu incandescenta, tuburi fluorescente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RpEF13A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corpurilor de iluminat de 60 W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RpEF13C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corpurilor de iluminat de perete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RpEF15A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corpurilor de iluminat fluorescent tip CIO 20 W, fara tub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RpEF15B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corpurilor de iluminat fluorescent tip CIO 40 W, fara tub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RpEF21D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accesoriilor pentru lampi : starter universal 4-80 W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RpEF21G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accesoriilor pentru lampi : balast 40 W - simbol 7512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RpEF23A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 de corpuri de iluminat orice tip, inclisiv tijele si globurile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RpEK01A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Revizia corpurilor de iluminat cu becuri cu vapori de sodiu, mercur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RpEK03A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Reparatia curenta a corpurilor de iluminat cu becuri cu vapori de sodiu, mercur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RpEK04A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Reparatia curenta a corpurilor de iluminat cu bec incandescent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RpEK05A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corpurilor de iluminat cu becuri cu vapori de sodiu, mercur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RpEK06A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corpurilor de iluminat cu bec incandescent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RpEK07A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corpurilor de iluminat cu becuri  vapori de sodiu, mercur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RpEK08A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corpurilor de iluminat cu bec incandescent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RpEK09A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 becului cu vapori de sodiu, mercur in corp de iluminat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RpEK10A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 becului incandescent in corp de iluminat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RpEK15A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 duliilor pe perete si tavan in pasajele subterane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RpEK16A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 proiectorului (la sol)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RpEK17A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 proiectorului (la sol)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 Prize de pamint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08-02-471-3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Priza de pamint, verticala, din otel rotund, diametru 12 mm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0,1000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08-02-471-4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Priza de pamint, verticala, din otel rotund, diametru 16 mm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0,1000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08-02-472-1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Conductori de legare la pamint: priza de pamint, orizontala, din otel rotund, diametru 12 mm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08-02-472-2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Conductori de legare la pamint: priza de pamint, orizontala, din otel fisie, sectiune 160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08-02-472-6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 de legare la pamint, deschis, pe suporturi de constructii, din otel fisie, sectiune 100 mm2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08-02-472-9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 de legare la pamint, deschis, pe suporturi de constructii, din otel rotund, diametru 12 mm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08-02-472-10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 de legare la pamint, din conductor de arama izolat, sectiune 25 mm2, deschis, pe suporturi de constructie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08-02-472-11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Punte de conexiune, de legare la pamint, din cablu de otel, diametru pina la 9,2 mm, pentru constructii metalice de constructii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RpEB05A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Impamintare cu conductor de otel pentru legare la pamint sau la nul a receptoarelor sau aparatelor electrice existente sau noi, instalat pe ziduri de caramida sau beton, din banda de otel OB 37 de 20-40 mm, din otel beton OB 37 cu d=8-16 mm, zincate, confectionarea si montarea suporturilor, racordarea la receptoare sau aparate, cu cositorirea locului de racordare, precum si vopsirea cu asfalt-lac a conductorului, inclusiv schela usoara pe capre pina la 3 m inaltime.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RpEB05B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Impamintare cu conductor de otel pentru legare la pamint sau la nul a receptoarelor sau aparatelor electrice existente sau noi, montat ingropat pina la 60 cm, inclusiv sapatura si umplutura in sant, din otel beton OB 37 cu d=8-16 mm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RpEB07B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piesei flexibile de cupru, pentru legarea suplimentara a receptorilor si aparatelor electrice la instalatia de legare la pamint, conductorul avind sectiunea de 25 mmp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4. Verificari electrice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RpEJ05A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Incercari, verificari electrice si reglari la cabluri de energie electrica pina la 1 kW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RpEP17A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Masurarea sarcinii la transformatorul de curent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RpEJ05B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Incercari, verificari electrice si reglari la automate tripolare pina la 500 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RpEJ05D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Incercari, verificari electrice si reglari la pupitre, cutii de comanda electrice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RpEJ05E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Incercari, verificari electrice si reglari la tablouri electrice pe marmura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RpEJ05F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Incercari, verificari electrice si reglari la cutii capsulate pina la 10 cutii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RpEJ06A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Incercari, verificari electrice si reglari la prize de pamint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RpEJ06B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Incercari, verificari electrice si reglari la circuite de iluminat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RpEJ06C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Incercari, verificari electrice si reglari la corpuri de iluminat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RpEJ06D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Incercari, verificari electrice si reglari la instalatii de legare la pamint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RpEM20A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Masurarea rezistentei cablului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RpEP02A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Masurarea rezistentei izolatiei secundare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1-11-011-1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prezentei circuitului intre prizele de pamint si elementele legate la pamint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100 puncte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1-11-013-1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Masurarea impedantei circuitului "faza-nul"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 recept de cur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1-11-022-1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Masurarea rezistentei active si inductive, a capacitatii masinilor si a aparatelor electrice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 masurare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1-11-028-1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Masurarea rezistentei izolatiei cu megohmmetru a liniilor de cablu si a altor linii, tensiune pina la 1 kV, destinate transmiterii energiei electrice la dispozitivele de distributie, panouri, dulapuri, aparatele de comutare si la consumatorii electrici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 linie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1-11-028-2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Masurarea rezistentei izolatiei cu megohmmetru a infasurarilor masinilor si aparatelor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 masurare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5. Plecarea si intoarcerea de la locul de munca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RpEQ08A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Plecarea si intoarcerea de la locul de munca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6. Transport 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Camioneta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  <w:tr w:rsidR="00AE38EF" w:rsidRPr="00AE38EF" w:rsidTr="008D6E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Microbus</w:t>
            </w:r>
          </w:p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EF" w:rsidRPr="00AE38EF" w:rsidRDefault="00AE38EF" w:rsidP="00AE38E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E38EF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</w:tr>
    </w:tbl>
    <w:p w:rsidR="00AE38EF" w:rsidRPr="00AE38EF" w:rsidRDefault="00AE38EF" w:rsidP="00AE38E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540DC" w:rsidRDefault="006540DC"/>
    <w:sectPr w:rsidR="006540DC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920"/>
    <w:rsid w:val="00505920"/>
    <w:rsid w:val="006540DC"/>
    <w:rsid w:val="00AE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B1382A-E692-4A72-B814-792D3DC4D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E38EF"/>
  </w:style>
  <w:style w:type="character" w:customStyle="1" w:styleId="a3">
    <w:name w:val="Основной шрифт"/>
    <w:uiPriority w:val="99"/>
    <w:rsid w:val="00AE3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3295</Words>
  <Characters>18782</Characters>
  <Application>Microsoft Office Word</Application>
  <DocSecurity>0</DocSecurity>
  <Lines>156</Lines>
  <Paragraphs>44</Paragraphs>
  <ScaleCrop>false</ScaleCrop>
  <Company/>
  <LinksUpToDate>false</LinksUpToDate>
  <CharactersWithSpaces>22033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DETS</cp:lastModifiedBy>
  <cp:revision>2</cp:revision>
  <dcterms:created xsi:type="dcterms:W3CDTF">2023-12-11T12:40:00Z</dcterms:created>
  <dcterms:modified xsi:type="dcterms:W3CDTF">2023-12-11T12:41:00Z</dcterms:modified>
</cp:coreProperties>
</file>