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0E030F" w14:textId="503E435C" w:rsidR="00831B41" w:rsidRPr="0019038A" w:rsidRDefault="00B37230" w:rsidP="00BD5722">
      <w:pPr>
        <w:spacing w:before="480" w:after="480"/>
        <w:jc w:val="center"/>
        <w:rPr>
          <w:rFonts w:ascii="Montserrat" w:hAnsi="Montserrat"/>
          <w:b/>
          <w:color w:val="000000" w:themeColor="text1"/>
          <w:sz w:val="28"/>
          <w:szCs w:val="28"/>
        </w:rPr>
      </w:pPr>
      <w:r w:rsidRPr="0019038A">
        <w:rPr>
          <w:rFonts w:ascii="Montserrat" w:hAnsi="Montserrat"/>
          <w:b/>
          <w:color w:val="000000" w:themeColor="text1"/>
          <w:sz w:val="28"/>
          <w:szCs w:val="28"/>
        </w:rPr>
        <w:t>Caiet de sarcini</w:t>
      </w:r>
      <w:r w:rsidR="00C86A61" w:rsidRPr="0019038A">
        <w:rPr>
          <w:rFonts w:ascii="Montserrat" w:hAnsi="Montserrat"/>
          <w:b/>
          <w:color w:val="000000" w:themeColor="text1"/>
          <w:sz w:val="28"/>
          <w:szCs w:val="28"/>
        </w:rPr>
        <w:t>.</w:t>
      </w:r>
    </w:p>
    <w:p w14:paraId="2971F7D3" w14:textId="6F555CCE" w:rsidR="00B37230" w:rsidRDefault="00B37230" w:rsidP="004F6545">
      <w:pPr>
        <w:ind w:firstLine="567"/>
        <w:rPr>
          <w:rFonts w:ascii="Montserrat" w:hAnsi="Montserrat"/>
        </w:rPr>
      </w:pPr>
      <w:r w:rsidRPr="00B37230">
        <w:rPr>
          <w:rFonts w:ascii="Montserrat" w:hAnsi="Montserrat"/>
        </w:rPr>
        <w:t>Pentru verificarea metrologică a mijloacelor de măsurare supuse verificării metrologice conform art. 11 al Legii Metrologiei nr.19 din 04.03.2016, utilizate de Î.S. „Moldelectrica”</w:t>
      </w:r>
    </w:p>
    <w:p w14:paraId="65151DB5" w14:textId="0DB49382" w:rsidR="00A441D3" w:rsidRDefault="00512EE0" w:rsidP="00B37230">
      <w:pPr>
        <w:numPr>
          <w:ilvl w:val="0"/>
          <w:numId w:val="3"/>
        </w:numPr>
        <w:rPr>
          <w:rFonts w:ascii="Montserrat" w:hAnsi="Montserrat"/>
        </w:rPr>
      </w:pPr>
      <w:r>
        <w:rPr>
          <w:rFonts w:ascii="Montserrat" w:hAnsi="Montserrat"/>
        </w:rPr>
        <w:t>Agenții</w:t>
      </w:r>
      <w:r w:rsidR="00A441D3" w:rsidRPr="00A441D3">
        <w:rPr>
          <w:rFonts w:ascii="Montserrat" w:hAnsi="Montserrat"/>
        </w:rPr>
        <w:t xml:space="preserve"> economic</w:t>
      </w:r>
      <w:r>
        <w:rPr>
          <w:rFonts w:ascii="Montserrat" w:hAnsi="Montserrat"/>
        </w:rPr>
        <w:t>i</w:t>
      </w:r>
      <w:r w:rsidR="00A441D3" w:rsidRPr="00A441D3">
        <w:rPr>
          <w:rFonts w:ascii="Montserrat" w:hAnsi="Montserrat"/>
        </w:rPr>
        <w:t xml:space="preserve"> trebuie să fie autoriza</w:t>
      </w:r>
      <w:r>
        <w:rPr>
          <w:rFonts w:ascii="Montserrat" w:hAnsi="Montserrat"/>
        </w:rPr>
        <w:t>ți</w:t>
      </w:r>
      <w:r w:rsidR="00A441D3" w:rsidRPr="00A441D3">
        <w:rPr>
          <w:rFonts w:ascii="Montserrat" w:hAnsi="Montserrat"/>
        </w:rPr>
        <w:t xml:space="preserve"> </w:t>
      </w:r>
      <w:r w:rsidR="0084599C">
        <w:rPr>
          <w:rFonts w:ascii="Montserrat" w:hAnsi="Montserrat"/>
        </w:rPr>
        <w:t>în</w:t>
      </w:r>
      <w:r w:rsidR="00A441D3" w:rsidRPr="00A441D3">
        <w:rPr>
          <w:rFonts w:ascii="Montserrat" w:hAnsi="Montserrat"/>
        </w:rPr>
        <w:t xml:space="preserve"> furniz</w:t>
      </w:r>
      <w:r w:rsidR="0084599C">
        <w:rPr>
          <w:rFonts w:ascii="Montserrat" w:hAnsi="Montserrat"/>
        </w:rPr>
        <w:t>area</w:t>
      </w:r>
      <w:r w:rsidR="00A441D3" w:rsidRPr="00A441D3">
        <w:rPr>
          <w:rFonts w:ascii="Montserrat" w:hAnsi="Montserrat"/>
        </w:rPr>
        <w:t xml:space="preserve"> servicii</w:t>
      </w:r>
      <w:r w:rsidR="0084599C">
        <w:rPr>
          <w:rFonts w:ascii="Montserrat" w:hAnsi="Montserrat"/>
        </w:rPr>
        <w:t>lor</w:t>
      </w:r>
      <w:r w:rsidR="00A441D3" w:rsidRPr="00A441D3">
        <w:rPr>
          <w:rFonts w:ascii="Montserrat" w:hAnsi="Montserrat"/>
        </w:rPr>
        <w:t xml:space="preserve"> de verificare metrologică în domeniul mărimilor electromagnetice în conformitate cu Legea Metrologiei.</w:t>
      </w:r>
    </w:p>
    <w:p w14:paraId="08A2D4D5" w14:textId="3CA20DE4" w:rsidR="00B37230" w:rsidRPr="00B37230" w:rsidRDefault="00B37230" w:rsidP="00B37230">
      <w:pPr>
        <w:numPr>
          <w:ilvl w:val="0"/>
          <w:numId w:val="3"/>
        </w:numPr>
        <w:rPr>
          <w:rFonts w:ascii="Montserrat" w:hAnsi="Montserrat"/>
        </w:rPr>
      </w:pPr>
      <w:r w:rsidRPr="00B37230">
        <w:rPr>
          <w:rFonts w:ascii="Montserrat" w:hAnsi="Montserrat"/>
        </w:rPr>
        <w:t xml:space="preserve">Verificarea metrologică a mijloacelor de măsurare se va executa </w:t>
      </w:r>
      <w:r w:rsidR="00F472CE" w:rsidRPr="00F472CE">
        <w:rPr>
          <w:rFonts w:ascii="Montserrat" w:hAnsi="Montserrat"/>
        </w:rPr>
        <w:t>în conformitate cu</w:t>
      </w:r>
      <w:r w:rsidR="00F472CE" w:rsidRPr="00F472CE">
        <w:rPr>
          <w:rFonts w:ascii="Montserrat" w:hAnsi="Montserrat"/>
          <w:lang w:val="en-US"/>
        </w:rPr>
        <w:t xml:space="preserve"> </w:t>
      </w:r>
      <w:r w:rsidR="00F472CE" w:rsidRPr="00F472CE">
        <w:rPr>
          <w:rFonts w:ascii="Montserrat" w:hAnsi="Montserrat"/>
        </w:rPr>
        <w:t>NML 08</w:t>
      </w:r>
      <w:r w:rsidR="00B121D6">
        <w:rPr>
          <w:rFonts w:ascii="Montserrat" w:hAnsi="Montserrat"/>
        </w:rPr>
        <w:t>-</w:t>
      </w:r>
      <w:r w:rsidR="0050364E">
        <w:rPr>
          <w:rFonts w:ascii="Montserrat" w:hAnsi="Montserrat"/>
        </w:rPr>
        <w:t>0</w:t>
      </w:r>
      <w:r w:rsidR="00B121D6">
        <w:rPr>
          <w:rFonts w:ascii="Montserrat" w:hAnsi="Montserrat"/>
        </w:rPr>
        <w:t>8</w:t>
      </w:r>
      <w:r w:rsidR="00F472CE" w:rsidRPr="00F472CE">
        <w:rPr>
          <w:rFonts w:ascii="Montserrat" w:hAnsi="Montserrat"/>
        </w:rPr>
        <w:t>:20</w:t>
      </w:r>
      <w:r w:rsidR="00B121D6">
        <w:rPr>
          <w:rFonts w:ascii="Montserrat" w:hAnsi="Montserrat"/>
        </w:rPr>
        <w:t xml:space="preserve">18, </w:t>
      </w:r>
      <w:r w:rsidR="00B121D6" w:rsidRPr="00F472CE">
        <w:rPr>
          <w:rFonts w:ascii="Montserrat" w:hAnsi="Montserrat"/>
        </w:rPr>
        <w:t xml:space="preserve">NML </w:t>
      </w:r>
      <w:r w:rsidR="00B121D6">
        <w:rPr>
          <w:rFonts w:ascii="Montserrat" w:hAnsi="Montserrat"/>
        </w:rPr>
        <w:t>08</w:t>
      </w:r>
      <w:r w:rsidR="00B121D6" w:rsidRPr="00F472CE">
        <w:rPr>
          <w:rFonts w:ascii="Montserrat" w:hAnsi="Montserrat"/>
        </w:rPr>
        <w:t>-</w:t>
      </w:r>
      <w:r w:rsidR="00B121D6">
        <w:rPr>
          <w:rFonts w:ascii="Montserrat" w:hAnsi="Montserrat"/>
        </w:rPr>
        <w:t>07</w:t>
      </w:r>
      <w:r w:rsidR="00B121D6" w:rsidRPr="00F472CE">
        <w:rPr>
          <w:rFonts w:ascii="Montserrat" w:hAnsi="Montserrat"/>
        </w:rPr>
        <w:t>:20</w:t>
      </w:r>
      <w:r w:rsidR="00B121D6">
        <w:rPr>
          <w:rFonts w:ascii="Montserrat" w:hAnsi="Montserrat"/>
        </w:rPr>
        <w:t>18</w:t>
      </w:r>
      <w:r w:rsidR="00C14BC3">
        <w:rPr>
          <w:rFonts w:ascii="Montserrat" w:hAnsi="Montserrat"/>
        </w:rPr>
        <w:t xml:space="preserve">, </w:t>
      </w:r>
      <w:r w:rsidR="00C14BC3" w:rsidRPr="00F472CE">
        <w:rPr>
          <w:rFonts w:ascii="Montserrat" w:hAnsi="Montserrat"/>
        </w:rPr>
        <w:t>NML 0</w:t>
      </w:r>
      <w:r w:rsidR="00B121D6">
        <w:rPr>
          <w:rFonts w:ascii="Montserrat" w:hAnsi="Montserrat"/>
        </w:rPr>
        <w:t>8</w:t>
      </w:r>
      <w:r w:rsidR="00C14BC3" w:rsidRPr="00F472CE">
        <w:rPr>
          <w:rFonts w:ascii="Montserrat" w:hAnsi="Montserrat"/>
        </w:rPr>
        <w:t>-1</w:t>
      </w:r>
      <w:r w:rsidR="00B121D6">
        <w:rPr>
          <w:rFonts w:ascii="Montserrat" w:hAnsi="Montserrat"/>
        </w:rPr>
        <w:t>0</w:t>
      </w:r>
      <w:r w:rsidR="00C14BC3" w:rsidRPr="00F472CE">
        <w:rPr>
          <w:rFonts w:ascii="Montserrat" w:hAnsi="Montserrat"/>
        </w:rPr>
        <w:t>:2022</w:t>
      </w:r>
      <w:r w:rsidR="005327BE">
        <w:rPr>
          <w:rFonts w:ascii="Montserrat" w:hAnsi="Montserrat"/>
        </w:rPr>
        <w:t xml:space="preserve">, </w:t>
      </w:r>
      <w:r w:rsidR="005327BE" w:rsidRPr="00F472CE">
        <w:rPr>
          <w:rFonts w:ascii="Montserrat" w:hAnsi="Montserrat"/>
        </w:rPr>
        <w:t xml:space="preserve">NML </w:t>
      </w:r>
      <w:r w:rsidR="00B121D6">
        <w:rPr>
          <w:rFonts w:ascii="Montserrat" w:hAnsi="Montserrat"/>
        </w:rPr>
        <w:t>08</w:t>
      </w:r>
      <w:r w:rsidR="005327BE" w:rsidRPr="00F472CE">
        <w:rPr>
          <w:rFonts w:ascii="Montserrat" w:hAnsi="Montserrat"/>
        </w:rPr>
        <w:t>-11:2022</w:t>
      </w:r>
      <w:r w:rsidRPr="00B37230">
        <w:rPr>
          <w:rFonts w:ascii="Montserrat" w:hAnsi="Montserrat"/>
        </w:rPr>
        <w:t>.</w:t>
      </w:r>
    </w:p>
    <w:p w14:paraId="69CB9F1B" w14:textId="65BD67DA" w:rsidR="00B37230" w:rsidRPr="00B37230" w:rsidRDefault="00B37230" w:rsidP="00B37230">
      <w:pPr>
        <w:numPr>
          <w:ilvl w:val="0"/>
          <w:numId w:val="3"/>
        </w:numPr>
        <w:rPr>
          <w:rFonts w:ascii="Montserrat" w:hAnsi="Montserrat"/>
        </w:rPr>
      </w:pPr>
      <w:r w:rsidRPr="00B37230">
        <w:rPr>
          <w:rFonts w:ascii="Montserrat" w:hAnsi="Montserrat"/>
        </w:rPr>
        <w:t>Sortimentul mijloacelor de măsurare supuse verificării sunt:</w:t>
      </w:r>
    </w:p>
    <w:p w14:paraId="5B560E48" w14:textId="17227E48" w:rsidR="00C14BC3" w:rsidRPr="00C75DDE" w:rsidRDefault="00C14BC3" w:rsidP="005327BE">
      <w:pPr>
        <w:numPr>
          <w:ilvl w:val="0"/>
          <w:numId w:val="2"/>
        </w:numPr>
        <w:tabs>
          <w:tab w:val="clear" w:pos="936"/>
          <w:tab w:val="num" w:pos="709"/>
          <w:tab w:val="left" w:pos="5670"/>
        </w:tabs>
        <w:ind w:left="567" w:firstLine="0"/>
        <w:rPr>
          <w:rFonts w:ascii="Montserrat" w:hAnsi="Montserrat"/>
        </w:rPr>
      </w:pPr>
      <w:r w:rsidRPr="0019038A">
        <w:rPr>
          <w:rFonts w:ascii="Montserrat" w:hAnsi="Montserrat"/>
          <w:b/>
          <w:bCs/>
        </w:rPr>
        <w:t>Lot 1.</w:t>
      </w:r>
      <w:r>
        <w:rPr>
          <w:rFonts w:ascii="Montserrat" w:hAnsi="Montserrat"/>
        </w:rPr>
        <w:t xml:space="preserve"> </w:t>
      </w:r>
      <w:r w:rsidRPr="00C75DDE">
        <w:rPr>
          <w:rFonts w:ascii="Montserrat" w:hAnsi="Montserrat"/>
        </w:rPr>
        <w:t>Contoare de energie electrică statice</w:t>
      </w:r>
      <w:r>
        <w:rPr>
          <w:rFonts w:ascii="Montserrat" w:hAnsi="Montserrat"/>
        </w:rPr>
        <w:t xml:space="preserve"> </w:t>
      </w:r>
      <w:r>
        <w:rPr>
          <w:rFonts w:ascii="Montserrat" w:hAnsi="Montserrat"/>
        </w:rPr>
        <w:tab/>
      </w:r>
      <w:r w:rsidRPr="005327BE">
        <w:rPr>
          <w:rFonts w:ascii="Montserrat" w:hAnsi="Montserrat"/>
          <w:b/>
          <w:bCs/>
          <w:i/>
          <w:iCs/>
        </w:rPr>
        <w:t>135 buc</w:t>
      </w:r>
      <w:r>
        <w:rPr>
          <w:rFonts w:ascii="Montserrat" w:hAnsi="Montserrat"/>
        </w:rPr>
        <w:t xml:space="preserve"> (</w:t>
      </w:r>
      <w:r w:rsidR="005327BE">
        <w:rPr>
          <w:rFonts w:ascii="Montserrat" w:hAnsi="Montserrat"/>
        </w:rPr>
        <w:t>LVM</w:t>
      </w:r>
      <w:r w:rsidR="005327BE" w:rsidRPr="00B37230">
        <w:rPr>
          <w:rFonts w:ascii="Montserrat" w:hAnsi="Montserrat"/>
        </w:rPr>
        <w:t xml:space="preserve"> </w:t>
      </w:r>
      <w:r w:rsidRPr="00B37230">
        <w:rPr>
          <w:rFonts w:ascii="Montserrat" w:hAnsi="Montserrat"/>
        </w:rPr>
        <w:t>Î.S. „Moldelectrica</w:t>
      </w:r>
      <w:r>
        <w:rPr>
          <w:rFonts w:ascii="Montserrat" w:hAnsi="Montserrat"/>
        </w:rPr>
        <w:t>)</w:t>
      </w:r>
      <w:r w:rsidRPr="00C75DDE">
        <w:rPr>
          <w:rFonts w:ascii="Montserrat" w:hAnsi="Montserrat"/>
        </w:rPr>
        <w:t>.</w:t>
      </w:r>
    </w:p>
    <w:p w14:paraId="2063C3C3" w14:textId="77777777" w:rsidR="005327BE" w:rsidRPr="005327BE" w:rsidRDefault="00C14BC3" w:rsidP="00580DE0">
      <w:pPr>
        <w:numPr>
          <w:ilvl w:val="0"/>
          <w:numId w:val="2"/>
        </w:numPr>
        <w:tabs>
          <w:tab w:val="clear" w:pos="936"/>
          <w:tab w:val="num" w:pos="709"/>
          <w:tab w:val="left" w:pos="7513"/>
        </w:tabs>
        <w:ind w:left="567" w:firstLine="0"/>
        <w:rPr>
          <w:rFonts w:ascii="Montserrat" w:hAnsi="Montserrat"/>
        </w:rPr>
      </w:pPr>
      <w:r w:rsidRPr="0019038A">
        <w:rPr>
          <w:rFonts w:ascii="Montserrat" w:hAnsi="Montserrat"/>
          <w:b/>
          <w:bCs/>
        </w:rPr>
        <w:t>Lot 2.</w:t>
      </w:r>
      <w:r>
        <w:rPr>
          <w:rFonts w:ascii="Montserrat" w:hAnsi="Montserrat"/>
        </w:rPr>
        <w:t xml:space="preserve"> </w:t>
      </w:r>
      <w:r w:rsidRPr="00C75DDE">
        <w:rPr>
          <w:rFonts w:ascii="Montserrat" w:hAnsi="Montserrat"/>
        </w:rPr>
        <w:t>Transformatoare de măsurare tensiune</w:t>
      </w:r>
      <w:r w:rsidR="005327BE" w:rsidRPr="004B658E">
        <w:rPr>
          <w:rFonts w:ascii="Montserrat" w:hAnsi="Montserrat"/>
          <w:lang w:val="en-US"/>
        </w:rPr>
        <w:t>:</w:t>
      </w:r>
    </w:p>
    <w:p w14:paraId="0F6ED5CC" w14:textId="6B420C34" w:rsidR="00C14BC3" w:rsidRPr="00C75DDE" w:rsidRDefault="00C14BC3" w:rsidP="005327BE">
      <w:pPr>
        <w:numPr>
          <w:ilvl w:val="0"/>
          <w:numId w:val="6"/>
        </w:numPr>
        <w:tabs>
          <w:tab w:val="clear" w:pos="936"/>
          <w:tab w:val="left" w:pos="3969"/>
        </w:tabs>
        <w:ind w:left="2552"/>
        <w:rPr>
          <w:rFonts w:ascii="Montserrat" w:hAnsi="Montserrat"/>
        </w:rPr>
      </w:pPr>
      <w:r>
        <w:rPr>
          <w:rFonts w:ascii="Montserrat" w:hAnsi="Montserrat"/>
        </w:rPr>
        <w:t>6-</w:t>
      </w:r>
      <w:r w:rsidRPr="00C75DDE">
        <w:rPr>
          <w:rFonts w:ascii="Montserrat" w:hAnsi="Montserrat"/>
        </w:rPr>
        <w:t>10 kV</w:t>
      </w:r>
      <w:r>
        <w:rPr>
          <w:rFonts w:ascii="Montserrat" w:hAnsi="Montserrat"/>
        </w:rPr>
        <w:tab/>
      </w:r>
      <w:r w:rsidRPr="005327BE">
        <w:rPr>
          <w:rFonts w:ascii="Montserrat" w:hAnsi="Montserrat"/>
          <w:b/>
          <w:bCs/>
          <w:i/>
          <w:iCs/>
        </w:rPr>
        <w:t>1</w:t>
      </w:r>
      <w:r w:rsidR="005327BE" w:rsidRPr="005327BE">
        <w:rPr>
          <w:rFonts w:ascii="Montserrat" w:hAnsi="Montserrat"/>
          <w:b/>
          <w:bCs/>
          <w:i/>
          <w:iCs/>
          <w:lang w:val="ru-RU"/>
        </w:rPr>
        <w:t>1</w:t>
      </w:r>
      <w:r w:rsidRPr="005327BE">
        <w:rPr>
          <w:rFonts w:ascii="Montserrat" w:hAnsi="Montserrat"/>
          <w:b/>
          <w:bCs/>
          <w:i/>
          <w:iCs/>
        </w:rPr>
        <w:t>5</w:t>
      </w:r>
      <w:r w:rsidR="005327BE" w:rsidRPr="005327BE">
        <w:rPr>
          <w:rFonts w:ascii="Montserrat" w:hAnsi="Montserrat"/>
          <w:b/>
          <w:bCs/>
          <w:i/>
          <w:iCs/>
        </w:rPr>
        <w:t xml:space="preserve"> buc</w:t>
      </w:r>
    </w:p>
    <w:p w14:paraId="595891F8" w14:textId="063FA2E0" w:rsidR="005327BE" w:rsidRPr="00C75DDE" w:rsidRDefault="005327BE" w:rsidP="005327BE">
      <w:pPr>
        <w:numPr>
          <w:ilvl w:val="0"/>
          <w:numId w:val="6"/>
        </w:numPr>
        <w:tabs>
          <w:tab w:val="clear" w:pos="936"/>
          <w:tab w:val="left" w:pos="3969"/>
        </w:tabs>
        <w:ind w:left="2552"/>
        <w:rPr>
          <w:rFonts w:ascii="Montserrat" w:hAnsi="Montserrat"/>
        </w:rPr>
      </w:pPr>
      <w:r w:rsidRPr="004B658E">
        <w:rPr>
          <w:rFonts w:ascii="Montserrat" w:hAnsi="Montserrat"/>
          <w:lang w:val="en-US"/>
        </w:rPr>
        <w:t>35</w:t>
      </w:r>
      <w:r>
        <w:rPr>
          <w:rFonts w:ascii="Montserrat" w:hAnsi="Montserrat"/>
        </w:rPr>
        <w:t>-</w:t>
      </w:r>
      <w:r w:rsidRPr="00C75DDE">
        <w:rPr>
          <w:rFonts w:ascii="Montserrat" w:hAnsi="Montserrat"/>
        </w:rPr>
        <w:t>110 kV</w:t>
      </w:r>
      <w:r>
        <w:rPr>
          <w:rFonts w:ascii="Montserrat" w:hAnsi="Montserrat"/>
        </w:rPr>
        <w:tab/>
      </w:r>
      <w:r w:rsidRPr="004B658E">
        <w:rPr>
          <w:rFonts w:ascii="Montserrat" w:hAnsi="Montserrat"/>
          <w:b/>
          <w:bCs/>
          <w:i/>
          <w:iCs/>
          <w:lang w:val="en-US"/>
        </w:rPr>
        <w:t>40</w:t>
      </w:r>
      <w:r w:rsidRPr="005327BE">
        <w:rPr>
          <w:rFonts w:ascii="Montserrat" w:hAnsi="Montserrat"/>
          <w:b/>
          <w:bCs/>
          <w:i/>
          <w:iCs/>
        </w:rPr>
        <w:t xml:space="preserve"> buc</w:t>
      </w:r>
      <w:r>
        <w:rPr>
          <w:rFonts w:ascii="Montserrat" w:hAnsi="Montserrat"/>
        </w:rPr>
        <w:t xml:space="preserve"> (LVM</w:t>
      </w:r>
      <w:r w:rsidRPr="00B37230">
        <w:rPr>
          <w:rFonts w:ascii="Montserrat" w:hAnsi="Montserrat"/>
        </w:rPr>
        <w:t xml:space="preserve"> Î.S. „Moldelectrica</w:t>
      </w:r>
      <w:r>
        <w:rPr>
          <w:rFonts w:ascii="Montserrat" w:hAnsi="Montserrat"/>
        </w:rPr>
        <w:t>)</w:t>
      </w:r>
      <w:r w:rsidRPr="00C75DDE">
        <w:rPr>
          <w:rFonts w:ascii="Montserrat" w:hAnsi="Montserrat"/>
        </w:rPr>
        <w:t>.</w:t>
      </w:r>
    </w:p>
    <w:p w14:paraId="2A0CAD55" w14:textId="3C663003" w:rsidR="00C14BC3" w:rsidRPr="00C75DDE" w:rsidRDefault="00C14BC3" w:rsidP="00580DE0">
      <w:pPr>
        <w:numPr>
          <w:ilvl w:val="0"/>
          <w:numId w:val="2"/>
        </w:numPr>
        <w:tabs>
          <w:tab w:val="clear" w:pos="936"/>
          <w:tab w:val="num" w:pos="709"/>
          <w:tab w:val="left" w:pos="7513"/>
        </w:tabs>
        <w:ind w:left="567" w:firstLine="0"/>
        <w:rPr>
          <w:rFonts w:ascii="Montserrat" w:hAnsi="Montserrat"/>
        </w:rPr>
      </w:pPr>
      <w:r w:rsidRPr="0019038A">
        <w:rPr>
          <w:rFonts w:ascii="Montserrat" w:hAnsi="Montserrat"/>
          <w:b/>
          <w:bCs/>
        </w:rPr>
        <w:t>Lot 3.</w:t>
      </w:r>
      <w:r>
        <w:rPr>
          <w:rFonts w:ascii="Montserrat" w:hAnsi="Montserrat"/>
        </w:rPr>
        <w:t xml:space="preserve"> </w:t>
      </w:r>
      <w:r w:rsidRPr="00C75DDE">
        <w:rPr>
          <w:rFonts w:ascii="Montserrat" w:hAnsi="Montserrat"/>
        </w:rPr>
        <w:t xml:space="preserve">Transformatoare de măsurare curent </w:t>
      </w:r>
      <w:r>
        <w:rPr>
          <w:rFonts w:ascii="Montserrat" w:hAnsi="Montserrat"/>
        </w:rPr>
        <w:t>10-2000</w:t>
      </w:r>
      <w:r w:rsidRPr="00C75DDE">
        <w:rPr>
          <w:rFonts w:ascii="Montserrat" w:hAnsi="Montserrat"/>
        </w:rPr>
        <w:t xml:space="preserve"> </w:t>
      </w:r>
      <w:r>
        <w:rPr>
          <w:rFonts w:ascii="Montserrat" w:hAnsi="Montserrat"/>
        </w:rPr>
        <w:t>A</w:t>
      </w:r>
      <w:r w:rsidRPr="00A60AC4">
        <w:rPr>
          <w:rFonts w:ascii="Montserrat" w:hAnsi="Montserrat"/>
        </w:rPr>
        <w:tab/>
      </w:r>
      <w:r w:rsidRPr="005327BE">
        <w:rPr>
          <w:rFonts w:ascii="Montserrat" w:hAnsi="Montserrat"/>
          <w:b/>
          <w:bCs/>
          <w:i/>
          <w:iCs/>
        </w:rPr>
        <w:t>400 buc</w:t>
      </w:r>
      <w:r w:rsidR="00580DE0">
        <w:rPr>
          <w:rFonts w:ascii="Montserrat" w:hAnsi="Montserrat"/>
        </w:rPr>
        <w:t xml:space="preserve"> </w:t>
      </w:r>
      <w:r>
        <w:rPr>
          <w:rFonts w:ascii="Montserrat" w:hAnsi="Montserrat"/>
        </w:rPr>
        <w:t>(</w:t>
      </w:r>
      <w:r w:rsidRPr="00B37230">
        <w:rPr>
          <w:rFonts w:ascii="Montserrat" w:hAnsi="Montserrat"/>
        </w:rPr>
        <w:t>la</w:t>
      </w:r>
      <w:r>
        <w:rPr>
          <w:rFonts w:ascii="Montserrat" w:hAnsi="Montserrat"/>
        </w:rPr>
        <w:t xml:space="preserve"> obiectele</w:t>
      </w:r>
      <w:r w:rsidRPr="00B37230">
        <w:rPr>
          <w:rFonts w:ascii="Montserrat" w:hAnsi="Montserrat"/>
        </w:rPr>
        <w:t xml:space="preserve"> Î.S. „Moldelectrica</w:t>
      </w:r>
      <w:r>
        <w:rPr>
          <w:rFonts w:ascii="Montserrat" w:hAnsi="Montserrat"/>
        </w:rPr>
        <w:t>)</w:t>
      </w:r>
      <w:r w:rsidRPr="00C75DDE">
        <w:rPr>
          <w:rFonts w:ascii="Montserrat" w:hAnsi="Montserrat"/>
        </w:rPr>
        <w:t>.</w:t>
      </w:r>
    </w:p>
    <w:p w14:paraId="1351AFCA" w14:textId="5B8E1811" w:rsidR="00B37230" w:rsidRPr="00B37230" w:rsidRDefault="00B37230" w:rsidP="00B766BA">
      <w:pPr>
        <w:numPr>
          <w:ilvl w:val="0"/>
          <w:numId w:val="3"/>
        </w:numPr>
        <w:rPr>
          <w:rFonts w:ascii="Montserrat" w:hAnsi="Montserrat"/>
        </w:rPr>
      </w:pPr>
      <w:r w:rsidRPr="00B37230">
        <w:rPr>
          <w:rFonts w:ascii="Montserrat" w:hAnsi="Montserrat"/>
        </w:rPr>
        <w:t>Oferta de preț trebuie să indice costul verificării unui mijloc de măsurare.</w:t>
      </w:r>
    </w:p>
    <w:p w14:paraId="546C0084" w14:textId="23BA70F3" w:rsidR="00831B41" w:rsidRPr="00B35DF2" w:rsidRDefault="00831B41" w:rsidP="00BD5722">
      <w:pPr>
        <w:spacing w:before="2880"/>
        <w:rPr>
          <w:rFonts w:ascii="Montserrat" w:hAnsi="Montserrat"/>
        </w:rPr>
      </w:pPr>
      <w:bookmarkStart w:id="0" w:name="_GoBack"/>
      <w:bookmarkEnd w:id="0"/>
    </w:p>
    <w:sectPr w:rsidR="00831B41" w:rsidRPr="00B35DF2" w:rsidSect="0053125B">
      <w:footerReference w:type="default" r:id="rId7"/>
      <w:headerReference w:type="first" r:id="rId8"/>
      <w:footerReference w:type="first" r:id="rId9"/>
      <w:pgSz w:w="12240" w:h="15840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EFEC06" w14:textId="77777777" w:rsidR="0053125B" w:rsidRDefault="0053125B" w:rsidP="00831B41">
      <w:r>
        <w:separator/>
      </w:r>
    </w:p>
  </w:endnote>
  <w:endnote w:type="continuationSeparator" w:id="0">
    <w:p w14:paraId="7859FDD1" w14:textId="77777777" w:rsidR="0053125B" w:rsidRDefault="0053125B" w:rsidP="00831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panose1 w:val="00000000000000000000"/>
    <w:charset w:val="CC"/>
    <w:family w:val="auto"/>
    <w:pitch w:val="variable"/>
    <w:sig w:usb0="A00002FF" w:usb1="4000207B" w:usb2="00000000" w:usb3="00000000" w:csb0="000001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rvino Expanded Italic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247585" w14:textId="77777777" w:rsidR="00636ED1" w:rsidRDefault="00636ED1">
    <w:pPr>
      <w:pStyle w:val="a6"/>
    </w:pPr>
    <w:r>
      <w:rPr>
        <w:noProof/>
        <w:lang w:val="en-US" w:eastAsia="en-US"/>
      </w:rPr>
      <w:drawing>
        <wp:anchor distT="0" distB="0" distL="114300" distR="114300" simplePos="0" relativeHeight="251661312" behindDoc="1" locked="0" layoutInCell="1" allowOverlap="1" wp14:anchorId="4D2DDB20" wp14:editId="733C3177">
          <wp:simplePos x="0" y="0"/>
          <wp:positionH relativeFrom="page">
            <wp:align>right</wp:align>
          </wp:positionH>
          <wp:positionV relativeFrom="paragraph">
            <wp:posOffset>-1039660</wp:posOffset>
          </wp:positionV>
          <wp:extent cx="6814985" cy="1660452"/>
          <wp:effectExtent l="0" t="0" r="5080" b="0"/>
          <wp:wrapNone/>
          <wp:docPr id="2" name="Рисунок 2" descr="antet scrisoare 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ntet scrisoare ro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4985" cy="16604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77176C" w14:textId="77777777" w:rsidR="00636ED1" w:rsidRDefault="00636ED1">
    <w:pPr>
      <w:pStyle w:val="a6"/>
    </w:pPr>
    <w:r>
      <w:rPr>
        <w:noProof/>
        <w:lang w:val="en-US" w:eastAsia="en-US"/>
      </w:rPr>
      <w:drawing>
        <wp:anchor distT="0" distB="0" distL="114300" distR="114300" simplePos="0" relativeHeight="251665408" behindDoc="1" locked="0" layoutInCell="1" allowOverlap="1" wp14:anchorId="6D85718D" wp14:editId="33623206">
          <wp:simplePos x="0" y="0"/>
          <wp:positionH relativeFrom="page">
            <wp:align>right</wp:align>
          </wp:positionH>
          <wp:positionV relativeFrom="paragraph">
            <wp:posOffset>-1039660</wp:posOffset>
          </wp:positionV>
          <wp:extent cx="6814985" cy="1660452"/>
          <wp:effectExtent l="0" t="0" r="5080" b="0"/>
          <wp:wrapNone/>
          <wp:docPr id="1" name="Рисунок 1" descr="antet scrisoare 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ntet scrisoare ro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4985" cy="16604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E87414" w14:textId="77777777" w:rsidR="0053125B" w:rsidRDefault="0053125B" w:rsidP="00831B41">
      <w:r>
        <w:separator/>
      </w:r>
    </w:p>
  </w:footnote>
  <w:footnote w:type="continuationSeparator" w:id="0">
    <w:p w14:paraId="52918215" w14:textId="77777777" w:rsidR="0053125B" w:rsidRDefault="0053125B" w:rsidP="00831B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2461CE" w14:textId="77777777" w:rsidR="00636ED1" w:rsidRPr="009D6B9D" w:rsidRDefault="00636ED1" w:rsidP="00636ED1">
    <w:pPr>
      <w:pStyle w:val="a4"/>
      <w:jc w:val="center"/>
      <w:rPr>
        <w:rFonts w:ascii="Montserrat" w:hAnsi="Montserrat"/>
        <w:b/>
        <w:i/>
        <w:iCs/>
        <w:noProof/>
        <w:color w:val="003366"/>
        <w:szCs w:val="28"/>
        <w:lang w:val="en-US" w:eastAsia="en-US"/>
      </w:rPr>
    </w:pPr>
    <w:r w:rsidRPr="009D6B9D">
      <w:rPr>
        <w:rFonts w:ascii="Montserrat" w:hAnsi="Montserrat"/>
        <w:i/>
        <w:iCs/>
        <w:noProof/>
        <w:sz w:val="20"/>
        <w:szCs w:val="22"/>
        <w:lang w:val="en-US" w:eastAsia="en-US"/>
      </w:rPr>
      <w:drawing>
        <wp:anchor distT="0" distB="0" distL="114300" distR="114300" simplePos="0" relativeHeight="251663360" behindDoc="0" locked="0" layoutInCell="1" allowOverlap="1" wp14:anchorId="67429013" wp14:editId="29614E50">
          <wp:simplePos x="0" y="0"/>
          <wp:positionH relativeFrom="margin">
            <wp:posOffset>119380</wp:posOffset>
          </wp:positionH>
          <wp:positionV relativeFrom="margin">
            <wp:posOffset>-808355</wp:posOffset>
          </wp:positionV>
          <wp:extent cx="1732915" cy="789305"/>
          <wp:effectExtent l="0" t="0" r="635" b="0"/>
          <wp:wrapSquare wrapText="bothSides"/>
          <wp:docPr id="53" name="Рисунок 53" descr="C:\Users\gritco\AppData\Local\Microsoft\Windows\INetCache\Content.Word\Logo color AE vertical 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gritco\AppData\Local\Microsoft\Windows\INetCache\Content.Word\Logo color AE vertical 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2915" cy="789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D6B9D">
      <w:rPr>
        <w:rFonts w:ascii="Montserrat" w:hAnsi="Montserrat"/>
        <w:b/>
        <w:i/>
        <w:iCs/>
        <w:noProof/>
        <w:color w:val="003366"/>
        <w:szCs w:val="28"/>
        <w:lang w:val="en-US" w:eastAsia="en-US"/>
      </w:rPr>
      <w:t>Întreprinderea de Stat</w:t>
    </w:r>
  </w:p>
  <w:p w14:paraId="7BC905A2" w14:textId="77777777" w:rsidR="00636ED1" w:rsidRPr="009D6B9D" w:rsidRDefault="00636ED1" w:rsidP="00636ED1">
    <w:pPr>
      <w:pStyle w:val="a4"/>
      <w:jc w:val="center"/>
      <w:rPr>
        <w:rFonts w:ascii="Montserrat" w:hAnsi="Montserrat"/>
        <w:b/>
        <w:i/>
        <w:iCs/>
        <w:noProof/>
        <w:color w:val="003366"/>
        <w:szCs w:val="28"/>
        <w:lang w:val="en-US" w:eastAsia="en-US"/>
      </w:rPr>
    </w:pPr>
    <w:r w:rsidRPr="009D6B9D">
      <w:rPr>
        <w:rFonts w:ascii="Montserrat" w:hAnsi="Montserrat"/>
        <w:b/>
        <w:i/>
        <w:iCs/>
        <w:noProof/>
        <w:color w:val="003366"/>
        <w:szCs w:val="28"/>
        <w:lang w:val="en-US" w:eastAsia="en-US"/>
      </w:rPr>
      <w:t>„MOLDELECTRICA”</w:t>
    </w:r>
  </w:p>
  <w:p w14:paraId="51A7457E" w14:textId="5CDD90FC" w:rsidR="00636ED1" w:rsidRPr="009D6B9D" w:rsidRDefault="00B35DF2" w:rsidP="00636ED1">
    <w:pPr>
      <w:pStyle w:val="a4"/>
      <w:jc w:val="center"/>
      <w:rPr>
        <w:rFonts w:ascii="Cervino Expanded Italic" w:hAnsi="Cervino Expanded Italic"/>
        <w:b/>
        <w:color w:val="003366"/>
        <w:szCs w:val="28"/>
      </w:rPr>
    </w:pPr>
    <w:r w:rsidRPr="009D6B9D">
      <w:rPr>
        <w:rFonts w:ascii="Montserrat" w:hAnsi="Montserrat"/>
        <w:b/>
        <w:i/>
        <w:iCs/>
        <w:color w:val="003366"/>
        <w:szCs w:val="28"/>
      </w:rPr>
      <w:t>Serviciu metrologie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A48EA"/>
    <w:multiLevelType w:val="hybridMultilevel"/>
    <w:tmpl w:val="EBB04B86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F299B"/>
    <w:multiLevelType w:val="hybridMultilevel"/>
    <w:tmpl w:val="FFFFFFFF"/>
    <w:lvl w:ilvl="0" w:tplc="14AA2176">
      <w:start w:val="1"/>
      <w:numFmt w:val="bullet"/>
      <w:lvlText w:val="-"/>
      <w:lvlJc w:val="left"/>
      <w:pPr>
        <w:tabs>
          <w:tab w:val="num" w:pos="936"/>
        </w:tabs>
        <w:ind w:left="936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6"/>
        </w:tabs>
        <w:ind w:left="16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6"/>
        </w:tabs>
        <w:ind w:left="23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6"/>
        </w:tabs>
        <w:ind w:left="30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6"/>
        </w:tabs>
        <w:ind w:left="38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6"/>
        </w:tabs>
        <w:ind w:left="45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6"/>
        </w:tabs>
        <w:ind w:left="52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6"/>
        </w:tabs>
        <w:ind w:left="59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6"/>
        </w:tabs>
        <w:ind w:left="6696" w:hanging="360"/>
      </w:pPr>
      <w:rPr>
        <w:rFonts w:ascii="Wingdings" w:hAnsi="Wingdings" w:hint="default"/>
      </w:rPr>
    </w:lvl>
  </w:abstractNum>
  <w:abstractNum w:abstractNumId="2" w15:restartNumberingAfterBreak="0">
    <w:nsid w:val="0A144D7F"/>
    <w:multiLevelType w:val="hybridMultilevel"/>
    <w:tmpl w:val="9BB4D5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C333B1"/>
    <w:multiLevelType w:val="hybridMultilevel"/>
    <w:tmpl w:val="51547F4A"/>
    <w:lvl w:ilvl="0" w:tplc="ED16F4CA">
      <w:start w:val="1"/>
      <w:numFmt w:val="bullet"/>
      <w:lvlText w:val=""/>
      <w:lvlJc w:val="left"/>
      <w:pPr>
        <w:tabs>
          <w:tab w:val="num" w:pos="936"/>
        </w:tabs>
        <w:ind w:left="93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56"/>
        </w:tabs>
        <w:ind w:left="1656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76"/>
        </w:tabs>
        <w:ind w:left="237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96"/>
        </w:tabs>
        <w:ind w:left="309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16"/>
        </w:tabs>
        <w:ind w:left="3816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36"/>
        </w:tabs>
        <w:ind w:left="453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56"/>
        </w:tabs>
        <w:ind w:left="525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76"/>
        </w:tabs>
        <w:ind w:left="5976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96"/>
        </w:tabs>
        <w:ind w:left="6696" w:hanging="360"/>
      </w:pPr>
      <w:rPr>
        <w:rFonts w:ascii="Wingdings" w:hAnsi="Wingdings" w:hint="default"/>
      </w:rPr>
    </w:lvl>
  </w:abstractNum>
  <w:abstractNum w:abstractNumId="4" w15:restartNumberingAfterBreak="0">
    <w:nsid w:val="45EB0672"/>
    <w:multiLevelType w:val="hybridMultilevel"/>
    <w:tmpl w:val="675EFD7E"/>
    <w:lvl w:ilvl="0" w:tplc="A3AEEDAC">
      <w:numFmt w:val="bullet"/>
      <w:lvlText w:val="-"/>
      <w:lvlJc w:val="left"/>
      <w:pPr>
        <w:ind w:left="720" w:hanging="360"/>
      </w:pPr>
      <w:rPr>
        <w:rFonts w:ascii="Montserrat" w:eastAsia="Times New Roman" w:hAnsi="Montserrat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4936FD"/>
    <w:multiLevelType w:val="hybridMultilevel"/>
    <w:tmpl w:val="FFFFFFFF"/>
    <w:lvl w:ilvl="0" w:tplc="97C0406C">
      <w:start w:val="1"/>
      <w:numFmt w:val="lowerLetter"/>
      <w:lvlText w:val="%1)"/>
      <w:lvlJc w:val="left"/>
      <w:pPr>
        <w:tabs>
          <w:tab w:val="num" w:pos="870"/>
        </w:tabs>
        <w:ind w:left="8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B41"/>
    <w:rsid w:val="0019038A"/>
    <w:rsid w:val="001B25DD"/>
    <w:rsid w:val="0021496B"/>
    <w:rsid w:val="00242763"/>
    <w:rsid w:val="002C2E63"/>
    <w:rsid w:val="002D1D29"/>
    <w:rsid w:val="002F5502"/>
    <w:rsid w:val="00321C7A"/>
    <w:rsid w:val="00356592"/>
    <w:rsid w:val="0039305E"/>
    <w:rsid w:val="0046743E"/>
    <w:rsid w:val="004B658E"/>
    <w:rsid w:val="004F07A6"/>
    <w:rsid w:val="004F6545"/>
    <w:rsid w:val="0050364E"/>
    <w:rsid w:val="00512EE0"/>
    <w:rsid w:val="00516AE3"/>
    <w:rsid w:val="00524A14"/>
    <w:rsid w:val="0053125B"/>
    <w:rsid w:val="005327BE"/>
    <w:rsid w:val="00540318"/>
    <w:rsid w:val="00575ADA"/>
    <w:rsid w:val="00580DE0"/>
    <w:rsid w:val="005B4B81"/>
    <w:rsid w:val="006110F2"/>
    <w:rsid w:val="00636ED1"/>
    <w:rsid w:val="00697E1B"/>
    <w:rsid w:val="006B2DF3"/>
    <w:rsid w:val="006D6E69"/>
    <w:rsid w:val="007621A3"/>
    <w:rsid w:val="007768FC"/>
    <w:rsid w:val="0077705B"/>
    <w:rsid w:val="0078333B"/>
    <w:rsid w:val="0079340E"/>
    <w:rsid w:val="007A2E3B"/>
    <w:rsid w:val="007B6AFB"/>
    <w:rsid w:val="00831B41"/>
    <w:rsid w:val="0084599C"/>
    <w:rsid w:val="00877AEB"/>
    <w:rsid w:val="00886533"/>
    <w:rsid w:val="00886EDD"/>
    <w:rsid w:val="00985621"/>
    <w:rsid w:val="009D6B9D"/>
    <w:rsid w:val="00A11B2E"/>
    <w:rsid w:val="00A441D3"/>
    <w:rsid w:val="00AA0E8D"/>
    <w:rsid w:val="00AC3A3D"/>
    <w:rsid w:val="00B121D6"/>
    <w:rsid w:val="00B35DF2"/>
    <w:rsid w:val="00B37230"/>
    <w:rsid w:val="00B766BA"/>
    <w:rsid w:val="00BB0E32"/>
    <w:rsid w:val="00BD5722"/>
    <w:rsid w:val="00BF75C4"/>
    <w:rsid w:val="00C14BC3"/>
    <w:rsid w:val="00C264EC"/>
    <w:rsid w:val="00C86A61"/>
    <w:rsid w:val="00D46C0C"/>
    <w:rsid w:val="00D84133"/>
    <w:rsid w:val="00D942BD"/>
    <w:rsid w:val="00DA7909"/>
    <w:rsid w:val="00E278F7"/>
    <w:rsid w:val="00F2156A"/>
    <w:rsid w:val="00F472CE"/>
    <w:rsid w:val="00F6543F"/>
    <w:rsid w:val="00F8588D"/>
    <w:rsid w:val="00FB0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B3415"/>
  <w15:chartTrackingRefBased/>
  <w15:docId w15:val="{0D6EFCBE-01F3-469A-A6F3-D42BCD4C0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B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styleId="1">
    <w:name w:val="heading 1"/>
    <w:basedOn w:val="a"/>
    <w:next w:val="a"/>
    <w:link w:val="10"/>
    <w:uiPriority w:val="9"/>
    <w:qFormat/>
    <w:rsid w:val="00831B41"/>
    <w:pPr>
      <w:keepNext/>
      <w:keepLines/>
      <w:spacing w:before="240"/>
      <w:jc w:val="center"/>
      <w:outlineLvl w:val="0"/>
    </w:pPr>
    <w:rPr>
      <w:rFonts w:ascii="Cervino Expanded Italic" w:eastAsiaTheme="majorEastAsia" w:hAnsi="Cervino Expanded Italic" w:cstheme="majorBidi"/>
      <w:b/>
      <w:i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1B41"/>
    <w:rPr>
      <w:rFonts w:ascii="Cervino Expanded Italic" w:eastAsiaTheme="majorEastAsia" w:hAnsi="Cervino Expanded Italic" w:cstheme="majorBidi"/>
      <w:b/>
      <w:i/>
      <w:sz w:val="32"/>
      <w:szCs w:val="32"/>
      <w:lang w:val="ro-RO" w:eastAsia="ru-RU"/>
    </w:rPr>
  </w:style>
  <w:style w:type="table" w:styleId="a3">
    <w:name w:val="Table Grid"/>
    <w:basedOn w:val="a1"/>
    <w:uiPriority w:val="39"/>
    <w:rsid w:val="00831B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31B41"/>
    <w:pPr>
      <w:tabs>
        <w:tab w:val="center" w:pos="4844"/>
        <w:tab w:val="right" w:pos="968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31B41"/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styleId="a6">
    <w:name w:val="footer"/>
    <w:basedOn w:val="a"/>
    <w:link w:val="a7"/>
    <w:uiPriority w:val="99"/>
    <w:unhideWhenUsed/>
    <w:rsid w:val="00831B41"/>
    <w:pPr>
      <w:tabs>
        <w:tab w:val="center" w:pos="4844"/>
        <w:tab w:val="right" w:pos="9689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31B41"/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styleId="a8">
    <w:name w:val="List Paragraph"/>
    <w:basedOn w:val="a"/>
    <w:uiPriority w:val="34"/>
    <w:qFormat/>
    <w:rsid w:val="00DA79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Gritco Igor</dc:creator>
  <cp:keywords/>
  <dc:description/>
  <cp:lastModifiedBy>Voinovan Viorica</cp:lastModifiedBy>
  <cp:revision>11</cp:revision>
  <cp:lastPrinted>2023-08-29T12:28:00Z</cp:lastPrinted>
  <dcterms:created xsi:type="dcterms:W3CDTF">2023-12-05T08:36:00Z</dcterms:created>
  <dcterms:modified xsi:type="dcterms:W3CDTF">2024-02-27T08:38:00Z</dcterms:modified>
</cp:coreProperties>
</file>