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984" w:rsidRPr="004225A2" w:rsidRDefault="00045984" w:rsidP="008876C3">
      <w:pPr>
        <w:spacing w:before="120"/>
      </w:pPr>
    </w:p>
    <w:p w:rsidR="00045984" w:rsidRPr="004225A2" w:rsidRDefault="00045984" w:rsidP="008876C3">
      <w:pPr>
        <w:pStyle w:val="Heading1"/>
        <w:spacing w:before="120"/>
      </w:pPr>
      <w:r w:rsidRPr="004225A2">
        <w:t xml:space="preserve">  ANUN</w:t>
      </w:r>
      <w:r w:rsidRPr="004225A2">
        <w:rPr>
          <w:rFonts w:ascii="Tahoma" w:hAnsi="Tahoma" w:cs="Tahoma"/>
        </w:rPr>
        <w:t>Ț</w:t>
      </w:r>
      <w:r w:rsidRPr="004225A2">
        <w:t xml:space="preserve"> DE PARTICIPARE</w:t>
      </w:r>
    </w:p>
    <w:p w:rsidR="00045984" w:rsidRPr="004C09E5" w:rsidRDefault="00045984" w:rsidP="00193507">
      <w:pPr>
        <w:rPr>
          <w:lang w:val="en-GB"/>
        </w:rPr>
      </w:pPr>
    </w:p>
    <w:p w:rsidR="00045984" w:rsidRPr="004C09E5" w:rsidRDefault="00045984" w:rsidP="004C09E5">
      <w:pPr>
        <w:spacing w:before="120"/>
        <w:rPr>
          <w:b/>
          <w:sz w:val="24"/>
          <w:szCs w:val="24"/>
          <w:lang w:val="en-GB"/>
        </w:rPr>
      </w:pPr>
      <w:r w:rsidRPr="004C09E5">
        <w:rPr>
          <w:b/>
          <w:sz w:val="24"/>
          <w:szCs w:val="24"/>
          <w:lang w:val="en-GB"/>
        </w:rPr>
        <w:t>privind achizi</w:t>
      </w:r>
      <w:r w:rsidRPr="004C09E5">
        <w:rPr>
          <w:rFonts w:ascii="Tahoma" w:hAnsi="Tahoma" w:cs="Tahoma"/>
          <w:b/>
          <w:sz w:val="24"/>
          <w:szCs w:val="24"/>
          <w:lang w:val="en-GB"/>
        </w:rPr>
        <w:t>ț</w:t>
      </w:r>
      <w:r w:rsidRPr="004C09E5">
        <w:rPr>
          <w:b/>
          <w:sz w:val="24"/>
          <w:szCs w:val="24"/>
          <w:lang w:val="en-GB"/>
        </w:rPr>
        <w:t xml:space="preserve">ionarea </w:t>
      </w:r>
      <w:r w:rsidRPr="00244BB7">
        <w:rPr>
          <w:b/>
          <w:sz w:val="24"/>
          <w:szCs w:val="24"/>
          <w:lang w:val="ro-RO"/>
        </w:rPr>
        <w:t>Reagenti,</w:t>
      </w:r>
      <w:r>
        <w:rPr>
          <w:b/>
          <w:sz w:val="24"/>
          <w:szCs w:val="24"/>
          <w:lang w:val="ro-RO"/>
        </w:rPr>
        <w:t xml:space="preserve"> </w:t>
      </w:r>
      <w:r w:rsidRPr="00244BB7">
        <w:rPr>
          <w:b/>
          <w:sz w:val="24"/>
          <w:szCs w:val="24"/>
          <w:lang w:val="ro-RO"/>
        </w:rPr>
        <w:t xml:space="preserve">calibratori si material de control pentru </w:t>
      </w:r>
      <w:r w:rsidRPr="000A0F28">
        <w:rPr>
          <w:b/>
          <w:sz w:val="24"/>
          <w:szCs w:val="24"/>
          <w:lang w:val="ro-RO"/>
        </w:rPr>
        <w:t>analizatorul hematologic XS-1000i , Sysmex, Japonia (sistem inchis)</w:t>
      </w:r>
      <w:r w:rsidRPr="004C09E5">
        <w:rPr>
          <w:b/>
          <w:sz w:val="24"/>
          <w:szCs w:val="24"/>
          <w:lang w:val="en-GB"/>
        </w:rPr>
        <w:br/>
        <w:t>prin procedura de achizi</w:t>
      </w:r>
      <w:r w:rsidRPr="004C09E5">
        <w:rPr>
          <w:rFonts w:ascii="Tahoma" w:hAnsi="Tahoma" w:cs="Tahoma"/>
          <w:b/>
          <w:sz w:val="24"/>
          <w:szCs w:val="24"/>
          <w:lang w:val="en-GB"/>
        </w:rPr>
        <w:t>ț</w:t>
      </w:r>
      <w:r w:rsidRPr="004C09E5">
        <w:rPr>
          <w:b/>
          <w:sz w:val="24"/>
          <w:szCs w:val="24"/>
          <w:lang w:val="en-GB"/>
        </w:rPr>
        <w:t>ie</w:t>
      </w:r>
      <w:r>
        <w:rPr>
          <w:b/>
          <w:sz w:val="24"/>
          <w:szCs w:val="24"/>
          <w:lang w:val="en-GB"/>
        </w:rPr>
        <w:t xml:space="preserve"> </w:t>
      </w:r>
      <w:r w:rsidRPr="000F2DED">
        <w:rPr>
          <w:b/>
          <w:color w:val="FF0000"/>
          <w:sz w:val="24"/>
          <w:szCs w:val="24"/>
          <w:lang w:val="en-GB"/>
        </w:rPr>
        <w:t>Licita</w:t>
      </w:r>
      <w:r w:rsidRPr="000F2DED">
        <w:rPr>
          <w:rFonts w:ascii="Tahoma" w:hAnsi="Tahoma" w:cs="Tahoma"/>
          <w:b/>
          <w:color w:val="FF0000"/>
          <w:sz w:val="24"/>
          <w:szCs w:val="24"/>
          <w:lang w:val="en-GB"/>
        </w:rPr>
        <w:t>ț</w:t>
      </w:r>
      <w:r w:rsidRPr="000F2DED">
        <w:rPr>
          <w:b/>
          <w:color w:val="FF0000"/>
          <w:sz w:val="24"/>
          <w:szCs w:val="24"/>
          <w:lang w:val="en-GB"/>
        </w:rPr>
        <w:t xml:space="preserve">ie </w:t>
      </w:r>
      <w:r>
        <w:rPr>
          <w:b/>
          <w:color w:val="FF0000"/>
          <w:sz w:val="24"/>
          <w:szCs w:val="24"/>
          <w:lang w:val="en-GB"/>
        </w:rPr>
        <w:t>publica</w:t>
      </w:r>
      <w:r w:rsidRPr="004C09E5">
        <w:rPr>
          <w:b/>
          <w:sz w:val="24"/>
          <w:szCs w:val="24"/>
          <w:lang w:val="en-GB"/>
        </w:rPr>
        <w:br/>
      </w:r>
    </w:p>
    <w:p w:rsidR="00045984" w:rsidRPr="004C09E5" w:rsidRDefault="00045984" w:rsidP="0069001F">
      <w:pPr>
        <w:rPr>
          <w:lang w:val="en-GB"/>
        </w:rPr>
      </w:pPr>
    </w:p>
    <w:p w:rsidR="00045984" w:rsidRPr="00C4497A" w:rsidRDefault="00045984" w:rsidP="00126861">
      <w:pPr>
        <w:numPr>
          <w:ilvl w:val="0"/>
          <w:numId w:val="1"/>
        </w:numPr>
        <w:tabs>
          <w:tab w:val="left" w:pos="284"/>
          <w:tab w:val="right" w:pos="9531"/>
        </w:tabs>
        <w:spacing w:before="120"/>
        <w:ind w:left="284" w:hanging="284"/>
        <w:rPr>
          <w:b/>
          <w:sz w:val="24"/>
          <w:szCs w:val="24"/>
          <w:lang w:val="en-GB"/>
        </w:rPr>
      </w:pPr>
      <w:r w:rsidRPr="00C4497A">
        <w:rPr>
          <w:b/>
          <w:sz w:val="24"/>
          <w:szCs w:val="24"/>
          <w:lang w:val="en-GB"/>
        </w:rPr>
        <w:t>Denumirea autorită</w:t>
      </w:r>
      <w:r w:rsidRPr="00C4497A">
        <w:rPr>
          <w:rFonts w:ascii="Tahoma" w:hAnsi="Tahoma" w:cs="Tahoma"/>
          <w:b/>
          <w:sz w:val="24"/>
          <w:szCs w:val="24"/>
          <w:lang w:val="en-GB"/>
        </w:rPr>
        <w:t>ț</w:t>
      </w:r>
      <w:r w:rsidRPr="00C4497A">
        <w:rPr>
          <w:b/>
          <w:sz w:val="24"/>
          <w:szCs w:val="24"/>
          <w:lang w:val="en-GB"/>
        </w:rPr>
        <w:t xml:space="preserve">ii contractante: </w:t>
      </w:r>
      <w:r w:rsidRPr="000F2DED">
        <w:rPr>
          <w:b/>
          <w:sz w:val="24"/>
          <w:szCs w:val="24"/>
          <w:lang w:val="en-US"/>
        </w:rPr>
        <w:t>IMSP SCMS,MPS</w:t>
      </w:r>
    </w:p>
    <w:p w:rsidR="00045984" w:rsidRPr="000F2DED" w:rsidRDefault="00045984" w:rsidP="00126861">
      <w:pPr>
        <w:numPr>
          <w:ilvl w:val="0"/>
          <w:numId w:val="1"/>
        </w:numPr>
        <w:tabs>
          <w:tab w:val="left" w:pos="284"/>
          <w:tab w:val="right" w:pos="9531"/>
        </w:tabs>
        <w:spacing w:before="120"/>
        <w:ind w:left="284" w:hanging="284"/>
        <w:rPr>
          <w:b/>
          <w:sz w:val="24"/>
          <w:szCs w:val="24"/>
          <w:lang w:val="en-GB"/>
        </w:rPr>
      </w:pPr>
      <w:r w:rsidRPr="000F2DED">
        <w:rPr>
          <w:b/>
          <w:sz w:val="24"/>
          <w:szCs w:val="24"/>
          <w:lang w:val="en-GB"/>
        </w:rPr>
        <w:t>IDNO:</w:t>
      </w:r>
      <w:r w:rsidRPr="000F2DED">
        <w:rPr>
          <w:b/>
          <w:sz w:val="24"/>
          <w:szCs w:val="24"/>
          <w:lang w:val="en-US"/>
        </w:rPr>
        <w:t xml:space="preserve"> 1003600150716</w:t>
      </w:r>
    </w:p>
    <w:p w:rsidR="00045984" w:rsidRPr="000F2DED" w:rsidRDefault="00045984" w:rsidP="00126861">
      <w:pPr>
        <w:numPr>
          <w:ilvl w:val="0"/>
          <w:numId w:val="1"/>
        </w:numPr>
        <w:tabs>
          <w:tab w:val="left" w:pos="284"/>
          <w:tab w:val="right" w:pos="9531"/>
        </w:tabs>
        <w:spacing w:before="120"/>
        <w:ind w:left="284" w:hanging="284"/>
        <w:rPr>
          <w:b/>
          <w:sz w:val="24"/>
          <w:szCs w:val="24"/>
          <w:lang w:val="en-GB"/>
        </w:rPr>
      </w:pPr>
      <w:r w:rsidRPr="000F2DED">
        <w:rPr>
          <w:b/>
          <w:sz w:val="24"/>
          <w:szCs w:val="24"/>
          <w:lang w:val="en-GB"/>
        </w:rPr>
        <w:t xml:space="preserve">Adresa: </w:t>
      </w:r>
      <w:r w:rsidRPr="000F2DED">
        <w:rPr>
          <w:b/>
          <w:sz w:val="24"/>
          <w:szCs w:val="24"/>
          <w:lang w:val="en-US"/>
        </w:rPr>
        <w:t>mun</w:t>
      </w:r>
      <w:r w:rsidRPr="000F2DED">
        <w:rPr>
          <w:b/>
          <w:sz w:val="24"/>
          <w:szCs w:val="24"/>
          <w:lang w:val="en-GB"/>
        </w:rPr>
        <w:t>.</w:t>
      </w:r>
      <w:r w:rsidRPr="000F2DED">
        <w:rPr>
          <w:b/>
          <w:sz w:val="24"/>
          <w:szCs w:val="24"/>
          <w:lang w:val="en-US"/>
        </w:rPr>
        <w:t>Chi</w:t>
      </w:r>
      <w:r w:rsidRPr="000F2DED">
        <w:rPr>
          <w:b/>
          <w:sz w:val="24"/>
          <w:szCs w:val="24"/>
          <w:lang w:val="en-GB"/>
        </w:rPr>
        <w:t>ş</w:t>
      </w:r>
      <w:r w:rsidRPr="000F2DED">
        <w:rPr>
          <w:b/>
          <w:sz w:val="24"/>
          <w:szCs w:val="24"/>
          <w:lang w:val="en-US"/>
        </w:rPr>
        <w:t>in</w:t>
      </w:r>
      <w:r w:rsidRPr="000F2DED">
        <w:rPr>
          <w:b/>
          <w:sz w:val="24"/>
          <w:szCs w:val="24"/>
          <w:lang w:val="en-GB"/>
        </w:rPr>
        <w:t>ă</w:t>
      </w:r>
      <w:r w:rsidRPr="000F2DED">
        <w:rPr>
          <w:b/>
          <w:sz w:val="24"/>
          <w:szCs w:val="24"/>
          <w:lang w:val="en-US"/>
        </w:rPr>
        <w:t>u</w:t>
      </w:r>
      <w:r w:rsidRPr="000F2DED">
        <w:rPr>
          <w:b/>
          <w:sz w:val="24"/>
          <w:szCs w:val="24"/>
          <w:lang w:val="en-GB"/>
        </w:rPr>
        <w:t xml:space="preserve">, </w:t>
      </w:r>
      <w:r w:rsidRPr="000F2DED">
        <w:rPr>
          <w:b/>
          <w:sz w:val="24"/>
          <w:szCs w:val="24"/>
          <w:lang w:val="en-US"/>
        </w:rPr>
        <w:t>Str</w:t>
      </w:r>
      <w:r w:rsidRPr="000F2DED">
        <w:rPr>
          <w:b/>
          <w:sz w:val="24"/>
          <w:szCs w:val="24"/>
          <w:lang w:val="en-GB"/>
        </w:rPr>
        <w:t>.</w:t>
      </w:r>
      <w:r w:rsidRPr="000F2DED">
        <w:rPr>
          <w:b/>
          <w:sz w:val="24"/>
          <w:szCs w:val="24"/>
          <w:lang w:val="en-US"/>
        </w:rPr>
        <w:t>Pu</w:t>
      </w:r>
      <w:r w:rsidRPr="000F2DED">
        <w:rPr>
          <w:rFonts w:ascii="Tahoma" w:hAnsi="Tahoma" w:cs="Tahoma"/>
          <w:b/>
          <w:sz w:val="24"/>
          <w:szCs w:val="24"/>
          <w:lang w:val="en-GB"/>
        </w:rPr>
        <w:t>ș</w:t>
      </w:r>
      <w:r w:rsidRPr="000F2DED">
        <w:rPr>
          <w:b/>
          <w:sz w:val="24"/>
          <w:szCs w:val="24"/>
          <w:lang w:val="en-US"/>
        </w:rPr>
        <w:t>kin</w:t>
      </w:r>
      <w:r w:rsidRPr="000F2DED">
        <w:rPr>
          <w:b/>
          <w:sz w:val="24"/>
          <w:szCs w:val="24"/>
          <w:lang w:val="en-GB"/>
        </w:rPr>
        <w:t xml:space="preserve"> 51</w:t>
      </w:r>
    </w:p>
    <w:p w:rsidR="00045984" w:rsidRPr="000F2DED" w:rsidRDefault="00045984" w:rsidP="00126861">
      <w:pPr>
        <w:numPr>
          <w:ilvl w:val="0"/>
          <w:numId w:val="1"/>
        </w:numPr>
        <w:tabs>
          <w:tab w:val="left" w:pos="284"/>
          <w:tab w:val="right" w:pos="9531"/>
        </w:tabs>
        <w:spacing w:before="120"/>
        <w:ind w:left="284" w:hanging="284"/>
        <w:rPr>
          <w:b/>
          <w:sz w:val="24"/>
          <w:szCs w:val="24"/>
          <w:lang w:val="en-GB"/>
        </w:rPr>
      </w:pPr>
      <w:r w:rsidRPr="005C4C18">
        <w:rPr>
          <w:b/>
          <w:sz w:val="24"/>
          <w:szCs w:val="24"/>
          <w:lang w:val="en-GB"/>
        </w:rPr>
        <w:t xml:space="preserve">Numărul de telefon/fax: </w:t>
      </w:r>
      <w:r w:rsidRPr="000F2DED">
        <w:rPr>
          <w:b/>
          <w:sz w:val="24"/>
          <w:szCs w:val="24"/>
          <w:lang w:val="en-US"/>
        </w:rPr>
        <w:t>0 22 267014,</w:t>
      </w:r>
    </w:p>
    <w:p w:rsidR="00045984" w:rsidRPr="005C2567" w:rsidRDefault="00045984" w:rsidP="005C2567">
      <w:pPr>
        <w:spacing w:line="270" w:lineRule="atLeast"/>
        <w:rPr>
          <w:sz w:val="24"/>
          <w:szCs w:val="24"/>
          <w:lang w:val="en-US"/>
        </w:rPr>
      </w:pPr>
      <w:r w:rsidRPr="005C4C18">
        <w:rPr>
          <w:b/>
          <w:sz w:val="24"/>
          <w:szCs w:val="24"/>
          <w:lang w:val="en-GB"/>
        </w:rPr>
        <w:t xml:space="preserve">Adresa de e-mail </w:t>
      </w:r>
      <w:r w:rsidRPr="005C4C18">
        <w:rPr>
          <w:rFonts w:ascii="Tahoma" w:hAnsi="Tahoma" w:cs="Tahoma"/>
          <w:b/>
          <w:sz w:val="24"/>
          <w:szCs w:val="24"/>
          <w:lang w:val="en-GB"/>
        </w:rPr>
        <w:t>ș</w:t>
      </w:r>
      <w:r w:rsidRPr="005C4C18">
        <w:rPr>
          <w:b/>
          <w:sz w:val="24"/>
          <w:szCs w:val="24"/>
          <w:lang w:val="en-GB"/>
        </w:rPr>
        <w:t>i de internet a autorită</w:t>
      </w:r>
      <w:r w:rsidRPr="005C4C18">
        <w:rPr>
          <w:rFonts w:ascii="Tahoma" w:hAnsi="Tahoma" w:cs="Tahoma"/>
          <w:b/>
          <w:sz w:val="24"/>
          <w:szCs w:val="24"/>
          <w:lang w:val="en-GB"/>
        </w:rPr>
        <w:t>ț</w:t>
      </w:r>
      <w:r w:rsidRPr="005C4C18">
        <w:rPr>
          <w:b/>
          <w:sz w:val="24"/>
          <w:szCs w:val="24"/>
          <w:lang w:val="en-GB"/>
        </w:rPr>
        <w:t xml:space="preserve">ii contractante: </w:t>
      </w:r>
      <w:hyperlink r:id="rId7" w:history="1">
        <w:r w:rsidRPr="005C2567">
          <w:rPr>
            <w:rStyle w:val="Hyperlink"/>
            <w:color w:val="auto"/>
            <w:sz w:val="22"/>
            <w:szCs w:val="22"/>
            <w:shd w:val="clear" w:color="auto" w:fill="FFFFFF"/>
            <w:lang w:val="en-GB"/>
          </w:rPr>
          <w:t>scms@ms.md</w:t>
        </w:r>
      </w:hyperlink>
      <w:r w:rsidRPr="005C2567">
        <w:rPr>
          <w:rStyle w:val="Strong"/>
          <w:sz w:val="22"/>
          <w:szCs w:val="22"/>
          <w:shd w:val="clear" w:color="auto" w:fill="FFFFFF"/>
          <w:lang w:val="en-GB"/>
        </w:rPr>
        <w:t xml:space="preserve">, </w:t>
      </w:r>
      <w:hyperlink r:id="rId8" w:history="1">
        <w:r w:rsidRPr="00A10766">
          <w:rPr>
            <w:rStyle w:val="Hyperlink"/>
            <w:sz w:val="22"/>
            <w:szCs w:val="22"/>
            <w:lang w:val="ro-RO"/>
          </w:rPr>
          <w:t>www.scmsmps.md</w:t>
        </w:r>
      </w:hyperlink>
      <w:r w:rsidRPr="005C2567">
        <w:rPr>
          <w:sz w:val="22"/>
          <w:szCs w:val="22"/>
          <w:lang w:val="ro-RO"/>
        </w:rPr>
        <w:t>.,</w:t>
      </w:r>
      <w:r>
        <w:rPr>
          <w:sz w:val="22"/>
          <w:szCs w:val="22"/>
          <w:lang w:val="ro-RO"/>
        </w:rPr>
        <w:t xml:space="preserve"> </w:t>
      </w:r>
      <w:r w:rsidRPr="005C2567">
        <w:rPr>
          <w:sz w:val="24"/>
          <w:szCs w:val="24"/>
          <w:lang w:val="en-US"/>
        </w:rPr>
        <w:t>tatianascms.achiz@yahoo.com</w:t>
      </w:r>
    </w:p>
    <w:p w:rsidR="00045984" w:rsidRPr="004C09E5" w:rsidRDefault="00045984" w:rsidP="00126861">
      <w:pPr>
        <w:numPr>
          <w:ilvl w:val="0"/>
          <w:numId w:val="1"/>
        </w:numPr>
        <w:tabs>
          <w:tab w:val="left" w:pos="284"/>
          <w:tab w:val="right" w:pos="9531"/>
        </w:tabs>
        <w:spacing w:before="120"/>
        <w:ind w:left="288" w:hanging="288"/>
        <w:rPr>
          <w:b/>
          <w:sz w:val="24"/>
          <w:szCs w:val="24"/>
          <w:lang w:val="en-GB"/>
        </w:rPr>
      </w:pPr>
      <w:r w:rsidRPr="004C09E5">
        <w:rPr>
          <w:b/>
          <w:sz w:val="24"/>
          <w:szCs w:val="24"/>
          <w:lang w:val="en-GB"/>
        </w:rPr>
        <w:t>Adresa de e-mail sau de internet de la care se va putea ob</w:t>
      </w:r>
      <w:r w:rsidRPr="004C09E5">
        <w:rPr>
          <w:rFonts w:ascii="Tahoma" w:hAnsi="Tahoma" w:cs="Tahoma"/>
          <w:b/>
          <w:sz w:val="24"/>
          <w:szCs w:val="24"/>
          <w:lang w:val="en-GB"/>
        </w:rPr>
        <w:t>ț</w:t>
      </w:r>
      <w:r w:rsidRPr="004C09E5">
        <w:rPr>
          <w:b/>
          <w:sz w:val="24"/>
          <w:szCs w:val="24"/>
          <w:lang w:val="en-GB"/>
        </w:rPr>
        <w:t>ine accesul la documenta</w:t>
      </w:r>
      <w:r w:rsidRPr="004C09E5">
        <w:rPr>
          <w:rFonts w:ascii="Tahoma" w:hAnsi="Tahoma" w:cs="Tahoma"/>
          <w:b/>
          <w:sz w:val="24"/>
          <w:szCs w:val="24"/>
          <w:lang w:val="en-GB"/>
        </w:rPr>
        <w:t>ț</w:t>
      </w:r>
      <w:r w:rsidRPr="004C09E5">
        <w:rPr>
          <w:b/>
          <w:sz w:val="24"/>
          <w:szCs w:val="24"/>
          <w:lang w:val="en-GB"/>
        </w:rPr>
        <w:t>ia de atribuire:</w:t>
      </w:r>
      <w:r w:rsidRPr="00540E65">
        <w:rPr>
          <w:sz w:val="24"/>
          <w:szCs w:val="24"/>
          <w:lang w:val="en-GB"/>
        </w:rPr>
        <w:t>documenta</w:t>
      </w:r>
      <w:r w:rsidRPr="00540E65">
        <w:rPr>
          <w:rFonts w:ascii="Tahoma" w:hAnsi="Tahoma" w:cs="Tahoma"/>
          <w:sz w:val="24"/>
          <w:szCs w:val="24"/>
          <w:lang w:val="en-GB"/>
        </w:rPr>
        <w:t>ț</w:t>
      </w:r>
      <w:r w:rsidRPr="00540E65">
        <w:rPr>
          <w:sz w:val="24"/>
          <w:szCs w:val="24"/>
          <w:lang w:val="en-GB"/>
        </w:rPr>
        <w:t>ia de atribuire este anexată în cadrul procedurii în SIA RSAP</w:t>
      </w:r>
    </w:p>
    <w:p w:rsidR="00045984" w:rsidRPr="004C09E5" w:rsidRDefault="00045984" w:rsidP="00126861">
      <w:pPr>
        <w:numPr>
          <w:ilvl w:val="0"/>
          <w:numId w:val="1"/>
        </w:numPr>
        <w:tabs>
          <w:tab w:val="left" w:pos="284"/>
          <w:tab w:val="right" w:pos="9531"/>
        </w:tabs>
        <w:spacing w:before="120"/>
        <w:ind w:left="288" w:hanging="288"/>
        <w:rPr>
          <w:b/>
          <w:sz w:val="24"/>
          <w:szCs w:val="24"/>
          <w:lang w:val="en-GB"/>
        </w:rPr>
      </w:pPr>
      <w:r w:rsidRPr="004C09E5">
        <w:rPr>
          <w:b/>
          <w:sz w:val="24"/>
          <w:szCs w:val="24"/>
          <w:lang w:val="en-GB"/>
        </w:rPr>
        <w:t>Tipul autorită</w:t>
      </w:r>
      <w:r w:rsidRPr="004C09E5">
        <w:rPr>
          <w:rFonts w:ascii="Tahoma" w:hAnsi="Tahoma" w:cs="Tahoma"/>
          <w:b/>
          <w:sz w:val="24"/>
          <w:szCs w:val="24"/>
          <w:lang w:val="en-GB"/>
        </w:rPr>
        <w:t>ț</w:t>
      </w:r>
      <w:r w:rsidRPr="004C09E5">
        <w:rPr>
          <w:b/>
          <w:sz w:val="24"/>
          <w:szCs w:val="24"/>
          <w:lang w:val="en-GB"/>
        </w:rPr>
        <w:t xml:space="preserve">ii contractante </w:t>
      </w:r>
      <w:r w:rsidRPr="004C09E5">
        <w:rPr>
          <w:rFonts w:ascii="Tahoma" w:hAnsi="Tahoma" w:cs="Tahoma"/>
          <w:b/>
          <w:sz w:val="24"/>
          <w:szCs w:val="24"/>
          <w:lang w:val="en-GB"/>
        </w:rPr>
        <w:t>ș</w:t>
      </w:r>
      <w:r w:rsidRPr="004C09E5">
        <w:rPr>
          <w:b/>
          <w:sz w:val="24"/>
          <w:szCs w:val="24"/>
          <w:lang w:val="en-GB"/>
        </w:rPr>
        <w:t>i obiectul principal de activitate (dacă este cazul, men</w:t>
      </w:r>
      <w:r w:rsidRPr="004C09E5">
        <w:rPr>
          <w:rFonts w:ascii="Tahoma" w:hAnsi="Tahoma" w:cs="Tahoma"/>
          <w:b/>
          <w:sz w:val="24"/>
          <w:szCs w:val="24"/>
          <w:lang w:val="en-GB"/>
        </w:rPr>
        <w:t>ț</w:t>
      </w:r>
      <w:r w:rsidRPr="004C09E5">
        <w:rPr>
          <w:b/>
          <w:sz w:val="24"/>
          <w:szCs w:val="24"/>
          <w:lang w:val="en-GB"/>
        </w:rPr>
        <w:t>iunea că autoritatea contractantă este o autoritate centrală de achizi</w:t>
      </w:r>
      <w:r w:rsidRPr="004C09E5">
        <w:rPr>
          <w:rFonts w:ascii="Tahoma" w:hAnsi="Tahoma" w:cs="Tahoma"/>
          <w:b/>
          <w:sz w:val="24"/>
          <w:szCs w:val="24"/>
          <w:lang w:val="en-GB"/>
        </w:rPr>
        <w:t>ț</w:t>
      </w:r>
      <w:r w:rsidRPr="004C09E5">
        <w:rPr>
          <w:b/>
          <w:sz w:val="24"/>
          <w:szCs w:val="24"/>
          <w:lang w:val="en-GB"/>
        </w:rPr>
        <w:t>ie sau că achizi</w:t>
      </w:r>
      <w:r w:rsidRPr="004C09E5">
        <w:rPr>
          <w:rFonts w:ascii="Tahoma" w:hAnsi="Tahoma" w:cs="Tahoma"/>
          <w:b/>
          <w:sz w:val="24"/>
          <w:szCs w:val="24"/>
          <w:lang w:val="en-GB"/>
        </w:rPr>
        <w:t>ț</w:t>
      </w:r>
      <w:r w:rsidRPr="004C09E5">
        <w:rPr>
          <w:b/>
          <w:sz w:val="24"/>
          <w:szCs w:val="24"/>
          <w:lang w:val="en-GB"/>
        </w:rPr>
        <w:t>ia implică o altă formă de achizi</w:t>
      </w:r>
      <w:r w:rsidRPr="004C09E5">
        <w:rPr>
          <w:rFonts w:ascii="Tahoma" w:hAnsi="Tahoma" w:cs="Tahoma"/>
          <w:b/>
          <w:sz w:val="24"/>
          <w:szCs w:val="24"/>
          <w:lang w:val="en-GB"/>
        </w:rPr>
        <w:t>ț</w:t>
      </w:r>
      <w:r w:rsidRPr="004C09E5">
        <w:rPr>
          <w:b/>
          <w:sz w:val="24"/>
          <w:szCs w:val="24"/>
          <w:lang w:val="en-GB"/>
        </w:rPr>
        <w:t xml:space="preserve">ie comună): </w:t>
      </w:r>
      <w:r w:rsidRPr="00540E65">
        <w:rPr>
          <w:sz w:val="24"/>
          <w:szCs w:val="24"/>
          <w:lang w:val="en-GB"/>
        </w:rPr>
        <w:t>Nu se aplica</w:t>
      </w:r>
    </w:p>
    <w:p w:rsidR="00045984" w:rsidRDefault="00045984" w:rsidP="00126861">
      <w:pPr>
        <w:numPr>
          <w:ilvl w:val="0"/>
          <w:numId w:val="1"/>
        </w:numPr>
        <w:tabs>
          <w:tab w:val="left" w:pos="284"/>
          <w:tab w:val="right" w:pos="426"/>
        </w:tabs>
        <w:spacing w:before="120"/>
        <w:ind w:left="284" w:hanging="284"/>
        <w:rPr>
          <w:b/>
          <w:sz w:val="24"/>
          <w:szCs w:val="24"/>
          <w:lang w:val="en-GB"/>
        </w:rPr>
      </w:pPr>
      <w:r w:rsidRPr="004C09E5">
        <w:rPr>
          <w:b/>
          <w:sz w:val="24"/>
          <w:szCs w:val="24"/>
          <w:lang w:val="en-GB"/>
        </w:rPr>
        <w:t>Cumpărătorul invită operatorii economici interesa</w:t>
      </w:r>
      <w:r w:rsidRPr="004C09E5">
        <w:rPr>
          <w:rFonts w:ascii="Tahoma" w:hAnsi="Tahoma" w:cs="Tahoma"/>
          <w:b/>
          <w:sz w:val="24"/>
          <w:szCs w:val="24"/>
          <w:lang w:val="en-GB"/>
        </w:rPr>
        <w:t>ț</w:t>
      </w:r>
      <w:r w:rsidRPr="004C09E5">
        <w:rPr>
          <w:b/>
          <w:sz w:val="24"/>
          <w:szCs w:val="24"/>
          <w:lang w:val="en-GB"/>
        </w:rPr>
        <w:t>i, care îi pot satisface necesită</w:t>
      </w:r>
      <w:r w:rsidRPr="004C09E5">
        <w:rPr>
          <w:rFonts w:ascii="Tahoma" w:hAnsi="Tahoma" w:cs="Tahoma"/>
          <w:b/>
          <w:sz w:val="24"/>
          <w:szCs w:val="24"/>
          <w:lang w:val="en-GB"/>
        </w:rPr>
        <w:t>ț</w:t>
      </w:r>
      <w:r w:rsidRPr="004C09E5">
        <w:rPr>
          <w:b/>
          <w:sz w:val="24"/>
          <w:szCs w:val="24"/>
          <w:lang w:val="en-GB"/>
        </w:rPr>
        <w:t>ile, să participe la procedura de achizi</w:t>
      </w:r>
      <w:r w:rsidRPr="004C09E5">
        <w:rPr>
          <w:rFonts w:ascii="Tahoma" w:hAnsi="Tahoma" w:cs="Tahoma"/>
          <w:b/>
          <w:sz w:val="24"/>
          <w:szCs w:val="24"/>
          <w:lang w:val="en-GB"/>
        </w:rPr>
        <w:t>ț</w:t>
      </w:r>
      <w:r w:rsidRPr="004C09E5">
        <w:rPr>
          <w:b/>
          <w:sz w:val="24"/>
          <w:szCs w:val="24"/>
          <w:lang w:val="en-GB"/>
        </w:rPr>
        <w:t>ie privind livrarea/prestarea/executarea următoarelor bunuri /servicii/lucrări:</w:t>
      </w:r>
    </w:p>
    <w:p w:rsidR="00045984" w:rsidRPr="004C09E5" w:rsidRDefault="00045984" w:rsidP="000F2DED">
      <w:pPr>
        <w:tabs>
          <w:tab w:val="left" w:pos="284"/>
          <w:tab w:val="right" w:pos="426"/>
        </w:tabs>
        <w:spacing w:before="120"/>
        <w:rPr>
          <w:b/>
          <w:sz w:val="24"/>
          <w:szCs w:val="24"/>
          <w:lang w:val="en-GB"/>
        </w:rPr>
      </w:pPr>
    </w:p>
    <w:tbl>
      <w:tblPr>
        <w:tblW w:w="10103" w:type="dxa"/>
        <w:tblInd w:w="-455" w:type="dxa"/>
        <w:tblLayout w:type="fixed"/>
        <w:tblLook w:val="00A0"/>
      </w:tblPr>
      <w:tblGrid>
        <w:gridCol w:w="563"/>
        <w:gridCol w:w="1080"/>
        <w:gridCol w:w="2039"/>
        <w:gridCol w:w="841"/>
        <w:gridCol w:w="720"/>
        <w:gridCol w:w="3780"/>
        <w:gridCol w:w="1080"/>
      </w:tblGrid>
      <w:tr w:rsidR="00045984" w:rsidRPr="00FC7D93" w:rsidTr="004C7AE3">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rsidR="00045984" w:rsidRPr="00A20E3D" w:rsidRDefault="00045984" w:rsidP="008876C3">
            <w:pPr>
              <w:spacing w:before="120"/>
              <w:jc w:val="center"/>
              <w:rPr>
                <w:b/>
              </w:rPr>
            </w:pPr>
            <w:r w:rsidRPr="00A20E3D">
              <w:rPr>
                <w:b/>
              </w:rPr>
              <w:t>Nr. d/o</w:t>
            </w:r>
          </w:p>
        </w:tc>
        <w:tc>
          <w:tcPr>
            <w:tcW w:w="1080" w:type="dxa"/>
            <w:tcBorders>
              <w:top w:val="single" w:sz="4" w:space="0" w:color="auto"/>
              <w:left w:val="single" w:sz="4" w:space="0" w:color="auto"/>
              <w:bottom w:val="single" w:sz="4" w:space="0" w:color="auto"/>
              <w:right w:val="single" w:sz="4" w:space="0" w:color="auto"/>
            </w:tcBorders>
            <w:shd w:val="clear" w:color="auto" w:fill="D9D9D9"/>
            <w:vAlign w:val="center"/>
          </w:tcPr>
          <w:p w:rsidR="00045984" w:rsidRPr="00A20E3D" w:rsidRDefault="00045984" w:rsidP="008876C3">
            <w:pPr>
              <w:spacing w:before="120"/>
              <w:jc w:val="center"/>
              <w:rPr>
                <w:b/>
              </w:rPr>
            </w:pPr>
            <w:r w:rsidRPr="00A20E3D">
              <w:rPr>
                <w:b/>
              </w:rPr>
              <w:t>Cod CPV</w:t>
            </w:r>
          </w:p>
        </w:tc>
        <w:tc>
          <w:tcPr>
            <w:tcW w:w="2039" w:type="dxa"/>
            <w:tcBorders>
              <w:top w:val="single" w:sz="4" w:space="0" w:color="auto"/>
              <w:left w:val="single" w:sz="4" w:space="0" w:color="auto"/>
              <w:bottom w:val="single" w:sz="4" w:space="0" w:color="auto"/>
              <w:right w:val="single" w:sz="4" w:space="0" w:color="auto"/>
            </w:tcBorders>
            <w:shd w:val="clear" w:color="auto" w:fill="D9D9D9"/>
            <w:vAlign w:val="center"/>
          </w:tcPr>
          <w:p w:rsidR="00045984" w:rsidRPr="00A20E3D" w:rsidRDefault="00045984" w:rsidP="008876C3">
            <w:pPr>
              <w:spacing w:before="120"/>
              <w:jc w:val="center"/>
              <w:rPr>
                <w:b/>
                <w:lang w:val="en-GB"/>
              </w:rPr>
            </w:pPr>
            <w:r w:rsidRPr="00A20E3D">
              <w:rPr>
                <w:b/>
                <w:lang w:val="en-GB"/>
              </w:rPr>
              <w:t>Denumirea bunurilor/serviciilor/lucrărilor solicitate</w:t>
            </w:r>
          </w:p>
        </w:tc>
        <w:tc>
          <w:tcPr>
            <w:tcW w:w="841" w:type="dxa"/>
            <w:tcBorders>
              <w:top w:val="single" w:sz="4" w:space="0" w:color="auto"/>
              <w:left w:val="single" w:sz="4" w:space="0" w:color="auto"/>
              <w:bottom w:val="single" w:sz="4" w:space="0" w:color="auto"/>
              <w:right w:val="single" w:sz="4" w:space="0" w:color="auto"/>
            </w:tcBorders>
            <w:shd w:val="clear" w:color="auto" w:fill="D9D9D9"/>
            <w:vAlign w:val="center"/>
          </w:tcPr>
          <w:p w:rsidR="00045984" w:rsidRPr="00A20E3D" w:rsidRDefault="00045984" w:rsidP="008876C3">
            <w:pPr>
              <w:spacing w:before="120"/>
              <w:jc w:val="center"/>
              <w:rPr>
                <w:b/>
              </w:rPr>
            </w:pPr>
            <w:r w:rsidRPr="00A20E3D">
              <w:rPr>
                <w:b/>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D9D9D9"/>
            <w:vAlign w:val="center"/>
          </w:tcPr>
          <w:p w:rsidR="00045984" w:rsidRPr="00A20E3D" w:rsidRDefault="00045984" w:rsidP="008876C3">
            <w:pPr>
              <w:spacing w:before="120"/>
              <w:jc w:val="center"/>
              <w:rPr>
                <w:b/>
              </w:rPr>
            </w:pPr>
            <w:r w:rsidRPr="00A20E3D">
              <w:rPr>
                <w:b/>
              </w:rPr>
              <w:t>Cantitatea</w:t>
            </w:r>
          </w:p>
        </w:tc>
        <w:tc>
          <w:tcPr>
            <w:tcW w:w="3780" w:type="dxa"/>
            <w:tcBorders>
              <w:top w:val="single" w:sz="4" w:space="0" w:color="auto"/>
              <w:left w:val="single" w:sz="4" w:space="0" w:color="auto"/>
              <w:bottom w:val="single" w:sz="4" w:space="0" w:color="auto"/>
              <w:right w:val="single" w:sz="4" w:space="0" w:color="auto"/>
            </w:tcBorders>
            <w:shd w:val="clear" w:color="auto" w:fill="D9D9D9"/>
            <w:vAlign w:val="center"/>
          </w:tcPr>
          <w:p w:rsidR="00045984" w:rsidRPr="00A20E3D" w:rsidRDefault="00045984" w:rsidP="008876C3">
            <w:pPr>
              <w:spacing w:before="120"/>
              <w:jc w:val="center"/>
              <w:rPr>
                <w:b/>
                <w:lang w:val="en-GB"/>
              </w:rPr>
            </w:pPr>
            <w:r w:rsidRPr="00A20E3D">
              <w:rPr>
                <w:b/>
                <w:lang w:val="en-GB"/>
              </w:rPr>
              <w:t>Specificarea tehnică deplină solicitată, Standarde de referin</w:t>
            </w:r>
            <w:r w:rsidRPr="00A20E3D">
              <w:rPr>
                <w:rFonts w:ascii="Tahoma" w:hAnsi="Tahoma" w:cs="Tahoma"/>
                <w:b/>
                <w:lang w:val="en-GB"/>
              </w:rPr>
              <w:t>ț</w:t>
            </w:r>
            <w:r w:rsidRPr="00A20E3D">
              <w:rPr>
                <w:b/>
                <w:lang w:val="en-GB"/>
              </w:rPr>
              <w:t>ă</w:t>
            </w:r>
          </w:p>
        </w:tc>
        <w:tc>
          <w:tcPr>
            <w:tcW w:w="1080" w:type="dxa"/>
            <w:tcBorders>
              <w:top w:val="single" w:sz="4" w:space="0" w:color="auto"/>
              <w:left w:val="single" w:sz="4" w:space="0" w:color="auto"/>
              <w:bottom w:val="single" w:sz="4" w:space="0" w:color="auto"/>
              <w:right w:val="single" w:sz="4" w:space="0" w:color="auto"/>
            </w:tcBorders>
            <w:shd w:val="clear" w:color="auto" w:fill="D9D9D9"/>
          </w:tcPr>
          <w:p w:rsidR="00045984" w:rsidRPr="00A20E3D" w:rsidRDefault="00045984" w:rsidP="000F2DED">
            <w:pPr>
              <w:spacing w:before="120"/>
              <w:ind w:left="-108" w:right="-127"/>
              <w:jc w:val="center"/>
              <w:rPr>
                <w:b/>
                <w:lang w:val="en-GB"/>
              </w:rPr>
            </w:pPr>
            <w:r w:rsidRPr="00A20E3D">
              <w:rPr>
                <w:b/>
                <w:lang w:val="en-GB"/>
              </w:rPr>
              <w:t>Valoarea estimată (se va indica pentru fiecare lot în parte)</w:t>
            </w:r>
          </w:p>
        </w:tc>
      </w:tr>
      <w:tr w:rsidR="00045984" w:rsidRPr="00FC7D93" w:rsidTr="004C7AE3">
        <w:trPr>
          <w:trHeight w:val="397"/>
        </w:trPr>
        <w:tc>
          <w:tcPr>
            <w:tcW w:w="563" w:type="dxa"/>
            <w:tcBorders>
              <w:top w:val="single" w:sz="4" w:space="0" w:color="auto"/>
              <w:left w:val="single" w:sz="4" w:space="0" w:color="auto"/>
              <w:bottom w:val="single" w:sz="4" w:space="0" w:color="auto"/>
              <w:right w:val="single" w:sz="4" w:space="0" w:color="auto"/>
            </w:tcBorders>
            <w:vAlign w:val="bottom"/>
          </w:tcPr>
          <w:p w:rsidR="00045984" w:rsidRPr="00A20E3D" w:rsidRDefault="00045984" w:rsidP="00A96842">
            <w:pPr>
              <w:jc w:val="center"/>
              <w:rPr>
                <w:rFonts w:ascii="Arial" w:hAnsi="Arial" w:cs="Arial"/>
                <w:sz w:val="16"/>
                <w:szCs w:val="16"/>
                <w:lang w:val="en-US"/>
              </w:rPr>
            </w:pPr>
            <w:r w:rsidRPr="00A20E3D">
              <w:rPr>
                <w:rFonts w:ascii="Arial" w:hAnsi="Arial" w:cs="Arial"/>
                <w:sz w:val="16"/>
                <w:szCs w:val="16"/>
                <w:lang w:val="en-US"/>
              </w:rPr>
              <w:t>1</w:t>
            </w:r>
          </w:p>
        </w:tc>
        <w:tc>
          <w:tcPr>
            <w:tcW w:w="1080" w:type="dxa"/>
            <w:tcBorders>
              <w:top w:val="single" w:sz="4" w:space="0" w:color="auto"/>
              <w:left w:val="single" w:sz="4" w:space="0" w:color="auto"/>
              <w:bottom w:val="single" w:sz="4" w:space="0" w:color="auto"/>
              <w:right w:val="single" w:sz="4" w:space="0" w:color="auto"/>
            </w:tcBorders>
          </w:tcPr>
          <w:p w:rsidR="00045984" w:rsidRPr="00A20E3D" w:rsidRDefault="00045984" w:rsidP="00A96842">
            <w:pPr>
              <w:jc w:val="center"/>
              <w:rPr>
                <w:rFonts w:ascii="Arial" w:hAnsi="Arial" w:cs="Arial"/>
                <w:sz w:val="16"/>
                <w:szCs w:val="16"/>
                <w:lang w:val="en-US"/>
              </w:rPr>
            </w:pPr>
          </w:p>
        </w:tc>
        <w:tc>
          <w:tcPr>
            <w:tcW w:w="2039" w:type="dxa"/>
            <w:tcBorders>
              <w:top w:val="single" w:sz="4" w:space="0" w:color="auto"/>
              <w:left w:val="single" w:sz="4" w:space="0" w:color="auto"/>
              <w:bottom w:val="single" w:sz="4" w:space="0" w:color="auto"/>
              <w:right w:val="single" w:sz="4" w:space="0" w:color="auto"/>
            </w:tcBorders>
            <w:vAlign w:val="center"/>
          </w:tcPr>
          <w:p w:rsidR="00045984" w:rsidRPr="00A20E3D" w:rsidRDefault="00045984" w:rsidP="005C2567">
            <w:pPr>
              <w:ind w:left="-114" w:right="-118"/>
              <w:rPr>
                <w:rFonts w:ascii="Arial" w:hAnsi="Arial" w:cs="Arial"/>
                <w:b/>
                <w:sz w:val="18"/>
                <w:szCs w:val="18"/>
                <w:lang w:val="en-US"/>
              </w:rPr>
            </w:pPr>
            <w:r w:rsidRPr="00C17D12">
              <w:rPr>
                <w:b/>
                <w:sz w:val="18"/>
                <w:szCs w:val="18"/>
                <w:lang w:val="ro-RO"/>
              </w:rPr>
              <w:t xml:space="preserve">Reagenti,calibratori si material de control pentru analizatorul hematologic XS-1000i , Sysmex, Japonia (sistem </w:t>
            </w:r>
            <w:r>
              <w:rPr>
                <w:b/>
                <w:sz w:val="18"/>
                <w:szCs w:val="18"/>
                <w:lang w:val="ro-MO"/>
              </w:rPr>
              <w:t>i</w:t>
            </w:r>
            <w:r w:rsidRPr="00C17D12">
              <w:rPr>
                <w:b/>
                <w:sz w:val="18"/>
                <w:szCs w:val="18"/>
                <w:lang w:val="ro-RO"/>
              </w:rPr>
              <w:t>nchis)</w:t>
            </w:r>
          </w:p>
        </w:tc>
        <w:tc>
          <w:tcPr>
            <w:tcW w:w="841" w:type="dxa"/>
            <w:tcBorders>
              <w:top w:val="single" w:sz="4" w:space="0" w:color="auto"/>
              <w:left w:val="single" w:sz="4" w:space="0" w:color="auto"/>
              <w:bottom w:val="single" w:sz="4" w:space="0" w:color="auto"/>
              <w:right w:val="single" w:sz="4" w:space="0" w:color="auto"/>
            </w:tcBorders>
            <w:vAlign w:val="bottom"/>
          </w:tcPr>
          <w:p w:rsidR="00045984" w:rsidRPr="00A20E3D" w:rsidRDefault="00045984" w:rsidP="00A96842">
            <w:pPr>
              <w:jc w:val="center"/>
              <w:rPr>
                <w:rFonts w:ascii="Arial" w:hAnsi="Arial" w:cs="Arial"/>
                <w:sz w:val="16"/>
                <w:szCs w:val="16"/>
                <w:lang w:val="en-US"/>
              </w:rPr>
            </w:pPr>
          </w:p>
        </w:tc>
        <w:tc>
          <w:tcPr>
            <w:tcW w:w="720" w:type="dxa"/>
            <w:tcBorders>
              <w:top w:val="single" w:sz="4" w:space="0" w:color="auto"/>
              <w:left w:val="single" w:sz="4" w:space="0" w:color="auto"/>
              <w:bottom w:val="single" w:sz="4" w:space="0" w:color="auto"/>
              <w:right w:val="single" w:sz="4" w:space="0" w:color="auto"/>
            </w:tcBorders>
            <w:vAlign w:val="bottom"/>
          </w:tcPr>
          <w:p w:rsidR="00045984" w:rsidRPr="00A20E3D" w:rsidRDefault="00045984" w:rsidP="00A96842">
            <w:pPr>
              <w:jc w:val="right"/>
              <w:rPr>
                <w:rFonts w:ascii="Arial" w:hAnsi="Arial" w:cs="Arial"/>
                <w:sz w:val="16"/>
                <w:szCs w:val="16"/>
                <w:lang w:val="en-US"/>
              </w:rPr>
            </w:pPr>
          </w:p>
        </w:tc>
        <w:tc>
          <w:tcPr>
            <w:tcW w:w="3780" w:type="dxa"/>
            <w:tcBorders>
              <w:top w:val="single" w:sz="4" w:space="0" w:color="auto"/>
              <w:left w:val="single" w:sz="4" w:space="0" w:color="auto"/>
              <w:bottom w:val="single" w:sz="4" w:space="0" w:color="auto"/>
              <w:right w:val="single" w:sz="4" w:space="0" w:color="auto"/>
            </w:tcBorders>
          </w:tcPr>
          <w:p w:rsidR="00045984" w:rsidRPr="00A20E3D" w:rsidRDefault="00045984" w:rsidP="00A96842">
            <w:pPr>
              <w:rPr>
                <w:sz w:val="21"/>
                <w:szCs w:val="21"/>
                <w:lang w:val="en-US"/>
              </w:rPr>
            </w:pPr>
          </w:p>
        </w:tc>
        <w:tc>
          <w:tcPr>
            <w:tcW w:w="1080" w:type="dxa"/>
            <w:tcBorders>
              <w:top w:val="single" w:sz="4" w:space="0" w:color="auto"/>
              <w:left w:val="single" w:sz="4" w:space="0" w:color="auto"/>
              <w:bottom w:val="single" w:sz="4" w:space="0" w:color="auto"/>
              <w:right w:val="single" w:sz="4" w:space="0" w:color="auto"/>
            </w:tcBorders>
          </w:tcPr>
          <w:p w:rsidR="00045984" w:rsidRPr="00A20E3D" w:rsidRDefault="00045984" w:rsidP="008876C3">
            <w:pPr>
              <w:spacing w:before="120"/>
              <w:jc w:val="center"/>
              <w:rPr>
                <w:lang w:val="en-US"/>
              </w:rPr>
            </w:pPr>
          </w:p>
        </w:tc>
      </w:tr>
      <w:tr w:rsidR="00045984" w:rsidRPr="00A20E3D" w:rsidTr="004C7AE3">
        <w:trPr>
          <w:trHeight w:val="47"/>
        </w:trPr>
        <w:tc>
          <w:tcPr>
            <w:tcW w:w="563" w:type="dxa"/>
            <w:tcBorders>
              <w:top w:val="single" w:sz="4" w:space="0" w:color="auto"/>
              <w:left w:val="single" w:sz="4" w:space="0" w:color="auto"/>
              <w:bottom w:val="single" w:sz="4" w:space="0" w:color="auto"/>
              <w:right w:val="single" w:sz="4" w:space="0" w:color="auto"/>
            </w:tcBorders>
            <w:vAlign w:val="bottom"/>
          </w:tcPr>
          <w:p w:rsidR="00045984" w:rsidRPr="00A20E3D" w:rsidRDefault="00045984" w:rsidP="00A96842">
            <w:pPr>
              <w:jc w:val="center"/>
              <w:rPr>
                <w:rFonts w:ascii="Arial" w:hAnsi="Arial" w:cs="Arial"/>
                <w:sz w:val="16"/>
                <w:szCs w:val="16"/>
                <w:lang w:val="en-US"/>
              </w:rPr>
            </w:pPr>
            <w:r w:rsidRPr="00A20E3D">
              <w:rPr>
                <w:rFonts w:ascii="Arial" w:hAnsi="Arial" w:cs="Arial"/>
                <w:sz w:val="16"/>
                <w:szCs w:val="16"/>
              </w:rPr>
              <w:t>1</w:t>
            </w:r>
            <w:r w:rsidRPr="00A20E3D">
              <w:rPr>
                <w:rFonts w:ascii="Arial" w:hAnsi="Arial" w:cs="Arial"/>
                <w:sz w:val="16"/>
                <w:szCs w:val="16"/>
                <w:lang w:val="en-US"/>
              </w:rPr>
              <w:t>.1</w:t>
            </w:r>
          </w:p>
        </w:tc>
        <w:tc>
          <w:tcPr>
            <w:tcW w:w="1080" w:type="dxa"/>
            <w:tcBorders>
              <w:top w:val="single" w:sz="4" w:space="0" w:color="auto"/>
              <w:left w:val="single" w:sz="4" w:space="0" w:color="auto"/>
              <w:bottom w:val="single" w:sz="4" w:space="0" w:color="auto"/>
              <w:right w:val="single" w:sz="4" w:space="0" w:color="auto"/>
            </w:tcBorders>
          </w:tcPr>
          <w:p w:rsidR="00045984" w:rsidRPr="004C7AE3" w:rsidRDefault="00045984" w:rsidP="004C7AE3">
            <w:pPr>
              <w:rPr>
                <w:rFonts w:ascii="Arial" w:hAnsi="Arial" w:cs="Arial"/>
                <w:sz w:val="17"/>
                <w:szCs w:val="17"/>
              </w:rPr>
            </w:pPr>
            <w:r w:rsidRPr="004C7AE3">
              <w:rPr>
                <w:sz w:val="17"/>
                <w:szCs w:val="17"/>
                <w:lang w:val="en-US"/>
              </w:rPr>
              <w:t>33696500-0</w:t>
            </w:r>
          </w:p>
        </w:tc>
        <w:tc>
          <w:tcPr>
            <w:tcW w:w="2039" w:type="dxa"/>
            <w:tcBorders>
              <w:top w:val="single" w:sz="4" w:space="0" w:color="auto"/>
              <w:left w:val="single" w:sz="4" w:space="0" w:color="auto"/>
              <w:bottom w:val="single" w:sz="4" w:space="0" w:color="auto"/>
              <w:right w:val="single" w:sz="4" w:space="0" w:color="auto"/>
            </w:tcBorders>
          </w:tcPr>
          <w:p w:rsidR="00045984" w:rsidRPr="00A20E3D" w:rsidRDefault="00045984">
            <w:r w:rsidRPr="007B5D31">
              <w:rPr>
                <w:lang w:val="en-US"/>
              </w:rPr>
              <w:t>Stromatolyser-4DL</w:t>
            </w:r>
          </w:p>
        </w:tc>
        <w:tc>
          <w:tcPr>
            <w:tcW w:w="841" w:type="dxa"/>
            <w:tcBorders>
              <w:top w:val="single" w:sz="4" w:space="0" w:color="auto"/>
              <w:left w:val="single" w:sz="4" w:space="0" w:color="auto"/>
              <w:bottom w:val="single" w:sz="4" w:space="0" w:color="auto"/>
              <w:right w:val="single" w:sz="4" w:space="0" w:color="auto"/>
            </w:tcBorders>
          </w:tcPr>
          <w:p w:rsidR="00045984" w:rsidRPr="004C7AE3" w:rsidRDefault="00045984" w:rsidP="004C7AE3">
            <w:pPr>
              <w:jc w:val="center"/>
              <w:rPr>
                <w:lang w:val="ro-MO"/>
              </w:rPr>
            </w:pPr>
            <w:r w:rsidRPr="008C7D1D">
              <w:rPr>
                <w:lang w:val="ro-MO"/>
              </w:rPr>
              <w:t>Litru</w:t>
            </w:r>
          </w:p>
        </w:tc>
        <w:tc>
          <w:tcPr>
            <w:tcW w:w="720" w:type="dxa"/>
            <w:tcBorders>
              <w:top w:val="single" w:sz="4" w:space="0" w:color="auto"/>
              <w:left w:val="single" w:sz="4" w:space="0" w:color="auto"/>
              <w:bottom w:val="single" w:sz="4" w:space="0" w:color="auto"/>
              <w:right w:val="single" w:sz="4" w:space="0" w:color="auto"/>
            </w:tcBorders>
          </w:tcPr>
          <w:p w:rsidR="00045984" w:rsidRPr="004C7AE3" w:rsidRDefault="00045984" w:rsidP="004C7AE3">
            <w:pPr>
              <w:jc w:val="center"/>
              <w:rPr>
                <w:lang w:val="en-US"/>
              </w:rPr>
            </w:pPr>
            <w:r>
              <w:rPr>
                <w:lang w:val="en-US"/>
              </w:rPr>
              <w:t>70</w:t>
            </w:r>
          </w:p>
        </w:tc>
        <w:tc>
          <w:tcPr>
            <w:tcW w:w="3780" w:type="dxa"/>
            <w:tcBorders>
              <w:top w:val="single" w:sz="4" w:space="0" w:color="auto"/>
              <w:left w:val="single" w:sz="4" w:space="0" w:color="auto"/>
              <w:bottom w:val="single" w:sz="4" w:space="0" w:color="auto"/>
              <w:right w:val="single" w:sz="4" w:space="0" w:color="auto"/>
            </w:tcBorders>
          </w:tcPr>
          <w:p w:rsidR="00045984" w:rsidRPr="008C7D1D" w:rsidRDefault="00045984" w:rsidP="005100D6">
            <w:pPr>
              <w:jc w:val="both"/>
              <w:rPr>
                <w:sz w:val="16"/>
                <w:szCs w:val="16"/>
                <w:lang w:val="en-US"/>
              </w:rPr>
            </w:pPr>
            <w:r w:rsidRPr="008C7D1D">
              <w:rPr>
                <w:sz w:val="16"/>
                <w:szCs w:val="16"/>
                <w:lang w:val="en-US"/>
              </w:rPr>
              <w:t>Ambalaj standart pentru analizatorul hematologic Sysmex XS-1000i,sa dispuna de certificat sau declaratie CE,certificatul de compatibilitate a reactivilor cu analizatorul hematologic Sysmex XS-1000i(sistem inchis) eliberat de catre producatorul utilajului.Reactivii să fie obligatoriu în ambalajul producătorului.Firma furnizoare de reactivi să dispună de ingineri calificaţi, certificaţi de producătorul echipamentului pentru deservirea gratuită a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Ambalaj 5 litri. Componenta chimica (non-ionic sulfactant 0,18%,organic guaternary ammoniumsalt 0,08%)</w:t>
            </w:r>
          </w:p>
        </w:tc>
        <w:tc>
          <w:tcPr>
            <w:tcW w:w="1080" w:type="dxa"/>
            <w:tcBorders>
              <w:top w:val="single" w:sz="4" w:space="0" w:color="auto"/>
              <w:left w:val="single" w:sz="4" w:space="0" w:color="auto"/>
              <w:bottom w:val="single" w:sz="4" w:space="0" w:color="auto"/>
              <w:right w:val="single" w:sz="4" w:space="0" w:color="auto"/>
            </w:tcBorders>
          </w:tcPr>
          <w:p w:rsidR="00045984" w:rsidRPr="00A20E3D" w:rsidRDefault="00045984" w:rsidP="00DE3CC1">
            <w:pPr>
              <w:spacing w:before="120"/>
              <w:jc w:val="center"/>
              <w:rPr>
                <w:lang w:val="en-US"/>
              </w:rPr>
            </w:pPr>
            <w:r>
              <w:rPr>
                <w:lang w:val="en-US"/>
              </w:rPr>
              <w:t>28700,00</w:t>
            </w:r>
          </w:p>
        </w:tc>
      </w:tr>
      <w:tr w:rsidR="00045984" w:rsidRPr="00A20E3D" w:rsidTr="004C7AE3">
        <w:trPr>
          <w:trHeight w:val="397"/>
        </w:trPr>
        <w:tc>
          <w:tcPr>
            <w:tcW w:w="9023" w:type="dxa"/>
            <w:gridSpan w:val="6"/>
            <w:tcBorders>
              <w:top w:val="single" w:sz="4" w:space="0" w:color="auto"/>
              <w:left w:val="single" w:sz="4" w:space="0" w:color="auto"/>
              <w:bottom w:val="single" w:sz="4" w:space="0" w:color="auto"/>
              <w:right w:val="single" w:sz="4" w:space="0" w:color="auto"/>
            </w:tcBorders>
            <w:vAlign w:val="center"/>
          </w:tcPr>
          <w:p w:rsidR="00045984" w:rsidRPr="00A20E3D" w:rsidRDefault="00045984" w:rsidP="008876C3">
            <w:pPr>
              <w:spacing w:before="120"/>
              <w:jc w:val="center"/>
            </w:pPr>
            <w:r w:rsidRPr="00A20E3D">
              <w:rPr>
                <w:b/>
              </w:rPr>
              <w:t>Valoarea estimativă totală</w:t>
            </w:r>
          </w:p>
        </w:tc>
        <w:tc>
          <w:tcPr>
            <w:tcW w:w="1080" w:type="dxa"/>
            <w:tcBorders>
              <w:top w:val="single" w:sz="4" w:space="0" w:color="auto"/>
              <w:left w:val="single" w:sz="4" w:space="0" w:color="auto"/>
              <w:bottom w:val="single" w:sz="4" w:space="0" w:color="auto"/>
              <w:right w:val="single" w:sz="4" w:space="0" w:color="auto"/>
            </w:tcBorders>
          </w:tcPr>
          <w:p w:rsidR="00045984" w:rsidRPr="004C7AE3" w:rsidRDefault="00045984" w:rsidP="00BD0590">
            <w:pPr>
              <w:ind w:left="-108" w:right="-108"/>
              <w:jc w:val="center"/>
              <w:rPr>
                <w:rFonts w:ascii="Arial" w:hAnsi="Arial" w:cs="Arial"/>
                <w:b/>
                <w:lang w:val="en-US"/>
              </w:rPr>
            </w:pPr>
            <w:bookmarkStart w:id="0" w:name="_GoBack"/>
            <w:bookmarkEnd w:id="0"/>
            <w:r w:rsidRPr="004C7AE3">
              <w:rPr>
                <w:rFonts w:ascii="Arial" w:hAnsi="Arial" w:cs="Arial"/>
                <w:b/>
                <w:lang w:val="en-US"/>
              </w:rPr>
              <w:t>28</w:t>
            </w:r>
            <w:r>
              <w:rPr>
                <w:rFonts w:ascii="Arial" w:hAnsi="Arial" w:cs="Arial"/>
                <w:b/>
                <w:lang w:val="en-US"/>
              </w:rPr>
              <w:t xml:space="preserve"> </w:t>
            </w:r>
            <w:r w:rsidRPr="004C7AE3">
              <w:rPr>
                <w:rFonts w:ascii="Arial" w:hAnsi="Arial" w:cs="Arial"/>
                <w:b/>
                <w:lang w:val="en-US"/>
              </w:rPr>
              <w:t>700,00</w:t>
            </w:r>
          </w:p>
        </w:tc>
      </w:tr>
    </w:tbl>
    <w:p w:rsidR="00045984" w:rsidRPr="004C09E5" w:rsidRDefault="00045984" w:rsidP="00126861">
      <w:pPr>
        <w:numPr>
          <w:ilvl w:val="0"/>
          <w:numId w:val="1"/>
        </w:numPr>
        <w:tabs>
          <w:tab w:val="right" w:pos="426"/>
        </w:tabs>
        <w:spacing w:before="120"/>
        <w:rPr>
          <w:b/>
          <w:sz w:val="24"/>
          <w:szCs w:val="24"/>
          <w:lang w:val="en-GB"/>
        </w:rPr>
      </w:pPr>
      <w:r w:rsidRPr="004C09E5">
        <w:rPr>
          <w:b/>
          <w:sz w:val="24"/>
          <w:szCs w:val="24"/>
          <w:lang w:val="en-GB"/>
        </w:rPr>
        <w:t>În cazul în care contractul este împăr</w:t>
      </w:r>
      <w:r w:rsidRPr="004C09E5">
        <w:rPr>
          <w:rFonts w:ascii="Tahoma" w:hAnsi="Tahoma" w:cs="Tahoma"/>
          <w:b/>
          <w:sz w:val="24"/>
          <w:szCs w:val="24"/>
          <w:lang w:val="en-GB"/>
        </w:rPr>
        <w:t>ț</w:t>
      </w:r>
      <w:r w:rsidRPr="004C09E5">
        <w:rPr>
          <w:b/>
          <w:sz w:val="24"/>
          <w:szCs w:val="24"/>
          <w:lang w:val="en-GB"/>
        </w:rPr>
        <w:t>it pe loturi un operator economic poate depune oferta (se va selecta):</w:t>
      </w:r>
    </w:p>
    <w:p w:rsidR="00045984" w:rsidRPr="004225A2" w:rsidRDefault="00045984" w:rsidP="00126861">
      <w:pPr>
        <w:pStyle w:val="ListParagraph"/>
        <w:numPr>
          <w:ilvl w:val="0"/>
          <w:numId w:val="2"/>
        </w:numPr>
        <w:tabs>
          <w:tab w:val="right" w:pos="426"/>
        </w:tabs>
        <w:contextualSpacing w:val="0"/>
        <w:rPr>
          <w:sz w:val="24"/>
          <w:szCs w:val="24"/>
        </w:rPr>
      </w:pPr>
      <w:r w:rsidRPr="004225A2">
        <w:rPr>
          <w:sz w:val="24"/>
          <w:szCs w:val="24"/>
        </w:rPr>
        <w:t xml:space="preserve">Pentru </w:t>
      </w:r>
      <w:r>
        <w:rPr>
          <w:sz w:val="24"/>
          <w:szCs w:val="24"/>
          <w:lang w:val="ro-RO"/>
        </w:rPr>
        <w:t>toate loturile</w:t>
      </w:r>
      <w:r w:rsidRPr="004225A2">
        <w:rPr>
          <w:sz w:val="24"/>
          <w:szCs w:val="24"/>
        </w:rPr>
        <w:t>;</w:t>
      </w:r>
    </w:p>
    <w:p w:rsidR="00045984" w:rsidRPr="005C4C18" w:rsidRDefault="00045984" w:rsidP="00126861">
      <w:pPr>
        <w:pStyle w:val="ListParagraph"/>
        <w:numPr>
          <w:ilvl w:val="0"/>
          <w:numId w:val="2"/>
        </w:numPr>
        <w:tabs>
          <w:tab w:val="right" w:pos="426"/>
        </w:tabs>
        <w:contextualSpacing w:val="0"/>
        <w:rPr>
          <w:vanish/>
          <w:sz w:val="24"/>
          <w:szCs w:val="24"/>
        </w:rPr>
      </w:pPr>
      <w:r w:rsidRPr="005C4C18">
        <w:rPr>
          <w:vanish/>
          <w:sz w:val="24"/>
          <w:szCs w:val="24"/>
        </w:rPr>
        <w:t>Pentru mai multe loturi;</w:t>
      </w:r>
    </w:p>
    <w:p w:rsidR="00045984" w:rsidRPr="005C4C18" w:rsidRDefault="00045984" w:rsidP="00126861">
      <w:pPr>
        <w:pStyle w:val="ListParagraph"/>
        <w:numPr>
          <w:ilvl w:val="0"/>
          <w:numId w:val="2"/>
        </w:numPr>
        <w:tabs>
          <w:tab w:val="right" w:pos="426"/>
        </w:tabs>
        <w:contextualSpacing w:val="0"/>
        <w:rPr>
          <w:vanish/>
          <w:sz w:val="24"/>
          <w:szCs w:val="24"/>
        </w:rPr>
      </w:pPr>
      <w:r w:rsidRPr="005C4C18">
        <w:rPr>
          <w:vanish/>
          <w:sz w:val="24"/>
          <w:szCs w:val="24"/>
        </w:rPr>
        <w:t>Pentru toate loturile;</w:t>
      </w:r>
    </w:p>
    <w:p w:rsidR="00045984" w:rsidRPr="005C4C18" w:rsidRDefault="00045984" w:rsidP="00126861">
      <w:pPr>
        <w:pStyle w:val="ListParagraph"/>
        <w:numPr>
          <w:ilvl w:val="0"/>
          <w:numId w:val="2"/>
        </w:numPr>
        <w:tabs>
          <w:tab w:val="right" w:pos="426"/>
        </w:tabs>
        <w:contextualSpacing w:val="0"/>
        <w:rPr>
          <w:vanish/>
          <w:sz w:val="24"/>
          <w:szCs w:val="24"/>
          <w:lang w:val="en-GB"/>
        </w:rPr>
      </w:pPr>
      <w:r w:rsidRPr="005C4C18">
        <w:rPr>
          <w:vanish/>
          <w:sz w:val="24"/>
          <w:szCs w:val="24"/>
          <w:lang w:val="en-GB"/>
        </w:rPr>
        <w:t>Alte limitări privind numărul de loturi care pot fi atribuite aceluia</w:t>
      </w:r>
      <w:r w:rsidRPr="005C4C18">
        <w:rPr>
          <w:rFonts w:ascii="Tahoma" w:hAnsi="Tahoma" w:cs="Tahoma"/>
          <w:vanish/>
          <w:sz w:val="24"/>
          <w:szCs w:val="24"/>
          <w:lang w:val="en-GB"/>
        </w:rPr>
        <w:t>ș</w:t>
      </w:r>
      <w:r w:rsidRPr="005C4C18">
        <w:rPr>
          <w:vanish/>
          <w:sz w:val="24"/>
          <w:szCs w:val="24"/>
          <w:lang w:val="en-GB"/>
        </w:rPr>
        <w:t>i ofertant___________________________________________________________________.</w:t>
      </w:r>
    </w:p>
    <w:p w:rsidR="00045984" w:rsidRPr="00432DDA" w:rsidRDefault="00045984" w:rsidP="00432DDA">
      <w:pPr>
        <w:numPr>
          <w:ilvl w:val="0"/>
          <w:numId w:val="1"/>
        </w:numPr>
        <w:tabs>
          <w:tab w:val="right" w:pos="426"/>
        </w:tabs>
        <w:spacing w:before="120"/>
        <w:ind w:left="0" w:firstLine="0"/>
        <w:rPr>
          <w:b/>
          <w:vanish/>
          <w:sz w:val="24"/>
          <w:szCs w:val="24"/>
          <w:lang w:val="en-GB"/>
        </w:rPr>
      </w:pPr>
      <w:r w:rsidRPr="004C09E5">
        <w:rPr>
          <w:b/>
          <w:sz w:val="24"/>
          <w:szCs w:val="24"/>
          <w:lang w:val="en-GB"/>
        </w:rPr>
        <w:t xml:space="preserve">Admiterea sau interzicerea ofertelor alternative: </w:t>
      </w:r>
      <w:r w:rsidRPr="004C09E5">
        <w:rPr>
          <w:szCs w:val="24"/>
          <w:lang w:val="en-GB"/>
        </w:rPr>
        <w:t>nu se admite</w:t>
      </w:r>
    </w:p>
    <w:p w:rsidR="00045984" w:rsidRPr="00A20E3D" w:rsidRDefault="00045984" w:rsidP="00126861">
      <w:pPr>
        <w:numPr>
          <w:ilvl w:val="0"/>
          <w:numId w:val="1"/>
        </w:numPr>
        <w:tabs>
          <w:tab w:val="left" w:pos="0"/>
          <w:tab w:val="left" w:pos="284"/>
          <w:tab w:val="left" w:pos="426"/>
        </w:tabs>
        <w:spacing w:before="120"/>
        <w:ind w:left="284" w:hanging="284"/>
        <w:rPr>
          <w:b/>
          <w:sz w:val="24"/>
          <w:szCs w:val="24"/>
          <w:lang w:val="en-GB"/>
        </w:rPr>
      </w:pPr>
      <w:r w:rsidRPr="004C09E5">
        <w:rPr>
          <w:b/>
          <w:sz w:val="24"/>
          <w:szCs w:val="24"/>
          <w:lang w:val="en-GB"/>
        </w:rPr>
        <w:t xml:space="preserve">Termenii </w:t>
      </w:r>
      <w:r w:rsidRPr="004C09E5">
        <w:rPr>
          <w:rFonts w:ascii="Tahoma" w:hAnsi="Tahoma" w:cs="Tahoma"/>
          <w:b/>
          <w:sz w:val="24"/>
          <w:szCs w:val="24"/>
          <w:lang w:val="en-GB"/>
        </w:rPr>
        <w:t>ș</w:t>
      </w:r>
      <w:r w:rsidRPr="004C09E5">
        <w:rPr>
          <w:b/>
          <w:sz w:val="24"/>
          <w:szCs w:val="24"/>
          <w:lang w:val="en-GB"/>
        </w:rPr>
        <w:t>i condi</w:t>
      </w:r>
      <w:r w:rsidRPr="004C09E5">
        <w:rPr>
          <w:rFonts w:ascii="Tahoma" w:hAnsi="Tahoma" w:cs="Tahoma"/>
          <w:b/>
          <w:sz w:val="24"/>
          <w:szCs w:val="24"/>
          <w:lang w:val="en-GB"/>
        </w:rPr>
        <w:t>ț</w:t>
      </w:r>
      <w:r w:rsidRPr="004C09E5">
        <w:rPr>
          <w:b/>
          <w:sz w:val="24"/>
          <w:szCs w:val="24"/>
          <w:lang w:val="en-GB"/>
        </w:rPr>
        <w:t>iile de livrare/prestare/executare solicita</w:t>
      </w:r>
      <w:r w:rsidRPr="004C09E5">
        <w:rPr>
          <w:rFonts w:ascii="Tahoma" w:hAnsi="Tahoma" w:cs="Tahoma"/>
          <w:b/>
          <w:sz w:val="24"/>
          <w:szCs w:val="24"/>
          <w:lang w:val="en-GB"/>
        </w:rPr>
        <w:t>ț</w:t>
      </w:r>
      <w:r w:rsidRPr="004C09E5">
        <w:rPr>
          <w:b/>
          <w:sz w:val="24"/>
          <w:szCs w:val="24"/>
          <w:lang w:val="en-GB"/>
        </w:rPr>
        <w:t xml:space="preserve">i: </w:t>
      </w:r>
      <w:r>
        <w:rPr>
          <w:b/>
          <w:sz w:val="24"/>
          <w:szCs w:val="24"/>
          <w:lang w:val="en-GB"/>
        </w:rPr>
        <w:t>01.06.2020-</w:t>
      </w:r>
      <w:r w:rsidRPr="00A20E3D">
        <w:rPr>
          <w:b/>
          <w:sz w:val="24"/>
          <w:szCs w:val="24"/>
          <w:lang w:val="en-GB"/>
        </w:rPr>
        <w:t>31.12.2020</w:t>
      </w:r>
    </w:p>
    <w:p w:rsidR="00045984" w:rsidRPr="00A20E3D" w:rsidRDefault="00045984" w:rsidP="00126861">
      <w:pPr>
        <w:numPr>
          <w:ilvl w:val="0"/>
          <w:numId w:val="1"/>
        </w:numPr>
        <w:tabs>
          <w:tab w:val="right" w:pos="426"/>
        </w:tabs>
        <w:spacing w:before="120"/>
        <w:ind w:left="0" w:firstLine="0"/>
        <w:rPr>
          <w:b/>
          <w:sz w:val="24"/>
          <w:szCs w:val="24"/>
          <w:lang w:val="en-GB"/>
        </w:rPr>
      </w:pPr>
      <w:r w:rsidRPr="00A20E3D">
        <w:rPr>
          <w:b/>
          <w:sz w:val="24"/>
          <w:szCs w:val="24"/>
          <w:lang w:val="en-GB"/>
        </w:rPr>
        <w:t>Termenul de valabilitate a contractului:31.12.2020</w:t>
      </w:r>
    </w:p>
    <w:p w:rsidR="00045984" w:rsidRPr="004C09E5" w:rsidRDefault="00045984" w:rsidP="00432DDA">
      <w:pPr>
        <w:numPr>
          <w:ilvl w:val="0"/>
          <w:numId w:val="1"/>
        </w:numPr>
        <w:tabs>
          <w:tab w:val="right" w:pos="426"/>
        </w:tabs>
        <w:spacing w:before="120"/>
        <w:ind w:left="426" w:hanging="426"/>
        <w:rPr>
          <w:b/>
          <w:sz w:val="24"/>
          <w:szCs w:val="24"/>
          <w:lang w:val="en-GB"/>
        </w:rPr>
      </w:pPr>
      <w:r w:rsidRPr="00A20E3D">
        <w:rPr>
          <w:b/>
          <w:sz w:val="24"/>
          <w:szCs w:val="24"/>
          <w:lang w:val="en-GB"/>
        </w:rPr>
        <w:t>Contract de achizi</w:t>
      </w:r>
      <w:r w:rsidRPr="00A20E3D">
        <w:rPr>
          <w:rFonts w:ascii="Tahoma" w:hAnsi="Tahoma" w:cs="Tahoma"/>
          <w:b/>
          <w:sz w:val="24"/>
          <w:szCs w:val="24"/>
          <w:lang w:val="en-GB"/>
        </w:rPr>
        <w:t>ț</w:t>
      </w:r>
      <w:r w:rsidRPr="00A20E3D">
        <w:rPr>
          <w:b/>
          <w:sz w:val="24"/>
          <w:szCs w:val="24"/>
          <w:lang w:val="en-GB"/>
        </w:rPr>
        <w:t>ie rezervat atelierelor protejate sau că acesta poate fi executat</w:t>
      </w:r>
      <w:r w:rsidRPr="004C09E5">
        <w:rPr>
          <w:b/>
          <w:sz w:val="24"/>
          <w:szCs w:val="24"/>
          <w:lang w:val="en-GB"/>
        </w:rPr>
        <w:t xml:space="preserve"> numai în cadrul unor programe de angajare protejată (după caz): </w:t>
      </w:r>
      <w:r w:rsidRPr="00540E65">
        <w:rPr>
          <w:sz w:val="24"/>
          <w:szCs w:val="24"/>
          <w:lang w:val="en-GB"/>
        </w:rPr>
        <w:t>nu se aplica</w:t>
      </w:r>
    </w:p>
    <w:p w:rsidR="00045984" w:rsidRPr="005C4C18" w:rsidRDefault="00045984" w:rsidP="00432DDA">
      <w:pPr>
        <w:pStyle w:val="ListParagraph"/>
        <w:tabs>
          <w:tab w:val="right" w:pos="426"/>
        </w:tabs>
        <w:ind w:left="426" w:hanging="630"/>
        <w:rPr>
          <w:vanish/>
          <w:szCs w:val="24"/>
        </w:rPr>
      </w:pPr>
      <w:r w:rsidRPr="005C4C18">
        <w:rPr>
          <w:vanish/>
          <w:szCs w:val="24"/>
        </w:rPr>
        <w:t>(indica</w:t>
      </w:r>
      <w:r w:rsidRPr="005C4C18">
        <w:rPr>
          <w:rFonts w:ascii="Tahoma" w:hAnsi="Tahoma" w:cs="Tahoma"/>
          <w:vanish/>
          <w:szCs w:val="24"/>
        </w:rPr>
        <w:t>ț</w:t>
      </w:r>
      <w:r w:rsidRPr="005C4C18">
        <w:rPr>
          <w:vanish/>
          <w:szCs w:val="24"/>
        </w:rPr>
        <w:t>i da sau nu)</w:t>
      </w:r>
    </w:p>
    <w:p w:rsidR="00045984" w:rsidRPr="004C09E5" w:rsidRDefault="00045984" w:rsidP="00432DDA">
      <w:pPr>
        <w:numPr>
          <w:ilvl w:val="0"/>
          <w:numId w:val="1"/>
        </w:numPr>
        <w:tabs>
          <w:tab w:val="right" w:pos="426"/>
        </w:tabs>
        <w:spacing w:before="120"/>
        <w:ind w:left="426" w:hanging="426"/>
        <w:rPr>
          <w:b/>
          <w:sz w:val="24"/>
          <w:szCs w:val="24"/>
          <w:lang w:val="en-GB"/>
        </w:rPr>
      </w:pPr>
      <w:r w:rsidRPr="004C09E5">
        <w:rPr>
          <w:b/>
          <w:sz w:val="24"/>
          <w:szCs w:val="24"/>
          <w:lang w:val="en-GB"/>
        </w:rPr>
        <w:t xml:space="preserve">Prestarea serviciului este rezervată unei anumite profesii în temeiul unor acte cu putere de lege sau al unor acte administrative (după caz): </w:t>
      </w:r>
      <w:r w:rsidRPr="00540E65">
        <w:rPr>
          <w:sz w:val="24"/>
          <w:szCs w:val="24"/>
          <w:lang w:val="en-GB"/>
        </w:rPr>
        <w:t>nu se aplica</w:t>
      </w:r>
    </w:p>
    <w:p w:rsidR="00045984" w:rsidRPr="005C4C18" w:rsidRDefault="00045984" w:rsidP="00432DDA">
      <w:pPr>
        <w:pStyle w:val="ListParagraph"/>
        <w:tabs>
          <w:tab w:val="right" w:pos="426"/>
        </w:tabs>
        <w:ind w:left="426"/>
        <w:jc w:val="center"/>
        <w:rPr>
          <w:vanish/>
          <w:szCs w:val="24"/>
          <w:lang w:val="en-GB"/>
        </w:rPr>
      </w:pPr>
      <w:r w:rsidRPr="005C4C18">
        <w:rPr>
          <w:vanish/>
          <w:szCs w:val="24"/>
          <w:lang w:val="en-GB"/>
        </w:rPr>
        <w:t>(se men</w:t>
      </w:r>
      <w:r w:rsidRPr="005C4C18">
        <w:rPr>
          <w:rFonts w:ascii="Tahoma" w:hAnsi="Tahoma" w:cs="Tahoma"/>
          <w:vanish/>
          <w:szCs w:val="24"/>
          <w:lang w:val="en-GB"/>
        </w:rPr>
        <w:t>ț</w:t>
      </w:r>
      <w:r w:rsidRPr="005C4C18">
        <w:rPr>
          <w:vanish/>
          <w:szCs w:val="24"/>
          <w:lang w:val="en-GB"/>
        </w:rPr>
        <w:t xml:space="preserve">ionează respectivele acte cu putere de lege </w:t>
      </w:r>
      <w:r w:rsidRPr="005C4C18">
        <w:rPr>
          <w:rFonts w:ascii="Tahoma" w:hAnsi="Tahoma" w:cs="Tahoma"/>
          <w:vanish/>
          <w:szCs w:val="24"/>
          <w:lang w:val="en-GB"/>
        </w:rPr>
        <w:t>ș</w:t>
      </w:r>
      <w:r w:rsidRPr="005C4C18">
        <w:rPr>
          <w:vanish/>
          <w:szCs w:val="24"/>
          <w:lang w:val="en-GB"/>
        </w:rPr>
        <w:t>i acte administrative)</w:t>
      </w:r>
    </w:p>
    <w:p w:rsidR="00045984" w:rsidRPr="004C09E5" w:rsidRDefault="00045984" w:rsidP="00432DDA">
      <w:pPr>
        <w:numPr>
          <w:ilvl w:val="0"/>
          <w:numId w:val="1"/>
        </w:numPr>
        <w:tabs>
          <w:tab w:val="right" w:pos="426"/>
        </w:tabs>
        <w:spacing w:before="120"/>
        <w:ind w:left="426" w:hanging="426"/>
        <w:rPr>
          <w:b/>
          <w:sz w:val="24"/>
          <w:szCs w:val="24"/>
          <w:lang w:val="en-GB"/>
        </w:rPr>
      </w:pPr>
      <w:r w:rsidRPr="004C09E5">
        <w:rPr>
          <w:b/>
          <w:sz w:val="24"/>
          <w:szCs w:val="24"/>
          <w:lang w:val="en-GB"/>
        </w:rPr>
        <w:t xml:space="preserve">Scurta descriere a criteriilor privind eligibilitatea operatorilor economici care pot determina eliminarea acestora </w:t>
      </w:r>
      <w:r w:rsidRPr="004C09E5">
        <w:rPr>
          <w:rFonts w:ascii="Tahoma" w:hAnsi="Tahoma" w:cs="Tahoma"/>
          <w:b/>
          <w:sz w:val="24"/>
          <w:szCs w:val="24"/>
          <w:lang w:val="en-GB"/>
        </w:rPr>
        <w:t>ș</w:t>
      </w:r>
      <w:r w:rsidRPr="004C09E5">
        <w:rPr>
          <w:b/>
          <w:sz w:val="24"/>
          <w:szCs w:val="24"/>
          <w:lang w:val="en-GB"/>
        </w:rPr>
        <w:t>i a criteriilor de selec</w:t>
      </w:r>
      <w:r w:rsidRPr="004C09E5">
        <w:rPr>
          <w:rFonts w:ascii="Tahoma" w:hAnsi="Tahoma" w:cs="Tahoma"/>
          <w:b/>
          <w:sz w:val="24"/>
          <w:szCs w:val="24"/>
          <w:lang w:val="en-GB"/>
        </w:rPr>
        <w:t>ț</w:t>
      </w:r>
      <w:r w:rsidRPr="004C09E5">
        <w:rPr>
          <w:b/>
          <w:sz w:val="24"/>
          <w:szCs w:val="24"/>
          <w:lang w:val="en-GB"/>
        </w:rPr>
        <w:t>ie; nivelul minim (nivelurile minime) al (ale) cerin</w:t>
      </w:r>
      <w:r w:rsidRPr="004C09E5">
        <w:rPr>
          <w:rFonts w:ascii="Tahoma" w:hAnsi="Tahoma" w:cs="Tahoma"/>
          <w:b/>
          <w:sz w:val="24"/>
          <w:szCs w:val="24"/>
          <w:lang w:val="en-GB"/>
        </w:rPr>
        <w:t>ț</w:t>
      </w:r>
      <w:r w:rsidRPr="004C09E5">
        <w:rPr>
          <w:b/>
          <w:sz w:val="24"/>
          <w:szCs w:val="24"/>
          <w:lang w:val="en-GB"/>
        </w:rPr>
        <w:t>elor eventual impuse; se men</w:t>
      </w:r>
      <w:r w:rsidRPr="004C09E5">
        <w:rPr>
          <w:rFonts w:ascii="Tahoma" w:hAnsi="Tahoma" w:cs="Tahoma"/>
          <w:b/>
          <w:sz w:val="24"/>
          <w:szCs w:val="24"/>
          <w:lang w:val="en-GB"/>
        </w:rPr>
        <w:t>ț</w:t>
      </w:r>
      <w:r w:rsidRPr="004C09E5">
        <w:rPr>
          <w:b/>
          <w:sz w:val="24"/>
          <w:szCs w:val="24"/>
          <w:lang w:val="en-GB"/>
        </w:rPr>
        <w:t>ioneazăinforma</w:t>
      </w:r>
      <w:r w:rsidRPr="004C09E5">
        <w:rPr>
          <w:rFonts w:ascii="Tahoma" w:hAnsi="Tahoma" w:cs="Tahoma"/>
          <w:b/>
          <w:sz w:val="24"/>
          <w:szCs w:val="24"/>
          <w:lang w:val="en-GB"/>
        </w:rPr>
        <w:t>ț</w:t>
      </w:r>
      <w:r w:rsidRPr="004C09E5">
        <w:rPr>
          <w:b/>
          <w:sz w:val="24"/>
          <w:szCs w:val="24"/>
          <w:lang w:val="en-GB"/>
        </w:rPr>
        <w:t>iile solicitate (DUAE, documenta</w:t>
      </w:r>
      <w:r w:rsidRPr="004C09E5">
        <w:rPr>
          <w:rFonts w:ascii="Tahoma" w:hAnsi="Tahoma" w:cs="Tahoma"/>
          <w:b/>
          <w:sz w:val="24"/>
          <w:szCs w:val="24"/>
          <w:lang w:val="en-GB"/>
        </w:rPr>
        <w:t>ț</w:t>
      </w:r>
      <w:r w:rsidRPr="004C09E5">
        <w:rPr>
          <w:b/>
          <w:sz w:val="24"/>
          <w:szCs w:val="24"/>
          <w:lang w:val="en-GB"/>
        </w:rPr>
        <w:t xml:space="preserve">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3840"/>
        <w:gridCol w:w="3588"/>
        <w:gridCol w:w="1623"/>
      </w:tblGrid>
      <w:tr w:rsidR="00045984" w:rsidRPr="004225A2" w:rsidTr="00F119D6">
        <w:tc>
          <w:tcPr>
            <w:tcW w:w="577" w:type="dxa"/>
            <w:shd w:val="clear" w:color="auto" w:fill="D9D9D9"/>
          </w:tcPr>
          <w:p w:rsidR="00045984" w:rsidRPr="00F119D6" w:rsidRDefault="00045984" w:rsidP="00F119D6">
            <w:pPr>
              <w:tabs>
                <w:tab w:val="left" w:pos="612"/>
              </w:tabs>
              <w:rPr>
                <w:b/>
                <w:iCs/>
              </w:rPr>
            </w:pPr>
            <w:r w:rsidRPr="00F119D6">
              <w:rPr>
                <w:b/>
                <w:iCs/>
              </w:rPr>
              <w:t>Nr. d/o</w:t>
            </w:r>
          </w:p>
        </w:tc>
        <w:tc>
          <w:tcPr>
            <w:tcW w:w="3840" w:type="dxa"/>
            <w:shd w:val="clear" w:color="auto" w:fill="D9D9D9"/>
          </w:tcPr>
          <w:p w:rsidR="00045984" w:rsidRPr="00F119D6" w:rsidRDefault="00045984" w:rsidP="00F119D6">
            <w:pPr>
              <w:tabs>
                <w:tab w:val="left" w:pos="612"/>
              </w:tabs>
              <w:jc w:val="center"/>
              <w:rPr>
                <w:b/>
                <w:iCs/>
              </w:rPr>
            </w:pPr>
            <w:r w:rsidRPr="00F119D6">
              <w:rPr>
                <w:b/>
                <w:iCs/>
              </w:rPr>
              <w:t>Descrierea criteriului/cerin</w:t>
            </w:r>
            <w:r w:rsidRPr="00F119D6">
              <w:rPr>
                <w:rFonts w:ascii="Tahoma" w:hAnsi="Tahoma" w:cs="Tahoma"/>
                <w:b/>
                <w:iCs/>
              </w:rPr>
              <w:t>ț</w:t>
            </w:r>
            <w:r w:rsidRPr="00F119D6">
              <w:rPr>
                <w:b/>
                <w:iCs/>
              </w:rPr>
              <w:t>ei</w:t>
            </w:r>
          </w:p>
        </w:tc>
        <w:tc>
          <w:tcPr>
            <w:tcW w:w="3588" w:type="dxa"/>
            <w:shd w:val="clear" w:color="auto" w:fill="D9D9D9"/>
          </w:tcPr>
          <w:p w:rsidR="00045984" w:rsidRPr="00F119D6" w:rsidRDefault="00045984" w:rsidP="00F119D6">
            <w:pPr>
              <w:tabs>
                <w:tab w:val="left" w:pos="612"/>
              </w:tabs>
              <w:rPr>
                <w:b/>
                <w:iCs/>
                <w:lang w:val="en-GB"/>
              </w:rPr>
            </w:pPr>
            <w:r w:rsidRPr="00F119D6">
              <w:rPr>
                <w:b/>
                <w:iCs/>
                <w:lang w:val="en-GB"/>
              </w:rPr>
              <w:t>Mod de demonstrare a îndeplinirii criteriului/cerin</w:t>
            </w:r>
            <w:r w:rsidRPr="00F119D6">
              <w:rPr>
                <w:rFonts w:ascii="Tahoma" w:hAnsi="Tahoma" w:cs="Tahoma"/>
                <w:b/>
                <w:iCs/>
                <w:lang w:val="en-GB"/>
              </w:rPr>
              <w:t>ț</w:t>
            </w:r>
            <w:r w:rsidRPr="00F119D6">
              <w:rPr>
                <w:b/>
                <w:iCs/>
                <w:lang w:val="en-GB"/>
              </w:rPr>
              <w:t>ei:</w:t>
            </w:r>
          </w:p>
        </w:tc>
        <w:tc>
          <w:tcPr>
            <w:tcW w:w="1623" w:type="dxa"/>
            <w:shd w:val="clear" w:color="auto" w:fill="D9D9D9"/>
          </w:tcPr>
          <w:p w:rsidR="00045984" w:rsidRPr="00F119D6" w:rsidRDefault="00045984" w:rsidP="00F119D6">
            <w:pPr>
              <w:tabs>
                <w:tab w:val="left" w:pos="612"/>
              </w:tabs>
              <w:jc w:val="center"/>
              <w:rPr>
                <w:b/>
                <w:iCs/>
              </w:rPr>
            </w:pPr>
            <w:r w:rsidRPr="00F119D6">
              <w:rPr>
                <w:b/>
                <w:iCs/>
              </w:rPr>
              <w:t>Nivelul minim/</w:t>
            </w:r>
            <w:r w:rsidRPr="00F119D6">
              <w:rPr>
                <w:b/>
                <w:iCs/>
              </w:rPr>
              <w:br/>
              <w:t>Obligativitatea</w:t>
            </w:r>
          </w:p>
        </w:tc>
      </w:tr>
      <w:tr w:rsidR="00045984" w:rsidRPr="004225A2" w:rsidTr="00F119D6">
        <w:tc>
          <w:tcPr>
            <w:tcW w:w="577" w:type="dxa"/>
          </w:tcPr>
          <w:p w:rsidR="00045984" w:rsidRPr="00F119D6" w:rsidRDefault="00045984" w:rsidP="00F119D6">
            <w:pPr>
              <w:tabs>
                <w:tab w:val="left" w:pos="612"/>
              </w:tabs>
              <w:rPr>
                <w:iCs/>
                <w:color w:val="000000"/>
                <w:sz w:val="24"/>
                <w:szCs w:val="24"/>
                <w:lang w:val="ro-RO"/>
              </w:rPr>
            </w:pPr>
            <w:r w:rsidRPr="00F119D6">
              <w:rPr>
                <w:iCs/>
                <w:color w:val="000000"/>
                <w:sz w:val="24"/>
                <w:szCs w:val="24"/>
                <w:lang w:val="ro-RO"/>
              </w:rPr>
              <w:t>1</w:t>
            </w:r>
          </w:p>
        </w:tc>
        <w:tc>
          <w:tcPr>
            <w:tcW w:w="3840" w:type="dxa"/>
          </w:tcPr>
          <w:p w:rsidR="00045984" w:rsidRPr="00F119D6" w:rsidRDefault="00045984" w:rsidP="00F119D6">
            <w:pPr>
              <w:tabs>
                <w:tab w:val="left" w:pos="612"/>
              </w:tabs>
              <w:rPr>
                <w:iCs/>
                <w:color w:val="000000"/>
                <w:sz w:val="24"/>
                <w:szCs w:val="24"/>
                <w:lang w:val="ro-RO"/>
              </w:rPr>
            </w:pPr>
            <w:r w:rsidRPr="00F119D6">
              <w:rPr>
                <w:iCs/>
                <w:color w:val="000000"/>
                <w:sz w:val="24"/>
                <w:szCs w:val="24"/>
                <w:lang w:val="ro-RO"/>
              </w:rPr>
              <w:t>DUAE</w:t>
            </w:r>
          </w:p>
        </w:tc>
        <w:tc>
          <w:tcPr>
            <w:tcW w:w="3588" w:type="dxa"/>
          </w:tcPr>
          <w:p w:rsidR="00045984" w:rsidRPr="00F119D6" w:rsidRDefault="00045984" w:rsidP="00F119D6">
            <w:pPr>
              <w:tabs>
                <w:tab w:val="left" w:pos="612"/>
              </w:tabs>
              <w:rPr>
                <w:iCs/>
                <w:color w:val="000000"/>
                <w:sz w:val="24"/>
                <w:szCs w:val="24"/>
                <w:lang w:val="ro-RO"/>
              </w:rPr>
            </w:pPr>
            <w:r w:rsidRPr="00F119D6">
              <w:rPr>
                <w:iCs/>
                <w:color w:val="000000"/>
                <w:sz w:val="24"/>
                <w:szCs w:val="24"/>
                <w:lang w:val="ro-RO"/>
              </w:rPr>
              <w:t xml:space="preserve">Semnat </w:t>
            </w:r>
            <w:r w:rsidRPr="00F119D6">
              <w:rPr>
                <w:rFonts w:ascii="Tahoma" w:hAnsi="Tahoma" w:cs="Tahoma"/>
                <w:iCs/>
                <w:color w:val="000000"/>
                <w:sz w:val="24"/>
                <w:szCs w:val="24"/>
                <w:lang w:val="ro-RO"/>
              </w:rPr>
              <w:t>ș</w:t>
            </w:r>
            <w:r w:rsidRPr="00F119D6">
              <w:rPr>
                <w:iCs/>
                <w:color w:val="000000"/>
                <w:sz w:val="24"/>
                <w:szCs w:val="24"/>
                <w:lang w:val="ro-RO"/>
              </w:rPr>
              <w:t xml:space="preserve">i </w:t>
            </w:r>
            <w:r w:rsidRPr="00F119D6">
              <w:rPr>
                <w:rFonts w:ascii="Tahoma" w:hAnsi="Tahoma" w:cs="Tahoma"/>
                <w:iCs/>
                <w:color w:val="000000"/>
                <w:sz w:val="24"/>
                <w:szCs w:val="24"/>
                <w:lang w:val="ro-RO"/>
              </w:rPr>
              <w:t>ș</w:t>
            </w:r>
            <w:r w:rsidRPr="00F119D6">
              <w:rPr>
                <w:iCs/>
                <w:color w:val="000000"/>
                <w:sz w:val="24"/>
                <w:szCs w:val="24"/>
                <w:lang w:val="ro-RO"/>
              </w:rPr>
              <w:t>tampilat de către operatorul economic</w:t>
            </w:r>
          </w:p>
        </w:tc>
        <w:tc>
          <w:tcPr>
            <w:tcW w:w="1623" w:type="dxa"/>
          </w:tcPr>
          <w:p w:rsidR="00045984" w:rsidRPr="00F119D6" w:rsidRDefault="00045984" w:rsidP="00F119D6">
            <w:pPr>
              <w:tabs>
                <w:tab w:val="left" w:pos="612"/>
              </w:tabs>
              <w:rPr>
                <w:iCs/>
                <w:color w:val="000000"/>
                <w:sz w:val="24"/>
                <w:szCs w:val="24"/>
                <w:lang w:val="ro-RO"/>
              </w:rPr>
            </w:pPr>
            <w:r w:rsidRPr="00F119D6">
              <w:rPr>
                <w:iCs/>
                <w:color w:val="000000"/>
                <w:sz w:val="24"/>
                <w:szCs w:val="24"/>
                <w:lang w:val="ro-RO"/>
              </w:rPr>
              <w:t>Obligatoriu</w:t>
            </w:r>
          </w:p>
        </w:tc>
      </w:tr>
      <w:tr w:rsidR="00045984" w:rsidRPr="004225A2" w:rsidTr="00F119D6">
        <w:tc>
          <w:tcPr>
            <w:tcW w:w="577" w:type="dxa"/>
          </w:tcPr>
          <w:p w:rsidR="00045984" w:rsidRPr="00F119D6" w:rsidRDefault="00045984" w:rsidP="00F119D6">
            <w:pPr>
              <w:tabs>
                <w:tab w:val="left" w:pos="612"/>
              </w:tabs>
              <w:rPr>
                <w:iCs/>
                <w:color w:val="000000"/>
                <w:sz w:val="24"/>
                <w:szCs w:val="24"/>
                <w:lang w:val="en-US"/>
              </w:rPr>
            </w:pPr>
            <w:r w:rsidRPr="00F119D6">
              <w:rPr>
                <w:iCs/>
                <w:color w:val="000000"/>
                <w:sz w:val="24"/>
                <w:szCs w:val="24"/>
                <w:lang w:val="en-US"/>
              </w:rPr>
              <w:t>2</w:t>
            </w:r>
          </w:p>
        </w:tc>
        <w:tc>
          <w:tcPr>
            <w:tcW w:w="3840" w:type="dxa"/>
          </w:tcPr>
          <w:p w:rsidR="00045984" w:rsidRPr="00F119D6" w:rsidRDefault="00045984" w:rsidP="00F119D6">
            <w:pPr>
              <w:tabs>
                <w:tab w:val="left" w:pos="612"/>
              </w:tabs>
              <w:rPr>
                <w:iCs/>
                <w:color w:val="000000"/>
                <w:sz w:val="24"/>
                <w:szCs w:val="24"/>
                <w:lang w:val="en-US"/>
              </w:rPr>
            </w:pPr>
            <w:r w:rsidRPr="00F119D6">
              <w:rPr>
                <w:iCs/>
                <w:color w:val="000000"/>
                <w:sz w:val="24"/>
                <w:szCs w:val="24"/>
                <w:lang w:val="en-US"/>
              </w:rPr>
              <w:t>Oferta</w:t>
            </w:r>
          </w:p>
        </w:tc>
        <w:tc>
          <w:tcPr>
            <w:tcW w:w="3588" w:type="dxa"/>
          </w:tcPr>
          <w:p w:rsidR="00045984" w:rsidRPr="00F119D6" w:rsidRDefault="00045984" w:rsidP="00F119D6">
            <w:pPr>
              <w:tabs>
                <w:tab w:val="left" w:pos="612"/>
              </w:tabs>
              <w:rPr>
                <w:iCs/>
                <w:color w:val="000000"/>
                <w:sz w:val="24"/>
                <w:szCs w:val="24"/>
                <w:lang w:val="en-US"/>
              </w:rPr>
            </w:pPr>
            <w:r w:rsidRPr="00F119D6">
              <w:rPr>
                <w:iCs/>
                <w:color w:val="000000"/>
                <w:sz w:val="24"/>
                <w:szCs w:val="24"/>
                <w:lang w:val="en-US"/>
              </w:rPr>
              <w:t xml:space="preserve">Formularul F3.1, Semnat </w:t>
            </w:r>
            <w:r w:rsidRPr="00F119D6">
              <w:rPr>
                <w:rFonts w:ascii="Tahoma" w:hAnsi="Tahoma" w:cs="Tahoma"/>
                <w:iCs/>
                <w:color w:val="000000"/>
                <w:sz w:val="24"/>
                <w:szCs w:val="24"/>
                <w:lang w:val="en-US"/>
              </w:rPr>
              <w:t>ș</w:t>
            </w:r>
            <w:r w:rsidRPr="00F119D6">
              <w:rPr>
                <w:iCs/>
                <w:color w:val="000000"/>
                <w:sz w:val="24"/>
                <w:szCs w:val="24"/>
                <w:lang w:val="en-US"/>
              </w:rPr>
              <w:t xml:space="preserve">i </w:t>
            </w:r>
            <w:r w:rsidRPr="00F119D6">
              <w:rPr>
                <w:rFonts w:ascii="Tahoma" w:hAnsi="Tahoma" w:cs="Tahoma"/>
                <w:iCs/>
                <w:color w:val="000000"/>
                <w:sz w:val="24"/>
                <w:szCs w:val="24"/>
                <w:lang w:val="en-US"/>
              </w:rPr>
              <w:t>ș</w:t>
            </w:r>
            <w:r w:rsidRPr="00F119D6">
              <w:rPr>
                <w:iCs/>
                <w:color w:val="000000"/>
                <w:sz w:val="24"/>
                <w:szCs w:val="24"/>
                <w:lang w:val="en-US"/>
              </w:rPr>
              <w:t>tampilat de către operatorul economic</w:t>
            </w:r>
          </w:p>
        </w:tc>
        <w:tc>
          <w:tcPr>
            <w:tcW w:w="1623" w:type="dxa"/>
          </w:tcPr>
          <w:p w:rsidR="00045984" w:rsidRPr="00F119D6" w:rsidRDefault="00045984" w:rsidP="00F119D6">
            <w:pPr>
              <w:tabs>
                <w:tab w:val="left" w:pos="612"/>
              </w:tabs>
              <w:rPr>
                <w:iCs/>
                <w:color w:val="000000"/>
                <w:sz w:val="24"/>
                <w:szCs w:val="24"/>
                <w:lang w:val="en-US"/>
              </w:rPr>
            </w:pPr>
            <w:r w:rsidRPr="00F119D6">
              <w:rPr>
                <w:iCs/>
                <w:color w:val="000000"/>
                <w:sz w:val="24"/>
                <w:szCs w:val="24"/>
                <w:lang w:val="en-US"/>
              </w:rPr>
              <w:t>Obligatoriu</w:t>
            </w:r>
          </w:p>
        </w:tc>
      </w:tr>
      <w:tr w:rsidR="00045984" w:rsidRPr="00271924" w:rsidTr="00F119D6">
        <w:tc>
          <w:tcPr>
            <w:tcW w:w="577" w:type="dxa"/>
          </w:tcPr>
          <w:p w:rsidR="00045984" w:rsidRPr="00F119D6" w:rsidRDefault="00045984" w:rsidP="00F119D6">
            <w:pPr>
              <w:tabs>
                <w:tab w:val="left" w:pos="612"/>
              </w:tabs>
              <w:rPr>
                <w:iCs/>
                <w:color w:val="000000"/>
                <w:sz w:val="24"/>
                <w:szCs w:val="24"/>
                <w:lang w:val="en-US"/>
              </w:rPr>
            </w:pPr>
            <w:r w:rsidRPr="00F119D6">
              <w:rPr>
                <w:iCs/>
                <w:color w:val="000000"/>
                <w:sz w:val="24"/>
                <w:szCs w:val="24"/>
                <w:lang w:val="en-US"/>
              </w:rPr>
              <w:t>3</w:t>
            </w:r>
          </w:p>
        </w:tc>
        <w:tc>
          <w:tcPr>
            <w:tcW w:w="3840" w:type="dxa"/>
          </w:tcPr>
          <w:p w:rsidR="00045984" w:rsidRPr="00F119D6" w:rsidRDefault="00045984" w:rsidP="00F119D6">
            <w:pPr>
              <w:tabs>
                <w:tab w:val="left" w:pos="612"/>
              </w:tabs>
              <w:rPr>
                <w:iCs/>
                <w:color w:val="000000"/>
                <w:lang w:val="en-US"/>
              </w:rPr>
            </w:pPr>
            <w:r w:rsidRPr="00F119D6">
              <w:rPr>
                <w:color w:val="000000"/>
                <w:shd w:val="clear" w:color="auto" w:fill="FFFFFF"/>
              </w:rPr>
              <w:t>Formular informativ despre Participant</w:t>
            </w:r>
          </w:p>
        </w:tc>
        <w:tc>
          <w:tcPr>
            <w:tcW w:w="3588" w:type="dxa"/>
          </w:tcPr>
          <w:p w:rsidR="00045984" w:rsidRPr="00F119D6" w:rsidRDefault="00045984" w:rsidP="00F119D6">
            <w:pPr>
              <w:tabs>
                <w:tab w:val="left" w:pos="612"/>
              </w:tabs>
              <w:rPr>
                <w:iCs/>
                <w:color w:val="000000"/>
                <w:sz w:val="24"/>
                <w:szCs w:val="24"/>
                <w:lang w:val="en-GB"/>
              </w:rPr>
            </w:pPr>
            <w:r w:rsidRPr="00F119D6">
              <w:rPr>
                <w:color w:val="000000"/>
                <w:shd w:val="clear" w:color="auto" w:fill="FFFFFF"/>
                <w:lang w:val="en-US"/>
              </w:rPr>
              <w:t>original – potrivit modelului din (F3.3), confirmate prin semnătura şi ştampila Participantului;</w:t>
            </w:r>
          </w:p>
        </w:tc>
        <w:tc>
          <w:tcPr>
            <w:tcW w:w="1623" w:type="dxa"/>
          </w:tcPr>
          <w:p w:rsidR="00045984" w:rsidRPr="00F119D6" w:rsidRDefault="00045984" w:rsidP="00E715B3">
            <w:pPr>
              <w:rPr>
                <w:color w:val="000000"/>
              </w:rPr>
            </w:pPr>
            <w:r w:rsidRPr="00F119D6">
              <w:rPr>
                <w:iCs/>
                <w:color w:val="000000"/>
                <w:sz w:val="24"/>
                <w:szCs w:val="24"/>
                <w:lang w:val="en-US"/>
              </w:rPr>
              <w:t>Obligatoriu</w:t>
            </w:r>
          </w:p>
        </w:tc>
      </w:tr>
      <w:tr w:rsidR="00045984" w:rsidRPr="00271924" w:rsidTr="00F119D6">
        <w:tc>
          <w:tcPr>
            <w:tcW w:w="577" w:type="dxa"/>
          </w:tcPr>
          <w:p w:rsidR="00045984" w:rsidRPr="00F119D6" w:rsidRDefault="00045984" w:rsidP="00F119D6">
            <w:pPr>
              <w:tabs>
                <w:tab w:val="left" w:pos="612"/>
              </w:tabs>
              <w:rPr>
                <w:iCs/>
                <w:color w:val="000000"/>
                <w:sz w:val="24"/>
                <w:szCs w:val="24"/>
                <w:lang w:val="en-US"/>
              </w:rPr>
            </w:pPr>
            <w:r w:rsidRPr="00F119D6">
              <w:rPr>
                <w:iCs/>
                <w:color w:val="000000"/>
                <w:sz w:val="24"/>
                <w:szCs w:val="24"/>
                <w:lang w:val="en-US"/>
              </w:rPr>
              <w:t>4</w:t>
            </w:r>
          </w:p>
        </w:tc>
        <w:tc>
          <w:tcPr>
            <w:tcW w:w="3840" w:type="dxa"/>
          </w:tcPr>
          <w:p w:rsidR="00045984" w:rsidRPr="00F119D6" w:rsidRDefault="00045984" w:rsidP="00F119D6">
            <w:pPr>
              <w:tabs>
                <w:tab w:val="left" w:pos="612"/>
              </w:tabs>
              <w:rPr>
                <w:color w:val="000000"/>
                <w:shd w:val="clear" w:color="auto" w:fill="FFFFFF"/>
                <w:lang w:val="en-GB"/>
              </w:rPr>
            </w:pPr>
            <w:r w:rsidRPr="00F119D6">
              <w:rPr>
                <w:color w:val="000000"/>
                <w:shd w:val="clear" w:color="auto" w:fill="FFFFFF"/>
              </w:rPr>
              <w:t>Garanţia pentru ofertă</w:t>
            </w:r>
          </w:p>
        </w:tc>
        <w:tc>
          <w:tcPr>
            <w:tcW w:w="3588" w:type="dxa"/>
          </w:tcPr>
          <w:p w:rsidR="00045984" w:rsidRPr="00F119D6" w:rsidRDefault="00045984" w:rsidP="00F119D6">
            <w:pPr>
              <w:tabs>
                <w:tab w:val="left" w:pos="612"/>
              </w:tabs>
              <w:rPr>
                <w:color w:val="000000"/>
                <w:shd w:val="clear" w:color="auto" w:fill="FFFFFF"/>
                <w:lang w:val="en-US"/>
              </w:rPr>
            </w:pPr>
            <w:r w:rsidRPr="00F119D6">
              <w:rPr>
                <w:color w:val="000000"/>
                <w:shd w:val="clear" w:color="auto" w:fill="FFFFFF"/>
                <w:lang w:val="en-US"/>
              </w:rPr>
              <w:t>Original – potrivit modelului din (F3.2), confirmate prin semnătura şi ştampila Participantului;</w:t>
            </w:r>
          </w:p>
        </w:tc>
        <w:tc>
          <w:tcPr>
            <w:tcW w:w="1623" w:type="dxa"/>
          </w:tcPr>
          <w:p w:rsidR="00045984" w:rsidRPr="00F119D6" w:rsidRDefault="00045984" w:rsidP="00E715B3">
            <w:pPr>
              <w:rPr>
                <w:color w:val="000000"/>
              </w:rPr>
            </w:pPr>
            <w:r w:rsidRPr="00F119D6">
              <w:rPr>
                <w:iCs/>
                <w:color w:val="000000"/>
                <w:sz w:val="24"/>
                <w:szCs w:val="24"/>
                <w:lang w:val="en-US"/>
              </w:rPr>
              <w:t>Obligatoriu</w:t>
            </w:r>
          </w:p>
        </w:tc>
      </w:tr>
      <w:tr w:rsidR="00045984" w:rsidRPr="00271924" w:rsidTr="00F119D6">
        <w:tc>
          <w:tcPr>
            <w:tcW w:w="577" w:type="dxa"/>
          </w:tcPr>
          <w:p w:rsidR="00045984" w:rsidRPr="00F119D6" w:rsidRDefault="00045984" w:rsidP="00F119D6">
            <w:pPr>
              <w:tabs>
                <w:tab w:val="left" w:pos="612"/>
              </w:tabs>
              <w:rPr>
                <w:iCs/>
                <w:color w:val="000000"/>
                <w:sz w:val="24"/>
                <w:szCs w:val="24"/>
                <w:lang w:val="en-US"/>
              </w:rPr>
            </w:pPr>
            <w:r w:rsidRPr="00F119D6">
              <w:rPr>
                <w:iCs/>
                <w:color w:val="000000"/>
                <w:sz w:val="24"/>
                <w:szCs w:val="24"/>
                <w:lang w:val="en-US"/>
              </w:rPr>
              <w:t>5</w:t>
            </w:r>
          </w:p>
        </w:tc>
        <w:tc>
          <w:tcPr>
            <w:tcW w:w="3840" w:type="dxa"/>
          </w:tcPr>
          <w:p w:rsidR="00045984" w:rsidRPr="00F119D6" w:rsidRDefault="00045984" w:rsidP="00F119D6">
            <w:pPr>
              <w:tabs>
                <w:tab w:val="left" w:pos="612"/>
              </w:tabs>
              <w:rPr>
                <w:color w:val="000000"/>
                <w:shd w:val="clear" w:color="auto" w:fill="FFFFFF"/>
                <w:lang w:val="en-GB"/>
              </w:rPr>
            </w:pPr>
            <w:r w:rsidRPr="00F119D6">
              <w:rPr>
                <w:color w:val="000000"/>
                <w:shd w:val="clear" w:color="auto" w:fill="FFFFFF"/>
                <w:lang w:val="en-US"/>
              </w:rPr>
              <w:t>Certificat de înregistrare a întreprinderii,emis de Camera Înregistrării de Stat</w:t>
            </w:r>
          </w:p>
        </w:tc>
        <w:tc>
          <w:tcPr>
            <w:tcW w:w="3588" w:type="dxa"/>
          </w:tcPr>
          <w:p w:rsidR="00045984" w:rsidRPr="00F119D6" w:rsidRDefault="00045984" w:rsidP="00F119D6">
            <w:pPr>
              <w:tabs>
                <w:tab w:val="left" w:pos="612"/>
              </w:tabs>
              <w:rPr>
                <w:color w:val="000000"/>
                <w:shd w:val="clear" w:color="auto" w:fill="FFFFFF"/>
                <w:lang w:val="en-US"/>
              </w:rPr>
            </w:pPr>
            <w:r w:rsidRPr="00F119D6">
              <w:rPr>
                <w:color w:val="000000"/>
                <w:shd w:val="clear" w:color="auto" w:fill="FFFFFF"/>
                <w:lang w:val="en-US"/>
              </w:rPr>
              <w:t>copie,confirmat prin aplicarea semnăturii şi ştampilei Participantului</w:t>
            </w:r>
          </w:p>
        </w:tc>
        <w:tc>
          <w:tcPr>
            <w:tcW w:w="1623" w:type="dxa"/>
          </w:tcPr>
          <w:p w:rsidR="00045984" w:rsidRPr="00F119D6" w:rsidRDefault="00045984" w:rsidP="00E715B3">
            <w:pPr>
              <w:rPr>
                <w:color w:val="000000"/>
              </w:rPr>
            </w:pPr>
            <w:r w:rsidRPr="00F119D6">
              <w:rPr>
                <w:iCs/>
                <w:color w:val="000000"/>
                <w:sz w:val="24"/>
                <w:szCs w:val="24"/>
                <w:lang w:val="en-US"/>
              </w:rPr>
              <w:t>Obligatoriu</w:t>
            </w:r>
          </w:p>
        </w:tc>
      </w:tr>
      <w:tr w:rsidR="00045984" w:rsidRPr="00271924" w:rsidTr="00F119D6">
        <w:tc>
          <w:tcPr>
            <w:tcW w:w="577" w:type="dxa"/>
          </w:tcPr>
          <w:p w:rsidR="00045984" w:rsidRPr="00F119D6" w:rsidRDefault="00045984" w:rsidP="00F119D6">
            <w:pPr>
              <w:tabs>
                <w:tab w:val="left" w:pos="612"/>
              </w:tabs>
              <w:rPr>
                <w:iCs/>
                <w:color w:val="000000"/>
                <w:sz w:val="24"/>
                <w:szCs w:val="24"/>
                <w:lang w:val="en-US"/>
              </w:rPr>
            </w:pPr>
            <w:r w:rsidRPr="00F119D6">
              <w:rPr>
                <w:iCs/>
                <w:color w:val="000000"/>
                <w:sz w:val="24"/>
                <w:szCs w:val="24"/>
                <w:lang w:val="en-US"/>
              </w:rPr>
              <w:t>6</w:t>
            </w:r>
          </w:p>
        </w:tc>
        <w:tc>
          <w:tcPr>
            <w:tcW w:w="3840" w:type="dxa"/>
          </w:tcPr>
          <w:p w:rsidR="00045984" w:rsidRPr="00F119D6" w:rsidRDefault="00045984" w:rsidP="00F119D6">
            <w:pPr>
              <w:tabs>
                <w:tab w:val="left" w:pos="612"/>
              </w:tabs>
              <w:rPr>
                <w:color w:val="000000"/>
                <w:shd w:val="clear" w:color="auto" w:fill="FFFFFF"/>
                <w:lang w:val="en-US"/>
              </w:rPr>
            </w:pPr>
            <w:r w:rsidRPr="00F119D6">
              <w:rPr>
                <w:color w:val="000000"/>
                <w:shd w:val="clear" w:color="auto" w:fill="FFFFFF"/>
                <w:lang w:val="en-US"/>
              </w:rPr>
              <w:t>Certificat de atribuire a contului bancar,eliberat de bancă</w:t>
            </w:r>
          </w:p>
        </w:tc>
        <w:tc>
          <w:tcPr>
            <w:tcW w:w="3588" w:type="dxa"/>
          </w:tcPr>
          <w:p w:rsidR="00045984" w:rsidRPr="00F119D6" w:rsidRDefault="00045984" w:rsidP="00F119D6">
            <w:pPr>
              <w:tabs>
                <w:tab w:val="left" w:pos="612"/>
              </w:tabs>
              <w:rPr>
                <w:color w:val="000000"/>
                <w:shd w:val="clear" w:color="auto" w:fill="FFFFFF"/>
                <w:lang w:val="en-US"/>
              </w:rPr>
            </w:pPr>
            <w:r w:rsidRPr="00F119D6">
              <w:rPr>
                <w:color w:val="000000"/>
                <w:shd w:val="clear" w:color="auto" w:fill="FFFFFF"/>
                <w:lang w:val="en-US"/>
              </w:rPr>
              <w:t>copie,confirmat prin aplicarea semnăturii şi ştampilei Participantului</w:t>
            </w:r>
          </w:p>
        </w:tc>
        <w:tc>
          <w:tcPr>
            <w:tcW w:w="1623" w:type="dxa"/>
          </w:tcPr>
          <w:p w:rsidR="00045984" w:rsidRPr="00F119D6" w:rsidRDefault="00045984" w:rsidP="00E715B3">
            <w:pPr>
              <w:rPr>
                <w:color w:val="000000"/>
              </w:rPr>
            </w:pPr>
            <w:r w:rsidRPr="00F119D6">
              <w:rPr>
                <w:iCs/>
                <w:color w:val="000000"/>
                <w:sz w:val="24"/>
                <w:szCs w:val="24"/>
                <w:lang w:val="en-US"/>
              </w:rPr>
              <w:t>Obligatoriu</w:t>
            </w:r>
          </w:p>
        </w:tc>
      </w:tr>
      <w:tr w:rsidR="00045984" w:rsidRPr="00B9357C" w:rsidTr="00F119D6">
        <w:tc>
          <w:tcPr>
            <w:tcW w:w="577" w:type="dxa"/>
          </w:tcPr>
          <w:p w:rsidR="00045984" w:rsidRPr="00F119D6" w:rsidRDefault="00045984" w:rsidP="00F119D6">
            <w:pPr>
              <w:tabs>
                <w:tab w:val="left" w:pos="612"/>
              </w:tabs>
              <w:rPr>
                <w:iCs/>
                <w:sz w:val="24"/>
                <w:szCs w:val="24"/>
                <w:lang w:val="en-US"/>
              </w:rPr>
            </w:pPr>
            <w:r w:rsidRPr="00F119D6">
              <w:rPr>
                <w:iCs/>
                <w:sz w:val="24"/>
                <w:szCs w:val="24"/>
                <w:lang w:val="en-US"/>
              </w:rPr>
              <w:t>7</w:t>
            </w:r>
          </w:p>
        </w:tc>
        <w:tc>
          <w:tcPr>
            <w:tcW w:w="3840" w:type="dxa"/>
          </w:tcPr>
          <w:p w:rsidR="00045984" w:rsidRPr="00F119D6" w:rsidRDefault="00045984" w:rsidP="00F119D6">
            <w:pPr>
              <w:tabs>
                <w:tab w:val="left" w:pos="612"/>
              </w:tabs>
              <w:rPr>
                <w:color w:val="000000"/>
                <w:shd w:val="clear" w:color="auto" w:fill="FFFFFF"/>
                <w:lang w:val="en-US"/>
              </w:rPr>
            </w:pPr>
            <w:r w:rsidRPr="00F119D6">
              <w:rPr>
                <w:color w:val="000000"/>
                <w:shd w:val="clear" w:color="auto" w:fill="FFFFFF"/>
                <w:lang w:val="en-US"/>
              </w:rPr>
              <w:t>Certificare de efectuare regulată a plăţii impozitelor,contribuţiilor,eliberat de Inspectoratul Fiscal</w:t>
            </w:r>
          </w:p>
        </w:tc>
        <w:tc>
          <w:tcPr>
            <w:tcW w:w="3588" w:type="dxa"/>
          </w:tcPr>
          <w:p w:rsidR="00045984" w:rsidRPr="00F119D6" w:rsidRDefault="00045984" w:rsidP="00F119D6">
            <w:pPr>
              <w:tabs>
                <w:tab w:val="left" w:pos="612"/>
              </w:tabs>
              <w:rPr>
                <w:color w:val="000000"/>
                <w:shd w:val="clear" w:color="auto" w:fill="FFFFFF"/>
                <w:lang w:val="en-US"/>
              </w:rPr>
            </w:pPr>
            <w:r w:rsidRPr="00F119D6">
              <w:rPr>
                <w:color w:val="000000"/>
                <w:shd w:val="clear" w:color="auto" w:fill="FFFFFF"/>
                <w:lang w:val="en-US"/>
              </w:rPr>
              <w:t>copie,confirmată prin semnătura şi ştampila Participantulu</w:t>
            </w:r>
          </w:p>
        </w:tc>
        <w:tc>
          <w:tcPr>
            <w:tcW w:w="1623" w:type="dxa"/>
          </w:tcPr>
          <w:p w:rsidR="00045984" w:rsidRPr="00F119D6" w:rsidRDefault="00045984" w:rsidP="00E715B3">
            <w:pPr>
              <w:rPr>
                <w:color w:val="000000"/>
              </w:rPr>
            </w:pPr>
            <w:r w:rsidRPr="00F119D6">
              <w:rPr>
                <w:iCs/>
                <w:color w:val="000000"/>
                <w:sz w:val="24"/>
                <w:szCs w:val="24"/>
                <w:lang w:val="en-US"/>
              </w:rPr>
              <w:t>Obligatoriu</w:t>
            </w:r>
          </w:p>
        </w:tc>
      </w:tr>
      <w:tr w:rsidR="00045984" w:rsidRPr="00B9357C" w:rsidTr="00F119D6">
        <w:tc>
          <w:tcPr>
            <w:tcW w:w="577" w:type="dxa"/>
          </w:tcPr>
          <w:p w:rsidR="00045984" w:rsidRPr="00F119D6" w:rsidRDefault="00045984" w:rsidP="00F119D6">
            <w:pPr>
              <w:tabs>
                <w:tab w:val="left" w:pos="612"/>
              </w:tabs>
              <w:rPr>
                <w:iCs/>
                <w:sz w:val="24"/>
                <w:szCs w:val="24"/>
                <w:lang w:val="en-US"/>
              </w:rPr>
            </w:pPr>
            <w:r w:rsidRPr="00F119D6">
              <w:rPr>
                <w:iCs/>
                <w:sz w:val="24"/>
                <w:szCs w:val="24"/>
                <w:lang w:val="en-US"/>
              </w:rPr>
              <w:t>8</w:t>
            </w:r>
          </w:p>
        </w:tc>
        <w:tc>
          <w:tcPr>
            <w:tcW w:w="3840" w:type="dxa"/>
          </w:tcPr>
          <w:p w:rsidR="00045984" w:rsidRPr="00F119D6" w:rsidRDefault="00045984" w:rsidP="00F119D6">
            <w:pPr>
              <w:tabs>
                <w:tab w:val="left" w:pos="612"/>
              </w:tabs>
              <w:rPr>
                <w:color w:val="000000"/>
                <w:shd w:val="clear" w:color="auto" w:fill="FFFFFF"/>
                <w:lang w:val="en-US"/>
              </w:rPr>
            </w:pPr>
            <w:r w:rsidRPr="00F119D6">
              <w:rPr>
                <w:color w:val="000000"/>
                <w:shd w:val="clear" w:color="auto" w:fill="FFFFFF"/>
              </w:rPr>
              <w:t>Ultimul raport financiar</w:t>
            </w:r>
          </w:p>
        </w:tc>
        <w:tc>
          <w:tcPr>
            <w:tcW w:w="3588" w:type="dxa"/>
          </w:tcPr>
          <w:p w:rsidR="00045984" w:rsidRPr="00F119D6" w:rsidRDefault="00045984" w:rsidP="00E715B3">
            <w:pPr>
              <w:rPr>
                <w:color w:val="000000"/>
                <w:lang w:val="en-US"/>
              </w:rPr>
            </w:pPr>
            <w:r w:rsidRPr="00F119D6">
              <w:rPr>
                <w:color w:val="000000"/>
                <w:lang w:val="en-US"/>
              </w:rPr>
              <w:t>copie,confirmată prin semnătura şi ştampila Participantului</w:t>
            </w:r>
          </w:p>
          <w:p w:rsidR="00045984" w:rsidRPr="00F119D6" w:rsidRDefault="00045984" w:rsidP="00F119D6">
            <w:pPr>
              <w:tabs>
                <w:tab w:val="left" w:pos="612"/>
              </w:tabs>
              <w:rPr>
                <w:color w:val="000000"/>
                <w:shd w:val="clear" w:color="auto" w:fill="FFFFFF"/>
                <w:lang w:val="en-US"/>
              </w:rPr>
            </w:pPr>
          </w:p>
        </w:tc>
        <w:tc>
          <w:tcPr>
            <w:tcW w:w="1623" w:type="dxa"/>
          </w:tcPr>
          <w:p w:rsidR="00045984" w:rsidRPr="00F119D6" w:rsidRDefault="00045984" w:rsidP="00E715B3">
            <w:pPr>
              <w:rPr>
                <w:color w:val="000000"/>
              </w:rPr>
            </w:pPr>
            <w:r w:rsidRPr="00F119D6">
              <w:rPr>
                <w:iCs/>
                <w:color w:val="000000"/>
                <w:sz w:val="24"/>
                <w:szCs w:val="24"/>
                <w:lang w:val="en-US"/>
              </w:rPr>
              <w:t>Obligatoriu</w:t>
            </w:r>
          </w:p>
        </w:tc>
      </w:tr>
      <w:tr w:rsidR="00045984" w:rsidRPr="00B9357C" w:rsidTr="00F119D6">
        <w:tc>
          <w:tcPr>
            <w:tcW w:w="577" w:type="dxa"/>
          </w:tcPr>
          <w:p w:rsidR="00045984" w:rsidRPr="00F119D6" w:rsidRDefault="00045984" w:rsidP="00F119D6">
            <w:pPr>
              <w:tabs>
                <w:tab w:val="left" w:pos="612"/>
              </w:tabs>
              <w:rPr>
                <w:iCs/>
                <w:sz w:val="24"/>
                <w:szCs w:val="24"/>
                <w:lang w:val="en-US"/>
              </w:rPr>
            </w:pPr>
            <w:r w:rsidRPr="00F119D6">
              <w:rPr>
                <w:iCs/>
                <w:sz w:val="24"/>
                <w:szCs w:val="24"/>
                <w:lang w:val="en-US"/>
              </w:rPr>
              <w:t>9</w:t>
            </w:r>
          </w:p>
        </w:tc>
        <w:tc>
          <w:tcPr>
            <w:tcW w:w="3840" w:type="dxa"/>
          </w:tcPr>
          <w:p w:rsidR="00045984" w:rsidRPr="00F119D6" w:rsidRDefault="00045984" w:rsidP="00F119D6">
            <w:pPr>
              <w:tabs>
                <w:tab w:val="left" w:pos="612"/>
              </w:tabs>
              <w:rPr>
                <w:color w:val="000000"/>
                <w:shd w:val="clear" w:color="auto" w:fill="FFFFFF"/>
                <w:lang w:val="en-GB"/>
              </w:rPr>
            </w:pPr>
            <w:r w:rsidRPr="00F119D6">
              <w:rPr>
                <w:color w:val="000000"/>
                <w:shd w:val="clear" w:color="auto" w:fill="FFFFFF"/>
                <w:lang w:val="en-US"/>
              </w:rPr>
              <w:t>Certificat de calitate de la Producător</w:t>
            </w:r>
          </w:p>
        </w:tc>
        <w:tc>
          <w:tcPr>
            <w:tcW w:w="3588" w:type="dxa"/>
          </w:tcPr>
          <w:p w:rsidR="00045984" w:rsidRPr="00F119D6" w:rsidRDefault="00045984" w:rsidP="00F119D6">
            <w:pPr>
              <w:tabs>
                <w:tab w:val="left" w:pos="612"/>
              </w:tabs>
              <w:rPr>
                <w:color w:val="000000"/>
                <w:shd w:val="clear" w:color="auto" w:fill="FFFFFF"/>
                <w:lang w:val="en-US"/>
              </w:rPr>
            </w:pPr>
            <w:r w:rsidRPr="00F119D6">
              <w:rPr>
                <w:color w:val="000000"/>
                <w:shd w:val="clear" w:color="auto" w:fill="FFFFFF"/>
                <w:lang w:val="en-US"/>
              </w:rPr>
              <w:t>Copie,confirmată prin semnătura şi ştampila Participantului</w:t>
            </w:r>
          </w:p>
        </w:tc>
        <w:tc>
          <w:tcPr>
            <w:tcW w:w="1623" w:type="dxa"/>
          </w:tcPr>
          <w:p w:rsidR="00045984" w:rsidRPr="00F119D6" w:rsidRDefault="00045984" w:rsidP="00E715B3">
            <w:pPr>
              <w:rPr>
                <w:color w:val="000000"/>
              </w:rPr>
            </w:pPr>
            <w:r w:rsidRPr="00F119D6">
              <w:rPr>
                <w:iCs/>
                <w:color w:val="000000"/>
                <w:sz w:val="24"/>
                <w:szCs w:val="24"/>
                <w:lang w:val="en-US"/>
              </w:rPr>
              <w:t>Obligatoriu</w:t>
            </w:r>
          </w:p>
        </w:tc>
      </w:tr>
      <w:tr w:rsidR="00045984" w:rsidRPr="00B9357C" w:rsidTr="00F119D6">
        <w:tc>
          <w:tcPr>
            <w:tcW w:w="577" w:type="dxa"/>
          </w:tcPr>
          <w:p w:rsidR="00045984" w:rsidRPr="00F119D6" w:rsidRDefault="00045984" w:rsidP="00F119D6">
            <w:pPr>
              <w:tabs>
                <w:tab w:val="left" w:pos="612"/>
              </w:tabs>
              <w:rPr>
                <w:iCs/>
                <w:sz w:val="24"/>
                <w:szCs w:val="24"/>
                <w:lang w:val="en-US"/>
              </w:rPr>
            </w:pPr>
            <w:r w:rsidRPr="00F119D6">
              <w:rPr>
                <w:iCs/>
                <w:sz w:val="24"/>
                <w:szCs w:val="24"/>
                <w:lang w:val="en-US"/>
              </w:rPr>
              <w:t>10</w:t>
            </w:r>
          </w:p>
        </w:tc>
        <w:tc>
          <w:tcPr>
            <w:tcW w:w="3840" w:type="dxa"/>
          </w:tcPr>
          <w:p w:rsidR="00045984" w:rsidRPr="00F119D6" w:rsidRDefault="00045984" w:rsidP="00F119D6">
            <w:pPr>
              <w:tabs>
                <w:tab w:val="left" w:pos="612"/>
              </w:tabs>
              <w:rPr>
                <w:color w:val="000000"/>
                <w:shd w:val="clear" w:color="auto" w:fill="FFFFFF"/>
                <w:lang w:val="en-US"/>
              </w:rPr>
            </w:pPr>
            <w:r w:rsidRPr="00F119D6">
              <w:rPr>
                <w:color w:val="000000"/>
                <w:shd w:val="clear" w:color="auto" w:fill="FFFFFF"/>
              </w:rPr>
              <w:t>Certificat CE</w:t>
            </w:r>
          </w:p>
        </w:tc>
        <w:tc>
          <w:tcPr>
            <w:tcW w:w="3588" w:type="dxa"/>
          </w:tcPr>
          <w:p w:rsidR="00045984" w:rsidRPr="00F119D6" w:rsidRDefault="00045984" w:rsidP="00F119D6">
            <w:pPr>
              <w:tabs>
                <w:tab w:val="left" w:pos="612"/>
              </w:tabs>
              <w:rPr>
                <w:color w:val="000000"/>
                <w:shd w:val="clear" w:color="auto" w:fill="FFFFFF"/>
                <w:lang w:val="en-US"/>
              </w:rPr>
            </w:pPr>
            <w:r w:rsidRPr="00F119D6">
              <w:rPr>
                <w:color w:val="000000"/>
                <w:shd w:val="clear" w:color="auto" w:fill="FFFFFF"/>
                <w:lang w:val="en-US"/>
              </w:rPr>
              <w:t>copie – confirmată prin semnătura şi ştampila Participantului;</w:t>
            </w:r>
          </w:p>
        </w:tc>
        <w:tc>
          <w:tcPr>
            <w:tcW w:w="1623" w:type="dxa"/>
          </w:tcPr>
          <w:p w:rsidR="00045984" w:rsidRPr="00F119D6" w:rsidRDefault="00045984" w:rsidP="00E715B3">
            <w:pPr>
              <w:rPr>
                <w:color w:val="000000"/>
              </w:rPr>
            </w:pPr>
            <w:r w:rsidRPr="00F119D6">
              <w:rPr>
                <w:iCs/>
                <w:color w:val="000000"/>
                <w:sz w:val="24"/>
                <w:szCs w:val="24"/>
                <w:lang w:val="en-US"/>
              </w:rPr>
              <w:t>Obligatoriu</w:t>
            </w:r>
          </w:p>
        </w:tc>
      </w:tr>
      <w:tr w:rsidR="00045984" w:rsidRPr="00B9357C" w:rsidTr="00F119D6">
        <w:tc>
          <w:tcPr>
            <w:tcW w:w="577" w:type="dxa"/>
          </w:tcPr>
          <w:p w:rsidR="00045984" w:rsidRPr="00F119D6" w:rsidRDefault="00045984" w:rsidP="00F119D6">
            <w:pPr>
              <w:tabs>
                <w:tab w:val="left" w:pos="612"/>
              </w:tabs>
              <w:rPr>
                <w:iCs/>
                <w:sz w:val="24"/>
                <w:szCs w:val="24"/>
                <w:lang w:val="en-US"/>
              </w:rPr>
            </w:pPr>
            <w:r w:rsidRPr="00F119D6">
              <w:rPr>
                <w:iCs/>
                <w:sz w:val="24"/>
                <w:szCs w:val="24"/>
                <w:lang w:val="en-US"/>
              </w:rPr>
              <w:t>11</w:t>
            </w:r>
          </w:p>
        </w:tc>
        <w:tc>
          <w:tcPr>
            <w:tcW w:w="3840" w:type="dxa"/>
          </w:tcPr>
          <w:p w:rsidR="00045984" w:rsidRPr="00F119D6" w:rsidRDefault="00045984" w:rsidP="00F119D6">
            <w:pPr>
              <w:tabs>
                <w:tab w:val="left" w:pos="612"/>
              </w:tabs>
              <w:rPr>
                <w:color w:val="000000"/>
                <w:shd w:val="clear" w:color="auto" w:fill="FFFFFF"/>
                <w:lang w:val="en-US"/>
              </w:rPr>
            </w:pPr>
            <w:r w:rsidRPr="00F119D6">
              <w:rPr>
                <w:color w:val="000000"/>
                <w:shd w:val="clear" w:color="auto" w:fill="FFFFFF"/>
                <w:lang w:val="en-US"/>
              </w:rPr>
              <w:t>Certificat privind specializarea personalului in domeniul deservirii, calibrarii, a utilajului medical la care sunt folositi reagentii cistigati</w:t>
            </w:r>
          </w:p>
        </w:tc>
        <w:tc>
          <w:tcPr>
            <w:tcW w:w="3588" w:type="dxa"/>
          </w:tcPr>
          <w:p w:rsidR="00045984" w:rsidRPr="00F119D6" w:rsidRDefault="00045984" w:rsidP="00F119D6">
            <w:pPr>
              <w:tabs>
                <w:tab w:val="left" w:pos="612"/>
              </w:tabs>
              <w:rPr>
                <w:color w:val="000000"/>
                <w:shd w:val="clear" w:color="auto" w:fill="FFFFFF"/>
                <w:lang w:val="en-US"/>
              </w:rPr>
            </w:pPr>
            <w:r w:rsidRPr="00F119D6">
              <w:rPr>
                <w:color w:val="000000"/>
                <w:shd w:val="clear" w:color="auto" w:fill="FFFFFF"/>
                <w:lang w:val="en-US"/>
              </w:rPr>
              <w:t>copie,confirmată prin aplicarea semnăturii şi ştampilei Participantului.</w:t>
            </w:r>
          </w:p>
        </w:tc>
        <w:tc>
          <w:tcPr>
            <w:tcW w:w="1623" w:type="dxa"/>
          </w:tcPr>
          <w:p w:rsidR="00045984" w:rsidRPr="00F119D6" w:rsidRDefault="00045984" w:rsidP="00E715B3">
            <w:pPr>
              <w:rPr>
                <w:color w:val="000000"/>
              </w:rPr>
            </w:pPr>
            <w:r w:rsidRPr="00F119D6">
              <w:rPr>
                <w:iCs/>
                <w:color w:val="000000"/>
                <w:sz w:val="24"/>
                <w:szCs w:val="24"/>
                <w:lang w:val="en-US"/>
              </w:rPr>
              <w:t>Obligatoriu</w:t>
            </w:r>
          </w:p>
        </w:tc>
      </w:tr>
      <w:tr w:rsidR="00045984" w:rsidRPr="00B9357C" w:rsidTr="00F119D6">
        <w:tc>
          <w:tcPr>
            <w:tcW w:w="577" w:type="dxa"/>
          </w:tcPr>
          <w:p w:rsidR="00045984" w:rsidRPr="00F119D6" w:rsidRDefault="00045984" w:rsidP="00F119D6">
            <w:pPr>
              <w:tabs>
                <w:tab w:val="left" w:pos="612"/>
              </w:tabs>
              <w:rPr>
                <w:iCs/>
                <w:sz w:val="24"/>
                <w:szCs w:val="24"/>
                <w:lang w:val="en-US"/>
              </w:rPr>
            </w:pPr>
            <w:r w:rsidRPr="00F119D6">
              <w:rPr>
                <w:iCs/>
                <w:sz w:val="24"/>
                <w:szCs w:val="24"/>
                <w:lang w:val="en-US"/>
              </w:rPr>
              <w:t>12</w:t>
            </w:r>
          </w:p>
        </w:tc>
        <w:tc>
          <w:tcPr>
            <w:tcW w:w="3840" w:type="dxa"/>
          </w:tcPr>
          <w:p w:rsidR="00045984" w:rsidRPr="00F119D6" w:rsidRDefault="00045984" w:rsidP="00F119D6">
            <w:pPr>
              <w:tabs>
                <w:tab w:val="left" w:pos="612"/>
              </w:tabs>
              <w:rPr>
                <w:color w:val="000000"/>
                <w:shd w:val="clear" w:color="auto" w:fill="FFFFFF"/>
                <w:lang w:val="en-GB"/>
              </w:rPr>
            </w:pPr>
            <w:r w:rsidRPr="00F119D6">
              <w:rPr>
                <w:color w:val="000000"/>
                <w:shd w:val="clear" w:color="auto" w:fill="FFFFFF"/>
                <w:lang w:val="en-US"/>
              </w:rPr>
              <w:t>Confirmare privind asigurarea deservirii si calibrarii utilajului</w:t>
            </w:r>
          </w:p>
        </w:tc>
        <w:tc>
          <w:tcPr>
            <w:tcW w:w="3588" w:type="dxa"/>
          </w:tcPr>
          <w:p w:rsidR="00045984" w:rsidRPr="00F119D6" w:rsidRDefault="00045984" w:rsidP="00F119D6">
            <w:pPr>
              <w:tabs>
                <w:tab w:val="left" w:pos="612"/>
              </w:tabs>
              <w:rPr>
                <w:color w:val="000000"/>
                <w:shd w:val="clear" w:color="auto" w:fill="FFFFFF"/>
                <w:lang w:val="en-US"/>
              </w:rPr>
            </w:pPr>
            <w:r w:rsidRPr="00F119D6">
              <w:rPr>
                <w:color w:val="000000"/>
                <w:shd w:val="clear" w:color="auto" w:fill="FFFFFF"/>
                <w:lang w:val="en-US"/>
              </w:rPr>
              <w:t>original, confirmată prin aplicarea semnăturii şi ştampilei Participantului.</w:t>
            </w:r>
          </w:p>
        </w:tc>
        <w:tc>
          <w:tcPr>
            <w:tcW w:w="1623" w:type="dxa"/>
          </w:tcPr>
          <w:p w:rsidR="00045984" w:rsidRPr="00F119D6" w:rsidRDefault="00045984" w:rsidP="00E715B3">
            <w:pPr>
              <w:rPr>
                <w:color w:val="000000"/>
              </w:rPr>
            </w:pPr>
            <w:r w:rsidRPr="00F119D6">
              <w:rPr>
                <w:iCs/>
                <w:color w:val="000000"/>
                <w:sz w:val="24"/>
                <w:szCs w:val="24"/>
                <w:lang w:val="en-US"/>
              </w:rPr>
              <w:t>Obligatoriu</w:t>
            </w:r>
          </w:p>
        </w:tc>
      </w:tr>
      <w:tr w:rsidR="00045984" w:rsidRPr="00B9357C" w:rsidTr="00F119D6">
        <w:tc>
          <w:tcPr>
            <w:tcW w:w="577" w:type="dxa"/>
          </w:tcPr>
          <w:p w:rsidR="00045984" w:rsidRPr="00F119D6" w:rsidRDefault="00045984" w:rsidP="00F119D6">
            <w:pPr>
              <w:tabs>
                <w:tab w:val="left" w:pos="612"/>
              </w:tabs>
              <w:rPr>
                <w:iCs/>
                <w:sz w:val="24"/>
                <w:szCs w:val="24"/>
                <w:lang w:val="en-US"/>
              </w:rPr>
            </w:pPr>
            <w:r w:rsidRPr="00F119D6">
              <w:rPr>
                <w:iCs/>
                <w:sz w:val="24"/>
                <w:szCs w:val="24"/>
                <w:lang w:val="en-US"/>
              </w:rPr>
              <w:t>13</w:t>
            </w:r>
          </w:p>
        </w:tc>
        <w:tc>
          <w:tcPr>
            <w:tcW w:w="3840" w:type="dxa"/>
          </w:tcPr>
          <w:p w:rsidR="00045984" w:rsidRPr="00F119D6" w:rsidRDefault="00045984" w:rsidP="00F119D6">
            <w:pPr>
              <w:tabs>
                <w:tab w:val="left" w:pos="612"/>
              </w:tabs>
              <w:rPr>
                <w:color w:val="000000"/>
                <w:shd w:val="clear" w:color="auto" w:fill="FFFFFF"/>
                <w:lang w:val="en-US"/>
              </w:rPr>
            </w:pPr>
            <w:r w:rsidRPr="00F119D6">
              <w:rPr>
                <w:color w:val="000000"/>
              </w:rPr>
              <w:t>Specificaţii tehnice</w:t>
            </w:r>
          </w:p>
        </w:tc>
        <w:tc>
          <w:tcPr>
            <w:tcW w:w="3588" w:type="dxa"/>
          </w:tcPr>
          <w:p w:rsidR="00045984" w:rsidRPr="00F119D6" w:rsidRDefault="00045984" w:rsidP="00F119D6">
            <w:pPr>
              <w:tabs>
                <w:tab w:val="left" w:pos="612"/>
              </w:tabs>
              <w:rPr>
                <w:color w:val="000000"/>
                <w:shd w:val="clear" w:color="auto" w:fill="FFFFFF"/>
                <w:lang w:val="en-US"/>
              </w:rPr>
            </w:pPr>
            <w:r w:rsidRPr="00F119D6">
              <w:rPr>
                <w:color w:val="000000"/>
                <w:lang w:val="en-US"/>
              </w:rPr>
              <w:t>– original – potrivit modelului din (F4.1), confirmate prin semnătura şi ştampila Participantului;</w:t>
            </w:r>
          </w:p>
        </w:tc>
        <w:tc>
          <w:tcPr>
            <w:tcW w:w="1623" w:type="dxa"/>
          </w:tcPr>
          <w:p w:rsidR="00045984" w:rsidRPr="00F119D6" w:rsidRDefault="00045984" w:rsidP="00E715B3">
            <w:pPr>
              <w:rPr>
                <w:color w:val="000000"/>
              </w:rPr>
            </w:pPr>
            <w:r w:rsidRPr="00F119D6">
              <w:rPr>
                <w:iCs/>
                <w:color w:val="000000"/>
                <w:sz w:val="24"/>
                <w:szCs w:val="24"/>
                <w:lang w:val="en-US"/>
              </w:rPr>
              <w:t>Obligatoriu</w:t>
            </w:r>
          </w:p>
        </w:tc>
      </w:tr>
      <w:tr w:rsidR="00045984" w:rsidRPr="00B9357C" w:rsidTr="00F119D6">
        <w:tc>
          <w:tcPr>
            <w:tcW w:w="577" w:type="dxa"/>
          </w:tcPr>
          <w:p w:rsidR="00045984" w:rsidRPr="00F119D6" w:rsidRDefault="00045984" w:rsidP="00F119D6">
            <w:pPr>
              <w:tabs>
                <w:tab w:val="left" w:pos="612"/>
              </w:tabs>
              <w:rPr>
                <w:iCs/>
                <w:sz w:val="24"/>
                <w:szCs w:val="24"/>
                <w:lang w:val="en-US"/>
              </w:rPr>
            </w:pPr>
            <w:r w:rsidRPr="00F119D6">
              <w:rPr>
                <w:iCs/>
                <w:sz w:val="24"/>
                <w:szCs w:val="24"/>
                <w:lang w:val="en-US"/>
              </w:rPr>
              <w:t>14</w:t>
            </w:r>
          </w:p>
        </w:tc>
        <w:tc>
          <w:tcPr>
            <w:tcW w:w="3840" w:type="dxa"/>
          </w:tcPr>
          <w:p w:rsidR="00045984" w:rsidRPr="00F119D6" w:rsidRDefault="00045984" w:rsidP="00F119D6">
            <w:pPr>
              <w:tabs>
                <w:tab w:val="left" w:pos="612"/>
              </w:tabs>
              <w:rPr>
                <w:color w:val="000000"/>
                <w:shd w:val="clear" w:color="auto" w:fill="FFFFFF"/>
                <w:lang w:val="en-US"/>
              </w:rPr>
            </w:pPr>
            <w:r w:rsidRPr="00F119D6">
              <w:rPr>
                <w:color w:val="000000"/>
              </w:rPr>
              <w:t>Specifica</w:t>
            </w:r>
            <w:r w:rsidRPr="00F119D6">
              <w:rPr>
                <w:rFonts w:ascii="Tahoma" w:hAnsi="Tahoma" w:cs="Tahoma"/>
                <w:color w:val="000000"/>
              </w:rPr>
              <w:t>ț</w:t>
            </w:r>
            <w:r w:rsidRPr="00F119D6">
              <w:rPr>
                <w:color w:val="000000"/>
              </w:rPr>
              <w:t>ii de pre</w:t>
            </w:r>
            <w:r w:rsidRPr="00F119D6">
              <w:rPr>
                <w:rFonts w:ascii="Tahoma" w:hAnsi="Tahoma" w:cs="Tahoma"/>
                <w:color w:val="000000"/>
              </w:rPr>
              <w:t>ț</w:t>
            </w:r>
          </w:p>
        </w:tc>
        <w:tc>
          <w:tcPr>
            <w:tcW w:w="3588" w:type="dxa"/>
          </w:tcPr>
          <w:p w:rsidR="00045984" w:rsidRPr="00F119D6" w:rsidRDefault="00045984" w:rsidP="00F119D6">
            <w:pPr>
              <w:tabs>
                <w:tab w:val="left" w:pos="612"/>
              </w:tabs>
              <w:rPr>
                <w:color w:val="000000"/>
                <w:shd w:val="clear" w:color="auto" w:fill="FFFFFF"/>
                <w:lang w:val="en-US"/>
              </w:rPr>
            </w:pPr>
            <w:r w:rsidRPr="00F119D6">
              <w:rPr>
                <w:color w:val="000000"/>
                <w:lang w:val="en-US"/>
              </w:rPr>
              <w:t>original – potrivit modelului din (F4.2), confirmate prin semnătura şi ştampila Participantului;</w:t>
            </w:r>
          </w:p>
        </w:tc>
        <w:tc>
          <w:tcPr>
            <w:tcW w:w="1623" w:type="dxa"/>
          </w:tcPr>
          <w:p w:rsidR="00045984" w:rsidRPr="00F119D6" w:rsidRDefault="00045984" w:rsidP="00E715B3">
            <w:pPr>
              <w:rPr>
                <w:color w:val="000000"/>
              </w:rPr>
            </w:pPr>
            <w:r w:rsidRPr="00F119D6">
              <w:rPr>
                <w:iCs/>
                <w:color w:val="000000"/>
                <w:sz w:val="24"/>
                <w:szCs w:val="24"/>
                <w:lang w:val="en-US"/>
              </w:rPr>
              <w:t>Obligatoriu</w:t>
            </w:r>
          </w:p>
        </w:tc>
      </w:tr>
      <w:tr w:rsidR="00045984" w:rsidRPr="00B9357C" w:rsidTr="00F119D6">
        <w:tc>
          <w:tcPr>
            <w:tcW w:w="577" w:type="dxa"/>
          </w:tcPr>
          <w:p w:rsidR="00045984" w:rsidRPr="00F119D6" w:rsidRDefault="00045984" w:rsidP="00F119D6">
            <w:pPr>
              <w:tabs>
                <w:tab w:val="left" w:pos="612"/>
              </w:tabs>
              <w:rPr>
                <w:iCs/>
                <w:sz w:val="24"/>
                <w:szCs w:val="24"/>
                <w:lang w:val="en-US"/>
              </w:rPr>
            </w:pPr>
            <w:r w:rsidRPr="00F119D6">
              <w:rPr>
                <w:iCs/>
                <w:sz w:val="24"/>
                <w:szCs w:val="24"/>
                <w:lang w:val="en-US"/>
              </w:rPr>
              <w:t>15</w:t>
            </w:r>
          </w:p>
        </w:tc>
        <w:tc>
          <w:tcPr>
            <w:tcW w:w="3840" w:type="dxa"/>
          </w:tcPr>
          <w:p w:rsidR="00045984" w:rsidRPr="00F119D6" w:rsidRDefault="00045984" w:rsidP="00E715B3">
            <w:pPr>
              <w:rPr>
                <w:color w:val="000000"/>
                <w:lang w:val="en-US"/>
              </w:rPr>
            </w:pPr>
            <w:r w:rsidRPr="00F119D6">
              <w:rPr>
                <w:color w:val="000000"/>
                <w:lang w:val="en-US"/>
              </w:rPr>
              <w:t>Prezentarea mostrelor</w:t>
            </w:r>
          </w:p>
        </w:tc>
        <w:tc>
          <w:tcPr>
            <w:tcW w:w="3588" w:type="dxa"/>
          </w:tcPr>
          <w:p w:rsidR="00045984" w:rsidRPr="00F119D6" w:rsidRDefault="00045984" w:rsidP="00E715B3">
            <w:pPr>
              <w:rPr>
                <w:color w:val="000000"/>
                <w:lang w:val="en-US"/>
              </w:rPr>
            </w:pPr>
          </w:p>
        </w:tc>
        <w:tc>
          <w:tcPr>
            <w:tcW w:w="1623" w:type="dxa"/>
          </w:tcPr>
          <w:p w:rsidR="00045984" w:rsidRPr="00F119D6" w:rsidRDefault="00045984" w:rsidP="00E715B3">
            <w:pPr>
              <w:rPr>
                <w:color w:val="000000"/>
                <w:lang w:val="en-US"/>
              </w:rPr>
            </w:pPr>
            <w:r w:rsidRPr="00F119D6">
              <w:rPr>
                <w:color w:val="000000"/>
                <w:lang w:val="en-US"/>
              </w:rPr>
              <w:t>La necesitate</w:t>
            </w:r>
          </w:p>
        </w:tc>
      </w:tr>
    </w:tbl>
    <w:p w:rsidR="00045984" w:rsidRPr="004C09E5" w:rsidRDefault="00045984" w:rsidP="00126861">
      <w:pPr>
        <w:numPr>
          <w:ilvl w:val="0"/>
          <w:numId w:val="1"/>
        </w:numPr>
        <w:tabs>
          <w:tab w:val="right" w:pos="426"/>
        </w:tabs>
        <w:spacing w:before="120"/>
        <w:rPr>
          <w:b/>
          <w:sz w:val="24"/>
          <w:szCs w:val="24"/>
          <w:lang w:val="en-GB"/>
        </w:rPr>
      </w:pPr>
      <w:r w:rsidRPr="004C09E5">
        <w:rPr>
          <w:b/>
          <w:sz w:val="24"/>
          <w:szCs w:val="24"/>
          <w:lang w:val="en-GB"/>
        </w:rPr>
        <w:t>Motivul recurgerii la procedura accelerată (în cazul licita</w:t>
      </w:r>
      <w:r w:rsidRPr="004C09E5">
        <w:rPr>
          <w:rFonts w:ascii="Tahoma" w:hAnsi="Tahoma" w:cs="Tahoma"/>
          <w:b/>
          <w:sz w:val="24"/>
          <w:szCs w:val="24"/>
          <w:lang w:val="en-GB"/>
        </w:rPr>
        <w:t>ț</w:t>
      </w:r>
      <w:r w:rsidRPr="004C09E5">
        <w:rPr>
          <w:b/>
          <w:sz w:val="24"/>
          <w:szCs w:val="24"/>
          <w:lang w:val="en-GB"/>
        </w:rPr>
        <w:t xml:space="preserve">iei deschise, restrînse </w:t>
      </w:r>
      <w:r w:rsidRPr="004C09E5">
        <w:rPr>
          <w:rFonts w:ascii="Tahoma" w:hAnsi="Tahoma" w:cs="Tahoma"/>
          <w:b/>
          <w:sz w:val="24"/>
          <w:szCs w:val="24"/>
          <w:lang w:val="en-GB"/>
        </w:rPr>
        <w:t>ș</w:t>
      </w:r>
      <w:r w:rsidRPr="004C09E5">
        <w:rPr>
          <w:b/>
          <w:sz w:val="24"/>
          <w:szCs w:val="24"/>
          <w:lang w:val="en-GB"/>
        </w:rPr>
        <w:t>i al procedurii negociate), după caz</w:t>
      </w:r>
      <w:r>
        <w:rPr>
          <w:b/>
          <w:sz w:val="24"/>
          <w:szCs w:val="24"/>
          <w:lang w:val="en-GB"/>
        </w:rPr>
        <w:t xml:space="preserve"> :</w:t>
      </w:r>
      <w:r w:rsidRPr="00540E65">
        <w:rPr>
          <w:sz w:val="24"/>
          <w:szCs w:val="24"/>
          <w:lang w:val="en-GB"/>
        </w:rPr>
        <w:t>nu se aplica</w:t>
      </w:r>
    </w:p>
    <w:p w:rsidR="00045984" w:rsidRDefault="00045984" w:rsidP="00126861">
      <w:pPr>
        <w:numPr>
          <w:ilvl w:val="0"/>
          <w:numId w:val="1"/>
        </w:numPr>
        <w:tabs>
          <w:tab w:val="right" w:pos="426"/>
        </w:tabs>
        <w:spacing w:before="120"/>
        <w:ind w:left="0" w:firstLine="0"/>
        <w:rPr>
          <w:b/>
          <w:sz w:val="24"/>
          <w:szCs w:val="24"/>
          <w:lang w:val="en-GB"/>
        </w:rPr>
      </w:pPr>
      <w:r w:rsidRPr="00540E65">
        <w:rPr>
          <w:b/>
          <w:sz w:val="24"/>
          <w:szCs w:val="24"/>
          <w:lang w:val="en-GB"/>
        </w:rPr>
        <w:t xml:space="preserve">Tehnici </w:t>
      </w:r>
      <w:r w:rsidRPr="00540E65">
        <w:rPr>
          <w:rFonts w:ascii="Tahoma" w:hAnsi="Tahoma" w:cs="Tahoma"/>
          <w:b/>
          <w:sz w:val="24"/>
          <w:szCs w:val="24"/>
          <w:lang w:val="en-GB"/>
        </w:rPr>
        <w:t>ș</w:t>
      </w:r>
      <w:r w:rsidRPr="00540E65">
        <w:rPr>
          <w:b/>
          <w:sz w:val="24"/>
          <w:szCs w:val="24"/>
          <w:lang w:val="en-GB"/>
        </w:rPr>
        <w:t>i instrumente specifice de atribuire (dacă este cazul specifica</w:t>
      </w:r>
      <w:r w:rsidRPr="00540E65">
        <w:rPr>
          <w:rFonts w:ascii="Tahoma" w:hAnsi="Tahoma" w:cs="Tahoma"/>
          <w:b/>
          <w:sz w:val="24"/>
          <w:szCs w:val="24"/>
          <w:lang w:val="en-GB"/>
        </w:rPr>
        <w:t>ț</w:t>
      </w:r>
      <w:r w:rsidRPr="00540E65">
        <w:rPr>
          <w:b/>
          <w:sz w:val="24"/>
          <w:szCs w:val="24"/>
          <w:lang w:val="en-GB"/>
        </w:rPr>
        <w:t>i dacă se va utiliza acordul-cadru, sistemul dinamic de achizi</w:t>
      </w:r>
      <w:r w:rsidRPr="00540E65">
        <w:rPr>
          <w:rFonts w:ascii="Tahoma" w:hAnsi="Tahoma" w:cs="Tahoma"/>
          <w:b/>
          <w:sz w:val="24"/>
          <w:szCs w:val="24"/>
          <w:lang w:val="en-GB"/>
        </w:rPr>
        <w:t>ț</w:t>
      </w:r>
      <w:r w:rsidRPr="00540E65">
        <w:rPr>
          <w:b/>
          <w:sz w:val="24"/>
          <w:szCs w:val="24"/>
          <w:lang w:val="en-GB"/>
        </w:rPr>
        <w:t>ie sau licita</w:t>
      </w:r>
      <w:r w:rsidRPr="00540E65">
        <w:rPr>
          <w:rFonts w:ascii="Tahoma" w:hAnsi="Tahoma" w:cs="Tahoma"/>
          <w:b/>
          <w:sz w:val="24"/>
          <w:szCs w:val="24"/>
          <w:lang w:val="en-GB"/>
        </w:rPr>
        <w:t>ț</w:t>
      </w:r>
      <w:r w:rsidRPr="00540E65">
        <w:rPr>
          <w:b/>
          <w:sz w:val="24"/>
          <w:szCs w:val="24"/>
          <w:lang w:val="en-GB"/>
        </w:rPr>
        <w:t xml:space="preserve">ia electronică): </w:t>
      </w:r>
      <w:r w:rsidRPr="00540E65">
        <w:rPr>
          <w:sz w:val="24"/>
          <w:szCs w:val="24"/>
          <w:lang w:val="en-GB"/>
        </w:rPr>
        <w:t>nu se aplica</w:t>
      </w:r>
    </w:p>
    <w:p w:rsidR="00045984" w:rsidRPr="00E715B3" w:rsidRDefault="00045984" w:rsidP="00126861">
      <w:pPr>
        <w:numPr>
          <w:ilvl w:val="0"/>
          <w:numId w:val="1"/>
        </w:numPr>
        <w:tabs>
          <w:tab w:val="right" w:pos="426"/>
        </w:tabs>
        <w:spacing w:before="120"/>
        <w:ind w:left="0" w:firstLine="0"/>
        <w:rPr>
          <w:b/>
          <w:sz w:val="24"/>
          <w:szCs w:val="24"/>
          <w:lang w:val="en-GB"/>
        </w:rPr>
      </w:pPr>
      <w:r w:rsidRPr="00E715B3">
        <w:rPr>
          <w:b/>
          <w:sz w:val="24"/>
          <w:szCs w:val="24"/>
          <w:lang w:val="en-GB"/>
        </w:rPr>
        <w:t>Condi</w:t>
      </w:r>
      <w:r w:rsidRPr="00E715B3">
        <w:rPr>
          <w:rFonts w:ascii="Tahoma" w:hAnsi="Tahoma" w:cs="Tahoma"/>
          <w:b/>
          <w:sz w:val="24"/>
          <w:szCs w:val="24"/>
          <w:lang w:val="en-GB"/>
        </w:rPr>
        <w:t>ț</w:t>
      </w:r>
      <w:r w:rsidRPr="00E715B3">
        <w:rPr>
          <w:b/>
          <w:sz w:val="24"/>
          <w:szCs w:val="24"/>
          <w:lang w:val="en-GB"/>
        </w:rPr>
        <w:t>ii speciale de care depinde îndeplinirea contractului (</w:t>
      </w:r>
      <w:r w:rsidRPr="00E715B3">
        <w:rPr>
          <w:sz w:val="24"/>
          <w:szCs w:val="24"/>
          <w:lang w:val="en-GB"/>
        </w:rPr>
        <w:t>indica</w:t>
      </w:r>
      <w:r w:rsidRPr="00E715B3">
        <w:rPr>
          <w:rFonts w:ascii="Tahoma" w:hAnsi="Tahoma" w:cs="Tahoma"/>
          <w:sz w:val="24"/>
          <w:szCs w:val="24"/>
          <w:lang w:val="en-GB"/>
        </w:rPr>
        <w:t>ț</w:t>
      </w:r>
      <w:r w:rsidRPr="00E715B3">
        <w:rPr>
          <w:sz w:val="24"/>
          <w:szCs w:val="24"/>
          <w:lang w:val="en-GB"/>
        </w:rPr>
        <w:t>i după caz</w:t>
      </w:r>
      <w:r w:rsidRPr="00E715B3">
        <w:rPr>
          <w:b/>
          <w:sz w:val="24"/>
          <w:szCs w:val="24"/>
          <w:lang w:val="en-GB"/>
        </w:rPr>
        <w:t xml:space="preserve">): </w:t>
      </w:r>
    </w:p>
    <w:p w:rsidR="00045984" w:rsidRPr="00E715B3" w:rsidRDefault="00045984" w:rsidP="00126861">
      <w:pPr>
        <w:numPr>
          <w:ilvl w:val="0"/>
          <w:numId w:val="1"/>
        </w:numPr>
        <w:tabs>
          <w:tab w:val="right" w:pos="426"/>
        </w:tabs>
        <w:spacing w:before="120"/>
        <w:ind w:left="0" w:firstLine="0"/>
        <w:rPr>
          <w:b/>
          <w:sz w:val="24"/>
          <w:szCs w:val="24"/>
          <w:lang w:val="en-GB"/>
        </w:rPr>
      </w:pPr>
      <w:r w:rsidRPr="00E715B3">
        <w:rPr>
          <w:b/>
          <w:sz w:val="24"/>
          <w:szCs w:val="24"/>
          <w:lang w:val="en-GB"/>
        </w:rPr>
        <w:t>Criteriul de evaluare aplicat pentru adjudecarea contractului: cel mai mic pre</w:t>
      </w:r>
      <w:r w:rsidRPr="00E715B3">
        <w:rPr>
          <w:rFonts w:ascii="Tahoma" w:hAnsi="Tahoma" w:cs="Tahoma"/>
          <w:b/>
          <w:sz w:val="24"/>
          <w:szCs w:val="24"/>
          <w:lang w:val="en-GB"/>
        </w:rPr>
        <w:t>ț</w:t>
      </w:r>
      <w:r w:rsidRPr="00E715B3">
        <w:rPr>
          <w:b/>
          <w:sz w:val="24"/>
          <w:szCs w:val="24"/>
          <w:lang w:val="en-GB"/>
        </w:rPr>
        <w:t xml:space="preserve"> si corespunderea cerintelor</w:t>
      </w:r>
    </w:p>
    <w:p w:rsidR="00045984" w:rsidRPr="004C09E5" w:rsidRDefault="00045984" w:rsidP="00126861">
      <w:pPr>
        <w:numPr>
          <w:ilvl w:val="0"/>
          <w:numId w:val="1"/>
        </w:numPr>
        <w:tabs>
          <w:tab w:val="right" w:pos="426"/>
        </w:tabs>
        <w:spacing w:before="120"/>
        <w:ind w:left="0" w:firstLine="0"/>
        <w:rPr>
          <w:b/>
          <w:sz w:val="24"/>
          <w:szCs w:val="24"/>
          <w:lang w:val="en-GB"/>
        </w:rPr>
      </w:pPr>
      <w:r w:rsidRPr="004C09E5">
        <w:rPr>
          <w:b/>
          <w:sz w:val="24"/>
          <w:szCs w:val="24"/>
          <w:lang w:val="en-GB"/>
        </w:rPr>
        <w:t xml:space="preserve">Factorii de evaluare a ofertei celei mai avantajoase din punct de vedere economic, precum </w:t>
      </w:r>
      <w:r w:rsidRPr="004C09E5">
        <w:rPr>
          <w:rFonts w:ascii="Tahoma" w:hAnsi="Tahoma" w:cs="Tahoma"/>
          <w:b/>
          <w:sz w:val="24"/>
          <w:szCs w:val="24"/>
          <w:lang w:val="en-GB"/>
        </w:rPr>
        <w:t>ș</w:t>
      </w:r>
      <w:r w:rsidRPr="004C09E5">
        <w:rPr>
          <w:b/>
          <w:sz w:val="24"/>
          <w:szCs w:val="24"/>
          <w:lang w:val="en-GB"/>
        </w:rPr>
        <w:t>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7248"/>
        <w:gridCol w:w="1800"/>
      </w:tblGrid>
      <w:tr w:rsidR="00045984" w:rsidRPr="004225A2" w:rsidTr="00F119D6">
        <w:tc>
          <w:tcPr>
            <w:tcW w:w="577" w:type="dxa"/>
            <w:shd w:val="clear" w:color="auto" w:fill="D9D9D9"/>
          </w:tcPr>
          <w:p w:rsidR="00045984" w:rsidRPr="00F119D6" w:rsidRDefault="00045984" w:rsidP="00F119D6">
            <w:pPr>
              <w:tabs>
                <w:tab w:val="left" w:pos="612"/>
              </w:tabs>
              <w:spacing w:before="120" w:after="120"/>
              <w:rPr>
                <w:b/>
                <w:iCs/>
              </w:rPr>
            </w:pPr>
            <w:r w:rsidRPr="00F119D6">
              <w:rPr>
                <w:b/>
                <w:iCs/>
              </w:rPr>
              <w:t>Nr. d/o</w:t>
            </w:r>
          </w:p>
        </w:tc>
        <w:tc>
          <w:tcPr>
            <w:tcW w:w="7248" w:type="dxa"/>
            <w:shd w:val="clear" w:color="auto" w:fill="D9D9D9"/>
          </w:tcPr>
          <w:p w:rsidR="00045984" w:rsidRPr="00F119D6" w:rsidRDefault="00045984" w:rsidP="00F119D6">
            <w:pPr>
              <w:tabs>
                <w:tab w:val="left" w:pos="612"/>
              </w:tabs>
              <w:spacing w:before="120" w:after="120"/>
              <w:jc w:val="center"/>
              <w:rPr>
                <w:b/>
                <w:iCs/>
              </w:rPr>
            </w:pPr>
            <w:r w:rsidRPr="00F119D6">
              <w:rPr>
                <w:b/>
                <w:iCs/>
              </w:rPr>
              <w:t>Denumirea factorului de evaluare</w:t>
            </w:r>
          </w:p>
        </w:tc>
        <w:tc>
          <w:tcPr>
            <w:tcW w:w="1800" w:type="dxa"/>
            <w:shd w:val="clear" w:color="auto" w:fill="D9D9D9"/>
          </w:tcPr>
          <w:p w:rsidR="00045984" w:rsidRPr="00F119D6" w:rsidRDefault="00045984" w:rsidP="00F119D6">
            <w:pPr>
              <w:tabs>
                <w:tab w:val="left" w:pos="612"/>
              </w:tabs>
              <w:spacing w:before="120" w:after="120"/>
              <w:jc w:val="center"/>
              <w:rPr>
                <w:b/>
                <w:iCs/>
              </w:rPr>
            </w:pPr>
            <w:r w:rsidRPr="00F119D6">
              <w:rPr>
                <w:b/>
                <w:iCs/>
              </w:rPr>
              <w:t>Ponderea%</w:t>
            </w:r>
          </w:p>
        </w:tc>
      </w:tr>
      <w:tr w:rsidR="00045984" w:rsidRPr="004225A2" w:rsidTr="00F119D6">
        <w:tc>
          <w:tcPr>
            <w:tcW w:w="577" w:type="dxa"/>
          </w:tcPr>
          <w:p w:rsidR="00045984" w:rsidRPr="00F119D6" w:rsidRDefault="00045984" w:rsidP="00F119D6">
            <w:pPr>
              <w:tabs>
                <w:tab w:val="left" w:pos="612"/>
              </w:tabs>
              <w:spacing w:before="120" w:after="120"/>
              <w:rPr>
                <w:iCs/>
                <w:sz w:val="24"/>
                <w:szCs w:val="24"/>
              </w:rPr>
            </w:pPr>
          </w:p>
        </w:tc>
        <w:tc>
          <w:tcPr>
            <w:tcW w:w="7248" w:type="dxa"/>
          </w:tcPr>
          <w:p w:rsidR="00045984" w:rsidRPr="00F119D6" w:rsidRDefault="00045984" w:rsidP="00F119D6">
            <w:pPr>
              <w:tabs>
                <w:tab w:val="left" w:pos="612"/>
              </w:tabs>
              <w:spacing w:before="120" w:after="120"/>
              <w:rPr>
                <w:iCs/>
                <w:sz w:val="24"/>
                <w:szCs w:val="24"/>
                <w:lang w:val="ro-RO"/>
              </w:rPr>
            </w:pPr>
            <w:r w:rsidRPr="00F119D6">
              <w:rPr>
                <w:iCs/>
                <w:sz w:val="24"/>
                <w:szCs w:val="24"/>
                <w:lang w:val="ro-RO"/>
              </w:rPr>
              <w:t>Nu se aplică</w:t>
            </w:r>
          </w:p>
        </w:tc>
        <w:tc>
          <w:tcPr>
            <w:tcW w:w="1800" w:type="dxa"/>
          </w:tcPr>
          <w:p w:rsidR="00045984" w:rsidRPr="00F119D6" w:rsidRDefault="00045984" w:rsidP="00F119D6">
            <w:pPr>
              <w:tabs>
                <w:tab w:val="left" w:pos="612"/>
              </w:tabs>
              <w:spacing w:before="120" w:after="120"/>
              <w:rPr>
                <w:iCs/>
                <w:sz w:val="24"/>
                <w:szCs w:val="24"/>
              </w:rPr>
            </w:pPr>
          </w:p>
        </w:tc>
      </w:tr>
    </w:tbl>
    <w:p w:rsidR="00045984" w:rsidRPr="004C09E5" w:rsidRDefault="00045984" w:rsidP="00126861">
      <w:pPr>
        <w:numPr>
          <w:ilvl w:val="0"/>
          <w:numId w:val="1"/>
        </w:numPr>
        <w:tabs>
          <w:tab w:val="right" w:pos="426"/>
        </w:tabs>
        <w:spacing w:before="120"/>
        <w:ind w:left="0" w:firstLine="0"/>
        <w:rPr>
          <w:b/>
          <w:sz w:val="24"/>
          <w:szCs w:val="24"/>
          <w:lang w:val="en-GB"/>
        </w:rPr>
      </w:pPr>
      <w:r w:rsidRPr="004C09E5">
        <w:rPr>
          <w:b/>
          <w:sz w:val="24"/>
          <w:szCs w:val="24"/>
          <w:lang w:val="en-GB"/>
        </w:rPr>
        <w:t>Termenul limită de depunere/deschidere a ofertelor:</w:t>
      </w:r>
    </w:p>
    <w:p w:rsidR="00045984" w:rsidRPr="007A0DC6" w:rsidRDefault="00045984" w:rsidP="00126861">
      <w:pPr>
        <w:pStyle w:val="ListParagraph"/>
        <w:numPr>
          <w:ilvl w:val="0"/>
          <w:numId w:val="3"/>
        </w:numPr>
        <w:tabs>
          <w:tab w:val="right" w:pos="426"/>
        </w:tabs>
        <w:spacing w:before="120"/>
        <w:contextualSpacing w:val="0"/>
        <w:rPr>
          <w:b/>
          <w:sz w:val="24"/>
          <w:szCs w:val="24"/>
          <w:lang w:val="en-GB"/>
        </w:rPr>
      </w:pPr>
      <w:r w:rsidRPr="007A0DC6">
        <w:rPr>
          <w:b/>
          <w:sz w:val="24"/>
          <w:szCs w:val="24"/>
          <w:lang w:val="en-GB"/>
        </w:rPr>
        <w:t xml:space="preserve">până la: </w:t>
      </w:r>
      <w:r w:rsidRPr="007A0DC6">
        <w:rPr>
          <w:b/>
          <w:i/>
          <w:sz w:val="24"/>
          <w:szCs w:val="24"/>
          <w:lang w:val="en-GB"/>
        </w:rPr>
        <w:t>[ora exactă]</w:t>
      </w:r>
      <w:r w:rsidRPr="007A0DC6">
        <w:rPr>
          <w:b/>
          <w:sz w:val="24"/>
          <w:szCs w:val="24"/>
          <w:lang w:val="en-US"/>
        </w:rPr>
        <w:t>Informa</w:t>
      </w:r>
      <w:r w:rsidRPr="007A0DC6">
        <w:rPr>
          <w:rFonts w:ascii="Tahoma" w:hAnsi="Tahoma" w:cs="Tahoma"/>
          <w:b/>
          <w:sz w:val="24"/>
          <w:szCs w:val="24"/>
          <w:lang w:val="en-US"/>
        </w:rPr>
        <w:t>ț</w:t>
      </w:r>
      <w:r w:rsidRPr="007A0DC6">
        <w:rPr>
          <w:b/>
          <w:sz w:val="24"/>
          <w:szCs w:val="24"/>
          <w:lang w:val="en-US"/>
        </w:rPr>
        <w:t>ia o găsi</w:t>
      </w:r>
      <w:r w:rsidRPr="007A0DC6">
        <w:rPr>
          <w:rFonts w:ascii="Tahoma" w:hAnsi="Tahoma" w:cs="Tahoma"/>
          <w:b/>
          <w:sz w:val="24"/>
          <w:szCs w:val="24"/>
          <w:lang w:val="en-US"/>
        </w:rPr>
        <w:t>ț</w:t>
      </w:r>
      <w:r w:rsidRPr="007A0DC6">
        <w:rPr>
          <w:b/>
          <w:sz w:val="24"/>
          <w:szCs w:val="24"/>
          <w:lang w:val="en-US"/>
        </w:rPr>
        <w:t>i în SIA RSAP</w:t>
      </w:r>
    </w:p>
    <w:p w:rsidR="00045984" w:rsidRPr="007A0DC6" w:rsidRDefault="00045984" w:rsidP="00126861">
      <w:pPr>
        <w:pStyle w:val="ListParagraph"/>
        <w:numPr>
          <w:ilvl w:val="0"/>
          <w:numId w:val="3"/>
        </w:numPr>
        <w:tabs>
          <w:tab w:val="right" w:pos="426"/>
        </w:tabs>
        <w:spacing w:before="120"/>
        <w:contextualSpacing w:val="0"/>
        <w:rPr>
          <w:b/>
          <w:sz w:val="24"/>
          <w:szCs w:val="24"/>
          <w:lang w:val="en-GB"/>
        </w:rPr>
      </w:pPr>
      <w:r w:rsidRPr="007A0DC6">
        <w:rPr>
          <w:b/>
          <w:sz w:val="24"/>
          <w:szCs w:val="24"/>
          <w:lang w:val="en-GB"/>
        </w:rPr>
        <w:t xml:space="preserve">pe: </w:t>
      </w:r>
      <w:r w:rsidRPr="007A0DC6">
        <w:rPr>
          <w:b/>
          <w:i/>
          <w:sz w:val="24"/>
          <w:szCs w:val="24"/>
          <w:lang w:val="en-GB"/>
        </w:rPr>
        <w:t>[data]</w:t>
      </w:r>
      <w:r w:rsidRPr="007A0DC6">
        <w:rPr>
          <w:b/>
          <w:sz w:val="24"/>
          <w:szCs w:val="24"/>
          <w:lang w:val="en-US"/>
        </w:rPr>
        <w:t>Informa</w:t>
      </w:r>
      <w:r w:rsidRPr="007A0DC6">
        <w:rPr>
          <w:rFonts w:ascii="Tahoma" w:hAnsi="Tahoma" w:cs="Tahoma"/>
          <w:b/>
          <w:sz w:val="24"/>
          <w:szCs w:val="24"/>
          <w:lang w:val="en-US"/>
        </w:rPr>
        <w:t>ț</w:t>
      </w:r>
      <w:r w:rsidRPr="007A0DC6">
        <w:rPr>
          <w:b/>
          <w:sz w:val="24"/>
          <w:szCs w:val="24"/>
          <w:lang w:val="en-US"/>
        </w:rPr>
        <w:t>ia o găsi</w:t>
      </w:r>
      <w:r w:rsidRPr="007A0DC6">
        <w:rPr>
          <w:rFonts w:ascii="Tahoma" w:hAnsi="Tahoma" w:cs="Tahoma"/>
          <w:b/>
          <w:sz w:val="24"/>
          <w:szCs w:val="24"/>
          <w:lang w:val="en-US"/>
        </w:rPr>
        <w:t>ț</w:t>
      </w:r>
      <w:r w:rsidRPr="007A0DC6">
        <w:rPr>
          <w:b/>
          <w:sz w:val="24"/>
          <w:szCs w:val="24"/>
          <w:lang w:val="en-US"/>
        </w:rPr>
        <w:t>i în SIA RSAP</w:t>
      </w:r>
    </w:p>
    <w:p w:rsidR="00045984" w:rsidRPr="00C4497A" w:rsidRDefault="00045984" w:rsidP="00126861">
      <w:pPr>
        <w:numPr>
          <w:ilvl w:val="0"/>
          <w:numId w:val="1"/>
        </w:numPr>
        <w:tabs>
          <w:tab w:val="right" w:pos="426"/>
        </w:tabs>
        <w:spacing w:before="120"/>
        <w:ind w:left="0" w:firstLine="0"/>
        <w:rPr>
          <w:b/>
          <w:sz w:val="24"/>
          <w:szCs w:val="24"/>
          <w:lang w:val="en-GB"/>
        </w:rPr>
      </w:pPr>
      <w:r w:rsidRPr="004C09E5">
        <w:rPr>
          <w:b/>
          <w:sz w:val="24"/>
          <w:szCs w:val="24"/>
          <w:lang w:val="en-GB"/>
        </w:rPr>
        <w:t xml:space="preserve">Adresa la care trebuie transmise ofertele sau cererile de participare: </w:t>
      </w:r>
      <w:r w:rsidRPr="00C4497A">
        <w:rPr>
          <w:b/>
          <w:i/>
          <w:sz w:val="24"/>
          <w:szCs w:val="24"/>
          <w:lang w:val="en-GB"/>
        </w:rPr>
        <w:t>Ofertele sau cererile de participare vor fi depuse electronic prin intermediul SIA RSAP</w:t>
      </w:r>
    </w:p>
    <w:p w:rsidR="00045984" w:rsidRPr="004C09E5" w:rsidRDefault="00045984" w:rsidP="00126861">
      <w:pPr>
        <w:numPr>
          <w:ilvl w:val="0"/>
          <w:numId w:val="1"/>
        </w:numPr>
        <w:tabs>
          <w:tab w:val="right" w:pos="426"/>
        </w:tabs>
        <w:spacing w:before="120"/>
        <w:ind w:left="0" w:firstLine="0"/>
        <w:rPr>
          <w:b/>
          <w:sz w:val="24"/>
          <w:szCs w:val="24"/>
          <w:lang w:val="en-GB"/>
        </w:rPr>
      </w:pPr>
      <w:r w:rsidRPr="004C09E5">
        <w:rPr>
          <w:b/>
          <w:sz w:val="24"/>
          <w:szCs w:val="24"/>
          <w:lang w:val="en-GB"/>
        </w:rPr>
        <w:t>Termenul de valabilitate a ofertelor:</w:t>
      </w:r>
      <w:r w:rsidRPr="00271924">
        <w:rPr>
          <w:b/>
          <w:color w:val="FF0000"/>
          <w:sz w:val="24"/>
          <w:szCs w:val="24"/>
          <w:lang w:val="en-GB"/>
        </w:rPr>
        <w:t xml:space="preserve">40( patruzeci) zile  </w:t>
      </w:r>
      <w:r>
        <w:rPr>
          <w:b/>
          <w:sz w:val="24"/>
          <w:szCs w:val="24"/>
          <w:lang w:val="en-GB"/>
        </w:rPr>
        <w:t>__</w:t>
      </w:r>
    </w:p>
    <w:p w:rsidR="00045984" w:rsidRPr="00C4497A" w:rsidRDefault="00045984" w:rsidP="00126861">
      <w:pPr>
        <w:numPr>
          <w:ilvl w:val="0"/>
          <w:numId w:val="1"/>
        </w:numPr>
        <w:tabs>
          <w:tab w:val="right" w:pos="426"/>
        </w:tabs>
        <w:spacing w:before="120"/>
        <w:ind w:left="0" w:firstLine="0"/>
        <w:rPr>
          <w:b/>
          <w:sz w:val="24"/>
          <w:szCs w:val="24"/>
          <w:lang w:val="en-GB"/>
        </w:rPr>
      </w:pPr>
      <w:r w:rsidRPr="00C4497A">
        <w:rPr>
          <w:b/>
          <w:sz w:val="24"/>
          <w:szCs w:val="24"/>
          <w:lang w:val="en-GB"/>
        </w:rPr>
        <w:t>Locul deschiderii ofertelor:</w:t>
      </w:r>
      <w:r w:rsidRPr="004C09E5">
        <w:rPr>
          <w:szCs w:val="24"/>
          <w:lang w:val="en-GB"/>
        </w:rPr>
        <w:t>SIA RSAP</w:t>
      </w:r>
      <w:r w:rsidRPr="00C4497A">
        <w:rPr>
          <w:b/>
          <w:sz w:val="24"/>
          <w:szCs w:val="24"/>
          <w:lang w:val="en-GB"/>
        </w:rPr>
        <w:t xml:space="preserve"> __________________________________________</w:t>
      </w:r>
      <w:r>
        <w:rPr>
          <w:b/>
          <w:sz w:val="24"/>
          <w:szCs w:val="24"/>
          <w:lang w:val="en-GB"/>
        </w:rPr>
        <w:t>__</w:t>
      </w:r>
    </w:p>
    <w:p w:rsidR="00045984" w:rsidRPr="00C4497A" w:rsidRDefault="00045984" w:rsidP="0074622B">
      <w:pPr>
        <w:pStyle w:val="ListParagraph"/>
        <w:tabs>
          <w:tab w:val="right" w:pos="426"/>
        </w:tabs>
        <w:ind w:left="3240"/>
        <w:jc w:val="center"/>
        <w:rPr>
          <w:vanish/>
          <w:szCs w:val="24"/>
          <w:lang w:val="en-GB"/>
        </w:rPr>
      </w:pPr>
      <w:r w:rsidRPr="00C4497A">
        <w:rPr>
          <w:vanish/>
          <w:szCs w:val="24"/>
          <w:lang w:val="en-GB"/>
        </w:rPr>
        <w:t>(SIA RSAP sau adresa deschiderii)</w:t>
      </w:r>
    </w:p>
    <w:p w:rsidR="00045984" w:rsidRPr="00C4497A" w:rsidRDefault="00045984" w:rsidP="00700A2F">
      <w:pPr>
        <w:pStyle w:val="ListParagraph"/>
        <w:tabs>
          <w:tab w:val="left" w:pos="360"/>
          <w:tab w:val="left" w:pos="1800"/>
          <w:tab w:val="left" w:pos="3240"/>
        </w:tabs>
        <w:spacing w:after="120"/>
        <w:ind w:left="360"/>
        <w:contextualSpacing w:val="0"/>
        <w:rPr>
          <w:b/>
          <w:color w:val="FF0000"/>
          <w:sz w:val="24"/>
          <w:szCs w:val="24"/>
          <w:lang w:val="en-GB"/>
        </w:rPr>
      </w:pPr>
      <w:r w:rsidRPr="00C4497A">
        <w:rPr>
          <w:b/>
          <w:color w:val="FF0000"/>
          <w:sz w:val="24"/>
          <w:szCs w:val="24"/>
          <w:lang w:val="en-GB"/>
        </w:rPr>
        <w:t>Ofertele întîrziate vor fi respinse.</w:t>
      </w:r>
    </w:p>
    <w:p w:rsidR="00045984" w:rsidRPr="004C09E5" w:rsidRDefault="00045984" w:rsidP="00126861">
      <w:pPr>
        <w:numPr>
          <w:ilvl w:val="0"/>
          <w:numId w:val="1"/>
        </w:numPr>
        <w:tabs>
          <w:tab w:val="right" w:pos="426"/>
        </w:tabs>
        <w:spacing w:before="120"/>
        <w:ind w:left="450" w:hanging="450"/>
        <w:rPr>
          <w:b/>
          <w:sz w:val="24"/>
          <w:szCs w:val="24"/>
          <w:lang w:val="en-GB"/>
        </w:rPr>
      </w:pPr>
      <w:r w:rsidRPr="004C09E5">
        <w:rPr>
          <w:b/>
          <w:sz w:val="24"/>
          <w:szCs w:val="24"/>
          <w:lang w:val="en-GB"/>
        </w:rPr>
        <w:t xml:space="preserve">Persoanele autorizate să asiste la deschiderea ofertelor: </w:t>
      </w:r>
      <w:r w:rsidRPr="004C09E5">
        <w:rPr>
          <w:b/>
          <w:sz w:val="24"/>
          <w:szCs w:val="24"/>
          <w:lang w:val="en-GB"/>
        </w:rPr>
        <w:br/>
      </w:r>
      <w:r w:rsidRPr="004C09E5">
        <w:rPr>
          <w:b/>
          <w:i/>
          <w:sz w:val="24"/>
          <w:szCs w:val="24"/>
          <w:lang w:val="en-GB"/>
        </w:rPr>
        <w:t>Ofertan</w:t>
      </w:r>
      <w:r w:rsidRPr="004C09E5">
        <w:rPr>
          <w:rFonts w:ascii="Tahoma" w:hAnsi="Tahoma" w:cs="Tahoma"/>
          <w:b/>
          <w:i/>
          <w:sz w:val="24"/>
          <w:szCs w:val="24"/>
          <w:lang w:val="en-GB"/>
        </w:rPr>
        <w:t>ț</w:t>
      </w:r>
      <w:r w:rsidRPr="004C09E5">
        <w:rPr>
          <w:b/>
          <w:i/>
          <w:sz w:val="24"/>
          <w:szCs w:val="24"/>
          <w:lang w:val="en-GB"/>
        </w:rPr>
        <w:t>ii sau reprezentan</w:t>
      </w:r>
      <w:r w:rsidRPr="004C09E5">
        <w:rPr>
          <w:rFonts w:ascii="Tahoma" w:hAnsi="Tahoma" w:cs="Tahoma"/>
          <w:b/>
          <w:i/>
          <w:sz w:val="24"/>
          <w:szCs w:val="24"/>
          <w:lang w:val="en-GB"/>
        </w:rPr>
        <w:t>ț</w:t>
      </w:r>
      <w:r w:rsidRPr="004C09E5">
        <w:rPr>
          <w:b/>
          <w:i/>
          <w:sz w:val="24"/>
          <w:szCs w:val="24"/>
          <w:lang w:val="en-GB"/>
        </w:rPr>
        <w:t>ii acestora au dreptul să participe la deschiderea ofertelor, cu excep</w:t>
      </w:r>
      <w:r w:rsidRPr="004C09E5">
        <w:rPr>
          <w:rFonts w:ascii="Tahoma" w:hAnsi="Tahoma" w:cs="Tahoma"/>
          <w:b/>
          <w:i/>
          <w:sz w:val="24"/>
          <w:szCs w:val="24"/>
          <w:lang w:val="en-GB"/>
        </w:rPr>
        <w:t>ț</w:t>
      </w:r>
      <w:r w:rsidRPr="004C09E5">
        <w:rPr>
          <w:b/>
          <w:i/>
          <w:sz w:val="24"/>
          <w:szCs w:val="24"/>
          <w:lang w:val="en-GB"/>
        </w:rPr>
        <w:t>ia cazului cînd ofertele au fost depuse prin SIA “RSAP”</w:t>
      </w:r>
      <w:r w:rsidRPr="004C09E5">
        <w:rPr>
          <w:b/>
          <w:sz w:val="24"/>
          <w:szCs w:val="24"/>
          <w:lang w:val="en-GB"/>
        </w:rPr>
        <w:t>.</w:t>
      </w:r>
    </w:p>
    <w:p w:rsidR="00045984" w:rsidRPr="007A0DC6" w:rsidRDefault="00045984" w:rsidP="00126861">
      <w:pPr>
        <w:numPr>
          <w:ilvl w:val="0"/>
          <w:numId w:val="1"/>
        </w:numPr>
        <w:tabs>
          <w:tab w:val="right" w:pos="426"/>
        </w:tabs>
        <w:spacing w:before="120"/>
        <w:ind w:left="450" w:hanging="450"/>
        <w:rPr>
          <w:sz w:val="24"/>
          <w:szCs w:val="24"/>
          <w:lang w:val="en-GB"/>
        </w:rPr>
      </w:pPr>
      <w:r w:rsidRPr="004C09E5">
        <w:rPr>
          <w:b/>
          <w:sz w:val="24"/>
          <w:szCs w:val="24"/>
          <w:lang w:val="en-GB"/>
        </w:rPr>
        <w:t>Limba sau limbile în care trebuie redactate ofertele sau cererile de participare:</w:t>
      </w:r>
      <w:r w:rsidRPr="007A0DC6">
        <w:rPr>
          <w:sz w:val="24"/>
          <w:szCs w:val="24"/>
          <w:lang w:val="en-GB"/>
        </w:rPr>
        <w:t xml:space="preserve">Limba română </w:t>
      </w:r>
    </w:p>
    <w:p w:rsidR="00045984" w:rsidRPr="004C09E5" w:rsidRDefault="00045984" w:rsidP="00126861">
      <w:pPr>
        <w:numPr>
          <w:ilvl w:val="0"/>
          <w:numId w:val="1"/>
        </w:numPr>
        <w:tabs>
          <w:tab w:val="right" w:pos="426"/>
        </w:tabs>
        <w:spacing w:before="120"/>
        <w:rPr>
          <w:b/>
          <w:sz w:val="24"/>
          <w:szCs w:val="24"/>
          <w:lang w:val="en-GB"/>
        </w:rPr>
      </w:pPr>
      <w:r w:rsidRPr="004C09E5">
        <w:rPr>
          <w:b/>
          <w:sz w:val="24"/>
          <w:szCs w:val="24"/>
          <w:lang w:val="en-GB"/>
        </w:rPr>
        <w:t xml:space="preserve">Respectivul contract se referă la un proiect </w:t>
      </w:r>
      <w:r w:rsidRPr="004C09E5">
        <w:rPr>
          <w:rFonts w:ascii="Tahoma" w:hAnsi="Tahoma" w:cs="Tahoma"/>
          <w:b/>
          <w:sz w:val="24"/>
          <w:szCs w:val="24"/>
          <w:lang w:val="en-GB"/>
        </w:rPr>
        <w:t>ș</w:t>
      </w:r>
      <w:r w:rsidRPr="004C09E5">
        <w:rPr>
          <w:b/>
          <w:sz w:val="24"/>
          <w:szCs w:val="24"/>
          <w:lang w:val="en-GB"/>
        </w:rPr>
        <w:t>i/sau program finan</w:t>
      </w:r>
      <w:r w:rsidRPr="004C09E5">
        <w:rPr>
          <w:rFonts w:ascii="Tahoma" w:hAnsi="Tahoma" w:cs="Tahoma"/>
          <w:b/>
          <w:sz w:val="24"/>
          <w:szCs w:val="24"/>
          <w:lang w:val="en-GB"/>
        </w:rPr>
        <w:t>ț</w:t>
      </w:r>
      <w:r w:rsidRPr="004C09E5">
        <w:rPr>
          <w:b/>
          <w:sz w:val="24"/>
          <w:szCs w:val="24"/>
          <w:lang w:val="en-GB"/>
        </w:rPr>
        <w:t xml:space="preserve">at din fonduri ale Uniunii Europene: </w:t>
      </w:r>
      <w:r>
        <w:rPr>
          <w:iCs/>
          <w:sz w:val="24"/>
          <w:szCs w:val="24"/>
          <w:lang w:val="ro-RO"/>
        </w:rPr>
        <w:t>Nu se aplică</w:t>
      </w:r>
    </w:p>
    <w:p w:rsidR="00045984" w:rsidRPr="004C09E5" w:rsidRDefault="00045984" w:rsidP="0074622B">
      <w:pPr>
        <w:pStyle w:val="ListParagraph"/>
        <w:tabs>
          <w:tab w:val="right" w:pos="426"/>
        </w:tabs>
        <w:ind w:left="1980"/>
        <w:jc w:val="center"/>
        <w:rPr>
          <w:vanish/>
          <w:szCs w:val="24"/>
          <w:lang w:val="en-GB"/>
        </w:rPr>
      </w:pPr>
      <w:r w:rsidRPr="004C09E5">
        <w:rPr>
          <w:vanish/>
          <w:szCs w:val="24"/>
          <w:lang w:val="en-GB"/>
        </w:rPr>
        <w:t xml:space="preserve">(se specifică denumireaproiectului </w:t>
      </w:r>
      <w:r w:rsidRPr="004C09E5">
        <w:rPr>
          <w:rFonts w:ascii="Tahoma" w:hAnsi="Tahoma" w:cs="Tahoma"/>
          <w:vanish/>
          <w:szCs w:val="24"/>
          <w:lang w:val="en-GB"/>
        </w:rPr>
        <w:t>ș</w:t>
      </w:r>
      <w:r w:rsidRPr="004C09E5">
        <w:rPr>
          <w:vanish/>
          <w:szCs w:val="24"/>
          <w:lang w:val="en-GB"/>
        </w:rPr>
        <w:t>i/sau programului)</w:t>
      </w:r>
    </w:p>
    <w:p w:rsidR="00045984" w:rsidRPr="004C09E5" w:rsidRDefault="00045984" w:rsidP="00126861">
      <w:pPr>
        <w:numPr>
          <w:ilvl w:val="0"/>
          <w:numId w:val="1"/>
        </w:numPr>
        <w:tabs>
          <w:tab w:val="right" w:pos="426"/>
        </w:tabs>
        <w:spacing w:before="120"/>
        <w:ind w:left="0" w:firstLine="0"/>
        <w:rPr>
          <w:b/>
          <w:sz w:val="24"/>
          <w:szCs w:val="24"/>
          <w:lang w:val="en-GB"/>
        </w:rPr>
      </w:pPr>
      <w:r w:rsidRPr="004C09E5">
        <w:rPr>
          <w:b/>
          <w:sz w:val="24"/>
          <w:szCs w:val="24"/>
          <w:lang w:val="en-GB"/>
        </w:rPr>
        <w:t xml:space="preserve">Denumirea </w:t>
      </w:r>
      <w:r w:rsidRPr="004C09E5">
        <w:rPr>
          <w:rFonts w:ascii="Tahoma" w:hAnsi="Tahoma" w:cs="Tahoma"/>
          <w:b/>
          <w:sz w:val="24"/>
          <w:szCs w:val="24"/>
          <w:lang w:val="en-GB"/>
        </w:rPr>
        <w:t>ș</w:t>
      </w:r>
      <w:r w:rsidRPr="004C09E5">
        <w:rPr>
          <w:b/>
          <w:sz w:val="24"/>
          <w:szCs w:val="24"/>
          <w:lang w:val="en-GB"/>
        </w:rPr>
        <w:t>i adresa organismului competent de solu</w:t>
      </w:r>
      <w:r w:rsidRPr="004C09E5">
        <w:rPr>
          <w:rFonts w:ascii="Tahoma" w:hAnsi="Tahoma" w:cs="Tahoma"/>
          <w:b/>
          <w:sz w:val="24"/>
          <w:szCs w:val="24"/>
          <w:lang w:val="en-GB"/>
        </w:rPr>
        <w:t>ț</w:t>
      </w:r>
      <w:r w:rsidRPr="004C09E5">
        <w:rPr>
          <w:b/>
          <w:sz w:val="24"/>
          <w:szCs w:val="24"/>
          <w:lang w:val="en-GB"/>
        </w:rPr>
        <w:t>ionare a contesta</w:t>
      </w:r>
      <w:r w:rsidRPr="004C09E5">
        <w:rPr>
          <w:rFonts w:ascii="Tahoma" w:hAnsi="Tahoma" w:cs="Tahoma"/>
          <w:b/>
          <w:sz w:val="24"/>
          <w:szCs w:val="24"/>
          <w:lang w:val="en-GB"/>
        </w:rPr>
        <w:t>ț</w:t>
      </w:r>
      <w:r w:rsidRPr="004C09E5">
        <w:rPr>
          <w:b/>
          <w:sz w:val="24"/>
          <w:szCs w:val="24"/>
          <w:lang w:val="en-GB"/>
        </w:rPr>
        <w:t xml:space="preserve">iilor: </w:t>
      </w:r>
    </w:p>
    <w:p w:rsidR="00045984" w:rsidRPr="004C09E5" w:rsidRDefault="00045984" w:rsidP="00700A2F">
      <w:pPr>
        <w:tabs>
          <w:tab w:val="right" w:pos="426"/>
        </w:tabs>
        <w:ind w:left="450"/>
        <w:rPr>
          <w:b/>
          <w:i/>
          <w:sz w:val="24"/>
          <w:szCs w:val="24"/>
          <w:lang w:val="en-GB"/>
        </w:rPr>
      </w:pPr>
      <w:r w:rsidRPr="004C09E5">
        <w:rPr>
          <w:b/>
          <w:i/>
          <w:sz w:val="24"/>
          <w:szCs w:val="24"/>
          <w:lang w:val="en-GB"/>
        </w:rPr>
        <w:t>Agen</w:t>
      </w:r>
      <w:r w:rsidRPr="004C09E5">
        <w:rPr>
          <w:rFonts w:ascii="Tahoma" w:hAnsi="Tahoma" w:cs="Tahoma"/>
          <w:b/>
          <w:i/>
          <w:sz w:val="24"/>
          <w:szCs w:val="24"/>
          <w:lang w:val="en-GB"/>
        </w:rPr>
        <w:t>ț</w:t>
      </w:r>
      <w:r w:rsidRPr="004C09E5">
        <w:rPr>
          <w:b/>
          <w:i/>
          <w:sz w:val="24"/>
          <w:szCs w:val="24"/>
          <w:lang w:val="en-GB"/>
        </w:rPr>
        <w:t>ia Na</w:t>
      </w:r>
      <w:r w:rsidRPr="004C09E5">
        <w:rPr>
          <w:rFonts w:ascii="Tahoma" w:hAnsi="Tahoma" w:cs="Tahoma"/>
          <w:b/>
          <w:i/>
          <w:sz w:val="24"/>
          <w:szCs w:val="24"/>
          <w:lang w:val="en-GB"/>
        </w:rPr>
        <w:t>ț</w:t>
      </w:r>
      <w:r w:rsidRPr="004C09E5">
        <w:rPr>
          <w:b/>
          <w:i/>
          <w:sz w:val="24"/>
          <w:szCs w:val="24"/>
          <w:lang w:val="en-GB"/>
        </w:rPr>
        <w:t>ională pentru Solu</w:t>
      </w:r>
      <w:r w:rsidRPr="004C09E5">
        <w:rPr>
          <w:rFonts w:ascii="Tahoma" w:hAnsi="Tahoma" w:cs="Tahoma"/>
          <w:b/>
          <w:i/>
          <w:sz w:val="24"/>
          <w:szCs w:val="24"/>
          <w:lang w:val="en-GB"/>
        </w:rPr>
        <w:t>ț</w:t>
      </w:r>
      <w:r w:rsidRPr="004C09E5">
        <w:rPr>
          <w:b/>
          <w:i/>
          <w:sz w:val="24"/>
          <w:szCs w:val="24"/>
          <w:lang w:val="en-GB"/>
        </w:rPr>
        <w:t>ionarea Contesta</w:t>
      </w:r>
      <w:r w:rsidRPr="004C09E5">
        <w:rPr>
          <w:rFonts w:ascii="Tahoma" w:hAnsi="Tahoma" w:cs="Tahoma"/>
          <w:b/>
          <w:i/>
          <w:sz w:val="24"/>
          <w:szCs w:val="24"/>
          <w:lang w:val="en-GB"/>
        </w:rPr>
        <w:t>ț</w:t>
      </w:r>
      <w:r w:rsidRPr="004C09E5">
        <w:rPr>
          <w:b/>
          <w:i/>
          <w:sz w:val="24"/>
          <w:szCs w:val="24"/>
          <w:lang w:val="en-GB"/>
        </w:rPr>
        <w:t>iilor</w:t>
      </w:r>
    </w:p>
    <w:p w:rsidR="00045984" w:rsidRPr="004C09E5" w:rsidRDefault="00045984" w:rsidP="00700A2F">
      <w:pPr>
        <w:tabs>
          <w:tab w:val="right" w:pos="426"/>
        </w:tabs>
        <w:ind w:left="450"/>
        <w:rPr>
          <w:b/>
          <w:i/>
          <w:sz w:val="24"/>
          <w:szCs w:val="24"/>
          <w:lang w:val="en-GB"/>
        </w:rPr>
      </w:pPr>
      <w:r w:rsidRPr="004C09E5">
        <w:rPr>
          <w:b/>
          <w:i/>
          <w:sz w:val="24"/>
          <w:szCs w:val="24"/>
          <w:lang w:val="en-GB"/>
        </w:rPr>
        <w:t>Adresa: mun. Chi</w:t>
      </w:r>
      <w:r w:rsidRPr="004C09E5">
        <w:rPr>
          <w:rFonts w:ascii="Tahoma" w:hAnsi="Tahoma" w:cs="Tahoma"/>
          <w:b/>
          <w:i/>
          <w:sz w:val="24"/>
          <w:szCs w:val="24"/>
          <w:lang w:val="en-GB"/>
        </w:rPr>
        <w:t>ș</w:t>
      </w:r>
      <w:r w:rsidRPr="004C09E5">
        <w:rPr>
          <w:b/>
          <w:i/>
          <w:sz w:val="24"/>
          <w:szCs w:val="24"/>
          <w:lang w:val="en-GB"/>
        </w:rPr>
        <w:t xml:space="preserve">inău, bd. </w:t>
      </w:r>
      <w:r w:rsidRPr="004C09E5">
        <w:rPr>
          <w:rFonts w:ascii="Tahoma" w:hAnsi="Tahoma" w:cs="Tahoma"/>
          <w:b/>
          <w:i/>
          <w:sz w:val="24"/>
          <w:szCs w:val="24"/>
          <w:lang w:val="en-GB"/>
        </w:rPr>
        <w:t>Ș</w:t>
      </w:r>
      <w:r w:rsidRPr="004C09E5">
        <w:rPr>
          <w:b/>
          <w:i/>
          <w:sz w:val="24"/>
          <w:szCs w:val="24"/>
          <w:lang w:val="en-GB"/>
        </w:rPr>
        <w:t xml:space="preserve">tefan cel Mare </w:t>
      </w:r>
      <w:r w:rsidRPr="004C09E5">
        <w:rPr>
          <w:rFonts w:ascii="Tahoma" w:hAnsi="Tahoma" w:cs="Tahoma"/>
          <w:b/>
          <w:i/>
          <w:sz w:val="24"/>
          <w:szCs w:val="24"/>
          <w:lang w:val="en-GB"/>
        </w:rPr>
        <w:t>ș</w:t>
      </w:r>
      <w:r w:rsidRPr="004C09E5">
        <w:rPr>
          <w:b/>
          <w:i/>
          <w:sz w:val="24"/>
          <w:szCs w:val="24"/>
          <w:lang w:val="en-GB"/>
        </w:rPr>
        <w:t>i Sfânt nr.124 (et.4), MD 2001;</w:t>
      </w:r>
    </w:p>
    <w:p w:rsidR="00045984" w:rsidRPr="004C09E5" w:rsidRDefault="00045984" w:rsidP="00700A2F">
      <w:pPr>
        <w:tabs>
          <w:tab w:val="right" w:pos="426"/>
        </w:tabs>
        <w:ind w:left="450"/>
        <w:rPr>
          <w:b/>
          <w:i/>
          <w:sz w:val="24"/>
          <w:szCs w:val="24"/>
          <w:lang w:val="en-GB"/>
        </w:rPr>
      </w:pPr>
      <w:r w:rsidRPr="004C09E5">
        <w:rPr>
          <w:b/>
          <w:i/>
          <w:sz w:val="24"/>
          <w:szCs w:val="24"/>
          <w:lang w:val="en-GB"/>
        </w:rPr>
        <w:t>Tel/Fax/email:022-820 652, 022 820-651, contestatii@ansc.md</w:t>
      </w:r>
    </w:p>
    <w:p w:rsidR="00045984" w:rsidRPr="007A0DC6" w:rsidRDefault="00045984" w:rsidP="00126861">
      <w:pPr>
        <w:numPr>
          <w:ilvl w:val="0"/>
          <w:numId w:val="1"/>
        </w:numPr>
        <w:tabs>
          <w:tab w:val="right" w:pos="426"/>
        </w:tabs>
        <w:spacing w:before="120"/>
        <w:rPr>
          <w:b/>
          <w:sz w:val="24"/>
          <w:szCs w:val="24"/>
          <w:lang w:val="en-GB"/>
        </w:rPr>
      </w:pPr>
      <w:r w:rsidRPr="004C09E5">
        <w:rPr>
          <w:b/>
          <w:sz w:val="24"/>
          <w:szCs w:val="24"/>
          <w:lang w:val="en-GB"/>
        </w:rPr>
        <w:t xml:space="preserve">Data (datele) </w:t>
      </w:r>
      <w:r w:rsidRPr="004C09E5">
        <w:rPr>
          <w:rFonts w:ascii="Tahoma" w:hAnsi="Tahoma" w:cs="Tahoma"/>
          <w:b/>
          <w:sz w:val="24"/>
          <w:szCs w:val="24"/>
          <w:lang w:val="en-GB"/>
        </w:rPr>
        <w:t>ș</w:t>
      </w:r>
      <w:r w:rsidRPr="004C09E5">
        <w:rPr>
          <w:b/>
          <w:sz w:val="24"/>
          <w:szCs w:val="24"/>
          <w:lang w:val="en-GB"/>
        </w:rPr>
        <w:t>ireferin</w:t>
      </w:r>
      <w:r w:rsidRPr="004C09E5">
        <w:rPr>
          <w:rFonts w:ascii="Tahoma" w:hAnsi="Tahoma" w:cs="Tahoma"/>
          <w:b/>
          <w:sz w:val="24"/>
          <w:szCs w:val="24"/>
          <w:lang w:val="en-GB"/>
        </w:rPr>
        <w:t>ț</w:t>
      </w:r>
      <w:r w:rsidRPr="004C09E5">
        <w:rPr>
          <w:b/>
          <w:sz w:val="24"/>
          <w:szCs w:val="24"/>
          <w:lang w:val="en-GB"/>
        </w:rPr>
        <w:t>a (referin</w:t>
      </w:r>
      <w:r w:rsidRPr="004C09E5">
        <w:rPr>
          <w:rFonts w:ascii="Tahoma" w:hAnsi="Tahoma" w:cs="Tahoma"/>
          <w:b/>
          <w:sz w:val="24"/>
          <w:szCs w:val="24"/>
          <w:lang w:val="en-GB"/>
        </w:rPr>
        <w:t>ț</w:t>
      </w:r>
      <w:r w:rsidRPr="004C09E5">
        <w:rPr>
          <w:b/>
          <w:sz w:val="24"/>
          <w:szCs w:val="24"/>
          <w:lang w:val="en-GB"/>
        </w:rPr>
        <w:t>ele) publicărilor anterioare în Jurnalul Oficial al Uniunii Europene privind contractul (contractele) la care se referă anun</w:t>
      </w:r>
      <w:r w:rsidRPr="004C09E5">
        <w:rPr>
          <w:rFonts w:ascii="Tahoma" w:hAnsi="Tahoma" w:cs="Tahoma"/>
          <w:b/>
          <w:sz w:val="24"/>
          <w:szCs w:val="24"/>
          <w:lang w:val="en-GB"/>
        </w:rPr>
        <w:t>ț</w:t>
      </w:r>
      <w:r w:rsidRPr="004C09E5">
        <w:rPr>
          <w:b/>
          <w:sz w:val="24"/>
          <w:szCs w:val="24"/>
          <w:lang w:val="en-GB"/>
        </w:rPr>
        <w:t xml:space="preserve">ul respective (dacă este </w:t>
      </w:r>
      <w:r w:rsidRPr="007A0DC6">
        <w:rPr>
          <w:b/>
          <w:sz w:val="24"/>
          <w:szCs w:val="24"/>
          <w:lang w:val="en-GB"/>
        </w:rPr>
        <w:t>cazul)</w:t>
      </w:r>
      <w:r>
        <w:rPr>
          <w:b/>
          <w:sz w:val="24"/>
          <w:szCs w:val="24"/>
          <w:lang w:val="en-GB"/>
        </w:rPr>
        <w:t>:</w:t>
      </w:r>
      <w:r>
        <w:rPr>
          <w:iCs/>
          <w:sz w:val="24"/>
          <w:szCs w:val="24"/>
          <w:lang w:val="ro-RO"/>
        </w:rPr>
        <w:t>Nu se aplică</w:t>
      </w:r>
    </w:p>
    <w:p w:rsidR="00045984" w:rsidRPr="007A0DC6" w:rsidRDefault="00045984" w:rsidP="00126861">
      <w:pPr>
        <w:numPr>
          <w:ilvl w:val="0"/>
          <w:numId w:val="1"/>
        </w:numPr>
        <w:tabs>
          <w:tab w:val="right" w:pos="426"/>
        </w:tabs>
        <w:spacing w:before="120"/>
        <w:rPr>
          <w:b/>
          <w:sz w:val="24"/>
          <w:szCs w:val="24"/>
          <w:lang w:val="en-GB"/>
        </w:rPr>
      </w:pPr>
      <w:r w:rsidRPr="004C09E5">
        <w:rPr>
          <w:b/>
          <w:sz w:val="24"/>
          <w:szCs w:val="24"/>
          <w:lang w:val="en-GB"/>
        </w:rPr>
        <w:t>În cazul achizi</w:t>
      </w:r>
      <w:r w:rsidRPr="004C09E5">
        <w:rPr>
          <w:rFonts w:ascii="Tahoma" w:hAnsi="Tahoma" w:cs="Tahoma"/>
          <w:b/>
          <w:sz w:val="24"/>
          <w:szCs w:val="24"/>
          <w:lang w:val="en-GB"/>
        </w:rPr>
        <w:t>ț</w:t>
      </w:r>
      <w:r w:rsidRPr="004C09E5">
        <w:rPr>
          <w:b/>
          <w:sz w:val="24"/>
          <w:szCs w:val="24"/>
          <w:lang w:val="en-GB"/>
        </w:rPr>
        <w:t>iilor periodice, calendarul estimat pentru publicarea anun</w:t>
      </w:r>
      <w:r w:rsidRPr="004C09E5">
        <w:rPr>
          <w:rFonts w:ascii="Tahoma" w:hAnsi="Tahoma" w:cs="Tahoma"/>
          <w:b/>
          <w:sz w:val="24"/>
          <w:szCs w:val="24"/>
          <w:lang w:val="en-GB"/>
        </w:rPr>
        <w:t>ț</w:t>
      </w:r>
      <w:r w:rsidRPr="004C09E5">
        <w:rPr>
          <w:b/>
          <w:sz w:val="24"/>
          <w:szCs w:val="24"/>
          <w:lang w:val="en-GB"/>
        </w:rPr>
        <w:t>urilor viitoare</w:t>
      </w:r>
      <w:r w:rsidRPr="007A0DC6">
        <w:rPr>
          <w:b/>
          <w:sz w:val="24"/>
          <w:szCs w:val="24"/>
          <w:lang w:val="en-GB"/>
        </w:rPr>
        <w:t>:</w:t>
      </w:r>
      <w:r>
        <w:rPr>
          <w:iCs/>
          <w:sz w:val="24"/>
          <w:szCs w:val="24"/>
          <w:lang w:val="ro-RO"/>
        </w:rPr>
        <w:t>Nu se aplică</w:t>
      </w:r>
    </w:p>
    <w:p w:rsidR="00045984" w:rsidRPr="000B6C93" w:rsidRDefault="00045984" w:rsidP="00126861">
      <w:pPr>
        <w:numPr>
          <w:ilvl w:val="0"/>
          <w:numId w:val="1"/>
        </w:numPr>
        <w:tabs>
          <w:tab w:val="right" w:pos="426"/>
        </w:tabs>
        <w:spacing w:before="120"/>
        <w:rPr>
          <w:b/>
          <w:sz w:val="24"/>
          <w:szCs w:val="24"/>
          <w:lang w:val="en-GB"/>
        </w:rPr>
      </w:pPr>
      <w:r w:rsidRPr="00C77ED4">
        <w:rPr>
          <w:b/>
          <w:sz w:val="24"/>
          <w:szCs w:val="24"/>
          <w:lang w:val="en-GB"/>
        </w:rPr>
        <w:t>Data publicării anun</w:t>
      </w:r>
      <w:r w:rsidRPr="00C77ED4">
        <w:rPr>
          <w:rFonts w:ascii="Tahoma" w:hAnsi="Tahoma" w:cs="Tahoma"/>
          <w:b/>
          <w:sz w:val="24"/>
          <w:szCs w:val="24"/>
          <w:lang w:val="en-GB"/>
        </w:rPr>
        <w:t>ț</w:t>
      </w:r>
      <w:r w:rsidRPr="00C77ED4">
        <w:rPr>
          <w:b/>
          <w:sz w:val="24"/>
          <w:szCs w:val="24"/>
          <w:lang w:val="en-GB"/>
        </w:rPr>
        <w:t>ului de inten</w:t>
      </w:r>
      <w:r w:rsidRPr="00C77ED4">
        <w:rPr>
          <w:rFonts w:ascii="Tahoma" w:hAnsi="Tahoma" w:cs="Tahoma"/>
          <w:b/>
          <w:sz w:val="24"/>
          <w:szCs w:val="24"/>
          <w:lang w:val="en-GB"/>
        </w:rPr>
        <w:t>ț</w:t>
      </w:r>
      <w:r w:rsidRPr="00C77ED4">
        <w:rPr>
          <w:b/>
          <w:sz w:val="24"/>
          <w:szCs w:val="24"/>
          <w:lang w:val="en-GB"/>
        </w:rPr>
        <w:t>ie sau, după caz, precizarea că nu a fost publicat un astfel de anunţ</w:t>
      </w:r>
      <w:r w:rsidRPr="000B6C93">
        <w:rPr>
          <w:b/>
          <w:sz w:val="24"/>
          <w:szCs w:val="24"/>
          <w:lang w:val="en-GB"/>
        </w:rPr>
        <w:t>:________________________________________________________________</w:t>
      </w:r>
    </w:p>
    <w:p w:rsidR="00045984" w:rsidRPr="000B6C93" w:rsidRDefault="00045984" w:rsidP="00126861">
      <w:pPr>
        <w:numPr>
          <w:ilvl w:val="0"/>
          <w:numId w:val="1"/>
        </w:numPr>
        <w:tabs>
          <w:tab w:val="right" w:pos="426"/>
        </w:tabs>
        <w:spacing w:before="120"/>
        <w:ind w:left="0" w:firstLine="0"/>
        <w:rPr>
          <w:b/>
          <w:sz w:val="24"/>
          <w:szCs w:val="24"/>
          <w:lang w:val="en-GB"/>
        </w:rPr>
      </w:pPr>
      <w:r w:rsidRPr="000B6C93">
        <w:rPr>
          <w:b/>
          <w:sz w:val="24"/>
          <w:szCs w:val="24"/>
          <w:lang w:val="en-GB"/>
        </w:rPr>
        <w:t>Data transmiterii spre publicare a anun</w:t>
      </w:r>
      <w:r w:rsidRPr="000B6C93">
        <w:rPr>
          <w:rFonts w:ascii="Tahoma" w:hAnsi="Tahoma" w:cs="Tahoma"/>
          <w:b/>
          <w:sz w:val="24"/>
          <w:szCs w:val="24"/>
          <w:lang w:val="en-GB"/>
        </w:rPr>
        <w:t>ț</w:t>
      </w:r>
      <w:r w:rsidRPr="000B6C93">
        <w:rPr>
          <w:b/>
          <w:sz w:val="24"/>
          <w:szCs w:val="24"/>
          <w:lang w:val="en-GB"/>
        </w:rPr>
        <w:t>ului de participare:</w:t>
      </w:r>
      <w:r>
        <w:rPr>
          <w:b/>
          <w:sz w:val="24"/>
          <w:szCs w:val="24"/>
          <w:lang w:val="en-GB"/>
        </w:rPr>
        <w:t xml:space="preserve"> </w:t>
      </w:r>
      <w:r>
        <w:rPr>
          <w:b/>
          <w:color w:val="FF0000"/>
          <w:sz w:val="24"/>
          <w:szCs w:val="24"/>
          <w:lang w:val="en-GB"/>
        </w:rPr>
        <w:t>30.04</w:t>
      </w:r>
      <w:r w:rsidRPr="002F6760">
        <w:rPr>
          <w:b/>
          <w:color w:val="FF0000"/>
          <w:sz w:val="24"/>
          <w:szCs w:val="24"/>
          <w:lang w:val="en-GB"/>
        </w:rPr>
        <w:t>.20</w:t>
      </w:r>
      <w:r>
        <w:rPr>
          <w:b/>
          <w:color w:val="FF0000"/>
          <w:sz w:val="24"/>
          <w:szCs w:val="24"/>
          <w:lang w:val="en-GB"/>
        </w:rPr>
        <w:t>20</w:t>
      </w:r>
    </w:p>
    <w:p w:rsidR="00045984" w:rsidRPr="00C77ED4" w:rsidRDefault="00045984" w:rsidP="00126861">
      <w:pPr>
        <w:numPr>
          <w:ilvl w:val="0"/>
          <w:numId w:val="1"/>
        </w:numPr>
        <w:tabs>
          <w:tab w:val="right" w:pos="426"/>
        </w:tabs>
        <w:spacing w:before="120"/>
        <w:ind w:left="0" w:firstLine="0"/>
        <w:rPr>
          <w:b/>
          <w:sz w:val="24"/>
          <w:szCs w:val="24"/>
          <w:lang w:val="en-GB"/>
        </w:rPr>
      </w:pPr>
      <w:r w:rsidRPr="00C77ED4">
        <w:rPr>
          <w:b/>
          <w:sz w:val="24"/>
          <w:szCs w:val="24"/>
          <w:lang w:val="en-GB"/>
        </w:rPr>
        <w:t>În cadrul procedurii de achizi</w:t>
      </w:r>
      <w:r w:rsidRPr="00C77ED4">
        <w:rPr>
          <w:rFonts w:ascii="Tahoma" w:hAnsi="Tahoma" w:cs="Tahoma"/>
          <w:b/>
          <w:sz w:val="24"/>
          <w:szCs w:val="24"/>
          <w:lang w:val="en-GB"/>
        </w:rPr>
        <w:t>ț</w:t>
      </w:r>
      <w:r w:rsidRPr="00C77ED4">
        <w:rPr>
          <w:b/>
          <w:sz w:val="24"/>
          <w:szCs w:val="24"/>
          <w:lang w:val="en-GB"/>
        </w:rPr>
        <w:t>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045984" w:rsidRPr="00FC7D93" w:rsidTr="00F119D6">
        <w:tc>
          <w:tcPr>
            <w:tcW w:w="5305" w:type="dxa"/>
            <w:shd w:val="clear" w:color="auto" w:fill="E7E6E6"/>
          </w:tcPr>
          <w:p w:rsidR="00045984" w:rsidRPr="00F119D6" w:rsidRDefault="00045984" w:rsidP="00F119D6">
            <w:pPr>
              <w:tabs>
                <w:tab w:val="right" w:pos="426"/>
              </w:tabs>
              <w:rPr>
                <w:b/>
                <w:sz w:val="24"/>
                <w:szCs w:val="24"/>
              </w:rPr>
            </w:pPr>
            <w:r w:rsidRPr="00F119D6">
              <w:rPr>
                <w:b/>
                <w:sz w:val="24"/>
                <w:szCs w:val="24"/>
              </w:rPr>
              <w:t>Denumirea instrumentului electronic</w:t>
            </w:r>
          </w:p>
        </w:tc>
        <w:tc>
          <w:tcPr>
            <w:tcW w:w="3785" w:type="dxa"/>
            <w:shd w:val="clear" w:color="auto" w:fill="E7E6E6"/>
          </w:tcPr>
          <w:p w:rsidR="00045984" w:rsidRPr="00F119D6" w:rsidRDefault="00045984" w:rsidP="00F119D6">
            <w:pPr>
              <w:tabs>
                <w:tab w:val="right" w:pos="426"/>
              </w:tabs>
              <w:rPr>
                <w:b/>
                <w:sz w:val="24"/>
                <w:szCs w:val="24"/>
                <w:lang w:val="en-GB"/>
              </w:rPr>
            </w:pPr>
            <w:r w:rsidRPr="00F119D6">
              <w:rPr>
                <w:b/>
                <w:sz w:val="24"/>
                <w:szCs w:val="24"/>
                <w:lang w:val="en-GB"/>
              </w:rPr>
              <w:t>Se va utiliza/accepta sau nu</w:t>
            </w:r>
          </w:p>
        </w:tc>
      </w:tr>
      <w:tr w:rsidR="00045984" w:rsidRPr="004C09E5" w:rsidTr="00F119D6">
        <w:tc>
          <w:tcPr>
            <w:tcW w:w="5305" w:type="dxa"/>
          </w:tcPr>
          <w:p w:rsidR="00045984" w:rsidRPr="00F119D6" w:rsidRDefault="00045984" w:rsidP="00F119D6">
            <w:pPr>
              <w:tabs>
                <w:tab w:val="right" w:pos="426"/>
              </w:tabs>
              <w:rPr>
                <w:sz w:val="24"/>
                <w:szCs w:val="24"/>
                <w:lang w:val="en-GB"/>
              </w:rPr>
            </w:pPr>
            <w:r w:rsidRPr="00F119D6">
              <w:rPr>
                <w:sz w:val="24"/>
                <w:szCs w:val="24"/>
                <w:lang w:val="en-GB"/>
              </w:rPr>
              <w:t>depunerea electronică a ofertelor sau a cererilor de participare</w:t>
            </w:r>
          </w:p>
        </w:tc>
        <w:tc>
          <w:tcPr>
            <w:tcW w:w="3785" w:type="dxa"/>
          </w:tcPr>
          <w:p w:rsidR="00045984" w:rsidRPr="00F119D6" w:rsidRDefault="00045984" w:rsidP="00F119D6">
            <w:pPr>
              <w:tabs>
                <w:tab w:val="right" w:pos="426"/>
              </w:tabs>
              <w:rPr>
                <w:sz w:val="24"/>
                <w:szCs w:val="24"/>
                <w:lang w:val="en-GB"/>
              </w:rPr>
            </w:pPr>
            <w:r w:rsidRPr="00F119D6">
              <w:rPr>
                <w:b/>
                <w:sz w:val="24"/>
                <w:szCs w:val="24"/>
                <w:lang w:val="en-GB"/>
              </w:rPr>
              <w:t>accept</w:t>
            </w:r>
          </w:p>
        </w:tc>
      </w:tr>
      <w:tr w:rsidR="00045984" w:rsidRPr="004225A2" w:rsidTr="00F119D6">
        <w:tc>
          <w:tcPr>
            <w:tcW w:w="5305" w:type="dxa"/>
          </w:tcPr>
          <w:p w:rsidR="00045984" w:rsidRPr="00F119D6" w:rsidRDefault="00045984" w:rsidP="00F119D6">
            <w:pPr>
              <w:tabs>
                <w:tab w:val="right" w:pos="426"/>
              </w:tabs>
              <w:rPr>
                <w:sz w:val="24"/>
                <w:szCs w:val="24"/>
              </w:rPr>
            </w:pPr>
            <w:r w:rsidRPr="00F119D6">
              <w:rPr>
                <w:sz w:val="24"/>
                <w:szCs w:val="24"/>
              </w:rPr>
              <w:t>sistemul de comenzi electronice</w:t>
            </w:r>
          </w:p>
        </w:tc>
        <w:tc>
          <w:tcPr>
            <w:tcW w:w="3785" w:type="dxa"/>
          </w:tcPr>
          <w:p w:rsidR="00045984" w:rsidRPr="00F119D6" w:rsidRDefault="00045984" w:rsidP="00F119D6">
            <w:pPr>
              <w:tabs>
                <w:tab w:val="right" w:pos="426"/>
              </w:tabs>
              <w:rPr>
                <w:sz w:val="24"/>
                <w:szCs w:val="24"/>
              </w:rPr>
            </w:pPr>
            <w:r w:rsidRPr="00F119D6">
              <w:rPr>
                <w:b/>
                <w:sz w:val="24"/>
                <w:szCs w:val="24"/>
                <w:lang w:val="en-GB"/>
              </w:rPr>
              <w:t>Nu se acceptă</w:t>
            </w:r>
          </w:p>
        </w:tc>
      </w:tr>
      <w:tr w:rsidR="00045984" w:rsidRPr="004225A2" w:rsidTr="00F119D6">
        <w:tc>
          <w:tcPr>
            <w:tcW w:w="5305" w:type="dxa"/>
          </w:tcPr>
          <w:p w:rsidR="00045984" w:rsidRPr="00F119D6" w:rsidRDefault="00045984" w:rsidP="00F119D6">
            <w:pPr>
              <w:tabs>
                <w:tab w:val="right" w:pos="426"/>
              </w:tabs>
              <w:rPr>
                <w:sz w:val="24"/>
                <w:szCs w:val="24"/>
              </w:rPr>
            </w:pPr>
            <w:r w:rsidRPr="00F119D6">
              <w:rPr>
                <w:sz w:val="24"/>
                <w:szCs w:val="24"/>
              </w:rPr>
              <w:t>facturarea electronică</w:t>
            </w:r>
          </w:p>
        </w:tc>
        <w:tc>
          <w:tcPr>
            <w:tcW w:w="3785" w:type="dxa"/>
          </w:tcPr>
          <w:p w:rsidR="00045984" w:rsidRPr="00F119D6" w:rsidRDefault="00045984" w:rsidP="00F119D6">
            <w:pPr>
              <w:tabs>
                <w:tab w:val="right" w:pos="426"/>
              </w:tabs>
              <w:rPr>
                <w:sz w:val="24"/>
                <w:szCs w:val="24"/>
              </w:rPr>
            </w:pPr>
            <w:r w:rsidRPr="00F119D6">
              <w:rPr>
                <w:b/>
                <w:sz w:val="24"/>
                <w:szCs w:val="24"/>
                <w:lang w:val="en-GB"/>
              </w:rPr>
              <w:t>accept</w:t>
            </w:r>
          </w:p>
        </w:tc>
      </w:tr>
      <w:tr w:rsidR="00045984" w:rsidRPr="004225A2" w:rsidTr="00F119D6">
        <w:tc>
          <w:tcPr>
            <w:tcW w:w="5305" w:type="dxa"/>
          </w:tcPr>
          <w:p w:rsidR="00045984" w:rsidRPr="00F119D6" w:rsidRDefault="00045984" w:rsidP="00F119D6">
            <w:pPr>
              <w:tabs>
                <w:tab w:val="right" w:pos="426"/>
              </w:tabs>
              <w:rPr>
                <w:sz w:val="24"/>
                <w:szCs w:val="24"/>
              </w:rPr>
            </w:pPr>
            <w:r w:rsidRPr="00F119D6">
              <w:rPr>
                <w:sz w:val="24"/>
                <w:szCs w:val="24"/>
              </w:rPr>
              <w:t>plă</w:t>
            </w:r>
            <w:r w:rsidRPr="00F119D6">
              <w:rPr>
                <w:rFonts w:ascii="Tahoma" w:hAnsi="Tahoma" w:cs="Tahoma"/>
                <w:sz w:val="24"/>
                <w:szCs w:val="24"/>
              </w:rPr>
              <w:t>ț</w:t>
            </w:r>
            <w:r w:rsidRPr="00F119D6">
              <w:rPr>
                <w:sz w:val="24"/>
                <w:szCs w:val="24"/>
              </w:rPr>
              <w:t>ile electronice</w:t>
            </w:r>
          </w:p>
        </w:tc>
        <w:tc>
          <w:tcPr>
            <w:tcW w:w="3785" w:type="dxa"/>
          </w:tcPr>
          <w:p w:rsidR="00045984" w:rsidRPr="00F119D6" w:rsidRDefault="00045984" w:rsidP="00F119D6">
            <w:pPr>
              <w:tabs>
                <w:tab w:val="right" w:pos="426"/>
              </w:tabs>
              <w:rPr>
                <w:sz w:val="24"/>
                <w:szCs w:val="24"/>
              </w:rPr>
            </w:pPr>
            <w:r w:rsidRPr="00F119D6">
              <w:rPr>
                <w:b/>
                <w:sz w:val="24"/>
                <w:szCs w:val="24"/>
                <w:lang w:val="en-GB"/>
              </w:rPr>
              <w:t>accept</w:t>
            </w:r>
          </w:p>
        </w:tc>
      </w:tr>
    </w:tbl>
    <w:p w:rsidR="00045984" w:rsidRPr="004C09E5" w:rsidRDefault="00045984" w:rsidP="00126861">
      <w:pPr>
        <w:numPr>
          <w:ilvl w:val="0"/>
          <w:numId w:val="1"/>
        </w:numPr>
        <w:tabs>
          <w:tab w:val="right" w:pos="426"/>
        </w:tabs>
        <w:spacing w:before="120"/>
        <w:rPr>
          <w:b/>
          <w:sz w:val="24"/>
          <w:szCs w:val="24"/>
          <w:lang w:val="en-GB"/>
        </w:rPr>
      </w:pPr>
      <w:r w:rsidRPr="004C09E5">
        <w:rPr>
          <w:b/>
          <w:sz w:val="24"/>
          <w:szCs w:val="24"/>
          <w:lang w:val="en-GB"/>
        </w:rPr>
        <w:t>Contractul intră sub inciden</w:t>
      </w:r>
      <w:r w:rsidRPr="004C09E5">
        <w:rPr>
          <w:rFonts w:ascii="Tahoma" w:hAnsi="Tahoma" w:cs="Tahoma"/>
          <w:b/>
          <w:sz w:val="24"/>
          <w:szCs w:val="24"/>
          <w:lang w:val="en-GB"/>
        </w:rPr>
        <w:t>ț</w:t>
      </w:r>
      <w:r w:rsidRPr="004C09E5">
        <w:rPr>
          <w:b/>
          <w:sz w:val="24"/>
          <w:szCs w:val="24"/>
          <w:lang w:val="en-GB"/>
        </w:rPr>
        <w:t>a Acordului privind achizi</w:t>
      </w:r>
      <w:r w:rsidRPr="004C09E5">
        <w:rPr>
          <w:rFonts w:ascii="Tahoma" w:hAnsi="Tahoma" w:cs="Tahoma"/>
          <w:b/>
          <w:sz w:val="24"/>
          <w:szCs w:val="24"/>
          <w:lang w:val="en-GB"/>
        </w:rPr>
        <w:t>ț</w:t>
      </w:r>
      <w:r w:rsidRPr="004C09E5">
        <w:rPr>
          <w:b/>
          <w:sz w:val="24"/>
          <w:szCs w:val="24"/>
          <w:lang w:val="en-GB"/>
        </w:rPr>
        <w:t>iile guvernamentale al Organiza</w:t>
      </w:r>
      <w:r w:rsidRPr="004C09E5">
        <w:rPr>
          <w:rFonts w:ascii="Tahoma" w:hAnsi="Tahoma" w:cs="Tahoma"/>
          <w:b/>
          <w:sz w:val="24"/>
          <w:szCs w:val="24"/>
          <w:lang w:val="en-GB"/>
        </w:rPr>
        <w:t>ț</w:t>
      </w:r>
      <w:r w:rsidRPr="004C09E5">
        <w:rPr>
          <w:b/>
          <w:sz w:val="24"/>
          <w:szCs w:val="24"/>
          <w:lang w:val="en-GB"/>
        </w:rPr>
        <w:t>iei Mondiale a Comer</w:t>
      </w:r>
      <w:r w:rsidRPr="004C09E5">
        <w:rPr>
          <w:rFonts w:ascii="Tahoma" w:hAnsi="Tahoma" w:cs="Tahoma"/>
          <w:b/>
          <w:sz w:val="24"/>
          <w:szCs w:val="24"/>
          <w:lang w:val="en-GB"/>
        </w:rPr>
        <w:t>ț</w:t>
      </w:r>
      <w:r w:rsidRPr="004C09E5">
        <w:rPr>
          <w:b/>
          <w:sz w:val="24"/>
          <w:szCs w:val="24"/>
          <w:lang w:val="en-GB"/>
        </w:rPr>
        <w:t>ului (numai în cazul anun</w:t>
      </w:r>
      <w:r w:rsidRPr="004C09E5">
        <w:rPr>
          <w:rFonts w:ascii="Tahoma" w:hAnsi="Tahoma" w:cs="Tahoma"/>
          <w:b/>
          <w:sz w:val="24"/>
          <w:szCs w:val="24"/>
          <w:lang w:val="en-GB"/>
        </w:rPr>
        <w:t>ț</w:t>
      </w:r>
      <w:r w:rsidRPr="004C09E5">
        <w:rPr>
          <w:b/>
          <w:sz w:val="24"/>
          <w:szCs w:val="24"/>
          <w:lang w:val="en-GB"/>
        </w:rPr>
        <w:t>urilor transmise spre publicare în Jurnalul Oficial al Uniunii Europene): _</w:t>
      </w:r>
      <w:r w:rsidRPr="004C09E5">
        <w:rPr>
          <w:b/>
          <w:sz w:val="24"/>
          <w:szCs w:val="24"/>
          <w:u w:val="single"/>
          <w:lang w:val="en-GB"/>
        </w:rPr>
        <w:t>nu</w:t>
      </w:r>
      <w:r w:rsidRPr="004C09E5">
        <w:rPr>
          <w:b/>
          <w:sz w:val="24"/>
          <w:szCs w:val="24"/>
          <w:lang w:val="en-GB"/>
        </w:rPr>
        <w:t>________</w:t>
      </w:r>
      <w:r>
        <w:rPr>
          <w:b/>
          <w:sz w:val="24"/>
          <w:szCs w:val="24"/>
          <w:lang w:val="en-GB"/>
        </w:rPr>
        <w:t>___________________</w:t>
      </w:r>
    </w:p>
    <w:p w:rsidR="00045984" w:rsidRPr="004C09E5" w:rsidRDefault="00045984" w:rsidP="00207B3C">
      <w:pPr>
        <w:pStyle w:val="ListParagraph"/>
        <w:tabs>
          <w:tab w:val="right" w:pos="426"/>
        </w:tabs>
        <w:ind w:left="3960"/>
        <w:jc w:val="center"/>
        <w:rPr>
          <w:szCs w:val="24"/>
          <w:lang w:val="en-GB"/>
        </w:rPr>
      </w:pPr>
      <w:r w:rsidRPr="004C09E5">
        <w:rPr>
          <w:szCs w:val="24"/>
          <w:lang w:val="en-GB"/>
        </w:rPr>
        <w:t>(se specifică da sau nu)</w:t>
      </w:r>
    </w:p>
    <w:p w:rsidR="00045984" w:rsidRPr="004225A2" w:rsidRDefault="00045984" w:rsidP="00126861">
      <w:pPr>
        <w:numPr>
          <w:ilvl w:val="0"/>
          <w:numId w:val="1"/>
        </w:numPr>
        <w:tabs>
          <w:tab w:val="right" w:pos="426"/>
        </w:tabs>
        <w:spacing w:before="120"/>
        <w:ind w:left="0" w:firstLine="0"/>
        <w:rPr>
          <w:b/>
          <w:sz w:val="24"/>
          <w:szCs w:val="24"/>
        </w:rPr>
      </w:pPr>
      <w:r w:rsidRPr="004225A2">
        <w:rPr>
          <w:b/>
          <w:sz w:val="24"/>
          <w:szCs w:val="24"/>
        </w:rPr>
        <w:t>Alte informa</w:t>
      </w:r>
      <w:r w:rsidRPr="004225A2">
        <w:rPr>
          <w:rFonts w:ascii="Tahoma" w:hAnsi="Tahoma" w:cs="Tahoma"/>
          <w:b/>
          <w:sz w:val="24"/>
          <w:szCs w:val="24"/>
        </w:rPr>
        <w:t>ț</w:t>
      </w:r>
      <w:r w:rsidRPr="004225A2">
        <w:rPr>
          <w:b/>
          <w:sz w:val="24"/>
          <w:szCs w:val="24"/>
        </w:rPr>
        <w:t xml:space="preserve">ii relevante: </w:t>
      </w:r>
      <w:r>
        <w:rPr>
          <w:b/>
          <w:sz w:val="24"/>
          <w:szCs w:val="24"/>
          <w:lang w:val="ro-RO"/>
        </w:rPr>
        <w:t>-</w:t>
      </w:r>
      <w:r w:rsidRPr="004C09E5">
        <w:rPr>
          <w:b/>
          <w:sz w:val="24"/>
          <w:szCs w:val="24"/>
        </w:rPr>
        <w:t>______________________</w:t>
      </w:r>
      <w:r>
        <w:rPr>
          <w:b/>
          <w:sz w:val="24"/>
          <w:szCs w:val="24"/>
        </w:rPr>
        <w:t>___________________________</w:t>
      </w:r>
    </w:p>
    <w:p w:rsidR="00045984" w:rsidRPr="004225A2" w:rsidRDefault="00045984" w:rsidP="008876C3">
      <w:pPr>
        <w:spacing w:before="120" w:after="120"/>
        <w:rPr>
          <w:b/>
          <w:sz w:val="24"/>
          <w:szCs w:val="24"/>
        </w:rPr>
      </w:pPr>
    </w:p>
    <w:p w:rsidR="00045984" w:rsidRPr="004225A2" w:rsidRDefault="00045984" w:rsidP="008876C3">
      <w:pPr>
        <w:spacing w:before="120" w:after="120"/>
        <w:rPr>
          <w:b/>
          <w:sz w:val="24"/>
          <w:szCs w:val="24"/>
        </w:rPr>
      </w:pPr>
    </w:p>
    <w:p w:rsidR="00045984" w:rsidRPr="004225A2" w:rsidRDefault="00045984" w:rsidP="008876C3">
      <w:pPr>
        <w:spacing w:before="120" w:after="120"/>
        <w:rPr>
          <w:b/>
          <w:sz w:val="24"/>
          <w:szCs w:val="24"/>
        </w:rPr>
      </w:pPr>
    </w:p>
    <w:p w:rsidR="00045984" w:rsidRPr="004C09E5" w:rsidRDefault="00045984" w:rsidP="008876C3">
      <w:pPr>
        <w:spacing w:before="120" w:after="120"/>
        <w:rPr>
          <w:b/>
          <w:sz w:val="24"/>
          <w:szCs w:val="24"/>
          <w:lang w:val="en-GB"/>
        </w:rPr>
      </w:pPr>
      <w:r w:rsidRPr="004C09E5">
        <w:rPr>
          <w:b/>
          <w:sz w:val="24"/>
          <w:szCs w:val="24"/>
          <w:lang w:val="en-GB"/>
        </w:rPr>
        <w:t xml:space="preserve">Conducătorul grupului de lucru:  </w:t>
      </w:r>
      <w:r w:rsidRPr="00930971">
        <w:rPr>
          <w:b/>
          <w:sz w:val="24"/>
          <w:szCs w:val="24"/>
          <w:lang w:val="en-GB"/>
        </w:rPr>
        <w:t>______________________________</w:t>
      </w:r>
      <w:r w:rsidRPr="004C09E5">
        <w:rPr>
          <w:b/>
          <w:sz w:val="24"/>
          <w:szCs w:val="24"/>
          <w:lang w:val="en-GB"/>
        </w:rPr>
        <w:t xml:space="preserve">             L.</w:t>
      </w:r>
      <w:r w:rsidRPr="004C09E5">
        <w:rPr>
          <w:rFonts w:ascii="Tahoma" w:hAnsi="Tahoma" w:cs="Tahoma"/>
          <w:b/>
          <w:sz w:val="24"/>
          <w:szCs w:val="24"/>
          <w:lang w:val="en-GB"/>
        </w:rPr>
        <w:t>Ș</w:t>
      </w:r>
      <w:r w:rsidRPr="004C09E5">
        <w:rPr>
          <w:b/>
          <w:sz w:val="24"/>
          <w:szCs w:val="24"/>
          <w:lang w:val="en-GB"/>
        </w:rPr>
        <w:t>.</w:t>
      </w:r>
    </w:p>
    <w:sectPr w:rsidR="00045984" w:rsidRPr="004C09E5"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5984" w:rsidRDefault="00045984">
      <w:r>
        <w:separator/>
      </w:r>
    </w:p>
  </w:endnote>
  <w:endnote w:type="continuationSeparator" w:id="0">
    <w:p w:rsidR="00045984" w:rsidRDefault="000459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panose1 w:val="00000000000000000000"/>
    <w:charset w:val="CC"/>
    <w:family w:val="swiss"/>
    <w:notTrueType/>
    <w:pitch w:val="variable"/>
    <w:sig w:usb0="00000203" w:usb1="00000000" w:usb2="00000000" w:usb3="00000000" w:csb0="00000005"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Segoe UI">
    <w:panose1 w:val="00000000000000000000"/>
    <w:charset w:val="CC"/>
    <w:family w:val="swiss"/>
    <w:notTrueType/>
    <w:pitch w:val="variable"/>
    <w:sig w:usb0="00000203" w:usb1="00000000" w:usb2="00000000" w:usb3="00000000" w:csb0="00000005"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SimSun">
    <w:altName w:val="§­§°§®§Ц"/>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984" w:rsidRDefault="00045984" w:rsidP="00A96842">
    <w:pPr>
      <w:pStyle w:val="Footer"/>
      <w:jc w:val="center"/>
    </w:pPr>
    <w:fldSimple w:instr=" PAGE   \* MERGEFORMAT ">
      <w:r>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5984" w:rsidRDefault="00045984">
      <w:r>
        <w:separator/>
      </w:r>
    </w:p>
  </w:footnote>
  <w:footnote w:type="continuationSeparator" w:id="0">
    <w:p w:rsidR="00045984" w:rsidRDefault="000459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E3D6768"/>
    <w:multiLevelType w:val="hybridMultilevel"/>
    <w:tmpl w:val="19F2B626"/>
    <w:lvl w:ilvl="0" w:tplc="85D47A1E">
      <w:start w:val="1"/>
      <w:numFmt w:val="decimal"/>
      <w:lvlText w:val="%1."/>
      <w:lvlJc w:val="left"/>
      <w:pPr>
        <w:ind w:left="786"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hint="default"/>
        <w:i/>
      </w:rPr>
    </w:lvl>
    <w:lvl w:ilvl="1" w:tplc="905809B8" w:tentative="1">
      <w:start w:val="1"/>
      <w:numFmt w:val="bullet"/>
      <w:lvlText w:val="o"/>
      <w:lvlJc w:val="left"/>
      <w:pPr>
        <w:ind w:left="1440" w:hanging="360"/>
      </w:pPr>
      <w:rPr>
        <w:rFonts w:ascii="Courier New" w:hAnsi="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hint="default"/>
      </w:rPr>
    </w:lvl>
    <w:lvl w:ilvl="8" w:tplc="0418001B"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244E"/>
    <w:rsid w:val="000056FD"/>
    <w:rsid w:val="00041A1E"/>
    <w:rsid w:val="00045984"/>
    <w:rsid w:val="00056946"/>
    <w:rsid w:val="00064533"/>
    <w:rsid w:val="00075B6C"/>
    <w:rsid w:val="00081285"/>
    <w:rsid w:val="00082348"/>
    <w:rsid w:val="00086B34"/>
    <w:rsid w:val="000A0F28"/>
    <w:rsid w:val="000A3BC3"/>
    <w:rsid w:val="000A7986"/>
    <w:rsid w:val="000B0BC8"/>
    <w:rsid w:val="000B2D7E"/>
    <w:rsid w:val="000B4282"/>
    <w:rsid w:val="000B6C93"/>
    <w:rsid w:val="000C531A"/>
    <w:rsid w:val="000E4191"/>
    <w:rsid w:val="000F2AFC"/>
    <w:rsid w:val="000F2DED"/>
    <w:rsid w:val="00105D20"/>
    <w:rsid w:val="001224DA"/>
    <w:rsid w:val="00126861"/>
    <w:rsid w:val="001367DC"/>
    <w:rsid w:val="0016764D"/>
    <w:rsid w:val="00173D10"/>
    <w:rsid w:val="001744AB"/>
    <w:rsid w:val="00184A47"/>
    <w:rsid w:val="00193032"/>
    <w:rsid w:val="00193507"/>
    <w:rsid w:val="00195A29"/>
    <w:rsid w:val="001C42D9"/>
    <w:rsid w:val="001D48E7"/>
    <w:rsid w:val="001D6EBB"/>
    <w:rsid w:val="001D7C1C"/>
    <w:rsid w:val="001E675E"/>
    <w:rsid w:val="001F244D"/>
    <w:rsid w:val="00204559"/>
    <w:rsid w:val="00207B3C"/>
    <w:rsid w:val="00244BB7"/>
    <w:rsid w:val="002546EC"/>
    <w:rsid w:val="00271924"/>
    <w:rsid w:val="00287322"/>
    <w:rsid w:val="00296754"/>
    <w:rsid w:val="00297F99"/>
    <w:rsid w:val="002A074C"/>
    <w:rsid w:val="002B3E2F"/>
    <w:rsid w:val="002B5D53"/>
    <w:rsid w:val="002D66C0"/>
    <w:rsid w:val="002D6E5D"/>
    <w:rsid w:val="002E606A"/>
    <w:rsid w:val="002F3A70"/>
    <w:rsid w:val="002F55B4"/>
    <w:rsid w:val="002F6760"/>
    <w:rsid w:val="00315358"/>
    <w:rsid w:val="00325206"/>
    <w:rsid w:val="003366CE"/>
    <w:rsid w:val="00340BA2"/>
    <w:rsid w:val="00347F75"/>
    <w:rsid w:val="00353A69"/>
    <w:rsid w:val="00354D29"/>
    <w:rsid w:val="003647B8"/>
    <w:rsid w:val="003739D5"/>
    <w:rsid w:val="003B359B"/>
    <w:rsid w:val="003D2D6E"/>
    <w:rsid w:val="00403FE6"/>
    <w:rsid w:val="004065C6"/>
    <w:rsid w:val="0041000F"/>
    <w:rsid w:val="004129EF"/>
    <w:rsid w:val="004225A2"/>
    <w:rsid w:val="0042484E"/>
    <w:rsid w:val="00431B49"/>
    <w:rsid w:val="00432DDA"/>
    <w:rsid w:val="00443919"/>
    <w:rsid w:val="00443944"/>
    <w:rsid w:val="00444B84"/>
    <w:rsid w:val="0044717F"/>
    <w:rsid w:val="004500CC"/>
    <w:rsid w:val="00450BE4"/>
    <w:rsid w:val="0045517F"/>
    <w:rsid w:val="0047524A"/>
    <w:rsid w:val="00477474"/>
    <w:rsid w:val="00491ED4"/>
    <w:rsid w:val="004961C3"/>
    <w:rsid w:val="00497F26"/>
    <w:rsid w:val="004B7F1E"/>
    <w:rsid w:val="004C09E5"/>
    <w:rsid w:val="004C3170"/>
    <w:rsid w:val="004C5BB0"/>
    <w:rsid w:val="004C7AE3"/>
    <w:rsid w:val="004D6D93"/>
    <w:rsid w:val="004F185F"/>
    <w:rsid w:val="004F4DD4"/>
    <w:rsid w:val="004F54D6"/>
    <w:rsid w:val="004F6142"/>
    <w:rsid w:val="00506D5A"/>
    <w:rsid w:val="005100D6"/>
    <w:rsid w:val="005140ED"/>
    <w:rsid w:val="005160EE"/>
    <w:rsid w:val="00534C6B"/>
    <w:rsid w:val="00540E65"/>
    <w:rsid w:val="005421FA"/>
    <w:rsid w:val="005518F6"/>
    <w:rsid w:val="00551F2A"/>
    <w:rsid w:val="005560D1"/>
    <w:rsid w:val="00561661"/>
    <w:rsid w:val="0056473F"/>
    <w:rsid w:val="00585530"/>
    <w:rsid w:val="0059211B"/>
    <w:rsid w:val="005A5F59"/>
    <w:rsid w:val="005B0108"/>
    <w:rsid w:val="005B0522"/>
    <w:rsid w:val="005C2567"/>
    <w:rsid w:val="005C47CD"/>
    <w:rsid w:val="005C4C18"/>
    <w:rsid w:val="005D2F0B"/>
    <w:rsid w:val="005D4EB4"/>
    <w:rsid w:val="005E2215"/>
    <w:rsid w:val="005E772C"/>
    <w:rsid w:val="005F61AE"/>
    <w:rsid w:val="00602AC3"/>
    <w:rsid w:val="00610EA1"/>
    <w:rsid w:val="0062221E"/>
    <w:rsid w:val="00632F8C"/>
    <w:rsid w:val="006466C0"/>
    <w:rsid w:val="006471FE"/>
    <w:rsid w:val="00654065"/>
    <w:rsid w:val="0065605B"/>
    <w:rsid w:val="00662C7D"/>
    <w:rsid w:val="006633EF"/>
    <w:rsid w:val="00665D09"/>
    <w:rsid w:val="006670FC"/>
    <w:rsid w:val="0067151F"/>
    <w:rsid w:val="00680622"/>
    <w:rsid w:val="0069001F"/>
    <w:rsid w:val="00693463"/>
    <w:rsid w:val="006A6405"/>
    <w:rsid w:val="006B5F67"/>
    <w:rsid w:val="006C11CA"/>
    <w:rsid w:val="006C6A11"/>
    <w:rsid w:val="006C6E58"/>
    <w:rsid w:val="00700A2F"/>
    <w:rsid w:val="007201DC"/>
    <w:rsid w:val="00721802"/>
    <w:rsid w:val="00721D46"/>
    <w:rsid w:val="0072330A"/>
    <w:rsid w:val="00741FA2"/>
    <w:rsid w:val="0074622B"/>
    <w:rsid w:val="0078151A"/>
    <w:rsid w:val="00794E2A"/>
    <w:rsid w:val="00796324"/>
    <w:rsid w:val="007974A5"/>
    <w:rsid w:val="00797612"/>
    <w:rsid w:val="007A0DC6"/>
    <w:rsid w:val="007A1A61"/>
    <w:rsid w:val="007A2FB4"/>
    <w:rsid w:val="007A6515"/>
    <w:rsid w:val="007B5D31"/>
    <w:rsid w:val="007C6E9F"/>
    <w:rsid w:val="007D3F29"/>
    <w:rsid w:val="007F1077"/>
    <w:rsid w:val="0080078A"/>
    <w:rsid w:val="00806BBF"/>
    <w:rsid w:val="00810FED"/>
    <w:rsid w:val="00831292"/>
    <w:rsid w:val="00840A89"/>
    <w:rsid w:val="00871B9C"/>
    <w:rsid w:val="008876C3"/>
    <w:rsid w:val="00892BD2"/>
    <w:rsid w:val="008A3544"/>
    <w:rsid w:val="008C7D1D"/>
    <w:rsid w:val="0090083E"/>
    <w:rsid w:val="009137AE"/>
    <w:rsid w:val="00916851"/>
    <w:rsid w:val="00916D19"/>
    <w:rsid w:val="00930971"/>
    <w:rsid w:val="00933FA5"/>
    <w:rsid w:val="00936455"/>
    <w:rsid w:val="009562E6"/>
    <w:rsid w:val="009649F8"/>
    <w:rsid w:val="0096527B"/>
    <w:rsid w:val="009A324A"/>
    <w:rsid w:val="009D5F69"/>
    <w:rsid w:val="009E244E"/>
    <w:rsid w:val="00A02472"/>
    <w:rsid w:val="00A10766"/>
    <w:rsid w:val="00A20E3D"/>
    <w:rsid w:val="00A41AA8"/>
    <w:rsid w:val="00A44556"/>
    <w:rsid w:val="00A61F2B"/>
    <w:rsid w:val="00A74F39"/>
    <w:rsid w:val="00A83679"/>
    <w:rsid w:val="00A93CC3"/>
    <w:rsid w:val="00A96842"/>
    <w:rsid w:val="00AA14E6"/>
    <w:rsid w:val="00AA6D9C"/>
    <w:rsid w:val="00AB3094"/>
    <w:rsid w:val="00AB3E87"/>
    <w:rsid w:val="00AC2788"/>
    <w:rsid w:val="00AF44E7"/>
    <w:rsid w:val="00AF61C3"/>
    <w:rsid w:val="00B072A5"/>
    <w:rsid w:val="00B07EB3"/>
    <w:rsid w:val="00B1053D"/>
    <w:rsid w:val="00B1222A"/>
    <w:rsid w:val="00B1606A"/>
    <w:rsid w:val="00B4555D"/>
    <w:rsid w:val="00B53265"/>
    <w:rsid w:val="00B6341A"/>
    <w:rsid w:val="00B6353D"/>
    <w:rsid w:val="00B65510"/>
    <w:rsid w:val="00B65EAC"/>
    <w:rsid w:val="00B66DB2"/>
    <w:rsid w:val="00B762EA"/>
    <w:rsid w:val="00B86AD1"/>
    <w:rsid w:val="00B8746B"/>
    <w:rsid w:val="00B9357C"/>
    <w:rsid w:val="00BB6A2B"/>
    <w:rsid w:val="00BC3DE8"/>
    <w:rsid w:val="00BD0590"/>
    <w:rsid w:val="00C03320"/>
    <w:rsid w:val="00C17D12"/>
    <w:rsid w:val="00C20202"/>
    <w:rsid w:val="00C22322"/>
    <w:rsid w:val="00C379E4"/>
    <w:rsid w:val="00C4270F"/>
    <w:rsid w:val="00C4497A"/>
    <w:rsid w:val="00C55B3E"/>
    <w:rsid w:val="00C77ED4"/>
    <w:rsid w:val="00C831B4"/>
    <w:rsid w:val="00C84E6A"/>
    <w:rsid w:val="00D03C5C"/>
    <w:rsid w:val="00D06E18"/>
    <w:rsid w:val="00D10289"/>
    <w:rsid w:val="00D14B74"/>
    <w:rsid w:val="00D17B85"/>
    <w:rsid w:val="00D22D13"/>
    <w:rsid w:val="00D354A2"/>
    <w:rsid w:val="00D4493F"/>
    <w:rsid w:val="00D63E5F"/>
    <w:rsid w:val="00D85B8C"/>
    <w:rsid w:val="00D96773"/>
    <w:rsid w:val="00DA65C6"/>
    <w:rsid w:val="00DB2FA4"/>
    <w:rsid w:val="00DC26D2"/>
    <w:rsid w:val="00DC5390"/>
    <w:rsid w:val="00DD6A5F"/>
    <w:rsid w:val="00DE22D2"/>
    <w:rsid w:val="00DE3CC1"/>
    <w:rsid w:val="00DF5B4B"/>
    <w:rsid w:val="00E10607"/>
    <w:rsid w:val="00E1276F"/>
    <w:rsid w:val="00E15FDC"/>
    <w:rsid w:val="00E20D6D"/>
    <w:rsid w:val="00E25E97"/>
    <w:rsid w:val="00E32DF6"/>
    <w:rsid w:val="00E37E6F"/>
    <w:rsid w:val="00E413D7"/>
    <w:rsid w:val="00E52549"/>
    <w:rsid w:val="00E55E71"/>
    <w:rsid w:val="00E60B9E"/>
    <w:rsid w:val="00E715B3"/>
    <w:rsid w:val="00E810A9"/>
    <w:rsid w:val="00E933B4"/>
    <w:rsid w:val="00E96EF9"/>
    <w:rsid w:val="00EB0B04"/>
    <w:rsid w:val="00EB3353"/>
    <w:rsid w:val="00EC1560"/>
    <w:rsid w:val="00ED4D8D"/>
    <w:rsid w:val="00EE2F8B"/>
    <w:rsid w:val="00EF497D"/>
    <w:rsid w:val="00EF7226"/>
    <w:rsid w:val="00F111E5"/>
    <w:rsid w:val="00F119D6"/>
    <w:rsid w:val="00F15897"/>
    <w:rsid w:val="00F1644B"/>
    <w:rsid w:val="00F33CA7"/>
    <w:rsid w:val="00F37FB9"/>
    <w:rsid w:val="00F424E8"/>
    <w:rsid w:val="00F53932"/>
    <w:rsid w:val="00F539AB"/>
    <w:rsid w:val="00F615D9"/>
    <w:rsid w:val="00F91A7C"/>
    <w:rsid w:val="00FB099F"/>
    <w:rsid w:val="00FB41A9"/>
    <w:rsid w:val="00FC7D93"/>
    <w:rsid w:val="00FD317F"/>
    <w:rsid w:val="00FD69A6"/>
    <w:rsid w:val="00FE3CF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61F2B"/>
    <w:rPr>
      <w:rFonts w:ascii="Times New Roman" w:hAnsi="Times New Roman"/>
      <w:sz w:val="20"/>
      <w:szCs w:val="20"/>
    </w:rPr>
  </w:style>
  <w:style w:type="paragraph" w:styleId="Heading1">
    <w:name w:val="heading 1"/>
    <w:basedOn w:val="BodyText"/>
    <w:next w:val="Normal"/>
    <w:link w:val="Heading1Char"/>
    <w:uiPriority w:val="99"/>
    <w:qFormat/>
    <w:rsid w:val="009E244E"/>
    <w:pPr>
      <w:spacing w:after="0"/>
      <w:jc w:val="center"/>
      <w:outlineLvl w:val="0"/>
    </w:pPr>
    <w:rPr>
      <w:b/>
      <w:sz w:val="32"/>
      <w:szCs w:val="32"/>
      <w:lang w:val="ro-RO"/>
    </w:rPr>
  </w:style>
  <w:style w:type="paragraph" w:styleId="Heading2">
    <w:name w:val="heading 2"/>
    <w:basedOn w:val="Normal"/>
    <w:next w:val="Normal"/>
    <w:link w:val="Heading2Char"/>
    <w:uiPriority w:val="99"/>
    <w:qFormat/>
    <w:rsid w:val="00A96842"/>
    <w:pPr>
      <w:keepNext/>
      <w:keepLines/>
      <w:spacing w:before="200"/>
      <w:outlineLvl w:val="1"/>
    </w:pPr>
    <w:rPr>
      <w:rFonts w:ascii="Calibri Light" w:hAnsi="Calibri Light"/>
      <w:b/>
      <w:bCs/>
      <w:noProof/>
      <w:color w:val="5B9BD5"/>
      <w:sz w:val="26"/>
      <w:szCs w:val="26"/>
      <w:lang w:val="ro-RO" w:eastAsia="en-US"/>
    </w:rPr>
  </w:style>
  <w:style w:type="paragraph" w:styleId="Heading3">
    <w:name w:val="heading 3"/>
    <w:basedOn w:val="Normal"/>
    <w:next w:val="Normal"/>
    <w:link w:val="Heading3Char"/>
    <w:uiPriority w:val="99"/>
    <w:qFormat/>
    <w:rsid w:val="00A96842"/>
    <w:pPr>
      <w:keepNext/>
      <w:keepLines/>
      <w:spacing w:before="200"/>
      <w:outlineLvl w:val="2"/>
    </w:pPr>
    <w:rPr>
      <w:rFonts w:ascii="Calibri Light" w:hAnsi="Calibri Light"/>
      <w:b/>
      <w:bCs/>
      <w:noProof/>
      <w:color w:val="5B9BD5"/>
      <w:sz w:val="24"/>
      <w:szCs w:val="24"/>
      <w:lang w:val="ro-RO" w:eastAsia="en-US"/>
    </w:rPr>
  </w:style>
  <w:style w:type="paragraph" w:styleId="Heading4">
    <w:name w:val="heading 4"/>
    <w:aliases w:val="Sub-Clause Sub-paragraph"/>
    <w:basedOn w:val="Normal"/>
    <w:next w:val="Normal"/>
    <w:link w:val="Heading4Char"/>
    <w:uiPriority w:val="99"/>
    <w:qFormat/>
    <w:rsid w:val="00A96842"/>
    <w:pPr>
      <w:keepNext/>
      <w:outlineLvl w:val="3"/>
    </w:pPr>
    <w:rPr>
      <w:rFonts w:ascii="Baltica RR" w:hAnsi="Baltica RR"/>
      <w:b/>
      <w:sz w:val="24"/>
      <w:lang w:val="ro-RO"/>
    </w:rPr>
  </w:style>
  <w:style w:type="paragraph" w:styleId="Heading5">
    <w:name w:val="heading 5"/>
    <w:basedOn w:val="Normal"/>
    <w:next w:val="Normal"/>
    <w:link w:val="Heading5Char"/>
    <w:uiPriority w:val="99"/>
    <w:qFormat/>
    <w:rsid w:val="00A96842"/>
    <w:pPr>
      <w:keepNext/>
      <w:ind w:firstLine="6804"/>
      <w:outlineLvl w:val="4"/>
    </w:pPr>
    <w:rPr>
      <w:sz w:val="28"/>
      <w:lang w:val="ro-RO"/>
    </w:rPr>
  </w:style>
  <w:style w:type="paragraph" w:styleId="Heading8">
    <w:name w:val="heading 8"/>
    <w:basedOn w:val="Normal"/>
    <w:next w:val="Normal"/>
    <w:link w:val="Heading8Char"/>
    <w:uiPriority w:val="99"/>
    <w:qFormat/>
    <w:rsid w:val="00A96842"/>
    <w:pPr>
      <w:spacing w:before="240" w:after="60"/>
      <w:outlineLvl w:val="7"/>
    </w:pPr>
    <w:rPr>
      <w:rFonts w:ascii="Calibri" w:hAnsi="Calibri"/>
      <w:i/>
      <w:iCs/>
      <w:sz w:val="24"/>
      <w:szCs w:val="24"/>
      <w:lang w:val="ro-RO" w:eastAsia="en-US"/>
    </w:rPr>
  </w:style>
  <w:style w:type="paragraph" w:styleId="Heading9">
    <w:name w:val="heading 9"/>
    <w:basedOn w:val="Normal"/>
    <w:next w:val="Normal"/>
    <w:link w:val="Heading9Char"/>
    <w:uiPriority w:val="99"/>
    <w:qFormat/>
    <w:rsid w:val="00A96842"/>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E244E"/>
    <w:rPr>
      <w:rFonts w:ascii="Times New Roman" w:hAnsi="Times New Roman" w:cs="Times New Roman"/>
      <w:b/>
      <w:sz w:val="32"/>
      <w:szCs w:val="32"/>
      <w:lang w:eastAsia="ru-RU"/>
    </w:rPr>
  </w:style>
  <w:style w:type="character" w:customStyle="1" w:styleId="Heading2Char">
    <w:name w:val="Heading 2 Char"/>
    <w:basedOn w:val="DefaultParagraphFont"/>
    <w:link w:val="Heading2"/>
    <w:uiPriority w:val="99"/>
    <w:locked/>
    <w:rsid w:val="00A96842"/>
    <w:rPr>
      <w:rFonts w:ascii="Calibri Light" w:hAnsi="Calibri Light" w:cs="Times New Roman"/>
      <w:b/>
      <w:bCs/>
      <w:noProof/>
      <w:color w:val="5B9BD5"/>
      <w:sz w:val="26"/>
      <w:szCs w:val="26"/>
      <w:lang w:eastAsia="en-US"/>
    </w:rPr>
  </w:style>
  <w:style w:type="character" w:customStyle="1" w:styleId="Heading3Char">
    <w:name w:val="Heading 3 Char"/>
    <w:basedOn w:val="DefaultParagraphFont"/>
    <w:link w:val="Heading3"/>
    <w:uiPriority w:val="99"/>
    <w:locked/>
    <w:rsid w:val="00A96842"/>
    <w:rPr>
      <w:rFonts w:ascii="Calibri Light" w:hAnsi="Calibri Light" w:cs="Times New Roman"/>
      <w:b/>
      <w:bCs/>
      <w:noProof/>
      <w:color w:val="5B9BD5"/>
      <w:sz w:val="24"/>
      <w:szCs w:val="24"/>
      <w:lang w:eastAsia="en-US"/>
    </w:rPr>
  </w:style>
  <w:style w:type="character" w:customStyle="1" w:styleId="Heading4Char">
    <w:name w:val="Heading 4 Char"/>
    <w:aliases w:val="Sub-Clause Sub-paragraph Char"/>
    <w:basedOn w:val="DefaultParagraphFont"/>
    <w:link w:val="Heading4"/>
    <w:uiPriority w:val="99"/>
    <w:locked/>
    <w:rsid w:val="00A96842"/>
    <w:rPr>
      <w:rFonts w:ascii="Baltica RR" w:hAnsi="Baltica RR" w:cs="Times New Roman"/>
      <w:b/>
      <w:sz w:val="20"/>
      <w:szCs w:val="20"/>
      <w:lang w:eastAsia="ru-RU"/>
    </w:rPr>
  </w:style>
  <w:style w:type="character" w:customStyle="1" w:styleId="Heading5Char">
    <w:name w:val="Heading 5 Char"/>
    <w:basedOn w:val="DefaultParagraphFont"/>
    <w:link w:val="Heading5"/>
    <w:uiPriority w:val="99"/>
    <w:locked/>
    <w:rsid w:val="00A96842"/>
    <w:rPr>
      <w:rFonts w:ascii="Times New Roman" w:hAnsi="Times New Roman" w:cs="Times New Roman"/>
      <w:sz w:val="20"/>
      <w:szCs w:val="20"/>
      <w:lang w:eastAsia="ru-RU"/>
    </w:rPr>
  </w:style>
  <w:style w:type="character" w:customStyle="1" w:styleId="Heading8Char">
    <w:name w:val="Heading 8 Char"/>
    <w:basedOn w:val="DefaultParagraphFont"/>
    <w:link w:val="Heading8"/>
    <w:uiPriority w:val="99"/>
    <w:semiHidden/>
    <w:locked/>
    <w:rsid w:val="00A96842"/>
    <w:rPr>
      <w:rFonts w:ascii="Calibri" w:hAnsi="Calibri" w:cs="Times New Roman"/>
      <w:i/>
      <w:iCs/>
      <w:sz w:val="24"/>
      <w:szCs w:val="24"/>
      <w:lang w:eastAsia="en-US"/>
    </w:rPr>
  </w:style>
  <w:style w:type="character" w:customStyle="1" w:styleId="Heading9Char">
    <w:name w:val="Heading 9 Char"/>
    <w:basedOn w:val="DefaultParagraphFont"/>
    <w:link w:val="Heading9"/>
    <w:uiPriority w:val="99"/>
    <w:semiHidden/>
    <w:locked/>
    <w:rsid w:val="00A96842"/>
    <w:rPr>
      <w:rFonts w:ascii="Cambria" w:hAnsi="Cambria" w:cs="Times New Roman"/>
      <w:lang w:eastAsia="en-US"/>
    </w:rPr>
  </w:style>
  <w:style w:type="paragraph" w:styleId="Footer">
    <w:name w:val="footer"/>
    <w:basedOn w:val="Normal"/>
    <w:link w:val="FooterChar"/>
    <w:uiPriority w:val="99"/>
    <w:rsid w:val="009E244E"/>
    <w:pPr>
      <w:tabs>
        <w:tab w:val="center" w:pos="4677"/>
        <w:tab w:val="right" w:pos="9355"/>
      </w:tabs>
    </w:pPr>
  </w:style>
  <w:style w:type="character" w:customStyle="1" w:styleId="FooterChar">
    <w:name w:val="Footer Char"/>
    <w:basedOn w:val="DefaultParagraphFont"/>
    <w:link w:val="Footer"/>
    <w:uiPriority w:val="99"/>
    <w:locked/>
    <w:rsid w:val="009E244E"/>
    <w:rPr>
      <w:rFonts w:ascii="Times New Roman" w:hAnsi="Times New Roman" w:cs="Times New Roman"/>
      <w:sz w:val="20"/>
      <w:szCs w:val="20"/>
      <w:lang w:val="ru-RU" w:eastAsia="ru-RU"/>
    </w:rPr>
  </w:style>
  <w:style w:type="paragraph" w:styleId="BodyText">
    <w:name w:val="Body Text"/>
    <w:basedOn w:val="Normal"/>
    <w:link w:val="BodyTextChar"/>
    <w:uiPriority w:val="99"/>
    <w:rsid w:val="009E244E"/>
    <w:pPr>
      <w:spacing w:after="120"/>
    </w:pPr>
  </w:style>
  <w:style w:type="character" w:customStyle="1" w:styleId="BodyTextChar">
    <w:name w:val="Body Text Char"/>
    <w:basedOn w:val="DefaultParagraphFont"/>
    <w:link w:val="BodyText"/>
    <w:uiPriority w:val="99"/>
    <w:locked/>
    <w:rsid w:val="009E244E"/>
    <w:rPr>
      <w:rFonts w:ascii="Times New Roman" w:hAnsi="Times New Roman" w:cs="Times New Roman"/>
      <w:sz w:val="20"/>
      <w:szCs w:val="20"/>
      <w:lang w:val="ru-RU" w:eastAsia="ru-RU"/>
    </w:rPr>
  </w:style>
  <w:style w:type="paragraph" w:styleId="BalloonText">
    <w:name w:val="Balloon Text"/>
    <w:basedOn w:val="Normal"/>
    <w:link w:val="BalloonTextChar"/>
    <w:uiPriority w:val="99"/>
    <w:semiHidden/>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546EC"/>
    <w:rPr>
      <w:rFonts w:ascii="Segoe UI" w:hAnsi="Segoe UI" w:cs="Segoe UI"/>
      <w:sz w:val="18"/>
      <w:szCs w:val="18"/>
      <w:lang w:val="ru-RU" w:eastAsia="ru-RU"/>
    </w:rPr>
  </w:style>
  <w:style w:type="table" w:styleId="TableGrid">
    <w:name w:val="Table Grid"/>
    <w:basedOn w:val="TableNormal"/>
    <w:uiPriority w:val="99"/>
    <w:rsid w:val="005B010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uiPriority w:val="99"/>
    <w:qFormat/>
    <w:rsid w:val="00AA14E6"/>
    <w:pPr>
      <w:ind w:left="720"/>
      <w:contextualSpacing/>
    </w:pPr>
  </w:style>
  <w:style w:type="character" w:styleId="PlaceholderText">
    <w:name w:val="Placeholder Text"/>
    <w:basedOn w:val="DefaultParagraphFont"/>
    <w:uiPriority w:val="99"/>
    <w:semiHidden/>
    <w:rsid w:val="00F424E8"/>
    <w:rPr>
      <w:rFonts w:cs="Times New Roman"/>
      <w:color w:val="808080"/>
    </w:rPr>
  </w:style>
  <w:style w:type="character" w:styleId="Strong">
    <w:name w:val="Strong"/>
    <w:basedOn w:val="DefaultParagraphFont"/>
    <w:uiPriority w:val="99"/>
    <w:qFormat/>
    <w:rsid w:val="00C4497A"/>
    <w:rPr>
      <w:rFonts w:cs="Times New Roman"/>
      <w:b/>
      <w:bCs/>
    </w:rPr>
  </w:style>
  <w:style w:type="character" w:styleId="Hyperlink">
    <w:name w:val="Hyperlink"/>
    <w:basedOn w:val="DefaultParagraphFont"/>
    <w:uiPriority w:val="99"/>
    <w:rsid w:val="00FB41A9"/>
    <w:rPr>
      <w:rFonts w:cs="Times New Roman"/>
      <w:color w:val="0563C1"/>
      <w:u w:val="single"/>
    </w:rPr>
  </w:style>
  <w:style w:type="character" w:styleId="PageNumber">
    <w:name w:val="page number"/>
    <w:basedOn w:val="DefaultParagraphFont"/>
    <w:uiPriority w:val="99"/>
    <w:rsid w:val="00A96842"/>
    <w:rPr>
      <w:rFonts w:cs="Times New Roman"/>
    </w:rPr>
  </w:style>
  <w:style w:type="paragraph" w:styleId="Header">
    <w:name w:val="header"/>
    <w:basedOn w:val="Normal"/>
    <w:link w:val="HeaderChar"/>
    <w:uiPriority w:val="99"/>
    <w:rsid w:val="00A96842"/>
    <w:pPr>
      <w:tabs>
        <w:tab w:val="center" w:pos="4703"/>
        <w:tab w:val="right" w:pos="9406"/>
      </w:tabs>
    </w:pPr>
  </w:style>
  <w:style w:type="character" w:customStyle="1" w:styleId="HeaderChar">
    <w:name w:val="Header Char"/>
    <w:basedOn w:val="DefaultParagraphFont"/>
    <w:link w:val="Header"/>
    <w:uiPriority w:val="99"/>
    <w:locked/>
    <w:rsid w:val="00A96842"/>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96842"/>
    <w:pPr>
      <w:jc w:val="center"/>
    </w:pPr>
    <w:rPr>
      <w:b/>
      <w:sz w:val="32"/>
      <w:lang w:val="en-US"/>
    </w:rPr>
  </w:style>
  <w:style w:type="character" w:customStyle="1" w:styleId="SubtitleChar">
    <w:name w:val="Subtitle Char"/>
    <w:basedOn w:val="DefaultParagraphFont"/>
    <w:link w:val="Subtitle"/>
    <w:uiPriority w:val="99"/>
    <w:locked/>
    <w:rsid w:val="00A96842"/>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96842"/>
    <w:pPr>
      <w:ind w:firstLine="720"/>
      <w:jc w:val="both"/>
    </w:pPr>
    <w:rPr>
      <w:lang w:val="ro-RO"/>
    </w:rPr>
  </w:style>
  <w:style w:type="character" w:customStyle="1" w:styleId="BodyTextIndentChar">
    <w:name w:val="Body Text Indent Char"/>
    <w:basedOn w:val="DefaultParagraphFont"/>
    <w:link w:val="BodyTextIndent"/>
    <w:uiPriority w:val="99"/>
    <w:locked/>
    <w:rsid w:val="00A96842"/>
    <w:rPr>
      <w:rFonts w:ascii="Times New Roman" w:hAnsi="Times New Roman" w:cs="Times New Roman"/>
      <w:sz w:val="20"/>
      <w:szCs w:val="20"/>
      <w:lang w:eastAsia="ru-RU"/>
    </w:rPr>
  </w:style>
  <w:style w:type="paragraph" w:styleId="BodyTextIndent2">
    <w:name w:val="Body Text Indent 2"/>
    <w:basedOn w:val="Normal"/>
    <w:link w:val="BodyTextIndent2Char"/>
    <w:uiPriority w:val="99"/>
    <w:rsid w:val="00A96842"/>
    <w:pPr>
      <w:ind w:firstLine="567"/>
    </w:pPr>
    <w:rPr>
      <w:rFonts w:ascii="Baltica RR" w:hAnsi="Baltica RR"/>
      <w:sz w:val="24"/>
      <w:lang w:val="ro-RO"/>
    </w:rPr>
  </w:style>
  <w:style w:type="character" w:customStyle="1" w:styleId="BodyTextIndent2Char">
    <w:name w:val="Body Text Indent 2 Char"/>
    <w:basedOn w:val="DefaultParagraphFont"/>
    <w:link w:val="BodyTextIndent2"/>
    <w:uiPriority w:val="99"/>
    <w:locked/>
    <w:rsid w:val="00A96842"/>
    <w:rPr>
      <w:rFonts w:ascii="Baltica RR" w:hAnsi="Baltica RR" w:cs="Times New Roman"/>
      <w:sz w:val="20"/>
      <w:szCs w:val="20"/>
      <w:lang w:eastAsia="ru-RU"/>
    </w:rPr>
  </w:style>
  <w:style w:type="paragraph" w:styleId="BodyText2">
    <w:name w:val="Body Text 2"/>
    <w:basedOn w:val="Normal"/>
    <w:link w:val="BodyText2Char"/>
    <w:uiPriority w:val="99"/>
    <w:rsid w:val="00A96842"/>
    <w:pPr>
      <w:tabs>
        <w:tab w:val="left" w:pos="426"/>
      </w:tabs>
      <w:jc w:val="both"/>
    </w:pPr>
    <w:rPr>
      <w:rFonts w:ascii="Baltica RR" w:hAnsi="Baltica RR"/>
      <w:sz w:val="24"/>
      <w:lang w:val="ro-RO"/>
    </w:rPr>
  </w:style>
  <w:style w:type="character" w:customStyle="1" w:styleId="BodyText2Char">
    <w:name w:val="Body Text 2 Char"/>
    <w:basedOn w:val="DefaultParagraphFont"/>
    <w:link w:val="BodyText2"/>
    <w:uiPriority w:val="99"/>
    <w:locked/>
    <w:rsid w:val="00A96842"/>
    <w:rPr>
      <w:rFonts w:ascii="Baltica RR" w:hAnsi="Baltica RR" w:cs="Times New Roman"/>
      <w:sz w:val="20"/>
      <w:szCs w:val="20"/>
      <w:lang w:eastAsia="ru-RU"/>
    </w:rPr>
  </w:style>
  <w:style w:type="paragraph" w:styleId="NormalWeb">
    <w:name w:val="Normal (Web)"/>
    <w:basedOn w:val="Normal"/>
    <w:uiPriority w:val="99"/>
    <w:rsid w:val="00A96842"/>
    <w:pPr>
      <w:ind w:firstLine="567"/>
      <w:jc w:val="both"/>
    </w:pPr>
    <w:rPr>
      <w:sz w:val="24"/>
      <w:szCs w:val="24"/>
    </w:rPr>
  </w:style>
  <w:style w:type="paragraph" w:customStyle="1" w:styleId="cn">
    <w:name w:val="cn"/>
    <w:basedOn w:val="Normal"/>
    <w:uiPriority w:val="99"/>
    <w:rsid w:val="00A96842"/>
    <w:pPr>
      <w:jc w:val="center"/>
    </w:pPr>
    <w:rPr>
      <w:sz w:val="24"/>
      <w:szCs w:val="24"/>
    </w:rPr>
  </w:style>
  <w:style w:type="paragraph" w:customStyle="1" w:styleId="cb">
    <w:name w:val="cb"/>
    <w:basedOn w:val="Normal"/>
    <w:uiPriority w:val="99"/>
    <w:rsid w:val="00A96842"/>
    <w:pPr>
      <w:jc w:val="center"/>
    </w:pPr>
    <w:rPr>
      <w:b/>
      <w:bCs/>
      <w:sz w:val="24"/>
      <w:szCs w:val="24"/>
    </w:rPr>
  </w:style>
  <w:style w:type="paragraph" w:styleId="BodyTextIndent3">
    <w:name w:val="Body Text Indent 3"/>
    <w:basedOn w:val="Normal"/>
    <w:link w:val="BodyTextIndent3Char"/>
    <w:uiPriority w:val="99"/>
    <w:rsid w:val="00A96842"/>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A96842"/>
    <w:rPr>
      <w:rFonts w:ascii="Times New Roman" w:hAnsi="Times New Roman" w:cs="Times New Roman"/>
      <w:sz w:val="16"/>
      <w:szCs w:val="16"/>
      <w:lang w:eastAsia="en-US"/>
    </w:rPr>
  </w:style>
  <w:style w:type="paragraph" w:customStyle="1" w:styleId="cp">
    <w:name w:val="cp"/>
    <w:basedOn w:val="Normal"/>
    <w:uiPriority w:val="99"/>
    <w:rsid w:val="00A96842"/>
    <w:pPr>
      <w:jc w:val="center"/>
    </w:pPr>
    <w:rPr>
      <w:b/>
      <w:bCs/>
      <w:sz w:val="24"/>
      <w:szCs w:val="24"/>
      <w:lang w:val="ro-RO"/>
    </w:rPr>
  </w:style>
  <w:style w:type="paragraph" w:customStyle="1" w:styleId="rg">
    <w:name w:val="rg"/>
    <w:basedOn w:val="Normal"/>
    <w:uiPriority w:val="99"/>
    <w:rsid w:val="00A96842"/>
    <w:pPr>
      <w:jc w:val="right"/>
    </w:pPr>
    <w:rPr>
      <w:sz w:val="24"/>
      <w:szCs w:val="24"/>
    </w:rPr>
  </w:style>
  <w:style w:type="paragraph" w:customStyle="1" w:styleId="Listparagraf1">
    <w:name w:val="Listă paragraf1"/>
    <w:basedOn w:val="Normal"/>
    <w:uiPriority w:val="99"/>
    <w:rsid w:val="00A96842"/>
    <w:pPr>
      <w:ind w:left="708"/>
    </w:pPr>
    <w:rPr>
      <w:sz w:val="24"/>
      <w:szCs w:val="24"/>
      <w:lang w:val="ro-RO"/>
    </w:rPr>
  </w:style>
  <w:style w:type="paragraph" w:customStyle="1" w:styleId="Sub-ClauseText">
    <w:name w:val="Sub-Clause Text"/>
    <w:basedOn w:val="Normal"/>
    <w:uiPriority w:val="99"/>
    <w:rsid w:val="00A96842"/>
    <w:pPr>
      <w:spacing w:before="120" w:after="120"/>
      <w:jc w:val="both"/>
    </w:pPr>
    <w:rPr>
      <w:spacing w:val="-4"/>
      <w:sz w:val="24"/>
      <w:lang w:val="en-US" w:eastAsia="en-US"/>
    </w:rPr>
  </w:style>
  <w:style w:type="paragraph" w:customStyle="1" w:styleId="i">
    <w:name w:val="(i)"/>
    <w:basedOn w:val="Normal"/>
    <w:uiPriority w:val="99"/>
    <w:rsid w:val="00A96842"/>
    <w:pPr>
      <w:suppressAutoHyphens/>
      <w:jc w:val="both"/>
    </w:pPr>
    <w:rPr>
      <w:rFonts w:ascii="Tms Rmn" w:hAnsi="Tms Rmn"/>
      <w:sz w:val="24"/>
      <w:lang w:val="en-US" w:eastAsia="en-US"/>
    </w:rPr>
  </w:style>
  <w:style w:type="paragraph" w:customStyle="1" w:styleId="ListParagraph1">
    <w:name w:val="List Paragraph1"/>
    <w:basedOn w:val="Normal"/>
    <w:uiPriority w:val="99"/>
    <w:rsid w:val="00A96842"/>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A96842"/>
    <w:pPr>
      <w:spacing w:after="240"/>
    </w:pPr>
    <w:rPr>
      <w:sz w:val="24"/>
      <w:lang w:val="en-US" w:eastAsia="en-US"/>
    </w:rPr>
  </w:style>
  <w:style w:type="paragraph" w:styleId="TOCHeading">
    <w:name w:val="TOC Heading"/>
    <w:basedOn w:val="Heading1"/>
    <w:next w:val="Normal"/>
    <w:uiPriority w:val="99"/>
    <w:qFormat/>
    <w:rsid w:val="00A96842"/>
    <w:pPr>
      <w:keepNext/>
      <w:keepLines/>
      <w:spacing w:before="240" w:line="259" w:lineRule="auto"/>
      <w:jc w:val="left"/>
      <w:outlineLvl w:val="9"/>
    </w:pPr>
    <w:rPr>
      <w:rFonts w:ascii="Calibri Light" w:eastAsia="SimSun" w:hAnsi="Calibri Light"/>
      <w:b w:val="0"/>
      <w:color w:val="2E74B5"/>
      <w:lang w:val="en-US" w:eastAsia="en-US"/>
    </w:rPr>
  </w:style>
  <w:style w:type="paragraph" w:styleId="TOC2">
    <w:name w:val="toc 2"/>
    <w:basedOn w:val="Normal"/>
    <w:next w:val="Normal"/>
    <w:autoRedefine/>
    <w:uiPriority w:val="99"/>
    <w:rsid w:val="00A96842"/>
    <w:pPr>
      <w:tabs>
        <w:tab w:val="left" w:pos="660"/>
        <w:tab w:val="right" w:leader="dot" w:pos="9628"/>
      </w:tabs>
      <w:spacing w:after="100" w:line="259" w:lineRule="auto"/>
      <w:ind w:left="220"/>
    </w:pPr>
    <w:rPr>
      <w:rFonts w:eastAsia="SimSun"/>
      <w:b/>
      <w:noProof/>
      <w:sz w:val="24"/>
      <w:szCs w:val="24"/>
      <w:lang w:val="en-US" w:eastAsia="en-US"/>
    </w:rPr>
  </w:style>
  <w:style w:type="paragraph" w:styleId="TOC1">
    <w:name w:val="toc 1"/>
    <w:basedOn w:val="Normal"/>
    <w:next w:val="Normal"/>
    <w:autoRedefine/>
    <w:uiPriority w:val="99"/>
    <w:rsid w:val="00A96842"/>
    <w:pPr>
      <w:tabs>
        <w:tab w:val="right" w:leader="dot" w:pos="9638"/>
      </w:tabs>
      <w:spacing w:after="100" w:line="259" w:lineRule="auto"/>
    </w:pPr>
    <w:rPr>
      <w:rFonts w:eastAsia="SimSun"/>
      <w:b/>
      <w:noProof/>
      <w:sz w:val="24"/>
      <w:szCs w:val="24"/>
      <w:lang w:val="en-US" w:eastAsia="en-US"/>
    </w:rPr>
  </w:style>
  <w:style w:type="paragraph" w:styleId="TOC3">
    <w:name w:val="toc 3"/>
    <w:basedOn w:val="Normal"/>
    <w:next w:val="Normal"/>
    <w:autoRedefine/>
    <w:uiPriority w:val="99"/>
    <w:rsid w:val="00A96842"/>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A96842"/>
    <w:pPr>
      <w:jc w:val="both"/>
    </w:pPr>
    <w:rPr>
      <w:lang w:val="en-US" w:eastAsia="en-US"/>
    </w:rPr>
  </w:style>
  <w:style w:type="character" w:customStyle="1" w:styleId="FootnoteTextChar">
    <w:name w:val="Footnote Text Char"/>
    <w:basedOn w:val="DefaultParagraphFont"/>
    <w:link w:val="FootnoteText"/>
    <w:uiPriority w:val="99"/>
    <w:locked/>
    <w:rsid w:val="00A96842"/>
    <w:rPr>
      <w:rFonts w:ascii="Times New Roman" w:hAnsi="Times New Roman" w:cs="Times New Roman"/>
      <w:sz w:val="20"/>
      <w:szCs w:val="20"/>
      <w:lang w:val="en-US" w:eastAsia="en-US"/>
    </w:rPr>
  </w:style>
  <w:style w:type="character" w:styleId="FootnoteReference">
    <w:name w:val="footnote reference"/>
    <w:basedOn w:val="DefaultParagraphFont"/>
    <w:uiPriority w:val="99"/>
    <w:rsid w:val="00A96842"/>
    <w:rPr>
      <w:rFonts w:cs="Times New Roman"/>
      <w:vertAlign w:val="superscript"/>
    </w:rPr>
  </w:style>
  <w:style w:type="character" w:styleId="CommentReference">
    <w:name w:val="annotation reference"/>
    <w:basedOn w:val="DefaultParagraphFont"/>
    <w:uiPriority w:val="99"/>
    <w:rsid w:val="00A96842"/>
    <w:rPr>
      <w:rFonts w:cs="Times New Roman"/>
      <w:sz w:val="16"/>
    </w:rPr>
  </w:style>
  <w:style w:type="paragraph" w:styleId="CommentText">
    <w:name w:val="annotation text"/>
    <w:basedOn w:val="Normal"/>
    <w:link w:val="CommentTextChar"/>
    <w:uiPriority w:val="99"/>
    <w:rsid w:val="00A96842"/>
  </w:style>
  <w:style w:type="character" w:customStyle="1" w:styleId="CommentTextChar">
    <w:name w:val="Comment Text Char"/>
    <w:basedOn w:val="DefaultParagraphFont"/>
    <w:link w:val="CommentText"/>
    <w:uiPriority w:val="99"/>
    <w:locked/>
    <w:rsid w:val="00A96842"/>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96842"/>
    <w:rPr>
      <w:b/>
      <w:bCs/>
    </w:rPr>
  </w:style>
  <w:style w:type="character" w:customStyle="1" w:styleId="CommentSubjectChar">
    <w:name w:val="Comment Subject Char"/>
    <w:basedOn w:val="CommentTextChar"/>
    <w:link w:val="CommentSubject"/>
    <w:uiPriority w:val="99"/>
    <w:locked/>
    <w:rsid w:val="00A96842"/>
    <w:rPr>
      <w:b/>
      <w:bCs/>
    </w:rPr>
  </w:style>
  <w:style w:type="paragraph" w:customStyle="1" w:styleId="Default">
    <w:name w:val="Default"/>
    <w:uiPriority w:val="99"/>
    <w:rsid w:val="00A96842"/>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96842"/>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96842"/>
  </w:style>
  <w:style w:type="paragraph" w:customStyle="1" w:styleId="Style3">
    <w:name w:val="Style3"/>
    <w:basedOn w:val="Heading3"/>
    <w:link w:val="Style3Char"/>
    <w:uiPriority w:val="99"/>
    <w:rsid w:val="00A96842"/>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locked/>
    <w:rsid w:val="00A96842"/>
    <w:rPr>
      <w:rFonts w:ascii="Times New Roman" w:hAnsi="Times New Roman"/>
      <w:b/>
      <w:sz w:val="24"/>
      <w:lang w:val="en-US" w:eastAsia="ru-RU"/>
    </w:rPr>
  </w:style>
  <w:style w:type="paragraph" w:styleId="TOC4">
    <w:name w:val="toc 4"/>
    <w:basedOn w:val="Normal"/>
    <w:next w:val="Normal"/>
    <w:autoRedefine/>
    <w:uiPriority w:val="99"/>
    <w:rsid w:val="00A96842"/>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A96842"/>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A96842"/>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A96842"/>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A96842"/>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A96842"/>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A96842"/>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A96842"/>
    <w:rPr>
      <w:rFonts w:ascii="Times New Roman" w:hAnsi="Times New Roman"/>
      <w:b/>
      <w:i/>
      <w:sz w:val="22"/>
    </w:rPr>
  </w:style>
  <w:style w:type="paragraph" w:customStyle="1" w:styleId="Style73">
    <w:name w:val="Style73"/>
    <w:basedOn w:val="Normal"/>
    <w:uiPriority w:val="99"/>
    <w:rsid w:val="00A96842"/>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A96842"/>
    <w:rPr>
      <w:rFonts w:ascii="Times New Roman" w:hAnsi="Times New Roman"/>
      <w:sz w:val="22"/>
    </w:rPr>
  </w:style>
  <w:style w:type="paragraph" w:styleId="HTMLPreformatted">
    <w:name w:val="HTML Preformatted"/>
    <w:basedOn w:val="Normal"/>
    <w:link w:val="HTMLPreformattedChar"/>
    <w:uiPriority w:val="99"/>
    <w:semiHidden/>
    <w:rsid w:val="00A96842"/>
    <w:rPr>
      <w:rFonts w:ascii="Consolas" w:hAnsi="Consolas"/>
      <w:noProof/>
      <w:lang w:val="ro-RO" w:eastAsia="en-US"/>
    </w:rPr>
  </w:style>
  <w:style w:type="character" w:customStyle="1" w:styleId="HTMLPreformattedChar">
    <w:name w:val="HTML Preformatted Char"/>
    <w:basedOn w:val="DefaultParagraphFont"/>
    <w:link w:val="HTMLPreformatted"/>
    <w:uiPriority w:val="99"/>
    <w:semiHidden/>
    <w:locked/>
    <w:rsid w:val="00A96842"/>
    <w:rPr>
      <w:rFonts w:ascii="Consolas" w:hAnsi="Consolas" w:cs="Times New Roman"/>
      <w:noProof/>
      <w:sz w:val="20"/>
      <w:szCs w:val="20"/>
      <w:lang w:eastAsia="en-US"/>
    </w:rPr>
  </w:style>
  <w:style w:type="paragraph" w:styleId="NoSpacing">
    <w:name w:val="No Spacing"/>
    <w:link w:val="NoSpacingChar"/>
    <w:uiPriority w:val="99"/>
    <w:qFormat/>
    <w:rsid w:val="00A96842"/>
    <w:pPr>
      <w:spacing w:after="160" w:line="259" w:lineRule="auto"/>
    </w:pPr>
    <w:rPr>
      <w:rFonts w:ascii="Times New Roman" w:hAnsi="Times New Roman"/>
      <w:sz w:val="24"/>
      <w:szCs w:val="24"/>
    </w:rPr>
  </w:style>
  <w:style w:type="character" w:customStyle="1" w:styleId="NoSpacingChar">
    <w:name w:val="No Spacing Char"/>
    <w:link w:val="NoSpacing"/>
    <w:uiPriority w:val="99"/>
    <w:locked/>
    <w:rsid w:val="00A96842"/>
    <w:rPr>
      <w:rFonts w:ascii="Times New Roman" w:hAnsi="Times New Roman"/>
      <w:sz w:val="24"/>
      <w:lang w:val="ru-RU" w:eastAsia="ru-RU"/>
    </w:rPr>
  </w:style>
  <w:style w:type="character" w:customStyle="1" w:styleId="c4z2avtcy">
    <w:name w:val="c4_z2avtcy"/>
    <w:basedOn w:val="DefaultParagraphFont"/>
    <w:uiPriority w:val="99"/>
    <w:rsid w:val="005C2567"/>
    <w:rPr>
      <w:rFonts w:cs="Times New Roman"/>
    </w:rPr>
  </w:style>
</w:styles>
</file>

<file path=word/webSettings.xml><?xml version="1.0" encoding="utf-8"?>
<w:webSettings xmlns:r="http://schemas.openxmlformats.org/officeDocument/2006/relationships" xmlns:w="http://schemas.openxmlformats.org/wordprocessingml/2006/main">
  <w:divs>
    <w:div w:id="1832284676">
      <w:marLeft w:val="0"/>
      <w:marRight w:val="0"/>
      <w:marTop w:val="0"/>
      <w:marBottom w:val="0"/>
      <w:divBdr>
        <w:top w:val="none" w:sz="0" w:space="0" w:color="auto"/>
        <w:left w:val="none" w:sz="0" w:space="0" w:color="auto"/>
        <w:bottom w:val="none" w:sz="0" w:space="0" w:color="auto"/>
        <w:right w:val="none" w:sz="0" w:space="0" w:color="auto"/>
      </w:divBdr>
    </w:div>
    <w:div w:id="1832284677">
      <w:marLeft w:val="0"/>
      <w:marRight w:val="0"/>
      <w:marTop w:val="0"/>
      <w:marBottom w:val="0"/>
      <w:divBdr>
        <w:top w:val="none" w:sz="0" w:space="0" w:color="auto"/>
        <w:left w:val="none" w:sz="0" w:space="0" w:color="auto"/>
        <w:bottom w:val="none" w:sz="0" w:space="0" w:color="auto"/>
        <w:right w:val="none" w:sz="0" w:space="0" w:color="auto"/>
      </w:divBdr>
    </w:div>
    <w:div w:id="1832284678">
      <w:marLeft w:val="0"/>
      <w:marRight w:val="0"/>
      <w:marTop w:val="0"/>
      <w:marBottom w:val="0"/>
      <w:divBdr>
        <w:top w:val="none" w:sz="0" w:space="0" w:color="auto"/>
        <w:left w:val="none" w:sz="0" w:space="0" w:color="auto"/>
        <w:bottom w:val="none" w:sz="0" w:space="0" w:color="auto"/>
        <w:right w:val="none" w:sz="0" w:space="0" w:color="auto"/>
      </w:divBdr>
      <w:divsChild>
        <w:div w:id="1832284681">
          <w:marLeft w:val="120"/>
          <w:marRight w:val="120"/>
          <w:marTop w:val="0"/>
          <w:marBottom w:val="0"/>
          <w:divBdr>
            <w:top w:val="none" w:sz="0" w:space="0" w:color="auto"/>
            <w:left w:val="none" w:sz="0" w:space="0" w:color="auto"/>
            <w:bottom w:val="none" w:sz="0" w:space="0" w:color="auto"/>
            <w:right w:val="none" w:sz="0" w:space="0" w:color="auto"/>
          </w:divBdr>
        </w:div>
        <w:div w:id="1832284683">
          <w:marLeft w:val="0"/>
          <w:marRight w:val="120"/>
          <w:marTop w:val="0"/>
          <w:marBottom w:val="0"/>
          <w:divBdr>
            <w:top w:val="none" w:sz="0" w:space="0" w:color="auto"/>
            <w:left w:val="none" w:sz="0" w:space="0" w:color="auto"/>
            <w:bottom w:val="none" w:sz="0" w:space="0" w:color="auto"/>
            <w:right w:val="none" w:sz="0" w:space="0" w:color="auto"/>
          </w:divBdr>
          <w:divsChild>
            <w:div w:id="183228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84679">
      <w:marLeft w:val="0"/>
      <w:marRight w:val="0"/>
      <w:marTop w:val="0"/>
      <w:marBottom w:val="0"/>
      <w:divBdr>
        <w:top w:val="none" w:sz="0" w:space="0" w:color="auto"/>
        <w:left w:val="none" w:sz="0" w:space="0" w:color="auto"/>
        <w:bottom w:val="none" w:sz="0" w:space="0" w:color="auto"/>
        <w:right w:val="none" w:sz="0" w:space="0" w:color="auto"/>
      </w:divBdr>
    </w:div>
    <w:div w:id="1832284680">
      <w:marLeft w:val="0"/>
      <w:marRight w:val="0"/>
      <w:marTop w:val="0"/>
      <w:marBottom w:val="0"/>
      <w:divBdr>
        <w:top w:val="none" w:sz="0" w:space="0" w:color="auto"/>
        <w:left w:val="none" w:sz="0" w:space="0" w:color="auto"/>
        <w:bottom w:val="none" w:sz="0" w:space="0" w:color="auto"/>
        <w:right w:val="none" w:sz="0" w:space="0" w:color="auto"/>
      </w:divBdr>
    </w:div>
    <w:div w:id="1832284682">
      <w:marLeft w:val="0"/>
      <w:marRight w:val="0"/>
      <w:marTop w:val="0"/>
      <w:marBottom w:val="0"/>
      <w:divBdr>
        <w:top w:val="none" w:sz="0" w:space="0" w:color="auto"/>
        <w:left w:val="none" w:sz="0" w:space="0" w:color="auto"/>
        <w:bottom w:val="none" w:sz="0" w:space="0" w:color="auto"/>
        <w:right w:val="none" w:sz="0" w:space="0" w:color="auto"/>
      </w:divBdr>
    </w:div>
    <w:div w:id="1832284684">
      <w:marLeft w:val="0"/>
      <w:marRight w:val="0"/>
      <w:marTop w:val="0"/>
      <w:marBottom w:val="0"/>
      <w:divBdr>
        <w:top w:val="none" w:sz="0" w:space="0" w:color="auto"/>
        <w:left w:val="none" w:sz="0" w:space="0" w:color="auto"/>
        <w:bottom w:val="none" w:sz="0" w:space="0" w:color="auto"/>
        <w:right w:val="none" w:sz="0" w:space="0" w:color="auto"/>
      </w:divBdr>
    </w:div>
    <w:div w:id="1832284685">
      <w:marLeft w:val="0"/>
      <w:marRight w:val="0"/>
      <w:marTop w:val="0"/>
      <w:marBottom w:val="0"/>
      <w:divBdr>
        <w:top w:val="none" w:sz="0" w:space="0" w:color="auto"/>
        <w:left w:val="none" w:sz="0" w:space="0" w:color="auto"/>
        <w:bottom w:val="none" w:sz="0" w:space="0" w:color="auto"/>
        <w:right w:val="none" w:sz="0" w:space="0" w:color="auto"/>
      </w:divBdr>
    </w:div>
    <w:div w:id="1832284686">
      <w:marLeft w:val="0"/>
      <w:marRight w:val="0"/>
      <w:marTop w:val="0"/>
      <w:marBottom w:val="0"/>
      <w:divBdr>
        <w:top w:val="none" w:sz="0" w:space="0" w:color="auto"/>
        <w:left w:val="none" w:sz="0" w:space="0" w:color="auto"/>
        <w:bottom w:val="none" w:sz="0" w:space="0" w:color="auto"/>
        <w:right w:val="none" w:sz="0" w:space="0" w:color="auto"/>
      </w:divBdr>
    </w:div>
    <w:div w:id="1832284687">
      <w:marLeft w:val="0"/>
      <w:marRight w:val="0"/>
      <w:marTop w:val="0"/>
      <w:marBottom w:val="0"/>
      <w:divBdr>
        <w:top w:val="none" w:sz="0" w:space="0" w:color="auto"/>
        <w:left w:val="none" w:sz="0" w:space="0" w:color="auto"/>
        <w:bottom w:val="none" w:sz="0" w:space="0" w:color="auto"/>
        <w:right w:val="none" w:sz="0" w:space="0" w:color="auto"/>
      </w:divBdr>
    </w:div>
    <w:div w:id="1832284688">
      <w:marLeft w:val="0"/>
      <w:marRight w:val="0"/>
      <w:marTop w:val="0"/>
      <w:marBottom w:val="0"/>
      <w:divBdr>
        <w:top w:val="none" w:sz="0" w:space="0" w:color="auto"/>
        <w:left w:val="none" w:sz="0" w:space="0" w:color="auto"/>
        <w:bottom w:val="none" w:sz="0" w:space="0" w:color="auto"/>
        <w:right w:val="none" w:sz="0" w:space="0" w:color="auto"/>
      </w:divBdr>
    </w:div>
    <w:div w:id="1832284689">
      <w:marLeft w:val="0"/>
      <w:marRight w:val="0"/>
      <w:marTop w:val="0"/>
      <w:marBottom w:val="0"/>
      <w:divBdr>
        <w:top w:val="none" w:sz="0" w:space="0" w:color="auto"/>
        <w:left w:val="none" w:sz="0" w:space="0" w:color="auto"/>
        <w:bottom w:val="none" w:sz="0" w:space="0" w:color="auto"/>
        <w:right w:val="none" w:sz="0" w:space="0" w:color="auto"/>
      </w:divBdr>
    </w:div>
    <w:div w:id="1832284690">
      <w:marLeft w:val="0"/>
      <w:marRight w:val="0"/>
      <w:marTop w:val="0"/>
      <w:marBottom w:val="0"/>
      <w:divBdr>
        <w:top w:val="none" w:sz="0" w:space="0" w:color="auto"/>
        <w:left w:val="none" w:sz="0" w:space="0" w:color="auto"/>
        <w:bottom w:val="none" w:sz="0" w:space="0" w:color="auto"/>
        <w:right w:val="none" w:sz="0" w:space="0" w:color="auto"/>
      </w:divBdr>
    </w:div>
    <w:div w:id="1832284691">
      <w:marLeft w:val="0"/>
      <w:marRight w:val="0"/>
      <w:marTop w:val="0"/>
      <w:marBottom w:val="0"/>
      <w:divBdr>
        <w:top w:val="none" w:sz="0" w:space="0" w:color="auto"/>
        <w:left w:val="none" w:sz="0" w:space="0" w:color="auto"/>
        <w:bottom w:val="none" w:sz="0" w:space="0" w:color="auto"/>
        <w:right w:val="none" w:sz="0" w:space="0" w:color="auto"/>
      </w:divBdr>
    </w:div>
    <w:div w:id="1832284692">
      <w:marLeft w:val="0"/>
      <w:marRight w:val="0"/>
      <w:marTop w:val="0"/>
      <w:marBottom w:val="0"/>
      <w:divBdr>
        <w:top w:val="none" w:sz="0" w:space="0" w:color="auto"/>
        <w:left w:val="none" w:sz="0" w:space="0" w:color="auto"/>
        <w:bottom w:val="none" w:sz="0" w:space="0" w:color="auto"/>
        <w:right w:val="none" w:sz="0" w:space="0" w:color="auto"/>
      </w:divBdr>
    </w:div>
    <w:div w:id="1832284693">
      <w:marLeft w:val="0"/>
      <w:marRight w:val="0"/>
      <w:marTop w:val="0"/>
      <w:marBottom w:val="0"/>
      <w:divBdr>
        <w:top w:val="none" w:sz="0" w:space="0" w:color="auto"/>
        <w:left w:val="none" w:sz="0" w:space="0" w:color="auto"/>
        <w:bottom w:val="none" w:sz="0" w:space="0" w:color="auto"/>
        <w:right w:val="none" w:sz="0" w:space="0" w:color="auto"/>
      </w:divBdr>
    </w:div>
    <w:div w:id="1832284694">
      <w:marLeft w:val="0"/>
      <w:marRight w:val="0"/>
      <w:marTop w:val="0"/>
      <w:marBottom w:val="0"/>
      <w:divBdr>
        <w:top w:val="none" w:sz="0" w:space="0" w:color="auto"/>
        <w:left w:val="none" w:sz="0" w:space="0" w:color="auto"/>
        <w:bottom w:val="none" w:sz="0" w:space="0" w:color="auto"/>
        <w:right w:val="none" w:sz="0" w:space="0" w:color="auto"/>
      </w:divBdr>
    </w:div>
    <w:div w:id="1832284695">
      <w:marLeft w:val="0"/>
      <w:marRight w:val="0"/>
      <w:marTop w:val="0"/>
      <w:marBottom w:val="0"/>
      <w:divBdr>
        <w:top w:val="none" w:sz="0" w:space="0" w:color="auto"/>
        <w:left w:val="none" w:sz="0" w:space="0" w:color="auto"/>
        <w:bottom w:val="none" w:sz="0" w:space="0" w:color="auto"/>
        <w:right w:val="none" w:sz="0" w:space="0" w:color="auto"/>
      </w:divBdr>
    </w:div>
    <w:div w:id="18322846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msmps.md" TargetMode="External"/><Relationship Id="rId3" Type="http://schemas.openxmlformats.org/officeDocument/2006/relationships/settings" Target="settings.xml"/><Relationship Id="rId7" Type="http://schemas.openxmlformats.org/officeDocument/2006/relationships/hyperlink" Target="mailto:scms@ms.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1362</Words>
  <Characters>7769</Characters>
  <Application>Microsoft Office Outlook</Application>
  <DocSecurity>0</DocSecurity>
  <Lines>0</Lines>
  <Paragraphs>0</Paragraphs>
  <ScaleCrop>false</ScaleCrop>
  <Company>AAP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ANUNȚ DE PARTICIPARE</dc:title>
  <dc:subject/>
  <dc:creator>Computer</dc:creator>
  <cp:keywords/>
  <dc:description/>
  <cp:lastModifiedBy>buh</cp:lastModifiedBy>
  <cp:revision>2</cp:revision>
  <cp:lastPrinted>2016-04-27T12:10:00Z</cp:lastPrinted>
  <dcterms:created xsi:type="dcterms:W3CDTF">2020-04-29T15:31:00Z</dcterms:created>
  <dcterms:modified xsi:type="dcterms:W3CDTF">2020-04-29T15:31:00Z</dcterms:modified>
</cp:coreProperties>
</file>