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8BA" w:rsidRDefault="00DB68BA" w:rsidP="008B47FF">
      <w:pPr>
        <w:ind w:right="567"/>
        <w:jc w:val="center"/>
        <w:rPr>
          <w:b/>
          <w:bCs/>
          <w:sz w:val="28"/>
          <w:szCs w:val="28"/>
          <w:lang w:val="en-US"/>
        </w:rPr>
      </w:pPr>
      <w:bookmarkStart w:id="0" w:name="_GoBack"/>
      <w:bookmarkEnd w:id="0"/>
      <w:r w:rsidRPr="00DB68BA">
        <w:rPr>
          <w:b/>
          <w:bCs/>
          <w:sz w:val="28"/>
          <w:szCs w:val="28"/>
          <w:lang w:val="en-US"/>
        </w:rPr>
        <w:t xml:space="preserve">CAIET DE SARCINI </w:t>
      </w:r>
    </w:p>
    <w:p w:rsidR="001F276C" w:rsidRPr="008B47FF" w:rsidRDefault="00DB68BA" w:rsidP="008B47FF">
      <w:pPr>
        <w:ind w:right="567"/>
        <w:jc w:val="center"/>
        <w:rPr>
          <w:b/>
          <w:bCs/>
          <w:sz w:val="28"/>
          <w:szCs w:val="28"/>
          <w:lang w:val="en-US"/>
        </w:rPr>
      </w:pPr>
      <w:r>
        <w:rPr>
          <w:b/>
          <w:bCs/>
          <w:sz w:val="28"/>
          <w:szCs w:val="28"/>
          <w:lang w:val="en-US"/>
        </w:rPr>
        <w:t>PENTRU</w:t>
      </w:r>
      <w:r w:rsidRPr="00DB68BA">
        <w:rPr>
          <w:b/>
          <w:bCs/>
          <w:sz w:val="28"/>
          <w:szCs w:val="28"/>
          <w:lang w:val="en-US"/>
        </w:rPr>
        <w:t xml:space="preserve"> ACHIZIȚIA DE VALOARE MICĂ</w:t>
      </w:r>
    </w:p>
    <w:p w:rsidR="009E35B7" w:rsidRDefault="001F276C" w:rsidP="001F276C">
      <w:pPr>
        <w:ind w:right="567"/>
        <w:rPr>
          <w:b/>
          <w:bCs/>
          <w:sz w:val="28"/>
          <w:szCs w:val="28"/>
          <w:u w:val="single"/>
          <w:lang w:val="en-US"/>
        </w:rPr>
      </w:pPr>
      <w:r w:rsidRPr="002C2F63">
        <w:rPr>
          <w:b/>
          <w:bCs/>
          <w:sz w:val="24"/>
          <w:szCs w:val="24"/>
          <w:lang w:val="en-US"/>
        </w:rPr>
        <w:t>1. Denumerea beneficiarului de stat</w:t>
      </w:r>
      <w:r w:rsidRPr="008B47FF">
        <w:rPr>
          <w:b/>
          <w:bCs/>
          <w:sz w:val="28"/>
          <w:szCs w:val="28"/>
          <w:lang w:val="en-US"/>
        </w:rPr>
        <w:t xml:space="preserve">   </w:t>
      </w:r>
      <w:r w:rsidR="009E35B7" w:rsidRPr="009E35B7">
        <w:rPr>
          <w:b/>
          <w:bCs/>
          <w:sz w:val="28"/>
          <w:szCs w:val="28"/>
          <w:u w:val="single"/>
          <w:lang w:val="en-US"/>
        </w:rPr>
        <w:t xml:space="preserve">Primaria s. Copceac </w:t>
      </w:r>
    </w:p>
    <w:p w:rsidR="001F276C" w:rsidRPr="008B47FF" w:rsidRDefault="009E35B7" w:rsidP="001F276C">
      <w:pPr>
        <w:ind w:right="567"/>
        <w:rPr>
          <w:sz w:val="28"/>
          <w:szCs w:val="28"/>
          <w:lang w:val="en-US"/>
        </w:rPr>
      </w:pPr>
      <w:r w:rsidRPr="009E35B7">
        <w:rPr>
          <w:b/>
          <w:bCs/>
          <w:sz w:val="28"/>
          <w:szCs w:val="28"/>
          <w:lang w:val="en-US"/>
        </w:rPr>
        <w:t xml:space="preserve">                                                       </w:t>
      </w:r>
      <w:r w:rsidR="00D80130">
        <w:rPr>
          <w:b/>
          <w:bCs/>
          <w:sz w:val="28"/>
          <w:szCs w:val="28"/>
          <w:u w:val="single"/>
          <w:lang w:val="en-US"/>
        </w:rPr>
        <w:t>(</w:t>
      </w:r>
      <w:r w:rsidR="001F276C" w:rsidRPr="002C2F63">
        <w:rPr>
          <w:b/>
          <w:bCs/>
          <w:sz w:val="28"/>
          <w:szCs w:val="28"/>
          <w:u w:val="single"/>
          <w:lang w:val="en-US"/>
        </w:rPr>
        <w:t>Примария с. Копчак</w:t>
      </w:r>
      <w:r w:rsidR="00D80130">
        <w:rPr>
          <w:sz w:val="28"/>
          <w:szCs w:val="28"/>
          <w:lang w:val="en-US"/>
        </w:rPr>
        <w:t>)</w:t>
      </w:r>
    </w:p>
    <w:p w:rsidR="009E35B7" w:rsidRPr="009E35B7" w:rsidRDefault="001F276C" w:rsidP="009E35B7">
      <w:pPr>
        <w:ind w:right="567"/>
        <w:rPr>
          <w:b/>
          <w:bCs/>
          <w:sz w:val="28"/>
          <w:szCs w:val="28"/>
          <w:u w:val="single"/>
          <w:lang w:val="en-US"/>
        </w:rPr>
      </w:pPr>
      <w:r w:rsidRPr="002C2F63">
        <w:rPr>
          <w:b/>
          <w:bCs/>
          <w:sz w:val="24"/>
          <w:szCs w:val="24"/>
          <w:lang w:val="en-US"/>
        </w:rPr>
        <w:t>2. Organizatorul procedurii de achizi</w:t>
      </w:r>
      <w:r w:rsidR="006269B0" w:rsidRPr="008B47FF">
        <w:rPr>
          <w:b/>
          <w:bCs/>
          <w:sz w:val="24"/>
          <w:szCs w:val="24"/>
          <w:lang w:val="ro-RO"/>
        </w:rPr>
        <w:t>ţ</w:t>
      </w:r>
      <w:r w:rsidRPr="002C2F63">
        <w:rPr>
          <w:b/>
          <w:bCs/>
          <w:sz w:val="24"/>
          <w:szCs w:val="24"/>
          <w:lang w:val="en-US"/>
        </w:rPr>
        <w:t>ie</w:t>
      </w:r>
      <w:r w:rsidRPr="008B47FF">
        <w:rPr>
          <w:sz w:val="28"/>
          <w:szCs w:val="28"/>
          <w:lang w:val="en-US"/>
        </w:rPr>
        <w:t xml:space="preserve"> </w:t>
      </w:r>
      <w:r w:rsidR="009E35B7" w:rsidRPr="009E35B7">
        <w:rPr>
          <w:b/>
          <w:bCs/>
          <w:sz w:val="28"/>
          <w:szCs w:val="28"/>
          <w:u w:val="single"/>
          <w:lang w:val="en-US"/>
        </w:rPr>
        <w:t xml:space="preserve">Primaria s. Copceac </w:t>
      </w:r>
    </w:p>
    <w:p w:rsidR="001F276C" w:rsidRPr="008B47FF" w:rsidRDefault="009E35B7" w:rsidP="009E35B7">
      <w:pPr>
        <w:ind w:right="567"/>
        <w:rPr>
          <w:sz w:val="28"/>
          <w:szCs w:val="28"/>
          <w:lang w:val="en-US"/>
        </w:rPr>
      </w:pPr>
      <w:r w:rsidRPr="009E35B7">
        <w:rPr>
          <w:b/>
          <w:bCs/>
          <w:sz w:val="28"/>
          <w:szCs w:val="28"/>
          <w:lang w:val="en-US"/>
        </w:rPr>
        <w:t xml:space="preserve">                                                       </w:t>
      </w:r>
      <w:r w:rsidR="00D80130">
        <w:rPr>
          <w:b/>
          <w:bCs/>
          <w:sz w:val="28"/>
          <w:szCs w:val="28"/>
          <w:u w:val="single"/>
          <w:lang w:val="en-US"/>
        </w:rPr>
        <w:t>(</w:t>
      </w:r>
      <w:r w:rsidRPr="009E35B7">
        <w:rPr>
          <w:b/>
          <w:bCs/>
          <w:sz w:val="28"/>
          <w:szCs w:val="28"/>
          <w:u w:val="single"/>
          <w:lang w:val="en-US"/>
        </w:rPr>
        <w:t>Примария с. Копчак</w:t>
      </w:r>
      <w:r w:rsidR="00D80130">
        <w:rPr>
          <w:sz w:val="28"/>
          <w:szCs w:val="28"/>
          <w:lang w:val="en-US"/>
        </w:rPr>
        <w:t>)</w:t>
      </w:r>
    </w:p>
    <w:p w:rsidR="00870440" w:rsidRPr="0080079D" w:rsidRDefault="001F276C" w:rsidP="00870440">
      <w:pPr>
        <w:ind w:right="567"/>
        <w:rPr>
          <w:b/>
          <w:bCs/>
          <w:sz w:val="28"/>
          <w:szCs w:val="28"/>
          <w:lang w:val="ru-MO"/>
        </w:rPr>
      </w:pPr>
      <w:r w:rsidRPr="00870440">
        <w:rPr>
          <w:b/>
          <w:bCs/>
          <w:sz w:val="24"/>
          <w:szCs w:val="24"/>
        </w:rPr>
        <w:t xml:space="preserve">3. </w:t>
      </w:r>
      <w:r w:rsidRPr="002C2F63">
        <w:rPr>
          <w:b/>
          <w:bCs/>
          <w:sz w:val="24"/>
          <w:szCs w:val="24"/>
          <w:lang w:val="en-US"/>
        </w:rPr>
        <w:t>Obiectul</w:t>
      </w:r>
      <w:r w:rsidRPr="00870440">
        <w:rPr>
          <w:b/>
          <w:bCs/>
          <w:sz w:val="24"/>
          <w:szCs w:val="24"/>
        </w:rPr>
        <w:t xml:space="preserve"> </w:t>
      </w:r>
      <w:r w:rsidRPr="002C2F63">
        <w:rPr>
          <w:b/>
          <w:bCs/>
          <w:sz w:val="24"/>
          <w:szCs w:val="24"/>
          <w:lang w:val="en-US"/>
        </w:rPr>
        <w:t>ach</w:t>
      </w:r>
      <w:r w:rsidR="00CB1E8B" w:rsidRPr="008B47FF">
        <w:rPr>
          <w:b/>
          <w:bCs/>
          <w:sz w:val="24"/>
          <w:szCs w:val="24"/>
          <w:lang w:val="en-US"/>
        </w:rPr>
        <w:t>i</w:t>
      </w:r>
      <w:r w:rsidRPr="002C2F63">
        <w:rPr>
          <w:b/>
          <w:bCs/>
          <w:sz w:val="24"/>
          <w:szCs w:val="24"/>
          <w:lang w:val="en-US"/>
        </w:rPr>
        <w:t>zi</w:t>
      </w:r>
      <w:r w:rsidR="006269B0" w:rsidRPr="00870440">
        <w:rPr>
          <w:b/>
          <w:bCs/>
          <w:sz w:val="24"/>
          <w:szCs w:val="24"/>
        </w:rPr>
        <w:t>ţ</w:t>
      </w:r>
      <w:r w:rsidRPr="002C2F63">
        <w:rPr>
          <w:b/>
          <w:bCs/>
          <w:sz w:val="24"/>
          <w:szCs w:val="24"/>
          <w:lang w:val="en-US"/>
        </w:rPr>
        <w:t>iilor</w:t>
      </w:r>
      <w:r w:rsidRPr="00870440">
        <w:rPr>
          <w:sz w:val="28"/>
          <w:szCs w:val="28"/>
        </w:rPr>
        <w:t xml:space="preserve"> </w:t>
      </w:r>
      <w:r w:rsidR="00870440" w:rsidRPr="0080079D">
        <w:rPr>
          <w:b/>
          <w:bCs/>
          <w:sz w:val="28"/>
          <w:szCs w:val="28"/>
          <w:u w:val="single"/>
          <w:lang w:val="ru-MO"/>
        </w:rPr>
        <w:t>Развитие социальной инклюзивности через благоустройство территории Дневного социального Центра в с. Копчак АТО Гагаузия</w:t>
      </w:r>
    </w:p>
    <w:p w:rsidR="00870440" w:rsidRPr="00870440" w:rsidRDefault="00870440" w:rsidP="00870440">
      <w:pPr>
        <w:ind w:right="567"/>
        <w:rPr>
          <w:b/>
          <w:bCs/>
          <w:sz w:val="28"/>
          <w:szCs w:val="28"/>
          <w:lang w:val="ru-MO"/>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870440" w:rsidRPr="008B47FF" w:rsidTr="007B2E45">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870440" w:rsidRPr="008B47FF" w:rsidRDefault="00870440" w:rsidP="007B2E45">
            <w:pPr>
              <w:ind w:right="-108"/>
              <w:jc w:val="center"/>
              <w:rPr>
                <w:sz w:val="22"/>
                <w:szCs w:val="22"/>
                <w:lang w:val="en-US"/>
              </w:rPr>
            </w:pPr>
            <w:r w:rsidRPr="008B47FF">
              <w:rPr>
                <w:sz w:val="22"/>
                <w:szCs w:val="22"/>
                <w:lang w:val="en-US"/>
              </w:rPr>
              <w:t>№</w:t>
            </w:r>
          </w:p>
          <w:p w:rsidR="00870440" w:rsidRPr="008B47FF" w:rsidRDefault="00870440" w:rsidP="007B2E45">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870440" w:rsidRPr="008B47FF" w:rsidRDefault="00870440" w:rsidP="007B2E45">
            <w:pPr>
              <w:ind w:left="-120" w:right="-108"/>
              <w:jc w:val="center"/>
              <w:rPr>
                <w:sz w:val="22"/>
                <w:szCs w:val="22"/>
                <w:lang w:val="en-US"/>
              </w:rPr>
            </w:pPr>
            <w:r w:rsidRPr="008B47FF">
              <w:rPr>
                <w:sz w:val="22"/>
                <w:szCs w:val="22"/>
                <w:lang w:val="ro-RO"/>
              </w:rPr>
              <w:t>Simbol</w:t>
            </w:r>
            <w:r w:rsidRPr="008B47FF">
              <w:rPr>
                <w:sz w:val="22"/>
                <w:szCs w:val="22"/>
                <w:lang w:val="en-US"/>
              </w:rPr>
              <w:t xml:space="preserve"> </w:t>
            </w:r>
            <w:r w:rsidRPr="008B47FF">
              <w:rPr>
                <w:sz w:val="22"/>
                <w:szCs w:val="22"/>
                <w:lang w:val="ro-RO"/>
              </w:rPr>
              <w:t>norme</w:t>
            </w:r>
            <w:r w:rsidRPr="008B47FF">
              <w:rPr>
                <w:sz w:val="22"/>
                <w:szCs w:val="22"/>
                <w:lang w:val="en-US"/>
              </w:rPr>
              <w:t xml:space="preserve"> </w:t>
            </w:r>
            <w:r w:rsidRPr="008B47FF">
              <w:rPr>
                <w:sz w:val="22"/>
                <w:szCs w:val="22"/>
                <w:lang w:val="ro-RO"/>
              </w:rPr>
              <w:t xml:space="preserve">şi Cod </w:t>
            </w:r>
            <w:r w:rsidRPr="008B47FF">
              <w:rPr>
                <w:sz w:val="22"/>
                <w:szCs w:val="22"/>
                <w:lang w:val="en-US"/>
              </w:rPr>
              <w:t xml:space="preserve"> </w:t>
            </w:r>
            <w:r w:rsidRPr="008B47FF">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870440" w:rsidRPr="008B47FF" w:rsidRDefault="00870440" w:rsidP="007B2E45">
            <w:pPr>
              <w:jc w:val="center"/>
              <w:rPr>
                <w:sz w:val="22"/>
                <w:szCs w:val="22"/>
                <w:lang w:val="ro-RO"/>
              </w:rPr>
            </w:pPr>
          </w:p>
          <w:p w:rsidR="00870440" w:rsidRPr="008B47FF" w:rsidRDefault="00870440" w:rsidP="007B2E45">
            <w:pPr>
              <w:jc w:val="center"/>
              <w:rPr>
                <w:sz w:val="22"/>
                <w:szCs w:val="22"/>
                <w:lang w:val="en-US"/>
              </w:rPr>
            </w:pPr>
            <w:r w:rsidRPr="008B47FF">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870440" w:rsidRPr="008B47FF" w:rsidRDefault="00870440" w:rsidP="007B2E45">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870440" w:rsidRPr="006D228E" w:rsidRDefault="00870440" w:rsidP="007B2E45">
            <w:pPr>
              <w:jc w:val="center"/>
              <w:rPr>
                <w:sz w:val="22"/>
                <w:szCs w:val="22"/>
                <w:lang w:val="en-US"/>
              </w:rPr>
            </w:pPr>
            <w:r w:rsidRPr="008B47FF">
              <w:rPr>
                <w:sz w:val="22"/>
                <w:szCs w:val="22"/>
                <w:lang w:val="en-US"/>
              </w:rPr>
              <w:t>Volum</w:t>
            </w:r>
          </w:p>
        </w:tc>
      </w:tr>
    </w:tbl>
    <w:p w:rsidR="00870440" w:rsidRPr="008B47FF" w:rsidRDefault="00870440" w:rsidP="00870440">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870440" w:rsidRPr="008B47FF" w:rsidTr="007B2E45">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70440" w:rsidRPr="008B47FF" w:rsidRDefault="00870440" w:rsidP="007B2E45">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870440" w:rsidRPr="008B47FF" w:rsidRDefault="00870440" w:rsidP="007B2E45">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870440" w:rsidRPr="008B47FF" w:rsidRDefault="00870440" w:rsidP="007B2E45">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870440" w:rsidRPr="008B47FF" w:rsidRDefault="00870440" w:rsidP="007B2E45">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870440" w:rsidRPr="00027881" w:rsidRDefault="00870440" w:rsidP="007B2E45">
            <w:pPr>
              <w:jc w:val="center"/>
              <w:rPr>
                <w:sz w:val="22"/>
                <w:szCs w:val="22"/>
                <w:lang w:val="en-US"/>
              </w:rPr>
            </w:pPr>
            <w:r w:rsidRPr="008B47FF">
              <w:rPr>
                <w:sz w:val="22"/>
                <w:szCs w:val="22"/>
                <w:lang w:val="en-US"/>
              </w:rPr>
              <w:t>5</w:t>
            </w:r>
          </w:p>
        </w:tc>
      </w:tr>
      <w:tr w:rsidR="00870440" w:rsidRPr="008B47FF" w:rsidTr="007B2E45">
        <w:tblPrEx>
          <w:tblCellMar>
            <w:top w:w="0" w:type="dxa"/>
            <w:bottom w:w="0" w:type="dxa"/>
          </w:tblCellMar>
        </w:tblPrEx>
        <w:tc>
          <w:tcPr>
            <w:tcW w:w="709" w:type="dxa"/>
            <w:tcBorders>
              <w:top w:val="nil"/>
              <w:left w:val="single" w:sz="6" w:space="0" w:color="auto"/>
              <w:bottom w:val="nil"/>
              <w:right w:val="nil"/>
            </w:tcBorders>
          </w:tcPr>
          <w:p w:rsidR="00870440" w:rsidRPr="008B47FF" w:rsidRDefault="00870440" w:rsidP="007B2E45">
            <w:pPr>
              <w:jc w:val="center"/>
              <w:rPr>
                <w:sz w:val="24"/>
                <w:szCs w:val="24"/>
                <w:lang w:val="en-US"/>
              </w:rPr>
            </w:pPr>
          </w:p>
        </w:tc>
        <w:tc>
          <w:tcPr>
            <w:tcW w:w="1559" w:type="dxa"/>
            <w:tcBorders>
              <w:top w:val="nil"/>
              <w:left w:val="single" w:sz="6" w:space="0" w:color="auto"/>
              <w:bottom w:val="nil"/>
              <w:right w:val="nil"/>
            </w:tcBorders>
          </w:tcPr>
          <w:p w:rsidR="00870440" w:rsidRPr="008B47FF" w:rsidRDefault="00870440" w:rsidP="007B2E45">
            <w:pPr>
              <w:rPr>
                <w:sz w:val="24"/>
                <w:szCs w:val="24"/>
                <w:lang w:val="en-US"/>
              </w:rPr>
            </w:pPr>
          </w:p>
        </w:tc>
        <w:tc>
          <w:tcPr>
            <w:tcW w:w="7513" w:type="dxa"/>
            <w:gridSpan w:val="3"/>
            <w:tcBorders>
              <w:top w:val="nil"/>
              <w:left w:val="single" w:sz="6" w:space="0" w:color="auto"/>
              <w:bottom w:val="nil"/>
              <w:right w:val="single" w:sz="6" w:space="0" w:color="auto"/>
            </w:tcBorders>
          </w:tcPr>
          <w:p w:rsidR="00870440" w:rsidRPr="007F2714" w:rsidRDefault="00870440" w:rsidP="007B2E45">
            <w:pPr>
              <w:rPr>
                <w:b/>
                <w:bCs/>
                <w:sz w:val="22"/>
                <w:szCs w:val="22"/>
                <w:lang w:val="en-US"/>
              </w:rPr>
            </w:pPr>
            <w:r w:rsidRPr="00B40365">
              <w:rPr>
                <w:b/>
                <w:bCs/>
                <w:sz w:val="22"/>
                <w:szCs w:val="22"/>
                <w:lang w:val="en-US"/>
              </w:rPr>
              <w:t xml:space="preserve">1. Lucari de constructie </w:t>
            </w:r>
          </w:p>
          <w:p w:rsidR="00870440" w:rsidRPr="00B40365" w:rsidRDefault="00870440" w:rsidP="007B2E45">
            <w:pPr>
              <w:rPr>
                <w:sz w:val="24"/>
                <w:szCs w:val="24"/>
                <w:lang w:val="en-US"/>
              </w:rPr>
            </w:pPr>
          </w:p>
        </w:tc>
      </w:tr>
      <w:tr w:rsidR="00870440" w:rsidRPr="008B47FF" w:rsidTr="007B2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0440" w:rsidRPr="008B47FF" w:rsidRDefault="00870440" w:rsidP="007B2E45">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rsidR="00870440" w:rsidRPr="008B47FF" w:rsidRDefault="00870440" w:rsidP="007B2E45">
            <w:pPr>
              <w:rPr>
                <w:sz w:val="22"/>
                <w:szCs w:val="22"/>
                <w:lang w:val="en-US"/>
              </w:rPr>
            </w:pPr>
            <w:r w:rsidRPr="008B47FF">
              <w:rPr>
                <w:sz w:val="22"/>
                <w:szCs w:val="22"/>
                <w:lang w:val="en-US"/>
              </w:rPr>
              <w:t>TsA05A1</w:t>
            </w:r>
          </w:p>
          <w:p w:rsidR="00870440" w:rsidRPr="008B47FF" w:rsidRDefault="00870440" w:rsidP="007B2E45">
            <w:pPr>
              <w:rPr>
                <w:sz w:val="22"/>
                <w:szCs w:val="22"/>
                <w:lang w:val="en-US"/>
              </w:rPr>
            </w:pPr>
          </w:p>
        </w:tc>
        <w:tc>
          <w:tcPr>
            <w:tcW w:w="4678" w:type="dxa"/>
            <w:tcBorders>
              <w:top w:val="single" w:sz="4" w:space="0" w:color="auto"/>
              <w:bottom w:val="single" w:sz="4" w:space="0" w:color="auto"/>
            </w:tcBorders>
            <w:vAlign w:val="center"/>
          </w:tcPr>
          <w:p w:rsidR="00870440" w:rsidRPr="00B40365" w:rsidRDefault="00870440" w:rsidP="007B2E45">
            <w:pPr>
              <w:rPr>
                <w:sz w:val="24"/>
                <w:szCs w:val="24"/>
                <w:lang w:val="en-US"/>
              </w:rPr>
            </w:pPr>
            <w:r w:rsidRPr="00B40365">
              <w:rPr>
                <w:sz w:val="24"/>
                <w:szCs w:val="24"/>
                <w:lang w:val="en-US"/>
              </w:rPr>
              <w:t>Sapatura manuala de pamint in spatii limitate, avind peste 1,00 m latime , executata cu taluz inclinat , fara sprijiniri, pina la 6 m adincime, cu evacuare manuala la fundatii, subsoluri, canale etc., in pamint cu umiditate naturala adincimea sapaturii 0-2 m teren usor.</w:t>
            </w:r>
          </w:p>
          <w:p w:rsidR="00870440" w:rsidRPr="00B40365" w:rsidRDefault="00870440" w:rsidP="007B2E45">
            <w:pPr>
              <w:rPr>
                <w:sz w:val="24"/>
                <w:szCs w:val="24"/>
                <w:lang w:val="en-US"/>
              </w:rPr>
            </w:pPr>
          </w:p>
        </w:tc>
        <w:tc>
          <w:tcPr>
            <w:tcW w:w="992" w:type="dxa"/>
            <w:tcBorders>
              <w:top w:val="single" w:sz="4" w:space="0" w:color="auto"/>
              <w:bottom w:val="single" w:sz="4" w:space="0" w:color="auto"/>
            </w:tcBorders>
            <w:vAlign w:val="center"/>
          </w:tcPr>
          <w:p w:rsidR="00870440" w:rsidRPr="008B47FF" w:rsidRDefault="00870440" w:rsidP="007B2E45">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870440" w:rsidRPr="008B47FF" w:rsidRDefault="00870440" w:rsidP="007B2E45">
            <w:pPr>
              <w:jc w:val="center"/>
              <w:rPr>
                <w:sz w:val="22"/>
                <w:szCs w:val="22"/>
                <w:lang w:val="en-US"/>
              </w:rPr>
            </w:pPr>
            <w:r w:rsidRPr="008B47FF">
              <w:rPr>
                <w:sz w:val="22"/>
                <w:szCs w:val="22"/>
                <w:lang w:val="en-US"/>
              </w:rPr>
              <w:t>2,00</w:t>
            </w:r>
          </w:p>
        </w:tc>
      </w:tr>
      <w:tr w:rsidR="00870440" w:rsidRPr="008B47FF" w:rsidTr="007B2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0440" w:rsidRPr="008B47FF" w:rsidRDefault="00870440" w:rsidP="007B2E45">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rsidR="00870440" w:rsidRPr="008B47FF" w:rsidRDefault="00870440" w:rsidP="007B2E45">
            <w:pPr>
              <w:rPr>
                <w:sz w:val="22"/>
                <w:szCs w:val="22"/>
                <w:lang w:val="en-US"/>
              </w:rPr>
            </w:pPr>
            <w:r w:rsidRPr="008B47FF">
              <w:rPr>
                <w:sz w:val="22"/>
                <w:szCs w:val="22"/>
                <w:lang w:val="en-US"/>
              </w:rPr>
              <w:t>CA04B</w:t>
            </w:r>
          </w:p>
          <w:p w:rsidR="00870440" w:rsidRPr="008B47FF" w:rsidRDefault="00870440" w:rsidP="007B2E45">
            <w:pPr>
              <w:rPr>
                <w:sz w:val="22"/>
                <w:szCs w:val="22"/>
                <w:lang w:val="en-US"/>
              </w:rPr>
            </w:pPr>
          </w:p>
        </w:tc>
        <w:tc>
          <w:tcPr>
            <w:tcW w:w="4678" w:type="dxa"/>
            <w:tcBorders>
              <w:top w:val="single" w:sz="4" w:space="0" w:color="auto"/>
              <w:bottom w:val="single" w:sz="4" w:space="0" w:color="auto"/>
            </w:tcBorders>
            <w:vAlign w:val="center"/>
          </w:tcPr>
          <w:p w:rsidR="00870440" w:rsidRPr="00B40365" w:rsidRDefault="00870440" w:rsidP="007B2E45">
            <w:pPr>
              <w:rPr>
                <w:sz w:val="24"/>
                <w:szCs w:val="24"/>
                <w:lang w:val="en-US"/>
              </w:rPr>
            </w:pPr>
            <w:r w:rsidRPr="00B40365">
              <w:rPr>
                <w:sz w:val="24"/>
                <w:szCs w:val="24"/>
                <w:lang w:val="en-US"/>
              </w:rPr>
              <w:t>Beton turnat in placi, grinzi, stilpi, preparat cu centrala de betoane si turnarea cu mijloace clasice beton armat clasa C 15/12 (Bc 15/B 200), la inaltimi pina la 35 m inclusiv</w:t>
            </w:r>
          </w:p>
          <w:p w:rsidR="00870440" w:rsidRPr="00B40365" w:rsidRDefault="00870440" w:rsidP="007B2E45">
            <w:pPr>
              <w:rPr>
                <w:sz w:val="24"/>
                <w:szCs w:val="24"/>
                <w:lang w:val="en-US"/>
              </w:rPr>
            </w:pPr>
          </w:p>
        </w:tc>
        <w:tc>
          <w:tcPr>
            <w:tcW w:w="992" w:type="dxa"/>
            <w:tcBorders>
              <w:top w:val="single" w:sz="4" w:space="0" w:color="auto"/>
              <w:bottom w:val="single" w:sz="4" w:space="0" w:color="auto"/>
            </w:tcBorders>
            <w:vAlign w:val="center"/>
          </w:tcPr>
          <w:p w:rsidR="00870440" w:rsidRPr="008B47FF" w:rsidRDefault="00870440" w:rsidP="007B2E45">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870440" w:rsidRPr="008B47FF" w:rsidRDefault="00870440" w:rsidP="007B2E45">
            <w:pPr>
              <w:jc w:val="center"/>
              <w:rPr>
                <w:sz w:val="22"/>
                <w:szCs w:val="22"/>
                <w:lang w:val="en-US"/>
              </w:rPr>
            </w:pPr>
            <w:r w:rsidRPr="008B47FF">
              <w:rPr>
                <w:sz w:val="22"/>
                <w:szCs w:val="22"/>
                <w:lang w:val="en-US"/>
              </w:rPr>
              <w:t>2,00</w:t>
            </w:r>
          </w:p>
        </w:tc>
      </w:tr>
      <w:tr w:rsidR="00870440" w:rsidRPr="008B47FF" w:rsidTr="007B2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0440" w:rsidRPr="008B47FF" w:rsidRDefault="00870440" w:rsidP="007B2E45">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rsidR="00870440" w:rsidRPr="008B47FF" w:rsidRDefault="00870440" w:rsidP="007B2E45">
            <w:pPr>
              <w:rPr>
                <w:sz w:val="22"/>
                <w:szCs w:val="22"/>
                <w:lang w:val="en-US"/>
              </w:rPr>
            </w:pPr>
            <w:r w:rsidRPr="008B47FF">
              <w:rPr>
                <w:sz w:val="22"/>
                <w:szCs w:val="22"/>
                <w:lang w:val="en-US"/>
              </w:rPr>
              <w:t>CL18A</w:t>
            </w:r>
          </w:p>
          <w:p w:rsidR="00870440" w:rsidRPr="008B47FF" w:rsidRDefault="00870440" w:rsidP="007B2E45">
            <w:pPr>
              <w:rPr>
                <w:sz w:val="22"/>
                <w:szCs w:val="22"/>
                <w:lang w:val="en-US"/>
              </w:rPr>
            </w:pPr>
          </w:p>
        </w:tc>
        <w:tc>
          <w:tcPr>
            <w:tcW w:w="4678" w:type="dxa"/>
            <w:tcBorders>
              <w:top w:val="single" w:sz="4" w:space="0" w:color="auto"/>
              <w:bottom w:val="single" w:sz="4" w:space="0" w:color="auto"/>
            </w:tcBorders>
            <w:vAlign w:val="center"/>
          </w:tcPr>
          <w:p w:rsidR="00870440" w:rsidRPr="00B40365" w:rsidRDefault="00870440" w:rsidP="007B2E45">
            <w:pPr>
              <w:rPr>
                <w:sz w:val="24"/>
                <w:szCs w:val="24"/>
                <w:lang w:val="en-US"/>
              </w:rPr>
            </w:pPr>
            <w:r w:rsidRPr="00B40365">
              <w:rPr>
                <w:sz w:val="24"/>
                <w:szCs w:val="24"/>
                <w:lang w:val="en-US"/>
              </w:rPr>
              <w:t>Confectii metalice diverse din profile laminate, tabla, tabla striata, otel beton, tevi pentru sustineri sau acoperiri, inglobate total sau partial in beton</w:t>
            </w:r>
          </w:p>
          <w:p w:rsidR="00870440" w:rsidRPr="00B40365" w:rsidRDefault="00870440" w:rsidP="007B2E45">
            <w:pPr>
              <w:rPr>
                <w:sz w:val="24"/>
                <w:szCs w:val="24"/>
                <w:lang w:val="en-US"/>
              </w:rPr>
            </w:pPr>
          </w:p>
        </w:tc>
        <w:tc>
          <w:tcPr>
            <w:tcW w:w="992" w:type="dxa"/>
            <w:tcBorders>
              <w:top w:val="single" w:sz="4" w:space="0" w:color="auto"/>
              <w:bottom w:val="single" w:sz="4" w:space="0" w:color="auto"/>
            </w:tcBorders>
            <w:vAlign w:val="center"/>
          </w:tcPr>
          <w:p w:rsidR="00870440" w:rsidRPr="008B47FF" w:rsidRDefault="00870440" w:rsidP="007B2E45">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870440" w:rsidRPr="008B47FF" w:rsidRDefault="00870440" w:rsidP="007B2E45">
            <w:pPr>
              <w:jc w:val="center"/>
              <w:rPr>
                <w:sz w:val="22"/>
                <w:szCs w:val="22"/>
                <w:lang w:val="en-US"/>
              </w:rPr>
            </w:pPr>
            <w:r w:rsidRPr="008B47FF">
              <w:rPr>
                <w:sz w:val="22"/>
                <w:szCs w:val="22"/>
                <w:lang w:val="en-US"/>
              </w:rPr>
              <w:t>938,19</w:t>
            </w:r>
          </w:p>
        </w:tc>
      </w:tr>
      <w:tr w:rsidR="00870440" w:rsidRPr="008B47FF" w:rsidTr="007B2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0440" w:rsidRPr="008B47FF" w:rsidRDefault="00870440" w:rsidP="007B2E45">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rsidR="00870440" w:rsidRPr="008B47FF" w:rsidRDefault="00870440" w:rsidP="007B2E45">
            <w:pPr>
              <w:rPr>
                <w:sz w:val="22"/>
                <w:szCs w:val="22"/>
                <w:lang w:val="en-US"/>
              </w:rPr>
            </w:pPr>
            <w:r w:rsidRPr="008B47FF">
              <w:rPr>
                <w:sz w:val="22"/>
                <w:szCs w:val="22"/>
                <w:lang w:val="en-US"/>
              </w:rPr>
              <w:t>CN20B</w:t>
            </w:r>
          </w:p>
          <w:p w:rsidR="00870440" w:rsidRPr="008B47FF" w:rsidRDefault="00870440" w:rsidP="007B2E45">
            <w:pPr>
              <w:rPr>
                <w:sz w:val="22"/>
                <w:szCs w:val="22"/>
                <w:lang w:val="en-US"/>
              </w:rPr>
            </w:pPr>
          </w:p>
        </w:tc>
        <w:tc>
          <w:tcPr>
            <w:tcW w:w="4678" w:type="dxa"/>
            <w:tcBorders>
              <w:top w:val="single" w:sz="4" w:space="0" w:color="auto"/>
              <w:bottom w:val="single" w:sz="4" w:space="0" w:color="auto"/>
            </w:tcBorders>
            <w:vAlign w:val="center"/>
          </w:tcPr>
          <w:p w:rsidR="00870440" w:rsidRPr="00B40365" w:rsidRDefault="00870440" w:rsidP="007B2E45">
            <w:pPr>
              <w:rPr>
                <w:sz w:val="24"/>
                <w:szCs w:val="24"/>
                <w:lang w:val="en-US"/>
              </w:rPr>
            </w:pPr>
            <w:r w:rsidRPr="00B40365">
              <w:rPr>
                <w:sz w:val="24"/>
                <w:szCs w:val="24"/>
                <w:lang w:val="en-US"/>
              </w:rPr>
              <w:t>Vopsitorii interioare sau exterioare aplicate pe timplarie metalica cu email alchidic in  2 straturi inclusiv grundul</w:t>
            </w:r>
          </w:p>
          <w:p w:rsidR="00870440" w:rsidRPr="00B40365" w:rsidRDefault="00870440" w:rsidP="007B2E45">
            <w:pPr>
              <w:rPr>
                <w:sz w:val="24"/>
                <w:szCs w:val="24"/>
                <w:lang w:val="en-US"/>
              </w:rPr>
            </w:pPr>
          </w:p>
        </w:tc>
        <w:tc>
          <w:tcPr>
            <w:tcW w:w="992" w:type="dxa"/>
            <w:tcBorders>
              <w:top w:val="single" w:sz="4" w:space="0" w:color="auto"/>
              <w:bottom w:val="single" w:sz="4" w:space="0" w:color="auto"/>
            </w:tcBorders>
            <w:vAlign w:val="center"/>
          </w:tcPr>
          <w:p w:rsidR="00870440" w:rsidRPr="008B47FF" w:rsidRDefault="00870440" w:rsidP="007B2E4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870440" w:rsidRPr="008B47FF" w:rsidRDefault="00870440" w:rsidP="007B2E45">
            <w:pPr>
              <w:jc w:val="center"/>
              <w:rPr>
                <w:sz w:val="22"/>
                <w:szCs w:val="22"/>
                <w:lang w:val="en-US"/>
              </w:rPr>
            </w:pPr>
            <w:r w:rsidRPr="008B47FF">
              <w:rPr>
                <w:sz w:val="22"/>
                <w:szCs w:val="22"/>
                <w:lang w:val="en-US"/>
              </w:rPr>
              <w:t>45,00</w:t>
            </w:r>
          </w:p>
        </w:tc>
      </w:tr>
      <w:tr w:rsidR="00870440" w:rsidRPr="008B47FF" w:rsidTr="007B2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0440" w:rsidRPr="008B47FF" w:rsidRDefault="00870440" w:rsidP="007B2E45">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rsidR="00870440" w:rsidRPr="008B47FF" w:rsidRDefault="00870440" w:rsidP="007B2E45">
            <w:pPr>
              <w:rPr>
                <w:sz w:val="22"/>
                <w:szCs w:val="22"/>
                <w:lang w:val="en-US"/>
              </w:rPr>
            </w:pPr>
            <w:r w:rsidRPr="008B47FF">
              <w:rPr>
                <w:sz w:val="22"/>
                <w:szCs w:val="22"/>
                <w:lang w:val="en-US"/>
              </w:rPr>
              <w:t>CE06A1</w:t>
            </w:r>
          </w:p>
          <w:p w:rsidR="00870440" w:rsidRPr="008B47FF" w:rsidRDefault="00870440" w:rsidP="007B2E45">
            <w:pPr>
              <w:rPr>
                <w:sz w:val="22"/>
                <w:szCs w:val="22"/>
                <w:lang w:val="en-US"/>
              </w:rPr>
            </w:pPr>
          </w:p>
        </w:tc>
        <w:tc>
          <w:tcPr>
            <w:tcW w:w="4678" w:type="dxa"/>
            <w:tcBorders>
              <w:top w:val="single" w:sz="4" w:space="0" w:color="auto"/>
              <w:bottom w:val="single" w:sz="4" w:space="0" w:color="auto"/>
            </w:tcBorders>
            <w:vAlign w:val="center"/>
          </w:tcPr>
          <w:p w:rsidR="00870440" w:rsidRPr="00B40365" w:rsidRDefault="00870440" w:rsidP="007B2E45">
            <w:pPr>
              <w:rPr>
                <w:sz w:val="24"/>
                <w:szCs w:val="24"/>
                <w:lang w:val="en-US"/>
              </w:rPr>
            </w:pPr>
            <w:r w:rsidRPr="00B40365">
              <w:rPr>
                <w:sz w:val="24"/>
                <w:szCs w:val="24"/>
                <w:lang w:val="en-US"/>
              </w:rPr>
              <w:t>Invelitori din tabla profilata protejata anticoroziv,ondulata sau cutata, montata pe pane metalice, executate pe suprafete mai mici sau egale de 40 mp cu foi din tabla profilata cu prindere cu agrafe speciale si suruburi mecanice, de talpa superioara , inclusiv executarea doliilor, sorturilor, racordurilor la cosuri etc.</w:t>
            </w:r>
          </w:p>
          <w:p w:rsidR="00870440" w:rsidRPr="00B40365" w:rsidRDefault="00870440" w:rsidP="007B2E45">
            <w:pPr>
              <w:rPr>
                <w:sz w:val="24"/>
                <w:szCs w:val="24"/>
                <w:lang w:val="en-US"/>
              </w:rPr>
            </w:pPr>
          </w:p>
        </w:tc>
        <w:tc>
          <w:tcPr>
            <w:tcW w:w="992" w:type="dxa"/>
            <w:tcBorders>
              <w:top w:val="single" w:sz="4" w:space="0" w:color="auto"/>
              <w:bottom w:val="single" w:sz="4" w:space="0" w:color="auto"/>
            </w:tcBorders>
            <w:vAlign w:val="center"/>
          </w:tcPr>
          <w:p w:rsidR="00870440" w:rsidRPr="008B47FF" w:rsidRDefault="00870440" w:rsidP="007B2E45">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870440" w:rsidRPr="008B47FF" w:rsidRDefault="00870440" w:rsidP="007B2E45">
            <w:pPr>
              <w:jc w:val="center"/>
              <w:rPr>
                <w:sz w:val="22"/>
                <w:szCs w:val="22"/>
                <w:lang w:val="en-US"/>
              </w:rPr>
            </w:pPr>
            <w:r w:rsidRPr="008B47FF">
              <w:rPr>
                <w:sz w:val="22"/>
                <w:szCs w:val="22"/>
                <w:lang w:val="en-US"/>
              </w:rPr>
              <w:t>33,00</w:t>
            </w:r>
          </w:p>
        </w:tc>
      </w:tr>
      <w:tr w:rsidR="00870440" w:rsidRPr="008B47FF" w:rsidTr="007B2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0440" w:rsidRPr="008B47FF" w:rsidRDefault="00870440" w:rsidP="007B2E45">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rsidR="00870440" w:rsidRPr="008B47FF" w:rsidRDefault="00870440" w:rsidP="007B2E45">
            <w:pPr>
              <w:rPr>
                <w:sz w:val="22"/>
                <w:szCs w:val="22"/>
                <w:lang w:val="en-US"/>
              </w:rPr>
            </w:pPr>
            <w:r w:rsidRPr="008B47FF">
              <w:rPr>
                <w:sz w:val="22"/>
                <w:szCs w:val="22"/>
                <w:lang w:val="en-US"/>
              </w:rPr>
              <w:t>CK18C</w:t>
            </w:r>
          </w:p>
          <w:p w:rsidR="00870440" w:rsidRPr="008B47FF" w:rsidRDefault="00870440" w:rsidP="007B2E45">
            <w:pPr>
              <w:rPr>
                <w:sz w:val="22"/>
                <w:szCs w:val="22"/>
                <w:lang w:val="en-US"/>
              </w:rPr>
            </w:pPr>
          </w:p>
        </w:tc>
        <w:tc>
          <w:tcPr>
            <w:tcW w:w="4678" w:type="dxa"/>
            <w:tcBorders>
              <w:top w:val="single" w:sz="4" w:space="0" w:color="auto"/>
              <w:bottom w:val="single" w:sz="4" w:space="0" w:color="auto"/>
            </w:tcBorders>
            <w:vAlign w:val="center"/>
          </w:tcPr>
          <w:p w:rsidR="00870440" w:rsidRPr="00B40365" w:rsidRDefault="00870440" w:rsidP="007B2E45">
            <w:pPr>
              <w:rPr>
                <w:sz w:val="24"/>
                <w:szCs w:val="24"/>
                <w:lang w:val="en-US"/>
              </w:rPr>
            </w:pPr>
            <w:r w:rsidRPr="00B40365">
              <w:rPr>
                <w:sz w:val="24"/>
                <w:szCs w:val="24"/>
                <w:lang w:val="en-US"/>
              </w:rPr>
              <w:t>Montarea baghetelor la lambriuri din aluminiu</w:t>
            </w:r>
          </w:p>
          <w:p w:rsidR="00870440" w:rsidRPr="00B40365" w:rsidRDefault="00870440" w:rsidP="007B2E45">
            <w:pPr>
              <w:rPr>
                <w:sz w:val="24"/>
                <w:szCs w:val="24"/>
                <w:lang w:val="en-US"/>
              </w:rPr>
            </w:pPr>
          </w:p>
        </w:tc>
        <w:tc>
          <w:tcPr>
            <w:tcW w:w="992" w:type="dxa"/>
            <w:tcBorders>
              <w:top w:val="single" w:sz="4" w:space="0" w:color="auto"/>
              <w:bottom w:val="single" w:sz="4" w:space="0" w:color="auto"/>
            </w:tcBorders>
            <w:vAlign w:val="center"/>
          </w:tcPr>
          <w:p w:rsidR="00870440" w:rsidRPr="008B47FF" w:rsidRDefault="00870440" w:rsidP="007B2E45">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870440" w:rsidRPr="008B47FF" w:rsidRDefault="00870440" w:rsidP="007B2E45">
            <w:pPr>
              <w:jc w:val="center"/>
              <w:rPr>
                <w:sz w:val="22"/>
                <w:szCs w:val="22"/>
                <w:lang w:val="en-US"/>
              </w:rPr>
            </w:pPr>
            <w:r w:rsidRPr="008B47FF">
              <w:rPr>
                <w:sz w:val="22"/>
                <w:szCs w:val="22"/>
                <w:lang w:val="en-US"/>
              </w:rPr>
              <w:t>22,00</w:t>
            </w:r>
          </w:p>
        </w:tc>
      </w:tr>
      <w:tr w:rsidR="00870440" w:rsidRPr="008B47FF" w:rsidTr="007B2E45">
        <w:tblPrEx>
          <w:tblCellMar>
            <w:top w:w="0" w:type="dxa"/>
            <w:bottom w:w="0" w:type="dxa"/>
          </w:tblCellMar>
        </w:tblPrEx>
        <w:tc>
          <w:tcPr>
            <w:tcW w:w="709" w:type="dxa"/>
            <w:tcBorders>
              <w:top w:val="nil"/>
              <w:left w:val="single" w:sz="6" w:space="0" w:color="auto"/>
              <w:bottom w:val="nil"/>
              <w:right w:val="nil"/>
            </w:tcBorders>
          </w:tcPr>
          <w:p w:rsidR="00870440" w:rsidRPr="008B47FF" w:rsidRDefault="00870440" w:rsidP="007B2E45">
            <w:pPr>
              <w:jc w:val="center"/>
              <w:rPr>
                <w:sz w:val="24"/>
                <w:szCs w:val="24"/>
                <w:lang w:val="en-US"/>
              </w:rPr>
            </w:pPr>
          </w:p>
        </w:tc>
        <w:tc>
          <w:tcPr>
            <w:tcW w:w="1559" w:type="dxa"/>
            <w:tcBorders>
              <w:top w:val="nil"/>
              <w:left w:val="single" w:sz="6" w:space="0" w:color="auto"/>
              <w:bottom w:val="nil"/>
              <w:right w:val="nil"/>
            </w:tcBorders>
          </w:tcPr>
          <w:p w:rsidR="00870440" w:rsidRPr="008B47FF" w:rsidRDefault="00870440" w:rsidP="007B2E45">
            <w:pPr>
              <w:rPr>
                <w:sz w:val="24"/>
                <w:szCs w:val="24"/>
                <w:lang w:val="en-US"/>
              </w:rPr>
            </w:pPr>
          </w:p>
        </w:tc>
        <w:tc>
          <w:tcPr>
            <w:tcW w:w="7513" w:type="dxa"/>
            <w:gridSpan w:val="3"/>
            <w:tcBorders>
              <w:top w:val="nil"/>
              <w:left w:val="single" w:sz="6" w:space="0" w:color="auto"/>
              <w:bottom w:val="nil"/>
              <w:right w:val="single" w:sz="6" w:space="0" w:color="auto"/>
            </w:tcBorders>
          </w:tcPr>
          <w:p w:rsidR="00870440" w:rsidRPr="007F2714" w:rsidRDefault="00870440" w:rsidP="007B2E45">
            <w:pPr>
              <w:rPr>
                <w:b/>
                <w:bCs/>
                <w:sz w:val="22"/>
                <w:szCs w:val="22"/>
                <w:lang w:val="en-US"/>
              </w:rPr>
            </w:pPr>
            <w:r w:rsidRPr="00B40365">
              <w:rPr>
                <w:b/>
                <w:bCs/>
                <w:sz w:val="22"/>
                <w:szCs w:val="22"/>
                <w:lang w:val="en-US"/>
              </w:rPr>
              <w:t xml:space="preserve">2. Lucrari de montare </w:t>
            </w:r>
          </w:p>
          <w:p w:rsidR="00870440" w:rsidRPr="00B40365" w:rsidRDefault="00870440" w:rsidP="007B2E45">
            <w:pPr>
              <w:rPr>
                <w:sz w:val="24"/>
                <w:szCs w:val="24"/>
                <w:lang w:val="en-US"/>
              </w:rPr>
            </w:pPr>
          </w:p>
        </w:tc>
      </w:tr>
      <w:tr w:rsidR="00870440" w:rsidRPr="008B47FF" w:rsidTr="007B2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0440" w:rsidRPr="008B47FF" w:rsidRDefault="00870440" w:rsidP="007B2E45">
            <w:pPr>
              <w:rPr>
                <w:sz w:val="22"/>
                <w:szCs w:val="22"/>
                <w:lang w:val="en-US"/>
              </w:rPr>
            </w:pPr>
            <w:r w:rsidRPr="008B47FF">
              <w:rPr>
                <w:sz w:val="22"/>
                <w:szCs w:val="22"/>
                <w:lang w:val="en-US"/>
              </w:rPr>
              <w:lastRenderedPageBreak/>
              <w:t>7</w:t>
            </w:r>
          </w:p>
        </w:tc>
        <w:tc>
          <w:tcPr>
            <w:tcW w:w="1559" w:type="dxa"/>
            <w:tcBorders>
              <w:top w:val="single" w:sz="4" w:space="0" w:color="auto"/>
              <w:bottom w:val="single" w:sz="4" w:space="0" w:color="auto"/>
            </w:tcBorders>
          </w:tcPr>
          <w:p w:rsidR="00870440" w:rsidRPr="008B47FF" w:rsidRDefault="00870440" w:rsidP="007B2E45">
            <w:pPr>
              <w:rPr>
                <w:sz w:val="22"/>
                <w:szCs w:val="22"/>
                <w:lang w:val="en-US"/>
              </w:rPr>
            </w:pPr>
            <w:r w:rsidRPr="008B47FF">
              <w:rPr>
                <w:sz w:val="22"/>
                <w:szCs w:val="22"/>
                <w:lang w:val="en-US"/>
              </w:rPr>
              <w:t>M1A01A apl</w:t>
            </w:r>
          </w:p>
          <w:p w:rsidR="00870440" w:rsidRPr="008B47FF" w:rsidRDefault="00870440" w:rsidP="007B2E45">
            <w:pPr>
              <w:rPr>
                <w:sz w:val="22"/>
                <w:szCs w:val="22"/>
                <w:lang w:val="en-US"/>
              </w:rPr>
            </w:pPr>
          </w:p>
        </w:tc>
        <w:tc>
          <w:tcPr>
            <w:tcW w:w="4678" w:type="dxa"/>
            <w:tcBorders>
              <w:top w:val="single" w:sz="4" w:space="0" w:color="auto"/>
              <w:bottom w:val="single" w:sz="4" w:space="0" w:color="auto"/>
            </w:tcBorders>
            <w:vAlign w:val="center"/>
          </w:tcPr>
          <w:p w:rsidR="00870440" w:rsidRPr="00B40365" w:rsidRDefault="00870440" w:rsidP="007B2E45">
            <w:pPr>
              <w:rPr>
                <w:sz w:val="24"/>
                <w:szCs w:val="24"/>
                <w:lang w:val="en-US"/>
              </w:rPr>
            </w:pPr>
            <w:r w:rsidRPr="00B40365">
              <w:rPr>
                <w:sz w:val="24"/>
                <w:szCs w:val="24"/>
                <w:lang w:val="en-US"/>
              </w:rPr>
              <w:t>Montarea caminului pt. barbecue</w:t>
            </w:r>
          </w:p>
          <w:p w:rsidR="00870440" w:rsidRPr="00B40365" w:rsidRDefault="00870440" w:rsidP="007B2E45">
            <w:pPr>
              <w:rPr>
                <w:sz w:val="24"/>
                <w:szCs w:val="24"/>
                <w:lang w:val="en-US"/>
              </w:rPr>
            </w:pPr>
          </w:p>
        </w:tc>
        <w:tc>
          <w:tcPr>
            <w:tcW w:w="992" w:type="dxa"/>
            <w:tcBorders>
              <w:top w:val="single" w:sz="4" w:space="0" w:color="auto"/>
              <w:bottom w:val="single" w:sz="4" w:space="0" w:color="auto"/>
            </w:tcBorders>
            <w:vAlign w:val="center"/>
          </w:tcPr>
          <w:p w:rsidR="00870440" w:rsidRPr="008B47FF" w:rsidRDefault="00870440" w:rsidP="007B2E45">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870440" w:rsidRPr="008B47FF" w:rsidRDefault="00870440" w:rsidP="007B2E45">
            <w:pPr>
              <w:jc w:val="center"/>
              <w:rPr>
                <w:sz w:val="22"/>
                <w:szCs w:val="22"/>
                <w:lang w:val="en-US"/>
              </w:rPr>
            </w:pPr>
            <w:r w:rsidRPr="008B47FF">
              <w:rPr>
                <w:sz w:val="22"/>
                <w:szCs w:val="22"/>
                <w:lang w:val="en-US"/>
              </w:rPr>
              <w:t>3,50</w:t>
            </w:r>
          </w:p>
        </w:tc>
      </w:tr>
      <w:tr w:rsidR="00870440" w:rsidRPr="008B47FF" w:rsidTr="007B2E45">
        <w:tblPrEx>
          <w:tblCellMar>
            <w:top w:w="0" w:type="dxa"/>
            <w:bottom w:w="0" w:type="dxa"/>
          </w:tblCellMar>
        </w:tblPrEx>
        <w:tc>
          <w:tcPr>
            <w:tcW w:w="709" w:type="dxa"/>
            <w:tcBorders>
              <w:top w:val="nil"/>
              <w:left w:val="single" w:sz="6" w:space="0" w:color="auto"/>
              <w:bottom w:val="nil"/>
              <w:right w:val="nil"/>
            </w:tcBorders>
          </w:tcPr>
          <w:p w:rsidR="00870440" w:rsidRPr="008B47FF" w:rsidRDefault="00870440" w:rsidP="007B2E45">
            <w:pPr>
              <w:jc w:val="center"/>
              <w:rPr>
                <w:sz w:val="24"/>
                <w:szCs w:val="24"/>
                <w:lang w:val="en-US"/>
              </w:rPr>
            </w:pPr>
          </w:p>
        </w:tc>
        <w:tc>
          <w:tcPr>
            <w:tcW w:w="1559" w:type="dxa"/>
            <w:tcBorders>
              <w:top w:val="nil"/>
              <w:left w:val="single" w:sz="6" w:space="0" w:color="auto"/>
              <w:bottom w:val="nil"/>
              <w:right w:val="nil"/>
            </w:tcBorders>
          </w:tcPr>
          <w:p w:rsidR="00870440" w:rsidRPr="008B47FF" w:rsidRDefault="00870440" w:rsidP="007B2E45">
            <w:pPr>
              <w:rPr>
                <w:sz w:val="24"/>
                <w:szCs w:val="24"/>
                <w:lang w:val="en-US"/>
              </w:rPr>
            </w:pPr>
          </w:p>
        </w:tc>
        <w:tc>
          <w:tcPr>
            <w:tcW w:w="7513" w:type="dxa"/>
            <w:gridSpan w:val="3"/>
            <w:tcBorders>
              <w:top w:val="nil"/>
              <w:left w:val="single" w:sz="6" w:space="0" w:color="auto"/>
              <w:bottom w:val="nil"/>
              <w:right w:val="single" w:sz="6" w:space="0" w:color="auto"/>
            </w:tcBorders>
          </w:tcPr>
          <w:p w:rsidR="00870440" w:rsidRPr="007F2714" w:rsidRDefault="00870440" w:rsidP="007B2E45">
            <w:pPr>
              <w:rPr>
                <w:b/>
                <w:bCs/>
                <w:sz w:val="22"/>
                <w:szCs w:val="22"/>
                <w:lang w:val="en-US"/>
              </w:rPr>
            </w:pPr>
            <w:r w:rsidRPr="00B40365">
              <w:rPr>
                <w:b/>
                <w:bCs/>
                <w:sz w:val="22"/>
                <w:szCs w:val="22"/>
                <w:lang w:val="en-US"/>
              </w:rPr>
              <w:t>3. Utilaj</w:t>
            </w:r>
          </w:p>
          <w:p w:rsidR="00870440" w:rsidRPr="00B40365" w:rsidRDefault="00870440" w:rsidP="007B2E45">
            <w:pPr>
              <w:rPr>
                <w:sz w:val="24"/>
                <w:szCs w:val="24"/>
                <w:lang w:val="en-US"/>
              </w:rPr>
            </w:pPr>
          </w:p>
        </w:tc>
      </w:tr>
      <w:tr w:rsidR="00870440" w:rsidRPr="008B47FF" w:rsidTr="007B2E4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0440" w:rsidRPr="008B47FF" w:rsidRDefault="00870440" w:rsidP="007B2E45">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rsidR="00870440" w:rsidRPr="008B47FF" w:rsidRDefault="00870440" w:rsidP="007B2E45">
            <w:pPr>
              <w:rPr>
                <w:sz w:val="22"/>
                <w:szCs w:val="22"/>
                <w:lang w:val="en-US"/>
              </w:rPr>
            </w:pPr>
          </w:p>
          <w:p w:rsidR="00870440" w:rsidRPr="008B47FF" w:rsidRDefault="00870440" w:rsidP="007B2E45">
            <w:pPr>
              <w:rPr>
                <w:sz w:val="22"/>
                <w:szCs w:val="22"/>
                <w:lang w:val="en-US"/>
              </w:rPr>
            </w:pPr>
          </w:p>
        </w:tc>
        <w:tc>
          <w:tcPr>
            <w:tcW w:w="4678" w:type="dxa"/>
            <w:tcBorders>
              <w:top w:val="single" w:sz="4" w:space="0" w:color="auto"/>
              <w:bottom w:val="single" w:sz="4" w:space="0" w:color="auto"/>
            </w:tcBorders>
            <w:vAlign w:val="center"/>
          </w:tcPr>
          <w:p w:rsidR="00870440" w:rsidRPr="00B40365" w:rsidRDefault="00870440" w:rsidP="007B2E45">
            <w:pPr>
              <w:rPr>
                <w:sz w:val="24"/>
                <w:szCs w:val="24"/>
                <w:lang w:val="en-US"/>
              </w:rPr>
            </w:pPr>
            <w:r w:rsidRPr="00B40365">
              <w:rPr>
                <w:sz w:val="24"/>
                <w:szCs w:val="24"/>
                <w:lang w:val="en-US"/>
              </w:rPr>
              <w:t>Caminul - cuptor pentru zona barbecue</w:t>
            </w:r>
          </w:p>
          <w:p w:rsidR="00870440" w:rsidRPr="00B40365" w:rsidRDefault="00870440" w:rsidP="007B2E45">
            <w:pPr>
              <w:rPr>
                <w:sz w:val="24"/>
                <w:szCs w:val="24"/>
                <w:lang w:val="en-US"/>
              </w:rPr>
            </w:pPr>
          </w:p>
        </w:tc>
        <w:tc>
          <w:tcPr>
            <w:tcW w:w="992" w:type="dxa"/>
            <w:tcBorders>
              <w:top w:val="single" w:sz="4" w:space="0" w:color="auto"/>
              <w:bottom w:val="single" w:sz="4" w:space="0" w:color="auto"/>
            </w:tcBorders>
            <w:vAlign w:val="center"/>
          </w:tcPr>
          <w:p w:rsidR="00870440" w:rsidRPr="008B47FF" w:rsidRDefault="00870440" w:rsidP="007B2E45">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870440" w:rsidRPr="008B47FF" w:rsidRDefault="00870440" w:rsidP="007B2E45">
            <w:pPr>
              <w:jc w:val="center"/>
              <w:rPr>
                <w:sz w:val="22"/>
                <w:szCs w:val="22"/>
                <w:lang w:val="en-US"/>
              </w:rPr>
            </w:pPr>
            <w:r w:rsidRPr="008B47FF">
              <w:rPr>
                <w:sz w:val="22"/>
                <w:szCs w:val="22"/>
                <w:lang w:val="en-US"/>
              </w:rPr>
              <w:t>1,00</w:t>
            </w:r>
          </w:p>
        </w:tc>
      </w:tr>
    </w:tbl>
    <w:p w:rsidR="001F276C" w:rsidRPr="009E35B7" w:rsidRDefault="001F276C" w:rsidP="001F276C">
      <w:pPr>
        <w:ind w:right="567"/>
        <w:rPr>
          <w:b/>
          <w:bCs/>
          <w:sz w:val="28"/>
          <w:szCs w:val="28"/>
        </w:rPr>
      </w:pPr>
    </w:p>
    <w:sectPr w:rsidR="001F276C" w:rsidRPr="009E35B7"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228E"/>
    <w:rsid w:val="00027881"/>
    <w:rsid w:val="00041262"/>
    <w:rsid w:val="00050365"/>
    <w:rsid w:val="00090C80"/>
    <w:rsid w:val="000F6402"/>
    <w:rsid w:val="00170791"/>
    <w:rsid w:val="001F276C"/>
    <w:rsid w:val="0027100B"/>
    <w:rsid w:val="002C2F63"/>
    <w:rsid w:val="002D0B98"/>
    <w:rsid w:val="0035143B"/>
    <w:rsid w:val="00572BA4"/>
    <w:rsid w:val="00606D75"/>
    <w:rsid w:val="006269B0"/>
    <w:rsid w:val="006C1DA7"/>
    <w:rsid w:val="006D228E"/>
    <w:rsid w:val="00717798"/>
    <w:rsid w:val="00760872"/>
    <w:rsid w:val="0076293C"/>
    <w:rsid w:val="00780BEC"/>
    <w:rsid w:val="007B2E45"/>
    <w:rsid w:val="007F2714"/>
    <w:rsid w:val="0080079D"/>
    <w:rsid w:val="00870440"/>
    <w:rsid w:val="008B47FF"/>
    <w:rsid w:val="008D03E4"/>
    <w:rsid w:val="008D0B61"/>
    <w:rsid w:val="009077AB"/>
    <w:rsid w:val="00932522"/>
    <w:rsid w:val="009D30EA"/>
    <w:rsid w:val="009E35B7"/>
    <w:rsid w:val="009E662F"/>
    <w:rsid w:val="00A47D3B"/>
    <w:rsid w:val="00B40365"/>
    <w:rsid w:val="00BE61BB"/>
    <w:rsid w:val="00C17640"/>
    <w:rsid w:val="00C4273E"/>
    <w:rsid w:val="00C45FF4"/>
    <w:rsid w:val="00CB1E8B"/>
    <w:rsid w:val="00D3743B"/>
    <w:rsid w:val="00D80130"/>
    <w:rsid w:val="00DB68BA"/>
    <w:rsid w:val="00DD1090"/>
    <w:rsid w:val="00EE76A1"/>
    <w:rsid w:val="00F049C2"/>
    <w:rsid w:val="00F22C51"/>
    <w:rsid w:val="00FA1801"/>
    <w:rsid w:val="00FA7C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293</Words>
  <Characters>1674</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Петр Коджебаш</cp:lastModifiedBy>
  <cp:revision>2</cp:revision>
  <cp:lastPrinted>2025-05-13T07:45:00Z</cp:lastPrinted>
  <dcterms:created xsi:type="dcterms:W3CDTF">2026-07-28T07:24:00Z</dcterms:created>
  <dcterms:modified xsi:type="dcterms:W3CDTF">2026-07-28T07:24:00Z</dcterms:modified>
</cp:coreProperties>
</file>