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D44" w:rsidRPr="00801914" w:rsidRDefault="00AF5D44" w:rsidP="00AF5D44">
      <w:pPr>
        <w:rPr>
          <w:rFonts w:eastAsia="MS Mincho"/>
          <w:lang w:eastAsia="ja-JP"/>
        </w:rPr>
      </w:pPr>
    </w:p>
    <w:p w:rsidR="002E6603" w:rsidRDefault="002E6603" w:rsidP="0040550C">
      <w:pPr>
        <w:jc w:val="center"/>
        <w:rPr>
          <w:b/>
          <w:bCs/>
          <w:sz w:val="40"/>
          <w:szCs w:val="40"/>
          <w:lang w:val="ro-RO"/>
        </w:rPr>
      </w:pPr>
      <w:r w:rsidRPr="00801914">
        <w:rPr>
          <w:b/>
          <w:bCs/>
          <w:sz w:val="40"/>
          <w:szCs w:val="40"/>
          <w:lang/>
        </w:rPr>
        <w:t xml:space="preserve">Lista cu cantitaţile de lucrări </w:t>
      </w:r>
      <w:r w:rsidR="00E02078">
        <w:rPr>
          <w:b/>
          <w:bCs/>
          <w:sz w:val="40"/>
          <w:szCs w:val="40"/>
          <w:lang/>
        </w:rPr>
        <w:t>nr.</w:t>
      </w:r>
      <w:r w:rsidR="00E02078">
        <w:rPr>
          <w:b/>
          <w:bCs/>
          <w:sz w:val="40"/>
          <w:szCs w:val="40"/>
          <w:lang w:val="ro-RO"/>
        </w:rPr>
        <w:t>2</w:t>
      </w:r>
      <w:r w:rsidR="00F86FF7">
        <w:rPr>
          <w:b/>
          <w:bCs/>
          <w:sz w:val="40"/>
          <w:szCs w:val="40"/>
          <w:lang/>
        </w:rPr>
        <w:t xml:space="preserve"> </w:t>
      </w:r>
      <w:r w:rsidR="00801914">
        <w:rPr>
          <w:b/>
          <w:bCs/>
          <w:sz w:val="40"/>
          <w:szCs w:val="40"/>
          <w:lang/>
        </w:rPr>
        <w:t>pentru</w:t>
      </w:r>
      <w:r w:rsidR="00801914" w:rsidRPr="00801914">
        <w:rPr>
          <w:b/>
          <w:bCs/>
          <w:sz w:val="40"/>
          <w:szCs w:val="40"/>
          <w:lang/>
        </w:rPr>
        <w:t xml:space="preserve"> lotul nr.1</w:t>
      </w:r>
    </w:p>
    <w:p w:rsidR="00E02078" w:rsidRPr="00E02078" w:rsidRDefault="00E02078" w:rsidP="0040550C">
      <w:pPr>
        <w:jc w:val="center"/>
        <w:rPr>
          <w:b/>
          <w:bCs/>
          <w:sz w:val="26"/>
          <w:szCs w:val="26"/>
          <w:lang w:val="ro-RO"/>
        </w:rPr>
      </w:pPr>
      <w:proofErr w:type="gramStart"/>
      <w:r w:rsidRPr="00E02078">
        <w:rPr>
          <w:b/>
          <w:bCs/>
          <w:sz w:val="26"/>
          <w:szCs w:val="26"/>
          <w:lang w:val="en-US"/>
        </w:rPr>
        <w:t>Amenajarea  cu</w:t>
      </w:r>
      <w:proofErr w:type="gramEnd"/>
      <w:r w:rsidRPr="00E02078">
        <w:rPr>
          <w:b/>
          <w:bCs/>
          <w:sz w:val="26"/>
          <w:szCs w:val="26"/>
          <w:lang w:val="en-US"/>
        </w:rPr>
        <w:t xml:space="preserve">  pavaj  a  trotuarelor  din  s. Caracuseniii Vechi,  raionul  Briceni</w:t>
      </w:r>
    </w:p>
    <w:tbl>
      <w:tblPr>
        <w:tblW w:w="0" w:type="auto"/>
        <w:tblInd w:w="-459" w:type="dxa"/>
        <w:tblLayout w:type="fixed"/>
        <w:tblLook w:val="0000"/>
      </w:tblPr>
      <w:tblGrid>
        <w:gridCol w:w="593"/>
        <w:gridCol w:w="1418"/>
        <w:gridCol w:w="6378"/>
        <w:gridCol w:w="993"/>
        <w:gridCol w:w="1108"/>
      </w:tblGrid>
      <w:tr w:rsidR="00510C1D" w:rsidRPr="00D02AD7" w:rsidTr="00237052">
        <w:trPr>
          <w:cantSplit/>
          <w:trHeight w:val="253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10C1D" w:rsidRPr="00D02AD7" w:rsidRDefault="00510C1D" w:rsidP="0023705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02AD7">
              <w:rPr>
                <w:sz w:val="22"/>
                <w:szCs w:val="22"/>
              </w:rPr>
              <w:t>№</w:t>
            </w:r>
          </w:p>
          <w:p w:rsidR="00510C1D" w:rsidRPr="00D02AD7" w:rsidRDefault="00510C1D" w:rsidP="00237052">
            <w:pPr>
              <w:ind w:right="-108"/>
              <w:jc w:val="center"/>
              <w:rPr>
                <w:sz w:val="22"/>
                <w:szCs w:val="22"/>
              </w:rPr>
            </w:pPr>
            <w:r w:rsidRPr="00D02AD7">
              <w:rPr>
                <w:sz w:val="22"/>
                <w:szCs w:val="22"/>
              </w:rPr>
              <w:t xml:space="preserve"> </w:t>
            </w:r>
            <w:r w:rsidRPr="00D02AD7">
              <w:rPr>
                <w:sz w:val="22"/>
                <w:szCs w:val="22"/>
                <w:lang w:val="en-US"/>
              </w:rPr>
              <w:t>crt</w:t>
            </w:r>
            <w:r w:rsidRPr="00D02AD7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10C1D" w:rsidRPr="00D02AD7" w:rsidRDefault="00510C1D" w:rsidP="0023705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D02AD7">
              <w:rPr>
                <w:sz w:val="22"/>
                <w:szCs w:val="22"/>
                <w:lang w:val="ro-RO"/>
              </w:rPr>
              <w:t>Simbol</w:t>
            </w:r>
            <w:r w:rsidRPr="00D02AD7">
              <w:rPr>
                <w:sz w:val="22"/>
                <w:szCs w:val="22"/>
                <w:lang w:val="en-US"/>
              </w:rPr>
              <w:t xml:space="preserve"> </w:t>
            </w:r>
            <w:r w:rsidRPr="00D02AD7">
              <w:rPr>
                <w:sz w:val="22"/>
                <w:szCs w:val="22"/>
                <w:lang w:val="ro-RO"/>
              </w:rPr>
              <w:t xml:space="preserve">norme si cod </w:t>
            </w:r>
            <w:r w:rsidRPr="00D02AD7">
              <w:rPr>
                <w:sz w:val="22"/>
                <w:szCs w:val="22"/>
                <w:lang w:val="en-US"/>
              </w:rPr>
              <w:t xml:space="preserve"> </w:t>
            </w:r>
            <w:r w:rsidRPr="00D02AD7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3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10C1D" w:rsidRPr="00D02AD7" w:rsidRDefault="00510C1D" w:rsidP="0023705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10C1D" w:rsidRPr="00D02AD7" w:rsidRDefault="00510C1D" w:rsidP="00237052">
            <w:pPr>
              <w:jc w:val="center"/>
              <w:rPr>
                <w:sz w:val="22"/>
                <w:szCs w:val="22"/>
              </w:rPr>
            </w:pPr>
            <w:r w:rsidRPr="00D02AD7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10C1D" w:rsidRPr="00D02AD7" w:rsidRDefault="00510C1D" w:rsidP="0023705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02AD7">
              <w:rPr>
                <w:sz w:val="22"/>
                <w:szCs w:val="22"/>
                <w:lang w:val="ro-RO"/>
              </w:rPr>
              <w:t>Unitatea de măsură</w:t>
            </w:r>
            <w:r w:rsidRPr="00D02AD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10C1D" w:rsidRPr="00D02AD7" w:rsidRDefault="00510C1D" w:rsidP="0023705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D02AD7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510C1D" w:rsidRPr="00D02AD7" w:rsidTr="00237052">
        <w:trPr>
          <w:cantSplit/>
          <w:trHeight w:val="253"/>
        </w:trPr>
        <w:tc>
          <w:tcPr>
            <w:tcW w:w="5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510C1D" w:rsidRPr="00D02AD7" w:rsidRDefault="00510C1D" w:rsidP="00510C1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675"/>
        <w:gridCol w:w="34"/>
        <w:gridCol w:w="1100"/>
        <w:gridCol w:w="176"/>
        <w:gridCol w:w="2834"/>
        <w:gridCol w:w="1216"/>
        <w:gridCol w:w="1418"/>
        <w:gridCol w:w="911"/>
        <w:gridCol w:w="234"/>
        <w:gridCol w:w="758"/>
        <w:gridCol w:w="142"/>
        <w:gridCol w:w="518"/>
        <w:gridCol w:w="414"/>
        <w:gridCol w:w="60"/>
      </w:tblGrid>
      <w:tr w:rsidR="00E02078" w:rsidRPr="00A05DDE" w:rsidTr="00E02078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02078" w:rsidRPr="00A05DDE" w:rsidRDefault="00E02078" w:rsidP="00E02078">
            <w:pPr>
              <w:ind w:right="-108"/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02078" w:rsidRPr="00A05DDE" w:rsidRDefault="00E02078" w:rsidP="00E02078">
            <w:pPr>
              <w:ind w:right="-108"/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2</w:t>
            </w: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02078" w:rsidRPr="00A05DDE" w:rsidRDefault="00E02078" w:rsidP="00E02078">
            <w:pPr>
              <w:ind w:right="-108"/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02078" w:rsidRPr="00A05DDE" w:rsidRDefault="00E02078" w:rsidP="00E02078">
            <w:pPr>
              <w:ind w:right="-108"/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5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  <w:r w:rsidRPr="00A05DDE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</w:rPr>
              <w:t>1. Amenajarea  trotuarului  str. 27 martie 1918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1.1. Lucrari de demolare, de pregatire a platformei 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TsA01B1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2,56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Total Lucrari de demolare, de pregatire a platformei 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</w:rPr>
              <w:t>1.2. Amenajarea pavajului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TsC53B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Compactarea pamintului (se exclude materialul: Piatra sparta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0,34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TsC54B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Strat de fundatie din piatra sparta fr. 8-16 la bordure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1,425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DE11A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57,00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DI111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Executarea mecanizata a straturilor de fundatie cu h=12 cm din piatra sparta la trotuare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34,20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DE17A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34,20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Amenajarea pavajului</w:t>
            </w:r>
          </w:p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>
            <w:pPr>
              <w:rPr>
                <w:lang w:val="en-US"/>
              </w:rPr>
            </w:pPr>
          </w:p>
        </w:tc>
      </w:tr>
      <w:tr w:rsidR="00E02078" w:rsidRPr="00E02078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Amenajarea  trotuarului  str. 27 martie 1918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2. Amenajarea trotuarului  str. Stefan cel Mare si  Sfint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</w:rPr>
              <w:t>2.1. Sector 1 L= 107,0m.l.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2.1.1. Lucrari de demolare, de pregatire a platformei 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DI109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Decaparea mecanizata a imbracamintei din beton asfaltic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3,85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TsC59B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Sapatura mecanica a pamintului cu excavator cu o cupa de 0,15 m3 cu descarcare in autobasculanta:  teren de categoria 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 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0,12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TsA01B1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1,40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TsI51A3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Transportarea pamintului cu autobasculanta de 10 t la distanta de: 3 km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t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18,76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Total Lucrari de demolare, de pregatire a platformei 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</w:rPr>
              <w:t>2.1.2. Amenajarea pavajului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TsE01B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1,284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TsC53B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Compactarea pamintului (se exclude materialul: Piatra sparta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1,284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TsC54B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Strat de fundatie din piatra sparta fr. 8-16 la bordure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5,41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DE11A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216,40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DI111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Executarea mecanizata a straturilor de fundatie cu h=12 cm din piatra sparta </w:t>
            </w:r>
            <w:r w:rsidRPr="00E02078">
              <w:rPr>
                <w:lang w:val="en-US"/>
              </w:rPr>
              <w:lastRenderedPageBreak/>
              <w:t xml:space="preserve">la trotuare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lastRenderedPageBreak/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128,40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lastRenderedPageBreak/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DE17A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128,40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780873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Amenajarea pavajului</w:t>
            </w:r>
          </w:p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780873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780873" w:rsidRDefault="00E02078" w:rsidP="00E02078">
            <w:pPr>
              <w:rPr>
                <w:lang w:val="en-US"/>
              </w:rPr>
            </w:pPr>
          </w:p>
        </w:tc>
      </w:tr>
      <w:tr w:rsidR="00E02078" w:rsidRPr="00E02078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Sector 1 L= 107,0m.l.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</w:rPr>
              <w:t>2.2. Sector 2 L= 90,0m.l.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/>
        </w:tc>
      </w:tr>
      <w:tr w:rsidR="00E02078" w:rsidRPr="00780873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2.2.1. Lucrari de demolare, de pregatire a platformei 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780873" w:rsidRDefault="00E02078" w:rsidP="00E02078">
            <w:pPr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780873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DI109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Decaparea mecanizata a imbracamintei din beton asfaltic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4,05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TsC59B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Sapatura mecanica a pamintului cu excavator cu o cupa de 0,15 m3 cu descarcare in autobasculanta:  teren de categoria 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 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0,045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TsA01B1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1,90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TsI51A3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Transportarea pamintului cu autobasculanta de 10 t la distanta de: 3 km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t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10,24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  <w:trHeight w:val="101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Total Lucrari de demolare, de pregatire a platformei 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</w:rPr>
              <w:t>2.2.2. Amenajarea pavajului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TsE01B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1,236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TsC53B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Compactarea pamintului (se exclude materialul: Piatra sparta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1,236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TsC54B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Strat de fundatie din piatra sparta fr. 8-16 la bordure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2,31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DE11A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92,40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DI111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Executarea mecanizata a straturilor de fundatie cu h=12 cm din piatra sparta la trotuare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126,00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DE17A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117,60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DE17A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Pavaje executate din placi de trotuare din beton prefabricat  gr. 60 mm asezate pe un strat din amestec uscat de ciment si nisip de concasare 0-4, in proportie 1:3, rostuit cu amestec uscat de ciment si nisip, grosime strat de 5 cm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8,40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185252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Amenajarea pavajului</w:t>
            </w:r>
          </w:p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</w:tr>
      <w:tr w:rsidR="00E02078" w:rsidRPr="00E02078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Sector 2 L= 90,0m.l.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</w:rPr>
              <w:t>2.3. Sector 3 L= 103,0m.l.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/>
        </w:tc>
      </w:tr>
      <w:tr w:rsidR="00E02078" w:rsidRPr="00185252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2.3.1. Lucrari de demolare, de pregatire a platformei 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DI109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Decaparea mecanizata a imbracamintei din beton asfaltic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3,70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TsC59B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Sapatura mecanica a pamintului cu excavator cu o cupa de 0,15 m3 cu descarcare in autobasculanta:  teren de categoria 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 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0,093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TsA01B1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2,30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TsI51A3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Transportarea pamintului cu autobasculanta de 10 t la distanta de: 3 km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t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18,56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  <w:trHeight w:val="20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Total Lucrari de demolare, de pregatire a platformei 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</w:rPr>
              <w:t>2.3.2. Amenajarea pavajului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TsE01B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1,236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TsC53B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Compactarea pamintului (se exclude materialul: Piatra sparta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1,236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TsC54B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Strat de fundatie din piatra sparta fr. 8-16 la bordure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5,21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DE11A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208,40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DI111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Executarea mecanizata a straturilor de fundatie cu h=12 cm din piatra sparta la trotuare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123,60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DE17A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123,60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185252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Amenajarea pavajului</w:t>
            </w:r>
          </w:p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</w:tr>
      <w:tr w:rsidR="00E02078" w:rsidRPr="00E02078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Sector 3 L= 103,0m.l.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Amenajarea trotuarului  str. Stefan cel Mare si  Sfint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185252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3. Amenajarea trotuarului  la  statia  de  Oprire  pentru  pasageri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</w:tr>
      <w:tr w:rsidR="00E02078" w:rsidRPr="00185252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185252" w:rsidRDefault="00E02078" w:rsidP="00E02078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3.1. Lucrari de demolare, de pregatire a platformei 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TsC59B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Sapatura mecanica a pamintului cu excavator cu o cupa de 0,15 m3 cu descarcare in autobasculanta:  teren de categoria 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 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0,08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TsC21B1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ro-RO"/>
              </w:rPr>
            </w:pPr>
            <w:r w:rsidRPr="00E02078">
              <w:rPr>
                <w:lang w:val="en-US"/>
              </w:rPr>
              <w:t xml:space="preserve">Sapatura mecanica cu autogreder de pina la 175 CP, inclusiv imprastierea pamintului la 10 m, in teren catg. </w:t>
            </w:r>
            <w:r w:rsidRPr="00E02078">
              <w:t>II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 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0,54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TsA01B1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3,60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TsI51A1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t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12,80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 xml:space="preserve">Total Lucrari de demolare, de pregatire a platformei 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nil"/>
              <w:bottom w:val="nil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</w:rPr>
              <w:t>3.2. Amenajarea pavajului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4"/>
            <w:tcBorders>
              <w:top w:val="nil"/>
              <w:bottom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TsE01B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0,972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TsC53B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Compactarea pamintului (se exclude materialul: Piatra sparta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100m2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0,972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TsC54B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Strat de fundatie din piatra sparta fr. 8-16 la bordure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4,11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DE11A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164,40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DI111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Executarea mecanizata a straturilor de fundatie cu h=12 cm din piatra sparta la trotuare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97,20</w:t>
            </w:r>
          </w:p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2078" w:rsidRPr="00A05DDE" w:rsidRDefault="00E02078" w:rsidP="00E02078">
            <w:pPr>
              <w:jc w:val="center"/>
            </w:pPr>
            <w:r w:rsidRPr="00A05DDE"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  <w:rPr>
                <w:sz w:val="22"/>
                <w:szCs w:val="22"/>
              </w:rPr>
            </w:pPr>
            <w:r w:rsidRPr="00A05DDE">
              <w:rPr>
                <w:sz w:val="22"/>
                <w:szCs w:val="22"/>
              </w:rPr>
              <w:t>DE17A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lang w:val="en-US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m2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pPr>
              <w:jc w:val="center"/>
            </w:pPr>
            <w:r w:rsidRPr="00A05DDE">
              <w:t>97,20</w:t>
            </w:r>
          </w:p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185252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Amenajarea pavajului</w:t>
            </w:r>
          </w:p>
          <w:p w:rsidR="00E02078" w:rsidRPr="00E02078" w:rsidRDefault="00E02078" w:rsidP="00E02078">
            <w:pPr>
              <w:rPr>
                <w:lang w:val="en-US"/>
              </w:rPr>
            </w:pPr>
            <w:r w:rsidRPr="00E02078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185252" w:rsidRDefault="00E02078" w:rsidP="00E02078">
            <w:pPr>
              <w:rPr>
                <w:lang w:val="en-US"/>
              </w:rPr>
            </w:pPr>
          </w:p>
        </w:tc>
      </w:tr>
      <w:tr w:rsidR="00E02078" w:rsidRPr="00E02078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bottom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</w:tr>
      <w:tr w:rsidR="00E02078" w:rsidRPr="00A05DDE" w:rsidTr="00E02078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74" w:type="dxa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lang w:val="en-US"/>
              </w:rPr>
            </w:pPr>
          </w:p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E02078" w:rsidRPr="00E02078" w:rsidRDefault="00E02078" w:rsidP="00E02078">
            <w:pPr>
              <w:rPr>
                <w:b/>
                <w:bCs/>
                <w:lang w:val="en-US"/>
              </w:rPr>
            </w:pPr>
            <w:r w:rsidRPr="00E02078">
              <w:rPr>
                <w:b/>
                <w:bCs/>
                <w:lang w:val="en-US"/>
              </w:rPr>
              <w:t>Total Amenajarea trotuarului  la  statia  de  Oprire  pentru  pasageri</w:t>
            </w:r>
          </w:p>
          <w:p w:rsidR="00E02078" w:rsidRPr="00E02078" w:rsidRDefault="00E02078" w:rsidP="00E02078">
            <w:r w:rsidRPr="00E02078">
              <w:rPr>
                <w:b/>
                <w:bCs/>
              </w:rPr>
              <w:t>Inclu</w:t>
            </w:r>
            <w:r w:rsidRPr="00E02078">
              <w:rPr>
                <w:b/>
                <w:bCs/>
                <w:lang w:val="en-US"/>
              </w:rPr>
              <w:t>s</w:t>
            </w:r>
            <w:r w:rsidRPr="00E02078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7"/>
          <w:wAfter w:w="3037" w:type="dxa"/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E02078" w:rsidRPr="00A05DDE" w:rsidRDefault="00E02078" w:rsidP="00E02078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E02078" w:rsidRPr="00A05DDE" w:rsidRDefault="00E02078" w:rsidP="00E02078"/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E02078" w:rsidRPr="00A05DDE" w:rsidRDefault="00E02078" w:rsidP="00E02078">
            <w:pPr>
              <w:rPr>
                <w:b/>
                <w:bCs/>
              </w:rPr>
            </w:pPr>
          </w:p>
        </w:tc>
        <w:tc>
          <w:tcPr>
            <w:tcW w:w="1216" w:type="dxa"/>
            <w:tcBorders>
              <w:top w:val="single" w:sz="6" w:space="0" w:color="auto"/>
              <w:bottom w:val="single" w:sz="12" w:space="0" w:color="auto"/>
            </w:tcBorders>
          </w:tcPr>
          <w:p w:rsidR="00E02078" w:rsidRPr="00A05DDE" w:rsidRDefault="00E02078" w:rsidP="00E02078"/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7"/>
          <w:wAfter w:w="3037" w:type="dxa"/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301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21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  <w:tc>
          <w:tcPr>
            <w:tcW w:w="141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60" w:type="dxa"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r w:rsidRPr="00A05DDE"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>
            <w:r w:rsidRPr="00A05DDE">
              <w:t xml:space="preserve"> lei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60" w:type="dxa"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r w:rsidRPr="00A05DDE">
              <w:rPr>
                <w:lang w:val="en-US"/>
              </w:rPr>
              <w:t>Asigurari sociale  si  medicale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>
            <w:r w:rsidRPr="00A05DDE">
              <w:t>24,00 %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60" w:type="dxa"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r w:rsidRPr="00A05DDE"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>
            <w:r w:rsidRPr="00A05DDE">
              <w:t>100,00 +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60" w:type="dxa"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r w:rsidRPr="00A05DDE">
              <w:rPr>
                <w:lang w:val="en-US"/>
              </w:rPr>
              <w:t>Cheltuieli  de  regie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>
            <w:r w:rsidRPr="00A05DDE">
              <w:t>14,50 %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60" w:type="dxa"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r w:rsidRPr="00A05DDE"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>
            <w:r w:rsidRPr="00A05DDE">
              <w:t>100,00 +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60" w:type="dxa"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r w:rsidRPr="00A05DDE">
              <w:rPr>
                <w:lang w:val="en-US"/>
              </w:rPr>
              <w:t>Beneficiu  de  deviz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>
            <w:r w:rsidRPr="00A05DDE">
              <w:t>6,00 %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60" w:type="dxa"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r w:rsidRPr="00A05DDE"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>
            <w:r w:rsidRPr="00A05DDE">
              <w:t>100,00 +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60" w:type="dxa"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r w:rsidRPr="00A05DDE"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>
            <w:r w:rsidRPr="00A05DDE">
              <w:t>100,00 +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/>
        </w:tc>
      </w:tr>
      <w:tr w:rsidR="00E02078" w:rsidRPr="00A05DDE" w:rsidTr="00E02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60" w:type="dxa"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/>
        </w:tc>
        <w:tc>
          <w:tcPr>
            <w:tcW w:w="6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2078" w:rsidRPr="00A05DDE" w:rsidRDefault="00E02078" w:rsidP="00E02078">
            <w:r w:rsidRPr="00A05DDE">
              <w:rPr>
                <w:lang w:val="en-US"/>
              </w:rPr>
              <w:t>TVA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>
            <w:r w:rsidRPr="00A05DDE">
              <w:t>20,00 %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02078" w:rsidRPr="00A05DDE" w:rsidRDefault="00E02078" w:rsidP="00E02078"/>
        </w:tc>
      </w:tr>
    </w:tbl>
    <w:p w:rsidR="00E02078" w:rsidRDefault="00E02078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E02078" w:rsidRDefault="00E02078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E02078" w:rsidRDefault="00E02078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D72F45" w:rsidRDefault="00D72F45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2E6603" w:rsidRDefault="00510C1D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ro-RO" w:eastAsia="ja-JP"/>
        </w:rPr>
      </w:pPr>
      <w:r w:rsidRPr="00D92DAA">
        <w:rPr>
          <w:rFonts w:eastAsia="MS Mincho"/>
          <w:b/>
          <w:bCs/>
          <w:sz w:val="32"/>
          <w:szCs w:val="32"/>
          <w:lang w:val="en-US" w:eastAsia="ja-JP"/>
        </w:rPr>
        <w:lastRenderedPageBreak/>
        <w:t>Catalog de pre</w:t>
      </w:r>
      <w:r w:rsidRPr="00D92DAA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</w:p>
    <w:p w:rsidR="00E02078" w:rsidRPr="00E02078" w:rsidRDefault="00E02078" w:rsidP="00E02078">
      <w:pPr>
        <w:jc w:val="center"/>
        <w:rPr>
          <w:b/>
          <w:bCs/>
          <w:sz w:val="26"/>
          <w:szCs w:val="26"/>
          <w:lang w:val="ro-RO"/>
        </w:rPr>
      </w:pPr>
      <w:proofErr w:type="gramStart"/>
      <w:r w:rsidRPr="00E02078">
        <w:rPr>
          <w:b/>
          <w:bCs/>
          <w:sz w:val="26"/>
          <w:szCs w:val="26"/>
          <w:lang w:val="en-US"/>
        </w:rPr>
        <w:t>Amenajarea  cu</w:t>
      </w:r>
      <w:proofErr w:type="gramEnd"/>
      <w:r w:rsidRPr="00E02078">
        <w:rPr>
          <w:b/>
          <w:bCs/>
          <w:sz w:val="26"/>
          <w:szCs w:val="26"/>
          <w:lang w:val="en-US"/>
        </w:rPr>
        <w:t xml:space="preserve">  pavaj  a  trotuarelor  din  s. Caracuseniii Vechi,  raionul  Briceni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6095"/>
        <w:gridCol w:w="850"/>
        <w:gridCol w:w="1160"/>
      </w:tblGrid>
      <w:tr w:rsidR="00D72F45" w:rsidRPr="00D959CD" w:rsidTr="00D72F45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72F45" w:rsidRPr="00185252" w:rsidRDefault="00D72F45" w:rsidP="00481116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D72F45" w:rsidRPr="00185252" w:rsidRDefault="00D72F45" w:rsidP="00481116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gramEnd"/>
            <w:r w:rsidRPr="00185252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72F45" w:rsidRPr="00185252" w:rsidRDefault="00D72F45" w:rsidP="00481116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185252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185252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185252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72F45" w:rsidRPr="00185252" w:rsidRDefault="00D72F45" w:rsidP="00481116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72F45" w:rsidRPr="00185252" w:rsidRDefault="00D72F45" w:rsidP="00481116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D72F45" w:rsidRPr="00D959CD" w:rsidTr="00D72F45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72F45" w:rsidRPr="00D959CD" w:rsidRDefault="00D72F45" w:rsidP="00481116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72F45" w:rsidRPr="00D959CD" w:rsidRDefault="00D72F45" w:rsidP="00481116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72F45" w:rsidRPr="00D959CD" w:rsidRDefault="00D72F45" w:rsidP="00481116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72F45" w:rsidRPr="00D959CD" w:rsidRDefault="00D72F45" w:rsidP="00481116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72F45" w:rsidRPr="00D959CD" w:rsidRDefault="00D72F45" w:rsidP="00481116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D72F45" w:rsidRPr="00185252" w:rsidRDefault="00D72F45" w:rsidP="00D72F4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6095"/>
        <w:gridCol w:w="850"/>
        <w:gridCol w:w="1160"/>
      </w:tblGrid>
      <w:tr w:rsidR="00D72F45" w:rsidRPr="00185252" w:rsidTr="00D72F4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72F45" w:rsidRPr="00185252" w:rsidRDefault="00D72F45" w:rsidP="00481116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72F45" w:rsidRPr="00185252" w:rsidRDefault="00D72F45" w:rsidP="00481116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72F45" w:rsidRPr="00185252" w:rsidRDefault="00D72F45" w:rsidP="00481116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72F45" w:rsidRPr="00185252" w:rsidRDefault="00D72F45" w:rsidP="00481116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Amenajarea  trotuarului  str. 27 martie 1918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</w:tr>
      <w:tr w:rsidR="00D72F45" w:rsidRPr="00D959CD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1.1. Lucrari de demolare, de pregatire a platformei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TsA01B1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Amenajarea pavajului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TsC53B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Compactarea pamintului (se exclude materialul: Piatra sparta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6,8100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fr. 8-16 la bordure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Piatra sparta  fr. 8-16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Beton C 16/20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Bordura beton pentru trotuare dimensiuni 1000 x 200x 80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DI111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Executarea mecanizata a straturilor de fundatie cu h=12 cm din piatra sparta la trotuare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0,2560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0,1740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0,0146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0,0055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DE17A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13,2000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2661112800655-1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 gr.40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de concasare de calcar 0-4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0,0380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D72F45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 Amenajarea trotuarului  str. Stefan cel Mare si  Sfint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Sector 1 L= 107,0m.l.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</w:tr>
      <w:tr w:rsidR="00D72F45" w:rsidRPr="00D72F45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2.1.1. Lucrari de demolare, de pregatire a platformei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DI109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Decaparea mecanizata a imbracamintei din beton asfaltic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0,0191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Ciocan pneumatic 4.0-5.9 m3/min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12340002506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Compresor 5-6 m3/min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TsC59B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Sapatura mecanica a pamintului cu excavator cu o cupa de 0,15 m3 cu descarcare in autobasculanta:  teren de categoria 2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1421102200227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Pietris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14,3000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2952260003557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Buldozere, 58(80)KW (с.p.)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3,6200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TsA01B1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2.1.2. Amenajarea pavajului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TsE01B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Nivelarea manuala a terenurilor si platformelor, cu denivelari de 10-20 cm, in teren mijlociu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8,3800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TsC53B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Compactarea pamintului (se exclude materialul: Piatra sparta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6,8100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fr. 8-16 la bordure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Piatra sparta  fr. 8-16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Beton C 16/20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Bordura beton pentru trotuare dimensiuni 1000 x 200x 80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DI111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Executarea mecanizata a straturilor de fundatie cu h=12 cm din piatra sparta la trotuare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0,2560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0,1740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0,0146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0,0055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DE17A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13,2000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2661112800655-1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 gr.40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de concasare de calcar 0-4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0,0380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 Sector 2 L= 90,0m.l.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</w:tr>
      <w:tr w:rsidR="00D72F45" w:rsidRPr="00D72F45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2.2.1. Lucrari de demolare, de pregatire a platformei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DI109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Decaparea mecanizata a imbracamintei din beton asfaltic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0,0191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Ciocan pneumatic 4.0-5.9 m3/min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12340002506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Compresor 5-6 m3/min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TsC59B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Sapatura mecanica a pamintului cu excavator cu o cupa de 0,15 m3 cu descarcare in autobasculanta:  teren de categoria 2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1421102200227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Pietris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14,3000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2952260003557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Buldozere, 58(80)KW (с.p.)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3,6200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TsA01B1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2.2.2. Amenajarea pavajului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TsE01B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Nivelarea manuala a terenurilor si platformelor, cu denivelari de 10-20 cm, in teren mijlociu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8,3800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TsC53B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Compactarea pamintului (se exclude materialul: Piatra sparta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6,8100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fr. 8-16 la bordure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Piatra sparta  fr. 8-16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Beton C 16/20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Bordura beton pentru trotuare dimensiuni 1000 x 200x 80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DI111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Executarea mecanizata a straturilor de fundatie cu h=12 cm din piatra sparta la trotuare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0,2560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0,1740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0,0146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0,0055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DE17A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13,2000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2661112800655-1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 gr.40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de concasare de calcar 0-4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0,0380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DE17A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prefabricat  gr. 60 mm asezate pe un strat din amestec uscat de ciment si nisip de concasare 0-4, in proportie 1:3, rostuit cu amestec uscat de ciment si nisip, grosime strat de 5 cm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13,2000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2661112800655-2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 gr.60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de concasare de calcar 0-4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0,0380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 Sector 3 L= 103,0m.l.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</w:tr>
      <w:tr w:rsidR="00D72F45" w:rsidRPr="00D72F45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2.3.1. Lucrari de demolare, de pregatire a platformei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DI109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Decaparea mecanizata a imbracamintei din beton asfaltic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0,0191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Ciocan pneumatic 4.0-5.9 m3/min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12340002506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Compresor 5-6 m3/min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TsC59B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Sapatura mecanica a pamintului cu excavator cu o cupa de 0,15 m3 cu descarcare in autobasculanta:  teren de categoria 2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1421102200227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Pietris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14,3000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2952260003557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Buldozere, 58(80)KW (с.p.)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3,6200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TsA01B1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2.3.2. Amenajarea pavajului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TsE01B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Nivelarea manuala a terenurilor si platformelor, cu denivelari de 10-20 cm, in teren mijlociu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8,3800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TsC53B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Compactarea pamintului (se exclude materialul: Piatra sparta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6,8100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fr. 8-16 la bordure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Piatra sparta  fr. 8-16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Beton C 16/20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Bordura beton pentru trotuare dimensiuni 1000 x 200x 80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DI111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Executarea mecanizata a straturilor de fundatie cu h=12 cm din piatra sparta la trotuare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0,2560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0,1740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0,0146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0,0055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DE17A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13,2000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2661112800655-1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 gr.40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de concasare de calcar 0-4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0,0380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D959CD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3. Amenajarea trotuarului  la  statia  de  Oprire  pentru  pasageri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</w:tr>
      <w:tr w:rsidR="00D72F45" w:rsidRPr="00D959CD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3.1. Lucrari de demolare, de pregatire a platformei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val="en-US"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TsC59B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Sapatura mecanica a pamintului cu excavator cu o cupa de 0,15 m3 cu descarcare in autobasculanta:  teren de categoria 2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1421102200227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Pietris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14,3000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2952260003557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Buldozere, 58(80)KW (с.p.)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3,6200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TsC21B1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autogreder de pina la 175 CP, inclusiv imprastierea pamintului la 10 m, in teren catg. </w:t>
            </w:r>
            <w:r w:rsidRPr="00185252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3,6100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TsA01B1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TsI51A1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 pamintului cu autobasculanta de 10 t la distanta de: 1 km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0,0232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D72F45" w:rsidRDefault="00D72F45" w:rsidP="004811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525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3.2. Amenajarea pavajului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TsE01B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Nivelarea manuala a terenurilor si platformelor, cu denivelari de 10-20 cm, in teren mijlociu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8,3800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TsC53B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Compactarea pamintului (se exclude materialul: Piatra sparta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6,8100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fr. 8-16 la bordure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Piatra sparta  fr. 8-16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Borduri mici, prefabricate din beton cu sectiunea de 10x15 cm, pnetu incadrarea spatiilor verzi, trotuarelor, aleilor, etc., asezate pe o fundatie din beton C 16/20, de 1000x200x80 mm  (se exclud resursele:Ciment portland P 40 saci S388, Nisip </w:t>
            </w: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sortat nespalat de riu si lacuri 0,0-3,0 mm,Apa pentru mortare si betoane  )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lastRenderedPageBreak/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Beton C 16/20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Bordura beton pentru trotuare dimensiuni 1000 x 200x 80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DI111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Executarea mecanizata a straturilor de fundatie cu h=12 cm din piatra sparta la trotuare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0,2560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0,1740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0,0146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0,0055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>DE17A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5252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  <w:p w:rsidR="00D72F45" w:rsidRPr="00185252" w:rsidRDefault="00D72F45" w:rsidP="0048111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185252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F45" w:rsidRPr="00185252" w:rsidRDefault="00D72F45" w:rsidP="004811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13,2000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2661112800655-1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 gr.40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Nisip de concasare de calcar 0-4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0,0380</w:t>
            </w:r>
          </w:p>
        </w:tc>
      </w:tr>
      <w:tr w:rsidR="00D72F45" w:rsidRPr="00185252" w:rsidTr="00D7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85252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D72F45" w:rsidRPr="00185252" w:rsidRDefault="00D72F45" w:rsidP="004811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5252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</w:tbl>
    <w:p w:rsidR="00D72F45" w:rsidRPr="00185252" w:rsidRDefault="00D72F45" w:rsidP="00D72F45">
      <w:pPr>
        <w:rPr>
          <w:rFonts w:eastAsia="MS Mincho"/>
          <w:b/>
          <w:bCs/>
          <w:sz w:val="28"/>
          <w:szCs w:val="28"/>
          <w:lang w:val="en-US" w:eastAsia="ja-JP"/>
        </w:rPr>
      </w:pPr>
    </w:p>
    <w:p w:rsidR="00801914" w:rsidRDefault="00801914" w:rsidP="00CD095C">
      <w:pPr>
        <w:rPr>
          <w:lang/>
        </w:rPr>
      </w:pPr>
    </w:p>
    <w:p w:rsidR="00801914" w:rsidRPr="008B3420" w:rsidRDefault="00801914" w:rsidP="00CD095C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Președintele grupului de lucru </w:t>
      </w:r>
    </w:p>
    <w:p w:rsidR="00801914" w:rsidRPr="008B3420" w:rsidRDefault="00801914" w:rsidP="00CD095C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Primar s. Caracușenii-Vechi                                                             </w:t>
      </w:r>
      <w:r w:rsidR="008B3420">
        <w:rPr>
          <w:b/>
          <w:sz w:val="24"/>
          <w:szCs w:val="24"/>
          <w:lang/>
        </w:rPr>
        <w:t xml:space="preserve">     </w:t>
      </w:r>
      <w:bookmarkStart w:id="0" w:name="_GoBack"/>
      <w:bookmarkEnd w:id="0"/>
      <w:r w:rsidRPr="008B3420">
        <w:rPr>
          <w:b/>
          <w:sz w:val="24"/>
          <w:szCs w:val="24"/>
          <w:lang/>
        </w:rPr>
        <w:t xml:space="preserve">       Vladimir JELAGA</w:t>
      </w:r>
    </w:p>
    <w:sectPr w:rsidR="00801914" w:rsidRPr="008B3420" w:rsidSect="00D72F45">
      <w:pgSz w:w="11907" w:h="16840" w:code="9"/>
      <w:pgMar w:top="851" w:right="397" w:bottom="1134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473889"/>
    <w:rsid w:val="00002885"/>
    <w:rsid w:val="000330C2"/>
    <w:rsid w:val="000D110D"/>
    <w:rsid w:val="000F21A6"/>
    <w:rsid w:val="00107AC3"/>
    <w:rsid w:val="001B6C83"/>
    <w:rsid w:val="001B7397"/>
    <w:rsid w:val="00237052"/>
    <w:rsid w:val="00237C72"/>
    <w:rsid w:val="00251DA0"/>
    <w:rsid w:val="002A2740"/>
    <w:rsid w:val="002E6603"/>
    <w:rsid w:val="002F670A"/>
    <w:rsid w:val="0030719A"/>
    <w:rsid w:val="00346CEB"/>
    <w:rsid w:val="00357281"/>
    <w:rsid w:val="00374E45"/>
    <w:rsid w:val="0040550C"/>
    <w:rsid w:val="004435AF"/>
    <w:rsid w:val="00460727"/>
    <w:rsid w:val="00473889"/>
    <w:rsid w:val="004F544B"/>
    <w:rsid w:val="00503813"/>
    <w:rsid w:val="00510C1D"/>
    <w:rsid w:val="00513E32"/>
    <w:rsid w:val="005B2B49"/>
    <w:rsid w:val="005F3443"/>
    <w:rsid w:val="006267C6"/>
    <w:rsid w:val="00631F07"/>
    <w:rsid w:val="006D4BDA"/>
    <w:rsid w:val="006F112A"/>
    <w:rsid w:val="0073613A"/>
    <w:rsid w:val="00776600"/>
    <w:rsid w:val="007940AF"/>
    <w:rsid w:val="00801858"/>
    <w:rsid w:val="00801914"/>
    <w:rsid w:val="00894B8C"/>
    <w:rsid w:val="008B3420"/>
    <w:rsid w:val="008F2874"/>
    <w:rsid w:val="009372B3"/>
    <w:rsid w:val="009C4C1E"/>
    <w:rsid w:val="009D5399"/>
    <w:rsid w:val="009E234E"/>
    <w:rsid w:val="009F0576"/>
    <w:rsid w:val="00A0393C"/>
    <w:rsid w:val="00A05738"/>
    <w:rsid w:val="00AF5D44"/>
    <w:rsid w:val="00B14F7E"/>
    <w:rsid w:val="00B32D99"/>
    <w:rsid w:val="00B37887"/>
    <w:rsid w:val="00B57DE9"/>
    <w:rsid w:val="00B950A1"/>
    <w:rsid w:val="00C07EAC"/>
    <w:rsid w:val="00C75A1E"/>
    <w:rsid w:val="00CA23B8"/>
    <w:rsid w:val="00CC26DE"/>
    <w:rsid w:val="00CD095C"/>
    <w:rsid w:val="00D20167"/>
    <w:rsid w:val="00D20751"/>
    <w:rsid w:val="00D32890"/>
    <w:rsid w:val="00D72F45"/>
    <w:rsid w:val="00D9292B"/>
    <w:rsid w:val="00DB65A8"/>
    <w:rsid w:val="00DB77ED"/>
    <w:rsid w:val="00E02078"/>
    <w:rsid w:val="00E6527B"/>
    <w:rsid w:val="00EB64B2"/>
    <w:rsid w:val="00F0059F"/>
    <w:rsid w:val="00F23C36"/>
    <w:rsid w:val="00F50BD3"/>
    <w:rsid w:val="00F67280"/>
    <w:rsid w:val="00F86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D72F45"/>
  </w:style>
  <w:style w:type="character" w:customStyle="1" w:styleId="a5">
    <w:name w:val="Основной шрифт"/>
    <w:uiPriority w:val="99"/>
    <w:rsid w:val="00D72F45"/>
  </w:style>
  <w:style w:type="paragraph" w:styleId="a6">
    <w:name w:val="Body Text"/>
    <w:basedOn w:val="a"/>
    <w:link w:val="a7"/>
    <w:uiPriority w:val="99"/>
    <w:rsid w:val="00D72F45"/>
    <w:pPr>
      <w:jc w:val="center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D72F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D72F45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D72F45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D72F45"/>
  </w:style>
  <w:style w:type="numbering" w:customStyle="1" w:styleId="3">
    <w:name w:val="Нет списка3"/>
    <w:next w:val="a2"/>
    <w:uiPriority w:val="99"/>
    <w:semiHidden/>
    <w:unhideWhenUsed/>
    <w:rsid w:val="00D72F45"/>
  </w:style>
  <w:style w:type="numbering" w:customStyle="1" w:styleId="4">
    <w:name w:val="Нет списка4"/>
    <w:next w:val="a2"/>
    <w:uiPriority w:val="99"/>
    <w:semiHidden/>
    <w:unhideWhenUsed/>
    <w:rsid w:val="00D72F45"/>
  </w:style>
  <w:style w:type="numbering" w:customStyle="1" w:styleId="5">
    <w:name w:val="Нет списка5"/>
    <w:next w:val="a2"/>
    <w:uiPriority w:val="99"/>
    <w:semiHidden/>
    <w:unhideWhenUsed/>
    <w:rsid w:val="00D72F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4255</Words>
  <Characters>24258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2026-04-07T13:25:00Z</dcterms:created>
  <dcterms:modified xsi:type="dcterms:W3CDTF">2026-04-07T13:25:00Z</dcterms:modified>
</cp:coreProperties>
</file>