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05" w:type="dxa"/>
        <w:tblInd w:w="-944" w:type="dxa"/>
        <w:tblLook w:val="04A0"/>
      </w:tblPr>
      <w:tblGrid>
        <w:gridCol w:w="837"/>
        <w:gridCol w:w="7228"/>
        <w:gridCol w:w="1300"/>
        <w:gridCol w:w="1040"/>
      </w:tblGrid>
      <w:tr w:rsidR="00712D99" w:rsidRPr="00712D99" w:rsidTr="00712D99">
        <w:trPr>
          <w:trHeight w:val="288"/>
        </w:trPr>
        <w:tc>
          <w:tcPr>
            <w:tcW w:w="837" w:type="dxa"/>
            <w:tcBorders>
              <w:top w:val="nil"/>
              <w:bottom w:val="single" w:sz="4" w:space="0" w:color="auto"/>
            </w:tcBorders>
          </w:tcPr>
          <w:p w:rsidR="00712D99" w:rsidRDefault="00712D99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9568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712D99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 xml:space="preserve">             </w:t>
            </w:r>
          </w:p>
          <w:p w:rsidR="00712D99" w:rsidRPr="00712D99" w:rsidRDefault="00712D99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>Caiet</w:t>
            </w:r>
            <w:proofErr w:type="spellEnd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>sarcini</w:t>
            </w:r>
            <w:proofErr w:type="spellEnd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>Ventilare</w:t>
            </w:r>
            <w:proofErr w:type="spellEnd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>si</w:t>
            </w:r>
            <w:proofErr w:type="spellEnd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>conditionare</w:t>
            </w:r>
            <w:proofErr w:type="spellEnd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 xml:space="preserve"> (</w:t>
            </w:r>
            <w:proofErr w:type="spellStart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>repetat</w:t>
            </w:r>
            <w:proofErr w:type="spellEnd"/>
            <w:r w:rsidRPr="00712D99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ru-RU"/>
              </w:rPr>
              <w:t>)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Sintepon.Densitatea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200g/m²,lățime1500mm,    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culoare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albă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Mașină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găurit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și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înșurubat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acumulator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2.st 14,4V/1,3Ah-P 6281DWPE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3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Soluție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odorizantă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și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dezinfectantă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curațirea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suprafețelor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metalice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1L.(spray)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4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Perii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20x40 mm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coadă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lungă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de 30-40 cm sub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unghi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de 45°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5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Garnituri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cauciuc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pentru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furtun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încărcare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agent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frigorific.set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10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buc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6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SPA 1120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7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1237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8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9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987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10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11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SPA 1757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12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1487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13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1000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14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1250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15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Curea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transmisie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SPZ 825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16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Grilă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ventilare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reglabilă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200x300mm(plastic)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17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Contactor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electric,trifazat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KMH-11210/le 12A/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Uc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230v~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18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Releu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electric (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termic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) P</w:t>
            </w:r>
            <w:r>
              <w:rPr>
                <w:rFonts w:ascii="Arial" w:hAnsi="Arial" w:cs="Arial"/>
                <w:sz w:val="20"/>
                <w:szCs w:val="20"/>
              </w:rPr>
              <w:t>ТИ</w:t>
            </w:r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1310.Diapazonul de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reglare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4</w:t>
            </w:r>
            <w:proofErr w:type="gram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,0</w:t>
            </w:r>
            <w:proofErr w:type="gram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-6,0A 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19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Siguranță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Fuzibilă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PPNI-33, gab.00, 63</w:t>
            </w:r>
            <w:r>
              <w:rPr>
                <w:rFonts w:ascii="Arial" w:hAnsi="Arial" w:cs="Arial"/>
                <w:sz w:val="20"/>
                <w:szCs w:val="20"/>
              </w:rPr>
              <w:t>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20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Soclu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pentru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siguranță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DP 33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gabarit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00 160A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E72145" w:rsidRPr="00712D99" w:rsidTr="00712D99">
        <w:trPr>
          <w:trHeight w:val="28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145" w:rsidRPr="00E72145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21</w:t>
            </w:r>
          </w:p>
        </w:tc>
        <w:tc>
          <w:tcPr>
            <w:tcW w:w="7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E72145" w:rsidRDefault="00E721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Element electric de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încălzire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pentru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perdea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aer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>cald.Putere</w:t>
            </w:r>
            <w:proofErr w:type="spellEnd"/>
            <w:r w:rsidRPr="00E72145">
              <w:rPr>
                <w:rFonts w:ascii="Arial" w:hAnsi="Arial" w:cs="Arial"/>
                <w:sz w:val="20"/>
                <w:szCs w:val="20"/>
                <w:lang w:val="en-US"/>
              </w:rPr>
              <w:t xml:space="preserve"> 10 kW.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Pr="00712D99" w:rsidRDefault="00E72145" w:rsidP="00712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12D99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712D99">
              <w:rPr>
                <w:rFonts w:ascii="Calibri" w:eastAsia="Times New Roman" w:hAnsi="Calibri" w:cs="Calibri"/>
                <w:color w:val="000000"/>
                <w:lang w:eastAsia="ru-RU"/>
              </w:rPr>
              <w:t>50600000-1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145" w:rsidRDefault="00E7214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:rsidR="00D25BCE" w:rsidRDefault="00D25BCE"/>
    <w:sectPr w:rsidR="00D25BCE" w:rsidSect="00D25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2D99"/>
    <w:rsid w:val="003921AB"/>
    <w:rsid w:val="00712D99"/>
    <w:rsid w:val="00D17E82"/>
    <w:rsid w:val="00D25BCE"/>
    <w:rsid w:val="00E72145"/>
    <w:rsid w:val="00FC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2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1</cp:revision>
  <dcterms:created xsi:type="dcterms:W3CDTF">2020-03-03T08:23:00Z</dcterms:created>
  <dcterms:modified xsi:type="dcterms:W3CDTF">2020-03-03T09:05:00Z</dcterms:modified>
</cp:coreProperties>
</file>