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FF" w:rsidRPr="00432046" w:rsidRDefault="001548FF" w:rsidP="001548FF">
      <w:pPr>
        <w:spacing w:before="120" w:after="0"/>
        <w:outlineLvl w:val="0"/>
        <w:rPr>
          <w:rFonts w:eastAsia="Times New Roman" w:cs="Times New Roman"/>
          <w:b/>
          <w:sz w:val="32"/>
          <w:szCs w:val="32"/>
          <w:lang w:val="ro-RO" w:eastAsia="ru-RU"/>
        </w:rPr>
      </w:pPr>
      <w:r w:rsidRPr="00294CB3">
        <w:rPr>
          <w:lang w:val="en-US"/>
        </w:rPr>
        <w:t xml:space="preserve">                                             </w:t>
      </w:r>
      <w:r w:rsidRPr="00432046">
        <w:rPr>
          <w:rFonts w:eastAsia="Times New Roman" w:cs="Times New Roman"/>
          <w:b/>
          <w:sz w:val="32"/>
          <w:szCs w:val="32"/>
          <w:lang w:val="ro-RO" w:eastAsia="ru-RU"/>
        </w:rPr>
        <w:t xml:space="preserve">  ANUNȚ DE PARTICIPARE</w:t>
      </w:r>
    </w:p>
    <w:p w:rsidR="001548FF" w:rsidRPr="00432046" w:rsidRDefault="001548FF" w:rsidP="001548FF">
      <w:pPr>
        <w:spacing w:after="0"/>
        <w:rPr>
          <w:rFonts w:eastAsia="Times New Roman" w:cs="Times New Roman"/>
          <w:sz w:val="20"/>
          <w:szCs w:val="20"/>
          <w:lang w:val="en-US" w:eastAsia="ru-RU"/>
        </w:rPr>
      </w:pPr>
    </w:p>
    <w:p w:rsidR="001548FF" w:rsidRPr="00BF1D4C" w:rsidRDefault="001548FF" w:rsidP="001548FF">
      <w:pPr>
        <w:spacing w:before="120" w:after="0"/>
        <w:jc w:val="center"/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achiziționarea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Pr="00432046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produsele alimentare pentru</w:t>
      </w:r>
      <w:r w:rsidRPr="00432046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ro-RO" w:bidi="ro-RO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ro-MD" w:eastAsia="ro-RO" w:bidi="ro-RO"/>
        </w:rPr>
        <w:t xml:space="preserve">Instituția Publicâ </w:t>
      </w:r>
      <w:proofErr w:type="spellStart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Gimnaziul</w:t>
      </w:r>
      <w:proofErr w:type="spellEnd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gradinita</w:t>
      </w:r>
      <w:proofErr w:type="spellEnd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 xml:space="preserve">  </w:t>
      </w:r>
      <w:proofErr w:type="spellStart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G</w:t>
      </w:r>
      <w:proofErr w:type="gramEnd"/>
      <w:r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.Sî</w:t>
      </w:r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rtmac</w:t>
      </w:r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i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din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mun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.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Ceadîr-Lunga</w:t>
      </w:r>
      <w:proofErr w:type="spellEnd"/>
    </w:p>
    <w:p w:rsidR="001548FF" w:rsidRPr="00432046" w:rsidRDefault="001548FF" w:rsidP="001548FF">
      <w:pPr>
        <w:spacing w:before="120" w:after="0"/>
        <w:jc w:val="center"/>
        <w:rPr>
          <w:rFonts w:eastAsia="Times New Roman" w:cs="Times New Roman"/>
          <w:sz w:val="20"/>
          <w:szCs w:val="24"/>
          <w:lang w:val="en-US" w:eastAsia="ru-RU"/>
        </w:rPr>
      </w:pPr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1</w:t>
      </w:r>
      <w:r w:rsidRPr="001548FF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4</w:t>
      </w:r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.</w:t>
      </w:r>
      <w:r w:rsidRPr="001548FF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11</w:t>
      </w:r>
      <w:r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.2022-31.</w:t>
      </w:r>
      <w:r w:rsidR="00B70FC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12</w:t>
      </w:r>
      <w:r w:rsidR="00B70FC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.202</w:t>
      </w:r>
      <w:r w:rsidR="00B70FC6" w:rsidRPr="00B70FC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2</w:t>
      </w: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br/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cererea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preturi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</w:p>
    <w:p w:rsidR="001548FF" w:rsidRPr="00432046" w:rsidRDefault="001548FF" w:rsidP="001548FF">
      <w:pPr>
        <w:spacing w:before="120" w:after="0"/>
        <w:jc w:val="center"/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>(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tipul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procedurii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>)</w:t>
      </w:r>
    </w:p>
    <w:p w:rsidR="001548FF" w:rsidRPr="00432046" w:rsidRDefault="001548FF" w:rsidP="001548FF">
      <w:pPr>
        <w:spacing w:before="120" w:after="0"/>
        <w:jc w:val="center"/>
        <w:outlineLvl w:val="0"/>
        <w:rPr>
          <w:rFonts w:eastAsia="Times New Roman" w:cs="Times New Roman"/>
          <w:b/>
          <w:sz w:val="32"/>
          <w:szCs w:val="32"/>
          <w:lang w:val="ro-RO" w:eastAsia="ru-RU"/>
        </w:rPr>
      </w:pPr>
    </w:p>
    <w:p w:rsidR="001548FF" w:rsidRPr="00432046" w:rsidRDefault="001548FF" w:rsidP="001548FF">
      <w:pPr>
        <w:spacing w:after="0"/>
        <w:rPr>
          <w:rFonts w:eastAsia="Times New Roman" w:cs="Times New Roman"/>
          <w:sz w:val="20"/>
          <w:szCs w:val="20"/>
          <w:lang w:val="en-US" w:eastAsia="ru-RU"/>
        </w:rPr>
      </w:pP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:</w:t>
      </w:r>
      <w:r w:rsidRPr="00BF1D4C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 xml:space="preserve"> IP </w:t>
      </w:r>
      <w:proofErr w:type="spellStart"/>
      <w:r w:rsidRPr="00BF1D4C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G</w:t>
      </w:r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imnaziul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gradinita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copii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proofErr w:type="gram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G.Sirtmac</w:t>
      </w:r>
      <w:proofErr w:type="spellEnd"/>
      <w:proofErr w:type="gramEnd"/>
    </w:p>
    <w:p w:rsidR="001548FF" w:rsidRPr="00294CB3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highlight w:val="yellow"/>
          <w:lang w:val="en-US" w:eastAsia="ru-RU"/>
        </w:rPr>
      </w:pP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IDNO: </w:t>
      </w:r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1011601000572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 </w:t>
      </w:r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 xml:space="preserve">UTA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Gagauzia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mun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 xml:space="preserve">.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Ceadir-Lunga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 xml:space="preserve"> str.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>Miciurin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shd w:val="clear" w:color="auto" w:fill="FFFF00"/>
          <w:lang w:val="en-US" w:eastAsia="ru-RU"/>
        </w:rPr>
        <w:t xml:space="preserve"> 59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Numărul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telefon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/fax: </w:t>
      </w:r>
      <w:proofErr w:type="gram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029127813 ;</w:t>
      </w:r>
      <w:proofErr w:type="gram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fax 029123976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e-mail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internet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gimn-sad.sirtmac@mail.ru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/>
        <w:ind w:left="288" w:hanging="288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e-mail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internet de la care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putea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obține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accesul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documentația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documentația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atribuire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anexată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cadrul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procedurii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SIA RSAP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426"/>
          <w:tab w:val="right" w:pos="9531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Tipul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obiectul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principal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activitate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mențiunea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autoritatea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contractantă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centrală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implică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altă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formă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comună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):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Institutie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de Stat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Cumpărătorul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invită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operatorii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economici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interesați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care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pot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satisface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necesitățile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participe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livrarea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prestarea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executarea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următoarelor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bunuri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servicii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lucrări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0"/>
        <w:gridCol w:w="1231"/>
        <w:gridCol w:w="2721"/>
        <w:gridCol w:w="930"/>
        <w:gridCol w:w="20"/>
        <w:gridCol w:w="865"/>
        <w:gridCol w:w="3543"/>
        <w:gridCol w:w="964"/>
      </w:tblGrid>
      <w:tr w:rsidR="001548FF" w:rsidRPr="00B70FC6" w:rsidTr="001548FF">
        <w:tc>
          <w:tcPr>
            <w:tcW w:w="500" w:type="dxa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231" w:type="dxa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721" w:type="dxa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bunurilor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lucrărilor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solicitate</w:t>
            </w:r>
            <w:proofErr w:type="spellEnd"/>
          </w:p>
        </w:tc>
        <w:tc>
          <w:tcPr>
            <w:tcW w:w="950" w:type="dxa"/>
            <w:gridSpan w:val="2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865" w:type="dxa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3543" w:type="dxa"/>
            <w:vAlign w:val="bottom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Specificarea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tehnică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deplină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solicitată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referință</w:t>
            </w:r>
            <w:proofErr w:type="spellEnd"/>
          </w:p>
        </w:tc>
        <w:tc>
          <w:tcPr>
            <w:tcW w:w="964" w:type="dxa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estimată</w:t>
            </w:r>
            <w:proofErr w:type="spellEnd"/>
          </w:p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va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indica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fiecare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lot </w:t>
            </w:r>
            <w:proofErr w:type="spellStart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4320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parte)</w:t>
            </w:r>
          </w:p>
        </w:tc>
      </w:tr>
      <w:tr w:rsidR="001548FF" w:rsidRPr="00432046" w:rsidTr="001548FF">
        <w:tc>
          <w:tcPr>
            <w:tcW w:w="10774" w:type="dxa"/>
            <w:gridSpan w:val="8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Лот № 1</w:t>
            </w:r>
            <w:r w:rsidRPr="004320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«Молочные продукты»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15511100-4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Молоко коровье, пастеризованное, 3,5% жирность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65" w:type="dxa"/>
          </w:tcPr>
          <w:p w:rsidR="001548FF" w:rsidRPr="00660AA4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Молоко пастеризованное, 3,5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3204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%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жирности,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GOST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13277-79, доставка до 10 часов утра</w:t>
            </w:r>
          </w:p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548FF" w:rsidRPr="001548FF" w:rsidRDefault="001548FF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9000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15551310-1</w:t>
            </w:r>
          </w:p>
        </w:tc>
        <w:tc>
          <w:tcPr>
            <w:tcW w:w="2721" w:type="dxa"/>
            <w:vAlign w:val="center"/>
          </w:tcPr>
          <w:p w:rsidR="001548FF" w:rsidRPr="00143729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Кефир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2,5% жирность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(0,5 л)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Пак.</w:t>
            </w:r>
          </w:p>
        </w:tc>
        <w:tc>
          <w:tcPr>
            <w:tcW w:w="865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Высший сорт - Пакет по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432046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0,5 л, </w:t>
              </w:r>
            </w:smartTag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до 10 часов утра</w:t>
            </w:r>
          </w:p>
        </w:tc>
        <w:tc>
          <w:tcPr>
            <w:tcW w:w="964" w:type="dxa"/>
          </w:tcPr>
          <w:p w:rsidR="001548FF" w:rsidRPr="0002075C" w:rsidRDefault="001548FF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4800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15512000-0</w:t>
            </w:r>
          </w:p>
        </w:tc>
        <w:tc>
          <w:tcPr>
            <w:tcW w:w="2721" w:type="dxa"/>
            <w:vAlign w:val="center"/>
          </w:tcPr>
          <w:p w:rsidR="001548FF" w:rsidRPr="00304521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Сметана, </w:t>
            </w:r>
            <w:r w:rsidRPr="00432046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432046">
              <w:rPr>
                <w:rFonts w:eastAsia="Times New Roman" w:cs="Times New Roman"/>
                <w:sz w:val="20"/>
                <w:szCs w:val="20"/>
                <w:lang w:val="en-US" w:eastAsia="ru-RU"/>
              </w:rPr>
              <w:t>%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жирность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(0,5л.)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Пак.</w:t>
            </w:r>
          </w:p>
        </w:tc>
        <w:tc>
          <w:tcPr>
            <w:tcW w:w="865" w:type="dxa"/>
          </w:tcPr>
          <w:p w:rsidR="001548FF" w:rsidRPr="0002075C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Высший сорт - Пакет по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432046">
                <w:rPr>
                  <w:rFonts w:eastAsia="Times New Roman" w:cs="Times New Roman"/>
                  <w:sz w:val="20"/>
                  <w:szCs w:val="20"/>
                  <w:lang w:eastAsia="ru-RU"/>
                </w:rPr>
                <w:t>0,5 л,</w:t>
              </w:r>
            </w:smartTag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доставка до 10 часов утра</w:t>
            </w:r>
          </w:p>
        </w:tc>
        <w:tc>
          <w:tcPr>
            <w:tcW w:w="964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340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15530000-2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(крестьянское), животного </w:t>
            </w:r>
          </w:p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происхождения, без раст-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ных жиров,   72,5 % жирности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72,5% жирности, в/сорт, упа</w:t>
            </w:r>
            <w:r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ковка по 5 кг, в специал-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упаковке по 5 кг, доставка до 10 часов утра</w:t>
            </w:r>
          </w:p>
        </w:tc>
        <w:tc>
          <w:tcPr>
            <w:tcW w:w="964" w:type="dxa"/>
          </w:tcPr>
          <w:p w:rsidR="001548FF" w:rsidRPr="001548FF" w:rsidRDefault="001548FF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5500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15540000-5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Творожки по 100гр.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Пак.</w:t>
            </w:r>
          </w:p>
        </w:tc>
        <w:tc>
          <w:tcPr>
            <w:tcW w:w="865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Творожок ванильный 100 гр. Без шоколадной глазури,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доставка до 10 часов утра</w:t>
            </w:r>
          </w:p>
        </w:tc>
        <w:tc>
          <w:tcPr>
            <w:tcW w:w="964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15500000-8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Йогурт фруктовый в ассортим. 1,2% жирн.(500гр)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Пак.</w:t>
            </w:r>
          </w:p>
        </w:tc>
        <w:tc>
          <w:tcPr>
            <w:tcW w:w="865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в/с полиэт.пак по 500гр ТУ9222-003-18255315,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доставка до 10 часов утра</w:t>
            </w:r>
          </w:p>
        </w:tc>
        <w:tc>
          <w:tcPr>
            <w:tcW w:w="964" w:type="dxa"/>
          </w:tcPr>
          <w:p w:rsidR="001548FF" w:rsidRPr="001548FF" w:rsidRDefault="001548FF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4000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widowControl w:val="0"/>
              <w:spacing w:line="19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15551300-8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widowControl w:val="0"/>
              <w:spacing w:line="235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Йогурт фруктовый в ассортим. 2,5% (125гр)</w:t>
            </w:r>
          </w:p>
        </w:tc>
        <w:tc>
          <w:tcPr>
            <w:tcW w:w="950" w:type="dxa"/>
            <w:gridSpan w:val="2"/>
            <w:vAlign w:val="center"/>
          </w:tcPr>
          <w:p w:rsidR="001548FF" w:rsidRPr="00432046" w:rsidRDefault="001548FF" w:rsidP="001548FF">
            <w:pPr>
              <w:widowControl w:val="0"/>
              <w:spacing w:line="19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32046"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пак.</w:t>
            </w:r>
          </w:p>
        </w:tc>
        <w:tc>
          <w:tcPr>
            <w:tcW w:w="865" w:type="dxa"/>
            <w:vAlign w:val="center"/>
          </w:tcPr>
          <w:p w:rsidR="001548FF" w:rsidRPr="00304521" w:rsidRDefault="001548FF" w:rsidP="001548FF">
            <w:pPr>
              <w:widowControl w:val="0"/>
              <w:spacing w:line="160" w:lineRule="exact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pacing w:val="10"/>
                <w:sz w:val="16"/>
                <w:szCs w:val="16"/>
                <w:shd w:val="clear" w:color="auto" w:fill="FFFFFF"/>
                <w:lang w:val="ru-RU" w:eastAsia="ro-RO" w:bidi="ro-RO"/>
              </w:rPr>
              <w:t>800</w:t>
            </w:r>
          </w:p>
        </w:tc>
        <w:tc>
          <w:tcPr>
            <w:tcW w:w="3543" w:type="dxa"/>
            <w:vAlign w:val="center"/>
          </w:tcPr>
          <w:p w:rsidR="001548FF" w:rsidRPr="00432046" w:rsidRDefault="001548FF" w:rsidP="001548FF">
            <w:pPr>
              <w:widowControl w:val="0"/>
              <w:spacing w:line="23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32046"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Обезжиренный, фруктовый в ассортименте, объём 125гр доставка </w:t>
            </w:r>
            <w:r w:rsidRPr="00432046"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до 10 часов утра</w:t>
            </w:r>
          </w:p>
        </w:tc>
        <w:tc>
          <w:tcPr>
            <w:tcW w:w="964" w:type="dxa"/>
            <w:vAlign w:val="center"/>
          </w:tcPr>
          <w:p w:rsidR="001548FF" w:rsidRPr="00432046" w:rsidRDefault="001548FF" w:rsidP="001548FF">
            <w:pPr>
              <w:widowControl w:val="0"/>
              <w:spacing w:line="16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4800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1548FF" w:rsidRDefault="001548FF" w:rsidP="001548FF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231" w:type="dxa"/>
            <w:vAlign w:val="center"/>
          </w:tcPr>
          <w:p w:rsidR="001548FF" w:rsidRPr="001548FF" w:rsidRDefault="001548FF" w:rsidP="001548FF">
            <w:pPr>
              <w:widowControl w:val="0"/>
              <w:spacing w:line="190" w:lineRule="exac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15530000-8</w:t>
            </w:r>
          </w:p>
        </w:tc>
        <w:tc>
          <w:tcPr>
            <w:tcW w:w="2721" w:type="dxa"/>
            <w:vAlign w:val="center"/>
          </w:tcPr>
          <w:p w:rsidR="001548FF" w:rsidRPr="001548FF" w:rsidRDefault="001548FF" w:rsidP="001548FF">
            <w:pPr>
              <w:widowControl w:val="0"/>
              <w:spacing w:line="235" w:lineRule="exac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Творог 9%  жирности </w:t>
            </w:r>
          </w:p>
        </w:tc>
        <w:tc>
          <w:tcPr>
            <w:tcW w:w="950" w:type="dxa"/>
            <w:gridSpan w:val="2"/>
            <w:vAlign w:val="center"/>
          </w:tcPr>
          <w:p w:rsidR="001548FF" w:rsidRPr="001548FF" w:rsidRDefault="001548FF" w:rsidP="001548FF">
            <w:pPr>
              <w:widowControl w:val="0"/>
              <w:spacing w:line="190" w:lineRule="exact"/>
              <w:jc w:val="center"/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кг</w:t>
            </w:r>
          </w:p>
        </w:tc>
        <w:tc>
          <w:tcPr>
            <w:tcW w:w="865" w:type="dxa"/>
            <w:vAlign w:val="center"/>
          </w:tcPr>
          <w:p w:rsidR="001548FF" w:rsidRPr="001548FF" w:rsidRDefault="001548FF" w:rsidP="001548FF">
            <w:pPr>
              <w:widowControl w:val="0"/>
              <w:spacing w:line="160" w:lineRule="exact"/>
              <w:rPr>
                <w:rFonts w:eastAsia="Times New Roman" w:cs="Times New Roman"/>
                <w:color w:val="000000"/>
                <w:spacing w:val="10"/>
                <w:sz w:val="16"/>
                <w:szCs w:val="16"/>
                <w:shd w:val="clear" w:color="auto" w:fill="FFFFFF"/>
                <w:lang w:val="ru-RU" w:eastAsia="ro-RO" w:bidi="ro-RO"/>
              </w:rPr>
            </w:pPr>
            <w:r>
              <w:rPr>
                <w:rFonts w:eastAsia="Times New Roman" w:cs="Times New Roman"/>
                <w:color w:val="000000"/>
                <w:spacing w:val="10"/>
                <w:sz w:val="16"/>
                <w:szCs w:val="16"/>
                <w:shd w:val="clear" w:color="auto" w:fill="FFFFFF"/>
                <w:lang w:val="ru-RU" w:eastAsia="ro-RO" w:bidi="ro-RO"/>
              </w:rPr>
              <w:t>80</w:t>
            </w:r>
          </w:p>
        </w:tc>
        <w:tc>
          <w:tcPr>
            <w:tcW w:w="3543" w:type="dxa"/>
            <w:vAlign w:val="center"/>
          </w:tcPr>
          <w:p w:rsidR="001548FF" w:rsidRPr="001548FF" w:rsidRDefault="001548FF" w:rsidP="001548FF">
            <w:pPr>
              <w:widowControl w:val="0"/>
              <w:spacing w:line="230" w:lineRule="exact"/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>
              <w:rPr>
                <w:rFonts w:eastAsia="Tahoma" w:cs="Times New Roman"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>9% жирности</w:t>
            </w:r>
          </w:p>
        </w:tc>
        <w:tc>
          <w:tcPr>
            <w:tcW w:w="964" w:type="dxa"/>
            <w:vAlign w:val="center"/>
          </w:tcPr>
          <w:p w:rsidR="001548FF" w:rsidRPr="00B46421" w:rsidRDefault="00B46421" w:rsidP="001548FF">
            <w:pPr>
              <w:widowControl w:val="0"/>
              <w:spacing w:line="160" w:lineRule="exact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5760</w:t>
            </w:r>
          </w:p>
        </w:tc>
      </w:tr>
      <w:tr w:rsidR="001548FF" w:rsidRPr="00432046" w:rsidTr="001548FF">
        <w:tc>
          <w:tcPr>
            <w:tcW w:w="10774" w:type="dxa"/>
            <w:gridSpan w:val="8"/>
          </w:tcPr>
          <w:p w:rsidR="001548FF" w:rsidRPr="00432046" w:rsidRDefault="001548FF" w:rsidP="001548F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Итого по лоту № </w:t>
            </w:r>
            <w:r w:rsidR="00B464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–34380</w:t>
            </w:r>
            <w:r w:rsidRPr="004320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548FF" w:rsidRPr="00432046" w:rsidTr="001548FF">
        <w:tc>
          <w:tcPr>
            <w:tcW w:w="10774" w:type="dxa"/>
            <w:gridSpan w:val="8"/>
          </w:tcPr>
          <w:p w:rsidR="001548FF" w:rsidRPr="00432046" w:rsidRDefault="00B46421" w:rsidP="001548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Лот № 2</w:t>
            </w:r>
            <w:r w:rsidR="001548FF" w:rsidRPr="004320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«Хлебные изделия»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B46421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15811100-7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Хлеб-Батон  /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нарезной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43204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   </w:t>
            </w:r>
            <w:smartTag w:uri="urn:schemas-microsoft-com:office:smarttags" w:element="metricconverter">
              <w:smartTagPr>
                <w:attr w:name="ProductID" w:val="0,6 кг"/>
              </w:smartTagPr>
              <w:r w:rsidRPr="00432046">
                <w:rPr>
                  <w:rFonts w:eastAsia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0,6 кг</w:t>
              </w:r>
            </w:smartTag>
            <w:r w:rsidRPr="0043204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батон</w:t>
            </w:r>
          </w:p>
        </w:tc>
        <w:tc>
          <w:tcPr>
            <w:tcW w:w="865" w:type="dxa"/>
          </w:tcPr>
          <w:p w:rsidR="001548FF" w:rsidRPr="00432046" w:rsidRDefault="00B46421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сорт-нарезной, в вакуумной упаковке, Батон по 0,6 кг доставка до 8:30 часов</w:t>
            </w:r>
          </w:p>
        </w:tc>
        <w:tc>
          <w:tcPr>
            <w:tcW w:w="964" w:type="dxa"/>
          </w:tcPr>
          <w:p w:rsidR="001548FF" w:rsidRPr="00432046" w:rsidRDefault="00B46421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4900</w:t>
            </w:r>
          </w:p>
        </w:tc>
      </w:tr>
      <w:tr w:rsidR="001548FF" w:rsidRPr="00432046" w:rsidTr="00C81A0F">
        <w:trPr>
          <w:trHeight w:val="371"/>
        </w:trPr>
        <w:tc>
          <w:tcPr>
            <w:tcW w:w="10774" w:type="dxa"/>
            <w:gridSpan w:val="8"/>
          </w:tcPr>
          <w:p w:rsidR="001548FF" w:rsidRPr="00C81A0F" w:rsidRDefault="00C81A0F" w:rsidP="001548FF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val="ru-RU" w:eastAsia="ru-RU"/>
              </w:rPr>
            </w:pPr>
            <w:r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Итого по лоту № 2</w:t>
            </w:r>
            <w:r w:rsidR="001548FF"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</w:t>
            </w:r>
            <w:r w:rsidR="00B46421" w:rsidRPr="00C81A0F">
              <w:rPr>
                <w:rFonts w:eastAsia="Times New Roman" w:cs="Times New Roman"/>
                <w:b/>
                <w:sz w:val="24"/>
                <w:szCs w:val="20"/>
                <w:lang w:val="ru-RU" w:eastAsia="ru-RU"/>
              </w:rPr>
              <w:t>4900</w:t>
            </w:r>
            <w:r w:rsidR="001548FF" w:rsidRPr="00C81A0F">
              <w:rPr>
                <w:rFonts w:eastAsia="Times New Roman" w:cs="Times New Roman"/>
                <w:b/>
                <w:sz w:val="24"/>
                <w:szCs w:val="20"/>
                <w:lang w:val="ru-RU" w:eastAsia="ru-RU"/>
              </w:rPr>
              <w:t>,00</w:t>
            </w:r>
          </w:p>
        </w:tc>
      </w:tr>
      <w:tr w:rsidR="001548FF" w:rsidRPr="00432046" w:rsidTr="00C81A0F">
        <w:trPr>
          <w:trHeight w:val="418"/>
        </w:trPr>
        <w:tc>
          <w:tcPr>
            <w:tcW w:w="10774" w:type="dxa"/>
            <w:gridSpan w:val="8"/>
          </w:tcPr>
          <w:p w:rsidR="001548FF" w:rsidRPr="00C81A0F" w:rsidRDefault="00C81A0F" w:rsidP="001548FF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Лот № 3</w:t>
            </w:r>
            <w:r w:rsidR="001548FF"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«Овощи и фрукты»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03221400-0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 свежая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03221113-1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Лук   свежий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B254A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="001548FF" w:rsidRPr="0043204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03221112-4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Морковь  свежая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B254A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861AF2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  <w:r w:rsidR="001548FF">
              <w:rPr>
                <w:rFonts w:eastAsia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03221111-7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Свекла   свежая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Урожай 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="001548F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03222321-9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Яблоки   свежие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</w:t>
            </w:r>
            <w:r w:rsidR="001548F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03221113-1</w:t>
            </w:r>
          </w:p>
        </w:tc>
        <w:tc>
          <w:tcPr>
            <w:tcW w:w="2721" w:type="dxa"/>
            <w:vAlign w:val="center"/>
          </w:tcPr>
          <w:p w:rsidR="001548FF" w:rsidRPr="00432046" w:rsidRDefault="001548FF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Чеснок свежее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  <w:r w:rsidR="001548F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03222111-4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Бананы свежее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E64B77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</w:t>
            </w:r>
            <w:r w:rsidR="001548FF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03222240-7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Мандарины свежее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B254A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210</w:t>
            </w:r>
            <w:r w:rsidR="001548F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1548FF" w:rsidRPr="00432046" w:rsidTr="001548FF">
        <w:trPr>
          <w:trHeight w:val="509"/>
        </w:trPr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9432A1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1750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Помидоры  свежие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9432A1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1050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432046" w:rsidRDefault="001548FF" w:rsidP="001548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Киви свежий</w:t>
            </w:r>
          </w:p>
        </w:tc>
        <w:tc>
          <w:tcPr>
            <w:tcW w:w="950" w:type="dxa"/>
            <w:gridSpan w:val="2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</w:tcPr>
          <w:p w:rsidR="001548FF" w:rsidRPr="004320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г,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доставка согласно заявке с 8:00 до 14:00</w:t>
            </w:r>
          </w:p>
        </w:tc>
        <w:tc>
          <w:tcPr>
            <w:tcW w:w="964" w:type="dxa"/>
          </w:tcPr>
          <w:p w:rsidR="001548FF" w:rsidRPr="00432046" w:rsidRDefault="00B254A6" w:rsidP="001548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90</w:t>
            </w:r>
            <w:r w:rsidR="001548F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841CC3" w:rsidRDefault="001548FF" w:rsidP="001548FF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1CC3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Кабачки свежие</w:t>
            </w:r>
          </w:p>
        </w:tc>
        <w:tc>
          <w:tcPr>
            <w:tcW w:w="950" w:type="dxa"/>
            <w:gridSpan w:val="2"/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865" w:type="dxa"/>
          </w:tcPr>
          <w:p w:rsidR="001548FF" w:rsidRPr="00841CC3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841CC3">
              <w:rPr>
                <w:rFonts w:eastAsia="Times New Roman" w:cs="Times New Roman"/>
                <w:sz w:val="20"/>
                <w:szCs w:val="20"/>
                <w:lang w:eastAsia="ru-RU"/>
              </w:rPr>
              <w:t>г, доставка согласно заявке с 8:00 до 14:00</w:t>
            </w:r>
          </w:p>
        </w:tc>
        <w:tc>
          <w:tcPr>
            <w:tcW w:w="964" w:type="dxa"/>
          </w:tcPr>
          <w:p w:rsidR="001548FF" w:rsidRPr="00841CC3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  <w:r w:rsidR="001548FF">
              <w:rPr>
                <w:rFonts w:eastAsia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</w:tr>
      <w:tr w:rsidR="001548FF" w:rsidRPr="00432046" w:rsidTr="001548FF">
        <w:tc>
          <w:tcPr>
            <w:tcW w:w="500" w:type="dxa"/>
          </w:tcPr>
          <w:p w:rsidR="001548FF" w:rsidRPr="00841CC3" w:rsidRDefault="001548FF" w:rsidP="001548FF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31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1CC3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Баклажаны свежие</w:t>
            </w:r>
          </w:p>
        </w:tc>
        <w:tc>
          <w:tcPr>
            <w:tcW w:w="950" w:type="dxa"/>
            <w:gridSpan w:val="2"/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Кг.</w:t>
            </w:r>
          </w:p>
        </w:tc>
        <w:tc>
          <w:tcPr>
            <w:tcW w:w="865" w:type="dxa"/>
          </w:tcPr>
          <w:p w:rsidR="001548FF" w:rsidRPr="00841CC3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3" w:type="dxa"/>
          </w:tcPr>
          <w:p w:rsidR="001548FF" w:rsidRPr="00432046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841CC3">
              <w:rPr>
                <w:rFonts w:eastAsia="Times New Roman" w:cs="Times New Roman"/>
                <w:sz w:val="20"/>
                <w:szCs w:val="20"/>
                <w:lang w:eastAsia="ru-RU"/>
              </w:rPr>
              <w:t>г, доставка согласно заявке с 8:00 до 14:00</w:t>
            </w:r>
          </w:p>
        </w:tc>
        <w:tc>
          <w:tcPr>
            <w:tcW w:w="964" w:type="dxa"/>
          </w:tcPr>
          <w:p w:rsidR="001548FF" w:rsidRPr="00841CC3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  <w:r w:rsidR="001548FF">
              <w:rPr>
                <w:rFonts w:eastAsia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</w:tr>
      <w:tr w:rsidR="001548FF" w:rsidRPr="00432046" w:rsidTr="00D0660C">
        <w:tc>
          <w:tcPr>
            <w:tcW w:w="500" w:type="dxa"/>
            <w:tcBorders>
              <w:bottom w:val="single" w:sz="4" w:space="0" w:color="auto"/>
            </w:tcBorders>
          </w:tcPr>
          <w:p w:rsidR="001548FF" w:rsidRPr="00841CC3" w:rsidRDefault="001548FF" w:rsidP="001548FF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1CC3">
              <w:rPr>
                <w:rFonts w:eastAsia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Перец свежий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548FF" w:rsidRPr="00E55546" w:rsidRDefault="00B254A6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48FF" w:rsidRPr="00841CC3" w:rsidRDefault="001548FF" w:rsidP="001548F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Урожай 2022</w:t>
            </w:r>
            <w:r w:rsidRPr="00E55546">
              <w:rPr>
                <w:rFonts w:eastAsia="Times New Roman" w:cs="Times New Roman"/>
                <w:sz w:val="20"/>
                <w:szCs w:val="20"/>
                <w:lang w:eastAsia="ru-RU"/>
              </w:rPr>
              <w:t>г, доставка согласно заявке с 8:00 до 14:00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548FF" w:rsidRPr="00E55546" w:rsidRDefault="00B254A6" w:rsidP="001548F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</w:t>
            </w:r>
            <w:r w:rsidR="001548FF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0660C" w:rsidRPr="00432046" w:rsidTr="008E127A">
        <w:trPr>
          <w:trHeight w:val="47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0C" w:rsidRDefault="00C81A0F" w:rsidP="00D066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Итого по лоту № 3 –</w:t>
            </w:r>
            <w:r w:rsidRPr="00C81A0F">
              <w:rPr>
                <w:rFonts w:eastAsia="Times New Roman" w:cs="Times New Roman"/>
                <w:b/>
                <w:sz w:val="24"/>
                <w:szCs w:val="20"/>
                <w:lang w:val="ru-RU" w:eastAsia="ru-RU"/>
              </w:rPr>
              <w:t>14100</w:t>
            </w:r>
            <w:r w:rsidRPr="00C81A0F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  <w:tr w:rsidR="00C81A0F" w:rsidRPr="00432046" w:rsidTr="008E127A">
        <w:trPr>
          <w:trHeight w:val="47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0F" w:rsidRDefault="00C81A0F" w:rsidP="00D0660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Лот № 4</w:t>
            </w:r>
            <w:r w:rsidR="0099196C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« Мясо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303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81A0F" w:rsidRPr="00432046" w:rsidTr="00C56327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15111200-1</w:t>
            </w:r>
          </w:p>
        </w:tc>
        <w:tc>
          <w:tcPr>
            <w:tcW w:w="272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мясо говяжье до 3 лет(телятина)свежее с костью</w:t>
            </w:r>
          </w:p>
        </w:tc>
        <w:tc>
          <w:tcPr>
            <w:tcW w:w="930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85" w:type="dxa"/>
            <w:gridSpan w:val="2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543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категории, РМ, до 3 лет(телятина), свежее, охлажденное, в вакуумной упаковке до 10 кг, доставка до 10 часов утра</w:t>
            </w:r>
          </w:p>
        </w:tc>
        <w:tc>
          <w:tcPr>
            <w:tcW w:w="964" w:type="dxa"/>
          </w:tcPr>
          <w:p w:rsidR="00C81A0F" w:rsidRPr="00432046" w:rsidRDefault="00C81A0F" w:rsidP="00C81A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C81A0F" w:rsidRPr="00432046" w:rsidTr="00C56327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15111200-1</w:t>
            </w:r>
          </w:p>
        </w:tc>
        <w:tc>
          <w:tcPr>
            <w:tcW w:w="272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мясо филе говяжье(не старше 3-х лет) без кости и жира</w:t>
            </w:r>
          </w:p>
        </w:tc>
        <w:tc>
          <w:tcPr>
            <w:tcW w:w="950" w:type="dxa"/>
            <w:gridSpan w:val="2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3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категории, РМ, охлажденное, свежее, в вакуумной упаковке до 10 кг, доставка до 10 часов утра</w:t>
            </w:r>
          </w:p>
        </w:tc>
        <w:tc>
          <w:tcPr>
            <w:tcW w:w="964" w:type="dxa"/>
          </w:tcPr>
          <w:p w:rsidR="00C81A0F" w:rsidRPr="00432046" w:rsidRDefault="00C81A0F" w:rsidP="00C81A0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</w:tr>
      <w:tr w:rsidR="00C81A0F" w:rsidRPr="00432046" w:rsidTr="00C56327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15111200-1</w:t>
            </w:r>
          </w:p>
        </w:tc>
        <w:tc>
          <w:tcPr>
            <w:tcW w:w="2721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мясо филе свинина(не старше 3-х лет) без кости и жира</w:t>
            </w:r>
          </w:p>
        </w:tc>
        <w:tc>
          <w:tcPr>
            <w:tcW w:w="950" w:type="dxa"/>
            <w:gridSpan w:val="2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5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vAlign w:val="bottom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категории, РМ, охлажденное, свежее, в вакуумной упаковке до 10 кг, доставка до 10 часов утра</w:t>
            </w:r>
          </w:p>
        </w:tc>
        <w:tc>
          <w:tcPr>
            <w:tcW w:w="964" w:type="dxa"/>
          </w:tcPr>
          <w:p w:rsidR="00C81A0F" w:rsidRDefault="00C81A0F" w:rsidP="00C81A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A0F" w:rsidRPr="00143729" w:rsidRDefault="00C81A0F" w:rsidP="00C81A0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A0F" w:rsidRPr="00432046" w:rsidTr="001548FF">
        <w:tc>
          <w:tcPr>
            <w:tcW w:w="10774" w:type="dxa"/>
            <w:gridSpan w:val="8"/>
          </w:tcPr>
          <w:p w:rsidR="00C81A0F" w:rsidRPr="00432046" w:rsidRDefault="00C81A0F" w:rsidP="00C81A0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лоту № 4 –</w:t>
            </w:r>
            <w: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12000</w:t>
            </w:r>
            <w:r w:rsidRPr="004320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81A0F" w:rsidRPr="00432046" w:rsidTr="001548FF">
        <w:trPr>
          <w:trHeight w:val="337"/>
        </w:trPr>
        <w:tc>
          <w:tcPr>
            <w:tcW w:w="10774" w:type="dxa"/>
            <w:gridSpan w:val="8"/>
          </w:tcPr>
          <w:p w:rsidR="00C81A0F" w:rsidRPr="00432046" w:rsidRDefault="00C81A0F" w:rsidP="00C81A0F">
            <w:pPr>
              <w:spacing w:line="48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Лот № 5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« крупы </w:t>
            </w:r>
            <w:r w:rsidRPr="00F303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81A0F" w:rsidRPr="00432046" w:rsidTr="001548FF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1" w:type="dxa"/>
            <w:vAlign w:val="center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15851000-8</w:t>
            </w:r>
          </w:p>
        </w:tc>
        <w:tc>
          <w:tcPr>
            <w:tcW w:w="2721" w:type="dxa"/>
          </w:tcPr>
          <w:p w:rsidR="00C81A0F" w:rsidRPr="009359C9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Лаваш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270-300гр</w:t>
            </w:r>
            <w:r w:rsidRPr="00432046">
              <w:rPr>
                <w:rFonts w:eastAsia="Tahoma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(упаковка по 2 шт)</w:t>
            </w:r>
            <w:r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  <w:t xml:space="preserve"> круглые</w:t>
            </w:r>
          </w:p>
        </w:tc>
        <w:tc>
          <w:tcPr>
            <w:tcW w:w="950" w:type="dxa"/>
            <w:gridSpan w:val="2"/>
          </w:tcPr>
          <w:p w:rsidR="00C81A0F" w:rsidRPr="00432046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865" w:type="dxa"/>
          </w:tcPr>
          <w:p w:rsidR="00C81A0F" w:rsidRPr="00432046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3" w:type="dxa"/>
          </w:tcPr>
          <w:p w:rsidR="00C81A0F" w:rsidRPr="00432046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 пшеничной муки, сорт высший, листовой 270-300гр(у</w:t>
            </w:r>
            <w:r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паковка 2 шт), доставка согл</w:t>
            </w:r>
            <w:r w:rsidRPr="00432046"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заявке с 8:00 до 14:00</w:t>
            </w:r>
          </w:p>
        </w:tc>
        <w:tc>
          <w:tcPr>
            <w:tcW w:w="964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C81A0F" w:rsidRPr="00432046" w:rsidTr="001548FF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15851000-8</w:t>
            </w:r>
          </w:p>
        </w:tc>
        <w:tc>
          <w:tcPr>
            <w:tcW w:w="2721" w:type="dxa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Крупа гречка , кг</w:t>
            </w:r>
          </w:p>
        </w:tc>
        <w:tc>
          <w:tcPr>
            <w:tcW w:w="950" w:type="dxa"/>
            <w:gridSpan w:val="2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865" w:type="dxa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3" w:type="dxa"/>
          </w:tcPr>
          <w:p w:rsidR="00C81A0F" w:rsidRPr="00432046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964" w:type="dxa"/>
          </w:tcPr>
          <w:p w:rsidR="00C81A0F" w:rsidRPr="00D0660C" w:rsidRDefault="00C81A0F" w:rsidP="00C81A0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1260</w:t>
            </w:r>
          </w:p>
        </w:tc>
      </w:tr>
      <w:tr w:rsidR="00C81A0F" w:rsidRPr="00432046" w:rsidTr="001548FF">
        <w:tc>
          <w:tcPr>
            <w:tcW w:w="500" w:type="dxa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C81A0F" w:rsidRPr="00432046" w:rsidRDefault="00C81A0F" w:rsidP="00C81A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sz w:val="20"/>
                <w:szCs w:val="20"/>
                <w:lang w:eastAsia="ru-RU"/>
              </w:rPr>
              <w:t>15851000-8</w:t>
            </w:r>
          </w:p>
        </w:tc>
        <w:tc>
          <w:tcPr>
            <w:tcW w:w="2721" w:type="dxa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Крупа рис высший сорт , кг</w:t>
            </w:r>
          </w:p>
        </w:tc>
        <w:tc>
          <w:tcPr>
            <w:tcW w:w="950" w:type="dxa"/>
            <w:gridSpan w:val="2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865" w:type="dxa"/>
          </w:tcPr>
          <w:p w:rsidR="00C81A0F" w:rsidRPr="00D0660C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3" w:type="dxa"/>
          </w:tcPr>
          <w:p w:rsidR="00C81A0F" w:rsidRPr="00432046" w:rsidRDefault="00C81A0F" w:rsidP="00C81A0F">
            <w:pPr>
              <w:tabs>
                <w:tab w:val="left" w:pos="-9923"/>
                <w:tab w:val="right" w:pos="0"/>
                <w:tab w:val="left" w:pos="709"/>
              </w:tabs>
              <w:rPr>
                <w:rFonts w:eastAsia="Tahom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964" w:type="dxa"/>
          </w:tcPr>
          <w:p w:rsidR="00C81A0F" w:rsidRPr="00D0660C" w:rsidRDefault="00C81A0F" w:rsidP="00C81A0F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900</w:t>
            </w:r>
          </w:p>
        </w:tc>
      </w:tr>
      <w:tr w:rsidR="00C81A0F" w:rsidRPr="00432046" w:rsidTr="001548FF">
        <w:tc>
          <w:tcPr>
            <w:tcW w:w="10774" w:type="dxa"/>
            <w:gridSpan w:val="8"/>
          </w:tcPr>
          <w:p w:rsidR="00C81A0F" w:rsidRPr="009359C9" w:rsidRDefault="00C81A0F" w:rsidP="00C81A0F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 по лоту №5 –2640,</w:t>
            </w:r>
            <w:r>
              <w:rPr>
                <w:rFonts w:eastAsia="Times New Roman" w:cs="Times New Roman"/>
                <w:b/>
                <w:szCs w:val="24"/>
                <w:lang w:val="ru-RU" w:eastAsia="ru-RU"/>
              </w:rPr>
              <w:t>00</w:t>
            </w:r>
          </w:p>
        </w:tc>
      </w:tr>
    </w:tbl>
    <w:p w:rsidR="001548FF" w:rsidRPr="00432046" w:rsidRDefault="001548FF" w:rsidP="001548FF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lastRenderedPageBreak/>
        <w:t>Valoarea</w:t>
      </w:r>
      <w:proofErr w:type="spellEnd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estimative </w:t>
      </w:r>
      <w:proofErr w:type="spellStart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>totala</w:t>
      </w:r>
      <w:proofErr w:type="spellEnd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>fara</w:t>
      </w:r>
      <w:proofErr w:type="spellEnd"/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TVA  </w:t>
      </w:r>
      <w:r w:rsidRPr="009359C9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  </w:t>
      </w:r>
      <w:r w:rsidR="00C81A0F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                    68</w:t>
      </w:r>
      <w:r w:rsidR="00C81A0F" w:rsidRPr="00C81A0F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 xml:space="preserve"> </w:t>
      </w:r>
      <w:r w:rsidR="00C81A0F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>02</w:t>
      </w:r>
      <w:r w:rsidRPr="00AF07FF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>0</w:t>
      </w:r>
      <w:r w:rsidRPr="00432046">
        <w:rPr>
          <w:rFonts w:eastAsia="Times New Roman" w:cs="Times New Roman"/>
          <w:b/>
          <w:sz w:val="32"/>
          <w:szCs w:val="24"/>
          <w:u w:val="single"/>
          <w:lang w:val="en-US" w:eastAsia="ru-RU"/>
        </w:rPr>
        <w:t>,00</w:t>
      </w:r>
    </w:p>
    <w:p w:rsidR="001548FF" w:rsidRPr="00432046" w:rsidRDefault="001548FF" w:rsidP="001548FF">
      <w:pPr>
        <w:tabs>
          <w:tab w:val="left" w:pos="284"/>
          <w:tab w:val="right" w:pos="426"/>
        </w:tabs>
        <w:spacing w:before="120" w:after="0"/>
        <w:ind w:left="284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care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împărțit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loturi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un operator economic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depune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selecta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):</w:t>
      </w:r>
    </w:p>
    <w:p w:rsidR="001548FF" w:rsidRPr="00432046" w:rsidRDefault="001548FF" w:rsidP="001548FF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Pentru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un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singur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lot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>;</w:t>
      </w:r>
    </w:p>
    <w:p w:rsidR="001548FF" w:rsidRPr="00432046" w:rsidRDefault="001548FF" w:rsidP="001548FF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Pentru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mai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multe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loturi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>;</w:t>
      </w:r>
    </w:p>
    <w:p w:rsidR="001548FF" w:rsidRPr="00432046" w:rsidRDefault="001548FF" w:rsidP="001548FF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Pentru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toate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eastAsia="ru-RU"/>
        </w:rPr>
        <w:t>loturile</w:t>
      </w:r>
      <w:proofErr w:type="spellEnd"/>
      <w:r w:rsidRPr="00432046">
        <w:rPr>
          <w:rFonts w:eastAsia="Times New Roman" w:cs="Times New Roman"/>
          <w:sz w:val="24"/>
          <w:szCs w:val="24"/>
          <w:lang w:eastAsia="ru-RU"/>
        </w:rPr>
        <w:t>;</w:t>
      </w:r>
    </w:p>
    <w:p w:rsidR="001548FF" w:rsidRPr="00432046" w:rsidRDefault="001548FF" w:rsidP="001548FF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Alte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limitări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numărul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loturi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care pot fi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atribuite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aceluiași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ofertant___________________________________________________________________.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Admiterea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interzicerea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alternative: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_________________________________</w:t>
      </w:r>
    </w:p>
    <w:p w:rsidR="001548FF" w:rsidRPr="00432046" w:rsidRDefault="001548FF" w:rsidP="001548FF">
      <w:pPr>
        <w:tabs>
          <w:tab w:val="right" w:pos="426"/>
        </w:tabs>
        <w:spacing w:after="0"/>
        <w:ind w:left="6206"/>
        <w:rPr>
          <w:rFonts w:eastAsia="Times New Roman" w:cs="Times New Roman"/>
          <w:sz w:val="20"/>
          <w:szCs w:val="24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>(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indicați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se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admite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nu se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admite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>)</w:t>
      </w:r>
    </w:p>
    <w:p w:rsidR="001548FF" w:rsidRPr="00432046" w:rsidRDefault="001548FF" w:rsidP="001548F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/>
        <w:ind w:left="284" w:hanging="284"/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Termenii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condițiile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livrare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prestare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executare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solicitați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pana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la 31.</w:t>
      </w:r>
      <w:r w:rsidR="00B70FC6" w:rsidRPr="00B70FC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12</w:t>
      </w:r>
      <w:r w:rsidR="00B70FC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.2022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Termenul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valabilitate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: </w:t>
      </w:r>
      <w:r w:rsidR="00B70FC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31,12</w:t>
      </w:r>
      <w:bookmarkStart w:id="0" w:name="_GoBack"/>
      <w:bookmarkEnd w:id="0"/>
      <w:r w:rsidR="00B70FC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.2022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Contract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rezervat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atelierelor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protejate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acesta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executat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numai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programe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angajare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protejată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):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____nu_</w:t>
      </w:r>
    </w:p>
    <w:p w:rsidR="001548FF" w:rsidRPr="00432046" w:rsidRDefault="001548FF" w:rsidP="001548FF">
      <w:pPr>
        <w:tabs>
          <w:tab w:val="right" w:pos="426"/>
        </w:tabs>
        <w:spacing w:after="0"/>
        <w:ind w:left="7560" w:hanging="630"/>
        <w:contextualSpacing/>
        <w:rPr>
          <w:rFonts w:eastAsia="Times New Roman" w:cs="Times New Roman"/>
          <w:sz w:val="20"/>
          <w:szCs w:val="24"/>
          <w:lang w:eastAsia="ru-RU"/>
        </w:rPr>
      </w:pPr>
      <w:r w:rsidRPr="00432046">
        <w:rPr>
          <w:rFonts w:eastAsia="Times New Roman" w:cs="Times New Roman"/>
          <w:sz w:val="20"/>
          <w:szCs w:val="24"/>
          <w:lang w:eastAsia="ru-RU"/>
        </w:rPr>
        <w:t>(</w:t>
      </w:r>
      <w:proofErr w:type="spellStart"/>
      <w:r w:rsidRPr="00432046">
        <w:rPr>
          <w:rFonts w:eastAsia="Times New Roman" w:cs="Times New Roman"/>
          <w:sz w:val="20"/>
          <w:szCs w:val="24"/>
          <w:lang w:eastAsia="ru-RU"/>
        </w:rPr>
        <w:t>indicați</w:t>
      </w:r>
      <w:proofErr w:type="spellEnd"/>
      <w:r w:rsidRPr="00432046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eastAsia="ru-RU"/>
        </w:rPr>
        <w:t>da</w:t>
      </w:r>
      <w:proofErr w:type="spellEnd"/>
      <w:r w:rsidRPr="00432046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eastAsia="ru-RU"/>
        </w:rPr>
        <w:t>sau</w:t>
      </w:r>
      <w:proofErr w:type="spellEnd"/>
      <w:r w:rsidRPr="00432046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eastAsia="ru-RU"/>
        </w:rPr>
        <w:t>nu</w:t>
      </w:r>
      <w:proofErr w:type="spellEnd"/>
      <w:r w:rsidRPr="00432046">
        <w:rPr>
          <w:rFonts w:eastAsia="Times New Roman" w:cs="Times New Roman"/>
          <w:sz w:val="20"/>
          <w:szCs w:val="24"/>
          <w:lang w:eastAsia="ru-RU"/>
        </w:rPr>
        <w:t>)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/>
        <w:jc w:val="center"/>
        <w:rPr>
          <w:rFonts w:eastAsia="Times New Roman" w:cs="Times New Roman"/>
          <w:sz w:val="20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Prestarea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serviciului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rezervată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unei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anumite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profesii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temeiul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cu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putere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lege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administrative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_nu se </w:t>
      </w:r>
      <w:proofErr w:type="spellStart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aplica</w:t>
      </w:r>
      <w:proofErr w:type="spellEnd"/>
    </w:p>
    <w:p w:rsidR="001548FF" w:rsidRPr="00432046" w:rsidRDefault="001548FF" w:rsidP="001548FF">
      <w:pPr>
        <w:tabs>
          <w:tab w:val="right" w:pos="426"/>
        </w:tabs>
        <w:spacing w:before="120" w:after="0"/>
        <w:rPr>
          <w:rFonts w:eastAsia="Times New Roman" w:cs="Times New Roman"/>
          <w:sz w:val="20"/>
          <w:szCs w:val="24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(se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menționează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respectivele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acte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cu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putere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lege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acte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administrative)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Scurta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descriere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criteriilor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eligibilitatea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operatorilor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economici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care pot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determina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eliminarea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acestora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criteriilor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selecție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;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nivelul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minim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nivelurile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minime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 al (ale)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cerințelor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eventual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impuse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;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menționeazăinformațiile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solicitate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(DUAE,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documentație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1548FF" w:rsidRPr="00432046" w:rsidTr="001548FF">
        <w:tc>
          <w:tcPr>
            <w:tcW w:w="577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Mod de </w:t>
            </w:r>
            <w:proofErr w:type="spellStart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demonstrare</w:t>
            </w:r>
            <w:proofErr w:type="spellEnd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îndeplinirii</w:t>
            </w:r>
            <w:proofErr w:type="spellEnd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criteriului</w:t>
            </w:r>
            <w:proofErr w:type="spellEnd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cerinței</w:t>
            </w:r>
            <w:proofErr w:type="spellEnd"/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1548FF" w:rsidRPr="00432046" w:rsidTr="001548FF">
        <w:tc>
          <w:tcPr>
            <w:tcW w:w="577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  <w:r w:rsidRPr="00432046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1548FF" w:rsidRPr="00432046" w:rsidRDefault="001548FF" w:rsidP="001548FF">
            <w:pPr>
              <w:widowControl w:val="0"/>
              <w:spacing w:line="240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43204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DUAE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1548FF" w:rsidRPr="00432046" w:rsidRDefault="001548FF" w:rsidP="001548FF">
            <w:pPr>
              <w:widowControl w:val="0"/>
              <w:spacing w:line="278" w:lineRule="exact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43204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Semnat şi ştampilat de către operatorul economic</w:t>
            </w:r>
          </w:p>
        </w:tc>
        <w:tc>
          <w:tcPr>
            <w:tcW w:w="1623" w:type="dxa"/>
            <w:shd w:val="clear" w:color="auto" w:fill="FFFF00"/>
          </w:tcPr>
          <w:p w:rsidR="001548FF" w:rsidRPr="00432046" w:rsidRDefault="001548FF" w:rsidP="001548FF">
            <w:pPr>
              <w:widowControl w:val="0"/>
              <w:spacing w:line="160" w:lineRule="exact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 w:rsidRPr="00432046">
              <w:rPr>
                <w:rFonts w:eastAsia="Times New Roman" w:cs="Times New Roman"/>
                <w:color w:val="000000"/>
                <w:spacing w:val="10"/>
                <w:sz w:val="16"/>
                <w:szCs w:val="16"/>
                <w:shd w:val="clear" w:color="auto" w:fill="FFFFFF"/>
                <w:lang w:eastAsia="ro-RO" w:bidi="ro-RO"/>
              </w:rPr>
              <w:t>Obligatoriu</w:t>
            </w:r>
          </w:p>
        </w:tc>
      </w:tr>
      <w:tr w:rsidR="001548FF" w:rsidRPr="00432046" w:rsidTr="001548FF">
        <w:tc>
          <w:tcPr>
            <w:tcW w:w="577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  <w:r w:rsidRPr="00432046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1548FF" w:rsidRPr="00432046" w:rsidRDefault="001548FF" w:rsidP="001548FF">
            <w:pPr>
              <w:widowControl w:val="0"/>
              <w:spacing w:line="240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43204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Oferta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1548FF" w:rsidRPr="00432046" w:rsidRDefault="001548FF" w:rsidP="001548FF">
            <w:pPr>
              <w:widowControl w:val="0"/>
              <w:spacing w:line="278" w:lineRule="exact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43204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Formularul F3.1, Semnat şi ştampilat de către operatorul economic</w:t>
            </w:r>
          </w:p>
        </w:tc>
        <w:tc>
          <w:tcPr>
            <w:tcW w:w="1623" w:type="dxa"/>
            <w:shd w:val="clear" w:color="auto" w:fill="FFFF00"/>
          </w:tcPr>
          <w:p w:rsidR="001548FF" w:rsidRPr="00432046" w:rsidRDefault="001548FF" w:rsidP="001548FF">
            <w:pPr>
              <w:widowControl w:val="0"/>
              <w:spacing w:line="160" w:lineRule="exact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 w:rsidRPr="00432046">
              <w:rPr>
                <w:rFonts w:eastAsia="Times New Roman" w:cs="Times New Roman"/>
                <w:color w:val="000000"/>
                <w:spacing w:val="10"/>
                <w:sz w:val="16"/>
                <w:szCs w:val="16"/>
                <w:shd w:val="clear" w:color="auto" w:fill="FFFFFF"/>
                <w:lang w:eastAsia="ro-RO" w:bidi="ro-RO"/>
              </w:rPr>
              <w:t>Obligatoriu</w:t>
            </w:r>
          </w:p>
        </w:tc>
      </w:tr>
    </w:tbl>
    <w:p w:rsidR="001548FF" w:rsidRPr="00432046" w:rsidRDefault="001548FF" w:rsidP="001548FF">
      <w:pPr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Motivul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recurgerii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accelerată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licitației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deschise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restrînseși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procedurii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negociate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</w:t>
      </w:r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nu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se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aplica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Tehnici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instrumente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specifice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specificați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utiliza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acordul-cadru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sistemul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dinamic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licitația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electronică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):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licitatia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electronica,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trei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runde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Condiții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speciale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care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depinde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îndeplinirea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indicați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după</w:t>
      </w:r>
      <w:proofErr w:type="spellEnd"/>
      <w:r w:rsidRPr="004320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4"/>
          <w:szCs w:val="24"/>
          <w:lang w:val="en-US" w:eastAsia="ru-RU"/>
        </w:rPr>
        <w:t>ca</w:t>
      </w: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z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):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nu se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aplica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Criteriul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evaluare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aplicat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adjudecarea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pretul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cel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mai</w:t>
      </w:r>
      <w:proofErr w:type="spellEnd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scazut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Factorii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evaluare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celei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mai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avantajoase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din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punct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vedere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economic,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precum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ponderile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1548FF" w:rsidRPr="00432046" w:rsidTr="001548FF">
        <w:tc>
          <w:tcPr>
            <w:tcW w:w="577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1548FF" w:rsidRPr="00432046" w:rsidTr="001548FF">
        <w:tc>
          <w:tcPr>
            <w:tcW w:w="577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432046"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Nu se </w:t>
            </w:r>
            <w:proofErr w:type="spellStart"/>
            <w:r w:rsidRPr="00432046"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  <w:t>aplica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48FF" w:rsidRPr="00432046" w:rsidTr="001548FF">
        <w:tc>
          <w:tcPr>
            <w:tcW w:w="577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00"/>
          </w:tcPr>
          <w:p w:rsidR="001548FF" w:rsidRPr="00432046" w:rsidRDefault="001548FF" w:rsidP="001548FF">
            <w:pPr>
              <w:tabs>
                <w:tab w:val="left" w:pos="612"/>
              </w:tabs>
              <w:spacing w:before="120" w:after="12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Termenul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depunere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deschidere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:</w:t>
      </w:r>
    </w:p>
    <w:p w:rsidR="001548FF" w:rsidRPr="00432046" w:rsidRDefault="001548FF" w:rsidP="001548FF">
      <w:pPr>
        <w:numPr>
          <w:ilvl w:val="0"/>
          <w:numId w:val="3"/>
        </w:numPr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până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la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>[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>ora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>exactă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>]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proofErr w:type="gram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eastAsia="ru-RU"/>
        </w:rPr>
        <w:t>_____________________________________________________</w:t>
      </w:r>
    </w:p>
    <w:p w:rsidR="001548FF" w:rsidRPr="00432046" w:rsidRDefault="001548FF" w:rsidP="001548FF">
      <w:pPr>
        <w:numPr>
          <w:ilvl w:val="0"/>
          <w:numId w:val="3"/>
        </w:numPr>
        <w:tabs>
          <w:tab w:val="right" w:pos="426"/>
        </w:tabs>
        <w:spacing w:before="120" w:after="0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pe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432046">
        <w:rPr>
          <w:rFonts w:eastAsia="Times New Roman" w:cs="Times New Roman"/>
          <w:b/>
          <w:i/>
          <w:sz w:val="24"/>
          <w:szCs w:val="24"/>
          <w:lang w:eastAsia="ru-RU"/>
        </w:rPr>
        <w:t>[data]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eastAsia="ru-RU"/>
        </w:rPr>
        <w:t>_______________________________________________________________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trebuie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transmise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cererile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</w:p>
    <w:p w:rsidR="001548FF" w:rsidRPr="00432046" w:rsidRDefault="001548FF" w:rsidP="001548FF">
      <w:pPr>
        <w:tabs>
          <w:tab w:val="right" w:pos="426"/>
        </w:tabs>
        <w:spacing w:before="120" w:after="0"/>
        <w:ind w:left="45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cererile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participare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vor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fi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depuse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electronic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prin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intermediul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SIA RSAP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Termenul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valabilitate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30 </w:t>
      </w:r>
      <w:proofErr w:type="spellStart"/>
      <w:r w:rsidRPr="00432046">
        <w:rPr>
          <w:rFonts w:eastAsia="Times New Roman" w:cs="Times New Roman"/>
          <w:b/>
          <w:sz w:val="24"/>
          <w:szCs w:val="24"/>
          <w:u w:val="single"/>
          <w:shd w:val="clear" w:color="auto" w:fill="FFFF00"/>
          <w:lang w:val="en-US" w:eastAsia="ru-RU"/>
        </w:rPr>
        <w:t>zile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Locul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deschiderii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</w:t>
      </w:r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Pr="00432046">
        <w:rPr>
          <w:rFonts w:eastAsia="Times New Roman" w:cs="Times New Roman"/>
          <w:b/>
          <w:sz w:val="20"/>
          <w:szCs w:val="24"/>
          <w:u w:val="single"/>
          <w:lang w:val="en-US" w:eastAsia="ru-RU"/>
        </w:rPr>
        <w:t>SIA RSAP</w:t>
      </w:r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________________________________________________</w:t>
      </w:r>
    </w:p>
    <w:p w:rsidR="001548FF" w:rsidRPr="00432046" w:rsidRDefault="001548FF" w:rsidP="001548FF">
      <w:pPr>
        <w:tabs>
          <w:tab w:val="right" w:pos="426"/>
        </w:tabs>
        <w:spacing w:after="0"/>
        <w:ind w:left="3240"/>
        <w:contextualSpacing/>
        <w:jc w:val="center"/>
        <w:rPr>
          <w:rFonts w:eastAsia="Times New Roman" w:cs="Times New Roman"/>
          <w:sz w:val="20"/>
          <w:szCs w:val="24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(SIA RSAP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deschiderii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>)</w:t>
      </w:r>
    </w:p>
    <w:p w:rsidR="001548FF" w:rsidRPr="00432046" w:rsidRDefault="001548FF" w:rsidP="001548FF">
      <w:pPr>
        <w:tabs>
          <w:tab w:val="left" w:pos="360"/>
          <w:tab w:val="left" w:pos="1800"/>
          <w:tab w:val="left" w:pos="3240"/>
        </w:tabs>
        <w:spacing w:after="120"/>
        <w:ind w:left="360"/>
        <w:rPr>
          <w:rFonts w:eastAsia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întîrziate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vor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fi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respinse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. 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450" w:hanging="45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Persoanele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autorizate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asiste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deschiderea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br/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Ofertanții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reprezentanții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acestora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au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dreptul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să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participe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la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deschiderea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ofertelor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, cu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excepția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cazului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cînd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au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fost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depuse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prin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SIA “RSAP”</w:t>
      </w: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.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450" w:hanging="45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Limba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limbile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care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trebuie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redactate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ofertele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cererile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limba</w:t>
      </w:r>
      <w:proofErr w:type="spellEnd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highlight w:val="yellow"/>
          <w:u w:val="single"/>
          <w:lang w:val="en-US" w:eastAsia="ru-RU"/>
        </w:rPr>
        <w:t>romana</w:t>
      </w:r>
      <w:proofErr w:type="spellEnd"/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Respectivul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contract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referă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la un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proiect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program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finanțat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din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fonduri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_nu se </w:t>
      </w:r>
      <w:proofErr w:type="spellStart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aplica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</w:t>
      </w:r>
    </w:p>
    <w:p w:rsidR="001548FF" w:rsidRPr="00432046" w:rsidRDefault="001548FF" w:rsidP="001548FF">
      <w:pPr>
        <w:tabs>
          <w:tab w:val="right" w:pos="426"/>
        </w:tabs>
        <w:spacing w:after="0"/>
        <w:ind w:left="1980"/>
        <w:contextualSpacing/>
        <w:jc w:val="center"/>
        <w:rPr>
          <w:rFonts w:eastAsia="Times New Roman" w:cs="Times New Roman"/>
          <w:sz w:val="20"/>
          <w:szCs w:val="24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(se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specifică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denumireaproiectului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programului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>)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organismului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competent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soluționare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contestațiilor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</w:p>
    <w:p w:rsidR="001548FF" w:rsidRPr="00432046" w:rsidRDefault="001548FF" w:rsidP="001548FF">
      <w:pPr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Agenția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Națională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pentru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Soluționarea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Contestațiilor</w:t>
      </w:r>
      <w:proofErr w:type="spellEnd"/>
    </w:p>
    <w:p w:rsidR="001548FF" w:rsidRPr="00432046" w:rsidRDefault="001548FF" w:rsidP="001548FF">
      <w:pPr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Adresa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: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mun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Chișinău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, bd.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Ștefan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cel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Mare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și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Sfânt</w:t>
      </w:r>
      <w:proofErr w:type="spellEnd"/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nr.124 (et.4), MD 2001;</w:t>
      </w:r>
    </w:p>
    <w:p w:rsidR="001548FF" w:rsidRPr="00432046" w:rsidRDefault="001548FF" w:rsidP="001548FF">
      <w:pPr>
        <w:tabs>
          <w:tab w:val="right" w:pos="426"/>
        </w:tabs>
        <w:spacing w:after="0"/>
        <w:ind w:left="450"/>
        <w:rPr>
          <w:rFonts w:eastAsia="Times New Roman" w:cs="Times New Roman"/>
          <w:b/>
          <w:i/>
          <w:sz w:val="24"/>
          <w:szCs w:val="24"/>
          <w:lang w:val="en-US" w:eastAsia="ru-RU"/>
        </w:rPr>
      </w:pPr>
      <w:r w:rsidRPr="00432046">
        <w:rPr>
          <w:rFonts w:eastAsia="Times New Roman" w:cs="Times New Roman"/>
          <w:b/>
          <w:i/>
          <w:sz w:val="24"/>
          <w:szCs w:val="24"/>
          <w:lang w:val="en-US" w:eastAsia="ru-RU"/>
        </w:rPr>
        <w:t>Tel/Fax/email:022-820 652, 022 820-651, contestatii@ansc.md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Data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datele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șireferința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referințele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publicărilor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anterioare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Jurnalul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Oficial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contractele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 la care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referă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anunțul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respective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proofErr w:type="gramStart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):_</w:t>
      </w:r>
      <w:proofErr w:type="gram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_nu se </w:t>
      </w:r>
      <w:proofErr w:type="spellStart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aplica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periodice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calendarul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estimat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anunțurilor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viitoare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:_</w:t>
      </w:r>
      <w:proofErr w:type="gram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___nu se </w:t>
      </w:r>
      <w:proofErr w:type="spellStart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aplica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publicării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anunțului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intenție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precizarea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nu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fost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publicat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un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astfel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gram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anunţ</w:t>
      </w:r>
      <w:r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:_</w:t>
      </w:r>
      <w:proofErr w:type="gramEnd"/>
      <w:r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_____________________________________________________________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transmiterii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spre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anunțului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:_</w:t>
      </w:r>
      <w:proofErr w:type="gramEnd"/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procedurii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se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utiliza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accepta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1548FF" w:rsidRPr="00B70FC6" w:rsidTr="001548FF">
        <w:tc>
          <w:tcPr>
            <w:tcW w:w="5305" w:type="dxa"/>
            <w:shd w:val="clear" w:color="auto" w:fill="E7E6E6" w:themeFill="background2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va</w:t>
            </w:r>
            <w:proofErr w:type="spellEnd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utiliza</w:t>
            </w:r>
            <w:proofErr w:type="spellEnd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accepta</w:t>
            </w:r>
            <w:proofErr w:type="spellEnd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sau</w:t>
            </w:r>
            <w:proofErr w:type="spellEnd"/>
            <w:r w:rsidRPr="0043204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nu</w:t>
            </w:r>
          </w:p>
        </w:tc>
      </w:tr>
      <w:tr w:rsidR="001548FF" w:rsidRPr="00432046" w:rsidTr="001548FF">
        <w:tc>
          <w:tcPr>
            <w:tcW w:w="5305" w:type="dxa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accepta</w:t>
            </w:r>
            <w:proofErr w:type="spellEnd"/>
          </w:p>
        </w:tc>
      </w:tr>
      <w:tr w:rsidR="001548FF" w:rsidRPr="00432046" w:rsidTr="001548FF">
        <w:tc>
          <w:tcPr>
            <w:tcW w:w="5305" w:type="dxa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nu</w:t>
            </w:r>
          </w:p>
        </w:tc>
      </w:tr>
      <w:tr w:rsidR="001548FF" w:rsidRPr="00432046" w:rsidTr="001548FF">
        <w:tc>
          <w:tcPr>
            <w:tcW w:w="5305" w:type="dxa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accepta</w:t>
            </w:r>
            <w:proofErr w:type="spellEnd"/>
          </w:p>
        </w:tc>
      </w:tr>
      <w:tr w:rsidR="001548FF" w:rsidRPr="00432046" w:rsidTr="001548FF">
        <w:tc>
          <w:tcPr>
            <w:tcW w:w="5305" w:type="dxa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46">
              <w:rPr>
                <w:rFonts w:eastAsia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1548FF" w:rsidRPr="00432046" w:rsidRDefault="001548FF" w:rsidP="001548FF">
            <w:pPr>
              <w:tabs>
                <w:tab w:val="right" w:pos="426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20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accepta</w:t>
            </w:r>
            <w:proofErr w:type="spellEnd"/>
          </w:p>
        </w:tc>
      </w:tr>
    </w:tbl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36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intră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sub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incidența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Acordului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achizițiile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guvernamentale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Organizației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Mondiale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Comerțului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numai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anunțurilor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transmise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spre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publicare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Jurnalul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Oficial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):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_________________________________________</w:t>
      </w:r>
    </w:p>
    <w:p w:rsidR="001548FF" w:rsidRPr="00432046" w:rsidRDefault="001548FF" w:rsidP="001548FF">
      <w:pPr>
        <w:tabs>
          <w:tab w:val="right" w:pos="426"/>
        </w:tabs>
        <w:spacing w:after="0"/>
        <w:ind w:left="3960"/>
        <w:contextualSpacing/>
        <w:jc w:val="center"/>
        <w:rPr>
          <w:rFonts w:eastAsia="Times New Roman" w:cs="Times New Roman"/>
          <w:sz w:val="20"/>
          <w:szCs w:val="24"/>
          <w:lang w:val="en-US" w:eastAsia="ru-RU"/>
        </w:rPr>
      </w:pPr>
      <w:r w:rsidRPr="00432046">
        <w:rPr>
          <w:rFonts w:eastAsia="Times New Roman" w:cs="Times New Roman"/>
          <w:sz w:val="20"/>
          <w:szCs w:val="24"/>
          <w:lang w:val="en-US" w:eastAsia="ru-RU"/>
        </w:rPr>
        <w:t>(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se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specifică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da </w:t>
      </w:r>
      <w:proofErr w:type="spellStart"/>
      <w:r w:rsidRPr="00432046">
        <w:rPr>
          <w:rFonts w:eastAsia="Times New Roman" w:cs="Times New Roman"/>
          <w:sz w:val="20"/>
          <w:szCs w:val="24"/>
          <w:lang w:val="en-US" w:eastAsia="ru-RU"/>
        </w:rPr>
        <w:t>sau</w:t>
      </w:r>
      <w:proofErr w:type="spellEnd"/>
      <w:r w:rsidRPr="00432046">
        <w:rPr>
          <w:rFonts w:eastAsia="Times New Roman" w:cs="Times New Roman"/>
          <w:sz w:val="20"/>
          <w:szCs w:val="24"/>
          <w:lang w:val="en-US" w:eastAsia="ru-RU"/>
        </w:rPr>
        <w:t xml:space="preserve"> nu)</w:t>
      </w:r>
    </w:p>
    <w:p w:rsidR="001548FF" w:rsidRPr="00432046" w:rsidRDefault="001548FF" w:rsidP="001548FF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Alte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informații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eastAsia="ru-RU"/>
        </w:rPr>
        <w:t>relevante</w:t>
      </w:r>
      <w:proofErr w:type="spellEnd"/>
      <w:r w:rsidRPr="00432046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eastAsia="ru-RU"/>
        </w:rPr>
        <w:t>___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nu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eastAsia="ru-RU"/>
        </w:rPr>
        <w:t>__</w:t>
      </w:r>
    </w:p>
    <w:p w:rsidR="001548FF" w:rsidRPr="00432046" w:rsidRDefault="001548FF" w:rsidP="001548FF">
      <w:p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1548FF" w:rsidRPr="00432046" w:rsidRDefault="001548FF" w:rsidP="001548FF">
      <w:p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</w:p>
    <w:p w:rsidR="001548FF" w:rsidRPr="00432046" w:rsidRDefault="001548FF" w:rsidP="001548FF">
      <w:pPr>
        <w:spacing w:before="120" w:after="120"/>
        <w:rPr>
          <w:rFonts w:eastAsia="Times New Roman" w:cs="Times New Roman"/>
          <w:b/>
          <w:sz w:val="24"/>
          <w:szCs w:val="24"/>
          <w:lang w:val="en-US" w:eastAsia="ru-RU"/>
        </w:rPr>
      </w:pP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Conducătorul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grupului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>lucru</w:t>
      </w:r>
      <w:proofErr w:type="spellEnd"/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:  </w:t>
      </w:r>
      <w:r w:rsidRPr="00432046">
        <w:rPr>
          <w:rFonts w:eastAsia="Times New Roman" w:cs="Times New Roman"/>
          <w:b/>
          <w:sz w:val="24"/>
          <w:szCs w:val="24"/>
          <w:shd w:val="clear" w:color="auto" w:fill="FFFF00"/>
          <w:lang w:val="en-US" w:eastAsia="ru-RU"/>
        </w:rPr>
        <w:t>______________________________</w:t>
      </w:r>
      <w:r w:rsidRPr="00432046">
        <w:rPr>
          <w:rFonts w:eastAsia="Times New Roman" w:cs="Times New Roman"/>
          <w:b/>
          <w:sz w:val="24"/>
          <w:szCs w:val="24"/>
          <w:lang w:val="en-US" w:eastAsia="ru-RU"/>
        </w:rPr>
        <w:t xml:space="preserve">                L.Ș.</w:t>
      </w:r>
    </w:p>
    <w:p w:rsidR="00F12C76" w:rsidRPr="001548FF" w:rsidRDefault="00F12C76" w:rsidP="001548FF">
      <w:pPr>
        <w:spacing w:after="0"/>
        <w:ind w:left="-284"/>
        <w:jc w:val="both"/>
        <w:rPr>
          <w:lang w:val="en-US"/>
        </w:rPr>
      </w:pPr>
    </w:p>
    <w:sectPr w:rsidR="00F12C76" w:rsidRPr="001548FF" w:rsidSect="00C81A0F">
      <w:pgSz w:w="11906" w:h="16838" w:code="9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2"/>
    <w:rsid w:val="001548FF"/>
    <w:rsid w:val="00165CAF"/>
    <w:rsid w:val="006C0B77"/>
    <w:rsid w:val="008242FF"/>
    <w:rsid w:val="00870751"/>
    <w:rsid w:val="00893B12"/>
    <w:rsid w:val="00922C48"/>
    <w:rsid w:val="0099196C"/>
    <w:rsid w:val="00B254A6"/>
    <w:rsid w:val="00B46421"/>
    <w:rsid w:val="00B70FC6"/>
    <w:rsid w:val="00B915B7"/>
    <w:rsid w:val="00C81A0F"/>
    <w:rsid w:val="00D066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8B2B7"/>
  <w15:chartTrackingRefBased/>
  <w15:docId w15:val="{42E69BD7-8DC7-4048-9A6A-EA43EFC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F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FF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8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400F-7031-4ABB-A114-BFF1D1C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2022-11-14T08:13:00Z</cp:lastPrinted>
  <dcterms:created xsi:type="dcterms:W3CDTF">2022-11-14T08:35:00Z</dcterms:created>
  <dcterms:modified xsi:type="dcterms:W3CDTF">2022-11-14T11:31:00Z</dcterms:modified>
</cp:coreProperties>
</file>