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48" w:type="pct"/>
        <w:tblLook w:val="04A0" w:firstRow="1" w:lastRow="0" w:firstColumn="1" w:lastColumn="0" w:noHBand="0" w:noVBand="1"/>
      </w:tblPr>
      <w:tblGrid>
        <w:gridCol w:w="2216"/>
        <w:gridCol w:w="1829"/>
        <w:gridCol w:w="1207"/>
        <w:gridCol w:w="1181"/>
        <w:gridCol w:w="606"/>
        <w:gridCol w:w="4299"/>
        <w:gridCol w:w="3343"/>
        <w:gridCol w:w="1194"/>
      </w:tblGrid>
      <w:tr w:rsidR="0049205E" w:rsidRPr="00C00499" w14:paraId="7BD0588B" w14:textId="77777777" w:rsidTr="000A0DCE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57109D13" w:rsidR="0049205E" w:rsidRPr="00C00499" w:rsidRDefault="0049205E" w:rsidP="000A0DCE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0A0DCE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4700C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4700C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78666DA7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0A0DCE">
              <w:rPr>
                <w:bCs/>
                <w:i/>
                <w:iCs/>
                <w:sz w:val="22"/>
                <w:szCs w:val="22"/>
                <w:u w:val="single"/>
                <w:lang w:val="it-IT"/>
              </w:rPr>
              <w:t xml:space="preserve"> </w:t>
            </w:r>
            <w:r w:rsidR="004700C9" w:rsidRPr="005D3BEC">
              <w:rPr>
                <w:bCs/>
                <w:i/>
                <w:iCs/>
                <w:u w:val="single"/>
                <w:lang w:val="it-IT"/>
              </w:rPr>
              <w:t xml:space="preserve"> </w:t>
            </w:r>
            <w:r w:rsidR="004700C9" w:rsidRPr="005D3BEC">
              <w:rPr>
                <w:bCs/>
                <w:i/>
                <w:iCs/>
                <w:u w:val="single"/>
                <w:lang w:val="it-IT"/>
              </w:rPr>
              <w:t>Consumabile mdicale nechimice de unic</w:t>
            </w:r>
            <w:r w:rsidR="004700C9" w:rsidRPr="005D3BEC">
              <w:rPr>
                <w:bCs/>
                <w:i/>
                <w:iCs/>
                <w:u w:val="single"/>
              </w:rPr>
              <w:t>ă folosință</w:t>
            </w:r>
          </w:p>
        </w:tc>
      </w:tr>
      <w:tr w:rsidR="0049205E" w:rsidRPr="00C00499" w14:paraId="2C20D11E" w14:textId="77777777" w:rsidTr="000A0DCE">
        <w:trPr>
          <w:trHeight w:val="338"/>
        </w:trPr>
        <w:tc>
          <w:tcPr>
            <w:tcW w:w="2217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783" w:type="pct"/>
            <w:gridSpan w:val="3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0A0DCE" w:rsidRPr="0065496F" w14:paraId="3622B002" w14:textId="77777777" w:rsidTr="004700C9">
        <w:trPr>
          <w:trHeight w:val="1043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855398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bookmarkStart w:id="4" w:name="_GoBack" w:colFirst="0" w:colLast="6"/>
            <w:r w:rsidRPr="0085539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855398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85539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855398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85539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855398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85539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855398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855398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855398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855398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85539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855398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855398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85539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A0DCE" w:rsidRPr="0065496F" w14:paraId="693F4192" w14:textId="77777777" w:rsidTr="004700C9">
        <w:trPr>
          <w:trHeight w:val="283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855398" w:rsidRDefault="0049205E" w:rsidP="0049205E">
            <w:pPr>
              <w:jc w:val="center"/>
              <w:rPr>
                <w:sz w:val="20"/>
                <w:szCs w:val="20"/>
              </w:rPr>
            </w:pPr>
            <w:r w:rsidRPr="00855398">
              <w:rPr>
                <w:sz w:val="20"/>
                <w:szCs w:val="20"/>
              </w:rPr>
              <w:t>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855398" w:rsidRDefault="0049205E" w:rsidP="0049205E">
            <w:pPr>
              <w:jc w:val="center"/>
              <w:rPr>
                <w:sz w:val="20"/>
                <w:szCs w:val="20"/>
              </w:rPr>
            </w:pPr>
            <w:r w:rsidRPr="00855398">
              <w:rPr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855398" w:rsidRDefault="0049205E" w:rsidP="0049205E">
            <w:pPr>
              <w:jc w:val="center"/>
              <w:rPr>
                <w:sz w:val="20"/>
                <w:szCs w:val="20"/>
              </w:rPr>
            </w:pPr>
            <w:r w:rsidRPr="00855398">
              <w:rPr>
                <w:sz w:val="20"/>
                <w:szCs w:val="20"/>
              </w:rPr>
              <w:t>3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855398" w:rsidRDefault="0049205E" w:rsidP="0049205E">
            <w:pPr>
              <w:jc w:val="center"/>
              <w:rPr>
                <w:sz w:val="20"/>
                <w:szCs w:val="20"/>
              </w:rPr>
            </w:pPr>
            <w:r w:rsidRPr="00855398">
              <w:rPr>
                <w:sz w:val="20"/>
                <w:szCs w:val="20"/>
              </w:rPr>
              <w:t>4</w:t>
            </w: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855398" w:rsidRDefault="0049205E" w:rsidP="0049205E">
            <w:pPr>
              <w:jc w:val="center"/>
              <w:rPr>
                <w:sz w:val="20"/>
                <w:szCs w:val="20"/>
              </w:rPr>
            </w:pPr>
            <w:r w:rsidRPr="00855398">
              <w:rPr>
                <w:sz w:val="20"/>
                <w:szCs w:val="20"/>
              </w:rPr>
              <w:t>5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855398" w:rsidRDefault="0049205E" w:rsidP="0049205E">
            <w:pPr>
              <w:jc w:val="center"/>
              <w:rPr>
                <w:sz w:val="20"/>
                <w:szCs w:val="20"/>
              </w:rPr>
            </w:pPr>
            <w:r w:rsidRPr="00855398">
              <w:rPr>
                <w:sz w:val="20"/>
                <w:szCs w:val="20"/>
              </w:rPr>
              <w:t>6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855398" w:rsidRDefault="0049205E" w:rsidP="0049205E">
            <w:pPr>
              <w:jc w:val="center"/>
              <w:rPr>
                <w:sz w:val="20"/>
                <w:szCs w:val="20"/>
              </w:rPr>
            </w:pPr>
            <w:r w:rsidRPr="00855398">
              <w:rPr>
                <w:sz w:val="20"/>
                <w:szCs w:val="20"/>
              </w:rPr>
              <w:t>7</w:t>
            </w:r>
          </w:p>
        </w:tc>
      </w:tr>
      <w:tr w:rsidR="004700C9" w:rsidRPr="0065496F" w14:paraId="392BD042" w14:textId="77777777" w:rsidTr="003B3673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FC2B0" w14:textId="1EBC804B" w:rsidR="004700C9" w:rsidRPr="00855398" w:rsidRDefault="004700C9" w:rsidP="004700C9">
            <w:pPr>
              <w:rPr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>Lot 1 Bumbac (vata medical)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A30F" w14:textId="5A3FF82F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4DAE3C5E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852D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1.1 Bumbac (vata medical absorbantă) 100g,</w:t>
            </w:r>
          </w:p>
          <w:p w14:paraId="4D7560B4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B7BA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2858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A6A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C1E0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Material –bumbac 100%,</w:t>
            </w:r>
            <w:r w:rsidRPr="00855398">
              <w:rPr>
                <w:color w:val="000000"/>
                <w:sz w:val="20"/>
                <w:szCs w:val="20"/>
              </w:rPr>
              <w:br/>
              <w:t>bucata= Ambalaj individual de 100g</w:t>
            </w:r>
          </w:p>
          <w:p w14:paraId="14F19FF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B8F4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2EC7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51A83C47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F792" w14:textId="77777777" w:rsidR="004700C9" w:rsidRPr="00855398" w:rsidRDefault="004700C9" w:rsidP="004700C9">
            <w:pPr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1.2 Bumbac nepresat (știința)</w:t>
            </w:r>
          </w:p>
          <w:p w14:paraId="5B8461C8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180B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FE11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A221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AA6A4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Vată hidrofilă pentru uz medicinal, de culoare albă, cu conținut de bumbac 100%, pachet de 200g, în pachet să fie dispusă în straturi ușor separabile</w:t>
            </w:r>
          </w:p>
          <w:p w14:paraId="573983A9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C2A9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A62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46E961DE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9152" w14:textId="76258F47" w:rsidR="004700C9" w:rsidRPr="00855398" w:rsidRDefault="004700C9" w:rsidP="004700C9">
            <w:pPr>
              <w:rPr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>Lot 2 Tifon medical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8BE0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A23B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A367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C6489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A57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EF26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22CD8FA3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67E92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2.1 Tifon medical nesteril, bumbac 100%</w:t>
            </w:r>
          </w:p>
          <w:p w14:paraId="140813DF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F1BE5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D76A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D254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78326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Material –bumbac 100%,</w:t>
            </w:r>
            <w:r w:rsidRPr="00855398">
              <w:rPr>
                <w:color w:val="000000"/>
                <w:sz w:val="20"/>
                <w:szCs w:val="20"/>
              </w:rPr>
              <w:br/>
              <w:t>bucata= Ambalaj individual de 100g</w:t>
            </w:r>
          </w:p>
          <w:p w14:paraId="374AABAB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A014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FAC1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00C48AB2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708C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2.2 Tifon medical nesteril, bumbac 100% (știința)</w:t>
            </w:r>
          </w:p>
          <w:p w14:paraId="11AE6286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58B6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3A80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080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0AAC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Fașă din tifon hidrofil nesteril, 100 % bumbac, cu mare capacitate de absorbție, în ambalaj individual, nesteril, densitatea = 32 g/m 2 hidrofilie (secunde) = max. 10, dimensiuni 10/10</w:t>
            </w:r>
          </w:p>
          <w:p w14:paraId="0C64ECD6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88D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45D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4C90D5AC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F491" w14:textId="7B84659A" w:rsidR="004700C9" w:rsidRPr="00855398" w:rsidRDefault="004700C9" w:rsidP="004700C9">
            <w:pPr>
              <w:rPr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 xml:space="preserve">Lot 3 Mănuși latex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15C0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2DA1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733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5182C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131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5C8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1234D2B6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AE5F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 xml:space="preserve">3.1 Manusi latex (powder free) mărimea S </w:t>
            </w:r>
          </w:p>
          <w:p w14:paraId="02072D04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69E2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7A95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9D1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92600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Material – latex 100%, nesterile, fără pudră (powder free),  ambalaj  cutie 100 buc</w:t>
            </w:r>
          </w:p>
          <w:p w14:paraId="291C4C76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0610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5A5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115CDBE8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9B03" w14:textId="63403BDD" w:rsidR="004700C9" w:rsidRPr="00855398" w:rsidRDefault="004700C9" w:rsidP="004700C9">
            <w:pPr>
              <w:rPr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 xml:space="preserve">3.3 Manusi latex (powder free) mărimea M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8F43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00F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C94C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3ACB6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Material – latex 100%, nesterile, fără pudră (powder free), ambalaj  cutie 100 buc</w:t>
            </w:r>
          </w:p>
          <w:p w14:paraId="071A24DB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9A8A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48DA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59429E5F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F1CC" w14:textId="324586D2" w:rsidR="004700C9" w:rsidRPr="00855398" w:rsidRDefault="004700C9" w:rsidP="004700C9">
            <w:pPr>
              <w:rPr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 xml:space="preserve">3.4 Manusi latex (powder free) mărimea L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03D0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62133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64D0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8C5F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Material – latex 100%, nesterile, fără pudră (powder free),  ambalaj  cutie 100 buc</w:t>
            </w:r>
          </w:p>
          <w:p w14:paraId="6B9C5DB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4E96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C767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3BC5EF99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F198" w14:textId="5C142B89" w:rsidR="004700C9" w:rsidRPr="00855398" w:rsidRDefault="004700C9" w:rsidP="004700C9">
            <w:pPr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 xml:space="preserve">3.5 </w:t>
            </w:r>
            <w:r w:rsidRPr="00855398">
              <w:rPr>
                <w:color w:val="000000"/>
                <w:sz w:val="20"/>
                <w:szCs w:val="20"/>
              </w:rPr>
              <w:t>Manusi latex (powder free) mărimea M (știința)</w:t>
            </w:r>
          </w:p>
          <w:p w14:paraId="1740245F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FDF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DCE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B6044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6F293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Material – latex 100%, nesterile, fără pudră (powder free),  ambalaj  cutie 100 buc</w:t>
            </w:r>
          </w:p>
          <w:p w14:paraId="54B8E75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0DBA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89B7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2E89A460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E1CC0" w14:textId="77777777" w:rsidR="004700C9" w:rsidRPr="00855398" w:rsidRDefault="004700C9" w:rsidP="004700C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 xml:space="preserve">Lot 4 </w:t>
            </w:r>
          </w:p>
          <w:p w14:paraId="7C91C4FE" w14:textId="77777777" w:rsidR="004700C9" w:rsidRPr="00855398" w:rsidRDefault="004700C9" w:rsidP="004700C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>Vacutainere eprubete, 5ml (știința)</w:t>
            </w:r>
          </w:p>
          <w:p w14:paraId="4089F61F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3E69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1D55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08D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4D7FA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Vacutainere din plastic (polipropilenă), capacitate de 5 ml</w:t>
            </w:r>
          </w:p>
          <w:p w14:paraId="7EC5EEF5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23B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0C5A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6AC2CB1C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3CE8" w14:textId="77777777" w:rsidR="004700C9" w:rsidRPr="00855398" w:rsidRDefault="004700C9" w:rsidP="004700C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>Lot 5 Eprubete Epindorf, 1,5 ml (știința)</w:t>
            </w:r>
          </w:p>
          <w:p w14:paraId="2AEBF6B8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AF69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1C5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D5314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8537" w14:textId="77777777" w:rsidR="004700C9" w:rsidRPr="00855398" w:rsidRDefault="004700C9" w:rsidP="004700C9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855398">
              <w:rPr>
                <w:color w:val="333333"/>
                <w:sz w:val="20"/>
                <w:szCs w:val="20"/>
              </w:rPr>
              <w:t>Eprubete Eppendorf 1,5 ml cu clapa capacului elastică şi urechiuşă mare, cu etichetă, cu capac rotator. </w:t>
            </w:r>
          </w:p>
          <w:p w14:paraId="4538DF36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F641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FB12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273F6B8D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07B34" w14:textId="77777777" w:rsidR="004700C9" w:rsidRPr="00855398" w:rsidRDefault="004700C9" w:rsidP="004700C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>Lot 6 Conuri 10-200 mcl (știința)</w:t>
            </w:r>
          </w:p>
          <w:p w14:paraId="3D700D5C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D54F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2748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5517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937F8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Materialul polipropilenă, capacitate de 10-200 µl, designul conic, compatibilitatea cu pipetele</w:t>
            </w:r>
          </w:p>
          <w:p w14:paraId="7F42FD3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FB9B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3941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579FB4E5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5B85" w14:textId="77777777" w:rsidR="004700C9" w:rsidRPr="00855398" w:rsidRDefault="004700C9" w:rsidP="004700C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>Lot 7 Conuri 200-1000 mcl (știința)</w:t>
            </w:r>
          </w:p>
          <w:p w14:paraId="55880EEB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428F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4516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2E5D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E649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Materialul polipropilenă, capacitate de 200-1000 µl, designul conic, compatibilitatea cu pipetele</w:t>
            </w:r>
          </w:p>
          <w:p w14:paraId="289589AB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1D78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4EDA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tr w:rsidR="004700C9" w:rsidRPr="0065496F" w14:paraId="556F263B" w14:textId="77777777" w:rsidTr="004700C9">
        <w:trPr>
          <w:trHeight w:val="397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F127" w14:textId="77777777" w:rsidR="004700C9" w:rsidRPr="00855398" w:rsidRDefault="004700C9" w:rsidP="004700C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855398">
              <w:rPr>
                <w:b/>
                <w:bCs/>
                <w:color w:val="000000"/>
                <w:sz w:val="20"/>
                <w:szCs w:val="20"/>
              </w:rPr>
              <w:t>Lot 8 Seringi 5 ml (știința)</w:t>
            </w:r>
          </w:p>
          <w:p w14:paraId="1DF994CB" w14:textId="77777777" w:rsidR="004700C9" w:rsidRPr="00855398" w:rsidRDefault="004700C9" w:rsidP="004700C9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010C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DFE9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AA1C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3330B" w14:textId="77777777" w:rsidR="004700C9" w:rsidRPr="00855398" w:rsidRDefault="004700C9" w:rsidP="004700C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855398">
              <w:rPr>
                <w:color w:val="000000"/>
                <w:sz w:val="20"/>
                <w:szCs w:val="20"/>
              </w:rPr>
              <w:t>Seringi sterile de unică folosinţă cu trei componente - cilindru, piston și garnitura de cauciuc natural pentru uz medical, capacitate de 5 ml, cu ac.</w:t>
            </w:r>
          </w:p>
          <w:p w14:paraId="7A56E469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9417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319E" w14:textId="77777777" w:rsidR="004700C9" w:rsidRPr="00855398" w:rsidRDefault="004700C9" w:rsidP="004700C9">
            <w:pPr>
              <w:rPr>
                <w:sz w:val="20"/>
                <w:szCs w:val="20"/>
              </w:rPr>
            </w:pPr>
          </w:p>
        </w:tc>
      </w:tr>
      <w:bookmarkEnd w:id="4"/>
      <w:tr w:rsidR="004700C9" w:rsidRPr="00C00499" w14:paraId="47D5ACA3" w14:textId="77777777" w:rsidTr="000A0DC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4700C9" w:rsidRPr="00C00499" w:rsidRDefault="004700C9" w:rsidP="004700C9">
            <w:pPr>
              <w:tabs>
                <w:tab w:val="left" w:pos="6120"/>
              </w:tabs>
            </w:pPr>
          </w:p>
          <w:p w14:paraId="3E1D5711" w14:textId="77777777" w:rsidR="004700C9" w:rsidRPr="00C00499" w:rsidRDefault="004700C9" w:rsidP="004700C9">
            <w:r w:rsidRPr="00C00499">
              <w:t>Semnat:_______________ Numele, Prenumele:_____________________________ În calitate de: ________________</w:t>
            </w:r>
          </w:p>
          <w:p w14:paraId="6931E632" w14:textId="77777777" w:rsidR="004700C9" w:rsidRDefault="004700C9" w:rsidP="004700C9">
            <w:pPr>
              <w:rPr>
                <w:bCs/>
                <w:iCs/>
              </w:rPr>
            </w:pPr>
          </w:p>
          <w:p w14:paraId="06A1F734" w14:textId="1A813098" w:rsidR="004700C9" w:rsidRPr="00C00499" w:rsidRDefault="004700C9" w:rsidP="004700C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4700C9" w:rsidRPr="00C00499" w:rsidRDefault="004700C9" w:rsidP="004700C9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A551E"/>
    <w:multiLevelType w:val="multilevel"/>
    <w:tmpl w:val="2E480E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A0DCE"/>
    <w:rsid w:val="000D2301"/>
    <w:rsid w:val="003669D5"/>
    <w:rsid w:val="00467B96"/>
    <w:rsid w:val="004700C9"/>
    <w:rsid w:val="0049205E"/>
    <w:rsid w:val="0085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basedOn w:val="Normal"/>
    <w:uiPriority w:val="34"/>
    <w:qFormat/>
    <w:rsid w:val="000A0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503</Words>
  <Characters>2918</Characters>
  <Application>Microsoft Office Word</Application>
  <DocSecurity>0</DocSecurity>
  <Lines>24</Lines>
  <Paragraphs>6</Paragraphs>
  <ScaleCrop>false</ScaleCrop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Achizitii-1</cp:lastModifiedBy>
  <cp:revision>7</cp:revision>
  <dcterms:created xsi:type="dcterms:W3CDTF">2025-02-06T07:40:00Z</dcterms:created>
  <dcterms:modified xsi:type="dcterms:W3CDTF">2025-06-30T13:02:00Z</dcterms:modified>
</cp:coreProperties>
</file>