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63D6" w:rsidRPr="00471EBD" w:rsidRDefault="007463D6" w:rsidP="007463D6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 xml:space="preserve">Specificaţii tehnice </w:t>
      </w:r>
      <w:r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01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727"/>
        <w:gridCol w:w="1551"/>
        <w:gridCol w:w="1285"/>
        <w:gridCol w:w="1418"/>
        <w:gridCol w:w="4961"/>
        <w:gridCol w:w="1984"/>
        <w:gridCol w:w="1418"/>
      </w:tblGrid>
      <w:tr w:rsidR="00471EBD" w:rsidRPr="00DC65D2" w:rsidTr="005E3910">
        <w:tc>
          <w:tcPr>
            <w:tcW w:w="16019" w:type="dxa"/>
            <w:gridSpan w:val="8"/>
          </w:tcPr>
          <w:p w:rsidR="00471EBD" w:rsidRPr="00DC65D2" w:rsidRDefault="00471EBD" w:rsidP="007463D6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DC65D2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DC65D2" w:rsidTr="005E3910">
        <w:tc>
          <w:tcPr>
            <w:tcW w:w="16019" w:type="dxa"/>
            <w:gridSpan w:val="8"/>
            <w:vAlign w:val="center"/>
          </w:tcPr>
          <w:p w:rsidR="00471EBD" w:rsidRPr="00DC65D2" w:rsidRDefault="00471EBD" w:rsidP="007463D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C65D2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DC65D2" w:rsidTr="005E3910">
        <w:tc>
          <w:tcPr>
            <w:tcW w:w="16019" w:type="dxa"/>
            <w:gridSpan w:val="8"/>
            <w:vAlign w:val="center"/>
          </w:tcPr>
          <w:p w:rsidR="00471EBD" w:rsidRPr="00DC65D2" w:rsidRDefault="00471EBD" w:rsidP="007463D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C65D2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DC65D2" w:rsidTr="005E3910">
        <w:tc>
          <w:tcPr>
            <w:tcW w:w="675" w:type="dxa"/>
          </w:tcPr>
          <w:p w:rsidR="00471EBD" w:rsidRPr="00DC65D2" w:rsidRDefault="00471EBD" w:rsidP="007463D6">
            <w:pPr>
              <w:rPr>
                <w:rFonts w:ascii="Times New Roman" w:hAnsi="Times New Roman" w:cs="Times New Roman"/>
              </w:rPr>
            </w:pPr>
            <w:r w:rsidRPr="00DC65D2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7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65D2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DC65D2" w:rsidRDefault="00471EBD" w:rsidP="00746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65D2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65D2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65D2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961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65D2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65D2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65D2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DC65D2" w:rsidTr="005E3910">
        <w:tc>
          <w:tcPr>
            <w:tcW w:w="675" w:type="dxa"/>
            <w:vAlign w:val="center"/>
          </w:tcPr>
          <w:p w:rsidR="00471EBD" w:rsidRPr="00DC65D2" w:rsidRDefault="00471EBD" w:rsidP="007463D6">
            <w:pPr>
              <w:rPr>
                <w:rFonts w:ascii="Times New Roman" w:hAnsi="Times New Roman" w:cs="Times New Roman"/>
              </w:rPr>
            </w:pPr>
            <w:r w:rsidRPr="00DC65D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vAlign w:val="center"/>
          </w:tcPr>
          <w:p w:rsidR="00471EBD" w:rsidRPr="00DC65D2" w:rsidRDefault="00471EBD" w:rsidP="007463D6">
            <w:pPr>
              <w:rPr>
                <w:rFonts w:ascii="Times New Roman" w:hAnsi="Times New Roman" w:cs="Times New Roman"/>
              </w:rPr>
            </w:pPr>
            <w:r w:rsidRPr="00DC65D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:rsidR="00471EBD" w:rsidRPr="00DC65D2" w:rsidRDefault="00471EBD" w:rsidP="007463D6">
            <w:pPr>
              <w:rPr>
                <w:rFonts w:ascii="Times New Roman" w:hAnsi="Times New Roman" w:cs="Times New Roman"/>
              </w:rPr>
            </w:pPr>
            <w:r w:rsidRPr="00DC65D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:rsidR="00471EBD" w:rsidRPr="00DC65D2" w:rsidRDefault="00471EBD" w:rsidP="007463D6">
            <w:pPr>
              <w:rPr>
                <w:rFonts w:ascii="Times New Roman" w:hAnsi="Times New Roman" w:cs="Times New Roman"/>
              </w:rPr>
            </w:pPr>
            <w:r w:rsidRPr="00DC65D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:rsidR="00471EBD" w:rsidRPr="00DC65D2" w:rsidRDefault="00471EBD" w:rsidP="007463D6">
            <w:pPr>
              <w:rPr>
                <w:rFonts w:ascii="Times New Roman" w:hAnsi="Times New Roman" w:cs="Times New Roman"/>
              </w:rPr>
            </w:pPr>
            <w:r w:rsidRPr="00DC65D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  <w:vAlign w:val="center"/>
          </w:tcPr>
          <w:p w:rsidR="00471EBD" w:rsidRPr="00DC65D2" w:rsidRDefault="00471EBD" w:rsidP="007463D6">
            <w:pPr>
              <w:rPr>
                <w:rFonts w:ascii="Times New Roman" w:hAnsi="Times New Roman" w:cs="Times New Roman"/>
              </w:rPr>
            </w:pPr>
            <w:r w:rsidRPr="00DC65D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:rsidR="00471EBD" w:rsidRPr="00DC65D2" w:rsidRDefault="00471EBD" w:rsidP="007463D6">
            <w:pPr>
              <w:rPr>
                <w:rFonts w:ascii="Times New Roman" w:hAnsi="Times New Roman" w:cs="Times New Roman"/>
              </w:rPr>
            </w:pPr>
            <w:r w:rsidRPr="00DC65D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DC65D2" w:rsidRDefault="00471EBD" w:rsidP="007463D6">
            <w:pPr>
              <w:rPr>
                <w:rFonts w:ascii="Times New Roman" w:hAnsi="Times New Roman" w:cs="Times New Roman"/>
              </w:rPr>
            </w:pPr>
            <w:r w:rsidRPr="00DC65D2">
              <w:rPr>
                <w:rFonts w:ascii="Times New Roman" w:hAnsi="Times New Roman" w:cs="Times New Roman"/>
              </w:rPr>
              <w:t>8</w:t>
            </w:r>
          </w:p>
        </w:tc>
      </w:tr>
      <w:tr w:rsidR="00DC65D2" w:rsidRPr="00DC65D2" w:rsidTr="00B911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5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D2" w:rsidRPr="00DC65D2" w:rsidRDefault="00DC65D2" w:rsidP="00DC65D2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C65D2">
              <w:rPr>
                <w:rFonts w:ascii="Times New Roman" w:hAnsi="Times New Roman" w:cs="Times New Roman"/>
                <w:b/>
                <w:color w:val="000000"/>
              </w:rPr>
              <w:t>Lotul 1</w:t>
            </w:r>
            <w:r w:rsidRPr="00DC65D2">
              <w:rPr>
                <w:rFonts w:ascii="Times New Roman" w:hAnsi="Times New Roman" w:cs="Times New Roman"/>
                <w:color w:val="000000"/>
              </w:rPr>
              <w:t xml:space="preserve">.  </w:t>
            </w:r>
            <w:r w:rsidRPr="00DC65D2">
              <w:rPr>
                <w:rFonts w:ascii="Times New Roman" w:hAnsi="Times New Roman" w:cs="Times New Roman"/>
                <w:color w:val="000000"/>
                <w:lang w:val="ro-MD"/>
              </w:rPr>
              <w:t>Fasole</w:t>
            </w:r>
          </w:p>
        </w:tc>
        <w:tc>
          <w:tcPr>
            <w:tcW w:w="1551" w:type="dxa"/>
            <w:vAlign w:val="center"/>
          </w:tcPr>
          <w:p w:rsidR="00DC65D2" w:rsidRPr="00DC65D2" w:rsidRDefault="00DC65D2" w:rsidP="00DC65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C65D2" w:rsidRPr="00DC65D2" w:rsidRDefault="00DC65D2" w:rsidP="00DC65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C65D2" w:rsidRPr="00DC65D2" w:rsidRDefault="00DC65D2" w:rsidP="00DC65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D2" w:rsidRPr="00DC65D2" w:rsidRDefault="00DC65D2" w:rsidP="00DC65D2">
            <w:pPr>
              <w:rPr>
                <w:rFonts w:ascii="Times New Roman" w:hAnsi="Times New Roman" w:cs="Times New Roman"/>
                <w:color w:val="000000"/>
              </w:rPr>
            </w:pPr>
            <w:r w:rsidRPr="00DC65D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65D2">
              <w:rPr>
                <w:rFonts w:ascii="Times New Roman" w:hAnsi="Times New Roman" w:cs="Times New Roman"/>
                <w:noProof/>
                <w:color w:val="000000"/>
              </w:rPr>
              <w:t>Fasole albe, întreagă, (ambalat pachet politelen 1 kg). Grafic : 3 / lună. de la ora 9.00 pînă la15.00, cu excepția zilei de sâmbătă și duminică, conform comenzilor, la depozit instituției.</w:t>
            </w:r>
          </w:p>
        </w:tc>
        <w:tc>
          <w:tcPr>
            <w:tcW w:w="1984" w:type="dxa"/>
            <w:vAlign w:val="center"/>
          </w:tcPr>
          <w:p w:rsidR="00DC65D2" w:rsidRPr="00DC65D2" w:rsidRDefault="00DC65D2" w:rsidP="00DC65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C65D2" w:rsidRPr="00DC65D2" w:rsidRDefault="00DC65D2" w:rsidP="00DC65D2">
            <w:pPr>
              <w:rPr>
                <w:rFonts w:ascii="Times New Roman" w:hAnsi="Times New Roman" w:cs="Times New Roman"/>
              </w:rPr>
            </w:pPr>
          </w:p>
        </w:tc>
      </w:tr>
      <w:tr w:rsidR="00DC65D2" w:rsidRPr="00DC65D2" w:rsidTr="00E5068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5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D2" w:rsidRPr="00DC65D2" w:rsidRDefault="00DC65D2" w:rsidP="00DC65D2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C65D2">
              <w:rPr>
                <w:rFonts w:ascii="Times New Roman" w:hAnsi="Times New Roman" w:cs="Times New Roman"/>
                <w:b/>
                <w:color w:val="000000"/>
              </w:rPr>
              <w:t>Lotul 2</w:t>
            </w:r>
            <w:r w:rsidRPr="00DC65D2">
              <w:rPr>
                <w:rFonts w:ascii="Times New Roman" w:hAnsi="Times New Roman" w:cs="Times New Roman"/>
                <w:color w:val="000000"/>
              </w:rPr>
              <w:t xml:space="preserve">.  </w:t>
            </w:r>
            <w:r w:rsidRPr="00DC65D2">
              <w:rPr>
                <w:rFonts w:ascii="Times New Roman" w:hAnsi="Times New Roman" w:cs="Times New Roman"/>
                <w:color w:val="000000"/>
                <w:lang w:val="ro-MD"/>
              </w:rPr>
              <w:t>Mere proaspete</w:t>
            </w:r>
          </w:p>
        </w:tc>
        <w:tc>
          <w:tcPr>
            <w:tcW w:w="1551" w:type="dxa"/>
            <w:vAlign w:val="center"/>
          </w:tcPr>
          <w:p w:rsidR="00DC65D2" w:rsidRPr="00DC65D2" w:rsidRDefault="00DC65D2" w:rsidP="00DC65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C65D2" w:rsidRPr="00DC65D2" w:rsidRDefault="00DC65D2" w:rsidP="00DC65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C65D2" w:rsidRPr="00DC65D2" w:rsidRDefault="00DC65D2" w:rsidP="00DC65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D2" w:rsidRPr="00DC65D2" w:rsidRDefault="00DC65D2" w:rsidP="00DC65D2">
            <w:pPr>
              <w:rPr>
                <w:rFonts w:ascii="Times New Roman" w:hAnsi="Times New Roman" w:cs="Times New Roman"/>
                <w:color w:val="000000"/>
              </w:rPr>
            </w:pPr>
            <w:r w:rsidRPr="00DC65D2">
              <w:rPr>
                <w:rFonts w:ascii="Times New Roman" w:hAnsi="Times New Roman" w:cs="Times New Roman"/>
                <w:noProof/>
                <w:color w:val="000000"/>
              </w:rPr>
              <w:t>cutii 20 kg. Grafic : 1 /săpt. de la ora9.00 pînă la 15.00, cu excepția zilei de sâmbătă și duminică,  conform comenzilor, la depozit instituției.</w:t>
            </w:r>
          </w:p>
        </w:tc>
        <w:tc>
          <w:tcPr>
            <w:tcW w:w="1984" w:type="dxa"/>
            <w:vAlign w:val="center"/>
          </w:tcPr>
          <w:p w:rsidR="00DC65D2" w:rsidRPr="00DC65D2" w:rsidRDefault="00DC65D2" w:rsidP="00DC65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C65D2" w:rsidRPr="00DC65D2" w:rsidRDefault="00DC65D2" w:rsidP="00DC65D2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930290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B275A8" w:rsidRDefault="00B275A8">
      <w:pPr>
        <w:rPr>
          <w:lang w:val="en-US"/>
        </w:rPr>
      </w:pPr>
    </w:p>
    <w:p w:rsidR="007463D6" w:rsidRDefault="007463D6" w:rsidP="007463D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7463D6" w:rsidRDefault="007463D6" w:rsidP="007463D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7463D6" w:rsidRDefault="007463D6" w:rsidP="007463D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7463D6" w:rsidRDefault="007463D6" w:rsidP="007463D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7463D6" w:rsidRDefault="00DC65D2" w:rsidP="007463D6">
      <w:pPr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>S</w:t>
      </w:r>
      <w:r w:rsidR="007463D6"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pecificații de preț </w:t>
      </w:r>
      <w:r w:rsidR="007463D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6106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168"/>
        <w:gridCol w:w="1025"/>
        <w:gridCol w:w="903"/>
        <w:gridCol w:w="870"/>
        <w:gridCol w:w="870"/>
        <w:gridCol w:w="842"/>
        <w:gridCol w:w="842"/>
        <w:gridCol w:w="2481"/>
        <w:gridCol w:w="3260"/>
        <w:gridCol w:w="1031"/>
        <w:gridCol w:w="12"/>
      </w:tblGrid>
      <w:tr w:rsidR="00471EBD" w:rsidRPr="00DC65D2" w:rsidTr="005E3910">
        <w:tc>
          <w:tcPr>
            <w:tcW w:w="16106" w:type="dxa"/>
            <w:gridSpan w:val="13"/>
          </w:tcPr>
          <w:p w:rsidR="00471EBD" w:rsidRPr="00DC65D2" w:rsidRDefault="00471EBD" w:rsidP="007463D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DC65D2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DC65D2" w:rsidTr="005E3910">
        <w:tc>
          <w:tcPr>
            <w:tcW w:w="16106" w:type="dxa"/>
            <w:gridSpan w:val="13"/>
          </w:tcPr>
          <w:p w:rsidR="00471EBD" w:rsidRPr="00DC65D2" w:rsidRDefault="00471EBD" w:rsidP="007463D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C65D2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DC65D2" w:rsidTr="005E3910">
        <w:tc>
          <w:tcPr>
            <w:tcW w:w="16106" w:type="dxa"/>
            <w:gridSpan w:val="13"/>
          </w:tcPr>
          <w:p w:rsidR="00471EBD" w:rsidRPr="00DC65D2" w:rsidRDefault="00471EBD" w:rsidP="007463D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C65D2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DC65D2" w:rsidTr="005E3910">
        <w:trPr>
          <w:gridAfter w:val="1"/>
          <w:wAfter w:w="12" w:type="dxa"/>
        </w:trPr>
        <w:tc>
          <w:tcPr>
            <w:tcW w:w="627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65D2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65D2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65D2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168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65D2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65D2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65D2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65D2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65D2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65D2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65D2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65D2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65D2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65D2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2481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C65D2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65D2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C65D2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C65D2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C65D2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DC65D2" w:rsidTr="005E3910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65D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65D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168" w:type="dxa"/>
            <w:vAlign w:val="center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65D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65D2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65D2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65D2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65D2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65D2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65D2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481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65D2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65D2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Pr="00DC65D2" w:rsidRDefault="00471EBD" w:rsidP="007463D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65D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DC65D2" w:rsidRPr="00DC65D2" w:rsidTr="005B6BD6">
        <w:trPr>
          <w:gridAfter w:val="1"/>
          <w:wAfter w:w="12" w:type="dxa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5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5D2" w:rsidRPr="00DC65D2" w:rsidRDefault="00DC65D2" w:rsidP="00DC65D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65D2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D2" w:rsidRPr="00DC65D2" w:rsidRDefault="00DC65D2" w:rsidP="00DC65D2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C65D2">
              <w:rPr>
                <w:rFonts w:ascii="Times New Roman" w:hAnsi="Times New Roman" w:cs="Times New Roman"/>
                <w:b/>
                <w:color w:val="000000"/>
              </w:rPr>
              <w:t>Lotul 1</w:t>
            </w:r>
            <w:r w:rsidRPr="00DC65D2">
              <w:rPr>
                <w:rFonts w:ascii="Times New Roman" w:hAnsi="Times New Roman" w:cs="Times New Roman"/>
                <w:color w:val="000000"/>
              </w:rPr>
              <w:t xml:space="preserve">.  </w:t>
            </w:r>
            <w:r w:rsidRPr="00DC65D2">
              <w:rPr>
                <w:rFonts w:ascii="Times New Roman" w:hAnsi="Times New Roman" w:cs="Times New Roman"/>
                <w:color w:val="000000"/>
                <w:lang w:val="ro-MD"/>
              </w:rPr>
              <w:t>Fasole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C65D2">
              <w:rPr>
                <w:rFonts w:ascii="Times New Roman" w:hAnsi="Times New Roman" w:cs="Times New Roman"/>
                <w:noProof/>
              </w:rPr>
              <w:t>kg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C65D2">
              <w:rPr>
                <w:rFonts w:ascii="Times New Roman" w:hAnsi="Times New Roman" w:cs="Times New Roman"/>
                <w:noProof/>
              </w:rPr>
              <w:t>350</w:t>
            </w:r>
          </w:p>
        </w:tc>
        <w:tc>
          <w:tcPr>
            <w:tcW w:w="870" w:type="dxa"/>
            <w:vAlign w:val="center"/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</w:rPr>
            </w:pPr>
            <w:r w:rsidRPr="00DC65D2">
              <w:rPr>
                <w:rFonts w:ascii="Times New Roman" w:hAnsi="Times New Roman" w:cs="Times New Roman"/>
              </w:rPr>
              <w:t>30.09.2024</w:t>
            </w:r>
          </w:p>
        </w:tc>
        <w:tc>
          <w:tcPr>
            <w:tcW w:w="3260" w:type="dxa"/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</w:rPr>
            </w:pPr>
            <w:r w:rsidRPr="00DC65D2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65D2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C65D2" w:rsidRPr="00DC65D2" w:rsidTr="005B6BD6">
        <w:trPr>
          <w:gridAfter w:val="1"/>
          <w:wAfter w:w="12" w:type="dxa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5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5D2" w:rsidRPr="00DC65D2" w:rsidRDefault="00DC65D2" w:rsidP="00DC65D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65D2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D2" w:rsidRPr="00DC65D2" w:rsidRDefault="00DC65D2" w:rsidP="00DC65D2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C65D2">
              <w:rPr>
                <w:rFonts w:ascii="Times New Roman" w:hAnsi="Times New Roman" w:cs="Times New Roman"/>
                <w:b/>
                <w:color w:val="000000"/>
              </w:rPr>
              <w:t>Lotul 2</w:t>
            </w:r>
            <w:r w:rsidRPr="00DC65D2">
              <w:rPr>
                <w:rFonts w:ascii="Times New Roman" w:hAnsi="Times New Roman" w:cs="Times New Roman"/>
                <w:color w:val="000000"/>
              </w:rPr>
              <w:t xml:space="preserve">.  </w:t>
            </w:r>
            <w:r w:rsidRPr="00DC65D2">
              <w:rPr>
                <w:rFonts w:ascii="Times New Roman" w:hAnsi="Times New Roman" w:cs="Times New Roman"/>
                <w:color w:val="000000"/>
                <w:lang w:val="ro-MD"/>
              </w:rPr>
              <w:t>Mere proaspete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C65D2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C65D2">
              <w:rPr>
                <w:rFonts w:ascii="Times New Roman" w:hAnsi="Times New Roman" w:cs="Times New Roman"/>
                <w:noProof/>
              </w:rPr>
              <w:t>1200</w:t>
            </w:r>
          </w:p>
        </w:tc>
        <w:tc>
          <w:tcPr>
            <w:tcW w:w="870" w:type="dxa"/>
            <w:vAlign w:val="center"/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</w:rPr>
            </w:pPr>
            <w:r w:rsidRPr="00DC65D2">
              <w:rPr>
                <w:rFonts w:ascii="Times New Roman" w:hAnsi="Times New Roman" w:cs="Times New Roman"/>
              </w:rPr>
              <w:t>30.09.2024</w:t>
            </w:r>
          </w:p>
        </w:tc>
        <w:tc>
          <w:tcPr>
            <w:tcW w:w="3260" w:type="dxa"/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</w:rPr>
            </w:pPr>
            <w:r w:rsidRPr="00DC65D2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C65D2" w:rsidRPr="00DC65D2" w:rsidRDefault="00DC65D2" w:rsidP="00DC65D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65D2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 w:rsidP="007D149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3B3AA2"/>
    <w:rsid w:val="003D301A"/>
    <w:rsid w:val="00423891"/>
    <w:rsid w:val="00471EBD"/>
    <w:rsid w:val="00494786"/>
    <w:rsid w:val="00513A74"/>
    <w:rsid w:val="005B0D39"/>
    <w:rsid w:val="005C3642"/>
    <w:rsid w:val="005D0BE7"/>
    <w:rsid w:val="005E3910"/>
    <w:rsid w:val="00620493"/>
    <w:rsid w:val="0064760F"/>
    <w:rsid w:val="006F6BA9"/>
    <w:rsid w:val="007463D6"/>
    <w:rsid w:val="007A4366"/>
    <w:rsid w:val="007D149D"/>
    <w:rsid w:val="00834D62"/>
    <w:rsid w:val="0085346A"/>
    <w:rsid w:val="00930290"/>
    <w:rsid w:val="009C7B75"/>
    <w:rsid w:val="00A15338"/>
    <w:rsid w:val="00A707C6"/>
    <w:rsid w:val="00AC43AF"/>
    <w:rsid w:val="00B275A8"/>
    <w:rsid w:val="00B44EB1"/>
    <w:rsid w:val="00B62F78"/>
    <w:rsid w:val="00C01585"/>
    <w:rsid w:val="00C77A54"/>
    <w:rsid w:val="00C87EA4"/>
    <w:rsid w:val="00CC415C"/>
    <w:rsid w:val="00CE0CB3"/>
    <w:rsid w:val="00D22DE9"/>
    <w:rsid w:val="00D86A18"/>
    <w:rsid w:val="00DA3184"/>
    <w:rsid w:val="00DC65D2"/>
    <w:rsid w:val="00DE5E68"/>
    <w:rsid w:val="00DF0DB7"/>
    <w:rsid w:val="00F42507"/>
    <w:rsid w:val="00FA4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CEB03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20</cp:revision>
  <dcterms:created xsi:type="dcterms:W3CDTF">2021-12-06T12:02:00Z</dcterms:created>
  <dcterms:modified xsi:type="dcterms:W3CDTF">2024-07-03T06:28:00Z</dcterms:modified>
</cp:coreProperties>
</file>