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BB71F" w14:textId="770EFABB" w:rsidR="00202DD2" w:rsidRPr="00C82898" w:rsidRDefault="00E7110E" w:rsidP="00EF51CE">
      <w:pPr>
        <w:spacing w:before="120" w:after="120" w:line="240" w:lineRule="auto"/>
        <w:ind w:left="8496" w:firstLine="708"/>
        <w:rPr>
          <w:rFonts w:ascii="Times New Roman" w:eastAsia="Calibri" w:hAnsi="Times New Roman" w:cs="Times New Roman"/>
          <w:bCs/>
          <w:caps/>
          <w:sz w:val="24"/>
          <w:szCs w:val="24"/>
        </w:rPr>
      </w:pPr>
      <w:r w:rsidRPr="00C82898">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471A4F9F" wp14:editId="576D4E8B">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2898">
        <w:rPr>
          <w:rFonts w:ascii="Times New Roman" w:eastAsia="Calibri" w:hAnsi="Times New Roman" w:cs="Times New Roman"/>
          <w:b/>
          <w:sz w:val="24"/>
          <w:szCs w:val="24"/>
        </w:rPr>
        <w:t xml:space="preserve">   </w:t>
      </w:r>
    </w:p>
    <w:p w14:paraId="6DE8766B" w14:textId="77777777" w:rsidR="00202DD2" w:rsidRPr="00C82898" w:rsidRDefault="00202DD2" w:rsidP="009106E3">
      <w:pPr>
        <w:spacing w:before="120" w:after="120" w:line="240" w:lineRule="auto"/>
        <w:jc w:val="center"/>
        <w:rPr>
          <w:rFonts w:ascii="Times New Roman" w:eastAsia="Calibri" w:hAnsi="Times New Roman" w:cs="Times New Roman"/>
          <w:bCs/>
          <w:caps/>
          <w:sz w:val="24"/>
          <w:szCs w:val="24"/>
        </w:rPr>
      </w:pPr>
    </w:p>
    <w:p w14:paraId="0F5F237F" w14:textId="77777777" w:rsidR="00347F5D" w:rsidRPr="00C82898" w:rsidRDefault="00347F5D" w:rsidP="009106E3">
      <w:pPr>
        <w:spacing w:before="120" w:after="120" w:line="240" w:lineRule="auto"/>
        <w:jc w:val="center"/>
        <w:rPr>
          <w:rFonts w:ascii="Times New Roman" w:eastAsia="Calibri" w:hAnsi="Times New Roman" w:cs="Times New Roman"/>
          <w:bCs/>
          <w:caps/>
          <w:sz w:val="24"/>
          <w:szCs w:val="24"/>
        </w:rPr>
      </w:pPr>
    </w:p>
    <w:p w14:paraId="7856A746" w14:textId="31C36707" w:rsidR="009106E3" w:rsidRPr="00C82898" w:rsidRDefault="009106E3" w:rsidP="004933FC">
      <w:pPr>
        <w:spacing w:before="120" w:after="120" w:line="360" w:lineRule="auto"/>
        <w:jc w:val="center"/>
        <w:rPr>
          <w:rFonts w:ascii="Times New Roman" w:eastAsia="Calibri" w:hAnsi="Times New Roman" w:cs="Times New Roman"/>
          <w:b/>
          <w:caps/>
          <w:sz w:val="28"/>
        </w:rPr>
      </w:pPr>
      <w:r w:rsidRPr="00C82898">
        <w:rPr>
          <w:rFonts w:ascii="Times New Roman" w:eastAsia="Calibri" w:hAnsi="Times New Roman" w:cs="Times New Roman"/>
          <w:b/>
          <w:caps/>
          <w:sz w:val="28"/>
        </w:rPr>
        <w:t xml:space="preserve">CAIET DE SARCINI </w:t>
      </w:r>
    </w:p>
    <w:p w14:paraId="279133C1" w14:textId="114650B9" w:rsidR="008E6EA5" w:rsidRPr="0088505A" w:rsidRDefault="0005349D" w:rsidP="004933FC">
      <w:pPr>
        <w:spacing w:after="0" w:line="360" w:lineRule="auto"/>
        <w:jc w:val="center"/>
        <w:rPr>
          <w:rFonts w:ascii="Times New Roman" w:eastAsia="Calibri" w:hAnsi="Times New Roman" w:cs="Times New Roman"/>
          <w:b/>
          <w:bCs/>
          <w:i/>
          <w:sz w:val="28"/>
          <w:szCs w:val="28"/>
        </w:rPr>
      </w:pPr>
      <w:r w:rsidRPr="0088505A">
        <w:rPr>
          <w:rFonts w:ascii="Times New Roman" w:eastAsia="Calibri" w:hAnsi="Times New Roman" w:cs="Times New Roman"/>
          <w:b/>
          <w:bCs/>
          <w:i/>
          <w:sz w:val="28"/>
          <w:szCs w:val="28"/>
        </w:rPr>
        <w:t xml:space="preserve">pentru </w:t>
      </w:r>
      <w:r w:rsidR="00202DD2" w:rsidRPr="0088505A">
        <w:rPr>
          <w:rFonts w:ascii="Times New Roman" w:eastAsia="Calibri" w:hAnsi="Times New Roman" w:cs="Times New Roman"/>
          <w:b/>
          <w:bCs/>
          <w:i/>
          <w:sz w:val="28"/>
          <w:szCs w:val="28"/>
        </w:rPr>
        <w:t>achiziția</w:t>
      </w:r>
      <w:r w:rsidRPr="0088505A">
        <w:rPr>
          <w:rFonts w:ascii="Times New Roman" w:eastAsia="Calibri" w:hAnsi="Times New Roman" w:cs="Times New Roman"/>
          <w:b/>
          <w:bCs/>
          <w:i/>
          <w:sz w:val="28"/>
          <w:szCs w:val="28"/>
        </w:rPr>
        <w:t xml:space="preserve"> bunurilor materiale</w:t>
      </w:r>
    </w:p>
    <w:p w14:paraId="7BE4372B" w14:textId="77777777" w:rsidR="00C82930" w:rsidRPr="00C82898" w:rsidRDefault="000F462C" w:rsidP="00787ADB">
      <w:pPr>
        <w:pStyle w:val="a6"/>
        <w:numPr>
          <w:ilvl w:val="0"/>
          <w:numId w:val="35"/>
        </w:numPr>
        <w:spacing w:after="0"/>
        <w:ind w:left="426" w:hanging="426"/>
        <w:rPr>
          <w:rFonts w:ascii="Times New Roman" w:eastAsia="Calibri" w:hAnsi="Times New Roman" w:cs="Times New Roman"/>
          <w:sz w:val="24"/>
          <w:szCs w:val="24"/>
        </w:rPr>
      </w:pPr>
      <w:r w:rsidRPr="00C82898">
        <w:rPr>
          <w:rFonts w:ascii="Times New Roman" w:eastAsia="Calibri" w:hAnsi="Times New Roman" w:cs="Times New Roman"/>
          <w:b/>
          <w:spacing w:val="-3"/>
          <w:sz w:val="24"/>
        </w:rPr>
        <w:t>Obiectul caietului de sarcini</w:t>
      </w:r>
      <w:r w:rsidR="00202DD2" w:rsidRPr="00C82898">
        <w:rPr>
          <w:rFonts w:ascii="Times New Roman" w:eastAsia="Calibri" w:hAnsi="Times New Roman" w:cs="Times New Roman"/>
          <w:b/>
          <w:spacing w:val="-3"/>
          <w:sz w:val="24"/>
        </w:rPr>
        <w:t>.</w:t>
      </w:r>
      <w:r w:rsidRPr="00C82898">
        <w:rPr>
          <w:rFonts w:ascii="Times New Roman" w:eastAsia="Calibri" w:hAnsi="Times New Roman" w:cs="Times New Roman"/>
          <w:b/>
          <w:spacing w:val="-3"/>
          <w:sz w:val="24"/>
        </w:rPr>
        <w:t xml:space="preserve"> </w:t>
      </w:r>
    </w:p>
    <w:p w14:paraId="6F9B891D" w14:textId="37DB790A" w:rsidR="00D550F4" w:rsidRDefault="00C82930" w:rsidP="00787ADB">
      <w:pPr>
        <w:pStyle w:val="a6"/>
        <w:spacing w:after="0"/>
        <w:ind w:left="426"/>
        <w:jc w:val="both"/>
        <w:rPr>
          <w:rFonts w:ascii="Times New Roman" w:eastAsia="Calibri" w:hAnsi="Times New Roman" w:cs="Times New Roman"/>
          <w:iCs/>
          <w:sz w:val="24"/>
          <w:szCs w:val="24"/>
        </w:rPr>
      </w:pPr>
      <w:r w:rsidRPr="00C82898">
        <w:rPr>
          <w:rFonts w:ascii="Times New Roman" w:eastAsia="Calibri" w:hAnsi="Times New Roman" w:cs="Times New Roman"/>
          <w:bCs/>
          <w:iCs/>
          <w:sz w:val="24"/>
          <w:szCs w:val="24"/>
        </w:rPr>
        <w:t>A</w:t>
      </w:r>
      <w:r w:rsidR="00202DD2" w:rsidRPr="00C82898">
        <w:rPr>
          <w:rFonts w:ascii="Times New Roman" w:eastAsia="Calibri" w:hAnsi="Times New Roman" w:cs="Times New Roman"/>
          <w:bCs/>
          <w:iCs/>
          <w:sz w:val="24"/>
          <w:szCs w:val="24"/>
        </w:rPr>
        <w:t>chiziționarea</w:t>
      </w:r>
      <w:r w:rsidR="00AC36D1">
        <w:rPr>
          <w:rFonts w:ascii="Times New Roman" w:eastAsia="Calibri" w:hAnsi="Times New Roman" w:cs="Times New Roman"/>
          <w:iCs/>
          <w:sz w:val="24"/>
          <w:szCs w:val="24"/>
        </w:rPr>
        <w:t xml:space="preserve"> </w:t>
      </w:r>
      <w:r w:rsidR="00F538F3" w:rsidRPr="00EF51CE">
        <w:rPr>
          <w:rFonts w:ascii="Times New Roman" w:eastAsia="Calibri" w:hAnsi="Times New Roman" w:cs="Times New Roman"/>
          <w:b/>
          <w:bCs/>
          <w:iCs/>
          <w:sz w:val="24"/>
          <w:szCs w:val="24"/>
        </w:rPr>
        <w:t>releelo</w:t>
      </w:r>
      <w:r w:rsidR="007A5B9E" w:rsidRPr="00EF51CE">
        <w:rPr>
          <w:rFonts w:ascii="Times New Roman" w:eastAsia="Calibri" w:hAnsi="Times New Roman" w:cs="Times New Roman"/>
          <w:b/>
          <w:bCs/>
          <w:iCs/>
          <w:sz w:val="24"/>
          <w:szCs w:val="24"/>
        </w:rPr>
        <w:t xml:space="preserve">r </w:t>
      </w:r>
      <w:r w:rsidR="006B5AA0" w:rsidRPr="00EF51CE">
        <w:rPr>
          <w:rFonts w:ascii="Times New Roman" w:eastAsia="Calibri" w:hAnsi="Times New Roman" w:cs="Times New Roman"/>
          <w:b/>
          <w:bCs/>
          <w:iCs/>
          <w:sz w:val="24"/>
          <w:szCs w:val="24"/>
        </w:rPr>
        <w:t>de protecție</w:t>
      </w:r>
      <w:r w:rsidR="004933FC" w:rsidRPr="00C82898">
        <w:rPr>
          <w:rFonts w:ascii="Times New Roman" w:eastAsia="Calibri" w:hAnsi="Times New Roman" w:cs="Times New Roman"/>
          <w:iCs/>
          <w:sz w:val="24"/>
          <w:szCs w:val="24"/>
        </w:rPr>
        <w:t xml:space="preserve">, necesare pentru activitatea din cadrul  </w:t>
      </w:r>
    </w:p>
    <w:p w14:paraId="36EEAE69" w14:textId="4A1A577F" w:rsidR="00C82930" w:rsidRPr="006753BE" w:rsidRDefault="004933FC" w:rsidP="00787ADB">
      <w:pPr>
        <w:pStyle w:val="a6"/>
        <w:spacing w:after="0"/>
        <w:ind w:left="426"/>
        <w:jc w:val="both"/>
        <w:rPr>
          <w:rFonts w:ascii="Times New Roman" w:eastAsia="Calibri" w:hAnsi="Times New Roman" w:cs="Times New Roman"/>
          <w:iCs/>
          <w:sz w:val="24"/>
          <w:szCs w:val="24"/>
        </w:rPr>
      </w:pPr>
      <w:r w:rsidRPr="00C82898">
        <w:rPr>
          <w:rFonts w:ascii="Times New Roman" w:eastAsia="Calibri" w:hAnsi="Times New Roman" w:cs="Times New Roman"/>
          <w:iCs/>
          <w:sz w:val="24"/>
          <w:szCs w:val="24"/>
        </w:rPr>
        <w:t>”TERMOELECTRICA” S.A.</w:t>
      </w:r>
    </w:p>
    <w:tbl>
      <w:tblPr>
        <w:tblW w:w="10348" w:type="dxa"/>
        <w:jc w:val="center"/>
        <w:tblLayout w:type="fixed"/>
        <w:tblLook w:val="04A0" w:firstRow="1" w:lastRow="0" w:firstColumn="1" w:lastColumn="0" w:noHBand="0" w:noVBand="1"/>
      </w:tblPr>
      <w:tblGrid>
        <w:gridCol w:w="704"/>
        <w:gridCol w:w="1418"/>
        <w:gridCol w:w="2126"/>
        <w:gridCol w:w="709"/>
        <w:gridCol w:w="708"/>
        <w:gridCol w:w="3407"/>
        <w:gridCol w:w="1276"/>
      </w:tblGrid>
      <w:tr w:rsidR="001266B1" w:rsidRPr="0010419D" w14:paraId="7B97D2C0" w14:textId="77777777" w:rsidTr="00A91117">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Cod CPV</w:t>
            </w:r>
          </w:p>
        </w:tc>
        <w:tc>
          <w:tcPr>
            <w:tcW w:w="2126"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 xml:space="preserve">Denumirea </w:t>
            </w:r>
            <w:r w:rsidR="009F07A0" w:rsidRPr="0010419D">
              <w:rPr>
                <w:rFonts w:ascii="Times New Roman" w:hAnsi="Times New Roman" w:cs="Times New Roman"/>
                <w:b/>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U</w:t>
            </w:r>
            <w:r w:rsidR="009F07A0" w:rsidRPr="0010419D">
              <w:rPr>
                <w:rFonts w:ascii="Times New Roman" w:hAnsi="Times New Roman" w:cs="Times New Roman"/>
                <w:b/>
                <w:sz w:val="20"/>
                <w:szCs w:val="20"/>
                <w:lang w:eastAsia="ru-RU"/>
              </w:rPr>
              <w:t>.M.</w:t>
            </w:r>
          </w:p>
        </w:tc>
        <w:tc>
          <w:tcPr>
            <w:tcW w:w="708"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Cant</w:t>
            </w:r>
            <w:r w:rsidR="000E440F" w:rsidRPr="0010419D">
              <w:rPr>
                <w:rFonts w:ascii="Times New Roman" w:hAnsi="Times New Roman" w:cs="Times New Roman"/>
                <w:b/>
                <w:sz w:val="20"/>
                <w:szCs w:val="20"/>
                <w:lang w:eastAsia="ru-RU"/>
              </w:rPr>
              <w:t>.</w:t>
            </w:r>
          </w:p>
        </w:tc>
        <w:tc>
          <w:tcPr>
            <w:tcW w:w="3407"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 xml:space="preserve">Specificarea tehnică deplină </w:t>
            </w:r>
          </w:p>
          <w:p w14:paraId="42BF0D58" w14:textId="70FBA796" w:rsidR="000E440F"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 xml:space="preserve">solicitată, </w:t>
            </w:r>
          </w:p>
          <w:p w14:paraId="3966A1E7" w14:textId="643E3D35" w:rsidR="001266B1"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Valoarea</w:t>
            </w:r>
          </w:p>
          <w:p w14:paraId="315DEE9D" w14:textId="6BC8F21C" w:rsidR="001266B1" w:rsidRPr="0010419D"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10419D">
              <w:rPr>
                <w:rFonts w:ascii="Times New Roman" w:hAnsi="Times New Roman" w:cs="Times New Roman"/>
                <w:b/>
                <w:sz w:val="20"/>
                <w:szCs w:val="20"/>
                <w:lang w:eastAsia="ru-RU"/>
              </w:rPr>
              <w:t>est</w:t>
            </w:r>
            <w:r w:rsidR="00C82930" w:rsidRPr="0010419D">
              <w:rPr>
                <w:rFonts w:ascii="Times New Roman" w:hAnsi="Times New Roman" w:cs="Times New Roman"/>
                <w:b/>
                <w:sz w:val="20"/>
                <w:szCs w:val="20"/>
                <w:lang w:eastAsia="ru-RU"/>
              </w:rPr>
              <w:t>i</w:t>
            </w:r>
            <w:r w:rsidRPr="0010419D">
              <w:rPr>
                <w:rFonts w:ascii="Times New Roman" w:hAnsi="Times New Roman" w:cs="Times New Roman"/>
                <w:b/>
                <w:sz w:val="20"/>
                <w:szCs w:val="20"/>
                <w:lang w:eastAsia="ru-RU"/>
              </w:rPr>
              <w:t>mat</w:t>
            </w:r>
            <w:r w:rsidR="000E440F" w:rsidRPr="0010419D">
              <w:rPr>
                <w:rFonts w:ascii="Times New Roman" w:hAnsi="Times New Roman" w:cs="Times New Roman"/>
                <w:b/>
                <w:sz w:val="20"/>
                <w:szCs w:val="20"/>
                <w:lang w:eastAsia="ru-RU"/>
              </w:rPr>
              <w:t>ivă</w:t>
            </w:r>
          </w:p>
        </w:tc>
      </w:tr>
      <w:tr w:rsidR="00952F13" w:rsidRPr="0010419D" w14:paraId="79825F56" w14:textId="77777777" w:rsidTr="00A91117">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06E99674" w14:textId="77777777" w:rsidR="00952F13" w:rsidRPr="002828D1" w:rsidRDefault="00952F13" w:rsidP="00A91117">
            <w:pPr>
              <w:pStyle w:val="a6"/>
              <w:numPr>
                <w:ilvl w:val="0"/>
                <w:numId w:val="44"/>
              </w:numPr>
              <w:shd w:val="clear" w:color="auto" w:fill="FFFFFF" w:themeFill="background1"/>
              <w:spacing w:after="0" w:line="240" w:lineRule="auto"/>
              <w:jc w:val="both"/>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4A3D99C3" w14:textId="05EE7FCB" w:rsidR="00952F13" w:rsidRPr="0010419D" w:rsidRDefault="00952F13" w:rsidP="00952F13">
            <w:pPr>
              <w:shd w:val="clear" w:color="auto" w:fill="FFFFFF" w:themeFill="background1"/>
              <w:spacing w:after="0" w:line="240" w:lineRule="auto"/>
              <w:jc w:val="center"/>
              <w:rPr>
                <w:rFonts w:ascii="Times New Roman" w:eastAsia="Times New Roman" w:hAnsi="Times New Roman" w:cs="Times New Roman"/>
                <w:color w:val="000000"/>
                <w:sz w:val="20"/>
                <w:szCs w:val="20"/>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14:paraId="395C6B38" w14:textId="77777777" w:rsidR="00952F13" w:rsidRPr="0010419D" w:rsidRDefault="00952F13" w:rsidP="00952F13">
            <w:pPr>
              <w:shd w:val="clear" w:color="auto" w:fill="FFFFFF" w:themeFill="background1"/>
              <w:spacing w:after="0" w:line="240" w:lineRule="auto"/>
              <w:rPr>
                <w:rFonts w:ascii="Times New Roman" w:hAnsi="Times New Roman" w:cs="Times New Roman"/>
                <w:b/>
                <w:bCs/>
                <w:lang w:eastAsia="ru-RU"/>
              </w:rPr>
            </w:pPr>
            <w:r w:rsidRPr="0010419D">
              <w:rPr>
                <w:rFonts w:ascii="Times New Roman" w:hAnsi="Times New Roman" w:cs="Times New Roman"/>
                <w:b/>
                <w:bCs/>
                <w:lang w:eastAsia="ru-RU"/>
              </w:rPr>
              <w:t xml:space="preserve">Lotul 1 </w:t>
            </w:r>
          </w:p>
          <w:p w14:paraId="38409B77" w14:textId="1B54B4F4" w:rsidR="00952F13" w:rsidRPr="0010419D" w:rsidRDefault="00EF51CE" w:rsidP="00952F13">
            <w:pPr>
              <w:shd w:val="clear" w:color="auto" w:fill="FFFFFF" w:themeFill="background1"/>
              <w:spacing w:after="0" w:line="240" w:lineRule="auto"/>
              <w:rPr>
                <w:rFonts w:ascii="Times New Roman" w:hAnsi="Times New Roman" w:cs="Times New Roman"/>
                <w:b/>
                <w:bCs/>
                <w:lang w:eastAsia="ru-RU"/>
              </w:rPr>
            </w:pPr>
            <w:r>
              <w:rPr>
                <w:rFonts w:ascii="Times New Roman" w:hAnsi="Times New Roman" w:cs="Times New Roman"/>
                <w:bCs/>
                <w:i/>
                <w:iCs/>
                <w:lang w:val="ro-MD" w:eastAsia="ru-RU"/>
              </w:rPr>
              <w:t>R</w:t>
            </w:r>
            <w:r w:rsidR="00F538F3">
              <w:rPr>
                <w:rFonts w:ascii="Times New Roman" w:hAnsi="Times New Roman" w:cs="Times New Roman"/>
                <w:bCs/>
                <w:i/>
                <w:iCs/>
                <w:lang w:val="ro-MD" w:eastAsia="ru-RU"/>
              </w:rPr>
              <w:t>elee</w:t>
            </w:r>
          </w:p>
        </w:tc>
        <w:tc>
          <w:tcPr>
            <w:tcW w:w="709" w:type="dxa"/>
            <w:tcBorders>
              <w:top w:val="single" w:sz="4" w:space="0" w:color="auto"/>
              <w:left w:val="single" w:sz="4" w:space="0" w:color="auto"/>
              <w:bottom w:val="single" w:sz="4" w:space="0" w:color="auto"/>
              <w:right w:val="single" w:sz="4" w:space="0" w:color="auto"/>
            </w:tcBorders>
            <w:vAlign w:val="center"/>
          </w:tcPr>
          <w:p w14:paraId="219904F7" w14:textId="77777777" w:rsidR="00952F13" w:rsidRPr="0010419D" w:rsidRDefault="00952F13" w:rsidP="00952F13">
            <w:pPr>
              <w:shd w:val="clear" w:color="auto" w:fill="FFFFFF" w:themeFill="background1"/>
              <w:spacing w:after="0" w:line="240" w:lineRule="auto"/>
              <w:jc w:val="center"/>
              <w:rPr>
                <w:rFonts w:ascii="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14:paraId="06603E51" w14:textId="77777777" w:rsidR="00952F13" w:rsidRPr="0010419D" w:rsidRDefault="00952F13" w:rsidP="00952F13">
            <w:pPr>
              <w:shd w:val="clear" w:color="auto" w:fill="FFFFFF" w:themeFill="background1"/>
              <w:spacing w:after="0" w:line="240" w:lineRule="auto"/>
              <w:jc w:val="center"/>
              <w:rPr>
                <w:rFonts w:ascii="Times New Roman" w:hAnsi="Times New Roman" w:cs="Times New Roman"/>
                <w:sz w:val="20"/>
                <w:szCs w:val="20"/>
                <w:lang w:eastAsia="ru-RU"/>
              </w:rPr>
            </w:pPr>
          </w:p>
        </w:tc>
        <w:tc>
          <w:tcPr>
            <w:tcW w:w="3407" w:type="dxa"/>
            <w:tcBorders>
              <w:top w:val="single" w:sz="4" w:space="0" w:color="auto"/>
              <w:left w:val="single" w:sz="4" w:space="0" w:color="auto"/>
              <w:bottom w:val="single" w:sz="4" w:space="0" w:color="auto"/>
              <w:right w:val="single" w:sz="4" w:space="0" w:color="auto"/>
            </w:tcBorders>
            <w:vAlign w:val="center"/>
          </w:tcPr>
          <w:p w14:paraId="354360F3" w14:textId="77777777" w:rsidR="00952F13" w:rsidRPr="0010419D" w:rsidRDefault="00952F13" w:rsidP="00952F13">
            <w:pPr>
              <w:shd w:val="clear" w:color="auto" w:fill="FFFFFF" w:themeFill="background1"/>
              <w:spacing w:after="0" w:line="240" w:lineRule="auto"/>
              <w:jc w:val="center"/>
              <w:rPr>
                <w:rFonts w:ascii="Times New Roman" w:hAnsi="Times New Roman" w:cs="Times New Roman"/>
                <w:color w:val="444444"/>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74EB149A" w14:textId="7529CF1A" w:rsidR="00952F13" w:rsidRDefault="004756F4" w:rsidP="00952F13">
            <w:pPr>
              <w:spacing w:after="0"/>
              <w:jc w:val="center"/>
              <w:rPr>
                <w:rFonts w:ascii="Times New Roman" w:hAnsi="Times New Roman" w:cs="Times New Roman"/>
                <w:b/>
                <w:bCs/>
                <w:i/>
                <w:iCs/>
                <w:color w:val="000000"/>
                <w:sz w:val="20"/>
                <w:szCs w:val="20"/>
              </w:rPr>
            </w:pPr>
            <w:r>
              <w:rPr>
                <w:rFonts w:ascii="Times New Roman" w:hAnsi="Times New Roman" w:cs="Times New Roman"/>
                <w:b/>
                <w:bCs/>
                <w:i/>
                <w:iCs/>
                <w:color w:val="000000"/>
                <w:sz w:val="20"/>
                <w:szCs w:val="20"/>
              </w:rPr>
              <w:t>65</w:t>
            </w:r>
            <w:r w:rsidR="009A7FD7">
              <w:rPr>
                <w:rFonts w:ascii="Times New Roman" w:hAnsi="Times New Roman" w:cs="Times New Roman"/>
                <w:b/>
                <w:bCs/>
                <w:i/>
                <w:iCs/>
                <w:color w:val="000000"/>
                <w:sz w:val="20"/>
                <w:szCs w:val="20"/>
              </w:rPr>
              <w:t>.</w:t>
            </w:r>
            <w:r>
              <w:rPr>
                <w:rFonts w:ascii="Times New Roman" w:hAnsi="Times New Roman" w:cs="Times New Roman"/>
                <w:b/>
                <w:bCs/>
                <w:i/>
                <w:iCs/>
                <w:color w:val="000000"/>
                <w:sz w:val="20"/>
                <w:szCs w:val="20"/>
              </w:rPr>
              <w:t>920</w:t>
            </w:r>
            <w:r w:rsidR="002828D1">
              <w:rPr>
                <w:rFonts w:ascii="Times New Roman" w:hAnsi="Times New Roman" w:cs="Times New Roman"/>
                <w:b/>
                <w:bCs/>
                <w:i/>
                <w:iCs/>
                <w:color w:val="000000"/>
                <w:sz w:val="20"/>
                <w:szCs w:val="20"/>
              </w:rPr>
              <w:t>,00</w:t>
            </w:r>
          </w:p>
        </w:tc>
      </w:tr>
      <w:tr w:rsidR="00F538F3" w:rsidRPr="00284DA4" w14:paraId="2ABC8E17" w14:textId="77777777" w:rsidTr="00A91117">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59DFFE70" w14:textId="77777777" w:rsidR="00F538F3" w:rsidRPr="00A91117" w:rsidRDefault="00F538F3" w:rsidP="00A91117">
            <w:pPr>
              <w:numPr>
                <w:ilvl w:val="1"/>
                <w:numId w:val="44"/>
              </w:numPr>
              <w:shd w:val="clear" w:color="auto" w:fill="FFFFFF" w:themeFill="background1"/>
              <w:spacing w:after="0" w:line="240" w:lineRule="auto"/>
              <w:ind w:left="0" w:firstLine="0"/>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0130E190" w14:textId="46F4CE7B" w:rsidR="00F538F3" w:rsidRPr="00D62997" w:rsidRDefault="00760AA3" w:rsidP="00F538F3">
            <w:pPr>
              <w:shd w:val="clear" w:color="auto" w:fill="FFFFFF" w:themeFill="background1"/>
              <w:spacing w:after="0" w:line="240" w:lineRule="auto"/>
              <w:jc w:val="center"/>
              <w:rPr>
                <w:rFonts w:ascii="Times New Roman" w:eastAsia="Times New Roman" w:hAnsi="Times New Roman" w:cs="Times New Roman"/>
                <w:color w:val="000000" w:themeColor="text1"/>
                <w:lang w:eastAsia="zh-CN"/>
              </w:rPr>
            </w:pPr>
            <w:r w:rsidRPr="00D62997">
              <w:rPr>
                <w:rFonts w:ascii="Times New Roman" w:eastAsia="Times New Roman" w:hAnsi="Times New Roman"/>
                <w:color w:val="000000" w:themeColor="text1"/>
                <w:lang w:val="ro-MD" w:eastAsia="zh-CN"/>
              </w:rPr>
              <w:t>31221000-1</w:t>
            </w:r>
          </w:p>
        </w:tc>
        <w:tc>
          <w:tcPr>
            <w:tcW w:w="2126" w:type="dxa"/>
            <w:tcBorders>
              <w:top w:val="single" w:sz="4" w:space="0" w:color="auto"/>
              <w:left w:val="single" w:sz="4" w:space="0" w:color="auto"/>
              <w:bottom w:val="single" w:sz="4" w:space="0" w:color="auto"/>
              <w:right w:val="single" w:sz="4" w:space="0" w:color="auto"/>
            </w:tcBorders>
            <w:vAlign w:val="center"/>
          </w:tcPr>
          <w:p w14:paraId="4B4A00BE" w14:textId="1C090A4C" w:rsidR="00F538F3" w:rsidRPr="00D62997" w:rsidRDefault="00F538F3" w:rsidP="00F538F3">
            <w:pPr>
              <w:shd w:val="clear" w:color="auto" w:fill="FFFFFF" w:themeFill="background1"/>
              <w:spacing w:after="0" w:line="240" w:lineRule="auto"/>
              <w:rPr>
                <w:rFonts w:ascii="Times New Roman" w:hAnsi="Times New Roman" w:cs="Times New Roman"/>
                <w:color w:val="000000" w:themeColor="text1"/>
                <w:lang w:eastAsia="ru-RU"/>
              </w:rPr>
            </w:pPr>
            <w:r w:rsidRPr="00D62997">
              <w:rPr>
                <w:rFonts w:ascii="Times New Roman" w:hAnsi="Times New Roman" w:cs="Times New Roman"/>
                <w:color w:val="000000" w:themeColor="text1"/>
                <w:lang w:val="ro-MD" w:eastAsia="ru-RU"/>
              </w:rPr>
              <w:t>Releu de t</w:t>
            </w:r>
            <w:r w:rsidR="002175F1" w:rsidRPr="00D62997">
              <w:rPr>
                <w:rFonts w:ascii="Times New Roman" w:hAnsi="Times New Roman" w:cs="Times New Roman"/>
                <w:color w:val="000000" w:themeColor="text1"/>
                <w:lang w:val="ro-MD" w:eastAsia="ru-RU"/>
              </w:rPr>
              <w:t>emporizare</w:t>
            </w:r>
          </w:p>
        </w:tc>
        <w:tc>
          <w:tcPr>
            <w:tcW w:w="709" w:type="dxa"/>
            <w:tcBorders>
              <w:top w:val="single" w:sz="4" w:space="0" w:color="auto"/>
              <w:left w:val="single" w:sz="4" w:space="0" w:color="auto"/>
              <w:bottom w:val="single" w:sz="4" w:space="0" w:color="auto"/>
              <w:right w:val="single" w:sz="4" w:space="0" w:color="auto"/>
            </w:tcBorders>
            <w:vAlign w:val="center"/>
          </w:tcPr>
          <w:p w14:paraId="710B5209" w14:textId="7E3FA7C6" w:rsidR="00F538F3" w:rsidRPr="00D62997" w:rsidRDefault="00F538F3" w:rsidP="00F538F3">
            <w:pPr>
              <w:shd w:val="clear" w:color="auto" w:fill="FFFFFF" w:themeFill="background1"/>
              <w:spacing w:after="0" w:line="240" w:lineRule="auto"/>
              <w:jc w:val="center"/>
              <w:rPr>
                <w:rFonts w:ascii="Times New Roman" w:hAnsi="Times New Roman" w:cs="Times New Roman"/>
                <w:color w:val="000000" w:themeColor="text1"/>
                <w:lang w:eastAsia="ru-RU"/>
              </w:rPr>
            </w:pPr>
            <w:r w:rsidRPr="00D62997">
              <w:rPr>
                <w:rFonts w:ascii="Times New Roman" w:hAnsi="Times New Roman" w:cs="Times New Roman"/>
                <w:color w:val="000000" w:themeColor="text1"/>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A5726D8" w14:textId="07BF7CB8" w:rsidR="00F538F3" w:rsidRPr="00D62997" w:rsidRDefault="00383C4D" w:rsidP="00F538F3">
            <w:pPr>
              <w:shd w:val="clear" w:color="auto" w:fill="FFFFFF" w:themeFill="background1"/>
              <w:spacing w:after="0" w:line="240" w:lineRule="auto"/>
              <w:jc w:val="center"/>
              <w:rPr>
                <w:rFonts w:ascii="Times New Roman" w:hAnsi="Times New Roman" w:cs="Times New Roman"/>
                <w:color w:val="000000" w:themeColor="text1"/>
                <w:lang w:eastAsia="ru-RU"/>
              </w:rPr>
            </w:pPr>
            <w:r w:rsidRPr="00D62997">
              <w:rPr>
                <w:rFonts w:ascii="Times New Roman" w:hAnsi="Times New Roman" w:cs="Times New Roman"/>
                <w:color w:val="000000" w:themeColor="text1"/>
                <w:lang w:val="ro-MD" w:eastAsia="ru-RU"/>
              </w:rPr>
              <w:t>1</w:t>
            </w:r>
            <w:r w:rsidR="00230AB6" w:rsidRPr="00D62997">
              <w:rPr>
                <w:rFonts w:ascii="Times New Roman" w:hAnsi="Times New Roman" w:cs="Times New Roman"/>
                <w:color w:val="000000" w:themeColor="text1"/>
                <w:lang w:val="ro-MD" w:eastAsia="ru-RU"/>
              </w:rPr>
              <w:t>2</w:t>
            </w:r>
          </w:p>
        </w:tc>
        <w:tc>
          <w:tcPr>
            <w:tcW w:w="3407" w:type="dxa"/>
            <w:tcBorders>
              <w:top w:val="single" w:sz="4" w:space="0" w:color="auto"/>
              <w:left w:val="single" w:sz="4" w:space="0" w:color="auto"/>
              <w:bottom w:val="single" w:sz="4" w:space="0" w:color="auto"/>
              <w:right w:val="single" w:sz="4" w:space="0" w:color="auto"/>
            </w:tcBorders>
            <w:vAlign w:val="center"/>
          </w:tcPr>
          <w:p w14:paraId="2BB75F7A" w14:textId="74C546FE" w:rsidR="002175F1" w:rsidRPr="00D62997" w:rsidRDefault="002175F1" w:rsidP="00F538F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 xml:space="preserve">Tip acționare – </w:t>
            </w:r>
            <w:r w:rsidR="00735AB9" w:rsidRPr="00D62997">
              <w:rPr>
                <w:rFonts w:ascii="Times New Roman" w:eastAsia="Times New Roman" w:hAnsi="Times New Roman"/>
                <w:color w:val="000000" w:themeColor="text1"/>
                <w:lang w:val="ro-MD" w:eastAsia="zh-CN"/>
              </w:rPr>
              <w:t>deconectare</w:t>
            </w:r>
            <w:r w:rsidR="003F652A" w:rsidRPr="00D62997">
              <w:rPr>
                <w:rFonts w:ascii="Times New Roman" w:eastAsia="Times New Roman" w:hAnsi="Times New Roman"/>
                <w:color w:val="000000" w:themeColor="text1"/>
                <w:lang w:val="ro-MD" w:eastAsia="zh-CN"/>
              </w:rPr>
              <w:t xml:space="preserve"> tensiunii</w:t>
            </w:r>
          </w:p>
          <w:p w14:paraId="1607B3CD" w14:textId="4182C690" w:rsidR="001B5DD8" w:rsidRPr="00D62997" w:rsidRDefault="001B5DD8" w:rsidP="00F538F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 xml:space="preserve">Tensiunea nominală – 220 V </w:t>
            </w:r>
            <w:r w:rsidR="00E14F33">
              <w:rPr>
                <w:rFonts w:ascii="Times New Roman" w:eastAsia="Times New Roman" w:hAnsi="Times New Roman"/>
                <w:color w:val="000000" w:themeColor="text1"/>
                <w:lang w:val="ro-MD" w:eastAsia="zh-CN"/>
              </w:rPr>
              <w:t>A</w:t>
            </w:r>
            <w:r w:rsidRPr="00D62997">
              <w:rPr>
                <w:rFonts w:ascii="Times New Roman" w:eastAsia="Times New Roman" w:hAnsi="Times New Roman"/>
                <w:color w:val="000000" w:themeColor="text1"/>
                <w:lang w:val="ro-MD" w:eastAsia="zh-CN"/>
              </w:rPr>
              <w:t>C</w:t>
            </w:r>
          </w:p>
          <w:p w14:paraId="6A588C52" w14:textId="52C254C1" w:rsidR="002175F1" w:rsidRPr="00D62997" w:rsidRDefault="002175F1" w:rsidP="00F538F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 xml:space="preserve">Curentul nominal – </w:t>
            </w:r>
            <w:r w:rsidR="00735AB9" w:rsidRPr="00D62997">
              <w:rPr>
                <w:rFonts w:ascii="Times New Roman" w:eastAsia="Times New Roman" w:hAnsi="Times New Roman"/>
                <w:color w:val="000000" w:themeColor="text1"/>
                <w:lang w:val="ro-MD" w:eastAsia="zh-CN"/>
              </w:rPr>
              <w:t>5</w:t>
            </w:r>
            <w:r w:rsidRPr="00D62997">
              <w:rPr>
                <w:rFonts w:ascii="Times New Roman" w:eastAsia="Times New Roman" w:hAnsi="Times New Roman"/>
                <w:color w:val="000000" w:themeColor="text1"/>
                <w:lang w:val="ro-MD" w:eastAsia="zh-CN"/>
              </w:rPr>
              <w:t xml:space="preserve"> A</w:t>
            </w:r>
          </w:p>
          <w:p w14:paraId="580CB1FD" w14:textId="21438869" w:rsidR="001B5DD8" w:rsidRPr="00D62997" w:rsidRDefault="00383C4D" w:rsidP="00F538F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eastAsia="zh-CN"/>
              </w:rPr>
              <w:t xml:space="preserve">Domeniul de temporizare </w:t>
            </w:r>
            <w:r w:rsidR="001B5DD8" w:rsidRPr="00D62997">
              <w:rPr>
                <w:rFonts w:ascii="Times New Roman" w:eastAsia="Times New Roman" w:hAnsi="Times New Roman"/>
                <w:color w:val="000000" w:themeColor="text1"/>
                <w:lang w:val="ro-MD" w:eastAsia="zh-CN"/>
              </w:rPr>
              <w:t>– 0,5÷</w:t>
            </w:r>
            <w:r w:rsidR="006540BE" w:rsidRPr="00D62997">
              <w:rPr>
                <w:rFonts w:ascii="Times New Roman" w:eastAsia="Times New Roman" w:hAnsi="Times New Roman"/>
                <w:color w:val="000000" w:themeColor="text1"/>
                <w:lang w:val="ro-MD" w:eastAsia="zh-CN"/>
              </w:rPr>
              <w:t>9</w:t>
            </w:r>
            <w:r w:rsidR="001B5DD8" w:rsidRPr="00D62997">
              <w:rPr>
                <w:rFonts w:ascii="Times New Roman" w:eastAsia="Times New Roman" w:hAnsi="Times New Roman"/>
                <w:color w:val="000000" w:themeColor="text1"/>
                <w:lang w:val="ro-MD" w:eastAsia="zh-CN"/>
              </w:rPr>
              <w:t xml:space="preserve"> s</w:t>
            </w:r>
            <w:r w:rsidR="002175F1" w:rsidRPr="00D62997">
              <w:rPr>
                <w:rFonts w:ascii="Times New Roman" w:eastAsia="Times New Roman" w:hAnsi="Times New Roman"/>
                <w:color w:val="000000" w:themeColor="text1"/>
                <w:lang w:val="ro-MD" w:eastAsia="zh-CN"/>
              </w:rPr>
              <w:t>.</w:t>
            </w:r>
          </w:p>
          <w:p w14:paraId="73E40B18" w14:textId="77777777" w:rsidR="00840087" w:rsidRDefault="00840087" w:rsidP="00840087">
            <w:pPr>
              <w:shd w:val="clear" w:color="auto" w:fill="FFFFFF" w:themeFill="background1"/>
              <w:spacing w:after="0" w:line="240" w:lineRule="auto"/>
              <w:rPr>
                <w:rFonts w:ascii="Times New Roman" w:eastAsia="Times New Roman" w:hAnsi="Times New Roman"/>
                <w:color w:val="000000"/>
                <w:lang w:val="ro-MD" w:eastAsia="zh-CN"/>
              </w:rPr>
            </w:pPr>
            <w:r>
              <w:rPr>
                <w:rFonts w:ascii="Times New Roman" w:eastAsia="Times New Roman" w:hAnsi="Times New Roman"/>
                <w:color w:val="000000"/>
                <w:lang w:val="ro-MD" w:eastAsia="zh-CN"/>
              </w:rPr>
              <w:t>Numărul de acționări 5000</w:t>
            </w:r>
          </w:p>
          <w:p w14:paraId="5C7A04CF" w14:textId="2936229C" w:rsidR="00C532B2" w:rsidRPr="00D62997" w:rsidRDefault="00C532B2" w:rsidP="00230AB6">
            <w:pPr>
              <w:shd w:val="clear" w:color="auto" w:fill="FFFFFF" w:themeFill="background1"/>
              <w:spacing w:after="0" w:line="240" w:lineRule="auto"/>
              <w:rPr>
                <w:rFonts w:ascii="Times New Roman" w:hAnsi="Times New Roman" w:cs="Times New Roman"/>
                <w:color w:val="000000" w:themeColor="text1"/>
                <w:shd w:val="clear" w:color="auto" w:fill="FFFFFF"/>
              </w:rPr>
            </w:pPr>
            <w:r w:rsidRPr="00D62997">
              <w:rPr>
                <w:rFonts w:ascii="Times New Roman" w:eastAsia="Times New Roman" w:hAnsi="Times New Roman"/>
                <w:color w:val="000000" w:themeColor="text1"/>
                <w:lang w:val="ro-MD" w:eastAsia="zh-CN"/>
              </w:rPr>
              <w:t>Gradul de protecție – IP 40</w:t>
            </w:r>
          </w:p>
        </w:tc>
        <w:tc>
          <w:tcPr>
            <w:tcW w:w="1276" w:type="dxa"/>
            <w:tcBorders>
              <w:top w:val="single" w:sz="4" w:space="0" w:color="auto"/>
              <w:left w:val="single" w:sz="4" w:space="0" w:color="auto"/>
              <w:bottom w:val="single" w:sz="4" w:space="0" w:color="auto"/>
              <w:right w:val="single" w:sz="4" w:space="0" w:color="auto"/>
            </w:tcBorders>
            <w:vAlign w:val="center"/>
          </w:tcPr>
          <w:p w14:paraId="501758F5" w14:textId="446E6369" w:rsidR="00F538F3" w:rsidRPr="00D62997" w:rsidRDefault="004756F4" w:rsidP="00F538F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22</w:t>
            </w:r>
            <w:r w:rsidR="00F538F3" w:rsidRPr="00D62997">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8</w:t>
            </w:r>
            <w:r w:rsidR="00F538F3" w:rsidRPr="00D62997">
              <w:rPr>
                <w:rFonts w:ascii="Times New Roman" w:hAnsi="Times New Roman" w:cs="Times New Roman"/>
                <w:i/>
                <w:iCs/>
                <w:color w:val="000000" w:themeColor="text1"/>
                <w:sz w:val="20"/>
                <w:szCs w:val="20"/>
              </w:rPr>
              <w:t>00,00</w:t>
            </w:r>
          </w:p>
        </w:tc>
      </w:tr>
      <w:tr w:rsidR="00535BCB" w:rsidRPr="00284DA4" w14:paraId="18A96619" w14:textId="77777777" w:rsidTr="00A91117">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0505468A" w14:textId="77777777" w:rsidR="00535BCB" w:rsidRPr="00A91117" w:rsidRDefault="00535BCB" w:rsidP="00A91117">
            <w:pPr>
              <w:numPr>
                <w:ilvl w:val="1"/>
                <w:numId w:val="44"/>
              </w:numPr>
              <w:shd w:val="clear" w:color="auto" w:fill="FFFFFF" w:themeFill="background1"/>
              <w:spacing w:after="0" w:line="240" w:lineRule="auto"/>
              <w:ind w:left="0" w:firstLine="0"/>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366FD335" w14:textId="7906B006" w:rsidR="00535BCB" w:rsidRPr="00D62997" w:rsidRDefault="00760AA3" w:rsidP="00535BCB">
            <w:pPr>
              <w:shd w:val="clear" w:color="auto" w:fill="FFFFFF" w:themeFill="background1"/>
              <w:spacing w:after="0" w:line="240" w:lineRule="auto"/>
              <w:jc w:val="center"/>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31221000-1</w:t>
            </w:r>
          </w:p>
        </w:tc>
        <w:tc>
          <w:tcPr>
            <w:tcW w:w="2126" w:type="dxa"/>
            <w:tcBorders>
              <w:top w:val="single" w:sz="4" w:space="0" w:color="auto"/>
              <w:left w:val="single" w:sz="4" w:space="0" w:color="auto"/>
              <w:bottom w:val="single" w:sz="4" w:space="0" w:color="auto"/>
              <w:right w:val="single" w:sz="4" w:space="0" w:color="auto"/>
            </w:tcBorders>
            <w:vAlign w:val="center"/>
          </w:tcPr>
          <w:p w14:paraId="7B065F22" w14:textId="71F51493" w:rsidR="00535BCB" w:rsidRPr="00D62997" w:rsidRDefault="00535BCB" w:rsidP="00535BCB">
            <w:pPr>
              <w:shd w:val="clear" w:color="auto" w:fill="FFFFFF" w:themeFill="background1"/>
              <w:spacing w:after="0" w:line="240" w:lineRule="auto"/>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Releu de temporizare</w:t>
            </w:r>
          </w:p>
        </w:tc>
        <w:tc>
          <w:tcPr>
            <w:tcW w:w="709" w:type="dxa"/>
            <w:tcBorders>
              <w:top w:val="single" w:sz="4" w:space="0" w:color="auto"/>
              <w:left w:val="single" w:sz="4" w:space="0" w:color="auto"/>
              <w:bottom w:val="single" w:sz="4" w:space="0" w:color="auto"/>
              <w:right w:val="single" w:sz="4" w:space="0" w:color="auto"/>
            </w:tcBorders>
            <w:vAlign w:val="center"/>
          </w:tcPr>
          <w:p w14:paraId="3E7C951C" w14:textId="62234DDA" w:rsidR="00535BCB" w:rsidRPr="00D62997" w:rsidRDefault="00535BCB" w:rsidP="00535BCB">
            <w:pPr>
              <w:shd w:val="clear" w:color="auto" w:fill="FFFFFF" w:themeFill="background1"/>
              <w:spacing w:after="0" w:line="240" w:lineRule="auto"/>
              <w:jc w:val="center"/>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C713374" w14:textId="5B3DEB46" w:rsidR="00535BCB" w:rsidRPr="00D62997" w:rsidRDefault="00383C4D" w:rsidP="00535BCB">
            <w:pPr>
              <w:shd w:val="clear" w:color="auto" w:fill="FFFFFF" w:themeFill="background1"/>
              <w:spacing w:after="0" w:line="240" w:lineRule="auto"/>
              <w:jc w:val="center"/>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10</w:t>
            </w:r>
          </w:p>
        </w:tc>
        <w:tc>
          <w:tcPr>
            <w:tcW w:w="3407" w:type="dxa"/>
            <w:tcBorders>
              <w:top w:val="single" w:sz="4" w:space="0" w:color="auto"/>
              <w:left w:val="single" w:sz="4" w:space="0" w:color="auto"/>
              <w:bottom w:val="single" w:sz="4" w:space="0" w:color="auto"/>
              <w:right w:val="single" w:sz="4" w:space="0" w:color="auto"/>
            </w:tcBorders>
            <w:vAlign w:val="center"/>
          </w:tcPr>
          <w:p w14:paraId="28566DC1" w14:textId="77777777" w:rsidR="00383C4D" w:rsidRPr="00D62997" w:rsidRDefault="00383C4D" w:rsidP="00383C4D">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Tip acționare – deconectare tensiunii</w:t>
            </w:r>
          </w:p>
          <w:p w14:paraId="16BD5BCF" w14:textId="3B689C12" w:rsidR="00383C4D" w:rsidRPr="00D62997" w:rsidRDefault="00383C4D" w:rsidP="00383C4D">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 xml:space="preserve">Tensiunea nominală – </w:t>
            </w:r>
            <w:r w:rsidR="00E14F33">
              <w:rPr>
                <w:rFonts w:ascii="Times New Roman" w:eastAsia="Times New Roman" w:hAnsi="Times New Roman"/>
                <w:color w:val="000000" w:themeColor="text1"/>
                <w:lang w:val="ro-MD" w:eastAsia="zh-CN"/>
              </w:rPr>
              <w:t>380</w:t>
            </w:r>
            <w:r w:rsidRPr="00D62997">
              <w:rPr>
                <w:rFonts w:ascii="Times New Roman" w:eastAsia="Times New Roman" w:hAnsi="Times New Roman"/>
                <w:color w:val="000000" w:themeColor="text1"/>
                <w:lang w:val="ro-MD" w:eastAsia="zh-CN"/>
              </w:rPr>
              <w:t xml:space="preserve"> V AC</w:t>
            </w:r>
          </w:p>
          <w:p w14:paraId="7977CDBE" w14:textId="3E1A5DCE" w:rsidR="00383C4D" w:rsidRPr="00D62997" w:rsidRDefault="00383C4D" w:rsidP="00383C4D">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 xml:space="preserve">Curentul nominal – </w:t>
            </w:r>
            <w:r w:rsidR="002D776C">
              <w:rPr>
                <w:rFonts w:ascii="Times New Roman" w:eastAsia="Times New Roman" w:hAnsi="Times New Roman"/>
                <w:color w:val="000000" w:themeColor="text1"/>
                <w:lang w:val="ro-MD" w:eastAsia="zh-CN"/>
              </w:rPr>
              <w:t>5</w:t>
            </w:r>
            <w:r w:rsidRPr="00D62997">
              <w:rPr>
                <w:rFonts w:ascii="Times New Roman" w:eastAsia="Times New Roman" w:hAnsi="Times New Roman"/>
                <w:color w:val="000000" w:themeColor="text1"/>
                <w:lang w:val="ro-MD" w:eastAsia="zh-CN"/>
              </w:rPr>
              <w:t xml:space="preserve"> A</w:t>
            </w:r>
          </w:p>
          <w:p w14:paraId="041CDF0C" w14:textId="77777777" w:rsidR="00383C4D" w:rsidRPr="00D62997" w:rsidRDefault="00383C4D" w:rsidP="00383C4D">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eastAsia="zh-CN"/>
              </w:rPr>
              <w:t xml:space="preserve">Domeniul de temporizare </w:t>
            </w:r>
            <w:r w:rsidRPr="00D62997">
              <w:rPr>
                <w:rFonts w:ascii="Times New Roman" w:eastAsia="Times New Roman" w:hAnsi="Times New Roman"/>
                <w:color w:val="000000" w:themeColor="text1"/>
                <w:lang w:val="ro-MD" w:eastAsia="zh-CN"/>
              </w:rPr>
              <w:t>– 0,5÷9 s.</w:t>
            </w:r>
          </w:p>
          <w:p w14:paraId="14F68D0A" w14:textId="77777777" w:rsidR="002D776C" w:rsidRDefault="002D776C" w:rsidP="002D776C">
            <w:pPr>
              <w:shd w:val="clear" w:color="auto" w:fill="FFFFFF" w:themeFill="background1"/>
              <w:spacing w:after="0" w:line="240" w:lineRule="auto"/>
              <w:rPr>
                <w:rFonts w:ascii="Times New Roman" w:eastAsia="Times New Roman" w:hAnsi="Times New Roman"/>
                <w:color w:val="000000"/>
                <w:lang w:val="ro-MD" w:eastAsia="zh-CN"/>
              </w:rPr>
            </w:pPr>
            <w:r>
              <w:rPr>
                <w:rFonts w:ascii="Times New Roman" w:eastAsia="Times New Roman" w:hAnsi="Times New Roman"/>
                <w:color w:val="000000"/>
                <w:lang w:val="ro-MD" w:eastAsia="zh-CN"/>
              </w:rPr>
              <w:t>Numărul de acționări 5000</w:t>
            </w:r>
          </w:p>
          <w:p w14:paraId="2DCFD2A4" w14:textId="04428A47" w:rsidR="00535BCB" w:rsidRPr="00D62997" w:rsidRDefault="00383C4D" w:rsidP="00383C4D">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Gradul de protecție – IP 40</w:t>
            </w:r>
          </w:p>
        </w:tc>
        <w:tc>
          <w:tcPr>
            <w:tcW w:w="1276" w:type="dxa"/>
            <w:tcBorders>
              <w:top w:val="single" w:sz="4" w:space="0" w:color="auto"/>
              <w:left w:val="single" w:sz="4" w:space="0" w:color="auto"/>
              <w:bottom w:val="single" w:sz="4" w:space="0" w:color="auto"/>
              <w:right w:val="single" w:sz="4" w:space="0" w:color="auto"/>
            </w:tcBorders>
            <w:vAlign w:val="center"/>
          </w:tcPr>
          <w:p w14:paraId="18D0ADD4" w14:textId="3A7EF3FD" w:rsidR="00535BCB" w:rsidRPr="00D62997" w:rsidRDefault="004756F4" w:rsidP="00535BCB">
            <w:pPr>
              <w:spacing w:after="0"/>
              <w:jc w:val="center"/>
              <w:rPr>
                <w:rFonts w:ascii="Times New Roman" w:hAnsi="Times New Roman" w:cs="Times New Roman"/>
                <w:i/>
                <w:iCs/>
                <w:color w:val="000000" w:themeColor="text1"/>
                <w:sz w:val="20"/>
                <w:szCs w:val="20"/>
                <w:lang w:val="ru-RU"/>
              </w:rPr>
            </w:pPr>
            <w:r>
              <w:rPr>
                <w:rFonts w:ascii="Times New Roman" w:hAnsi="Times New Roman" w:cs="Times New Roman"/>
                <w:i/>
                <w:iCs/>
                <w:color w:val="000000" w:themeColor="text1"/>
                <w:sz w:val="20"/>
                <w:szCs w:val="20"/>
              </w:rPr>
              <w:t>19</w:t>
            </w:r>
            <w:r w:rsidR="00535BCB" w:rsidRPr="00D62997">
              <w:rPr>
                <w:rFonts w:ascii="Times New Roman" w:hAnsi="Times New Roman" w:cs="Times New Roman"/>
                <w:i/>
                <w:iCs/>
                <w:color w:val="000000" w:themeColor="text1"/>
                <w:sz w:val="20"/>
                <w:szCs w:val="20"/>
              </w:rPr>
              <w:t>.</w:t>
            </w:r>
            <w:r w:rsidR="00383C4D" w:rsidRPr="00D62997">
              <w:rPr>
                <w:rFonts w:ascii="Times New Roman" w:hAnsi="Times New Roman" w:cs="Times New Roman"/>
                <w:i/>
                <w:iCs/>
                <w:color w:val="000000" w:themeColor="text1"/>
                <w:sz w:val="20"/>
                <w:szCs w:val="20"/>
              </w:rPr>
              <w:t>0</w:t>
            </w:r>
            <w:r w:rsidR="00535BCB" w:rsidRPr="00D62997">
              <w:rPr>
                <w:rFonts w:ascii="Times New Roman" w:hAnsi="Times New Roman" w:cs="Times New Roman"/>
                <w:i/>
                <w:iCs/>
                <w:color w:val="000000" w:themeColor="text1"/>
                <w:sz w:val="20"/>
                <w:szCs w:val="20"/>
              </w:rPr>
              <w:t>00,00</w:t>
            </w:r>
          </w:p>
        </w:tc>
      </w:tr>
      <w:tr w:rsidR="005E5C7A" w:rsidRPr="00284DA4" w14:paraId="30713FE7" w14:textId="77777777" w:rsidTr="00A91117">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66A1E137" w14:textId="77777777" w:rsidR="005E5C7A" w:rsidRPr="00A91117" w:rsidRDefault="005E5C7A" w:rsidP="00A91117">
            <w:pPr>
              <w:numPr>
                <w:ilvl w:val="1"/>
                <w:numId w:val="44"/>
              </w:numPr>
              <w:shd w:val="clear" w:color="auto" w:fill="FFFFFF" w:themeFill="background1"/>
              <w:spacing w:after="0" w:line="240" w:lineRule="auto"/>
              <w:ind w:left="0" w:firstLine="0"/>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B49F39D" w14:textId="4234D343" w:rsidR="005E5C7A" w:rsidRPr="00D62997" w:rsidRDefault="005E5C7A" w:rsidP="005E5C7A">
            <w:pPr>
              <w:shd w:val="clear" w:color="auto" w:fill="FFFFFF" w:themeFill="background1"/>
              <w:spacing w:after="0" w:line="240" w:lineRule="auto"/>
              <w:jc w:val="center"/>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31221000-1</w:t>
            </w:r>
          </w:p>
        </w:tc>
        <w:tc>
          <w:tcPr>
            <w:tcW w:w="2126" w:type="dxa"/>
            <w:tcBorders>
              <w:top w:val="single" w:sz="4" w:space="0" w:color="auto"/>
              <w:left w:val="single" w:sz="4" w:space="0" w:color="auto"/>
              <w:bottom w:val="single" w:sz="4" w:space="0" w:color="auto"/>
              <w:right w:val="single" w:sz="4" w:space="0" w:color="auto"/>
            </w:tcBorders>
            <w:vAlign w:val="center"/>
          </w:tcPr>
          <w:p w14:paraId="0F13B8D0" w14:textId="7F9996B7" w:rsidR="005E5C7A" w:rsidRPr="00D62997" w:rsidRDefault="005E5C7A" w:rsidP="005E5C7A">
            <w:pPr>
              <w:shd w:val="clear" w:color="auto" w:fill="FFFFFF" w:themeFill="background1"/>
              <w:spacing w:after="0" w:line="240" w:lineRule="auto"/>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 xml:space="preserve">Releu </w:t>
            </w:r>
            <w:r w:rsidRPr="00D62997">
              <w:rPr>
                <w:rFonts w:ascii="Times New Roman" w:hAnsi="Times New Roman" w:cs="Times New Roman"/>
                <w:color w:val="000000" w:themeColor="text1"/>
                <w:lang w:eastAsia="ru-RU"/>
              </w:rPr>
              <w:t>intermediar</w:t>
            </w:r>
          </w:p>
        </w:tc>
        <w:tc>
          <w:tcPr>
            <w:tcW w:w="709" w:type="dxa"/>
            <w:tcBorders>
              <w:top w:val="single" w:sz="4" w:space="0" w:color="auto"/>
              <w:left w:val="single" w:sz="4" w:space="0" w:color="auto"/>
              <w:bottom w:val="single" w:sz="4" w:space="0" w:color="auto"/>
              <w:right w:val="single" w:sz="4" w:space="0" w:color="auto"/>
            </w:tcBorders>
            <w:vAlign w:val="center"/>
          </w:tcPr>
          <w:p w14:paraId="02A5B0E6" w14:textId="4237E177" w:rsidR="005E5C7A" w:rsidRPr="00D62997" w:rsidRDefault="005E5C7A" w:rsidP="005E5C7A">
            <w:pPr>
              <w:shd w:val="clear" w:color="auto" w:fill="FFFFFF" w:themeFill="background1"/>
              <w:spacing w:after="0" w:line="240" w:lineRule="auto"/>
              <w:jc w:val="center"/>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98016E9" w14:textId="14CB5F3B" w:rsidR="005E5C7A" w:rsidRPr="00D62997" w:rsidRDefault="005E5C7A" w:rsidP="005E5C7A">
            <w:pPr>
              <w:shd w:val="clear" w:color="auto" w:fill="FFFFFF" w:themeFill="background1"/>
              <w:spacing w:after="0" w:line="240" w:lineRule="auto"/>
              <w:jc w:val="center"/>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5</w:t>
            </w:r>
          </w:p>
        </w:tc>
        <w:tc>
          <w:tcPr>
            <w:tcW w:w="3407" w:type="dxa"/>
            <w:tcBorders>
              <w:top w:val="single" w:sz="4" w:space="0" w:color="auto"/>
              <w:left w:val="single" w:sz="4" w:space="0" w:color="auto"/>
              <w:bottom w:val="single" w:sz="4" w:space="0" w:color="auto"/>
              <w:right w:val="single" w:sz="4" w:space="0" w:color="auto"/>
            </w:tcBorders>
            <w:vAlign w:val="center"/>
          </w:tcPr>
          <w:p w14:paraId="23BB22BA" w14:textId="77777777" w:rsidR="005E5C7A" w:rsidRPr="00D62997" w:rsidRDefault="005E5C7A" w:rsidP="005E5C7A">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Tip acționare – comutare</w:t>
            </w:r>
          </w:p>
          <w:p w14:paraId="5D30003A" w14:textId="77777777" w:rsidR="005E5C7A" w:rsidRPr="00D62997" w:rsidRDefault="005E5C7A" w:rsidP="005E5C7A">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Tensiunea nominală – 220 V DC</w:t>
            </w:r>
          </w:p>
          <w:p w14:paraId="158595ED" w14:textId="3D8987BD" w:rsidR="005E5C7A" w:rsidRPr="00D62997" w:rsidRDefault="005E5C7A" w:rsidP="005E5C7A">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Curentul nominal – 1 A</w:t>
            </w:r>
          </w:p>
          <w:p w14:paraId="40D56B4E" w14:textId="77777777" w:rsidR="005E5C7A" w:rsidRPr="00D62997" w:rsidRDefault="005E5C7A" w:rsidP="005E5C7A">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Nr. contacte – 4</w:t>
            </w:r>
          </w:p>
          <w:p w14:paraId="4E2E6DBC" w14:textId="2A565E41" w:rsidR="005E5C7A" w:rsidRPr="00D62997" w:rsidRDefault="005E5C7A" w:rsidP="005E5C7A">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Timpul de acționare – 0,06 s</w:t>
            </w:r>
          </w:p>
          <w:p w14:paraId="002E8C84" w14:textId="77777777" w:rsidR="002D776C" w:rsidRDefault="002D776C" w:rsidP="002D776C">
            <w:pPr>
              <w:shd w:val="clear" w:color="auto" w:fill="FFFFFF" w:themeFill="background1"/>
              <w:spacing w:after="0" w:line="240" w:lineRule="auto"/>
              <w:rPr>
                <w:rFonts w:ascii="Times New Roman" w:eastAsia="Times New Roman" w:hAnsi="Times New Roman"/>
                <w:color w:val="000000"/>
                <w:lang w:val="ro-MD" w:eastAsia="zh-CN"/>
              </w:rPr>
            </w:pPr>
            <w:r>
              <w:rPr>
                <w:rFonts w:ascii="Times New Roman" w:eastAsia="Times New Roman" w:hAnsi="Times New Roman"/>
                <w:color w:val="000000"/>
                <w:lang w:val="ro-MD" w:eastAsia="zh-CN"/>
              </w:rPr>
              <w:t>Numărul de acționări 5000</w:t>
            </w:r>
          </w:p>
          <w:p w14:paraId="31FBBAB2" w14:textId="3342C538" w:rsidR="005E5C7A" w:rsidRPr="00D62997" w:rsidRDefault="005E5C7A" w:rsidP="005E5C7A">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Gradul de protecție – IP 40</w:t>
            </w:r>
          </w:p>
        </w:tc>
        <w:tc>
          <w:tcPr>
            <w:tcW w:w="1276" w:type="dxa"/>
            <w:tcBorders>
              <w:top w:val="single" w:sz="4" w:space="0" w:color="auto"/>
              <w:left w:val="single" w:sz="4" w:space="0" w:color="auto"/>
              <w:bottom w:val="single" w:sz="4" w:space="0" w:color="auto"/>
              <w:right w:val="single" w:sz="4" w:space="0" w:color="auto"/>
            </w:tcBorders>
            <w:vAlign w:val="center"/>
          </w:tcPr>
          <w:p w14:paraId="2136052C" w14:textId="5D1CC661" w:rsidR="005E5C7A" w:rsidRPr="00D62997" w:rsidRDefault="005E5C7A" w:rsidP="005E5C7A">
            <w:pPr>
              <w:spacing w:after="0"/>
              <w:jc w:val="center"/>
              <w:rPr>
                <w:rFonts w:ascii="Times New Roman" w:hAnsi="Times New Roman" w:cs="Times New Roman"/>
                <w:i/>
                <w:iCs/>
                <w:color w:val="000000" w:themeColor="text1"/>
                <w:sz w:val="20"/>
                <w:szCs w:val="20"/>
              </w:rPr>
            </w:pPr>
            <w:r w:rsidRPr="00D62997">
              <w:rPr>
                <w:rFonts w:ascii="Times New Roman" w:hAnsi="Times New Roman" w:cs="Times New Roman"/>
                <w:i/>
                <w:iCs/>
                <w:color w:val="000000" w:themeColor="text1"/>
                <w:sz w:val="20"/>
                <w:szCs w:val="20"/>
              </w:rPr>
              <w:t>1</w:t>
            </w:r>
            <w:r w:rsidR="004756F4">
              <w:rPr>
                <w:rFonts w:ascii="Times New Roman" w:hAnsi="Times New Roman" w:cs="Times New Roman"/>
                <w:i/>
                <w:iCs/>
                <w:color w:val="000000" w:themeColor="text1"/>
                <w:sz w:val="20"/>
                <w:szCs w:val="20"/>
              </w:rPr>
              <w:t>0</w:t>
            </w:r>
            <w:r w:rsidRPr="00D62997">
              <w:rPr>
                <w:rFonts w:ascii="Times New Roman" w:hAnsi="Times New Roman" w:cs="Times New Roman"/>
                <w:i/>
                <w:iCs/>
                <w:color w:val="000000" w:themeColor="text1"/>
                <w:sz w:val="20"/>
                <w:szCs w:val="20"/>
              </w:rPr>
              <w:t>.</w:t>
            </w:r>
            <w:r w:rsidR="004756F4">
              <w:rPr>
                <w:rFonts w:ascii="Times New Roman" w:hAnsi="Times New Roman" w:cs="Times New Roman"/>
                <w:i/>
                <w:iCs/>
                <w:color w:val="000000" w:themeColor="text1"/>
                <w:sz w:val="20"/>
                <w:szCs w:val="20"/>
              </w:rPr>
              <w:t>0</w:t>
            </w:r>
            <w:r w:rsidRPr="00D62997">
              <w:rPr>
                <w:rFonts w:ascii="Times New Roman" w:hAnsi="Times New Roman" w:cs="Times New Roman"/>
                <w:i/>
                <w:iCs/>
                <w:color w:val="000000" w:themeColor="text1"/>
                <w:sz w:val="20"/>
                <w:szCs w:val="20"/>
              </w:rPr>
              <w:t>00,00</w:t>
            </w:r>
          </w:p>
        </w:tc>
      </w:tr>
      <w:tr w:rsidR="008C543B" w:rsidRPr="00284DA4" w14:paraId="4148C15B" w14:textId="77777777" w:rsidTr="00A91117">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0403127C" w14:textId="77777777" w:rsidR="008C543B" w:rsidRPr="00A91117" w:rsidRDefault="008C543B" w:rsidP="00A91117">
            <w:pPr>
              <w:numPr>
                <w:ilvl w:val="1"/>
                <w:numId w:val="44"/>
              </w:numPr>
              <w:shd w:val="clear" w:color="auto" w:fill="FFFFFF" w:themeFill="background1"/>
              <w:spacing w:after="0" w:line="240" w:lineRule="auto"/>
              <w:ind w:left="0" w:firstLine="0"/>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04E8CF88" w14:textId="4D31B3EB" w:rsidR="008C543B" w:rsidRPr="00D62997" w:rsidRDefault="008C543B" w:rsidP="008C543B">
            <w:pPr>
              <w:shd w:val="clear" w:color="auto" w:fill="FFFFFF" w:themeFill="background1"/>
              <w:spacing w:after="0" w:line="240" w:lineRule="auto"/>
              <w:jc w:val="center"/>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31221000-1</w:t>
            </w:r>
          </w:p>
        </w:tc>
        <w:tc>
          <w:tcPr>
            <w:tcW w:w="2126" w:type="dxa"/>
            <w:tcBorders>
              <w:top w:val="single" w:sz="4" w:space="0" w:color="auto"/>
              <w:left w:val="single" w:sz="4" w:space="0" w:color="auto"/>
              <w:bottom w:val="single" w:sz="4" w:space="0" w:color="auto"/>
              <w:right w:val="single" w:sz="4" w:space="0" w:color="auto"/>
            </w:tcBorders>
            <w:vAlign w:val="center"/>
          </w:tcPr>
          <w:p w14:paraId="726E3586" w14:textId="06D0191D" w:rsidR="008C543B" w:rsidRPr="00D62997" w:rsidRDefault="008C543B" w:rsidP="008C543B">
            <w:pPr>
              <w:shd w:val="clear" w:color="auto" w:fill="FFFFFF" w:themeFill="background1"/>
              <w:spacing w:after="0" w:line="240" w:lineRule="auto"/>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 xml:space="preserve">Releu </w:t>
            </w:r>
            <w:r w:rsidRPr="00D62997">
              <w:rPr>
                <w:rFonts w:ascii="Times New Roman" w:hAnsi="Times New Roman" w:cs="Times New Roman"/>
                <w:color w:val="000000" w:themeColor="text1"/>
                <w:lang w:eastAsia="ru-RU"/>
              </w:rPr>
              <w:t>intermediar</w:t>
            </w:r>
          </w:p>
        </w:tc>
        <w:tc>
          <w:tcPr>
            <w:tcW w:w="709" w:type="dxa"/>
            <w:tcBorders>
              <w:top w:val="single" w:sz="4" w:space="0" w:color="auto"/>
              <w:left w:val="single" w:sz="4" w:space="0" w:color="auto"/>
              <w:bottom w:val="single" w:sz="4" w:space="0" w:color="auto"/>
              <w:right w:val="single" w:sz="4" w:space="0" w:color="auto"/>
            </w:tcBorders>
            <w:vAlign w:val="center"/>
          </w:tcPr>
          <w:p w14:paraId="09083A76" w14:textId="78601FBC" w:rsidR="008C543B" w:rsidRPr="00D62997" w:rsidRDefault="008C543B" w:rsidP="008C543B">
            <w:pPr>
              <w:shd w:val="clear" w:color="auto" w:fill="FFFFFF" w:themeFill="background1"/>
              <w:spacing w:after="0" w:line="240" w:lineRule="auto"/>
              <w:jc w:val="center"/>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BB7802F" w14:textId="63B698D1" w:rsidR="008C543B" w:rsidRPr="00D62997" w:rsidRDefault="008C543B" w:rsidP="008C543B">
            <w:pPr>
              <w:shd w:val="clear" w:color="auto" w:fill="FFFFFF" w:themeFill="background1"/>
              <w:spacing w:after="0" w:line="240" w:lineRule="auto"/>
              <w:jc w:val="center"/>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50</w:t>
            </w:r>
          </w:p>
        </w:tc>
        <w:tc>
          <w:tcPr>
            <w:tcW w:w="3407" w:type="dxa"/>
            <w:tcBorders>
              <w:top w:val="single" w:sz="4" w:space="0" w:color="auto"/>
              <w:left w:val="single" w:sz="4" w:space="0" w:color="auto"/>
              <w:bottom w:val="single" w:sz="4" w:space="0" w:color="auto"/>
              <w:right w:val="single" w:sz="4" w:space="0" w:color="auto"/>
            </w:tcBorders>
            <w:vAlign w:val="center"/>
          </w:tcPr>
          <w:p w14:paraId="2F3DA72A" w14:textId="77777777" w:rsidR="008C543B" w:rsidRPr="00D62997" w:rsidRDefault="008C543B" w:rsidP="008C543B">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Tip acționare – comutare</w:t>
            </w:r>
          </w:p>
          <w:p w14:paraId="6B42C514" w14:textId="153C4373" w:rsidR="008C543B" w:rsidRPr="00D62997" w:rsidRDefault="008C543B" w:rsidP="008C543B">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Tensiunea nominală – 230 V AC</w:t>
            </w:r>
          </w:p>
          <w:p w14:paraId="7B8F93C3" w14:textId="74C88D99" w:rsidR="008C543B" w:rsidRPr="00D62997" w:rsidRDefault="008C543B" w:rsidP="008C543B">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Curentul nominal – 6 A</w:t>
            </w:r>
          </w:p>
          <w:p w14:paraId="49D3AAF0" w14:textId="4D0C3F02" w:rsidR="008C543B" w:rsidRPr="00D62997" w:rsidRDefault="008C543B" w:rsidP="008C543B">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Nr. contacte – 4</w:t>
            </w:r>
          </w:p>
          <w:p w14:paraId="488DC0BE" w14:textId="31E5E045" w:rsidR="001E1180" w:rsidRPr="00D62997" w:rsidRDefault="001E1180" w:rsidP="008C543B">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eastAsia="zh-CN"/>
              </w:rPr>
              <w:t>Configurație Pini - 14 pini(2 bobină + 12 contacte)</w:t>
            </w:r>
          </w:p>
          <w:p w14:paraId="0563390A" w14:textId="55384AC4" w:rsidR="008C543B" w:rsidRPr="00D62997" w:rsidRDefault="001E1180" w:rsidP="008C543B">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Material contacte – aliaj AgNi</w:t>
            </w:r>
          </w:p>
          <w:p w14:paraId="2CADEEB6" w14:textId="77777777" w:rsidR="001E1180" w:rsidRPr="00D62997" w:rsidRDefault="008C543B" w:rsidP="008C543B">
            <w:pPr>
              <w:shd w:val="clear" w:color="auto" w:fill="FFFFFF" w:themeFill="background1"/>
              <w:spacing w:after="0" w:line="240" w:lineRule="auto"/>
              <w:rPr>
                <w:rFonts w:ascii="Times New Roman" w:eastAsia="Times New Roman" w:hAnsi="Times New Roman"/>
                <w:color w:val="000000" w:themeColor="text1"/>
                <w:lang w:eastAsia="zh-CN"/>
              </w:rPr>
            </w:pPr>
            <w:r w:rsidRPr="00D62997">
              <w:rPr>
                <w:rFonts w:ascii="Times New Roman" w:eastAsia="Times New Roman" w:hAnsi="Times New Roman"/>
                <w:color w:val="000000" w:themeColor="text1"/>
                <w:lang w:eastAsia="zh-CN"/>
              </w:rPr>
              <w:t>Indicator mecanic W</w:t>
            </w:r>
          </w:p>
          <w:p w14:paraId="1539B09F" w14:textId="77777777" w:rsidR="001E1180" w:rsidRPr="00D62997" w:rsidRDefault="001E1180" w:rsidP="008C543B">
            <w:pPr>
              <w:shd w:val="clear" w:color="auto" w:fill="FFFFFF" w:themeFill="background1"/>
              <w:spacing w:after="0" w:line="240" w:lineRule="auto"/>
              <w:rPr>
                <w:rFonts w:ascii="Times New Roman" w:eastAsia="Times New Roman" w:hAnsi="Times New Roman"/>
                <w:color w:val="000000" w:themeColor="text1"/>
                <w:lang w:eastAsia="zh-CN"/>
              </w:rPr>
            </w:pPr>
            <w:r w:rsidRPr="00D62997">
              <w:rPr>
                <w:rFonts w:ascii="Times New Roman" w:eastAsia="Times New Roman" w:hAnsi="Times New Roman"/>
                <w:color w:val="000000" w:themeColor="text1"/>
                <w:lang w:eastAsia="zh-CN"/>
              </w:rPr>
              <w:t>I</w:t>
            </w:r>
            <w:r w:rsidR="008C543B" w:rsidRPr="00D62997">
              <w:rPr>
                <w:rFonts w:ascii="Times New Roman" w:eastAsia="Times New Roman" w:hAnsi="Times New Roman"/>
                <w:color w:val="000000" w:themeColor="text1"/>
                <w:lang w:eastAsia="zh-CN"/>
              </w:rPr>
              <w:t>ndicator LED rosu L</w:t>
            </w:r>
          </w:p>
          <w:p w14:paraId="6BB69C78" w14:textId="0F5D74C9" w:rsidR="008C543B" w:rsidRPr="00D62997" w:rsidRDefault="001E1180" w:rsidP="008C543B">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eastAsia="zh-CN"/>
              </w:rPr>
              <w:t>B</w:t>
            </w:r>
            <w:r w:rsidR="008C543B" w:rsidRPr="00D62997">
              <w:rPr>
                <w:rFonts w:ascii="Times New Roman" w:eastAsia="Times New Roman" w:hAnsi="Times New Roman"/>
                <w:color w:val="000000" w:themeColor="text1"/>
                <w:lang w:eastAsia="zh-CN"/>
              </w:rPr>
              <w:t>uton de testare T cu functie de blocare.</w:t>
            </w:r>
          </w:p>
          <w:p w14:paraId="423A9014" w14:textId="68AA621B" w:rsidR="008C543B" w:rsidRPr="00D62997" w:rsidRDefault="008C543B" w:rsidP="008C543B">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eastAsia="zh-CN"/>
              </w:rPr>
              <w:t>Dimensiuni: 27,5 x 21,2 x 35,6 mm</w:t>
            </w:r>
          </w:p>
          <w:p w14:paraId="69BD5134" w14:textId="63E14725" w:rsidR="008C543B" w:rsidRPr="00D62997" w:rsidRDefault="008C543B" w:rsidP="008C543B">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Gradul de protecție – IP 40</w:t>
            </w:r>
          </w:p>
        </w:tc>
        <w:tc>
          <w:tcPr>
            <w:tcW w:w="1276" w:type="dxa"/>
            <w:tcBorders>
              <w:top w:val="single" w:sz="4" w:space="0" w:color="auto"/>
              <w:left w:val="single" w:sz="4" w:space="0" w:color="auto"/>
              <w:bottom w:val="single" w:sz="4" w:space="0" w:color="auto"/>
              <w:right w:val="single" w:sz="4" w:space="0" w:color="auto"/>
            </w:tcBorders>
            <w:vAlign w:val="center"/>
          </w:tcPr>
          <w:p w14:paraId="1EE138B2" w14:textId="4D334074" w:rsidR="008C543B" w:rsidRPr="00D62997" w:rsidRDefault="004756F4" w:rsidP="008C543B">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9</w:t>
            </w:r>
            <w:r w:rsidR="008C543B" w:rsidRPr="00D62997">
              <w:rPr>
                <w:rFonts w:ascii="Times New Roman" w:hAnsi="Times New Roman" w:cs="Times New Roman"/>
                <w:i/>
                <w:iCs/>
                <w:color w:val="000000" w:themeColor="text1"/>
                <w:sz w:val="20"/>
                <w:szCs w:val="20"/>
              </w:rPr>
              <w:t>.000,00</w:t>
            </w:r>
          </w:p>
        </w:tc>
      </w:tr>
      <w:tr w:rsidR="00760AA3" w:rsidRPr="00284DA4" w14:paraId="3CBEBCBF" w14:textId="77777777" w:rsidTr="00A91117">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578E37D0" w14:textId="77777777" w:rsidR="00760AA3" w:rsidRPr="00A91117" w:rsidRDefault="00760AA3" w:rsidP="00A91117">
            <w:pPr>
              <w:numPr>
                <w:ilvl w:val="1"/>
                <w:numId w:val="44"/>
              </w:numPr>
              <w:shd w:val="clear" w:color="auto" w:fill="FFFFFF" w:themeFill="background1"/>
              <w:spacing w:after="0" w:line="240" w:lineRule="auto"/>
              <w:ind w:left="0" w:firstLine="0"/>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05FFFDB5" w14:textId="3EF0A376" w:rsidR="00760AA3" w:rsidRPr="00D62997" w:rsidRDefault="00760AA3" w:rsidP="00852AD7">
            <w:pPr>
              <w:shd w:val="clear" w:color="auto" w:fill="FFFFFF" w:themeFill="background1"/>
              <w:spacing w:after="0" w:line="240" w:lineRule="auto"/>
              <w:jc w:val="center"/>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31221000-1</w:t>
            </w:r>
          </w:p>
        </w:tc>
        <w:tc>
          <w:tcPr>
            <w:tcW w:w="2126" w:type="dxa"/>
            <w:tcBorders>
              <w:top w:val="single" w:sz="4" w:space="0" w:color="auto"/>
              <w:left w:val="single" w:sz="4" w:space="0" w:color="auto"/>
              <w:bottom w:val="single" w:sz="4" w:space="0" w:color="auto"/>
              <w:right w:val="single" w:sz="4" w:space="0" w:color="auto"/>
            </w:tcBorders>
            <w:vAlign w:val="center"/>
          </w:tcPr>
          <w:p w14:paraId="48B4C5BF" w14:textId="0A1480A7" w:rsidR="00760AA3" w:rsidRPr="00D62997" w:rsidRDefault="00760AA3" w:rsidP="00852AD7">
            <w:pPr>
              <w:shd w:val="clear" w:color="auto" w:fill="FFFFFF" w:themeFill="background1"/>
              <w:spacing w:after="0" w:line="240" w:lineRule="auto"/>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Releu Termic</w:t>
            </w:r>
          </w:p>
        </w:tc>
        <w:tc>
          <w:tcPr>
            <w:tcW w:w="709" w:type="dxa"/>
            <w:tcBorders>
              <w:top w:val="single" w:sz="4" w:space="0" w:color="auto"/>
              <w:left w:val="single" w:sz="4" w:space="0" w:color="auto"/>
              <w:bottom w:val="single" w:sz="4" w:space="0" w:color="auto"/>
              <w:right w:val="single" w:sz="4" w:space="0" w:color="auto"/>
            </w:tcBorders>
            <w:vAlign w:val="center"/>
          </w:tcPr>
          <w:p w14:paraId="5A1304AE" w14:textId="14FB153D" w:rsidR="00760AA3" w:rsidRPr="00D62997" w:rsidRDefault="00760AA3" w:rsidP="00852AD7">
            <w:pPr>
              <w:shd w:val="clear" w:color="auto" w:fill="FFFFFF" w:themeFill="background1"/>
              <w:spacing w:after="0" w:line="240" w:lineRule="auto"/>
              <w:jc w:val="center"/>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6A76E50" w14:textId="7F6A76E9" w:rsidR="00760AA3" w:rsidRPr="00D62997" w:rsidRDefault="00760AA3" w:rsidP="00852AD7">
            <w:pPr>
              <w:shd w:val="clear" w:color="auto" w:fill="FFFFFF" w:themeFill="background1"/>
              <w:spacing w:after="0" w:line="240" w:lineRule="auto"/>
              <w:jc w:val="center"/>
              <w:rPr>
                <w:rFonts w:ascii="Times New Roman" w:hAnsi="Times New Roman" w:cs="Times New Roman"/>
                <w:color w:val="000000" w:themeColor="text1"/>
                <w:lang w:val="ro-MD" w:eastAsia="ru-RU"/>
              </w:rPr>
            </w:pPr>
            <w:r w:rsidRPr="00D62997">
              <w:rPr>
                <w:rFonts w:ascii="Times New Roman" w:hAnsi="Times New Roman" w:cs="Times New Roman"/>
                <w:color w:val="000000" w:themeColor="text1"/>
                <w:lang w:val="ro-MD" w:eastAsia="ru-RU"/>
              </w:rPr>
              <w:t>4</w:t>
            </w:r>
          </w:p>
        </w:tc>
        <w:tc>
          <w:tcPr>
            <w:tcW w:w="3407" w:type="dxa"/>
            <w:tcBorders>
              <w:top w:val="single" w:sz="4" w:space="0" w:color="auto"/>
              <w:left w:val="single" w:sz="4" w:space="0" w:color="auto"/>
              <w:bottom w:val="single" w:sz="4" w:space="0" w:color="auto"/>
              <w:right w:val="single" w:sz="4" w:space="0" w:color="auto"/>
            </w:tcBorders>
            <w:vAlign w:val="center"/>
          </w:tcPr>
          <w:p w14:paraId="65EC33F3" w14:textId="24B03C37" w:rsidR="00760AA3" w:rsidRPr="00D62997" w:rsidRDefault="00760AA3" w:rsidP="00760AA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 xml:space="preserve">Tip – </w:t>
            </w:r>
            <w:r w:rsidR="00DF2281" w:rsidRPr="00D62997">
              <w:rPr>
                <w:rFonts w:ascii="Times New Roman" w:eastAsia="Times New Roman" w:hAnsi="Times New Roman"/>
                <w:color w:val="000000" w:themeColor="text1"/>
                <w:lang w:val="ro-MD" w:eastAsia="zh-CN"/>
              </w:rPr>
              <w:t>termic bimetalic</w:t>
            </w:r>
          </w:p>
          <w:p w14:paraId="3191E50B" w14:textId="00463328" w:rsidR="00760AA3" w:rsidRPr="00D62997" w:rsidRDefault="00760AA3" w:rsidP="00760AA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 xml:space="preserve">Tensiunea nominală – </w:t>
            </w:r>
            <w:r w:rsidR="00DF2281" w:rsidRPr="00D62997">
              <w:rPr>
                <w:rFonts w:ascii="Times New Roman" w:eastAsia="Times New Roman" w:hAnsi="Times New Roman"/>
                <w:color w:val="000000" w:themeColor="text1"/>
                <w:lang w:val="ro-MD" w:eastAsia="zh-CN"/>
              </w:rPr>
              <w:t>440/690</w:t>
            </w:r>
            <w:r w:rsidRPr="00D62997">
              <w:rPr>
                <w:rFonts w:ascii="Times New Roman" w:eastAsia="Times New Roman" w:hAnsi="Times New Roman"/>
                <w:color w:val="000000" w:themeColor="text1"/>
                <w:lang w:val="ro-MD" w:eastAsia="zh-CN"/>
              </w:rPr>
              <w:t xml:space="preserve"> V AC</w:t>
            </w:r>
          </w:p>
          <w:p w14:paraId="286BB848" w14:textId="621C5605" w:rsidR="00DF2281" w:rsidRPr="00D62997" w:rsidRDefault="00DF2281" w:rsidP="00760AA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 xml:space="preserve">Curentul nominal – </w:t>
            </w:r>
            <w:r w:rsidR="00371F5E">
              <w:rPr>
                <w:rFonts w:ascii="Times New Roman" w:eastAsia="Times New Roman" w:hAnsi="Times New Roman"/>
                <w:color w:val="000000" w:themeColor="text1"/>
                <w:lang w:val="ro-MD" w:eastAsia="zh-CN"/>
              </w:rPr>
              <w:t>90</w:t>
            </w:r>
            <w:r w:rsidRPr="00D62997">
              <w:rPr>
                <w:rFonts w:ascii="Times New Roman" w:eastAsia="Times New Roman" w:hAnsi="Times New Roman"/>
                <w:color w:val="000000" w:themeColor="text1"/>
                <w:lang w:val="ro-MD" w:eastAsia="zh-CN"/>
              </w:rPr>
              <w:t xml:space="preserve"> A</w:t>
            </w:r>
          </w:p>
          <w:p w14:paraId="450CA2D3" w14:textId="7FAEE30E" w:rsidR="00760AA3" w:rsidRPr="00D62997" w:rsidRDefault="00DF2281" w:rsidP="00760AA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Domeniul de reglare</w:t>
            </w:r>
            <w:r w:rsidR="00760AA3" w:rsidRPr="00D62997">
              <w:rPr>
                <w:rFonts w:ascii="Times New Roman" w:eastAsia="Times New Roman" w:hAnsi="Times New Roman"/>
                <w:color w:val="000000" w:themeColor="text1"/>
                <w:lang w:val="ro-MD" w:eastAsia="zh-CN"/>
              </w:rPr>
              <w:t xml:space="preserve">  – </w:t>
            </w:r>
            <w:r w:rsidR="00001894">
              <w:rPr>
                <w:rFonts w:ascii="Times New Roman" w:eastAsia="Times New Roman" w:hAnsi="Times New Roman"/>
                <w:color w:val="000000" w:themeColor="text1"/>
                <w:lang w:val="ro-MD" w:eastAsia="zh-CN"/>
              </w:rPr>
              <w:t>90</w:t>
            </w:r>
            <w:r w:rsidRPr="00D62997">
              <w:rPr>
                <w:rFonts w:ascii="Times New Roman" w:eastAsia="Times New Roman" w:hAnsi="Times New Roman"/>
                <w:color w:val="000000" w:themeColor="text1"/>
                <w:lang w:val="ro-MD" w:eastAsia="zh-CN"/>
              </w:rPr>
              <w:t>...1</w:t>
            </w:r>
            <w:r w:rsidR="00001894">
              <w:rPr>
                <w:rFonts w:ascii="Times New Roman" w:eastAsia="Times New Roman" w:hAnsi="Times New Roman"/>
                <w:color w:val="000000" w:themeColor="text1"/>
                <w:lang w:val="ro-MD" w:eastAsia="zh-CN"/>
              </w:rPr>
              <w:t>1</w:t>
            </w:r>
            <w:r w:rsidRPr="00D62997">
              <w:rPr>
                <w:rFonts w:ascii="Times New Roman" w:eastAsia="Times New Roman" w:hAnsi="Times New Roman"/>
                <w:color w:val="000000" w:themeColor="text1"/>
                <w:lang w:val="ro-MD" w:eastAsia="zh-CN"/>
              </w:rPr>
              <w:t>5</w:t>
            </w:r>
            <w:r w:rsidR="00760AA3" w:rsidRPr="00D62997">
              <w:rPr>
                <w:rFonts w:ascii="Times New Roman" w:eastAsia="Times New Roman" w:hAnsi="Times New Roman"/>
                <w:color w:val="000000" w:themeColor="text1"/>
                <w:lang w:val="ro-MD" w:eastAsia="zh-CN"/>
              </w:rPr>
              <w:t xml:space="preserve"> A</w:t>
            </w:r>
          </w:p>
          <w:p w14:paraId="2019EB32" w14:textId="77777777" w:rsidR="00760AA3" w:rsidRPr="00D62997" w:rsidRDefault="00760AA3" w:rsidP="00760AA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val="ro-MD" w:eastAsia="zh-CN"/>
              </w:rPr>
              <w:t xml:space="preserve">Nr. </w:t>
            </w:r>
            <w:r w:rsidR="00DF2281" w:rsidRPr="00D62997">
              <w:rPr>
                <w:rFonts w:ascii="Times New Roman" w:eastAsia="Times New Roman" w:hAnsi="Times New Roman"/>
                <w:color w:val="000000" w:themeColor="text1"/>
                <w:lang w:val="ro-MD" w:eastAsia="zh-CN"/>
              </w:rPr>
              <w:t>de poli</w:t>
            </w:r>
            <w:r w:rsidRPr="00D62997">
              <w:rPr>
                <w:rFonts w:ascii="Times New Roman" w:eastAsia="Times New Roman" w:hAnsi="Times New Roman"/>
                <w:color w:val="000000" w:themeColor="text1"/>
                <w:lang w:val="ro-MD" w:eastAsia="zh-CN"/>
              </w:rPr>
              <w:t xml:space="preserve"> – </w:t>
            </w:r>
            <w:r w:rsidR="00DF2281" w:rsidRPr="00D62997">
              <w:rPr>
                <w:rFonts w:ascii="Times New Roman" w:eastAsia="Times New Roman" w:hAnsi="Times New Roman"/>
                <w:color w:val="000000" w:themeColor="text1"/>
                <w:lang w:val="ro-MD" w:eastAsia="zh-CN"/>
              </w:rPr>
              <w:t>3</w:t>
            </w:r>
          </w:p>
          <w:p w14:paraId="003FCA82" w14:textId="1F74BC47" w:rsidR="00DF2281" w:rsidRPr="00D62997" w:rsidRDefault="00DF2281" w:rsidP="00760AA3">
            <w:pPr>
              <w:shd w:val="clear" w:color="auto" w:fill="FFFFFF" w:themeFill="background1"/>
              <w:spacing w:after="0" w:line="240" w:lineRule="auto"/>
              <w:rPr>
                <w:rFonts w:ascii="Times New Roman" w:eastAsia="Times New Roman" w:hAnsi="Times New Roman"/>
                <w:color w:val="000000" w:themeColor="text1"/>
                <w:lang w:val="ro-MD" w:eastAsia="zh-CN"/>
              </w:rPr>
            </w:pPr>
            <w:r w:rsidRPr="00D62997">
              <w:rPr>
                <w:rFonts w:ascii="Times New Roman" w:eastAsia="Times New Roman" w:hAnsi="Times New Roman"/>
                <w:color w:val="000000" w:themeColor="text1"/>
                <w:lang w:eastAsia="zh-CN"/>
              </w:rPr>
              <w:t>Montaj - Direct sub un Contactor</w:t>
            </w:r>
          </w:p>
        </w:tc>
        <w:tc>
          <w:tcPr>
            <w:tcW w:w="1276" w:type="dxa"/>
            <w:tcBorders>
              <w:top w:val="single" w:sz="4" w:space="0" w:color="auto"/>
              <w:left w:val="single" w:sz="4" w:space="0" w:color="auto"/>
              <w:bottom w:val="single" w:sz="4" w:space="0" w:color="auto"/>
              <w:right w:val="single" w:sz="4" w:space="0" w:color="auto"/>
            </w:tcBorders>
            <w:vAlign w:val="center"/>
          </w:tcPr>
          <w:p w14:paraId="2A488FBB" w14:textId="37C9B5C5" w:rsidR="00760AA3" w:rsidRPr="00D62997" w:rsidRDefault="004756F4" w:rsidP="00852AD7">
            <w:pPr>
              <w:spacing w:after="0"/>
              <w:jc w:val="center"/>
              <w:rPr>
                <w:rFonts w:ascii="Times New Roman" w:hAnsi="Times New Roman" w:cs="Times New Roman"/>
                <w:i/>
                <w:iCs/>
                <w:color w:val="000000" w:themeColor="text1"/>
                <w:sz w:val="20"/>
                <w:szCs w:val="20"/>
                <w:lang w:val="en-US"/>
              </w:rPr>
            </w:pPr>
            <w:r>
              <w:rPr>
                <w:rFonts w:ascii="Times New Roman" w:hAnsi="Times New Roman" w:cs="Times New Roman"/>
                <w:i/>
                <w:iCs/>
                <w:color w:val="000000" w:themeColor="text1"/>
                <w:sz w:val="20"/>
                <w:szCs w:val="20"/>
                <w:lang w:val="en-US"/>
              </w:rPr>
              <w:t>5</w:t>
            </w:r>
            <w:r w:rsidR="00DF2281" w:rsidRPr="00D62997">
              <w:rPr>
                <w:rFonts w:ascii="Times New Roman" w:hAnsi="Times New Roman" w:cs="Times New Roman"/>
                <w:i/>
                <w:iCs/>
                <w:color w:val="000000" w:themeColor="text1"/>
                <w:sz w:val="20"/>
                <w:szCs w:val="20"/>
                <w:lang w:val="en-US"/>
              </w:rPr>
              <w:t>.</w:t>
            </w:r>
            <w:r>
              <w:rPr>
                <w:rFonts w:ascii="Times New Roman" w:hAnsi="Times New Roman" w:cs="Times New Roman"/>
                <w:i/>
                <w:iCs/>
                <w:color w:val="000000" w:themeColor="text1"/>
                <w:sz w:val="20"/>
                <w:szCs w:val="20"/>
                <w:lang w:val="en-US"/>
              </w:rPr>
              <w:t>1</w:t>
            </w:r>
            <w:r w:rsidR="00DF2281" w:rsidRPr="00D62997">
              <w:rPr>
                <w:rFonts w:ascii="Times New Roman" w:hAnsi="Times New Roman" w:cs="Times New Roman"/>
                <w:i/>
                <w:iCs/>
                <w:color w:val="000000" w:themeColor="text1"/>
                <w:sz w:val="20"/>
                <w:szCs w:val="20"/>
                <w:lang w:val="en-US"/>
              </w:rPr>
              <w:t>20,00</w:t>
            </w:r>
          </w:p>
        </w:tc>
      </w:tr>
      <w:tr w:rsidR="00852AD7" w:rsidRPr="0010419D" w14:paraId="300EBBF0" w14:textId="77777777" w:rsidTr="002828D1">
        <w:trPr>
          <w:trHeight w:val="397"/>
          <w:jc w:val="center"/>
        </w:trPr>
        <w:tc>
          <w:tcPr>
            <w:tcW w:w="10348" w:type="dxa"/>
            <w:gridSpan w:val="7"/>
            <w:tcBorders>
              <w:top w:val="single" w:sz="4" w:space="0" w:color="auto"/>
              <w:left w:val="single" w:sz="4" w:space="0" w:color="auto"/>
              <w:bottom w:val="single" w:sz="4" w:space="0" w:color="auto"/>
              <w:right w:val="single" w:sz="4" w:space="0" w:color="auto"/>
            </w:tcBorders>
            <w:vAlign w:val="center"/>
          </w:tcPr>
          <w:p w14:paraId="0432E884" w14:textId="41F0D478" w:rsidR="00852AD7" w:rsidRPr="00BC157A" w:rsidRDefault="00852AD7" w:rsidP="00852AD7">
            <w:pPr>
              <w:spacing w:after="0"/>
              <w:ind w:firstLine="458"/>
              <w:rPr>
                <w:rFonts w:ascii="Times New Roman" w:hAnsi="Times New Roman" w:cs="Times New Roman"/>
                <w:b/>
                <w:bCs/>
                <w:i/>
                <w:iCs/>
                <w:sz w:val="20"/>
                <w:szCs w:val="20"/>
                <w:lang w:val="ro-MD" w:eastAsia="ru-RU"/>
              </w:rPr>
            </w:pPr>
            <w:r w:rsidRPr="0010419D">
              <w:rPr>
                <w:rFonts w:ascii="Times New Roman" w:hAnsi="Times New Roman" w:cs="Times New Roman"/>
                <w:b/>
                <w:bCs/>
                <w:sz w:val="24"/>
                <w:szCs w:val="24"/>
                <w:lang w:val="ro-MD"/>
              </w:rPr>
              <w:t>Valoarea estimativă totală, lei fără TVA</w:t>
            </w:r>
            <w:r w:rsidRPr="0010419D">
              <w:rPr>
                <w:rFonts w:ascii="Times New Roman" w:hAnsi="Times New Roman" w:cs="Times New Roman"/>
                <w:b/>
                <w:bCs/>
                <w:sz w:val="24"/>
                <w:szCs w:val="24"/>
                <w:lang w:val="ro-MD"/>
              </w:rPr>
              <w:tab/>
            </w:r>
            <w:r>
              <w:rPr>
                <w:rFonts w:ascii="Times New Roman" w:hAnsi="Times New Roman" w:cs="Times New Roman"/>
                <w:b/>
                <w:bCs/>
                <w:sz w:val="24"/>
                <w:szCs w:val="24"/>
                <w:lang w:val="ro-MD"/>
              </w:rPr>
              <w:t xml:space="preserve">                                                                </w:t>
            </w:r>
            <w:r w:rsidR="004756F4">
              <w:rPr>
                <w:rFonts w:ascii="Times New Roman" w:hAnsi="Times New Roman" w:cs="Times New Roman"/>
                <w:b/>
                <w:bCs/>
                <w:sz w:val="24"/>
                <w:szCs w:val="24"/>
                <w:lang w:val="ro-MD"/>
              </w:rPr>
              <w:t>65</w:t>
            </w:r>
            <w:r w:rsidR="00B850C9">
              <w:rPr>
                <w:rFonts w:ascii="Times New Roman" w:hAnsi="Times New Roman" w:cs="Times New Roman"/>
                <w:b/>
                <w:bCs/>
                <w:sz w:val="24"/>
                <w:szCs w:val="24"/>
                <w:lang w:val="ro-MD"/>
              </w:rPr>
              <w:t>.</w:t>
            </w:r>
            <w:r w:rsidR="004756F4">
              <w:rPr>
                <w:rFonts w:ascii="Times New Roman" w:hAnsi="Times New Roman" w:cs="Times New Roman"/>
                <w:b/>
                <w:bCs/>
                <w:sz w:val="24"/>
                <w:szCs w:val="24"/>
                <w:lang w:val="ro-MD"/>
              </w:rPr>
              <w:t>92</w:t>
            </w:r>
            <w:r>
              <w:rPr>
                <w:rFonts w:ascii="Times New Roman" w:hAnsi="Times New Roman" w:cs="Times New Roman"/>
                <w:b/>
                <w:bCs/>
                <w:sz w:val="24"/>
                <w:szCs w:val="24"/>
                <w:lang w:val="ro-MD"/>
              </w:rPr>
              <w:t>0,00</w:t>
            </w:r>
          </w:p>
        </w:tc>
      </w:tr>
    </w:tbl>
    <w:p w14:paraId="5727957A" w14:textId="77777777" w:rsidR="00A96E58" w:rsidRDefault="00A96E58" w:rsidP="00F9681C">
      <w:pPr>
        <w:pStyle w:val="a6"/>
        <w:spacing w:after="0" w:line="240" w:lineRule="auto"/>
        <w:ind w:left="426"/>
        <w:rPr>
          <w:rFonts w:ascii="Times New Roman" w:eastAsia="Calibri" w:hAnsi="Times New Roman" w:cs="Times New Roman"/>
          <w:b/>
          <w:bCs/>
          <w:i/>
          <w:iCs/>
          <w:sz w:val="24"/>
          <w:szCs w:val="24"/>
          <w:u w:val="single"/>
        </w:rPr>
      </w:pPr>
    </w:p>
    <w:p w14:paraId="1377A572" w14:textId="042694D0" w:rsidR="001266B1" w:rsidRDefault="00CA3C9F" w:rsidP="00A60505">
      <w:pPr>
        <w:pStyle w:val="a6"/>
        <w:spacing w:after="0"/>
        <w:ind w:left="426"/>
        <w:rPr>
          <w:rFonts w:ascii="Times New Roman" w:eastAsia="Calibri" w:hAnsi="Times New Roman" w:cs="Times New Roman"/>
          <w:i/>
          <w:iCs/>
          <w:sz w:val="24"/>
          <w:szCs w:val="24"/>
        </w:rPr>
      </w:pPr>
      <w:r w:rsidRPr="00CA3C9F">
        <w:rPr>
          <w:rFonts w:ascii="Times New Roman" w:eastAsia="Calibri" w:hAnsi="Times New Roman" w:cs="Times New Roman"/>
          <w:b/>
          <w:bCs/>
          <w:i/>
          <w:iCs/>
          <w:sz w:val="24"/>
          <w:szCs w:val="24"/>
          <w:u w:val="single"/>
        </w:rPr>
        <w:t xml:space="preserve">NOTĂ: </w:t>
      </w:r>
      <w:r w:rsidRPr="00CA3C9F">
        <w:rPr>
          <w:rFonts w:ascii="Times New Roman" w:eastAsia="Calibri" w:hAnsi="Times New Roman" w:cs="Times New Roman"/>
          <w:i/>
          <w:iCs/>
          <w:sz w:val="24"/>
          <w:szCs w:val="24"/>
        </w:rPr>
        <w:t>Toate cerințele din Caietul de Sarcini sunt minimale și obligatorii</w:t>
      </w:r>
    </w:p>
    <w:p w14:paraId="77F2B2DF" w14:textId="77777777" w:rsidR="00650718" w:rsidRPr="0097714B" w:rsidRDefault="00650718" w:rsidP="00650718">
      <w:pPr>
        <w:pStyle w:val="a6"/>
        <w:spacing w:before="120" w:after="0"/>
        <w:ind w:left="426"/>
        <w:rPr>
          <w:rFonts w:ascii="Times New Roman" w:eastAsia="Calibri" w:hAnsi="Times New Roman" w:cs="Times New Roman"/>
          <w:i/>
          <w:iCs/>
          <w:color w:val="000000" w:themeColor="text1"/>
          <w:sz w:val="24"/>
          <w:szCs w:val="24"/>
        </w:rPr>
      </w:pPr>
      <w:bookmarkStart w:id="0" w:name="_Hlk61443031"/>
      <w:r w:rsidRPr="0097714B">
        <w:rPr>
          <w:rFonts w:ascii="Times New Roman" w:eastAsia="Calibri" w:hAnsi="Times New Roman" w:cs="Times New Roman"/>
          <w:i/>
          <w:iCs/>
          <w:color w:val="000000" w:themeColor="text1"/>
          <w:sz w:val="24"/>
          <w:szCs w:val="24"/>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34C5191C" w14:textId="77777777" w:rsidR="00650718" w:rsidRPr="00C137CB" w:rsidRDefault="00650718" w:rsidP="00650718">
      <w:pPr>
        <w:pStyle w:val="Default"/>
        <w:spacing w:line="276" w:lineRule="auto"/>
        <w:jc w:val="both"/>
        <w:rPr>
          <w:rFonts w:ascii="Times New Roman" w:eastAsia="Times New Roman" w:hAnsi="Times New Roman" w:cs="Times New Roman"/>
          <w:lang w:val="ro-RO" w:eastAsia="ro-RO"/>
        </w:rPr>
      </w:pPr>
    </w:p>
    <w:p w14:paraId="33A7B6BF" w14:textId="3FF6689C" w:rsidR="002F704F" w:rsidRPr="002F704F" w:rsidRDefault="002F704F" w:rsidP="002F704F">
      <w:pPr>
        <w:pStyle w:val="Default"/>
        <w:numPr>
          <w:ilvl w:val="0"/>
          <w:numId w:val="35"/>
        </w:numPr>
        <w:ind w:left="426" w:hanging="426"/>
        <w:rPr>
          <w:rFonts w:ascii="Times New Roman" w:eastAsia="Calibri" w:hAnsi="Times New Roman" w:cs="Times New Roman"/>
          <w:b/>
          <w:bCs/>
          <w:color w:val="000000" w:themeColor="text1"/>
          <w:spacing w:val="-3"/>
          <w:lang w:val="ro-RO"/>
        </w:rPr>
      </w:pPr>
      <w:r w:rsidRPr="002F704F">
        <w:rPr>
          <w:rFonts w:ascii="Times New Roman" w:eastAsia="Calibri" w:hAnsi="Times New Roman" w:cs="Times New Roman"/>
          <w:b/>
          <w:color w:val="000000" w:themeColor="text1"/>
          <w:spacing w:val="-3"/>
          <w:lang w:val="ro-RO"/>
        </w:rPr>
        <w:t>Termenul de realizare a achiziției.</w:t>
      </w:r>
    </w:p>
    <w:p w14:paraId="3F4EB344" w14:textId="4142EFCD" w:rsidR="005E4899" w:rsidRPr="004B0B2F" w:rsidRDefault="005E4899" w:rsidP="002F704F">
      <w:pPr>
        <w:pStyle w:val="Default"/>
        <w:spacing w:line="360" w:lineRule="auto"/>
        <w:ind w:left="426"/>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Bunurile vor fi livrate Beneficiarului, la necesitate, conform comenzii, în decurs de 30 zile calendaristice din data înaintării comenzii de către „TERMOELECTRICA” S.A.</w:t>
      </w:r>
    </w:p>
    <w:p w14:paraId="06F38A75" w14:textId="4E348857" w:rsidR="00FB36FB" w:rsidRPr="005E4899" w:rsidRDefault="005E4899" w:rsidP="00AF6773">
      <w:pPr>
        <w:pStyle w:val="Default"/>
        <w:spacing w:line="360" w:lineRule="auto"/>
        <w:ind w:left="426"/>
        <w:jc w:val="both"/>
        <w:rPr>
          <w:rFonts w:ascii="Times New Roman" w:hAnsi="Times New Roman" w:cs="Times New Roman"/>
          <w:lang w:val="ro-RO"/>
        </w:rPr>
      </w:pPr>
      <w:r w:rsidRPr="004B0B2F">
        <w:rPr>
          <w:rFonts w:ascii="Times New Roman" w:eastAsia="Calibri" w:hAnsi="Times New Roman" w:cs="Times New Roman"/>
          <w:bCs/>
          <w:color w:val="000000" w:themeColor="text1"/>
          <w:spacing w:val="-3"/>
          <w:lang w:val="ro-RO"/>
        </w:rPr>
        <w:t>Adresa livrării bunurilor: Republica Moldova, mun. Chișinău, str. Meșterul Manole, nr. 3, Depozitul central al „TERMOELECTRICA” S.A..</w:t>
      </w:r>
    </w:p>
    <w:p w14:paraId="5569F435" w14:textId="77777777" w:rsidR="00FC6BD7" w:rsidRDefault="001240DE" w:rsidP="00A60505">
      <w:pPr>
        <w:pStyle w:val="Default"/>
        <w:numPr>
          <w:ilvl w:val="0"/>
          <w:numId w:val="35"/>
        </w:numPr>
        <w:spacing w:line="276" w:lineRule="auto"/>
        <w:ind w:left="426" w:hanging="426"/>
        <w:jc w:val="both"/>
        <w:rPr>
          <w:rFonts w:ascii="Times New Roman" w:hAnsi="Times New Roman" w:cs="Times New Roman"/>
          <w:b/>
          <w:bCs/>
          <w:lang w:val="ro-RO"/>
        </w:rPr>
      </w:pPr>
      <w:r w:rsidRPr="008B1F1B">
        <w:rPr>
          <w:rFonts w:ascii="Times New Roman" w:hAnsi="Times New Roman" w:cs="Times New Roman"/>
          <w:b/>
          <w:bCs/>
          <w:lang w:val="ro-RO"/>
        </w:rPr>
        <w:t>Utilizarea, p</w:t>
      </w:r>
      <w:r w:rsidR="008B1F1B" w:rsidRPr="008B1F1B">
        <w:rPr>
          <w:rFonts w:ascii="Times New Roman" w:hAnsi="Times New Roman" w:cs="Times New Roman"/>
          <w:b/>
          <w:bCs/>
          <w:lang w:val="ro-RO"/>
        </w:rPr>
        <w:t>ăstrarea, protecția, calitatea produselor/bunurilor.</w:t>
      </w:r>
    </w:p>
    <w:p w14:paraId="11E05BE1" w14:textId="77777777" w:rsidR="002F704F" w:rsidRDefault="00650718" w:rsidP="00650718">
      <w:pPr>
        <w:pStyle w:val="Default"/>
        <w:spacing w:line="360" w:lineRule="auto"/>
        <w:ind w:left="284"/>
        <w:jc w:val="both"/>
        <w:rPr>
          <w:rFonts w:ascii="Times New Roman" w:hAnsi="Times New Roman" w:cs="Times New Roman"/>
          <w:b/>
          <w:bCs/>
          <w:color w:val="000000" w:themeColor="text1"/>
          <w:lang w:val="ro-RO"/>
        </w:rPr>
      </w:pPr>
      <w:r w:rsidRPr="0097714B">
        <w:rPr>
          <w:rFonts w:ascii="Times New Roman" w:hAnsi="Times New Roman" w:cs="Times New Roman"/>
          <w:b/>
          <w:bCs/>
          <w:color w:val="000000" w:themeColor="text1"/>
          <w:lang w:val="ro-RO"/>
        </w:rPr>
        <w:t xml:space="preserve">Cerințe la calitatea bunurilor: </w:t>
      </w:r>
    </w:p>
    <w:p w14:paraId="001FA070" w14:textId="6B17FA0B" w:rsidR="00650718" w:rsidRPr="00A30085" w:rsidRDefault="00650718" w:rsidP="00A30085">
      <w:pPr>
        <w:pStyle w:val="a6"/>
        <w:numPr>
          <w:ilvl w:val="0"/>
          <w:numId w:val="34"/>
        </w:numPr>
        <w:spacing w:after="0"/>
        <w:ind w:left="709" w:hanging="709"/>
        <w:jc w:val="both"/>
        <w:rPr>
          <w:rFonts w:ascii="Times New Roman" w:eastAsia="Calibri" w:hAnsi="Times New Roman" w:cs="Times New Roman"/>
          <w:bCs/>
          <w:spacing w:val="-3"/>
          <w:sz w:val="24"/>
          <w:szCs w:val="24"/>
        </w:rPr>
      </w:pPr>
      <w:r w:rsidRPr="00A30085">
        <w:rPr>
          <w:rFonts w:ascii="Times New Roman" w:eastAsia="Calibri" w:hAnsi="Times New Roman" w:cs="Times New Roman"/>
          <w:bCs/>
          <w:spacing w:val="-3"/>
          <w:sz w:val="24"/>
          <w:szCs w:val="24"/>
        </w:rPr>
        <w:t>Bunurile vor fi  noi, nefolosite, fabricate în conformitate cu specificația tehnică solicitată. Anul de fabricație nu mai devreme de 2025.</w:t>
      </w:r>
    </w:p>
    <w:p w14:paraId="585A992A" w14:textId="77777777" w:rsidR="00650718" w:rsidRPr="00A30085" w:rsidRDefault="00650718" w:rsidP="00A30085">
      <w:pPr>
        <w:pStyle w:val="a6"/>
        <w:numPr>
          <w:ilvl w:val="0"/>
          <w:numId w:val="34"/>
        </w:numPr>
        <w:spacing w:after="0"/>
        <w:ind w:left="709" w:hanging="709"/>
        <w:jc w:val="both"/>
        <w:rPr>
          <w:rFonts w:ascii="Times New Roman" w:eastAsia="Calibri" w:hAnsi="Times New Roman" w:cs="Times New Roman"/>
          <w:bCs/>
          <w:spacing w:val="-3"/>
          <w:sz w:val="24"/>
          <w:szCs w:val="24"/>
        </w:rPr>
      </w:pPr>
      <w:r w:rsidRPr="00A30085">
        <w:rPr>
          <w:rFonts w:ascii="Times New Roman" w:eastAsia="Calibri" w:hAnsi="Times New Roman" w:cs="Times New Roman"/>
          <w:bCs/>
          <w:spacing w:val="-3"/>
          <w:sz w:val="24"/>
          <w:szCs w:val="24"/>
        </w:rPr>
        <w:t>Bunurile vor fi în ambalajul firmei producătoare, cu eticheta originală, însoțite de fișe tehnice și  instrucțiunilor de utilizare/mentenanță în limbile engleză și/sau română(după caz), certificate de conformitate / declarație de conformitate, certificate de  calitate eliberate de către producător  și certificate de garanție, eliberate de Furnizor sau documente ce confirmă termenul de garanție eliberate de producător (după caz)  per model bun livrat.</w:t>
      </w:r>
    </w:p>
    <w:p w14:paraId="70E8191D" w14:textId="77777777" w:rsidR="002F704F" w:rsidRDefault="00650718" w:rsidP="00650718">
      <w:pPr>
        <w:pStyle w:val="a6"/>
        <w:spacing w:after="0" w:line="360" w:lineRule="auto"/>
        <w:ind w:left="284"/>
        <w:jc w:val="both"/>
        <w:rPr>
          <w:rFonts w:ascii="Times New Roman" w:eastAsia="Calibri" w:hAnsi="Times New Roman" w:cs="Times New Roman"/>
          <w:b/>
          <w:bCs/>
          <w:iCs/>
          <w:color w:val="000000" w:themeColor="text1"/>
          <w:sz w:val="24"/>
          <w:szCs w:val="24"/>
        </w:rPr>
      </w:pPr>
      <w:r w:rsidRPr="0097714B">
        <w:rPr>
          <w:rFonts w:ascii="Times New Roman" w:eastAsia="Calibri" w:hAnsi="Times New Roman" w:cs="Times New Roman"/>
          <w:b/>
          <w:bCs/>
          <w:iCs/>
          <w:color w:val="000000" w:themeColor="text1"/>
          <w:sz w:val="24"/>
          <w:szCs w:val="24"/>
        </w:rPr>
        <w:t>Termen de valabilitate și garanție:</w:t>
      </w:r>
    </w:p>
    <w:p w14:paraId="4E991C1B" w14:textId="77777777" w:rsidR="00A30085" w:rsidRPr="005D5537" w:rsidRDefault="00A30085" w:rsidP="00A30085">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 xml:space="preserve">Perioada de garanție acordată produselor va fi de minimum 24 de luni,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671E7EE9" w14:textId="77777777" w:rsidR="00A30085" w:rsidRDefault="00650718" w:rsidP="00A30085">
      <w:pPr>
        <w:pStyle w:val="a6"/>
        <w:numPr>
          <w:ilvl w:val="0"/>
          <w:numId w:val="34"/>
        </w:numPr>
        <w:spacing w:after="0"/>
        <w:ind w:left="709" w:hanging="709"/>
        <w:jc w:val="both"/>
        <w:rPr>
          <w:rFonts w:ascii="Times New Roman" w:eastAsia="Calibri" w:hAnsi="Times New Roman" w:cs="Times New Roman"/>
          <w:bCs/>
          <w:spacing w:val="-3"/>
          <w:sz w:val="24"/>
          <w:szCs w:val="24"/>
        </w:rPr>
      </w:pPr>
      <w:r w:rsidRPr="00A30085">
        <w:rPr>
          <w:rFonts w:ascii="Times New Roman" w:eastAsia="Calibri" w:hAnsi="Times New Roman" w:cs="Times New Roman"/>
          <w:bCs/>
          <w:spacing w:val="-3"/>
          <w:sz w:val="24"/>
          <w:szCs w:val="24"/>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06CC777C" w14:textId="4E3BCC6E" w:rsidR="00650718" w:rsidRPr="00A30085" w:rsidRDefault="00650718" w:rsidP="00A30085">
      <w:pPr>
        <w:pStyle w:val="a6"/>
        <w:numPr>
          <w:ilvl w:val="0"/>
          <w:numId w:val="34"/>
        </w:numPr>
        <w:spacing w:after="0"/>
        <w:ind w:left="709" w:hanging="709"/>
        <w:jc w:val="both"/>
        <w:rPr>
          <w:rFonts w:ascii="Times New Roman" w:eastAsia="Calibri" w:hAnsi="Times New Roman" w:cs="Times New Roman"/>
          <w:bCs/>
          <w:spacing w:val="-3"/>
          <w:sz w:val="24"/>
          <w:szCs w:val="24"/>
        </w:rPr>
      </w:pPr>
      <w:r w:rsidRPr="00A30085">
        <w:rPr>
          <w:rFonts w:ascii="Times New Roman" w:eastAsia="Calibri" w:hAnsi="Times New Roman" w:cs="Times New Roman"/>
          <w:bCs/>
          <w:spacing w:val="-3"/>
          <w:sz w:val="24"/>
          <w:szCs w:val="24"/>
        </w:rPr>
        <w:t>Transportul produselor, tur–retur, precum și toate cheltuielile aferente acestuia vor fi suportate integral de către Furnizor.</w:t>
      </w:r>
    </w:p>
    <w:p w14:paraId="6D10773B" w14:textId="77777777" w:rsidR="00650718" w:rsidRPr="0097714B" w:rsidRDefault="00650718" w:rsidP="00650718">
      <w:pPr>
        <w:pStyle w:val="af"/>
        <w:spacing w:line="360" w:lineRule="auto"/>
        <w:ind w:left="284"/>
        <w:jc w:val="both"/>
        <w:rPr>
          <w:rFonts w:ascii="Times New Roman" w:hAnsi="Times New Roman"/>
          <w:b/>
          <w:bCs/>
          <w:color w:val="000000" w:themeColor="text1"/>
          <w:sz w:val="24"/>
          <w:szCs w:val="24"/>
          <w:u w:val="single"/>
          <w:lang w:val="ro-RO"/>
        </w:rPr>
      </w:pPr>
      <w:r w:rsidRPr="0097714B">
        <w:rPr>
          <w:rFonts w:ascii="Times New Roman" w:hAnsi="Times New Roman"/>
          <w:b/>
          <w:bCs/>
          <w:color w:val="000000" w:themeColor="text1"/>
          <w:sz w:val="24"/>
          <w:szCs w:val="24"/>
          <w:lang w:val="ro-RO"/>
        </w:rPr>
        <w:t>Condiții de primire-predare a bunurilor:</w:t>
      </w:r>
    </w:p>
    <w:p w14:paraId="2BBB1290" w14:textId="77777777" w:rsidR="00650718" w:rsidRPr="00A30085" w:rsidRDefault="00650718" w:rsidP="00A30085">
      <w:pPr>
        <w:pStyle w:val="a6"/>
        <w:numPr>
          <w:ilvl w:val="0"/>
          <w:numId w:val="34"/>
        </w:numPr>
        <w:spacing w:after="0"/>
        <w:ind w:left="709" w:hanging="709"/>
        <w:jc w:val="both"/>
        <w:rPr>
          <w:rFonts w:ascii="Times New Roman" w:eastAsia="Calibri" w:hAnsi="Times New Roman" w:cs="Times New Roman"/>
          <w:bCs/>
          <w:spacing w:val="-3"/>
          <w:sz w:val="24"/>
          <w:szCs w:val="24"/>
        </w:rPr>
      </w:pPr>
      <w:r w:rsidRPr="00A30085">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42C3E92B" w14:textId="77777777" w:rsidR="00650718" w:rsidRPr="00A30085" w:rsidRDefault="00650718" w:rsidP="00A30085">
      <w:pPr>
        <w:pStyle w:val="a6"/>
        <w:numPr>
          <w:ilvl w:val="0"/>
          <w:numId w:val="34"/>
        </w:numPr>
        <w:spacing w:after="0"/>
        <w:ind w:left="709" w:hanging="709"/>
        <w:jc w:val="both"/>
        <w:rPr>
          <w:rFonts w:ascii="Times New Roman" w:eastAsia="Calibri" w:hAnsi="Times New Roman" w:cs="Times New Roman"/>
          <w:bCs/>
          <w:spacing w:val="-3"/>
          <w:sz w:val="24"/>
          <w:szCs w:val="24"/>
        </w:rPr>
      </w:pPr>
      <w:r w:rsidRPr="00A30085">
        <w:rPr>
          <w:rFonts w:ascii="Times New Roman" w:eastAsia="Calibri" w:hAnsi="Times New Roman" w:cs="Times New Roman"/>
          <w:bCs/>
          <w:spacing w:val="-3"/>
          <w:sz w:val="24"/>
          <w:szCs w:val="24"/>
        </w:rPr>
        <w:t>Dacă bunurile nu trec control cantitativ și calitativ, ceia ce se confirmă prin Procesul verbal al specialiștilor  „TERMOELECTRICA” S.A. la procedura de  recepție  sau „Actului de recepționare  a produselor”(după caz) ,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565274E4" w14:textId="6F2C82F0" w:rsidR="008B1F1B" w:rsidRPr="00862446" w:rsidRDefault="00862446" w:rsidP="000D4924">
      <w:pPr>
        <w:pStyle w:val="a6"/>
        <w:numPr>
          <w:ilvl w:val="0"/>
          <w:numId w:val="34"/>
        </w:numPr>
        <w:spacing w:after="0"/>
        <w:ind w:left="708"/>
        <w:jc w:val="both"/>
        <w:rPr>
          <w:rFonts w:ascii="Times New Roman" w:hAnsi="Times New Roman" w:cs="Times New Roman"/>
          <w:b/>
          <w:bCs/>
        </w:rPr>
      </w:pPr>
      <w:r w:rsidRPr="00862446">
        <w:rPr>
          <w:rFonts w:ascii="Times New Roman" w:eastAsia="Calibri" w:hAnsi="Times New Roman" w:cs="Times New Roman"/>
          <w:bCs/>
          <w:spacing w:val="-3"/>
          <w:sz w:val="24"/>
          <w:szCs w:val="24"/>
        </w:rPr>
        <w:lastRenderedPageBreak/>
        <w:t>Dacă bunurile vor trece testarea, vor fi prezentate documentele conform pct. 3, Furnizorul va elibera factura fiscală cu data recepției bunuril  atunci va fi semnat Actul de recepționarea bunurilor livrate conform formularului „TERMOELECTRICA” S.A. vizat de comisia de recepție a Beneficiarului  și reprezentantul Furnizoru</w:t>
      </w:r>
      <w:r w:rsidR="00AF6773">
        <w:rPr>
          <w:rFonts w:ascii="Times New Roman" w:eastAsia="Calibri" w:hAnsi="Times New Roman" w:cs="Times New Roman"/>
          <w:bCs/>
          <w:spacing w:val="-3"/>
          <w:sz w:val="24"/>
          <w:szCs w:val="24"/>
        </w:rPr>
        <w:t>lu</w:t>
      </w:r>
      <w:r w:rsidRPr="00862446">
        <w:rPr>
          <w:rFonts w:ascii="Times New Roman" w:eastAsia="Calibri" w:hAnsi="Times New Roman" w:cs="Times New Roman"/>
          <w:bCs/>
          <w:spacing w:val="-3"/>
          <w:sz w:val="24"/>
          <w:szCs w:val="24"/>
        </w:rPr>
        <w:t>i.</w:t>
      </w:r>
    </w:p>
    <w:p w14:paraId="5221620B" w14:textId="01728EDB" w:rsidR="008B1F1B" w:rsidRDefault="00A96E58" w:rsidP="00A60505">
      <w:pPr>
        <w:pStyle w:val="Default"/>
        <w:numPr>
          <w:ilvl w:val="0"/>
          <w:numId w:val="35"/>
        </w:numPr>
        <w:spacing w:line="276" w:lineRule="auto"/>
        <w:ind w:left="426" w:hanging="426"/>
        <w:jc w:val="both"/>
        <w:rPr>
          <w:rFonts w:ascii="Times New Roman" w:hAnsi="Times New Roman" w:cs="Times New Roman"/>
          <w:b/>
          <w:bCs/>
          <w:lang w:val="ro-RO"/>
        </w:rPr>
      </w:pPr>
      <w:r>
        <w:rPr>
          <w:rFonts w:ascii="Times New Roman" w:hAnsi="Times New Roman" w:cs="Times New Roman"/>
          <w:b/>
          <w:bCs/>
          <w:lang w:val="ro-RO"/>
        </w:rPr>
        <w:t>M</w:t>
      </w:r>
      <w:r w:rsidR="00FC6BD7">
        <w:rPr>
          <w:rFonts w:ascii="Times New Roman" w:hAnsi="Times New Roman" w:cs="Times New Roman"/>
          <w:b/>
          <w:bCs/>
          <w:lang w:val="ro-RO"/>
        </w:rPr>
        <w:t>ateriale, compatibilități, reglementări tehnice și standarde utilizate.</w:t>
      </w:r>
    </w:p>
    <w:p w14:paraId="0A4FEA76" w14:textId="1EF6FAE4" w:rsidR="00FB36FB" w:rsidRPr="00650718" w:rsidRDefault="00FB36FB" w:rsidP="00650718">
      <w:pPr>
        <w:pStyle w:val="a6"/>
        <w:numPr>
          <w:ilvl w:val="0"/>
          <w:numId w:val="37"/>
        </w:numPr>
        <w:spacing w:after="0"/>
        <w:jc w:val="both"/>
        <w:rPr>
          <w:rFonts w:ascii="Times New Roman" w:eastAsia="Calibri" w:hAnsi="Times New Roman" w:cs="Times New Roman"/>
          <w:bCs/>
          <w:spacing w:val="-3"/>
          <w:sz w:val="24"/>
          <w:szCs w:val="24"/>
        </w:rPr>
      </w:pPr>
      <w:r w:rsidRPr="00650718">
        <w:rPr>
          <w:rFonts w:ascii="Times New Roman" w:eastAsia="Calibri" w:hAnsi="Times New Roman" w:cs="Times New Roman"/>
          <w:bCs/>
          <w:spacing w:val="-3"/>
          <w:sz w:val="24"/>
          <w:szCs w:val="24"/>
        </w:rPr>
        <w:t>NE1 – 01:2019 ”Norme de exploatare a instalațiilor electrice ale consumătorilor non</w:t>
      </w:r>
      <w:r w:rsidR="00C51A63" w:rsidRPr="00650718">
        <w:rPr>
          <w:rFonts w:ascii="Times New Roman" w:eastAsia="Calibri" w:hAnsi="Times New Roman" w:cs="Times New Roman"/>
          <w:bCs/>
          <w:spacing w:val="-3"/>
          <w:sz w:val="24"/>
          <w:szCs w:val="24"/>
        </w:rPr>
        <w:t xml:space="preserve"> </w:t>
      </w:r>
      <w:r w:rsidRPr="00650718">
        <w:rPr>
          <w:rFonts w:ascii="Times New Roman" w:eastAsia="Calibri" w:hAnsi="Times New Roman" w:cs="Times New Roman"/>
          <w:bCs/>
          <w:spacing w:val="-3"/>
          <w:sz w:val="24"/>
          <w:szCs w:val="24"/>
        </w:rPr>
        <w:t>casnici” Hotă</w:t>
      </w:r>
      <w:r w:rsidR="005F0E1D" w:rsidRPr="00650718">
        <w:rPr>
          <w:rFonts w:ascii="Times New Roman" w:eastAsia="Calibri" w:hAnsi="Times New Roman" w:cs="Times New Roman"/>
          <w:bCs/>
          <w:spacing w:val="-3"/>
          <w:sz w:val="24"/>
          <w:szCs w:val="24"/>
        </w:rPr>
        <w:t>rârea</w:t>
      </w:r>
      <w:r w:rsidRPr="00650718">
        <w:rPr>
          <w:rFonts w:ascii="Times New Roman" w:eastAsia="Calibri" w:hAnsi="Times New Roman" w:cs="Times New Roman"/>
          <w:bCs/>
          <w:spacing w:val="-3"/>
          <w:sz w:val="24"/>
          <w:szCs w:val="24"/>
        </w:rPr>
        <w:t xml:space="preserve"> ANRE nr. 3</w:t>
      </w:r>
      <w:r w:rsidR="005F0E1D" w:rsidRPr="00650718">
        <w:rPr>
          <w:rFonts w:ascii="Times New Roman" w:eastAsia="Calibri" w:hAnsi="Times New Roman" w:cs="Times New Roman"/>
          <w:bCs/>
          <w:spacing w:val="-3"/>
          <w:sz w:val="24"/>
          <w:szCs w:val="24"/>
        </w:rPr>
        <w:t>93/2019 din 01.11.2019;</w:t>
      </w:r>
    </w:p>
    <w:p w14:paraId="3A3C257B" w14:textId="46974BFA" w:rsidR="005F0E1D" w:rsidRPr="00650718" w:rsidRDefault="005408DC" w:rsidP="00650718">
      <w:pPr>
        <w:pStyle w:val="a6"/>
        <w:numPr>
          <w:ilvl w:val="0"/>
          <w:numId w:val="37"/>
        </w:numPr>
        <w:spacing w:after="0"/>
        <w:jc w:val="both"/>
        <w:rPr>
          <w:rFonts w:ascii="Times New Roman" w:eastAsia="Calibri" w:hAnsi="Times New Roman" w:cs="Times New Roman"/>
          <w:bCs/>
          <w:spacing w:val="-3"/>
          <w:sz w:val="24"/>
          <w:szCs w:val="24"/>
        </w:rPr>
      </w:pPr>
      <w:r w:rsidRPr="00650718">
        <w:rPr>
          <w:rFonts w:ascii="Times New Roman" w:eastAsia="Calibri" w:hAnsi="Times New Roman" w:cs="Times New Roman"/>
          <w:bCs/>
          <w:spacing w:val="-3"/>
          <w:sz w:val="24"/>
          <w:szCs w:val="24"/>
        </w:rPr>
        <w:t>SM</w:t>
      </w:r>
      <w:r w:rsidR="005F0E1D" w:rsidRPr="00650718">
        <w:rPr>
          <w:rFonts w:ascii="Times New Roman" w:eastAsia="Calibri" w:hAnsi="Times New Roman" w:cs="Times New Roman"/>
          <w:bCs/>
          <w:spacing w:val="-3"/>
          <w:sz w:val="24"/>
          <w:szCs w:val="24"/>
        </w:rPr>
        <w:t xml:space="preserve"> EN </w:t>
      </w:r>
      <w:r w:rsidR="00A31C13" w:rsidRPr="00650718">
        <w:rPr>
          <w:rFonts w:ascii="Times New Roman" w:eastAsia="Calibri" w:hAnsi="Times New Roman" w:cs="Times New Roman"/>
          <w:bCs/>
          <w:spacing w:val="-3"/>
          <w:sz w:val="24"/>
          <w:szCs w:val="24"/>
        </w:rPr>
        <w:t>IEC 60255-1:2023</w:t>
      </w:r>
      <w:r w:rsidR="005F0E1D" w:rsidRPr="00650718">
        <w:rPr>
          <w:rFonts w:ascii="Times New Roman" w:eastAsia="Calibri" w:hAnsi="Times New Roman" w:cs="Times New Roman"/>
          <w:bCs/>
          <w:spacing w:val="-3"/>
          <w:sz w:val="24"/>
          <w:szCs w:val="24"/>
        </w:rPr>
        <w:t xml:space="preserve"> ”</w:t>
      </w:r>
      <w:r w:rsidR="00A31C13" w:rsidRPr="00650718">
        <w:rPr>
          <w:rFonts w:ascii="Times New Roman" w:eastAsia="Calibri" w:hAnsi="Times New Roman" w:cs="Times New Roman"/>
          <w:bCs/>
          <w:spacing w:val="-3"/>
          <w:sz w:val="24"/>
          <w:szCs w:val="24"/>
        </w:rPr>
        <w:t>Relee de măsurare și dispozitive de protecție. Partea 1:Prescripții comune</w:t>
      </w:r>
      <w:r w:rsidR="005F0E1D" w:rsidRPr="00650718">
        <w:rPr>
          <w:rFonts w:ascii="Times New Roman" w:eastAsia="Calibri" w:hAnsi="Times New Roman" w:cs="Times New Roman"/>
          <w:bCs/>
          <w:spacing w:val="-3"/>
          <w:sz w:val="24"/>
          <w:szCs w:val="24"/>
        </w:rPr>
        <w:t>”</w:t>
      </w:r>
      <w:r w:rsidR="009B79A9" w:rsidRPr="00650718">
        <w:rPr>
          <w:rFonts w:ascii="Times New Roman" w:eastAsia="Calibri" w:hAnsi="Times New Roman" w:cs="Times New Roman"/>
          <w:bCs/>
          <w:spacing w:val="-3"/>
          <w:sz w:val="24"/>
          <w:szCs w:val="24"/>
        </w:rPr>
        <w:t>;</w:t>
      </w:r>
    </w:p>
    <w:p w14:paraId="693D2FED" w14:textId="37FE69D7" w:rsidR="00AD4FE9" w:rsidRPr="00650718" w:rsidRDefault="00A31C13" w:rsidP="00650718">
      <w:pPr>
        <w:pStyle w:val="a6"/>
        <w:numPr>
          <w:ilvl w:val="0"/>
          <w:numId w:val="37"/>
        </w:numPr>
        <w:spacing w:after="0"/>
        <w:jc w:val="both"/>
        <w:rPr>
          <w:rFonts w:ascii="Times New Roman" w:eastAsia="Calibri" w:hAnsi="Times New Roman" w:cs="Times New Roman"/>
          <w:bCs/>
          <w:spacing w:val="-3"/>
          <w:sz w:val="24"/>
          <w:szCs w:val="24"/>
        </w:rPr>
      </w:pPr>
      <w:r w:rsidRPr="00650718">
        <w:rPr>
          <w:rFonts w:ascii="Times New Roman" w:eastAsia="Calibri" w:hAnsi="Times New Roman" w:cs="Times New Roman"/>
          <w:bCs/>
          <w:spacing w:val="-3"/>
          <w:sz w:val="24"/>
          <w:szCs w:val="24"/>
        </w:rPr>
        <w:t>SM EN 61810-1:2016/A1:2020</w:t>
      </w:r>
      <w:r w:rsidR="005408DC" w:rsidRPr="00650718">
        <w:rPr>
          <w:rFonts w:ascii="Times New Roman" w:eastAsia="Calibri" w:hAnsi="Times New Roman" w:cs="Times New Roman"/>
          <w:bCs/>
          <w:spacing w:val="-3"/>
          <w:sz w:val="24"/>
          <w:szCs w:val="24"/>
        </w:rPr>
        <w:t xml:space="preserve"> </w:t>
      </w:r>
      <w:r w:rsidRPr="00650718">
        <w:rPr>
          <w:rFonts w:ascii="Times New Roman" w:eastAsia="Calibri" w:hAnsi="Times New Roman" w:cs="Times New Roman"/>
          <w:bCs/>
          <w:spacing w:val="-3"/>
          <w:sz w:val="24"/>
          <w:szCs w:val="24"/>
        </w:rPr>
        <w:t>Relee electromecanice elementare. Partea 1: Prescripţii generale şi de securitate</w:t>
      </w:r>
      <w:r w:rsidR="005408DC" w:rsidRPr="00650718">
        <w:rPr>
          <w:rFonts w:ascii="Times New Roman" w:eastAsia="Calibri" w:hAnsi="Times New Roman" w:cs="Times New Roman"/>
          <w:bCs/>
          <w:spacing w:val="-3"/>
          <w:sz w:val="24"/>
          <w:szCs w:val="24"/>
        </w:rPr>
        <w:t>.</w:t>
      </w:r>
    </w:p>
    <w:p w14:paraId="1AAB1FA9" w14:textId="3098FAEE" w:rsidR="0041796E" w:rsidRPr="00C82898" w:rsidRDefault="00F273A3" w:rsidP="00A60505">
      <w:pPr>
        <w:pStyle w:val="a6"/>
        <w:numPr>
          <w:ilvl w:val="0"/>
          <w:numId w:val="35"/>
        </w:numPr>
        <w:spacing w:after="0"/>
        <w:ind w:left="426" w:hanging="426"/>
        <w:rPr>
          <w:rFonts w:ascii="Times New Roman" w:eastAsia="Calibri" w:hAnsi="Times New Roman" w:cs="Times New Roman"/>
          <w:b/>
          <w:spacing w:val="-3"/>
          <w:sz w:val="24"/>
          <w:szCs w:val="24"/>
        </w:rPr>
      </w:pPr>
      <w:r w:rsidRPr="00C82898">
        <w:rPr>
          <w:rFonts w:ascii="Times New Roman" w:eastAsia="Calibri" w:hAnsi="Times New Roman" w:cs="Times New Roman"/>
          <w:b/>
          <w:spacing w:val="-3"/>
          <w:sz w:val="24"/>
          <w:szCs w:val="24"/>
        </w:rPr>
        <w:t xml:space="preserve">Documente obligatorii la </w:t>
      </w:r>
      <w:r w:rsidR="001240DE">
        <w:rPr>
          <w:rFonts w:ascii="Times New Roman" w:eastAsia="Calibri" w:hAnsi="Times New Roman" w:cs="Times New Roman"/>
          <w:b/>
          <w:spacing w:val="-3"/>
          <w:sz w:val="24"/>
          <w:szCs w:val="24"/>
        </w:rPr>
        <w:t>depunerea</w:t>
      </w:r>
      <w:r w:rsidRPr="00C82898">
        <w:rPr>
          <w:rFonts w:ascii="Times New Roman" w:eastAsia="Calibri" w:hAnsi="Times New Roman" w:cs="Times New Roman"/>
          <w:b/>
          <w:spacing w:val="-3"/>
          <w:sz w:val="24"/>
          <w:szCs w:val="24"/>
        </w:rPr>
        <w:t xml:space="preserve"> ofertei</w:t>
      </w:r>
      <w:r w:rsidR="001240DE">
        <w:rPr>
          <w:rFonts w:ascii="Times New Roman" w:eastAsia="Calibri" w:hAnsi="Times New Roman" w:cs="Times New Roman"/>
          <w:b/>
          <w:spacing w:val="-3"/>
          <w:sz w:val="24"/>
          <w:szCs w:val="24"/>
        </w:rPr>
        <w:t>.</w:t>
      </w:r>
    </w:p>
    <w:p w14:paraId="18F1B037" w14:textId="77777777" w:rsidR="00787ADB" w:rsidRDefault="00787ADB" w:rsidP="00787ADB">
      <w:pPr>
        <w:pStyle w:val="a6"/>
        <w:numPr>
          <w:ilvl w:val="0"/>
          <w:numId w:val="37"/>
        </w:numPr>
        <w:spacing w:after="0"/>
        <w:jc w:val="both"/>
        <w:rPr>
          <w:rFonts w:ascii="Times New Roman" w:eastAsia="Calibri" w:hAnsi="Times New Roman" w:cs="Times New Roman"/>
          <w:bCs/>
          <w:spacing w:val="-3"/>
          <w:sz w:val="24"/>
          <w:szCs w:val="24"/>
        </w:rPr>
      </w:pPr>
      <w:r w:rsidRPr="00C82898">
        <w:rPr>
          <w:rFonts w:ascii="Times New Roman" w:eastAsia="Calibri" w:hAnsi="Times New Roman" w:cs="Times New Roman"/>
          <w:bCs/>
          <w:spacing w:val="-3"/>
          <w:sz w:val="24"/>
          <w:szCs w:val="24"/>
        </w:rPr>
        <w:t>Parametrii tehnici și denumirea completă a tuturor bunurilor;</w:t>
      </w:r>
    </w:p>
    <w:p w14:paraId="54091DE7" w14:textId="222FBD74" w:rsidR="00787ADB" w:rsidRDefault="00787ADB" w:rsidP="00787ADB">
      <w:pPr>
        <w:pStyle w:val="a6"/>
        <w:numPr>
          <w:ilvl w:val="0"/>
          <w:numId w:val="37"/>
        </w:numPr>
        <w:spacing w:after="0"/>
        <w:jc w:val="both"/>
        <w:rPr>
          <w:rFonts w:ascii="Times New Roman" w:eastAsia="Calibri" w:hAnsi="Times New Roman" w:cs="Times New Roman"/>
          <w:bCs/>
          <w:spacing w:val="-3"/>
          <w:sz w:val="24"/>
          <w:szCs w:val="24"/>
        </w:rPr>
      </w:pPr>
      <w:r w:rsidRPr="00787ADB">
        <w:rPr>
          <w:rFonts w:ascii="Times New Roman" w:eastAsia="Calibri" w:hAnsi="Times New Roman" w:cs="Times New Roman"/>
          <w:bCs/>
          <w:spacing w:val="-3"/>
          <w:sz w:val="24"/>
          <w:szCs w:val="24"/>
        </w:rPr>
        <w:t>Oferta tehnică va fi însoțita de Fișa tehnică a produsulu</w:t>
      </w:r>
      <w:r w:rsidR="00B17EBD">
        <w:rPr>
          <w:rFonts w:ascii="Times New Roman" w:eastAsia="Calibri" w:hAnsi="Times New Roman" w:cs="Times New Roman"/>
          <w:bCs/>
          <w:spacing w:val="-3"/>
          <w:sz w:val="24"/>
          <w:szCs w:val="24"/>
        </w:rPr>
        <w:t>i</w:t>
      </w:r>
      <w:r w:rsidRPr="00787ADB">
        <w:rPr>
          <w:rFonts w:ascii="Times New Roman" w:eastAsia="Calibri" w:hAnsi="Times New Roman" w:cs="Times New Roman"/>
          <w:bCs/>
          <w:spacing w:val="-3"/>
          <w:sz w:val="24"/>
          <w:szCs w:val="24"/>
        </w:rPr>
        <w:t>;</w:t>
      </w:r>
    </w:p>
    <w:p w14:paraId="05DE1D72" w14:textId="348A4824" w:rsidR="00B17EBD" w:rsidRDefault="00B17EBD" w:rsidP="00787ADB">
      <w:pPr>
        <w:pStyle w:val="a6"/>
        <w:numPr>
          <w:ilvl w:val="0"/>
          <w:numId w:val="37"/>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Specificații de preț pentru fiecare bun ofertat;</w:t>
      </w:r>
    </w:p>
    <w:p w14:paraId="642BCFEF" w14:textId="77777777" w:rsidR="00D13A0F" w:rsidRPr="00C82898" w:rsidRDefault="00D13A0F" w:rsidP="00C65034">
      <w:pPr>
        <w:spacing w:after="0"/>
        <w:ind w:left="1440"/>
        <w:contextualSpacing/>
        <w:jc w:val="both"/>
        <w:rPr>
          <w:rFonts w:ascii="Times New Roman" w:eastAsia="Calibri" w:hAnsi="Times New Roman" w:cs="Times New Roman"/>
          <w:b/>
          <w:i/>
          <w:sz w:val="6"/>
        </w:rPr>
      </w:pPr>
      <w:bookmarkStart w:id="1" w:name="_Hlk61443115"/>
      <w:bookmarkEnd w:id="0"/>
      <w:bookmarkEnd w:id="1"/>
    </w:p>
    <w:sectPr w:rsidR="00D13A0F" w:rsidRPr="00C82898" w:rsidSect="00950128">
      <w:footerReference w:type="default" r:id="rId9"/>
      <w:pgSz w:w="11906" w:h="16838"/>
      <w:pgMar w:top="426" w:right="707" w:bottom="993"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E8179" w14:textId="77777777" w:rsidR="0088674C" w:rsidRPr="00C82898" w:rsidRDefault="0088674C" w:rsidP="003631CF">
      <w:pPr>
        <w:spacing w:after="0" w:line="240" w:lineRule="auto"/>
      </w:pPr>
      <w:r w:rsidRPr="00C82898">
        <w:separator/>
      </w:r>
    </w:p>
  </w:endnote>
  <w:endnote w:type="continuationSeparator" w:id="0">
    <w:p w14:paraId="03296283" w14:textId="77777777" w:rsidR="0088674C" w:rsidRPr="00C82898" w:rsidRDefault="0088674C" w:rsidP="003631CF">
      <w:pPr>
        <w:spacing w:after="0" w:line="240" w:lineRule="auto"/>
      </w:pPr>
      <w:r w:rsidRPr="00C828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Pr="00C82898" w:rsidRDefault="000C6D67">
    <w:pPr>
      <w:pStyle w:val="aa"/>
    </w:pPr>
  </w:p>
  <w:p w14:paraId="70A2AF7A" w14:textId="77777777" w:rsidR="000C6D67" w:rsidRPr="00C82898" w:rsidRDefault="000C6D6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9A872" w14:textId="77777777" w:rsidR="0088674C" w:rsidRPr="00C82898" w:rsidRDefault="0088674C" w:rsidP="003631CF">
      <w:pPr>
        <w:spacing w:after="0" w:line="240" w:lineRule="auto"/>
      </w:pPr>
      <w:r w:rsidRPr="00C82898">
        <w:separator/>
      </w:r>
    </w:p>
  </w:footnote>
  <w:footnote w:type="continuationSeparator" w:id="0">
    <w:p w14:paraId="7D1025E7" w14:textId="77777777" w:rsidR="0088674C" w:rsidRPr="00C82898" w:rsidRDefault="0088674C" w:rsidP="003631CF">
      <w:pPr>
        <w:spacing w:after="0" w:line="240" w:lineRule="auto"/>
      </w:pPr>
      <w:r w:rsidRPr="00C8289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8072BCF"/>
    <w:multiLevelType w:val="hybridMultilevel"/>
    <w:tmpl w:val="DF6CCD78"/>
    <w:lvl w:ilvl="0" w:tplc="08190011">
      <w:start w:val="1"/>
      <w:numFmt w:val="decimal"/>
      <w:lvlText w:val="%1)"/>
      <w:lvlJc w:val="left"/>
      <w:pPr>
        <w:ind w:left="1429" w:hanging="360"/>
      </w:pPr>
    </w:lvl>
    <w:lvl w:ilvl="1" w:tplc="08190019">
      <w:start w:val="1"/>
      <w:numFmt w:val="lowerLetter"/>
      <w:lvlText w:val="%2."/>
      <w:lvlJc w:val="left"/>
      <w:pPr>
        <w:ind w:left="2149" w:hanging="360"/>
      </w:pPr>
    </w:lvl>
    <w:lvl w:ilvl="2" w:tplc="0819001B" w:tentative="1">
      <w:start w:val="1"/>
      <w:numFmt w:val="lowerRoman"/>
      <w:lvlText w:val="%3."/>
      <w:lvlJc w:val="right"/>
      <w:pPr>
        <w:ind w:left="2869" w:hanging="180"/>
      </w:pPr>
    </w:lvl>
    <w:lvl w:ilvl="3" w:tplc="0819000F" w:tentative="1">
      <w:start w:val="1"/>
      <w:numFmt w:val="decimal"/>
      <w:lvlText w:val="%4."/>
      <w:lvlJc w:val="left"/>
      <w:pPr>
        <w:ind w:left="3589" w:hanging="360"/>
      </w:pPr>
    </w:lvl>
    <w:lvl w:ilvl="4" w:tplc="08190019" w:tentative="1">
      <w:start w:val="1"/>
      <w:numFmt w:val="lowerLetter"/>
      <w:lvlText w:val="%5."/>
      <w:lvlJc w:val="left"/>
      <w:pPr>
        <w:ind w:left="4309" w:hanging="360"/>
      </w:pPr>
    </w:lvl>
    <w:lvl w:ilvl="5" w:tplc="0819001B" w:tentative="1">
      <w:start w:val="1"/>
      <w:numFmt w:val="lowerRoman"/>
      <w:lvlText w:val="%6."/>
      <w:lvlJc w:val="right"/>
      <w:pPr>
        <w:ind w:left="5029" w:hanging="180"/>
      </w:pPr>
    </w:lvl>
    <w:lvl w:ilvl="6" w:tplc="0819000F" w:tentative="1">
      <w:start w:val="1"/>
      <w:numFmt w:val="decimal"/>
      <w:lvlText w:val="%7."/>
      <w:lvlJc w:val="left"/>
      <w:pPr>
        <w:ind w:left="5749" w:hanging="360"/>
      </w:pPr>
    </w:lvl>
    <w:lvl w:ilvl="7" w:tplc="08190019" w:tentative="1">
      <w:start w:val="1"/>
      <w:numFmt w:val="lowerLetter"/>
      <w:lvlText w:val="%8."/>
      <w:lvlJc w:val="left"/>
      <w:pPr>
        <w:ind w:left="6469" w:hanging="360"/>
      </w:pPr>
    </w:lvl>
    <w:lvl w:ilvl="8" w:tplc="0819001B" w:tentative="1">
      <w:start w:val="1"/>
      <w:numFmt w:val="lowerRoman"/>
      <w:lvlText w:val="%9."/>
      <w:lvlJc w:val="right"/>
      <w:pPr>
        <w:ind w:left="7189" w:hanging="180"/>
      </w:pPr>
    </w:lvl>
  </w:abstractNum>
  <w:abstractNum w:abstractNumId="2"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15:restartNumberingAfterBreak="0">
    <w:nsid w:val="116B7539"/>
    <w:multiLevelType w:val="hybridMultilevel"/>
    <w:tmpl w:val="DF6CCD78"/>
    <w:lvl w:ilvl="0" w:tplc="FFFFFFFF">
      <w:start w:val="1"/>
      <w:numFmt w:val="decimal"/>
      <w:lvlText w:val="%1)"/>
      <w:lvlJc w:val="left"/>
      <w:pPr>
        <w:ind w:left="1429" w:hanging="360"/>
      </w:pPr>
    </w:lvl>
    <w:lvl w:ilvl="1" w:tplc="FFFFFFFF">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0100FE3"/>
    <w:multiLevelType w:val="multilevel"/>
    <w:tmpl w:val="491C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424B00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C745AA"/>
    <w:multiLevelType w:val="multilevel"/>
    <w:tmpl w:val="7BB8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9"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B76AF2"/>
    <w:multiLevelType w:val="multilevel"/>
    <w:tmpl w:val="06BC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5"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53669884">
    <w:abstractNumId w:val="40"/>
  </w:num>
  <w:num w:numId="2" w16cid:durableId="1322733900">
    <w:abstractNumId w:val="0"/>
  </w:num>
  <w:num w:numId="3" w16cid:durableId="7919">
    <w:abstractNumId w:val="5"/>
  </w:num>
  <w:num w:numId="4" w16cid:durableId="989476914">
    <w:abstractNumId w:val="17"/>
  </w:num>
  <w:num w:numId="5" w16cid:durableId="1578976611">
    <w:abstractNumId w:val="15"/>
  </w:num>
  <w:num w:numId="6" w16cid:durableId="327907716">
    <w:abstractNumId w:val="32"/>
  </w:num>
  <w:num w:numId="7" w16cid:durableId="1351370528">
    <w:abstractNumId w:val="31"/>
  </w:num>
  <w:num w:numId="8" w16cid:durableId="356658896">
    <w:abstractNumId w:val="33"/>
  </w:num>
  <w:num w:numId="9" w16cid:durableId="1700664520">
    <w:abstractNumId w:val="34"/>
  </w:num>
  <w:num w:numId="10" w16cid:durableId="874082268">
    <w:abstractNumId w:val="23"/>
  </w:num>
  <w:num w:numId="11" w16cid:durableId="1782725418">
    <w:abstractNumId w:val="13"/>
  </w:num>
  <w:num w:numId="12" w16cid:durableId="1698002942">
    <w:abstractNumId w:val="26"/>
  </w:num>
  <w:num w:numId="13" w16cid:durableId="1840465654">
    <w:abstractNumId w:val="7"/>
  </w:num>
  <w:num w:numId="14" w16cid:durableId="1129127957">
    <w:abstractNumId w:val="41"/>
  </w:num>
  <w:num w:numId="15" w16cid:durableId="1783960843">
    <w:abstractNumId w:val="14"/>
  </w:num>
  <w:num w:numId="16" w16cid:durableId="1960646977">
    <w:abstractNumId w:val="21"/>
  </w:num>
  <w:num w:numId="17" w16cid:durableId="1744797377">
    <w:abstractNumId w:val="16"/>
  </w:num>
  <w:num w:numId="18" w16cid:durableId="1484392346">
    <w:abstractNumId w:val="6"/>
  </w:num>
  <w:num w:numId="19" w16cid:durableId="630092298">
    <w:abstractNumId w:val="37"/>
  </w:num>
  <w:num w:numId="20" w16cid:durableId="2046641145">
    <w:abstractNumId w:val="29"/>
  </w:num>
  <w:num w:numId="21" w16cid:durableId="1326473522">
    <w:abstractNumId w:val="25"/>
  </w:num>
  <w:num w:numId="22" w16cid:durableId="34430131">
    <w:abstractNumId w:val="27"/>
  </w:num>
  <w:num w:numId="23" w16cid:durableId="374962649">
    <w:abstractNumId w:val="28"/>
  </w:num>
  <w:num w:numId="24" w16cid:durableId="1493764188">
    <w:abstractNumId w:val="9"/>
  </w:num>
  <w:num w:numId="25" w16cid:durableId="607388954">
    <w:abstractNumId w:val="20"/>
  </w:num>
  <w:num w:numId="26" w16cid:durableId="1793743927">
    <w:abstractNumId w:val="19"/>
  </w:num>
  <w:num w:numId="27" w16cid:durableId="1337032586">
    <w:abstractNumId w:val="24"/>
  </w:num>
  <w:num w:numId="28" w16cid:durableId="607389867">
    <w:abstractNumId w:val="35"/>
  </w:num>
  <w:num w:numId="29" w16cid:durableId="630012766">
    <w:abstractNumId w:val="12"/>
  </w:num>
  <w:num w:numId="30" w16cid:durableId="1543328882">
    <w:abstractNumId w:val="10"/>
  </w:num>
  <w:num w:numId="31" w16cid:durableId="363749530">
    <w:abstractNumId w:val="38"/>
  </w:num>
  <w:num w:numId="32" w16cid:durableId="315453648">
    <w:abstractNumId w:val="4"/>
  </w:num>
  <w:num w:numId="33" w16cid:durableId="556859632">
    <w:abstractNumId w:val="36"/>
  </w:num>
  <w:num w:numId="34" w16cid:durableId="1540316627">
    <w:abstractNumId w:val="42"/>
  </w:num>
  <w:num w:numId="35" w16cid:durableId="1964310805">
    <w:abstractNumId w:val="8"/>
  </w:num>
  <w:num w:numId="36" w16cid:durableId="353462738">
    <w:abstractNumId w:val="39"/>
  </w:num>
  <w:num w:numId="37" w16cid:durableId="1026908553">
    <w:abstractNumId w:val="2"/>
  </w:num>
  <w:num w:numId="38" w16cid:durableId="860699958">
    <w:abstractNumId w:val="1"/>
  </w:num>
  <w:num w:numId="39" w16cid:durableId="287125608">
    <w:abstractNumId w:val="3"/>
  </w:num>
  <w:num w:numId="40" w16cid:durableId="1075317044">
    <w:abstractNumId w:val="11"/>
  </w:num>
  <w:num w:numId="41" w16cid:durableId="1003898901">
    <w:abstractNumId w:val="22"/>
  </w:num>
  <w:num w:numId="42" w16cid:durableId="2060007088">
    <w:abstractNumId w:val="30"/>
  </w:num>
  <w:num w:numId="43" w16cid:durableId="2131900237">
    <w:abstractNumId w:val="25"/>
  </w:num>
  <w:num w:numId="44" w16cid:durableId="915628650">
    <w:abstractNumId w:val="18"/>
  </w:num>
  <w:num w:numId="45" w16cid:durableId="13898422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894"/>
    <w:rsid w:val="00001DC1"/>
    <w:rsid w:val="00002AFE"/>
    <w:rsid w:val="000045C2"/>
    <w:rsid w:val="00004DDB"/>
    <w:rsid w:val="00006B31"/>
    <w:rsid w:val="00011E7F"/>
    <w:rsid w:val="00026AEB"/>
    <w:rsid w:val="000279E8"/>
    <w:rsid w:val="00043A17"/>
    <w:rsid w:val="000460E6"/>
    <w:rsid w:val="0005349D"/>
    <w:rsid w:val="00053847"/>
    <w:rsid w:val="00054F91"/>
    <w:rsid w:val="00055A27"/>
    <w:rsid w:val="000646BC"/>
    <w:rsid w:val="000667CC"/>
    <w:rsid w:val="00066A51"/>
    <w:rsid w:val="000672BE"/>
    <w:rsid w:val="0006783F"/>
    <w:rsid w:val="000711BB"/>
    <w:rsid w:val="0007183E"/>
    <w:rsid w:val="00080945"/>
    <w:rsid w:val="00083108"/>
    <w:rsid w:val="00085EBE"/>
    <w:rsid w:val="00086B8C"/>
    <w:rsid w:val="000940CE"/>
    <w:rsid w:val="0009705F"/>
    <w:rsid w:val="000A0B61"/>
    <w:rsid w:val="000A4405"/>
    <w:rsid w:val="000A527C"/>
    <w:rsid w:val="000A6F82"/>
    <w:rsid w:val="000B3098"/>
    <w:rsid w:val="000B30C1"/>
    <w:rsid w:val="000C070B"/>
    <w:rsid w:val="000C42B3"/>
    <w:rsid w:val="000C49AA"/>
    <w:rsid w:val="000C4B55"/>
    <w:rsid w:val="000C6D67"/>
    <w:rsid w:val="000D3979"/>
    <w:rsid w:val="000D3C45"/>
    <w:rsid w:val="000D4342"/>
    <w:rsid w:val="000D632E"/>
    <w:rsid w:val="000D76B5"/>
    <w:rsid w:val="000D7AEF"/>
    <w:rsid w:val="000E3851"/>
    <w:rsid w:val="000E440F"/>
    <w:rsid w:val="000E4994"/>
    <w:rsid w:val="000E6108"/>
    <w:rsid w:val="000E775D"/>
    <w:rsid w:val="000F2A9C"/>
    <w:rsid w:val="000F3349"/>
    <w:rsid w:val="000F462C"/>
    <w:rsid w:val="000F482D"/>
    <w:rsid w:val="000F532F"/>
    <w:rsid w:val="000F7CA1"/>
    <w:rsid w:val="00101079"/>
    <w:rsid w:val="0010419D"/>
    <w:rsid w:val="00104921"/>
    <w:rsid w:val="00104F1D"/>
    <w:rsid w:val="00106241"/>
    <w:rsid w:val="0010699B"/>
    <w:rsid w:val="001136F0"/>
    <w:rsid w:val="0012098F"/>
    <w:rsid w:val="001240DE"/>
    <w:rsid w:val="001257DE"/>
    <w:rsid w:val="001266B1"/>
    <w:rsid w:val="00126C2A"/>
    <w:rsid w:val="00126F64"/>
    <w:rsid w:val="001334ED"/>
    <w:rsid w:val="00133840"/>
    <w:rsid w:val="00133BBE"/>
    <w:rsid w:val="001415C0"/>
    <w:rsid w:val="001416D2"/>
    <w:rsid w:val="00144FCC"/>
    <w:rsid w:val="00150D85"/>
    <w:rsid w:val="001523BE"/>
    <w:rsid w:val="001527E3"/>
    <w:rsid w:val="00154778"/>
    <w:rsid w:val="00157AC0"/>
    <w:rsid w:val="00163E4C"/>
    <w:rsid w:val="001673FB"/>
    <w:rsid w:val="00175201"/>
    <w:rsid w:val="001774EA"/>
    <w:rsid w:val="0018326C"/>
    <w:rsid w:val="00186CE8"/>
    <w:rsid w:val="00191805"/>
    <w:rsid w:val="00191EEA"/>
    <w:rsid w:val="0019485B"/>
    <w:rsid w:val="001A5379"/>
    <w:rsid w:val="001B1518"/>
    <w:rsid w:val="001B2837"/>
    <w:rsid w:val="001B412D"/>
    <w:rsid w:val="001B5DD8"/>
    <w:rsid w:val="001C297C"/>
    <w:rsid w:val="001C5F46"/>
    <w:rsid w:val="001C6283"/>
    <w:rsid w:val="001C6B7B"/>
    <w:rsid w:val="001D1428"/>
    <w:rsid w:val="001D2B85"/>
    <w:rsid w:val="001D3A92"/>
    <w:rsid w:val="001D3EE4"/>
    <w:rsid w:val="001D68FF"/>
    <w:rsid w:val="001E09BE"/>
    <w:rsid w:val="001E1180"/>
    <w:rsid w:val="001E2B1C"/>
    <w:rsid w:val="001E6641"/>
    <w:rsid w:val="001E739A"/>
    <w:rsid w:val="001F291C"/>
    <w:rsid w:val="001F32CC"/>
    <w:rsid w:val="001F3FFA"/>
    <w:rsid w:val="001F6131"/>
    <w:rsid w:val="001F7538"/>
    <w:rsid w:val="002014B8"/>
    <w:rsid w:val="00202DD2"/>
    <w:rsid w:val="00205BA3"/>
    <w:rsid w:val="0021092B"/>
    <w:rsid w:val="00210EB0"/>
    <w:rsid w:val="00212263"/>
    <w:rsid w:val="002133C6"/>
    <w:rsid w:val="00214EFD"/>
    <w:rsid w:val="002175F1"/>
    <w:rsid w:val="00220EF0"/>
    <w:rsid w:val="002211D9"/>
    <w:rsid w:val="00221B92"/>
    <w:rsid w:val="00222DB3"/>
    <w:rsid w:val="00223541"/>
    <w:rsid w:val="00230109"/>
    <w:rsid w:val="00230AB6"/>
    <w:rsid w:val="002314FC"/>
    <w:rsid w:val="00231B00"/>
    <w:rsid w:val="00232F9F"/>
    <w:rsid w:val="002367DA"/>
    <w:rsid w:val="00240AD9"/>
    <w:rsid w:val="002458AC"/>
    <w:rsid w:val="00247EB7"/>
    <w:rsid w:val="00250EE1"/>
    <w:rsid w:val="002512FA"/>
    <w:rsid w:val="00254328"/>
    <w:rsid w:val="0026339C"/>
    <w:rsid w:val="002643AE"/>
    <w:rsid w:val="002646F0"/>
    <w:rsid w:val="0026781C"/>
    <w:rsid w:val="002703F2"/>
    <w:rsid w:val="00275543"/>
    <w:rsid w:val="002828D1"/>
    <w:rsid w:val="00284DA4"/>
    <w:rsid w:val="00295C08"/>
    <w:rsid w:val="00295F20"/>
    <w:rsid w:val="00296158"/>
    <w:rsid w:val="002973F7"/>
    <w:rsid w:val="002A244A"/>
    <w:rsid w:val="002A5935"/>
    <w:rsid w:val="002A789B"/>
    <w:rsid w:val="002A7B05"/>
    <w:rsid w:val="002B207E"/>
    <w:rsid w:val="002B29E8"/>
    <w:rsid w:val="002C1C50"/>
    <w:rsid w:val="002C1F39"/>
    <w:rsid w:val="002C46AC"/>
    <w:rsid w:val="002D4818"/>
    <w:rsid w:val="002D776C"/>
    <w:rsid w:val="002E1736"/>
    <w:rsid w:val="002E4B2E"/>
    <w:rsid w:val="002E5EF8"/>
    <w:rsid w:val="002E7F74"/>
    <w:rsid w:val="002F1AAD"/>
    <w:rsid w:val="002F2E6E"/>
    <w:rsid w:val="002F2F61"/>
    <w:rsid w:val="002F704F"/>
    <w:rsid w:val="002F7A95"/>
    <w:rsid w:val="0030313A"/>
    <w:rsid w:val="0030436C"/>
    <w:rsid w:val="00304CE7"/>
    <w:rsid w:val="0030542C"/>
    <w:rsid w:val="0030677B"/>
    <w:rsid w:val="00307633"/>
    <w:rsid w:val="0031027F"/>
    <w:rsid w:val="00310483"/>
    <w:rsid w:val="0031079A"/>
    <w:rsid w:val="003108E4"/>
    <w:rsid w:val="00311A92"/>
    <w:rsid w:val="003219FF"/>
    <w:rsid w:val="003222B8"/>
    <w:rsid w:val="00322BD6"/>
    <w:rsid w:val="003249E2"/>
    <w:rsid w:val="00324A4F"/>
    <w:rsid w:val="0032568B"/>
    <w:rsid w:val="00330F2E"/>
    <w:rsid w:val="00337752"/>
    <w:rsid w:val="003406BB"/>
    <w:rsid w:val="00340BB7"/>
    <w:rsid w:val="003455E0"/>
    <w:rsid w:val="00345699"/>
    <w:rsid w:val="00345A5C"/>
    <w:rsid w:val="00346653"/>
    <w:rsid w:val="00347F5D"/>
    <w:rsid w:val="003554A5"/>
    <w:rsid w:val="00356ED4"/>
    <w:rsid w:val="00360A9D"/>
    <w:rsid w:val="00361171"/>
    <w:rsid w:val="0036266B"/>
    <w:rsid w:val="003631CF"/>
    <w:rsid w:val="00364DD8"/>
    <w:rsid w:val="00367278"/>
    <w:rsid w:val="00371F5E"/>
    <w:rsid w:val="00373CA4"/>
    <w:rsid w:val="00373F71"/>
    <w:rsid w:val="00374DCA"/>
    <w:rsid w:val="0038134F"/>
    <w:rsid w:val="00381B5A"/>
    <w:rsid w:val="00383433"/>
    <w:rsid w:val="00383C4D"/>
    <w:rsid w:val="003856F1"/>
    <w:rsid w:val="00395871"/>
    <w:rsid w:val="00396CB5"/>
    <w:rsid w:val="00397E02"/>
    <w:rsid w:val="003A111C"/>
    <w:rsid w:val="003A372C"/>
    <w:rsid w:val="003A73F4"/>
    <w:rsid w:val="003A7B86"/>
    <w:rsid w:val="003A7E33"/>
    <w:rsid w:val="003A7EFC"/>
    <w:rsid w:val="003B57D4"/>
    <w:rsid w:val="003B66DE"/>
    <w:rsid w:val="003B71CC"/>
    <w:rsid w:val="003C685E"/>
    <w:rsid w:val="003D134D"/>
    <w:rsid w:val="003E309C"/>
    <w:rsid w:val="003E30A5"/>
    <w:rsid w:val="003E3CC4"/>
    <w:rsid w:val="003E46D4"/>
    <w:rsid w:val="003F341C"/>
    <w:rsid w:val="003F362F"/>
    <w:rsid w:val="003F3EE9"/>
    <w:rsid w:val="003F5DE7"/>
    <w:rsid w:val="003F652A"/>
    <w:rsid w:val="003F7345"/>
    <w:rsid w:val="00404AA8"/>
    <w:rsid w:val="004076D0"/>
    <w:rsid w:val="004130C2"/>
    <w:rsid w:val="00416040"/>
    <w:rsid w:val="0041691F"/>
    <w:rsid w:val="0041796E"/>
    <w:rsid w:val="00421F6C"/>
    <w:rsid w:val="00423426"/>
    <w:rsid w:val="00423AA2"/>
    <w:rsid w:val="004248C2"/>
    <w:rsid w:val="00424923"/>
    <w:rsid w:val="00424C9D"/>
    <w:rsid w:val="00426367"/>
    <w:rsid w:val="00431761"/>
    <w:rsid w:val="0044065E"/>
    <w:rsid w:val="00444CC2"/>
    <w:rsid w:val="004474B9"/>
    <w:rsid w:val="004479E4"/>
    <w:rsid w:val="00447E29"/>
    <w:rsid w:val="00452D1A"/>
    <w:rsid w:val="00465310"/>
    <w:rsid w:val="00470187"/>
    <w:rsid w:val="0047288E"/>
    <w:rsid w:val="004756F4"/>
    <w:rsid w:val="00477DE1"/>
    <w:rsid w:val="00480C97"/>
    <w:rsid w:val="00483504"/>
    <w:rsid w:val="00483CCB"/>
    <w:rsid w:val="004933FC"/>
    <w:rsid w:val="0049422A"/>
    <w:rsid w:val="00495F38"/>
    <w:rsid w:val="004A1B23"/>
    <w:rsid w:val="004A2F3C"/>
    <w:rsid w:val="004A4A11"/>
    <w:rsid w:val="004A5362"/>
    <w:rsid w:val="004B03AC"/>
    <w:rsid w:val="004B14EB"/>
    <w:rsid w:val="004B1922"/>
    <w:rsid w:val="004B412B"/>
    <w:rsid w:val="004B4FB0"/>
    <w:rsid w:val="004B7F20"/>
    <w:rsid w:val="004C01B3"/>
    <w:rsid w:val="004C093C"/>
    <w:rsid w:val="004C0F61"/>
    <w:rsid w:val="004C111A"/>
    <w:rsid w:val="004C16A6"/>
    <w:rsid w:val="004C3105"/>
    <w:rsid w:val="004C516C"/>
    <w:rsid w:val="004C5754"/>
    <w:rsid w:val="004C5B5A"/>
    <w:rsid w:val="004D5757"/>
    <w:rsid w:val="004D5C36"/>
    <w:rsid w:val="004D6EA7"/>
    <w:rsid w:val="004E252F"/>
    <w:rsid w:val="004E3413"/>
    <w:rsid w:val="004E4973"/>
    <w:rsid w:val="004F289D"/>
    <w:rsid w:val="004F2A2B"/>
    <w:rsid w:val="004F2C83"/>
    <w:rsid w:val="004F3498"/>
    <w:rsid w:val="004F3955"/>
    <w:rsid w:val="004F3E36"/>
    <w:rsid w:val="004F7BC8"/>
    <w:rsid w:val="00501058"/>
    <w:rsid w:val="00502188"/>
    <w:rsid w:val="005026C9"/>
    <w:rsid w:val="005026DD"/>
    <w:rsid w:val="00503BE1"/>
    <w:rsid w:val="0051073A"/>
    <w:rsid w:val="00512555"/>
    <w:rsid w:val="00512704"/>
    <w:rsid w:val="00515A69"/>
    <w:rsid w:val="00517193"/>
    <w:rsid w:val="0052082B"/>
    <w:rsid w:val="00527468"/>
    <w:rsid w:val="005314FF"/>
    <w:rsid w:val="0053567A"/>
    <w:rsid w:val="005359C9"/>
    <w:rsid w:val="00535BCB"/>
    <w:rsid w:val="005408DC"/>
    <w:rsid w:val="005408E8"/>
    <w:rsid w:val="00542195"/>
    <w:rsid w:val="0054288E"/>
    <w:rsid w:val="00543D4E"/>
    <w:rsid w:val="00544AF1"/>
    <w:rsid w:val="0054775E"/>
    <w:rsid w:val="00550CD9"/>
    <w:rsid w:val="00553F2F"/>
    <w:rsid w:val="00554CA8"/>
    <w:rsid w:val="00554F0B"/>
    <w:rsid w:val="00556A6C"/>
    <w:rsid w:val="005572AD"/>
    <w:rsid w:val="00560B17"/>
    <w:rsid w:val="00570F80"/>
    <w:rsid w:val="005750D6"/>
    <w:rsid w:val="00582E6E"/>
    <w:rsid w:val="0058684A"/>
    <w:rsid w:val="00591BDC"/>
    <w:rsid w:val="005929C1"/>
    <w:rsid w:val="005971A1"/>
    <w:rsid w:val="005A000D"/>
    <w:rsid w:val="005A0EE1"/>
    <w:rsid w:val="005A6D17"/>
    <w:rsid w:val="005B0B63"/>
    <w:rsid w:val="005B1F9A"/>
    <w:rsid w:val="005B6701"/>
    <w:rsid w:val="005C042C"/>
    <w:rsid w:val="005C2496"/>
    <w:rsid w:val="005C3F92"/>
    <w:rsid w:val="005C5185"/>
    <w:rsid w:val="005C7DA5"/>
    <w:rsid w:val="005D0DC4"/>
    <w:rsid w:val="005D4C82"/>
    <w:rsid w:val="005D7180"/>
    <w:rsid w:val="005E4899"/>
    <w:rsid w:val="005E54E2"/>
    <w:rsid w:val="005E5C7A"/>
    <w:rsid w:val="005F0E1D"/>
    <w:rsid w:val="005F129D"/>
    <w:rsid w:val="005F1A9A"/>
    <w:rsid w:val="005F4255"/>
    <w:rsid w:val="005F47EB"/>
    <w:rsid w:val="005F7C63"/>
    <w:rsid w:val="005F7F18"/>
    <w:rsid w:val="005F7FC0"/>
    <w:rsid w:val="00603180"/>
    <w:rsid w:val="00603D40"/>
    <w:rsid w:val="00604487"/>
    <w:rsid w:val="006109B1"/>
    <w:rsid w:val="00610F5F"/>
    <w:rsid w:val="006122C8"/>
    <w:rsid w:val="00612DEE"/>
    <w:rsid w:val="00615FC7"/>
    <w:rsid w:val="006168E1"/>
    <w:rsid w:val="00620236"/>
    <w:rsid w:val="006211AE"/>
    <w:rsid w:val="00623DA9"/>
    <w:rsid w:val="0062524D"/>
    <w:rsid w:val="00625333"/>
    <w:rsid w:val="00626EA7"/>
    <w:rsid w:val="006303BC"/>
    <w:rsid w:val="006303D4"/>
    <w:rsid w:val="006309FC"/>
    <w:rsid w:val="006331D6"/>
    <w:rsid w:val="006333FF"/>
    <w:rsid w:val="00633E64"/>
    <w:rsid w:val="0063416D"/>
    <w:rsid w:val="00641302"/>
    <w:rsid w:val="00642721"/>
    <w:rsid w:val="00642C3C"/>
    <w:rsid w:val="00645B9D"/>
    <w:rsid w:val="00650718"/>
    <w:rsid w:val="00651B3D"/>
    <w:rsid w:val="00651C02"/>
    <w:rsid w:val="006540BE"/>
    <w:rsid w:val="006555A7"/>
    <w:rsid w:val="00657795"/>
    <w:rsid w:val="00660E99"/>
    <w:rsid w:val="00662259"/>
    <w:rsid w:val="00662685"/>
    <w:rsid w:val="00664D38"/>
    <w:rsid w:val="00665227"/>
    <w:rsid w:val="00665F8F"/>
    <w:rsid w:val="006753BE"/>
    <w:rsid w:val="0068325F"/>
    <w:rsid w:val="006833F9"/>
    <w:rsid w:val="0068361A"/>
    <w:rsid w:val="00687896"/>
    <w:rsid w:val="00693780"/>
    <w:rsid w:val="006973D6"/>
    <w:rsid w:val="006A0ADE"/>
    <w:rsid w:val="006B023C"/>
    <w:rsid w:val="006B07AA"/>
    <w:rsid w:val="006B5AA0"/>
    <w:rsid w:val="006B797F"/>
    <w:rsid w:val="006C3E86"/>
    <w:rsid w:val="006C41A8"/>
    <w:rsid w:val="006C438A"/>
    <w:rsid w:val="006C49DC"/>
    <w:rsid w:val="006C5966"/>
    <w:rsid w:val="006C6B2A"/>
    <w:rsid w:val="006D037A"/>
    <w:rsid w:val="006D1512"/>
    <w:rsid w:val="006F0668"/>
    <w:rsid w:val="006F1289"/>
    <w:rsid w:val="006F2ADB"/>
    <w:rsid w:val="006F4A6A"/>
    <w:rsid w:val="006F7E6E"/>
    <w:rsid w:val="00703341"/>
    <w:rsid w:val="00706BB1"/>
    <w:rsid w:val="00707F6C"/>
    <w:rsid w:val="00713B00"/>
    <w:rsid w:val="007162EB"/>
    <w:rsid w:val="007176C8"/>
    <w:rsid w:val="00722FB7"/>
    <w:rsid w:val="007242DF"/>
    <w:rsid w:val="00724CEC"/>
    <w:rsid w:val="00727467"/>
    <w:rsid w:val="0073008C"/>
    <w:rsid w:val="00730251"/>
    <w:rsid w:val="007353E4"/>
    <w:rsid w:val="007357A4"/>
    <w:rsid w:val="00735AB9"/>
    <w:rsid w:val="00737E3B"/>
    <w:rsid w:val="00745AB9"/>
    <w:rsid w:val="007468F6"/>
    <w:rsid w:val="00750119"/>
    <w:rsid w:val="007523DF"/>
    <w:rsid w:val="007569E5"/>
    <w:rsid w:val="007605B3"/>
    <w:rsid w:val="00760AA3"/>
    <w:rsid w:val="007631F7"/>
    <w:rsid w:val="00764AE5"/>
    <w:rsid w:val="0076565E"/>
    <w:rsid w:val="007660DE"/>
    <w:rsid w:val="007702F0"/>
    <w:rsid w:val="007708B0"/>
    <w:rsid w:val="007747DE"/>
    <w:rsid w:val="00775282"/>
    <w:rsid w:val="00787431"/>
    <w:rsid w:val="0078767D"/>
    <w:rsid w:val="00787ADB"/>
    <w:rsid w:val="00794F45"/>
    <w:rsid w:val="007A08F2"/>
    <w:rsid w:val="007A226F"/>
    <w:rsid w:val="007A339C"/>
    <w:rsid w:val="007A3421"/>
    <w:rsid w:val="007A5B9E"/>
    <w:rsid w:val="007B227E"/>
    <w:rsid w:val="007B2D56"/>
    <w:rsid w:val="007B3A6D"/>
    <w:rsid w:val="007B7EFB"/>
    <w:rsid w:val="007C2695"/>
    <w:rsid w:val="007C33F7"/>
    <w:rsid w:val="007C52B4"/>
    <w:rsid w:val="007C6363"/>
    <w:rsid w:val="007D2A0C"/>
    <w:rsid w:val="007D36E7"/>
    <w:rsid w:val="007D63A9"/>
    <w:rsid w:val="007D799A"/>
    <w:rsid w:val="007E2EDD"/>
    <w:rsid w:val="007E36D8"/>
    <w:rsid w:val="007E3BEA"/>
    <w:rsid w:val="007E3D22"/>
    <w:rsid w:val="007E630B"/>
    <w:rsid w:val="007F1341"/>
    <w:rsid w:val="007F1B00"/>
    <w:rsid w:val="007F612E"/>
    <w:rsid w:val="0080344C"/>
    <w:rsid w:val="00803D7F"/>
    <w:rsid w:val="008049ED"/>
    <w:rsid w:val="00806FA4"/>
    <w:rsid w:val="0080776C"/>
    <w:rsid w:val="008103D3"/>
    <w:rsid w:val="00810E7E"/>
    <w:rsid w:val="00811AF5"/>
    <w:rsid w:val="0081238B"/>
    <w:rsid w:val="00813F91"/>
    <w:rsid w:val="00816DA8"/>
    <w:rsid w:val="0082120C"/>
    <w:rsid w:val="00825B19"/>
    <w:rsid w:val="00825DCA"/>
    <w:rsid w:val="00830159"/>
    <w:rsid w:val="00836266"/>
    <w:rsid w:val="00840087"/>
    <w:rsid w:val="00841A8D"/>
    <w:rsid w:val="00841FBF"/>
    <w:rsid w:val="00843D6A"/>
    <w:rsid w:val="00850AB2"/>
    <w:rsid w:val="00852AD7"/>
    <w:rsid w:val="008575BC"/>
    <w:rsid w:val="00860FB0"/>
    <w:rsid w:val="00861B12"/>
    <w:rsid w:val="00862446"/>
    <w:rsid w:val="00863FBB"/>
    <w:rsid w:val="00865498"/>
    <w:rsid w:val="008817AC"/>
    <w:rsid w:val="00882648"/>
    <w:rsid w:val="0088354B"/>
    <w:rsid w:val="00883C7F"/>
    <w:rsid w:val="0088505A"/>
    <w:rsid w:val="0088674C"/>
    <w:rsid w:val="00886F12"/>
    <w:rsid w:val="00891D97"/>
    <w:rsid w:val="00892CAE"/>
    <w:rsid w:val="00893054"/>
    <w:rsid w:val="00895F2E"/>
    <w:rsid w:val="008A7CD0"/>
    <w:rsid w:val="008B167C"/>
    <w:rsid w:val="008B1F1B"/>
    <w:rsid w:val="008B2E58"/>
    <w:rsid w:val="008B7ECD"/>
    <w:rsid w:val="008C380D"/>
    <w:rsid w:val="008C4758"/>
    <w:rsid w:val="008C543B"/>
    <w:rsid w:val="008C582B"/>
    <w:rsid w:val="008D2E6C"/>
    <w:rsid w:val="008D5CCC"/>
    <w:rsid w:val="008D5E53"/>
    <w:rsid w:val="008D7643"/>
    <w:rsid w:val="008E00A7"/>
    <w:rsid w:val="008E1EDC"/>
    <w:rsid w:val="008E4FB8"/>
    <w:rsid w:val="008E5D04"/>
    <w:rsid w:val="008E6ACC"/>
    <w:rsid w:val="008E6EA5"/>
    <w:rsid w:val="008E7641"/>
    <w:rsid w:val="008E7F0A"/>
    <w:rsid w:val="008F5FC7"/>
    <w:rsid w:val="00902F0F"/>
    <w:rsid w:val="009038F8"/>
    <w:rsid w:val="009054FA"/>
    <w:rsid w:val="0090659C"/>
    <w:rsid w:val="009106E3"/>
    <w:rsid w:val="00910D08"/>
    <w:rsid w:val="00922A4D"/>
    <w:rsid w:val="00923CAF"/>
    <w:rsid w:val="00925582"/>
    <w:rsid w:val="009263CA"/>
    <w:rsid w:val="0092640D"/>
    <w:rsid w:val="009278C5"/>
    <w:rsid w:val="00927E5D"/>
    <w:rsid w:val="00931401"/>
    <w:rsid w:val="00933267"/>
    <w:rsid w:val="0093385B"/>
    <w:rsid w:val="0093400E"/>
    <w:rsid w:val="009341FC"/>
    <w:rsid w:val="00935A77"/>
    <w:rsid w:val="00935B39"/>
    <w:rsid w:val="00937819"/>
    <w:rsid w:val="00940B72"/>
    <w:rsid w:val="009420E9"/>
    <w:rsid w:val="009422B0"/>
    <w:rsid w:val="00944A8A"/>
    <w:rsid w:val="00950128"/>
    <w:rsid w:val="00951C7C"/>
    <w:rsid w:val="00951EF0"/>
    <w:rsid w:val="00952F13"/>
    <w:rsid w:val="00953376"/>
    <w:rsid w:val="009624E6"/>
    <w:rsid w:val="00964FC0"/>
    <w:rsid w:val="00966905"/>
    <w:rsid w:val="0097460C"/>
    <w:rsid w:val="0097489A"/>
    <w:rsid w:val="00975CD9"/>
    <w:rsid w:val="00975CE4"/>
    <w:rsid w:val="00977EE6"/>
    <w:rsid w:val="00980C28"/>
    <w:rsid w:val="00986F17"/>
    <w:rsid w:val="00987C16"/>
    <w:rsid w:val="00990939"/>
    <w:rsid w:val="0099109B"/>
    <w:rsid w:val="00994A74"/>
    <w:rsid w:val="00994F8D"/>
    <w:rsid w:val="00995E94"/>
    <w:rsid w:val="00996319"/>
    <w:rsid w:val="009978D2"/>
    <w:rsid w:val="009A436E"/>
    <w:rsid w:val="009A5EB6"/>
    <w:rsid w:val="009A659E"/>
    <w:rsid w:val="009A78A1"/>
    <w:rsid w:val="009A7FD7"/>
    <w:rsid w:val="009B0337"/>
    <w:rsid w:val="009B42F0"/>
    <w:rsid w:val="009B5D59"/>
    <w:rsid w:val="009B6361"/>
    <w:rsid w:val="009B79A9"/>
    <w:rsid w:val="009C2D60"/>
    <w:rsid w:val="009C5EBA"/>
    <w:rsid w:val="009D1E94"/>
    <w:rsid w:val="009D46B2"/>
    <w:rsid w:val="009D612D"/>
    <w:rsid w:val="009D6566"/>
    <w:rsid w:val="009E50FF"/>
    <w:rsid w:val="009F07A0"/>
    <w:rsid w:val="009F31ED"/>
    <w:rsid w:val="009F4764"/>
    <w:rsid w:val="009F5DB9"/>
    <w:rsid w:val="00A04597"/>
    <w:rsid w:val="00A04918"/>
    <w:rsid w:val="00A0507D"/>
    <w:rsid w:val="00A107F8"/>
    <w:rsid w:val="00A112BF"/>
    <w:rsid w:val="00A11F37"/>
    <w:rsid w:val="00A136E4"/>
    <w:rsid w:val="00A1749B"/>
    <w:rsid w:val="00A21CB3"/>
    <w:rsid w:val="00A2439D"/>
    <w:rsid w:val="00A30085"/>
    <w:rsid w:val="00A304F1"/>
    <w:rsid w:val="00A3112D"/>
    <w:rsid w:val="00A31C13"/>
    <w:rsid w:val="00A32A46"/>
    <w:rsid w:val="00A47044"/>
    <w:rsid w:val="00A475B1"/>
    <w:rsid w:val="00A51307"/>
    <w:rsid w:val="00A5423B"/>
    <w:rsid w:val="00A57048"/>
    <w:rsid w:val="00A57363"/>
    <w:rsid w:val="00A60505"/>
    <w:rsid w:val="00A60B7C"/>
    <w:rsid w:val="00A61990"/>
    <w:rsid w:val="00A63092"/>
    <w:rsid w:val="00A64206"/>
    <w:rsid w:val="00A64EF8"/>
    <w:rsid w:val="00A659FC"/>
    <w:rsid w:val="00A67B47"/>
    <w:rsid w:val="00A727BE"/>
    <w:rsid w:val="00A74FB9"/>
    <w:rsid w:val="00A80D42"/>
    <w:rsid w:val="00A83909"/>
    <w:rsid w:val="00A83E26"/>
    <w:rsid w:val="00A85366"/>
    <w:rsid w:val="00A8756A"/>
    <w:rsid w:val="00A87C4A"/>
    <w:rsid w:val="00A87ED9"/>
    <w:rsid w:val="00A90A67"/>
    <w:rsid w:val="00A91117"/>
    <w:rsid w:val="00A96E58"/>
    <w:rsid w:val="00AA3387"/>
    <w:rsid w:val="00AA4F4D"/>
    <w:rsid w:val="00AA78D0"/>
    <w:rsid w:val="00AB04FA"/>
    <w:rsid w:val="00AB3EB5"/>
    <w:rsid w:val="00AB507D"/>
    <w:rsid w:val="00AB533E"/>
    <w:rsid w:val="00AB76CC"/>
    <w:rsid w:val="00AB7E0C"/>
    <w:rsid w:val="00AC118B"/>
    <w:rsid w:val="00AC1572"/>
    <w:rsid w:val="00AC2FA9"/>
    <w:rsid w:val="00AC36D1"/>
    <w:rsid w:val="00AC7D7F"/>
    <w:rsid w:val="00AD4E25"/>
    <w:rsid w:val="00AD4FE9"/>
    <w:rsid w:val="00AE0486"/>
    <w:rsid w:val="00AE57F2"/>
    <w:rsid w:val="00AF0389"/>
    <w:rsid w:val="00AF0845"/>
    <w:rsid w:val="00AF233C"/>
    <w:rsid w:val="00AF2E1F"/>
    <w:rsid w:val="00AF41CE"/>
    <w:rsid w:val="00AF4E06"/>
    <w:rsid w:val="00AF4F7B"/>
    <w:rsid w:val="00AF6773"/>
    <w:rsid w:val="00B0023D"/>
    <w:rsid w:val="00B10710"/>
    <w:rsid w:val="00B12603"/>
    <w:rsid w:val="00B14012"/>
    <w:rsid w:val="00B17EBD"/>
    <w:rsid w:val="00B224AD"/>
    <w:rsid w:val="00B23AB9"/>
    <w:rsid w:val="00B26A9A"/>
    <w:rsid w:val="00B317D1"/>
    <w:rsid w:val="00B34EDB"/>
    <w:rsid w:val="00B34F8D"/>
    <w:rsid w:val="00B40EDC"/>
    <w:rsid w:val="00B414B0"/>
    <w:rsid w:val="00B429FB"/>
    <w:rsid w:val="00B43ACC"/>
    <w:rsid w:val="00B45B17"/>
    <w:rsid w:val="00B4690C"/>
    <w:rsid w:val="00B47926"/>
    <w:rsid w:val="00B47E09"/>
    <w:rsid w:val="00B5054F"/>
    <w:rsid w:val="00B523EA"/>
    <w:rsid w:val="00B56FDF"/>
    <w:rsid w:val="00B71F4C"/>
    <w:rsid w:val="00B759CE"/>
    <w:rsid w:val="00B768EA"/>
    <w:rsid w:val="00B77362"/>
    <w:rsid w:val="00B83DD3"/>
    <w:rsid w:val="00B83EA3"/>
    <w:rsid w:val="00B850C9"/>
    <w:rsid w:val="00B85A1F"/>
    <w:rsid w:val="00B86B85"/>
    <w:rsid w:val="00B9060E"/>
    <w:rsid w:val="00B90B54"/>
    <w:rsid w:val="00B95A8C"/>
    <w:rsid w:val="00B9743F"/>
    <w:rsid w:val="00BA37AB"/>
    <w:rsid w:val="00BA4B7B"/>
    <w:rsid w:val="00BA78DF"/>
    <w:rsid w:val="00BB2584"/>
    <w:rsid w:val="00BB2826"/>
    <w:rsid w:val="00BB41CB"/>
    <w:rsid w:val="00BB7DA5"/>
    <w:rsid w:val="00BC157A"/>
    <w:rsid w:val="00BC36FB"/>
    <w:rsid w:val="00BC5BBD"/>
    <w:rsid w:val="00BC5D6A"/>
    <w:rsid w:val="00BC75B3"/>
    <w:rsid w:val="00BC7DCA"/>
    <w:rsid w:val="00BD0FBE"/>
    <w:rsid w:val="00BD237B"/>
    <w:rsid w:val="00BD55CF"/>
    <w:rsid w:val="00BE3ECC"/>
    <w:rsid w:val="00BE5357"/>
    <w:rsid w:val="00BE71AA"/>
    <w:rsid w:val="00BF39FC"/>
    <w:rsid w:val="00BF78D1"/>
    <w:rsid w:val="00C00DB0"/>
    <w:rsid w:val="00C05024"/>
    <w:rsid w:val="00C0550F"/>
    <w:rsid w:val="00C07572"/>
    <w:rsid w:val="00C106F3"/>
    <w:rsid w:val="00C155FB"/>
    <w:rsid w:val="00C15679"/>
    <w:rsid w:val="00C22BD4"/>
    <w:rsid w:val="00C32A2A"/>
    <w:rsid w:val="00C334ED"/>
    <w:rsid w:val="00C368C3"/>
    <w:rsid w:val="00C371E3"/>
    <w:rsid w:val="00C409CF"/>
    <w:rsid w:val="00C41457"/>
    <w:rsid w:val="00C41BDD"/>
    <w:rsid w:val="00C42E63"/>
    <w:rsid w:val="00C43BF8"/>
    <w:rsid w:val="00C46A53"/>
    <w:rsid w:val="00C46A66"/>
    <w:rsid w:val="00C47621"/>
    <w:rsid w:val="00C504D0"/>
    <w:rsid w:val="00C51A63"/>
    <w:rsid w:val="00C532B2"/>
    <w:rsid w:val="00C54974"/>
    <w:rsid w:val="00C62F40"/>
    <w:rsid w:val="00C63A71"/>
    <w:rsid w:val="00C65034"/>
    <w:rsid w:val="00C76212"/>
    <w:rsid w:val="00C82898"/>
    <w:rsid w:val="00C82930"/>
    <w:rsid w:val="00C8559C"/>
    <w:rsid w:val="00C87861"/>
    <w:rsid w:val="00C900CB"/>
    <w:rsid w:val="00C91519"/>
    <w:rsid w:val="00C92A36"/>
    <w:rsid w:val="00C934CA"/>
    <w:rsid w:val="00C976B4"/>
    <w:rsid w:val="00CA22FD"/>
    <w:rsid w:val="00CA26FD"/>
    <w:rsid w:val="00CA3C9F"/>
    <w:rsid w:val="00CA7A06"/>
    <w:rsid w:val="00CB44A1"/>
    <w:rsid w:val="00CB46AD"/>
    <w:rsid w:val="00CC1F85"/>
    <w:rsid w:val="00CC6BAA"/>
    <w:rsid w:val="00CD54CC"/>
    <w:rsid w:val="00CE2A43"/>
    <w:rsid w:val="00CF1806"/>
    <w:rsid w:val="00CF1F87"/>
    <w:rsid w:val="00CF2724"/>
    <w:rsid w:val="00D07F10"/>
    <w:rsid w:val="00D10063"/>
    <w:rsid w:val="00D122AC"/>
    <w:rsid w:val="00D13A0F"/>
    <w:rsid w:val="00D144BA"/>
    <w:rsid w:val="00D1617A"/>
    <w:rsid w:val="00D17105"/>
    <w:rsid w:val="00D17C54"/>
    <w:rsid w:val="00D21A3D"/>
    <w:rsid w:val="00D221CA"/>
    <w:rsid w:val="00D22449"/>
    <w:rsid w:val="00D237AC"/>
    <w:rsid w:val="00D26E23"/>
    <w:rsid w:val="00D27336"/>
    <w:rsid w:val="00D27DD4"/>
    <w:rsid w:val="00D30216"/>
    <w:rsid w:val="00D304A8"/>
    <w:rsid w:val="00D3170B"/>
    <w:rsid w:val="00D36558"/>
    <w:rsid w:val="00D3743B"/>
    <w:rsid w:val="00D43467"/>
    <w:rsid w:val="00D44991"/>
    <w:rsid w:val="00D46048"/>
    <w:rsid w:val="00D46F0C"/>
    <w:rsid w:val="00D508BD"/>
    <w:rsid w:val="00D550F4"/>
    <w:rsid w:val="00D55269"/>
    <w:rsid w:val="00D57970"/>
    <w:rsid w:val="00D62997"/>
    <w:rsid w:val="00D62C12"/>
    <w:rsid w:val="00D74446"/>
    <w:rsid w:val="00D75311"/>
    <w:rsid w:val="00D80A17"/>
    <w:rsid w:val="00D84362"/>
    <w:rsid w:val="00D847AF"/>
    <w:rsid w:val="00D9049E"/>
    <w:rsid w:val="00D9175B"/>
    <w:rsid w:val="00D920BF"/>
    <w:rsid w:val="00D925F0"/>
    <w:rsid w:val="00D92E4B"/>
    <w:rsid w:val="00D93C22"/>
    <w:rsid w:val="00D93F53"/>
    <w:rsid w:val="00DA1923"/>
    <w:rsid w:val="00DB19C4"/>
    <w:rsid w:val="00DB4377"/>
    <w:rsid w:val="00DB68C1"/>
    <w:rsid w:val="00DC0BEF"/>
    <w:rsid w:val="00DC0F4E"/>
    <w:rsid w:val="00DC74FB"/>
    <w:rsid w:val="00DD3A1D"/>
    <w:rsid w:val="00DD4268"/>
    <w:rsid w:val="00DD4E87"/>
    <w:rsid w:val="00DD6F26"/>
    <w:rsid w:val="00DE1467"/>
    <w:rsid w:val="00DE3F4B"/>
    <w:rsid w:val="00DF1706"/>
    <w:rsid w:val="00DF2281"/>
    <w:rsid w:val="00DF2D80"/>
    <w:rsid w:val="00DF636E"/>
    <w:rsid w:val="00DF6BFB"/>
    <w:rsid w:val="00E01359"/>
    <w:rsid w:val="00E02AAA"/>
    <w:rsid w:val="00E02D79"/>
    <w:rsid w:val="00E04153"/>
    <w:rsid w:val="00E0584C"/>
    <w:rsid w:val="00E10941"/>
    <w:rsid w:val="00E10BFF"/>
    <w:rsid w:val="00E123D3"/>
    <w:rsid w:val="00E14F33"/>
    <w:rsid w:val="00E2750D"/>
    <w:rsid w:val="00E30725"/>
    <w:rsid w:val="00E34E6A"/>
    <w:rsid w:val="00E4162E"/>
    <w:rsid w:val="00E41A61"/>
    <w:rsid w:val="00E44FDE"/>
    <w:rsid w:val="00E54C69"/>
    <w:rsid w:val="00E60CB8"/>
    <w:rsid w:val="00E61342"/>
    <w:rsid w:val="00E61C3F"/>
    <w:rsid w:val="00E62A49"/>
    <w:rsid w:val="00E67ABF"/>
    <w:rsid w:val="00E7110E"/>
    <w:rsid w:val="00E71AF8"/>
    <w:rsid w:val="00E72653"/>
    <w:rsid w:val="00E73A24"/>
    <w:rsid w:val="00E73AEE"/>
    <w:rsid w:val="00E75C02"/>
    <w:rsid w:val="00E82D5A"/>
    <w:rsid w:val="00E8668A"/>
    <w:rsid w:val="00E86EDC"/>
    <w:rsid w:val="00E91A7F"/>
    <w:rsid w:val="00E927BC"/>
    <w:rsid w:val="00E92B4A"/>
    <w:rsid w:val="00E95A2D"/>
    <w:rsid w:val="00EA07FE"/>
    <w:rsid w:val="00EA0C29"/>
    <w:rsid w:val="00EA3CBA"/>
    <w:rsid w:val="00EB1B08"/>
    <w:rsid w:val="00EB298F"/>
    <w:rsid w:val="00EB513C"/>
    <w:rsid w:val="00EB570D"/>
    <w:rsid w:val="00EB6248"/>
    <w:rsid w:val="00EC126C"/>
    <w:rsid w:val="00EC13A0"/>
    <w:rsid w:val="00EC3578"/>
    <w:rsid w:val="00EC3A14"/>
    <w:rsid w:val="00ED3DD4"/>
    <w:rsid w:val="00ED49A0"/>
    <w:rsid w:val="00ED6E9B"/>
    <w:rsid w:val="00EE2B45"/>
    <w:rsid w:val="00EE2C6E"/>
    <w:rsid w:val="00EE2E5E"/>
    <w:rsid w:val="00EE5213"/>
    <w:rsid w:val="00EE52C6"/>
    <w:rsid w:val="00EE5EF2"/>
    <w:rsid w:val="00EE775E"/>
    <w:rsid w:val="00EF10A4"/>
    <w:rsid w:val="00EF1178"/>
    <w:rsid w:val="00EF144F"/>
    <w:rsid w:val="00EF3F88"/>
    <w:rsid w:val="00EF51CE"/>
    <w:rsid w:val="00EF6C73"/>
    <w:rsid w:val="00EF7528"/>
    <w:rsid w:val="00F00CAC"/>
    <w:rsid w:val="00F058C5"/>
    <w:rsid w:val="00F0665F"/>
    <w:rsid w:val="00F0767C"/>
    <w:rsid w:val="00F11868"/>
    <w:rsid w:val="00F12FB1"/>
    <w:rsid w:val="00F1337F"/>
    <w:rsid w:val="00F1379C"/>
    <w:rsid w:val="00F13A91"/>
    <w:rsid w:val="00F13BA7"/>
    <w:rsid w:val="00F153F5"/>
    <w:rsid w:val="00F1598E"/>
    <w:rsid w:val="00F16320"/>
    <w:rsid w:val="00F163C5"/>
    <w:rsid w:val="00F232C7"/>
    <w:rsid w:val="00F2658E"/>
    <w:rsid w:val="00F273A3"/>
    <w:rsid w:val="00F31280"/>
    <w:rsid w:val="00F4199B"/>
    <w:rsid w:val="00F429F7"/>
    <w:rsid w:val="00F4761F"/>
    <w:rsid w:val="00F50CB9"/>
    <w:rsid w:val="00F538F3"/>
    <w:rsid w:val="00F61106"/>
    <w:rsid w:val="00F62DB9"/>
    <w:rsid w:val="00F640F3"/>
    <w:rsid w:val="00F64436"/>
    <w:rsid w:val="00F66C58"/>
    <w:rsid w:val="00F71D75"/>
    <w:rsid w:val="00F72734"/>
    <w:rsid w:val="00F744FB"/>
    <w:rsid w:val="00F74E5F"/>
    <w:rsid w:val="00F80EA9"/>
    <w:rsid w:val="00F83843"/>
    <w:rsid w:val="00F83874"/>
    <w:rsid w:val="00F8694E"/>
    <w:rsid w:val="00F91608"/>
    <w:rsid w:val="00F9383B"/>
    <w:rsid w:val="00F95A6A"/>
    <w:rsid w:val="00F95EF6"/>
    <w:rsid w:val="00F9681C"/>
    <w:rsid w:val="00FA467B"/>
    <w:rsid w:val="00FA64ED"/>
    <w:rsid w:val="00FA7F88"/>
    <w:rsid w:val="00FB0A8F"/>
    <w:rsid w:val="00FB36FB"/>
    <w:rsid w:val="00FC0472"/>
    <w:rsid w:val="00FC23F8"/>
    <w:rsid w:val="00FC366C"/>
    <w:rsid w:val="00FC6BD7"/>
    <w:rsid w:val="00FC7FE2"/>
    <w:rsid w:val="00FD0C2A"/>
    <w:rsid w:val="00FD135D"/>
    <w:rsid w:val="00FE0295"/>
    <w:rsid w:val="00FE06A9"/>
    <w:rsid w:val="00FE2387"/>
    <w:rsid w:val="00FE338F"/>
    <w:rsid w:val="00FE42A3"/>
    <w:rsid w:val="00FE7851"/>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Lista 1,body 2,lp1,lp11,List Paragraph1 Caracter,HotarirePunct1,List Paragraph 1"/>
    <w:basedOn w:val="a"/>
    <w:link w:val="a7"/>
    <w:uiPriority w:val="34"/>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Hyperlink"/>
    <w:basedOn w:val="a0"/>
    <w:uiPriority w:val="99"/>
    <w:unhideWhenUsed/>
    <w:rsid w:val="00582E6E"/>
    <w:rPr>
      <w:color w:val="0000FF"/>
      <w:u w:val="single"/>
    </w:rPr>
  </w:style>
  <w:style w:type="table" w:styleId="ad">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055A27"/>
    <w:rPr>
      <w:b/>
      <w:bCs/>
    </w:rPr>
  </w:style>
  <w:style w:type="paragraph" w:styleId="af">
    <w:name w:val="No Spacing"/>
    <w:link w:val="af0"/>
    <w:uiPriority w:val="99"/>
    <w:qFormat/>
    <w:rsid w:val="00A87C4A"/>
    <w:pPr>
      <w:spacing w:after="0" w:line="240" w:lineRule="auto"/>
    </w:pPr>
    <w:rPr>
      <w:rFonts w:ascii="Calibri" w:eastAsia="Calibri" w:hAnsi="Calibri" w:cs="Times New Roman"/>
    </w:rPr>
  </w:style>
  <w:style w:type="character" w:customStyle="1" w:styleId="af0">
    <w:name w:val="Без интервала Знак"/>
    <w:link w:val="af"/>
    <w:uiPriority w:val="99"/>
    <w:rsid w:val="00A87C4A"/>
    <w:rPr>
      <w:rFonts w:ascii="Calibri" w:eastAsia="Calibri" w:hAnsi="Calibri" w:cs="Times New Roman"/>
    </w:rPr>
  </w:style>
  <w:style w:type="paragraph" w:styleId="af1">
    <w:name w:val="Balloon Text"/>
    <w:basedOn w:val="a"/>
    <w:link w:val="af2"/>
    <w:uiPriority w:val="99"/>
    <w:semiHidden/>
    <w:unhideWhenUsed/>
    <w:rsid w:val="000D7AE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jlqj4b">
    <w:name w:val="jlqj4b"/>
    <w:basedOn w:val="a0"/>
    <w:rsid w:val="00126C2A"/>
  </w:style>
  <w:style w:type="character" w:styleId="af3">
    <w:name w:val="Unresolved Mention"/>
    <w:basedOn w:val="a0"/>
    <w:uiPriority w:val="99"/>
    <w:semiHidden/>
    <w:unhideWhenUsed/>
    <w:rsid w:val="009A7FD7"/>
    <w:rPr>
      <w:color w:val="605E5C"/>
      <w:shd w:val="clear" w:color="auto" w:fill="E1DFDD"/>
    </w:rPr>
  </w:style>
  <w:style w:type="character" w:customStyle="1" w:styleId="a7">
    <w:name w:val="Абзац списка Знак"/>
    <w:aliases w:val="Lista 1 Знак,body 2 Знак,lp1 Знак,lp11 Знак,List Paragraph1 Caracter Знак,HotarirePunct1 Знак,List Paragraph 1 Знак"/>
    <w:link w:val="a6"/>
    <w:uiPriority w:val="34"/>
    <w:locked/>
    <w:rsid w:val="00A30085"/>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98">
      <w:bodyDiv w:val="1"/>
      <w:marLeft w:val="0"/>
      <w:marRight w:val="0"/>
      <w:marTop w:val="0"/>
      <w:marBottom w:val="0"/>
      <w:divBdr>
        <w:top w:val="none" w:sz="0" w:space="0" w:color="auto"/>
        <w:left w:val="none" w:sz="0" w:space="0" w:color="auto"/>
        <w:bottom w:val="none" w:sz="0" w:space="0" w:color="auto"/>
        <w:right w:val="none" w:sz="0" w:space="0" w:color="auto"/>
      </w:divBdr>
    </w:div>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47997788">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36885019">
      <w:bodyDiv w:val="1"/>
      <w:marLeft w:val="0"/>
      <w:marRight w:val="0"/>
      <w:marTop w:val="0"/>
      <w:marBottom w:val="0"/>
      <w:divBdr>
        <w:top w:val="none" w:sz="0" w:space="0" w:color="auto"/>
        <w:left w:val="none" w:sz="0" w:space="0" w:color="auto"/>
        <w:bottom w:val="none" w:sz="0" w:space="0" w:color="auto"/>
        <w:right w:val="none" w:sz="0" w:space="0" w:color="auto"/>
      </w:divBdr>
      <w:divsChild>
        <w:div w:id="21983142">
          <w:marLeft w:val="0"/>
          <w:marRight w:val="0"/>
          <w:marTop w:val="0"/>
          <w:marBottom w:val="0"/>
          <w:divBdr>
            <w:top w:val="none" w:sz="0" w:space="0" w:color="auto"/>
            <w:left w:val="none" w:sz="0" w:space="0" w:color="auto"/>
            <w:bottom w:val="single" w:sz="6" w:space="5" w:color="ECECEC"/>
            <w:right w:val="none" w:sz="0" w:space="0" w:color="auto"/>
          </w:divBdr>
          <w:divsChild>
            <w:div w:id="933318739">
              <w:marLeft w:val="0"/>
              <w:marRight w:val="0"/>
              <w:marTop w:val="0"/>
              <w:marBottom w:val="0"/>
              <w:divBdr>
                <w:top w:val="none" w:sz="0" w:space="0" w:color="auto"/>
                <w:left w:val="none" w:sz="0" w:space="0" w:color="auto"/>
                <w:bottom w:val="none" w:sz="0" w:space="0" w:color="auto"/>
                <w:right w:val="none" w:sz="0" w:space="0" w:color="auto"/>
              </w:divBdr>
            </w:div>
            <w:div w:id="386419387">
              <w:marLeft w:val="0"/>
              <w:marRight w:val="0"/>
              <w:marTop w:val="0"/>
              <w:marBottom w:val="0"/>
              <w:divBdr>
                <w:top w:val="none" w:sz="0" w:space="0" w:color="auto"/>
                <w:left w:val="none" w:sz="0" w:space="0" w:color="auto"/>
                <w:bottom w:val="none" w:sz="0" w:space="0" w:color="auto"/>
                <w:right w:val="none" w:sz="0" w:space="0" w:color="auto"/>
              </w:divBdr>
            </w:div>
          </w:divsChild>
        </w:div>
        <w:div w:id="928317708">
          <w:marLeft w:val="0"/>
          <w:marRight w:val="0"/>
          <w:marTop w:val="0"/>
          <w:marBottom w:val="0"/>
          <w:divBdr>
            <w:top w:val="none" w:sz="0" w:space="0" w:color="auto"/>
            <w:left w:val="none" w:sz="0" w:space="0" w:color="auto"/>
            <w:bottom w:val="single" w:sz="6" w:space="5" w:color="ECECEC"/>
            <w:right w:val="none" w:sz="0" w:space="0" w:color="auto"/>
          </w:divBdr>
          <w:divsChild>
            <w:div w:id="1851681020">
              <w:marLeft w:val="0"/>
              <w:marRight w:val="0"/>
              <w:marTop w:val="0"/>
              <w:marBottom w:val="0"/>
              <w:divBdr>
                <w:top w:val="none" w:sz="0" w:space="0" w:color="auto"/>
                <w:left w:val="none" w:sz="0" w:space="0" w:color="auto"/>
                <w:bottom w:val="none" w:sz="0" w:space="0" w:color="auto"/>
                <w:right w:val="none" w:sz="0" w:space="0" w:color="auto"/>
              </w:divBdr>
            </w:div>
            <w:div w:id="754939757">
              <w:marLeft w:val="0"/>
              <w:marRight w:val="0"/>
              <w:marTop w:val="0"/>
              <w:marBottom w:val="0"/>
              <w:divBdr>
                <w:top w:val="none" w:sz="0" w:space="0" w:color="auto"/>
                <w:left w:val="none" w:sz="0" w:space="0" w:color="auto"/>
                <w:bottom w:val="none" w:sz="0" w:space="0" w:color="auto"/>
                <w:right w:val="none" w:sz="0" w:space="0" w:color="auto"/>
              </w:divBdr>
            </w:div>
          </w:divsChild>
        </w:div>
        <w:div w:id="815994025">
          <w:marLeft w:val="0"/>
          <w:marRight w:val="0"/>
          <w:marTop w:val="0"/>
          <w:marBottom w:val="0"/>
          <w:divBdr>
            <w:top w:val="none" w:sz="0" w:space="0" w:color="auto"/>
            <w:left w:val="none" w:sz="0" w:space="0" w:color="auto"/>
            <w:bottom w:val="single" w:sz="6" w:space="5" w:color="ECECEC"/>
            <w:right w:val="none" w:sz="0" w:space="0" w:color="auto"/>
          </w:divBdr>
          <w:divsChild>
            <w:div w:id="881482808">
              <w:marLeft w:val="0"/>
              <w:marRight w:val="0"/>
              <w:marTop w:val="0"/>
              <w:marBottom w:val="0"/>
              <w:divBdr>
                <w:top w:val="none" w:sz="0" w:space="0" w:color="auto"/>
                <w:left w:val="none" w:sz="0" w:space="0" w:color="auto"/>
                <w:bottom w:val="none" w:sz="0" w:space="0" w:color="auto"/>
                <w:right w:val="none" w:sz="0" w:space="0" w:color="auto"/>
              </w:divBdr>
            </w:div>
            <w:div w:id="169923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75203925">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4253967">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82281901">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39918418">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05505525">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4146771">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42278421">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89655599">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51670096">
      <w:bodyDiv w:val="1"/>
      <w:marLeft w:val="0"/>
      <w:marRight w:val="0"/>
      <w:marTop w:val="0"/>
      <w:marBottom w:val="0"/>
      <w:divBdr>
        <w:top w:val="none" w:sz="0" w:space="0" w:color="auto"/>
        <w:left w:val="none" w:sz="0" w:space="0" w:color="auto"/>
        <w:bottom w:val="none" w:sz="0" w:space="0" w:color="auto"/>
        <w:right w:val="none" w:sz="0" w:space="0" w:color="auto"/>
      </w:divBdr>
    </w:div>
    <w:div w:id="1659117711">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62291227">
      <w:bodyDiv w:val="1"/>
      <w:marLeft w:val="0"/>
      <w:marRight w:val="0"/>
      <w:marTop w:val="0"/>
      <w:marBottom w:val="0"/>
      <w:divBdr>
        <w:top w:val="none" w:sz="0" w:space="0" w:color="auto"/>
        <w:left w:val="none" w:sz="0" w:space="0" w:color="auto"/>
        <w:bottom w:val="none" w:sz="0" w:space="0" w:color="auto"/>
        <w:right w:val="none" w:sz="0" w:space="0" w:color="auto"/>
      </w:divBdr>
      <w:divsChild>
        <w:div w:id="290484116">
          <w:marLeft w:val="0"/>
          <w:marRight w:val="0"/>
          <w:marTop w:val="0"/>
          <w:marBottom w:val="0"/>
          <w:divBdr>
            <w:top w:val="none" w:sz="0" w:space="0" w:color="auto"/>
            <w:left w:val="none" w:sz="0" w:space="0" w:color="auto"/>
            <w:bottom w:val="single" w:sz="6" w:space="5" w:color="ECECEC"/>
            <w:right w:val="none" w:sz="0" w:space="0" w:color="auto"/>
          </w:divBdr>
          <w:divsChild>
            <w:div w:id="544096522">
              <w:marLeft w:val="0"/>
              <w:marRight w:val="0"/>
              <w:marTop w:val="0"/>
              <w:marBottom w:val="0"/>
              <w:divBdr>
                <w:top w:val="none" w:sz="0" w:space="0" w:color="auto"/>
                <w:left w:val="none" w:sz="0" w:space="0" w:color="auto"/>
                <w:bottom w:val="none" w:sz="0" w:space="0" w:color="auto"/>
                <w:right w:val="none" w:sz="0" w:space="0" w:color="auto"/>
              </w:divBdr>
            </w:div>
            <w:div w:id="835732338">
              <w:marLeft w:val="0"/>
              <w:marRight w:val="0"/>
              <w:marTop w:val="0"/>
              <w:marBottom w:val="0"/>
              <w:divBdr>
                <w:top w:val="none" w:sz="0" w:space="0" w:color="auto"/>
                <w:left w:val="none" w:sz="0" w:space="0" w:color="auto"/>
                <w:bottom w:val="none" w:sz="0" w:space="0" w:color="auto"/>
                <w:right w:val="none" w:sz="0" w:space="0" w:color="auto"/>
              </w:divBdr>
            </w:div>
          </w:divsChild>
        </w:div>
        <w:div w:id="908416891">
          <w:marLeft w:val="0"/>
          <w:marRight w:val="0"/>
          <w:marTop w:val="0"/>
          <w:marBottom w:val="0"/>
          <w:divBdr>
            <w:top w:val="none" w:sz="0" w:space="0" w:color="auto"/>
            <w:left w:val="none" w:sz="0" w:space="0" w:color="auto"/>
            <w:bottom w:val="single" w:sz="6" w:space="5" w:color="ECECEC"/>
            <w:right w:val="none" w:sz="0" w:space="0" w:color="auto"/>
          </w:divBdr>
          <w:divsChild>
            <w:div w:id="1009218431">
              <w:marLeft w:val="0"/>
              <w:marRight w:val="0"/>
              <w:marTop w:val="0"/>
              <w:marBottom w:val="0"/>
              <w:divBdr>
                <w:top w:val="none" w:sz="0" w:space="0" w:color="auto"/>
                <w:left w:val="none" w:sz="0" w:space="0" w:color="auto"/>
                <w:bottom w:val="none" w:sz="0" w:space="0" w:color="auto"/>
                <w:right w:val="none" w:sz="0" w:space="0" w:color="auto"/>
              </w:divBdr>
            </w:div>
            <w:div w:id="18360137">
              <w:marLeft w:val="0"/>
              <w:marRight w:val="0"/>
              <w:marTop w:val="0"/>
              <w:marBottom w:val="0"/>
              <w:divBdr>
                <w:top w:val="none" w:sz="0" w:space="0" w:color="auto"/>
                <w:left w:val="none" w:sz="0" w:space="0" w:color="auto"/>
                <w:bottom w:val="none" w:sz="0" w:space="0" w:color="auto"/>
                <w:right w:val="none" w:sz="0" w:space="0" w:color="auto"/>
              </w:divBdr>
            </w:div>
          </w:divsChild>
        </w:div>
        <w:div w:id="1532455424">
          <w:marLeft w:val="0"/>
          <w:marRight w:val="0"/>
          <w:marTop w:val="0"/>
          <w:marBottom w:val="0"/>
          <w:divBdr>
            <w:top w:val="none" w:sz="0" w:space="0" w:color="auto"/>
            <w:left w:val="none" w:sz="0" w:space="0" w:color="auto"/>
            <w:bottom w:val="single" w:sz="6" w:space="5" w:color="ECECEC"/>
            <w:right w:val="none" w:sz="0" w:space="0" w:color="auto"/>
          </w:divBdr>
          <w:divsChild>
            <w:div w:id="656154314">
              <w:marLeft w:val="0"/>
              <w:marRight w:val="0"/>
              <w:marTop w:val="0"/>
              <w:marBottom w:val="0"/>
              <w:divBdr>
                <w:top w:val="none" w:sz="0" w:space="0" w:color="auto"/>
                <w:left w:val="none" w:sz="0" w:space="0" w:color="auto"/>
                <w:bottom w:val="none" w:sz="0" w:space="0" w:color="auto"/>
                <w:right w:val="none" w:sz="0" w:space="0" w:color="auto"/>
              </w:divBdr>
            </w:div>
            <w:div w:id="1083600252">
              <w:marLeft w:val="0"/>
              <w:marRight w:val="0"/>
              <w:marTop w:val="0"/>
              <w:marBottom w:val="0"/>
              <w:divBdr>
                <w:top w:val="none" w:sz="0" w:space="0" w:color="auto"/>
                <w:left w:val="none" w:sz="0" w:space="0" w:color="auto"/>
                <w:bottom w:val="none" w:sz="0" w:space="0" w:color="auto"/>
                <w:right w:val="none" w:sz="0" w:space="0" w:color="auto"/>
              </w:divBdr>
            </w:div>
          </w:divsChild>
        </w:div>
        <w:div w:id="1629555566">
          <w:marLeft w:val="0"/>
          <w:marRight w:val="0"/>
          <w:marTop w:val="0"/>
          <w:marBottom w:val="0"/>
          <w:divBdr>
            <w:top w:val="none" w:sz="0" w:space="0" w:color="auto"/>
            <w:left w:val="none" w:sz="0" w:space="0" w:color="auto"/>
            <w:bottom w:val="single" w:sz="6" w:space="5" w:color="ECECEC"/>
            <w:right w:val="none" w:sz="0" w:space="0" w:color="auto"/>
          </w:divBdr>
          <w:divsChild>
            <w:div w:id="902325785">
              <w:marLeft w:val="0"/>
              <w:marRight w:val="0"/>
              <w:marTop w:val="0"/>
              <w:marBottom w:val="0"/>
              <w:divBdr>
                <w:top w:val="none" w:sz="0" w:space="0" w:color="auto"/>
                <w:left w:val="none" w:sz="0" w:space="0" w:color="auto"/>
                <w:bottom w:val="none" w:sz="0" w:space="0" w:color="auto"/>
                <w:right w:val="none" w:sz="0" w:space="0" w:color="auto"/>
              </w:divBdr>
            </w:div>
            <w:div w:id="1862275442">
              <w:marLeft w:val="0"/>
              <w:marRight w:val="0"/>
              <w:marTop w:val="0"/>
              <w:marBottom w:val="0"/>
              <w:divBdr>
                <w:top w:val="none" w:sz="0" w:space="0" w:color="auto"/>
                <w:left w:val="none" w:sz="0" w:space="0" w:color="auto"/>
                <w:bottom w:val="none" w:sz="0" w:space="0" w:color="auto"/>
                <w:right w:val="none" w:sz="0" w:space="0" w:color="auto"/>
              </w:divBdr>
            </w:div>
          </w:divsChild>
        </w:div>
        <w:div w:id="951790111">
          <w:marLeft w:val="0"/>
          <w:marRight w:val="0"/>
          <w:marTop w:val="0"/>
          <w:marBottom w:val="0"/>
          <w:divBdr>
            <w:top w:val="none" w:sz="0" w:space="0" w:color="auto"/>
            <w:left w:val="none" w:sz="0" w:space="0" w:color="auto"/>
            <w:bottom w:val="single" w:sz="6" w:space="5" w:color="ECECEC"/>
            <w:right w:val="none" w:sz="0" w:space="0" w:color="auto"/>
          </w:divBdr>
          <w:divsChild>
            <w:div w:id="168062497">
              <w:marLeft w:val="0"/>
              <w:marRight w:val="0"/>
              <w:marTop w:val="0"/>
              <w:marBottom w:val="0"/>
              <w:divBdr>
                <w:top w:val="none" w:sz="0" w:space="0" w:color="auto"/>
                <w:left w:val="none" w:sz="0" w:space="0" w:color="auto"/>
                <w:bottom w:val="none" w:sz="0" w:space="0" w:color="auto"/>
                <w:right w:val="none" w:sz="0" w:space="0" w:color="auto"/>
              </w:divBdr>
            </w:div>
            <w:div w:id="586113536">
              <w:marLeft w:val="0"/>
              <w:marRight w:val="0"/>
              <w:marTop w:val="0"/>
              <w:marBottom w:val="0"/>
              <w:divBdr>
                <w:top w:val="none" w:sz="0" w:space="0" w:color="auto"/>
                <w:left w:val="none" w:sz="0" w:space="0" w:color="auto"/>
                <w:bottom w:val="none" w:sz="0" w:space="0" w:color="auto"/>
                <w:right w:val="none" w:sz="0" w:space="0" w:color="auto"/>
              </w:divBdr>
            </w:div>
          </w:divsChild>
        </w:div>
        <w:div w:id="1573808729">
          <w:marLeft w:val="0"/>
          <w:marRight w:val="0"/>
          <w:marTop w:val="0"/>
          <w:marBottom w:val="0"/>
          <w:divBdr>
            <w:top w:val="none" w:sz="0" w:space="0" w:color="auto"/>
            <w:left w:val="none" w:sz="0" w:space="0" w:color="auto"/>
            <w:bottom w:val="single" w:sz="6" w:space="5" w:color="ECECEC"/>
            <w:right w:val="none" w:sz="0" w:space="0" w:color="auto"/>
          </w:divBdr>
          <w:divsChild>
            <w:div w:id="128597896">
              <w:marLeft w:val="0"/>
              <w:marRight w:val="0"/>
              <w:marTop w:val="0"/>
              <w:marBottom w:val="0"/>
              <w:divBdr>
                <w:top w:val="none" w:sz="0" w:space="0" w:color="auto"/>
                <w:left w:val="none" w:sz="0" w:space="0" w:color="auto"/>
                <w:bottom w:val="none" w:sz="0" w:space="0" w:color="auto"/>
                <w:right w:val="none" w:sz="0" w:space="0" w:color="auto"/>
              </w:divBdr>
            </w:div>
            <w:div w:id="1567377626">
              <w:marLeft w:val="0"/>
              <w:marRight w:val="0"/>
              <w:marTop w:val="0"/>
              <w:marBottom w:val="0"/>
              <w:divBdr>
                <w:top w:val="none" w:sz="0" w:space="0" w:color="auto"/>
                <w:left w:val="none" w:sz="0" w:space="0" w:color="auto"/>
                <w:bottom w:val="none" w:sz="0" w:space="0" w:color="auto"/>
                <w:right w:val="none" w:sz="0" w:space="0" w:color="auto"/>
              </w:divBdr>
            </w:div>
          </w:divsChild>
        </w:div>
        <w:div w:id="2086223932">
          <w:marLeft w:val="0"/>
          <w:marRight w:val="0"/>
          <w:marTop w:val="0"/>
          <w:marBottom w:val="0"/>
          <w:divBdr>
            <w:top w:val="none" w:sz="0" w:space="0" w:color="auto"/>
            <w:left w:val="none" w:sz="0" w:space="0" w:color="auto"/>
            <w:bottom w:val="single" w:sz="6" w:space="5" w:color="ECECEC"/>
            <w:right w:val="none" w:sz="0" w:space="0" w:color="auto"/>
          </w:divBdr>
          <w:divsChild>
            <w:div w:id="62921022">
              <w:marLeft w:val="0"/>
              <w:marRight w:val="0"/>
              <w:marTop w:val="0"/>
              <w:marBottom w:val="0"/>
              <w:divBdr>
                <w:top w:val="none" w:sz="0" w:space="0" w:color="auto"/>
                <w:left w:val="none" w:sz="0" w:space="0" w:color="auto"/>
                <w:bottom w:val="none" w:sz="0" w:space="0" w:color="auto"/>
                <w:right w:val="none" w:sz="0" w:space="0" w:color="auto"/>
              </w:divBdr>
            </w:div>
            <w:div w:id="1936014330">
              <w:marLeft w:val="0"/>
              <w:marRight w:val="0"/>
              <w:marTop w:val="0"/>
              <w:marBottom w:val="0"/>
              <w:divBdr>
                <w:top w:val="none" w:sz="0" w:space="0" w:color="auto"/>
                <w:left w:val="none" w:sz="0" w:space="0" w:color="auto"/>
                <w:bottom w:val="none" w:sz="0" w:space="0" w:color="auto"/>
                <w:right w:val="none" w:sz="0" w:space="0" w:color="auto"/>
              </w:divBdr>
            </w:div>
          </w:divsChild>
        </w:div>
        <w:div w:id="1551264178">
          <w:marLeft w:val="0"/>
          <w:marRight w:val="0"/>
          <w:marTop w:val="0"/>
          <w:marBottom w:val="0"/>
          <w:divBdr>
            <w:top w:val="none" w:sz="0" w:space="0" w:color="auto"/>
            <w:left w:val="none" w:sz="0" w:space="0" w:color="auto"/>
            <w:bottom w:val="single" w:sz="6" w:space="5" w:color="ECECEC"/>
            <w:right w:val="none" w:sz="0" w:space="0" w:color="auto"/>
          </w:divBdr>
          <w:divsChild>
            <w:div w:id="1688630943">
              <w:marLeft w:val="0"/>
              <w:marRight w:val="0"/>
              <w:marTop w:val="0"/>
              <w:marBottom w:val="0"/>
              <w:divBdr>
                <w:top w:val="none" w:sz="0" w:space="0" w:color="auto"/>
                <w:left w:val="none" w:sz="0" w:space="0" w:color="auto"/>
                <w:bottom w:val="none" w:sz="0" w:space="0" w:color="auto"/>
                <w:right w:val="none" w:sz="0" w:space="0" w:color="auto"/>
              </w:divBdr>
            </w:div>
            <w:div w:id="136231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29318775">
      <w:bodyDiv w:val="1"/>
      <w:marLeft w:val="0"/>
      <w:marRight w:val="0"/>
      <w:marTop w:val="0"/>
      <w:marBottom w:val="0"/>
      <w:divBdr>
        <w:top w:val="none" w:sz="0" w:space="0" w:color="auto"/>
        <w:left w:val="none" w:sz="0" w:space="0" w:color="auto"/>
        <w:bottom w:val="none" w:sz="0" w:space="0" w:color="auto"/>
        <w:right w:val="none" w:sz="0" w:space="0" w:color="auto"/>
      </w:divBdr>
    </w:div>
    <w:div w:id="1830634758">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65744889">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06333161">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09173-3E53-41AB-941A-E83A90D90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3</Pages>
  <Words>954</Words>
  <Characters>5440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Onoi Victoria</cp:lastModifiedBy>
  <cp:revision>40</cp:revision>
  <cp:lastPrinted>2026-04-28T05:51:00Z</cp:lastPrinted>
  <dcterms:created xsi:type="dcterms:W3CDTF">2024-11-14T09:55:00Z</dcterms:created>
  <dcterms:modified xsi:type="dcterms:W3CDTF">2026-04-28T06:04:00Z</dcterms:modified>
</cp:coreProperties>
</file>