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locul destinației finale îl </w:t>
      </w:r>
      <w:r w:rsidR="0013155C" w:rsidRPr="00962B31">
        <w:rPr>
          <w:bCs/>
          <w:iCs/>
          <w:lang w:val="it-IT"/>
        </w:rPr>
        <w:lastRenderedPageBreak/>
        <w:t>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w:t>
      </w:r>
      <w:r w:rsidRPr="00F37A16">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rsidR="00215125" w:rsidRPr="00FF2FC1" w:rsidRDefault="00215125" w:rsidP="00FF2FC1">
      <w:pPr>
        <w:jc w:val="both"/>
        <w:rPr>
          <w:bCs/>
          <w:i/>
          <w:iCs/>
          <w:sz w:val="20"/>
          <w:szCs w:val="20"/>
        </w:rPr>
        <w:sectPr w:rsidR="00215125" w:rsidRPr="00FF2FC1"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4171"/>
        <w:gridCol w:w="1843"/>
        <w:gridCol w:w="1338"/>
        <w:gridCol w:w="1286"/>
        <w:gridCol w:w="657"/>
        <w:gridCol w:w="2484"/>
        <w:gridCol w:w="3002"/>
        <w:gridCol w:w="1331"/>
        <w:gridCol w:w="81"/>
      </w:tblGrid>
      <w:tr w:rsidR="00215125" w:rsidRPr="00C00499" w:rsidTr="00845C1B">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01" w:name="_Hlk77771394"/>
            <w:r w:rsidRPr="00C00499">
              <w:t xml:space="preserve">Specificaţii tehnice </w:t>
            </w:r>
            <w:bookmarkEnd w:id="98"/>
            <w:bookmarkEnd w:id="99"/>
            <w:bookmarkEnd w:id="100"/>
            <w:bookmarkEnd w:id="101"/>
          </w:p>
        </w:tc>
      </w:tr>
      <w:tr w:rsidR="00215125" w:rsidRPr="00C00499"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F2FC1">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FF2FC1">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048E4">
            <w:r>
              <w:t>Obiectul</w:t>
            </w:r>
            <w:r w:rsidR="00215125">
              <w:t xml:space="preserve"> achiziție</w:t>
            </w:r>
            <w:r>
              <w:t>i</w:t>
            </w:r>
            <w:r w:rsidR="00215125" w:rsidRPr="00C00499">
              <w:t>:</w:t>
            </w:r>
            <w:r w:rsidR="00FC122D">
              <w:t>_</w:t>
            </w:r>
            <w:r w:rsidR="00FC122D" w:rsidRPr="00FC122D">
              <w:rPr>
                <w:b/>
                <w:noProof w:val="0"/>
                <w:color w:val="333333"/>
                <w:shd w:val="clear" w:color="auto" w:fill="FFFFFF"/>
                <w:lang w:val="it-IT" w:eastAsia="ru-RU"/>
              </w:rPr>
              <w:t xml:space="preserve"> </w:t>
            </w:r>
            <w:r w:rsidR="00FC122D" w:rsidRPr="00FC122D">
              <w:rPr>
                <w:b/>
                <w:noProof w:val="0"/>
                <w:color w:val="333333"/>
                <w:u w:val="single"/>
                <w:shd w:val="clear" w:color="auto" w:fill="FFFFFF"/>
                <w:lang w:val="it-IT" w:eastAsia="ru-RU"/>
              </w:rPr>
              <w:t>P</w:t>
            </w:r>
            <w:r w:rsidR="00FC122D" w:rsidRPr="00FC122D">
              <w:rPr>
                <w:b/>
                <w:u w:val="single"/>
                <w:lang w:val="it-IT"/>
              </w:rPr>
              <w:t>roduse petroliere pentru necesitățile Primăriei mun. Ungheni pentru anul 202</w:t>
            </w:r>
            <w:r w:rsidR="00F048E4">
              <w:rPr>
                <w:b/>
                <w:u w:val="single"/>
                <w:lang w:val="it-IT"/>
              </w:rPr>
              <w:t>4</w:t>
            </w:r>
          </w:p>
        </w:tc>
      </w:tr>
      <w:tr w:rsidR="00215125" w:rsidRPr="00C00499" w:rsidTr="00FF2FC1">
        <w:trPr>
          <w:trHeight w:val="567"/>
        </w:trPr>
        <w:tc>
          <w:tcPr>
            <w:tcW w:w="2870" w:type="pct"/>
            <w:gridSpan w:val="5"/>
            <w:shd w:val="clear" w:color="auto" w:fill="auto"/>
          </w:tcPr>
          <w:p w:rsidR="00215125" w:rsidRPr="00C00499" w:rsidRDefault="00215125" w:rsidP="00590BCC"/>
        </w:tc>
        <w:tc>
          <w:tcPr>
            <w:tcW w:w="2130" w:type="pct"/>
            <w:gridSpan w:val="4"/>
            <w:shd w:val="clear" w:color="auto" w:fill="auto"/>
          </w:tcPr>
          <w:p w:rsidR="00215125" w:rsidRPr="00C00499" w:rsidRDefault="00215125" w:rsidP="00590BCC"/>
        </w:tc>
      </w:tr>
      <w:tr w:rsidR="00215125" w:rsidRPr="00C00499" w:rsidTr="00FF2FC1">
        <w:trPr>
          <w:gridAfter w:val="1"/>
          <w:wAfter w:w="25" w:type="pct"/>
          <w:trHeight w:val="1043"/>
        </w:trPr>
        <w:tc>
          <w:tcPr>
            <w:tcW w:w="12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F2FC1">
        <w:trPr>
          <w:gridAfter w:val="1"/>
          <w:wAfter w:w="25" w:type="pct"/>
          <w:trHeight w:val="283"/>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C122D" w:rsidP="00590BCC">
            <w:pPr>
              <w:rPr>
                <w:b/>
                <w:sz w:val="20"/>
                <w:szCs w:val="20"/>
              </w:rPr>
            </w:pPr>
            <w:r w:rsidRPr="00FC122D">
              <w:rPr>
                <w:b/>
                <w:sz w:val="20"/>
                <w:szCs w:val="20"/>
              </w:rPr>
              <w:t>Benzină A-95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136" w:rsidRPr="0065496F" w:rsidRDefault="00FC122D" w:rsidP="00FC122D">
            <w:pPr>
              <w:jc w:val="center"/>
              <w:rPr>
                <w:sz w:val="20"/>
                <w:szCs w:val="20"/>
              </w:rPr>
            </w:pPr>
            <w:r w:rsidRPr="00FC122D">
              <w:rPr>
                <w:sz w:val="20"/>
                <w:szCs w:val="20"/>
              </w:rPr>
              <w:t xml:space="preserve">Cifră octanică, COR, minim 95. Aspect limpede și transparent. </w:t>
            </w:r>
          </w:p>
        </w:tc>
        <w:tc>
          <w:tcPr>
            <w:tcW w:w="92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75AD3" w:rsidP="00590BCC">
            <w:pPr>
              <w:rPr>
                <w:sz w:val="20"/>
                <w:szCs w:val="20"/>
              </w:rPr>
            </w:pPr>
            <w:r w:rsidRPr="00675AD3">
              <w:rPr>
                <w:sz w:val="20"/>
                <w:szCs w:val="20"/>
              </w:rPr>
              <w:t>SM EN 228+A1:2017</w:t>
            </w:r>
          </w:p>
        </w:tc>
      </w:tr>
      <w:tr w:rsidR="00FC122D"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FC122D" w:rsidRDefault="00FC122D" w:rsidP="00590BCC">
            <w:pPr>
              <w:rPr>
                <w:b/>
                <w:sz w:val="20"/>
                <w:szCs w:val="20"/>
              </w:rPr>
            </w:pPr>
            <w:r>
              <w:rPr>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F615B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FC122D" w:rsidRPr="0065496F" w:rsidRDefault="00FC122D"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r>
      <w:tr w:rsidR="00FC122D"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FC122D" w:rsidRDefault="00FC122D" w:rsidP="00590BCC">
            <w:pPr>
              <w:rPr>
                <w:b/>
                <w:sz w:val="20"/>
                <w:szCs w:val="20"/>
              </w:rPr>
            </w:pPr>
            <w:r>
              <w:rPr>
                <w:b/>
                <w:sz w:val="20"/>
                <w:szCs w:val="20"/>
              </w:rPr>
              <w:t>Motorină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FC122D" w:rsidP="00F615BC">
            <w:pPr>
              <w:jc w:val="center"/>
              <w:rPr>
                <w:sz w:val="20"/>
                <w:szCs w:val="20"/>
              </w:rPr>
            </w:pPr>
            <w:r w:rsidRPr="00FC122D">
              <w:rPr>
                <w:sz w:val="20"/>
                <w:szCs w:val="20"/>
              </w:rPr>
              <w:t>Aditivii din motorină nu trebuie să conțină compuși ai metalelor și fosforului. Cifra cetanică, minim 51,0. Punctul de inflamabilitate minim 55°C. Densitatea la 20°C maxim 860 kg/m³. Viscozitatea la 40°C  2,00-4,50 mm²/s</w:t>
            </w:r>
          </w:p>
        </w:tc>
        <w:tc>
          <w:tcPr>
            <w:tcW w:w="927" w:type="pct"/>
            <w:tcBorders>
              <w:top w:val="single" w:sz="4" w:space="0" w:color="auto"/>
              <w:left w:val="single" w:sz="4" w:space="0" w:color="auto"/>
              <w:bottom w:val="single" w:sz="4" w:space="0" w:color="auto"/>
              <w:right w:val="single" w:sz="4" w:space="0" w:color="auto"/>
            </w:tcBorders>
          </w:tcPr>
          <w:p w:rsidR="00FC122D" w:rsidRPr="0065496F" w:rsidRDefault="00FC122D"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C122D" w:rsidRPr="0065496F" w:rsidRDefault="00675AD3" w:rsidP="00590BCC">
            <w:pPr>
              <w:rPr>
                <w:sz w:val="20"/>
                <w:szCs w:val="20"/>
              </w:rPr>
            </w:pPr>
            <w:r w:rsidRPr="00675AD3">
              <w:rPr>
                <w:sz w:val="20"/>
                <w:szCs w:val="20"/>
              </w:rPr>
              <w:t>SM  EN 590+A1:2017</w:t>
            </w:r>
          </w:p>
        </w:tc>
      </w:tr>
      <w:tr w:rsidR="00F851B9"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F851B9" w:rsidRDefault="00F851B9" w:rsidP="00590BCC">
            <w:pPr>
              <w:rPr>
                <w:sz w:val="20"/>
                <w:szCs w:val="20"/>
              </w:rPr>
            </w:pPr>
            <w:r w:rsidRPr="00F851B9">
              <w:rPr>
                <w:sz w:val="20"/>
                <w:szCs w:val="20"/>
              </w:rPr>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65496F" w:rsidRDefault="00F851B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65496F" w:rsidRDefault="00F851B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65496F" w:rsidRDefault="00F851B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1B9" w:rsidRPr="00FC122D" w:rsidRDefault="00F851B9" w:rsidP="00F615B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F851B9" w:rsidRPr="0065496F" w:rsidRDefault="00F851B9"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4E6750" w:rsidRDefault="00F851B9" w:rsidP="00590BCC">
            <w:pPr>
              <w:rPr>
                <w:sz w:val="20"/>
                <w:szCs w:val="20"/>
              </w:rPr>
            </w:pPr>
          </w:p>
        </w:tc>
      </w:tr>
      <w:tr w:rsidR="00F851B9"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Default="00F851B9" w:rsidP="00590BCC">
            <w:pPr>
              <w:rPr>
                <w:b/>
                <w:sz w:val="20"/>
                <w:szCs w:val="20"/>
              </w:rPr>
            </w:pPr>
            <w:r w:rsidRPr="00F851B9">
              <w:rPr>
                <w:b/>
                <w:sz w:val="20"/>
                <w:szCs w:val="20"/>
              </w:rPr>
              <w:t>Gaz propan lichefiat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65496F" w:rsidRDefault="00F851B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65496F" w:rsidRDefault="00F851B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65496F" w:rsidRDefault="00F851B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1B9" w:rsidRPr="00FC122D" w:rsidRDefault="00F851B9" w:rsidP="00F615BC">
            <w:pPr>
              <w:jc w:val="center"/>
              <w:rPr>
                <w:sz w:val="20"/>
                <w:szCs w:val="20"/>
              </w:rPr>
            </w:pPr>
            <w:r w:rsidRPr="00F851B9">
              <w:rPr>
                <w:sz w:val="20"/>
                <w:szCs w:val="20"/>
              </w:rPr>
              <w:t>În stare lichefiată. Aspect curat, fără apă sau impurități</w:t>
            </w:r>
          </w:p>
        </w:tc>
        <w:tc>
          <w:tcPr>
            <w:tcW w:w="927" w:type="pct"/>
            <w:tcBorders>
              <w:top w:val="single" w:sz="4" w:space="0" w:color="auto"/>
              <w:left w:val="single" w:sz="4" w:space="0" w:color="auto"/>
              <w:bottom w:val="single" w:sz="4" w:space="0" w:color="auto"/>
              <w:right w:val="single" w:sz="4" w:space="0" w:color="auto"/>
            </w:tcBorders>
          </w:tcPr>
          <w:p w:rsidR="00F851B9" w:rsidRPr="0065496F" w:rsidRDefault="00F851B9"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851B9" w:rsidRPr="004E6750" w:rsidRDefault="00675AD3" w:rsidP="00590BCC">
            <w:pPr>
              <w:rPr>
                <w:sz w:val="20"/>
                <w:szCs w:val="20"/>
              </w:rPr>
            </w:pPr>
            <w:r w:rsidRPr="00675AD3">
              <w:rPr>
                <w:sz w:val="20"/>
                <w:szCs w:val="20"/>
              </w:rPr>
              <w:t>SM  EN 589+A1:2016</w:t>
            </w:r>
            <w:bookmarkStart w:id="102" w:name="_GoBack"/>
            <w:bookmarkEnd w:id="102"/>
          </w:p>
        </w:tc>
      </w:tr>
      <w:tr w:rsidR="00215125" w:rsidRPr="00C00499"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9"/>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E36039">
              <w:trPr>
                <w:gridAfter w:val="3"/>
                <w:wAfter w:w="512" w:type="dxa"/>
                <w:trHeight w:val="697"/>
              </w:trPr>
              <w:tc>
                <w:tcPr>
                  <w:tcW w:w="13798" w:type="dxa"/>
                  <w:gridSpan w:val="15"/>
                  <w:shd w:val="clear" w:color="auto" w:fill="auto"/>
                  <w:vAlign w:val="center"/>
                </w:tcPr>
                <w:p w:rsidR="00F615BC" w:rsidRDefault="00C25482" w:rsidP="00FF2F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jc w:val="right"/>
                    <w:rPr>
                      <w:noProof w:val="0"/>
                      <w:lang w:val="it-IT"/>
                    </w:rPr>
                  </w:pPr>
                </w:p>
                <w:p w:rsidR="00FF2FC1" w:rsidRDefault="00FF2FC1" w:rsidP="00FF2FC1">
                  <w:pPr>
                    <w:framePr w:hSpace="180" w:wrap="around" w:vAnchor="page" w:hAnchor="margin" w:y="347"/>
                    <w:rPr>
                      <w:noProof w:val="0"/>
                      <w:lang w:val="it-IT"/>
                    </w:rPr>
                  </w:pPr>
                </w:p>
                <w:p w:rsidR="009613A9" w:rsidRPr="00DC35AC" w:rsidRDefault="00381725" w:rsidP="00FF2FC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F2FC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F2FC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F2FC1">
                  <w:pPr>
                    <w:framePr w:hSpace="180" w:wrap="around" w:vAnchor="page" w:hAnchor="margin" w:y="347"/>
                    <w:jc w:val="right"/>
                    <w:rPr>
                      <w:noProof w:val="0"/>
                      <w:lang w:val="it-IT"/>
                    </w:rPr>
                  </w:pPr>
                </w:p>
                <w:p w:rsidR="00C25482" w:rsidRPr="00DC35AC" w:rsidRDefault="00C25482" w:rsidP="00FF2FC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F2FC1">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F2FC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F2FC1">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F2FC1">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F2F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F2FC1">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F2F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F2FC1">
                  <w:pPr>
                    <w:framePr w:hSpace="180" w:wrap="around" w:vAnchor="page" w:hAnchor="margin" w:y="347"/>
                  </w:pPr>
                  <w:r>
                    <w:t>Obiectul de achiziției</w:t>
                  </w:r>
                  <w:r w:rsidRPr="00C00499">
                    <w:t>:</w:t>
                  </w:r>
                  <w:r>
                    <w:t>__</w:t>
                  </w:r>
                  <w:r w:rsidR="00FC122D" w:rsidRPr="00FC122D">
                    <w:rPr>
                      <w:b/>
                      <w:noProof w:val="0"/>
                      <w:color w:val="333333"/>
                      <w:u w:val="single"/>
                      <w:shd w:val="clear" w:color="auto" w:fill="FFFFFF"/>
                      <w:lang w:val="it-IT" w:eastAsia="ru-RU"/>
                    </w:rPr>
                    <w:t xml:space="preserve"> P</w:t>
                  </w:r>
                  <w:r w:rsidR="00FC122D" w:rsidRPr="00FC122D">
                    <w:rPr>
                      <w:b/>
                      <w:u w:val="single"/>
                      <w:lang w:val="it-IT"/>
                    </w:rPr>
                    <w:t>roduse petroliere pentru necesitățile Primăriei mun. Ungheni pentru anul 202</w:t>
                  </w:r>
                  <w:r w:rsidR="00F048E4">
                    <w:rPr>
                      <w:b/>
                      <w:u w:val="single"/>
                      <w:lang w:val="it-IT"/>
                    </w:rPr>
                    <w:t>4</w:t>
                  </w:r>
                </w:p>
              </w:tc>
            </w:tr>
            <w:tr w:rsidR="00C25482" w:rsidRPr="00C00499" w:rsidTr="00E36039">
              <w:trPr>
                <w:trHeight w:val="567"/>
              </w:trPr>
              <w:tc>
                <w:tcPr>
                  <w:tcW w:w="12309" w:type="dxa"/>
                  <w:gridSpan w:val="11"/>
                  <w:shd w:val="clear" w:color="auto" w:fill="auto"/>
                </w:tcPr>
                <w:p w:rsidR="00C25482" w:rsidRPr="00C00499" w:rsidRDefault="00C25482" w:rsidP="00FF2FC1">
                  <w:pPr>
                    <w:framePr w:hSpace="180" w:wrap="around" w:vAnchor="page" w:hAnchor="margin" w:y="347"/>
                  </w:pPr>
                </w:p>
              </w:tc>
              <w:tc>
                <w:tcPr>
                  <w:tcW w:w="1249" w:type="dxa"/>
                  <w:gridSpan w:val="3"/>
                </w:tcPr>
                <w:p w:rsidR="00C25482" w:rsidRPr="00C00499" w:rsidRDefault="00C25482" w:rsidP="00FF2FC1">
                  <w:pPr>
                    <w:framePr w:hSpace="180" w:wrap="around" w:vAnchor="page" w:hAnchor="margin" w:y="347"/>
                  </w:pPr>
                </w:p>
              </w:tc>
              <w:tc>
                <w:tcPr>
                  <w:tcW w:w="2001" w:type="dxa"/>
                  <w:gridSpan w:val="7"/>
                </w:tcPr>
                <w:p w:rsidR="00C25482" w:rsidRPr="00C00499" w:rsidRDefault="00C25482" w:rsidP="00FF2FC1">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Suma</w:t>
                  </w:r>
                </w:p>
                <w:p w:rsidR="00C25482" w:rsidRPr="0028367D" w:rsidRDefault="00C25482" w:rsidP="00FF2FC1">
                  <w:pPr>
                    <w:framePr w:hSpace="180" w:wrap="around" w:vAnchor="page" w:hAnchor="margin" w:y="347"/>
                    <w:jc w:val="center"/>
                    <w:rPr>
                      <w:b/>
                      <w:sz w:val="20"/>
                    </w:rPr>
                  </w:pPr>
                  <w:r w:rsidRPr="0028367D">
                    <w:rPr>
                      <w:b/>
                      <w:sz w:val="20"/>
                    </w:rPr>
                    <w:t>fără</w:t>
                  </w:r>
                </w:p>
                <w:p w:rsidR="00C25482" w:rsidRPr="0028367D" w:rsidRDefault="00C25482" w:rsidP="00FF2FC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F2FC1">
                  <w:pPr>
                    <w:framePr w:hSpace="180" w:wrap="around" w:vAnchor="page" w:hAnchor="margin" w:y="347"/>
                    <w:jc w:val="center"/>
                    <w:rPr>
                      <w:b/>
                      <w:sz w:val="20"/>
                    </w:rPr>
                  </w:pPr>
                  <w:r w:rsidRPr="0028367D">
                    <w:rPr>
                      <w:b/>
                      <w:sz w:val="20"/>
                    </w:rPr>
                    <w:t>Suma</w:t>
                  </w:r>
                </w:p>
                <w:p w:rsidR="00C25482" w:rsidRPr="0028367D" w:rsidRDefault="00C25482" w:rsidP="00FF2FC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2FC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F2F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F2FC1">
                  <w:pPr>
                    <w:framePr w:hSpace="180" w:wrap="around" w:vAnchor="page" w:hAnchor="margin" w:y="347"/>
                    <w:jc w:val="center"/>
                    <w:rPr>
                      <w:b/>
                      <w:sz w:val="20"/>
                      <w:szCs w:val="28"/>
                    </w:rPr>
                  </w:pPr>
                  <w:r>
                    <w:rPr>
                      <w:b/>
                      <w:sz w:val="20"/>
                      <w:szCs w:val="28"/>
                    </w:rPr>
                    <w:t>Discount</w:t>
                  </w:r>
                </w:p>
                <w:p w:rsidR="00C25482" w:rsidRPr="0028367D" w:rsidRDefault="00C25482" w:rsidP="00FF2FC1">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2FC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F2FC1">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2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2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C122D" w:rsidP="00FF2FC1">
                  <w:pPr>
                    <w:framePr w:hSpace="180" w:wrap="around" w:vAnchor="page" w:hAnchor="margin" w:y="347"/>
                    <w:rPr>
                      <w:sz w:val="20"/>
                    </w:rPr>
                  </w:pPr>
                  <w:r w:rsidRPr="00FC122D">
                    <w:rPr>
                      <w:sz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C122D" w:rsidP="00FF2FC1">
                  <w:pPr>
                    <w:framePr w:hSpace="180" w:wrap="around" w:vAnchor="page" w:hAnchor="margin" w:y="347"/>
                    <w:rPr>
                      <w:b/>
                      <w:sz w:val="20"/>
                    </w:rPr>
                  </w:pPr>
                  <w:r>
                    <w:rPr>
                      <w:b/>
                      <w:sz w:val="2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C122D" w:rsidP="00FF2FC1">
                  <w:pPr>
                    <w:framePr w:hSpace="180" w:wrap="around" w:vAnchor="page" w:hAnchor="margin" w:y="347"/>
                    <w:jc w:val="center"/>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F2FC1" w:rsidP="00FF2FC1">
                  <w:pPr>
                    <w:framePr w:hSpace="180" w:wrap="around" w:vAnchor="page" w:hAnchor="margin" w:y="347"/>
                    <w:jc w:val="center"/>
                    <w:rPr>
                      <w:sz w:val="20"/>
                    </w:rPr>
                  </w:pPr>
                  <w:r>
                    <w:rPr>
                      <w:sz w:val="20"/>
                    </w:rPr>
                    <w:t>100</w:t>
                  </w:r>
                  <w:r w:rsidR="00F851B9">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686531" w:rsidP="00FF2FC1">
                  <w:pPr>
                    <w:framePr w:hSpace="180" w:wrap="around" w:vAnchor="page" w:hAnchor="margin" w:y="347"/>
                    <w:jc w:val="center"/>
                    <w:rPr>
                      <w:sz w:val="20"/>
                    </w:rPr>
                  </w:pPr>
                  <w:r>
                    <w:rPr>
                      <w:sz w:val="20"/>
                    </w:rPr>
                    <w:t>0</w:t>
                  </w:r>
                  <w:r w:rsidR="00FF2FC1">
                    <w:rPr>
                      <w:sz w:val="20"/>
                    </w:rPr>
                    <w:t>1</w:t>
                  </w:r>
                  <w:r w:rsidR="00FC122D">
                    <w:rPr>
                      <w:sz w:val="20"/>
                    </w:rPr>
                    <w:t>.01.202</w:t>
                  </w:r>
                  <w:r w:rsidR="00FF2FC1">
                    <w:rPr>
                      <w:sz w:val="20"/>
                    </w:rPr>
                    <w:t>4</w:t>
                  </w:r>
                  <w:r w:rsidR="00FC122D">
                    <w:rPr>
                      <w:sz w:val="20"/>
                    </w:rPr>
                    <w:t>-31.12.202</w:t>
                  </w:r>
                  <w:r w:rsidR="00FF2FC1">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r>
            <w:tr w:rsidR="00FC122D"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Default="00FC122D" w:rsidP="00FF2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22D" w:rsidRPr="00FC122D" w:rsidRDefault="00FC122D" w:rsidP="00FF2FC1">
                  <w:pPr>
                    <w:framePr w:hSpace="180" w:wrap="around" w:vAnchor="page" w:hAnchor="margin" w:y="347"/>
                    <w:rPr>
                      <w:sz w:val="20"/>
                    </w:rPr>
                  </w:pPr>
                  <w:r w:rsidRPr="00FC122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C122D" w:rsidRPr="0028367D" w:rsidRDefault="00FC122D" w:rsidP="00FF2FC1">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C122D" w:rsidRPr="006C1FA2" w:rsidRDefault="00FC122D"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C122D" w:rsidRPr="006C1FA2" w:rsidRDefault="00FC122D" w:rsidP="00FF2FC1">
                  <w:pPr>
                    <w:framePr w:hSpace="180" w:wrap="around" w:vAnchor="page" w:hAnchor="margin" w:y="347"/>
                    <w:rPr>
                      <w:sz w:val="20"/>
                    </w:rPr>
                  </w:pPr>
                </w:p>
              </w:tc>
            </w:tr>
            <w:tr w:rsidR="00FC122D"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Default="00FC122D" w:rsidP="00FF2FC1">
                  <w:pPr>
                    <w:framePr w:hSpace="180" w:wrap="around" w:vAnchor="page" w:hAnchor="margin" w:y="347"/>
                    <w:rPr>
                      <w:sz w:val="20"/>
                    </w:rPr>
                  </w:pPr>
                  <w:r w:rsidRPr="00FC122D">
                    <w:rPr>
                      <w:sz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b/>
                      <w:sz w:val="20"/>
                    </w:rPr>
                  </w:pPr>
                  <w:r>
                    <w:rPr>
                      <w:b/>
                      <w:sz w:val="2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jc w:val="center"/>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5F6578" w:rsidP="00FF2FC1">
                  <w:pPr>
                    <w:framePr w:hSpace="180" w:wrap="around" w:vAnchor="page" w:hAnchor="margin" w:y="347"/>
                    <w:jc w:val="center"/>
                    <w:rPr>
                      <w:sz w:val="20"/>
                    </w:rPr>
                  </w:pPr>
                  <w:r>
                    <w:rPr>
                      <w:sz w:val="20"/>
                    </w:rPr>
                    <w:t>3</w:t>
                  </w:r>
                  <w:r w:rsidR="00FF2FC1">
                    <w:rPr>
                      <w:sz w:val="20"/>
                    </w:rPr>
                    <w:t>3</w:t>
                  </w:r>
                  <w:r w:rsidR="00F851B9">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C122D" w:rsidRPr="0028367D" w:rsidRDefault="00FC122D"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C122D" w:rsidRPr="0028367D" w:rsidRDefault="00686531" w:rsidP="00FF2FC1">
                  <w:pPr>
                    <w:framePr w:hSpace="180" w:wrap="around" w:vAnchor="page" w:hAnchor="margin" w:y="347"/>
                    <w:jc w:val="center"/>
                    <w:rPr>
                      <w:sz w:val="20"/>
                    </w:rPr>
                  </w:pPr>
                  <w:r>
                    <w:rPr>
                      <w:sz w:val="20"/>
                    </w:rPr>
                    <w:t>0</w:t>
                  </w:r>
                  <w:r w:rsidR="00FF2FC1">
                    <w:rPr>
                      <w:sz w:val="20"/>
                    </w:rPr>
                    <w:t>1</w:t>
                  </w:r>
                  <w:r w:rsidR="00F851B9" w:rsidRPr="00F851B9">
                    <w:rPr>
                      <w:sz w:val="20"/>
                    </w:rPr>
                    <w:t>.01.202</w:t>
                  </w:r>
                  <w:r w:rsidR="00FF2FC1">
                    <w:rPr>
                      <w:sz w:val="20"/>
                    </w:rPr>
                    <w:t>4</w:t>
                  </w:r>
                  <w:r w:rsidR="00F851B9" w:rsidRPr="00F851B9">
                    <w:rPr>
                      <w:sz w:val="20"/>
                    </w:rPr>
                    <w:t>-31.12.202</w:t>
                  </w:r>
                  <w:r w:rsidR="00FF2FC1">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rsidR="00FC122D" w:rsidRPr="006C1FA2" w:rsidRDefault="00FC122D"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C122D" w:rsidRPr="006C1FA2" w:rsidRDefault="00FC122D" w:rsidP="00FF2FC1">
                  <w:pPr>
                    <w:framePr w:hSpace="180" w:wrap="around" w:vAnchor="page" w:hAnchor="margin" w:y="347"/>
                    <w:rPr>
                      <w:sz w:val="20"/>
                    </w:rPr>
                  </w:pPr>
                </w:p>
              </w:tc>
            </w:tr>
            <w:tr w:rsidR="00F851B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FC122D" w:rsidRDefault="00F851B9" w:rsidP="00FF2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1B9" w:rsidRPr="00F851B9" w:rsidRDefault="00F851B9" w:rsidP="00FF2FC1">
                  <w:pPr>
                    <w:framePr w:hSpace="180" w:wrap="around" w:vAnchor="page" w:hAnchor="margin" w:y="347"/>
                    <w:rPr>
                      <w:sz w:val="20"/>
                    </w:rPr>
                  </w:pPr>
                  <w:r w:rsidRPr="00F851B9">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Default="00F851B9" w:rsidP="00FF2FC1">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851B9" w:rsidRDefault="00F851B9" w:rsidP="00FF2FC1">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851B9" w:rsidRPr="006C1FA2" w:rsidRDefault="00F851B9"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851B9" w:rsidRPr="006C1FA2" w:rsidRDefault="00F851B9" w:rsidP="00FF2FC1">
                  <w:pPr>
                    <w:framePr w:hSpace="180" w:wrap="around" w:vAnchor="page" w:hAnchor="margin" w:y="347"/>
                    <w:rPr>
                      <w:sz w:val="20"/>
                    </w:rPr>
                  </w:pPr>
                </w:p>
              </w:tc>
            </w:tr>
            <w:tr w:rsidR="00F851B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FC122D" w:rsidRDefault="00F851B9" w:rsidP="00FF2FC1">
                  <w:pPr>
                    <w:framePr w:hSpace="180" w:wrap="around" w:vAnchor="page" w:hAnchor="margin" w:y="347"/>
                    <w:rPr>
                      <w:sz w:val="20"/>
                    </w:rPr>
                  </w:pPr>
                  <w:r w:rsidRPr="00F851B9">
                    <w:rPr>
                      <w:sz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1B9" w:rsidRDefault="00F851B9" w:rsidP="00FF2FC1">
                  <w:pPr>
                    <w:framePr w:hSpace="180" w:wrap="around" w:vAnchor="page" w:hAnchor="margin" w:y="347"/>
                    <w:rPr>
                      <w:b/>
                      <w:sz w:val="20"/>
                    </w:rPr>
                  </w:pPr>
                  <w:r w:rsidRPr="00F851B9">
                    <w:rPr>
                      <w:b/>
                      <w:sz w:val="20"/>
                    </w:rPr>
                    <w:t>Gaz propan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Default="00F851B9" w:rsidP="00FF2FC1">
                  <w:pPr>
                    <w:framePr w:hSpace="180" w:wrap="around" w:vAnchor="page" w:hAnchor="margin" w:y="347"/>
                    <w:jc w:val="center"/>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F2FC1" w:rsidP="00FF2FC1">
                  <w:pPr>
                    <w:framePr w:hSpace="180" w:wrap="around" w:vAnchor="page" w:hAnchor="margin" w:y="347"/>
                    <w:jc w:val="center"/>
                    <w:rPr>
                      <w:sz w:val="20"/>
                    </w:rPr>
                  </w:pPr>
                  <w:r>
                    <w:rPr>
                      <w:sz w:val="20"/>
                    </w:rPr>
                    <w:t>20</w:t>
                  </w:r>
                  <w:r w:rsidR="00F851B9">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851B9" w:rsidRPr="0028367D" w:rsidRDefault="00F851B9"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851B9" w:rsidRDefault="00686531" w:rsidP="00FF2FC1">
                  <w:pPr>
                    <w:framePr w:hSpace="180" w:wrap="around" w:vAnchor="page" w:hAnchor="margin" w:y="347"/>
                    <w:jc w:val="center"/>
                    <w:rPr>
                      <w:sz w:val="20"/>
                    </w:rPr>
                  </w:pPr>
                  <w:r>
                    <w:rPr>
                      <w:sz w:val="20"/>
                    </w:rPr>
                    <w:t>0</w:t>
                  </w:r>
                  <w:r w:rsidR="00FF2FC1">
                    <w:rPr>
                      <w:sz w:val="20"/>
                    </w:rPr>
                    <w:t>1</w:t>
                  </w:r>
                  <w:r w:rsidR="00F851B9" w:rsidRPr="00F851B9">
                    <w:rPr>
                      <w:sz w:val="20"/>
                    </w:rPr>
                    <w:t>.01.202</w:t>
                  </w:r>
                  <w:r w:rsidR="00FF2FC1">
                    <w:rPr>
                      <w:sz w:val="20"/>
                    </w:rPr>
                    <w:t>4</w:t>
                  </w:r>
                  <w:r w:rsidR="00F851B9" w:rsidRPr="00F851B9">
                    <w:rPr>
                      <w:sz w:val="20"/>
                    </w:rPr>
                    <w:t>-31.12.202</w:t>
                  </w:r>
                  <w:r w:rsidR="00FF2FC1">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rsidR="00F851B9" w:rsidRPr="006C1FA2" w:rsidRDefault="00F851B9"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851B9" w:rsidRPr="006C1FA2" w:rsidRDefault="00F851B9" w:rsidP="00FF2FC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F2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F2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F2FC1">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FF2FC1">
                  <w:pPr>
                    <w:framePr w:hSpace="180" w:wrap="around" w:vAnchor="page" w:hAnchor="margin" w:y="347"/>
                    <w:tabs>
                      <w:tab w:val="left" w:pos="6120"/>
                    </w:tabs>
                    <w:rPr>
                      <w:sz w:val="20"/>
                    </w:rPr>
                  </w:pPr>
                </w:p>
                <w:p w:rsidR="00C25482" w:rsidRPr="00845C1B" w:rsidRDefault="00C25482" w:rsidP="00FF2FC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F2FC1">
                  <w:pPr>
                    <w:framePr w:hSpace="180" w:wrap="around" w:vAnchor="page" w:hAnchor="margin" w:y="347"/>
                    <w:rPr>
                      <w:sz w:val="20"/>
                    </w:rPr>
                  </w:pPr>
                </w:p>
                <w:p w:rsidR="00C25482" w:rsidRPr="00845C1B" w:rsidRDefault="00C25482" w:rsidP="00FF2FC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FF2FC1">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FF2FC1">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FF2FC1">
                  <w:pPr>
                    <w:framePr w:hSpace="180" w:wrap="around" w:vAnchor="page" w:hAnchor="margin" w:y="347"/>
                    <w:tabs>
                      <w:tab w:val="left" w:pos="6120"/>
                    </w:tabs>
                    <w:rPr>
                      <w:sz w:val="20"/>
                    </w:rPr>
                  </w:pPr>
                </w:p>
              </w:tc>
            </w:tr>
          </w:tbl>
          <w:p w:rsidR="00215125" w:rsidRPr="00C00499"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B8E" w:rsidRDefault="00BE7B8E" w:rsidP="00A20ACF">
      <w:r>
        <w:separator/>
      </w:r>
    </w:p>
  </w:endnote>
  <w:endnote w:type="continuationSeparator" w:id="0">
    <w:p w:rsidR="00BE7B8E" w:rsidRDefault="00BE7B8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17CDB" w:rsidRDefault="0001775B">
        <w:pPr>
          <w:pStyle w:val="Subsol"/>
          <w:jc w:val="right"/>
        </w:pPr>
        <w:r>
          <w:fldChar w:fldCharType="begin"/>
        </w:r>
        <w:r w:rsidR="00217CDB">
          <w:instrText xml:space="preserve"> PAGE   \* MERGEFORMAT </w:instrText>
        </w:r>
        <w:r>
          <w:fldChar w:fldCharType="separate"/>
        </w:r>
        <w:r w:rsidR="00FF2FC1">
          <w:t>35</w:t>
        </w:r>
        <w:r>
          <w:fldChar w:fldCharType="end"/>
        </w:r>
      </w:p>
    </w:sdtContent>
  </w:sdt>
  <w:p w:rsidR="00217CDB" w:rsidRDefault="00217CDB">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B8E" w:rsidRDefault="00BE7B8E" w:rsidP="00A20ACF">
      <w:r>
        <w:separator/>
      </w:r>
    </w:p>
  </w:footnote>
  <w:footnote w:type="continuationSeparator" w:id="0">
    <w:p w:rsidR="00BE7B8E" w:rsidRDefault="00BE7B8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775B"/>
    <w:rsid w:val="0002022A"/>
    <w:rsid w:val="00021BB8"/>
    <w:rsid w:val="00022311"/>
    <w:rsid w:val="00022B73"/>
    <w:rsid w:val="00022B7E"/>
    <w:rsid w:val="00023621"/>
    <w:rsid w:val="00023EB9"/>
    <w:rsid w:val="000253EE"/>
    <w:rsid w:val="00027875"/>
    <w:rsid w:val="00030A1C"/>
    <w:rsid w:val="00031FB5"/>
    <w:rsid w:val="00032137"/>
    <w:rsid w:val="000323EB"/>
    <w:rsid w:val="000325DE"/>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561EE"/>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F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1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0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50"/>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78"/>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E0C"/>
    <w:rsid w:val="00666A9B"/>
    <w:rsid w:val="00667B1F"/>
    <w:rsid w:val="00667C91"/>
    <w:rsid w:val="006707C3"/>
    <w:rsid w:val="0067168F"/>
    <w:rsid w:val="0067204F"/>
    <w:rsid w:val="00672F78"/>
    <w:rsid w:val="0067392B"/>
    <w:rsid w:val="00674E63"/>
    <w:rsid w:val="00675AD3"/>
    <w:rsid w:val="0067797D"/>
    <w:rsid w:val="00680AC9"/>
    <w:rsid w:val="006819B2"/>
    <w:rsid w:val="0068226E"/>
    <w:rsid w:val="00683A89"/>
    <w:rsid w:val="00686531"/>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0A9"/>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8F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E"/>
    <w:rsid w:val="00BF1FB8"/>
    <w:rsid w:val="00BF2BE1"/>
    <w:rsid w:val="00BF4972"/>
    <w:rsid w:val="00BF4F93"/>
    <w:rsid w:val="00BF5BF3"/>
    <w:rsid w:val="00BF6444"/>
    <w:rsid w:val="00C005CD"/>
    <w:rsid w:val="00C0172A"/>
    <w:rsid w:val="00C0254C"/>
    <w:rsid w:val="00C056B5"/>
    <w:rsid w:val="00C060AF"/>
    <w:rsid w:val="00C06A3D"/>
    <w:rsid w:val="00C06FE7"/>
    <w:rsid w:val="00C074E3"/>
    <w:rsid w:val="00C10538"/>
    <w:rsid w:val="00C10B7C"/>
    <w:rsid w:val="00C121F1"/>
    <w:rsid w:val="00C16E1E"/>
    <w:rsid w:val="00C17D27"/>
    <w:rsid w:val="00C202F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85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8E4"/>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1B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22D"/>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FC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C6D87-C420-424B-9770-862B447F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1989</TotalTime>
  <Pages>1</Pages>
  <Words>13278</Words>
  <Characters>75691</Characters>
  <Application>Microsoft Office Word</Application>
  <DocSecurity>0</DocSecurity>
  <Lines>630</Lines>
  <Paragraphs>177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149</cp:revision>
  <cp:lastPrinted>2021-11-29T06:27:00Z</cp:lastPrinted>
  <dcterms:created xsi:type="dcterms:W3CDTF">2021-04-23T08:53:00Z</dcterms:created>
  <dcterms:modified xsi:type="dcterms:W3CDTF">2023-12-05T09:14:00Z</dcterms:modified>
</cp:coreProperties>
</file>