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1CC" w:rsidRPr="008B47FF" w:rsidRDefault="009131CC" w:rsidP="009131CC">
      <w:pPr>
        <w:ind w:right="567"/>
        <w:jc w:val="center"/>
        <w:rPr>
          <w:b/>
          <w:bCs/>
          <w:sz w:val="28"/>
          <w:szCs w:val="28"/>
          <w:lang w:val="en-US"/>
        </w:rPr>
      </w:pPr>
      <w:r>
        <w:rPr>
          <w:rFonts w:eastAsiaTheme="minorEastAsia"/>
          <w:sz w:val="24"/>
          <w:szCs w:val="24"/>
          <w:lang w:val="en-US" w:eastAsia="en-US"/>
        </w:rPr>
        <w:t>____</w:t>
      </w:r>
      <w:r w:rsidRPr="008B47FF">
        <w:rPr>
          <w:b/>
          <w:bCs/>
          <w:sz w:val="28"/>
          <w:szCs w:val="28"/>
          <w:lang w:val="en-US"/>
        </w:rPr>
        <w:t>CAIET DE SARCINI</w:t>
      </w:r>
    </w:p>
    <w:p w:rsidR="009131CC" w:rsidRPr="00CB1E8B" w:rsidRDefault="009131CC" w:rsidP="009131CC">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rsidR="009131CC" w:rsidRPr="008B47FF" w:rsidRDefault="009131CC" w:rsidP="009131CC">
      <w:pPr>
        <w:ind w:right="567"/>
        <w:jc w:val="center"/>
        <w:rPr>
          <w:b/>
          <w:bCs/>
          <w:sz w:val="28"/>
          <w:szCs w:val="28"/>
          <w:lang w:val="en-US"/>
        </w:rPr>
      </w:pPr>
    </w:p>
    <w:p w:rsidR="009131CC" w:rsidRPr="009131CC" w:rsidRDefault="009131CC" w:rsidP="009131CC">
      <w:pPr>
        <w:ind w:right="567"/>
        <w:rPr>
          <w:sz w:val="28"/>
          <w:szCs w:val="28"/>
          <w:lang w:val="en-US"/>
        </w:rPr>
      </w:pPr>
      <w:r w:rsidRPr="002C2F63">
        <w:rPr>
          <w:b/>
          <w:bCs/>
          <w:sz w:val="24"/>
          <w:szCs w:val="24"/>
          <w:lang w:val="en-US"/>
        </w:rPr>
        <w:t>1. Denum</w:t>
      </w:r>
      <w:r w:rsidR="0098436B">
        <w:rPr>
          <w:b/>
          <w:bCs/>
          <w:sz w:val="24"/>
          <w:szCs w:val="24"/>
          <w:lang w:val="en-US"/>
        </w:rPr>
        <w:t>i</w:t>
      </w:r>
      <w:r w:rsidRPr="002C2F63">
        <w:rPr>
          <w:b/>
          <w:bCs/>
          <w:sz w:val="24"/>
          <w:szCs w:val="24"/>
          <w:lang w:val="en-US"/>
        </w:rPr>
        <w:t>rea beneficiarului de stat</w:t>
      </w:r>
      <w:r>
        <w:rPr>
          <w:b/>
          <w:bCs/>
          <w:sz w:val="28"/>
          <w:szCs w:val="28"/>
          <w:lang w:val="en-US"/>
        </w:rPr>
        <w:t xml:space="preserve">: </w:t>
      </w:r>
      <w:r w:rsidRPr="009131CC">
        <w:rPr>
          <w:i/>
          <w:u w:val="single"/>
          <w:shd w:val="clear" w:color="auto" w:fill="FFFFFF" w:themeFill="background1"/>
          <w:lang w:val="en-US"/>
        </w:rPr>
        <w:t>Agenţia asigurare resurse şi administrare patrimoniu, Ministerul Apărării</w:t>
      </w:r>
      <w:r>
        <w:rPr>
          <w:i/>
          <w:u w:val="single"/>
          <w:shd w:val="clear" w:color="auto" w:fill="FFFFFF" w:themeFill="background1"/>
          <w:lang w:val="en-US"/>
        </w:rPr>
        <w:t>;</w:t>
      </w:r>
    </w:p>
    <w:p w:rsidR="009131CC" w:rsidRPr="009131CC" w:rsidRDefault="009131CC" w:rsidP="009131CC">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Pr>
          <w:b/>
          <w:bCs/>
          <w:sz w:val="24"/>
          <w:szCs w:val="24"/>
          <w:lang w:val="en-US"/>
        </w:rPr>
        <w:t xml:space="preserve">: </w:t>
      </w:r>
      <w:r w:rsidRPr="009131CC">
        <w:rPr>
          <w:i/>
          <w:u w:val="single"/>
          <w:shd w:val="clear" w:color="auto" w:fill="FFFFFF" w:themeFill="background1"/>
          <w:lang w:val="en-US"/>
        </w:rPr>
        <w:t>Agenţia asigurare resurse şi administrare patrimoniu, Ministerul Apărării</w:t>
      </w:r>
      <w:r>
        <w:rPr>
          <w:i/>
          <w:u w:val="single"/>
          <w:shd w:val="clear" w:color="auto" w:fill="FFFFFF" w:themeFill="background1"/>
          <w:lang w:val="en-US"/>
        </w:rPr>
        <w:t>;</w:t>
      </w:r>
    </w:p>
    <w:p w:rsidR="009131CC" w:rsidRPr="009131CC" w:rsidRDefault="009131CC" w:rsidP="009131CC">
      <w:pPr>
        <w:adjustRightInd w:val="0"/>
        <w:ind w:left="900" w:hanging="900"/>
        <w:jc w:val="both"/>
        <w:rPr>
          <w:i/>
          <w:u w:val="single"/>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Pr>
          <w:b/>
          <w:bCs/>
          <w:sz w:val="24"/>
          <w:szCs w:val="24"/>
          <w:lang w:val="en-US"/>
        </w:rPr>
        <w:t>:</w:t>
      </w:r>
      <w:r w:rsidRPr="008B47FF">
        <w:rPr>
          <w:sz w:val="28"/>
          <w:szCs w:val="28"/>
          <w:lang w:val="en-US"/>
        </w:rPr>
        <w:t xml:space="preserve"> </w:t>
      </w:r>
      <w:r w:rsidRPr="009131CC">
        <w:rPr>
          <w:i/>
          <w:u w:val="single"/>
          <w:lang w:val="en-US"/>
        </w:rPr>
        <w:t xml:space="preserve">Lucrări de reparație capitală a clădirii nr.35 din cadrul Taberei militare    </w:t>
      </w:r>
    </w:p>
    <w:p w:rsidR="009131CC" w:rsidRDefault="009131CC" w:rsidP="009131CC">
      <w:pPr>
        <w:ind w:right="567"/>
        <w:rPr>
          <w:i/>
          <w:u w:val="single"/>
          <w:lang w:val="ro-RO"/>
        </w:rPr>
      </w:pPr>
      <w:r w:rsidRPr="009131CC">
        <w:rPr>
          <w:b/>
          <w:lang w:val="en-US"/>
        </w:rPr>
        <w:t xml:space="preserve"> </w:t>
      </w:r>
      <w:r w:rsidRPr="0098436B">
        <w:rPr>
          <w:i/>
          <w:u w:val="single"/>
          <w:lang w:val="en-US"/>
        </w:rPr>
        <w:t>nr.123</w:t>
      </w:r>
      <w:r>
        <w:rPr>
          <w:i/>
          <w:u w:val="single"/>
          <w:lang w:val="ro-RO"/>
        </w:rPr>
        <w:t>.</w:t>
      </w:r>
    </w:p>
    <w:p w:rsidR="009131CC" w:rsidRDefault="009131CC" w:rsidP="009131CC">
      <w:pPr>
        <w:ind w:right="567"/>
        <w:rPr>
          <w:i/>
          <w:u w:val="single"/>
          <w:lang w:val="ro-RO"/>
        </w:rPr>
      </w:pPr>
    </w:p>
    <w:p w:rsidR="009131CC" w:rsidRPr="001B266D" w:rsidRDefault="009131CC" w:rsidP="009131CC">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1B266D">
        <w:rPr>
          <w:b/>
          <w:bCs/>
          <w:sz w:val="40"/>
          <w:szCs w:val="40"/>
          <w:lang w:val="en-US"/>
        </w:rPr>
        <w:t>1</w:t>
      </w:r>
    </w:p>
    <w:p w:rsidR="009131CC" w:rsidRPr="001B266D" w:rsidRDefault="002A0217" w:rsidP="009131CC">
      <w:pPr>
        <w:jc w:val="center"/>
        <w:rPr>
          <w:b/>
          <w:bCs/>
          <w:sz w:val="40"/>
          <w:szCs w:val="40"/>
          <w:lang w:val="en-US"/>
        </w:rPr>
      </w:pPr>
      <w:r>
        <w:rPr>
          <w:b/>
          <w:bCs/>
          <w:sz w:val="28"/>
          <w:szCs w:val="28"/>
          <w:lang w:val="en-US"/>
        </w:rPr>
        <w:t>Soluții arhitecturale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A0217" w:rsidRPr="008B47FF" w:rsidTr="00A322DA">
        <w:trPr>
          <w:cantSplit/>
          <w:trHeight w:val="592"/>
        </w:trPr>
        <w:tc>
          <w:tcPr>
            <w:tcW w:w="709" w:type="dxa"/>
            <w:tcBorders>
              <w:top w:val="single" w:sz="6" w:space="0" w:color="auto"/>
              <w:left w:val="single" w:sz="6" w:space="0" w:color="auto"/>
              <w:bottom w:val="nil"/>
              <w:right w:val="nil"/>
            </w:tcBorders>
            <w:shd w:val="pct5" w:color="auto" w:fill="auto"/>
          </w:tcPr>
          <w:p w:rsidR="002A0217" w:rsidRPr="008B47FF" w:rsidRDefault="002A0217" w:rsidP="00A322DA">
            <w:pPr>
              <w:ind w:right="-108"/>
              <w:jc w:val="center"/>
              <w:rPr>
                <w:sz w:val="22"/>
                <w:szCs w:val="22"/>
                <w:lang w:val="en-US"/>
              </w:rPr>
            </w:pPr>
            <w:r w:rsidRPr="008B47FF">
              <w:rPr>
                <w:sz w:val="22"/>
                <w:szCs w:val="22"/>
                <w:lang w:val="en-US"/>
              </w:rPr>
              <w:t>№</w:t>
            </w:r>
          </w:p>
          <w:p w:rsidR="002A0217" w:rsidRPr="008B47FF" w:rsidRDefault="002A0217" w:rsidP="00A322DA">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2A0217" w:rsidRPr="008B47FF" w:rsidRDefault="002A0217" w:rsidP="00A322DA">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2A0217" w:rsidRPr="008B47FF" w:rsidRDefault="002A0217" w:rsidP="00A322DA">
            <w:pPr>
              <w:jc w:val="center"/>
              <w:rPr>
                <w:sz w:val="22"/>
                <w:szCs w:val="22"/>
                <w:lang w:val="ro-RO"/>
              </w:rPr>
            </w:pPr>
          </w:p>
          <w:p w:rsidR="002A0217" w:rsidRPr="008B47FF" w:rsidRDefault="002A0217" w:rsidP="00A322DA">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2A0217" w:rsidRPr="008B47FF" w:rsidRDefault="002A0217" w:rsidP="00A322DA">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2A0217" w:rsidRPr="006D228E" w:rsidRDefault="002A0217" w:rsidP="00A322DA">
            <w:pPr>
              <w:jc w:val="center"/>
              <w:rPr>
                <w:sz w:val="22"/>
                <w:szCs w:val="22"/>
                <w:lang w:val="en-US"/>
              </w:rPr>
            </w:pPr>
            <w:r w:rsidRPr="008B47FF">
              <w:rPr>
                <w:sz w:val="22"/>
                <w:szCs w:val="22"/>
                <w:lang w:val="en-US"/>
              </w:rPr>
              <w:t>Volum</w:t>
            </w:r>
          </w:p>
        </w:tc>
      </w:tr>
    </w:tbl>
    <w:p w:rsidR="002A0217" w:rsidRPr="008B47FF" w:rsidRDefault="002A0217" w:rsidP="002A021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A0217" w:rsidRPr="008B47FF" w:rsidTr="00A322DA">
        <w:trPr>
          <w:cantSplit/>
          <w:tblHeader/>
        </w:trPr>
        <w:tc>
          <w:tcPr>
            <w:tcW w:w="709" w:type="dxa"/>
            <w:tcBorders>
              <w:top w:val="single" w:sz="6" w:space="0" w:color="auto"/>
              <w:left w:val="single" w:sz="6" w:space="0" w:color="auto"/>
              <w:bottom w:val="double" w:sz="6" w:space="0" w:color="auto"/>
              <w:right w:val="nil"/>
            </w:tcBorders>
            <w:shd w:val="pct5" w:color="auto" w:fill="auto"/>
          </w:tcPr>
          <w:p w:rsidR="002A0217" w:rsidRPr="008B47FF" w:rsidRDefault="002A0217" w:rsidP="00A322D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2A0217" w:rsidRPr="008B47FF" w:rsidRDefault="002A0217" w:rsidP="00A322D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2A0217" w:rsidRPr="008B47FF" w:rsidRDefault="002A0217" w:rsidP="00A322D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2A0217" w:rsidRPr="008B47FF" w:rsidRDefault="002A0217" w:rsidP="00A322D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2A0217" w:rsidRPr="00027881" w:rsidRDefault="002A0217" w:rsidP="00A322DA">
            <w:pPr>
              <w:jc w:val="center"/>
              <w:rPr>
                <w:sz w:val="22"/>
                <w:szCs w:val="22"/>
                <w:lang w:val="en-US"/>
              </w:rPr>
            </w:pPr>
            <w:r w:rsidRPr="008B47FF">
              <w:rPr>
                <w:sz w:val="22"/>
                <w:szCs w:val="22"/>
                <w:lang w:val="en-US"/>
              </w:rPr>
              <w:t>5</w:t>
            </w: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 Demontari</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RpCO56A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Demontari: timplarie din lemn (usi, ferestre, obloane, cutii, rulou, masti, etc.)/ Bloc de usa din lemn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60,8800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RpCO56A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Demontari: timplarie din lemn (usi, ferestre, obloane, cutii, rulou, masti, etc.)/ Bloc usa PVC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2,8300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RpCP44B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constructiilor metalice fara recuperarea materialelor/ Grilaj de metal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1 651,6000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RpCM33F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placajelor din sticla/Blocuri mici de sticla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RpCO56A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Demontari: timplarie din lemn (usi, ferestre, obloane, cutii, rulou, masti, etc.)/ Bloc de fereastra din lemn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77,7600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RpCB18F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betoanelor vechi cu mijloace mecanice,  beton simplu/ Pervaz din beton l=53,10 m.l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RpCI42B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elementelor de acoperis - invelitori din tabla, asbociment, PVC, carton, pinza, stuf, etc, inclusiv tunsul tablei recuperabile/ Lacrimar din tabla zincata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RpCJ35A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Desfaceri de tencuieli interioare sau exterioare driscuite la pereti sau tavane/ Finisari de pe tavan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RpCO56C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Demontari: captuseli din lemn, asbociment, PFL, PAS, tec. la pereti sau tavane suspendate, usi, etc./ Panouri din plastic de pe tavan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RpCJ35A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Desfaceri de tencuieli interioare sau exterioare driscuite la pereti sau tavane/ Primul strat-varuire,emulsie apoasa sau drescuirea de pe pereti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RpCR32A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Desfacerea tapetelor din hirtie lavabila sau semilavabila/ Tapete de pe pereti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RpCM33A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placajelor din faianta, gresie, ceramica/ Placa ceramica de pe pereti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RpCK42C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Desfacerea pardoselilor reci din placi de beton, marmura, piatra, gresie, placi ceramice, etc/Pardosele din placi ceramice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21,8400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RpCK41C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Desfacerea pardoselilor din covor din PVC pe suport sau fara suport textil, mocheta, etc/ Pardosele din linoleum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458,7200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RpCK41C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Desfacerea pardoselilor din covor din PVC pe suport sau fara suport textil, mocheta, etc/ Pardosele din covrolin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85,8300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RpCK41A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Desfacerea pardoselilor din dusumele din scindura, dulapi, etc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RpCG29C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peretilor de zidarie din caramida plina,  BCA, blocuri ceramice sau din beton  usor, caramizi GVP, exclusiv schela si curatirea caramizilor / Pereti desparitori din caramida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RpCG29D1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cu mijloace mecanice a peretilor de zidarie din spargeri pentru creeri de goluri in zidarie, pentru demolarea cu mijloace mecanice / Golurilor din peretii despartitori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0,8100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RpCG29C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Demolarea peretilor de zidarie din caramida plina,  BCA, blocuri ceramice sau din beton  usor, caramizi GVP, exclusiv schela si curatirea caramizilor / Pereti portanti din </w:t>
            </w:r>
            <w:r w:rsidRPr="00B40365">
              <w:rPr>
                <w:sz w:val="24"/>
                <w:szCs w:val="24"/>
                <w:lang w:val="en-US"/>
              </w:rPr>
              <w:lastRenderedPageBreak/>
              <w:t>calcar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RpCB18G</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betoanelor vechi cu mijloace mecanice, beton armat/ Scara interioara din beton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RpCP45D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balustradelor, grilelor, parapetilor si imprejmuirilor metalice etc / Ingradiri din scara interioara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RpCP45B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scarilor drepte, vitrinelor luminatoare, obloanelor etc/ Scara exerioara din metal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RpCI42F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elementelor de acoperis - membrane bituminoase in unul sau doua straturi/ Demontare ruberoid</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RpIzC45B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Desfacerea materialelor izolante sau a protectiilor : granuloase (zgura, granuluit sau similare / Termoizolant - cheramzit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RpCJ35A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Desfaceri de tencuieli interioare sau exterioare driscuite la pereti sau tavane/ Tencuiala exterioara (под шубу)</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RpCI42A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elementelor de acoperis - jgheaburi, burlane, glafuri, sorturi, etc./ Jgheab de scurgere a apei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RpCB18G</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betoanelor vechi cu mijloace mecanice, beton armat/ Copertina din beton armat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RpCO56C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Demontari: captuseli din lemn, asbociment, PFL, PAS, tec. la pereti sau tavane suspendate, usi, etc./ Copertina din lemn si plastic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RpCI42B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Demontarea elementelor de acoperis - invelitori din tabla, asbociment, PVC, carton, pinza, stuf, etc, inclusiv tunsul tablei recuperabile/ Foi  de ardeze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RpCG29C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Demolarea peretilor de zidarie din caramida plina,  BCA, blocuri ceramice sau din beton  usor, caramizi GVP, exclusiv schela si </w:t>
            </w:r>
            <w:r w:rsidRPr="00B40365">
              <w:rPr>
                <w:sz w:val="24"/>
                <w:szCs w:val="24"/>
                <w:lang w:val="en-US"/>
              </w:rPr>
              <w:lastRenderedPageBreak/>
              <w:t>curatirea caramizilor / Demontare parapet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22,1000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RpCB18F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betoanelor vechi cu mijloace mecanice,  beton simplu/ Placa de cornisa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1,7300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RpCG29C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peretilor de zidarie din caramida plina,  BCA, blocuri ceramice sau din beton  usor, caramizi GVP, exclusiv schela si curatirea caramizilor / Demontare canal de ventilare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RpCB18G</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Demolarea betoanelor vechi cu mijloace mecanice, beton armat /Fundatii din beton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TrB01A2-5</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Transportul materialelor din grupa 4 (incarcare, asezare, descarcare, asezare), cu roabe pe pneuri, pe distanta de 50 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284,7000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TrI1AA02C3</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Incarcarea materialelor din grupa A - grele, in bulgari prin aruncare - de pe rampa sau teren, in auto categoria 3</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284,7000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TsI50A10</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Transportarea pamintului cu autobasculanta de 5 t la distanta de 10 km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284,7000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2. Astupare goluri</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RpCG05C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Zidarie cu blocuri BCA, la umpleri de goluri in cladiri existente, executata cu mortar marca M-25-Z / Consum Blocuri BCA 1.05 m3/m3</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0,8300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3. Coloane de tranzit</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СF59S</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suprafetelor cu un strat de PGC gr.12,5 mm hidrofug cu executarea carcasei metalice simple cu contur curbiliniu (sectiunea variabila pentru stilpi si pilastri), cu inaltimea pina la 4 m: coloane de tranzit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IA51A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pentru firide de regulatoare si contoare / Usita de vizitare de tip VENTS 200x400(h)</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СF59S</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suprafetelor cu un strat de PGC gr.12,5 mm rezistent la foc cu executarea carcasei metalice simple cu contur curbiliniu (sectiunea variabila pentru stilpi si pilastri), cu inaltimea pina la 4 m: canale IV</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 Acoperis</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4.1. Nod 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CC03C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 plase sudate la inaltimi mai mici sau egale cu 35 m, la placi  /Plasa VR-1 3 mm,pas 150x150mm (0,72 kg/m2)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282,2400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fin.Diferenta in plus sau in minus pentru fiecare 0,5 cm de strat suport din mortar M 150,  se adauga sau se scade/k=4 pentru grosimea stratului finala de 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Amorsarea suprafetelor pentru aplicarea stratului de difuzie, a barierei contra vaporilor, a termoizolatiei sau a hidroizolatiei pe suprafete orizontale, inclinte sau verticale, cu Praimer intr-un strat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CE13A2</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la acoperisuri cu membrane bituminoase modificate lipite cu flacara in sistem bistrat, pe suprafata orizontale montate pe suport continuu/Membrana Tehnoelast EPP si EKP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392,0000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4.2. Aerator</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SB28B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Sifon de pardoseala din polipropilena, avind diametrul iesirii de 75 mm./ (aplicativ),aerator ф110</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Cheramzit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0,1800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4.3. Canale de ventilare pentru canalizare</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RCsB30J</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Forarea gaurilor strapunse in constructii din beton marca pina la 500, utilizind masina cu foreza-carota diamantata cu diametrul  de: 110 mm  / k=1.98 pentru adincimea forarii </w:t>
            </w:r>
            <w:r w:rsidRPr="00B40365">
              <w:rPr>
                <w:sz w:val="24"/>
                <w:szCs w:val="24"/>
                <w:lang w:val="en-US"/>
              </w:rPr>
              <w:lastRenderedPageBreak/>
              <w:t>220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49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SA33H</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Confectionarea si montarea tevii de protectie la trecerea conductelor prin plansee, avind diametrul de 4"</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Matarea golurilor in plansee, cu mortar de ciment, dupa instalatii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SB28B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Sifon de pardoseala din polipropilena, avind diametrul iesirii de 75 mm. / aplicativ, etansare din tabla pentru cos ф100</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CE25A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Etansarea suplimentara pe contur, la strapungeri sau rosturi cu chituri sau masticuri polimerice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1,2560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CE24I</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Caciula din tabla zincata de 0,5 mm grosime, pentru acoperirea fumurilor, la cosuri si a tuburilor de ventilatie la acoperisuri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4.4. Parapet</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CK35B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Dibluri din metal fixate in ziduri din beton armat / Crampon, banda 4x50mm lungime 870mm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CE05B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din tabla plana zincata sau tabla plana protejata anticoroziv,fixata cu agrafe, executata cu incheeturi duble in ambele sensuri,  executate pe suprafete mai mari de 40 mp cu foi din tabla de 0,5 mm grosime, inclusiv executarea doliilor, sorturilor, racordurilor la cosuri etc./Paravan de protectie din tabla zincata б=0.7mm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61,8200</w:t>
            </w:r>
          </w:p>
          <w:p w:rsidR="002A0217" w:rsidRPr="008B47FF" w:rsidRDefault="002A0217" w:rsidP="00A322DA">
            <w:pPr>
              <w:jc w:val="center"/>
              <w:rPr>
                <w:sz w:val="22"/>
                <w:szCs w:val="22"/>
                <w:lang w:val="en-US"/>
              </w:rPr>
            </w:pPr>
          </w:p>
        </w:tc>
      </w:tr>
      <w:tr w:rsidR="002A0217" w:rsidRPr="00EA6195"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4.5. Bara de siguranta (32</w:t>
            </w:r>
            <w:proofErr w:type="gramStart"/>
            <w:r w:rsidRPr="00B40365">
              <w:rPr>
                <w:b/>
                <w:bCs/>
                <w:sz w:val="22"/>
                <w:szCs w:val="22"/>
                <w:lang w:val="en-US"/>
              </w:rPr>
              <w:t>,0</w:t>
            </w:r>
            <w:proofErr w:type="gramEnd"/>
            <w:r w:rsidRPr="00B40365">
              <w:rPr>
                <w:b/>
                <w:bCs/>
                <w:sz w:val="22"/>
                <w:szCs w:val="22"/>
                <w:lang w:val="en-US"/>
              </w:rPr>
              <w:t xml:space="preserve"> m.l.)</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CK35B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Dibluri din metal fixate in ziduri din beton armat / Ancora M16x150</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CL17A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Confectii metalice diverse, montate aparent: parapeti si panouri despartitoare pentru balcon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256,6400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IzD10C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Vopsirea anticoroziva cu pensula de mina a constructiilor metalice cu un strat de grund anticoroziv ГФ-21 sau analog si doua straturi </w:t>
            </w:r>
            <w:r w:rsidRPr="00B40365">
              <w:rPr>
                <w:sz w:val="24"/>
                <w:szCs w:val="24"/>
                <w:lang w:val="en-US"/>
              </w:rPr>
              <w:lastRenderedPageBreak/>
              <w:t>de email ПФ-115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0,2566</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4.6. Canale de ventilare CV1...CV14</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CD61A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Zidarie din caramida format 250 x 120 x 65 mm cu prepararea mortarului M - 50 in conditii de santier la stilpi dreptunghiulari armati , inaltime nivel pina la 4m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4,4000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CL18A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155,5500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IzD10C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Vopsirea anticoroziva cu pensula de mina a constructiilor metalice cu un strat de grund anticoroziv ГФ-21 sau analog si doua straturi de email ПФ-115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0,1555</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CE05A1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etc./Tabla din otel galvanizat cu acoperire polimerica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23,0000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5. Scari exterioare</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 xml:space="preserve">5.1. Scara exterioare Sc-1 </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TsC54C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fundatie din pietris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0,2000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CC03C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 plase sudate la inaltimi mai mici sau egale cu 35 m, la placi /Plasa ф5Bp I pas 150x150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CA02C01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Beton simplu </w:t>
            </w:r>
            <w:proofErr w:type="gramStart"/>
            <w:r w:rsidRPr="00B40365">
              <w:rPr>
                <w:sz w:val="24"/>
                <w:szCs w:val="24"/>
                <w:lang w:val="en-US"/>
              </w:rPr>
              <w:t>turnat  in</w:t>
            </w:r>
            <w:proofErr w:type="gramEnd"/>
            <w:r w:rsidRPr="00B40365">
              <w:rPr>
                <w:sz w:val="24"/>
                <w:szCs w:val="24"/>
                <w:lang w:val="en-US"/>
              </w:rPr>
              <w:t xml:space="preserve"> egalizari, pante, sape la inaltimi pina la 35 m inclusiv, preparat cu betoniera pe santier conform art. CA01,  turnare cu mijloace clasice B7.5</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CB03E</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Cofraje din panouri refolosibile, cu placaj de 15 mm pentru turnarea betonului in scari la constructii cu inaltimea  pina la 20 m inclusiv,  exclusiv sustinerile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67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CA03G</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Beton armat turnat cu mijloace clasice</w:t>
            </w:r>
            <w:proofErr w:type="gramStart"/>
            <w:r w:rsidRPr="00B40365">
              <w:rPr>
                <w:sz w:val="24"/>
                <w:szCs w:val="24"/>
                <w:lang w:val="en-US"/>
              </w:rPr>
              <w:t>,  in</w:t>
            </w:r>
            <w:proofErr w:type="gramEnd"/>
            <w:r w:rsidRPr="00B40365">
              <w:rPr>
                <w:sz w:val="24"/>
                <w:szCs w:val="24"/>
                <w:lang w:val="en-US"/>
              </w:rPr>
              <w:t xml:space="preserve"> fundatii, socluri, ziduri de sprijin, pereti sub cota zero, preparat cu centrala de betoane sau beton marfa conform. </w:t>
            </w:r>
            <w:proofErr w:type="gramStart"/>
            <w:r w:rsidRPr="00B40365">
              <w:rPr>
                <w:sz w:val="24"/>
                <w:szCs w:val="24"/>
                <w:lang w:val="en-US"/>
              </w:rPr>
              <w:t>art</w:t>
            </w:r>
            <w:proofErr w:type="gramEnd"/>
            <w:r w:rsidRPr="00B40365">
              <w:rPr>
                <w:sz w:val="24"/>
                <w:szCs w:val="24"/>
                <w:lang w:val="en-US"/>
              </w:rPr>
              <w:t>. CA01, turnare cu mijloace clasice, beton armat clasa B12.5</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treptelor cu placi de granit ceramic incleiate, cu grosimea sub 15 mm/Placi ceramice striate gr.=11mm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5.2. Scara exterioare Sc-2</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TsC54C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fundatie din pietris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0,2400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CC03C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 plase sudate la inaltimi mai mici sau egale cu 35 m, la placi /Plasa ф4Bp I pas 150x150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7,4400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CB03E</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Cofraje din panouri refolosibile, cu placaj de 15 mm pentru turnarea betonului in scari la constructii cu inaltimea  pina la 20 m inclusiv,  exclusiv sustinerile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CA02C01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Beton simplu </w:t>
            </w:r>
            <w:proofErr w:type="gramStart"/>
            <w:r w:rsidRPr="00B40365">
              <w:rPr>
                <w:sz w:val="24"/>
                <w:szCs w:val="24"/>
                <w:lang w:val="en-US"/>
              </w:rPr>
              <w:t>turnat  in</w:t>
            </w:r>
            <w:proofErr w:type="gramEnd"/>
            <w:r w:rsidRPr="00B40365">
              <w:rPr>
                <w:sz w:val="24"/>
                <w:szCs w:val="24"/>
                <w:lang w:val="en-US"/>
              </w:rPr>
              <w:t xml:space="preserve"> egalizari, pante, sape la inaltimi pina la 35 m inclusiv, preparat cu betoniera pe santier conform art. CA01,  turnare cu mijloace clasice B12,5</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3,7000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treptelor cu placi de granit ceramic incleiate, cu grosimea sub 15 mm/Placi ceramice striate gr.=11mm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2A0217" w:rsidRPr="008B47FF" w:rsidRDefault="002A0217" w:rsidP="00A322DA">
            <w:pPr>
              <w:jc w:val="center"/>
              <w:rPr>
                <w:sz w:val="22"/>
                <w:szCs w:val="22"/>
                <w:lang w:val="en-US"/>
              </w:rPr>
            </w:pPr>
          </w:p>
        </w:tc>
      </w:tr>
      <w:tr w:rsidR="002A0217" w:rsidRPr="00EA6195"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5.3. Rampa de acces la scara Sc-1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TsC54C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fundatie din pietris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CC03C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 plase sudate la inaltimi mai mici sau egale cu 35 m, la placi / Plasa sudata Bp-5 150x150</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CB03E</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Cofraje din panouri refolosibile, cu placaj de 15 mm pentru turnarea betonului in scari la constructii cu inaltimea  pina la 20 m inclusiv,  exclusiv sustinerile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CA03G</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lastRenderedPageBreak/>
              <w:t>Beton armat turnat cu mijloace clasice</w:t>
            </w:r>
            <w:proofErr w:type="gramStart"/>
            <w:r w:rsidRPr="00B40365">
              <w:rPr>
                <w:sz w:val="24"/>
                <w:szCs w:val="24"/>
                <w:lang w:val="en-US"/>
              </w:rPr>
              <w:t>,  in</w:t>
            </w:r>
            <w:proofErr w:type="gramEnd"/>
            <w:r w:rsidRPr="00B40365">
              <w:rPr>
                <w:sz w:val="24"/>
                <w:szCs w:val="24"/>
                <w:lang w:val="en-US"/>
              </w:rPr>
              <w:t xml:space="preserve"> </w:t>
            </w:r>
            <w:r w:rsidRPr="00B40365">
              <w:rPr>
                <w:sz w:val="24"/>
                <w:szCs w:val="24"/>
                <w:lang w:val="en-US"/>
              </w:rPr>
              <w:lastRenderedPageBreak/>
              <w:t xml:space="preserve">fundatii, socluri, ziduri de sprijin, pereti sub cota zero, preparat cu centrala de betoane sau beton marfa conform. </w:t>
            </w:r>
            <w:proofErr w:type="gramStart"/>
            <w:r w:rsidRPr="00B40365">
              <w:rPr>
                <w:sz w:val="24"/>
                <w:szCs w:val="24"/>
                <w:lang w:val="en-US"/>
              </w:rPr>
              <w:t>art</w:t>
            </w:r>
            <w:proofErr w:type="gramEnd"/>
            <w:r w:rsidRPr="00B40365">
              <w:rPr>
                <w:sz w:val="24"/>
                <w:szCs w:val="24"/>
                <w:lang w:val="en-US"/>
              </w:rPr>
              <w:t>. CA01, turnare cu mijloace clasice, beton armat clasa B12.5</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78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nivelare pentru scari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nivelare pentru scari executat din mortar din ciment M 150 de 3 cm grosime cu fata driscuita fin.Diferenta in plus sau in minus pentru fiecare 0,5 cm de strat suport din mortar M 150,  se adauga sau se scade/ k =4 pentru grosimea stratului finala de 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treptelor cu placi de granit ceramic incleiate, cu grosimea sub 15 mm/Placi cu suprafata rugoasa 300x300 gr.=11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peretilor cu placi din ceramica-granit: dimensiuni pina la 400 x 400 mm / Placare cu piatra artificiala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0,7000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CK18C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Montarea baghetelor la lambriuri din aluminiu/ Profil din aluminiu cu cauciuc pentru a exclude alunecarea,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6. Ingradiri I-1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CH06A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Balustrada din otel inoxidabil I-1 cu 3 mani curente h=0.9 m,de culoare metalica Conform Plansei 18 din 15/03-22-SA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7,1600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7. Ingradiri I-1...I-5</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CH06A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Balustrada din otel inoxidabil in set Montant ф38x1.5 cu suport mina curenta L=880 (23 buc); flansa+mascare montant ф38 (23 buc); mina curenta ф42.4x1.5 (14 ml); inel mascare ф42 (2 buc); struna ф16x1.2 (42 ml); capac mascare ф42 (2 buc); capac mascare ф16 (36 buc) conform Plansei 21 din 15/03-22-SA,de culoare metalica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8. Copertina K-1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85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CE05B1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din tabla plana zincata sau tabla plana protejata anticoroziv,fixata cu agrafe, executata cu incheeturi duble in ambele sensuri,  executate pe suprafete mai mici sau egali cu 40 mp cu foi din tabla de 0,8 mm grosime, inclusiv executarea doliilor, sorturilor, racordurilor la cosuri etc.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17,0000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CL18A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IzD10C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Vopsirea anticoroziva cu pensula de mina a constructiilor metalice cu un strat de grund anticoroziv ГФ-21 sau analog si doua straturi de email ПФ-115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0,1560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CL53A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Montarea sistemului fatada ventilata cu placajul peretilor cladirilor si constructiilor cu panouri metalice liniare in dispunere orizontala cu fixare ascunsa, cu suprafata detaliilor arhitecturale pina la 30% din suprafata totala a peretilor. / foi de "Etalbond", exclusiv vata minerala de culoare gri-inchis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CE06C1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din tabla profilata protejata anticoroziv,ondulata sau cutata, montata pe pane metalice, executate pe suprafete mai mici sau egale de 40 mp cu foi din tabla profilata cu prindere cu  suruburi autofiletanta (de talpa superioara a panei metalice) si consolidate cu nituri , inclusiv executarea doliilor, sorturilor, racordurilor la cosuri etc. / Profil ondulat de tip H-60 de culoare gri-inchis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CE22A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Sisteme de burlane tip brass din tabla protejata anticoroziv ф100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RpCE22A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Etansarea rosturilor de pe conturul timplariei exterioare de fatada cu mastic de etansare rezistent la inghet cu continut de ciment impermeabil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4,4300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9. Grilaj GA-1,GA-2</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92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CL17B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Confectii metalice diverse, montate aparent: balustrada, grile, chepenguri, opritori de zapada, gratare/ Grilaj GA-1</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3 358,8800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CL17B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Confectii metalice diverse, montate aparent: balustrada, grile, chepenguri, opritori de zapada, gratare/ Grilaj GA-2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759,6800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IzD10C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Vopsirea anticoroziva cu pensula de mina a constructiilor metalice cu un strat de grund anticoroziv ГФ-21 sau analog si doua straturi de email ПФ-115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4,1200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10. Pereti despartitori</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10.1. Cota 0,000</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RpCU05A1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Executarea strapungerilor pentru conducte sau tiranti, la consolidari, in pereti sau plansee din zidarie de caramida pina la 15 cm grosime, pentru executarea strapungerilor mecanizat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RpCU07B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Matarea golurilor in pereti, cu mortar de ciment-var, dupa instalatii sau consolidari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Matarea golurilor in plansee, cu mortar de ciment, dupa instalatii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CD56A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Executarea peretilor despartitori monostrat din placi din ipsos hidrofug cu nut si feder cu gr.80 mm, in incaperi cu inaltime: pina la 4 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0,4000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CD56A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Executarea peretilor despartitori monostrat din placi din ipsos contrafoc cu gr.80 mm, in incaperi cu inaltime: pina la 4 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0,0900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10.2. Cota 3,300</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RpCU05A1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Executarea strapungerilor pentru conducte sau tiranti, la consolidari, in pereti sau plansee din zidarie de caramida pina la 15 cm grosime, pentru executarea strapungerilor mecanizat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RpCU07B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Matarea golurilor in pereti, cu mortar de ciment-var, dupa instalatii sau consolidari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102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RpCU07C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Matarea golurilor in plansee, cu mortar de ciment, dupa instalatii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CD56A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Executarea peretilor despartitori monostrat din placi din ipsos hidrofug cu nut si feder cu gr.80 mm, in incaperi cu inaltime: pina la 4 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0,1600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CD56A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Executarea peretilor despartitori monostrat din placi din ipsos contrafoc cu gr.80 mm, in incaperi cu inaltime: pina la 4 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0,0700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11. Tamplarii</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 xml:space="preserve">11.1. Usi </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CK25D1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peste 35 m in doua canaturi, cu suprafata tocului pina la 7 mp inclusiv/ Usa dubla din PVC fara prag,cu geam termopan si cip U-1 1400x2020(h)-1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2,8280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CK25D1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peste 35 m in doua canaturi, cu suprafata tocului pina la 7 mp inclusiv/ Usa dubla din PVC fara prag,cu geam termopan U-2 1400x2020(h)-1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2,8280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CK25D1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peste 35 m in doua canaturi, cu suprafata tocului pina la 7 mp inclusiv/ Usa dubla din PVC fara prag,cu geam termopan si cip U-3 1160x2050(h)-1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3,2100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CK25D1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Usi confectionate din profiluri din mase plastice  inclusiv armaturile si accesoriile necesare usilor montate in zidarie de orice natura la constructii cu inaltimea peste 35 m in doua canaturi, cu suprafata tocului pina la 7 </w:t>
            </w:r>
            <w:r w:rsidRPr="00B40365">
              <w:rPr>
                <w:sz w:val="24"/>
                <w:szCs w:val="24"/>
                <w:lang w:val="en-US"/>
              </w:rPr>
              <w:lastRenderedPageBreak/>
              <w:t>mp inclusiv/ Usa dubla din PVC fara prag,cu geam termopan si cip U-4 1400x2100(h)-1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109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/Usa ordinara din PVC fara prag,cu geam termopan si cip U-5 930x2050(h)-1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1,9065</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/Usa ordinara din PVC fara prag,cu geam termopan si cip U-6 800x2020(h)-1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1,6160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CK03A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din lemn interioare intr-un canat, pe captuseli si usi pentru balcon, inclusiv izolatia hidrofuga si termica a tocului, montate pe ghermele existente la constructii cu inaltimi pina la 35 m/Usa ordinara din MDF fara prag, U-7 st. 870x2020(h)-2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3,5148</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CK03A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din lemn interioare intr-un canat, pe captuseli si usi pentru balcon, inclusiv izolatia hidrofuga si termica a tocului, montate pe ghermele existente la constructii cu inaltimi pina la 35 m/Usa ordinara din MDF fara prag, U-8 st. 850x2020(h)-3 buc, culoarea va fi stabilita cu Autoritatea contractanta.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5,1510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CK03A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din lemn interioare intr-un canat, pe captuseli si usi pentru balcon, inclusiv izolatia hidrofuga si termica a tocului, montate pe ghermele existente la constructii cu inaltimi pina la 35 m/Usa ordinara din MDF fara prag, U-9 800x2020(h)-2 buc si U-10 st. 800x2020(h)-17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30,7040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CK03A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Usi din lemn interioare intr-un canat, pe captuseli si usi pentru balcon, inclusiv izolatia </w:t>
            </w:r>
            <w:r w:rsidRPr="00B40365">
              <w:rPr>
                <w:sz w:val="24"/>
                <w:szCs w:val="24"/>
                <w:lang w:val="en-US"/>
              </w:rPr>
              <w:lastRenderedPageBreak/>
              <w:t>hidrofuga si termica a tocului, montate pe ghermele existente la constructii cu inaltimi pina la 35 m/Usa ordinara din MDF fara prag,cu geam termopan U-11 800x2020(h)-1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1,6160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115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CK12A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Usa ordinara din metal fara prag U-12 800x2020(h)-3 buc si U-13 800x2020(h)-2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8,0800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CK12A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Usa ordinara din metal fara prag U-14 750x2020(h)-1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1,5150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 Usa ordinara din PVC fara prag,cu gratar tip MBM475x80, U-15 700x2100(h)-7 buc si U-16st. 700x2100(h)-4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16,1700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 Usa ordinara din PVC fara prag,cu gratar tip MBM475x80, U-17st. 650x2020(h)-2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2,6260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Usi confectionate din profiluri din mase plastice  inclusiv armaturile si accesoriile </w:t>
            </w:r>
            <w:r w:rsidRPr="00B40365">
              <w:rPr>
                <w:sz w:val="24"/>
                <w:szCs w:val="24"/>
                <w:lang w:val="en-US"/>
              </w:rPr>
              <w:lastRenderedPageBreak/>
              <w:t>necesare usilor montate in zidarie de orice natura la constructii cu inaltimea pina la 35 m inclusiv, intr-un canat, cu suprafata tocului pina la 7 mp inclusiv / Usa ordinara din PVC fara prag,U-18 800x2050(h)-1 buc, de culoare alba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120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CK35B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Dibluri din metal fixate in ziduri din beton armat/ Opritori de podea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51,0000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11.2. Ferestre</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inclusiv/Fereastra din PVC cu bara termica si geam termopan,coeficientul de rezistenta la transfer de caldura R=0,63 m2C*/Вт,conductibilitatea K=1,6 Вт/м2к,F-1 1450x1530(h)-26 buc, de culoare alba, in partea de sus a ferestrelor de prevazut gaura pentru montarea supapei EMF963, inclusiv plasa antiinsecte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57,6810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inclusiv/Fereastra din PVC cu bara termica si geam termopan cu sticla mata,coeficientul de rezistenta la transfer de caldura R=0,63 m2C*/Вт,conductibilitatea K=1,6 Вт/м2к,F-1* 1450x1530(h)-2 buc, de culoare alba, in partea de sus a ferestrelor de prevazut gaura pentru montarea supapei EMF963, inclusiv plasa antiinsecte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4,4370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inclusiv/Fereastra din PVC cu bara termica si geam termopan,coeficientul de rezistenta la transfer de caldura R=0,63 m2C*/Вт,conductibilitatea K=1,6 Вт/м2к,F-2 1200x1400(h)-7 buc, de culoare alba, in partea de sus a ferestrelor de prevazut gaura pentru montarea supapei EMF963, inclusiv plasa antiinsecte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11,7600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124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inclusiv/Fereastra din PVC cu bara termica si geam termopan cu sticla mata,coeficientul de rezistenta la transfer de caldura R=0,63 m2C*/Вт,conductibilitatea K=1,6 Вт/м2к,F-2* 1200x1400(h)-1 buc,,de culoare alba, in partea de sus a ferestrelor de prevazut gaura pentru montarea supapei EMF963, inclusiv plasa antiinsecte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1,6800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inclusiv/Fereastra din PVC cu bara termica si geam termopan,coeficientul de rezistenta la transfer de caldura R=0,63 m2C*/Вт,conductibilitatea K=1,6 Вт/м2к,F-3 1000x1500(h)-4 buc, de culoare alba, in partea de sus a ferestrelor de prevazut gaura pentru montarea supapei EMF963, inclusiv plasa antiinsecte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Supapa tipica de tip EMF963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11.3. Placa pervaz</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CK26C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Pervazuri montate la ferestre sau usi din mase plastice,Pp-1 b=350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CK26C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Pervazuri montate la ferestre sau usi din mase plastice,Pp-2 b=350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9,6000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CK26C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Pervazuri montate la ferestre sau usi din mase plastice,Pp-3 b=350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CK26B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Glafuri din aluminiu montate la ferestre b=300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 Finisare pardosea</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12.1. Parter</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12.1.1. Incaperea 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131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19,6200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Pardoseli din placi de gresie ceramica inclusiv stratul suport din mortar adeziv, executate pe suprafete: mai mari de 16 m2 /Placa ceramica  "Porcelanato" gr.11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19,6200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CI14B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Elemente liniare din placi din gresie portelanata aplicate cu adeziv h=100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Profil de colt din PVC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12.1.2. Incaperea 3...7,11,13,16..19</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202,6200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50 de 3 cm grosime cu fata driscuita fin.Diferenta in plus sau in minus pentru fiecare 0,5 cm de strat suport din mortar M 50,  se adauga sau se scade/ k=2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-202,6200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pardoselelor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202,6200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CG36A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Pardoseli din placi laminat cl. 33 gr.12 mm montale pe uscat cu pozarea stratului sintetic pe suport existent, inclusiv plintele de lemn si curatarea, in incaperii mai mare de 16 mp / Consum plinta PVC 0,937 m.l/m2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202,6200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12.1.3. Incaperea 8...10,19a</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Amorsarea suprafetelor pentru aplicarea stratului de difuzie, a barierei contra vaporilor, a termoizolatiei sau a hidroizolatiei pe suprafete orizontale, inclinte sau verticale, </w:t>
            </w:r>
            <w:r w:rsidRPr="00B40365">
              <w:rPr>
                <w:sz w:val="24"/>
                <w:szCs w:val="24"/>
                <w:lang w:val="en-US"/>
              </w:rPr>
              <w:lastRenderedPageBreak/>
              <w:t>cu suspensie de bitum filerizat (subif) intr-un strat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141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CE13A2</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la acoperisuri cu membrane bituminoase modificate lipite cu flacara in sistem bistrat, pe suprafata orizontale montate pe suport continuu /Membrana bituminoasa polimerica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IzF19A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protectie a hidroizolatiei la acoperisuri executat cu nisip 1...3 mm (3 kg/m2), fixat uniform intr-un strat de mastic de bitum fierbinte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fin.Diferenta in plus sau in minus pentru fiecare 0,5 cm de strat suport din mortar M 150,  se adauga sau se scade/ k=2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Pardoseli din placi de gresie ceramica inclusiv stratul suport din mortar adeziv, executate pe suprafete: mai mari de 16 m2 / Gresie portelanata cu suprafata rugoasa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12.1.4. Incaperea 2,12,14,15,20</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102,1900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50 de 3 cm grosime cu fata driscuita fin.Diferenta in plus sau in minus pentru fiecare 0,5 cm de strat suport din mortar M 50,  se adauga sau se scade/ k=2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-102,1900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Sapa din amestec de autonivelare tip "Ceresit CN69" sau analog: grosime 10mm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102,1900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149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CG56A1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Corectia la norma CG56A: se scade la 1mm grosime: / k=5 pentru grosimea finala 5mm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-102,1900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Pardoseli din placi de gresie ceramica inclusiv stratul suport din mortar adeziv, executate pe suprafete: mai mari de 16 m2 /Placa ceramica  "Porcelanato" gr.11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102,1900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CI14B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Elemente liniare din placi din gresie portelanata aplicate cu adeziv h=100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117,0000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Profil de colt din PVC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117,0000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12.2. Etaj 1</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12.2.1. Incaperea 1 (scara)</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fin.Diferenta in plus sau in minus pentru fiecare 0,5 cm de strat suport din mortar M 150,  se adauga sau se scade/ k=3 la materiale si utilaj pentru grosimea stratului finala de 15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treptelor cu placi de granit ceramic incleiate, cu grosimea sub 15 mm /Placa ceramica  "Porcelanato" gr.11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CI14B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Elemente liniare din placi din gresie portelanata aplicate cu adeziv h=100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Profil de colt din PVC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12.2.2. Incaperea 2</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35,9400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Pardoseli din placi de gresie ceramica inclusiv stratul suport din mortar adeziv, executate pe </w:t>
            </w:r>
            <w:r w:rsidRPr="00B40365">
              <w:rPr>
                <w:sz w:val="24"/>
                <w:szCs w:val="24"/>
                <w:lang w:val="en-US"/>
              </w:rPr>
              <w:lastRenderedPageBreak/>
              <w:t>suprafete: mai mari de 16 m2 / Gresie portelanata cu suprafata rugoasa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35,9400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160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CI14B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Elemente liniare din placi din gresie portelanata aplicate cu adeziv h=100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Profil de colt din PVC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51,0000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12.2.3. Incaperea 3...7,10...18</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268,3700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50 de 3 cm grosime cu fata driscuita fin.Diferenta in plus sau in minus pentru fiecare 0,5 cm de strat suport din mortar M 50,  se adauga sau se scade/ k=2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-268,3700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CG56A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Sapa din amestec de autonivelare tip "Ceresit CN69" sau analog: grosime 10mm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268,3700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CG56A1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Corectia la norma CG56A: se scade la 1mm grosime: / k=5 pentru grosimea finala 5mm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-268,3700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pardoselelor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268,3700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CG36A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Pardoseli din placi laminat cl. 33 gr.12 mm montale pe uscat cu pozarea stratului sintetic pe suport existent, inclusiv plintele de lemn si curatarea, in incaperii mai mare de 16 mp / Consum plinta PVC 0,857 m.l/m2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268,3700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12.2.4. Incaperea 8,9</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Strat suport pentru pardoseli executat din mortar din ciment M 150 de 3 cm grosime cu fata driscuita fin.Diferenta in plus sau in minus pentru fiecare 0,5 cm de strat suport </w:t>
            </w:r>
            <w:r w:rsidRPr="00B40365">
              <w:rPr>
                <w:sz w:val="24"/>
                <w:szCs w:val="24"/>
                <w:lang w:val="en-US"/>
              </w:rPr>
              <w:lastRenderedPageBreak/>
              <w:t>din mortar M 150,  se adauga sau se scade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170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CE13A2</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Invelitori la acoperisuri cu membrane bituminoase modificate lipite cu flacara in sistem bistrat, pe suprafata orizontale montate pe suport continuu /Membrana bituminoasa polimerica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IzF19A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protectie a hidroizolatiei la acoperisuri executat cu nisip 1...3 mm (3 kg/m2), fixat uniform intr-un strat de mastic de bitum fierbinte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CG01A1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suport pentru pardoseli executat din mortar din ciment M 150 de 3 cm grosime cu fata driscuita fin.Diferenta in plus sau in minus pentru fiecare 0,5 cm de strat suport din mortar M 150,  se adauga sau se scade/ k=2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CG17D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Pardoseli din placi de gresie ceramica inclusiv stratul suport din mortar adeziv, executate pe suprafete: mai mari de 16 m2 / Gresie portelanata cu suprafata rugoasa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 Finisare tavan</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13.1. Parter</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13.1.1. Tip A</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CK29F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Tavane suspendate din panouri prefabricate "Armstrong", inclusiv sistemul-grila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280,3600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13.1.2. Tip B*</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177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СF59D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suprafetelor cu un strat de PGC hidrofug gr. 12,5 mm cu executarea carcasei metalice simple plane, cu inaltimea pina la 4 m: tavane fara izolatie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179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20,2700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0,6100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13.1.3. Tip C</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Betogrund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188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pe baza </w:t>
            </w:r>
            <w:r w:rsidRPr="00B40365">
              <w:rPr>
                <w:sz w:val="24"/>
                <w:szCs w:val="24"/>
                <w:lang w:val="en-US"/>
              </w:rPr>
              <w:lastRenderedPageBreak/>
              <w:t>de ipsos, la tavan,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189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CF53B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pe baza de ipsos, la tavan, preparare manuala a mortarului. Diferenta in plus sau in minus pentru fiecare 1,0 mm  (se adauga sau se scade la art CF52)  / k=5 la materiale si utilaj pentru grosimea finala 10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24,4500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0,7335</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13.2. Etaj 1</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13.2.1. Tip A</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CK29F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Tavane suspendate din panouri prefabricate "Armstrong", inclusiv sistemul-grila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304,3100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13.2.2. Tip B</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198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СF60E</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Placarea suprafetelor in doua straturi de PGC gr.=12,5 mm cu executarea carcasei metalice </w:t>
            </w:r>
            <w:r w:rsidRPr="00B40365">
              <w:rPr>
                <w:sz w:val="24"/>
                <w:szCs w:val="24"/>
                <w:lang w:val="en-US"/>
              </w:rPr>
              <w:lastRenderedPageBreak/>
              <w:t>identice,  cu inaltimea pina la 4 m: tavane fara izolatie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199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19,9400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0,6000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13.2.3. Tip B*</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СF60E</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suprafetelor in doua straturi de PGC gr.=12,5 mm hidrofob, cu executarea carcasei metalice identice,  cu inaltimea pina la 4 m: tavane fara izolatie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209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210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13,6400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0,4100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 Finisari pereti</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 Parter</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14.1.1. Tip 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219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CF05A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3 cm grosime, executate pe impletitura de sirma, driscuite, cu mortar de ciment-nisip marca M 100-T pentru smir, mortar de ciment-nisip marca M 100-T pentru grund si mortar de ciment-nisip M 100-T pentru stratul vizibil, executate </w:t>
            </w:r>
            <w:r w:rsidRPr="00B40365">
              <w:rPr>
                <w:sz w:val="24"/>
                <w:szCs w:val="24"/>
                <w:lang w:val="en-US"/>
              </w:rPr>
              <w:lastRenderedPageBreak/>
              <w:t>manual pe suprafete drepte, inclusiv montarea armaturii de otel si a impletiturii, aplicate la pereti  / Consum plasa zincata ф1.8 25x25 = 1.75 kg/m2, Mortar M100 = 0.032 m3/m2, otel beton profil neted = 0.792 kg/m2, se exclude Mortar M10, M50, ciment, nisip, var, apa, malaxor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220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de tip Knauf sau analog,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 k=2 la materiale si utilaj pentru grosimea finala 3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228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229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14.1.2. Tip 2</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cu Betonocontact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CF05A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238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239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grundului cu cuart "Gleta" intr-un strat, la pereti si tavane interioare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CF30A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exterioare de 2-3 mm. grosime, executate manual. cu amestec "TINC" la pereti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6,4800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14.1.3. Tip 3</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249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14.1.4. Tip 3*</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CF50)/k=15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259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14.1.5. Tip 4</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CF05A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3 cm grosime, executate pe impletitura de sirma, driscuite, </w:t>
            </w:r>
            <w:r w:rsidRPr="00B40365">
              <w:rPr>
                <w:sz w:val="24"/>
                <w:szCs w:val="24"/>
                <w:lang w:val="en-US"/>
              </w:rPr>
              <w:lastRenderedPageBreak/>
              <w:t>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262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Placaj din placute de ceramica (la pereti, stilpi, pilastri si glafuri)  fixate de adeziv (amestec uscat pe baza de ciment),  dimensiuni  placute: pina la 200 x 200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86,0000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14.1.6. Tip 5</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Placaj din placute de ceramica (la pereti, stilpi, pilastri si glafuri)  fixate de adeziv (amestec uscat pe baza de ciment),  dimensiuni  placute: pina la 200 x 200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14.1.7. Tip 6</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268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269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38,0000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 Etaj 1</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14.2.1. Tip 1</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CF05A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de tip Knauf sau analog, la pereti si pereti despartitori, preparare manuala a mortarului. </w:t>
            </w:r>
            <w:r w:rsidRPr="00B40365">
              <w:rPr>
                <w:sz w:val="24"/>
                <w:szCs w:val="24"/>
                <w:lang w:val="en-US"/>
              </w:rPr>
              <w:lastRenderedPageBreak/>
              <w:t xml:space="preserve">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 k=2 la materiale si utilaj pentru grosimea finala 3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277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279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481,0000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14.2.2. Tip 2</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cu Betonocontact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CF05A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286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de tip Knauf sau analog,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289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grundului cu cuart "Gleta" intr-un strat, la pereti si tavane interioare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CF30A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exterioare de 2-3 mm. grosime, executate manual. cu amestec "TINC" la pereti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4,2000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14.2.3. Tip 3</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pe baza de ipsos, la pereti si pereti despartitori, </w:t>
            </w:r>
            <w:r w:rsidRPr="00B40365">
              <w:rPr>
                <w:sz w:val="24"/>
                <w:szCs w:val="24"/>
                <w:lang w:val="en-US"/>
              </w:rPr>
              <w:lastRenderedPageBreak/>
              <w:t>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298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299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0,4200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14.2.4. Tip 3*</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CF50)/k=15 la materiale si utilaj pentru grosimea stratului finala de 20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308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lastRenderedPageBreak/>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309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5,7000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14.2.5. Tip 4</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Supraton LUX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CF05A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3 cm grosime, executate pe impletitura de sirma, driscuite, cu mortar de ciment-nisip marca M 100-T pentru smir, mortar de ciment-nisip marca M 100-T pentru grund si mortar de ciment-nisip M 100-T pentru stratul vizibil, executate manual pe suprafete drepte, inclusiv montarea armaturii de otel si a impletiturii, aplicate la pereti  / Consum plasa zincata ф1.8 25x25 = 1.75 kg/m2, Mortar M100 = 0.032 m3/m2, otel beton profil neted = 0.792 kg/m2, se exclude Mortar M10, M50, ciment, nisip, var, apa, malaxor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Placaj din placute de ceramica (la pereti, stilpi, pilastri si glafuri)  fixate de adeziv (amestec uscat pe baza de ciment),  dimensiuni  placute: pina la 200 x 200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66,0000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14.2.6. Tip 5</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Tencuieli interioare de 5 mm grosime, executate manual, cu amestec uscat de tip Knauf sau analog, la pereti si pereti </w:t>
            </w:r>
            <w:r w:rsidRPr="00B40365">
              <w:rPr>
                <w:sz w:val="24"/>
                <w:szCs w:val="24"/>
                <w:lang w:val="en-US"/>
              </w:rPr>
              <w:lastRenderedPageBreak/>
              <w:t>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318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319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Placaj din placute de ceramica (la pereti, stilpi, pilastri si glafuri)  fixate de adeziv (amestec uscat pe baza de ciment),  dimensiuni  placute: pina la 200 x 200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14.2.7. Tip 6</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lavabila de interior,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14.2.8. Tip 7</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amorsa grund pentru suprafete absorbante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CI22B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 xml:space="preserve">Placaj din placute de ceramica (la pereti, stilpi, pilastri si glafuri)  fixate de adeziv (amestec uscat pe baza de ciment),  </w:t>
            </w:r>
            <w:r w:rsidRPr="00B40365">
              <w:rPr>
                <w:sz w:val="24"/>
                <w:szCs w:val="24"/>
                <w:lang w:val="en-US"/>
              </w:rPr>
              <w:lastRenderedPageBreak/>
              <w:t>dimensiuni  placute: pina la 200 x 200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15. Glafuri interioare</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Corniera perforata din aluminiu</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687,0000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329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CF57A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chitului pe baza de ipsos "Eurofin" grosime 1,0 mm pe suprafetele  peretilor,  coloanelor  si  tavanelor /Consum glet pe baza de ipsos 2.5 kg/m2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latex mata,aplicate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3,6600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16. Finisari exterioare</w:t>
            </w:r>
          </w:p>
          <w:p w:rsidR="002A0217" w:rsidRPr="00B40365" w:rsidRDefault="002A0217" w:rsidP="00A322DA">
            <w:pPr>
              <w:rPr>
                <w:sz w:val="24"/>
                <w:szCs w:val="24"/>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16.1. Fatada</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CB14A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Schela metalica tubulara pentru lucrari pe suprafete verticale la inaltimi pina la 30 m inclusiv, cu imobilizarea schelei timp de 25 zile (200 ore)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596,0000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diferenta de grosime, +- 5 mm la stratul de grund aplicat la pereti, executat cu mortar/k=2 la materiale si utilaj pentru grosimea stratului finala de 3 cm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338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Corniera perforata din aluminiu</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339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IzF55C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din vata minerala gr. 100 mm 126 kg/m3</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IzF55B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de polistiren expandat (25 kg/m3) gr.100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exterioare de 5 mm grosime, executate manual, cu amestec uscat pe baza de ciment, la pereti si pereti despartitori, preparare manuala a mortarului./Compozitie adeziva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Aplicarea manuala a grundului cu cuart "Gleta" intr-un strat, la pereti exteriori la fatade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CF30A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exterioare de 2-3 mm. grosime, executate manual. cu amestec "TINC" la pereti de culoare gri-deschis si gri-inchis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16,8000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16.2. Glafuri exterioare</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IzF55E</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Termoizolarea  exterioara glafurilorr a cladirilor  cu tencuieli  fine pe termoizolant (sisteme cu fixare rigida a termoizolantului),  suprafata  peretilor  neteda: cu placi  ignifugate din vata minerala / Vata minerala gr.=30 mm л=135 kg/m3</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348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CF50B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exterioare de 5 mm grosime, executate manual, cu amestec uscat pe baza de ciment, la pereti si pereti despartitori, preparare manuala a mortarului./Compozitie adeziva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349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CN06A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Vopsitorii interioare cu vopsea siliconica pentru vopsirea fatadelor,  aplicate in 2 straturi pe glet existent, executate manual</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adaos de colorant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16.3. Soclu</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CK26B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Profil de suport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CK26B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Profil de sustinere cu marginea de lacrimat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Amorsarea suprafetelor pentru aplicarea stratului de difuzie, a barierei contra vaporilor, a termoizolatiei sau a hidroizolatiei pe suprafete orizontale, inclinte sau verticale, cu suspensie de bitum filerizat (subif) intr-un strat/ Primer-PU 100</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CF17C</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 Tesatura poliesterica 60 gr/m2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Izolatie ISOFLEX k=2 pentru 2 straturi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CN53A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Grunduirea suprafetelor interioare a peretilor si tavanelor cu grund tip Betonocontact sau analog</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358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IzF55B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de polistiren extrudat gr. 50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359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CC03A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Montare plase sudate la inaltimi mai mici sau egale cu 35 m, la pereti si diafragme, cu greutatea plaselor pina la 3 kg/mp / Plasa sudata ф3 BP-1 150x150 (0.59 kg/m2)</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21,2400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CF15A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CF17B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Diverse lucrari - diferenta de grosime, +- 5 mm la stratul de grund aplicat la pereti, executat cu mortar M100 / k=2 pt grosimea finala 30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IzF04F</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 Emulsie de bitum fara continut de dizolvanti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CI21A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Placarea peretilor cu placi din ceramica-granit: dimensiuni pina la 400 x 400 mm / Placi de teracota de culoare gri-inchis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36,0000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16.4. Pereu</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TsC53A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Compactarea pamintului cu pietris</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1,0500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TsC03F1</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lastRenderedPageBreak/>
              <w:t>Sapatura mecanica cu excavatorul de 0</w:t>
            </w:r>
            <w:proofErr w:type="gramStart"/>
            <w:r w:rsidRPr="00B40365">
              <w:rPr>
                <w:sz w:val="24"/>
                <w:szCs w:val="24"/>
                <w:lang w:val="en-US"/>
              </w:rPr>
              <w:t>,40</w:t>
            </w:r>
            <w:proofErr w:type="gramEnd"/>
            <w:r w:rsidRPr="00B40365">
              <w:rPr>
                <w:sz w:val="24"/>
                <w:szCs w:val="24"/>
                <w:lang w:val="en-US"/>
              </w:rPr>
              <w:t>-</w:t>
            </w:r>
            <w:r w:rsidRPr="00B40365">
              <w:rPr>
                <w:sz w:val="24"/>
                <w:szCs w:val="24"/>
                <w:lang w:val="en-US"/>
              </w:rPr>
              <w:lastRenderedPageBreak/>
              <w:t>0,70 mc, cu motor cu ardere interna si comanda hidraulica, in pamint cu umiditate naturala, descarcare in autovehicule teren catg. II/Incarcare argila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0,5250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367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TsI50A10</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Transportarea pamintului cu autobasculanta de 5 t la distanta de 10 km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94,5000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368</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TsC51B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Lucrari la descarcarea argilei in depozit, teren categoria II</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0,5250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369</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TsD01B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52,5000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370</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TsD05B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0,5250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371</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TsC54B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Strat de fundatie din piatra sparta</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10,5000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372</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DB16D</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Imbracaminte de beton asfaltic cu agregate marunte, executata la cald, in groosime de 4,0 cm, cu asternere manuala cu mixtura asfaltica BA 16</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105,0000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373</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DE10A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Borduri prefabricate din beton, pentru trotuare 20x25 cm, pe fundatie de beton 30x15 cm/Bordura 100x20x8</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105,0000</w:t>
            </w:r>
          </w:p>
          <w:p w:rsidR="002A0217" w:rsidRPr="008B47FF" w:rsidRDefault="002A0217" w:rsidP="00A322DA">
            <w:pPr>
              <w:jc w:val="center"/>
              <w:rPr>
                <w:sz w:val="22"/>
                <w:szCs w:val="22"/>
                <w:lang w:val="en-US"/>
              </w:rPr>
            </w:pPr>
          </w:p>
        </w:tc>
      </w:tr>
      <w:tr w:rsidR="002A0217" w:rsidRPr="008B47FF" w:rsidTr="00A322DA">
        <w:tc>
          <w:tcPr>
            <w:tcW w:w="709" w:type="dxa"/>
            <w:tcBorders>
              <w:top w:val="nil"/>
              <w:left w:val="single" w:sz="6" w:space="0" w:color="auto"/>
              <w:bottom w:val="nil"/>
              <w:right w:val="nil"/>
            </w:tcBorders>
          </w:tcPr>
          <w:p w:rsidR="002A0217" w:rsidRPr="008B47FF" w:rsidRDefault="002A0217" w:rsidP="00A322DA">
            <w:pPr>
              <w:jc w:val="center"/>
              <w:rPr>
                <w:sz w:val="24"/>
                <w:szCs w:val="24"/>
                <w:lang w:val="en-US"/>
              </w:rPr>
            </w:pPr>
          </w:p>
        </w:tc>
        <w:tc>
          <w:tcPr>
            <w:tcW w:w="1559" w:type="dxa"/>
            <w:tcBorders>
              <w:top w:val="nil"/>
              <w:left w:val="single" w:sz="6" w:space="0" w:color="auto"/>
              <w:bottom w:val="nil"/>
              <w:right w:val="nil"/>
            </w:tcBorders>
          </w:tcPr>
          <w:p w:rsidR="002A0217" w:rsidRPr="008B47FF" w:rsidRDefault="002A0217"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2A0217" w:rsidRPr="007F2714" w:rsidRDefault="002A0217" w:rsidP="00A322DA">
            <w:pPr>
              <w:rPr>
                <w:b/>
                <w:bCs/>
                <w:sz w:val="22"/>
                <w:szCs w:val="22"/>
                <w:lang w:val="en-US"/>
              </w:rPr>
            </w:pPr>
            <w:r w:rsidRPr="00B40365">
              <w:rPr>
                <w:b/>
                <w:bCs/>
                <w:sz w:val="22"/>
                <w:szCs w:val="22"/>
                <w:lang w:val="en-US"/>
              </w:rPr>
              <w:t>17. Alte lucrari</w:t>
            </w:r>
          </w:p>
          <w:p w:rsidR="002A0217" w:rsidRPr="00B40365" w:rsidRDefault="002A0217" w:rsidP="00A322DA">
            <w:pPr>
              <w:rPr>
                <w:sz w:val="24"/>
                <w:szCs w:val="24"/>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374</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IC44A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Confectionarea, montarea si cimentarea tevii de protectie la trecerea conductelor prin ziduri, teava avind diametrul de 1" -2"/ Bucsa ф45x2,5 L=450 mm;Consum teava instalatie: 0,45 m/buc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375</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IC44A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Confectionarea, montarea si cimentarea tevii de protectie la trecerea conductelor prin ziduri, teava avind diametrul de 1" -2"/ Bucsa ф45x2,5 L=200 mm</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lastRenderedPageBreak/>
              <w:t>376</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IC44B</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Confectionarea, montarea si cimentarea tevii de protectie la trecerea conductelor prin ziduri, teava avind diametrul de 2 1/2" - 4" / Bucsa ф76x2,8 L=200 mm;Consum teava instalatie: 0,2 m/buc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2A0217" w:rsidRPr="008B47FF" w:rsidRDefault="002A0217" w:rsidP="00A322DA">
            <w:pPr>
              <w:jc w:val="center"/>
              <w:rPr>
                <w:sz w:val="22"/>
                <w:szCs w:val="22"/>
                <w:lang w:val="en-US"/>
              </w:rPr>
            </w:pPr>
          </w:p>
        </w:tc>
      </w:tr>
      <w:tr w:rsidR="002A0217"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377</w:t>
            </w:r>
          </w:p>
        </w:tc>
        <w:tc>
          <w:tcPr>
            <w:tcW w:w="1559" w:type="dxa"/>
            <w:tcBorders>
              <w:top w:val="single" w:sz="4" w:space="0" w:color="auto"/>
              <w:bottom w:val="single" w:sz="4" w:space="0" w:color="auto"/>
            </w:tcBorders>
          </w:tcPr>
          <w:p w:rsidR="002A0217" w:rsidRPr="008B47FF" w:rsidRDefault="002A0217" w:rsidP="00A322DA">
            <w:pPr>
              <w:rPr>
                <w:sz w:val="22"/>
                <w:szCs w:val="22"/>
                <w:lang w:val="en-US"/>
              </w:rPr>
            </w:pPr>
            <w:r w:rsidRPr="008B47FF">
              <w:rPr>
                <w:sz w:val="22"/>
                <w:szCs w:val="22"/>
                <w:lang w:val="en-US"/>
              </w:rPr>
              <w:t>IC44A</w:t>
            </w:r>
          </w:p>
          <w:p w:rsidR="002A0217" w:rsidRPr="008B47FF" w:rsidRDefault="002A0217" w:rsidP="00A322DA">
            <w:pPr>
              <w:rPr>
                <w:sz w:val="22"/>
                <w:szCs w:val="22"/>
                <w:lang w:val="en-US"/>
              </w:rPr>
            </w:pPr>
          </w:p>
        </w:tc>
        <w:tc>
          <w:tcPr>
            <w:tcW w:w="4678" w:type="dxa"/>
            <w:tcBorders>
              <w:top w:val="single" w:sz="4" w:space="0" w:color="auto"/>
              <w:bottom w:val="single" w:sz="4" w:space="0" w:color="auto"/>
            </w:tcBorders>
            <w:vAlign w:val="center"/>
          </w:tcPr>
          <w:p w:rsidR="002A0217" w:rsidRPr="00B40365" w:rsidRDefault="002A0217" w:rsidP="00A322DA">
            <w:pPr>
              <w:rPr>
                <w:sz w:val="24"/>
                <w:szCs w:val="24"/>
                <w:lang w:val="en-US"/>
              </w:rPr>
            </w:pPr>
            <w:r w:rsidRPr="00B40365">
              <w:rPr>
                <w:sz w:val="24"/>
                <w:szCs w:val="24"/>
                <w:lang w:val="en-US"/>
              </w:rPr>
              <w:t>Confectionarea, montarea si cimentarea tevii de protectie la trecerea conductelor prin ziduri, teava avind diametrul de 1" -2"/ Bucsa ф45x2,5 L=420 mm;Consum teava instalatie: 0,42 m/buc</w:t>
            </w:r>
          </w:p>
          <w:p w:rsidR="002A0217" w:rsidRPr="00B40365" w:rsidRDefault="002A0217" w:rsidP="00A322DA">
            <w:pPr>
              <w:rPr>
                <w:sz w:val="24"/>
                <w:szCs w:val="24"/>
                <w:lang w:val="en-US"/>
              </w:rPr>
            </w:pPr>
          </w:p>
        </w:tc>
        <w:tc>
          <w:tcPr>
            <w:tcW w:w="992" w:type="dxa"/>
            <w:tcBorders>
              <w:top w:val="single" w:sz="4" w:space="0" w:color="auto"/>
              <w:bottom w:val="single" w:sz="4" w:space="0" w:color="auto"/>
            </w:tcBorders>
            <w:vAlign w:val="center"/>
          </w:tcPr>
          <w:p w:rsidR="002A0217" w:rsidRPr="008B47FF" w:rsidRDefault="002A0217"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2A0217" w:rsidRPr="008B47FF" w:rsidRDefault="002A0217"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2A0217" w:rsidRPr="008B47FF" w:rsidRDefault="002A0217" w:rsidP="00A322DA">
            <w:pPr>
              <w:jc w:val="center"/>
              <w:rPr>
                <w:sz w:val="22"/>
                <w:szCs w:val="22"/>
                <w:lang w:val="en-US"/>
              </w:rPr>
            </w:pPr>
          </w:p>
        </w:tc>
      </w:tr>
    </w:tbl>
    <w:p w:rsidR="002A0217" w:rsidRDefault="002A0217" w:rsidP="002A0217">
      <w:pPr>
        <w:rPr>
          <w:lang w:val="ro-RO"/>
        </w:rPr>
      </w:pPr>
    </w:p>
    <w:p w:rsidR="004B4F38" w:rsidRDefault="004B4F38" w:rsidP="002A0217">
      <w:pPr>
        <w:rPr>
          <w:lang w:val="ro-RO"/>
        </w:rPr>
      </w:pPr>
    </w:p>
    <w:p w:rsidR="004B4F38" w:rsidRDefault="004B4F38" w:rsidP="004B4F38">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2</w:t>
      </w:r>
    </w:p>
    <w:p w:rsidR="004B4F38" w:rsidRPr="001B266D" w:rsidRDefault="004B4F38" w:rsidP="004B4F38">
      <w:pPr>
        <w:jc w:val="center"/>
        <w:rPr>
          <w:sz w:val="24"/>
          <w:szCs w:val="24"/>
          <w:lang w:val="en-US"/>
        </w:rPr>
      </w:pPr>
      <w:r>
        <w:rPr>
          <w:sz w:val="24"/>
          <w:szCs w:val="24"/>
          <w:lang w:val="en-US"/>
        </w:rPr>
        <w:t xml:space="preserve">Rețele de </w:t>
      </w:r>
      <w:proofErr w:type="gramStart"/>
      <w:r>
        <w:rPr>
          <w:sz w:val="24"/>
          <w:szCs w:val="24"/>
          <w:lang w:val="en-US"/>
        </w:rPr>
        <w:t>apă</w:t>
      </w:r>
      <w:proofErr w:type="gramEnd"/>
      <w:r>
        <w:rPr>
          <w:sz w:val="24"/>
          <w:szCs w:val="24"/>
          <w:lang w:val="en-US"/>
        </w:rPr>
        <w:t xml:space="preserve"> și canalizare</w:t>
      </w:r>
    </w:p>
    <w:p w:rsidR="004B4F38" w:rsidRPr="004B4F38" w:rsidRDefault="004B4F38" w:rsidP="002A0217">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4F38" w:rsidRPr="008B47FF" w:rsidTr="00A322DA">
        <w:trPr>
          <w:cantSplit/>
          <w:trHeight w:val="592"/>
        </w:trPr>
        <w:tc>
          <w:tcPr>
            <w:tcW w:w="709" w:type="dxa"/>
            <w:tcBorders>
              <w:top w:val="single" w:sz="6" w:space="0" w:color="auto"/>
              <w:left w:val="single" w:sz="6" w:space="0" w:color="auto"/>
              <w:bottom w:val="nil"/>
              <w:right w:val="nil"/>
            </w:tcBorders>
            <w:shd w:val="pct5" w:color="auto" w:fill="auto"/>
          </w:tcPr>
          <w:p w:rsidR="004B4F38" w:rsidRPr="008B47FF" w:rsidRDefault="004B4F38" w:rsidP="00A322DA">
            <w:pPr>
              <w:ind w:right="-108"/>
              <w:jc w:val="center"/>
              <w:rPr>
                <w:sz w:val="22"/>
                <w:szCs w:val="22"/>
                <w:lang w:val="en-US"/>
              </w:rPr>
            </w:pPr>
            <w:r w:rsidRPr="008B47FF">
              <w:rPr>
                <w:sz w:val="22"/>
                <w:szCs w:val="22"/>
                <w:lang w:val="en-US"/>
              </w:rPr>
              <w:t>№</w:t>
            </w:r>
          </w:p>
          <w:p w:rsidR="004B4F38" w:rsidRPr="008B47FF" w:rsidRDefault="004B4F38" w:rsidP="00A322DA">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4B4F38" w:rsidRPr="008B47FF" w:rsidRDefault="004B4F38" w:rsidP="00A322DA">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B4F38" w:rsidRPr="008B47FF" w:rsidRDefault="004B4F38" w:rsidP="00A322DA">
            <w:pPr>
              <w:jc w:val="center"/>
              <w:rPr>
                <w:sz w:val="22"/>
                <w:szCs w:val="22"/>
                <w:lang w:val="ro-RO"/>
              </w:rPr>
            </w:pPr>
          </w:p>
          <w:p w:rsidR="004B4F38" w:rsidRPr="008B47FF" w:rsidRDefault="004B4F38" w:rsidP="00A322DA">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B4F38" w:rsidRPr="008B47FF" w:rsidRDefault="004B4F38" w:rsidP="00A322DA">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4B4F38" w:rsidRPr="006D228E" w:rsidRDefault="004B4F38" w:rsidP="00A322DA">
            <w:pPr>
              <w:jc w:val="center"/>
              <w:rPr>
                <w:sz w:val="22"/>
                <w:szCs w:val="22"/>
                <w:lang w:val="en-US"/>
              </w:rPr>
            </w:pPr>
            <w:r w:rsidRPr="008B47FF">
              <w:rPr>
                <w:sz w:val="22"/>
                <w:szCs w:val="22"/>
                <w:lang w:val="en-US"/>
              </w:rPr>
              <w:t>Volum</w:t>
            </w:r>
          </w:p>
        </w:tc>
      </w:tr>
    </w:tbl>
    <w:p w:rsidR="004B4F38" w:rsidRPr="008B47FF" w:rsidRDefault="004B4F38" w:rsidP="004B4F38">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4F38" w:rsidRPr="008B47FF" w:rsidTr="00A322DA">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B4F38" w:rsidRPr="00027881" w:rsidRDefault="004B4F38" w:rsidP="00A322DA">
            <w:pPr>
              <w:jc w:val="center"/>
              <w:rPr>
                <w:sz w:val="22"/>
                <w:szCs w:val="22"/>
                <w:lang w:val="en-US"/>
              </w:rPr>
            </w:pPr>
            <w:r w:rsidRPr="008B47FF">
              <w:rPr>
                <w:sz w:val="22"/>
                <w:szCs w:val="22"/>
                <w:lang w:val="en-US"/>
              </w:rPr>
              <w:t>5</w:t>
            </w: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 Lucrari de constructie</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1.1. Demolare</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RpSC06A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unui vas de closet din faianta, complet echipat</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RpSC05A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unui lavoar de faianta, inclusiv accesoriile/Lavoar din ceramica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RpSA04A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tevii din policrorura de vinil (PVC) neplastifiat tip greu existenta in interiorul cladirii, la legaturi, coloane, sau conducte de distributie, avind diametru de 12 mm - 50 mm/Tevi din polietilena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RpSB01A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tuburilor si pieselor de legatura fasonate din fonta, pentru canalizare, cu diametrul de 50 mm/ Tevi de canalizare din fonta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RpSB01C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tuburilor si pieselor de legatura fasonate din fonta, pentru canalizare, cu diametrul de 100 mm/ Tevi de canalizare din fonta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1.2. Nod cu apometru</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SD12A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Supapa de siguranta cu pirghie si contragreutate, pentru racordarea cu mufe filetate, avind diametrul  3/4" - 1"/Supapa de arc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SE56A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Filtru pentru apa potabila, cu mufe filetata pentru montaj pe conducta, avind dimensiunea de 1" - 2"/Filtru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SA35A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Fitinguri din fonta maleabila, montate prin insurubare la tevi din otel pentru instalatii zincate,la coloane pentru hidranti interiori, teava avind diametrul de 2"/Mufa de trecere din fonta ф15х25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SD19B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retinere cu venti drept cu mufe filetate, avind diametrul  1"/Robinet cu ventil de inchidere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IA18I</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Armaturi fine pentru cazanele de incalzire centrala: teaca pentru manometru / Piesa pentru manometru</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1.3. Alimentarea cu apa</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SD19A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retinere cu venti drept cu mufe filetate, avind diametrul  1/2" -  3/4"/Robinet cu ventil de inchidere ф15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SD19A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retinere cu venti drept cu mufe filetate, avind diametrul  1/2" -  3/4"/Robinet cu ventil de inchidere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SD19B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retinere cu venti drept cu mufe filetate, avind diametrul  1"/Robinet cu ventil de inchidere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SD19A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retinere cu venti drept cu mufe filetate, avind diametrul  1/2" -  3/4" / Robinet sferic 1/2"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Baterie amestecatoare cu brat basculant stativa pentru spalator, indiferent de modul de inchidere, inclusiv pentru handicapati, avind diametrul de 1/2"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16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Reductie otel-polipropilena ф15х20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Reductie otel-polipropilena ф20x25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Cot filet interior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Racord flexibil pentru apa L=50 1/2"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Teu din polipropilena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Teu din polipropilena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Teu din polipropilena ф25x20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Teu din polipropilena ф20x25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Cot din polipropilena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Cot din polipropilena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Reductie polipropilena ф25x20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SA35A1</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Teu din fonta maleabila, montate prin insurubare la tevi din otel pentru instalatii zincate,la coloane pentru hidranti interiori, teava avind diametrul de 2"/ Teu din fonta ф25х20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SA35A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Fitinguri din fonta maleabila, montate prin insurubare la tevi din otel pentru instalatii zincate,la coloane pentru hidranti interiori, teava avind diametrul de 2"/ Cot din fonta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SA35A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Fitinguri din fonta maleabila, montate prin insurubare la tevi din otel pentru instalatii zincate,la coloane pentru hidranti interiori, teava avind diametrul de 2" / Cot din fonta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SA21B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material plastic imbinata prin sudura prin electrofuziune, in coloane la cladiri de locuit si social culturale, avind diametrul de 25 mm/Tevi din polipropilena ф25x2,5 ;se exclude:cot,teu,mufa,reductie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SA21A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lastRenderedPageBreak/>
              <w:t xml:space="preserve">Teava din material plastic imbinata prin </w:t>
            </w:r>
            <w:r w:rsidRPr="00B40365">
              <w:rPr>
                <w:sz w:val="24"/>
                <w:szCs w:val="24"/>
                <w:lang w:val="en-US"/>
              </w:rPr>
              <w:lastRenderedPageBreak/>
              <w:t>sudura prin electrofuziune, in coloane la cladiri de locuit si social culturale, avind diametrul de 20 mm /Tevi din polipropilena ф20x2,1 ;se exclude:cot,teu,mufa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32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SA21C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material plastic imbinata prin sudura prin electrofuziune, in coloane la cladiri de locuit si social culturale, avind diametrul de 32 mm / Tevi din polipropilena ф32x3,0 ;se exclude:cot,teu,mufa,reductie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 Tevi din otel zincat ф25;se exclude:cot,teu,mufa,reductie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3/4" / Tevi din otel zincat ф20;se exclude:cot,teu,mufa,reductie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Clema din polietilena pentru tevi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Clema din polietilena pentru tevi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Clema din polietilena dubla pentru tevi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SB30A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Suporti pentru sustinerea conductelor si pieselor de legatura pentru canalizare, avind greutatea de pina la 2 kg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D=12x4 la D=35x4 mm /  Izolatie tuburi Armaflex AF pentru tevi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D=12x4 la D=35x4 mm /  Izolatie tuburi Armaflex AF pentru tevi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Izolarea conductelor cu mansoane de izolatie speciala, introduse pe conducte, avind diametrul si grosimea de la D=12x4 la </w:t>
            </w:r>
            <w:r w:rsidRPr="00B40365">
              <w:rPr>
                <w:sz w:val="24"/>
                <w:szCs w:val="24"/>
                <w:lang w:val="en-US"/>
              </w:rPr>
              <w:lastRenderedPageBreak/>
              <w:t>D=35x4 mm /  Izolatie tuburi Armaflex AF pentru tevi ф32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42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SF01C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etansare la presiune a instalatiei de apa calda sau rece executata din teava din policlorura de vinil tip greu sau din material plastic, avind diametrul de 16-110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SF05C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Spalarea instalatiei de apa rece sau calda, executata din tevi din material plastic,  avind diametrul de 20-75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SF01A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etansare la presiune a instalatiei de apa calda sau rece executata din conducte de otel, zincate, pentru instalatii, sudate longitudinal, avind diametrul de 3/8"-2"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SF05A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Spalarea instalatiei de apa rece sau calda, executata din teava de otel, zincata,  avind diametrul de 3/8"-2"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SA22B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material plastic imbinata prin sudura prin electrofuziune, in conducte de distributie, la cladiri de locuit si social culturale, avind diametrul de 32 mm / Tevi din polietilena PE 100 PN 8 ф32x2,0 (Schimbarea bransamentului la adincimea 1,2 m) ;se exclude:cot,teu,mufa,reductie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RpAcF33A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tubului superior al gurilor de scurgere(aplicativ) /Demontarea gurei din fonta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RpAcF33A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tubului superior al gurilor de scurgere (aplicativ) / Demolarea orificiului cu placa de planseu</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AcE10A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Executarea caminelor de vane din elemente de beton armat prefabricat, pentru alimentare cu apa circulare (inelare) cu diametrul 1,0 m, in teren fara apa subterana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0,175</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КЦП-10-1 (0,105 m3)</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lastRenderedPageBreak/>
              <w:t>КЦO-1 (0,02 m3)</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52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КЦ 7-3 (0,05 m3)</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Gura din fonta usor</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1.4. Canalizarea</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SC07A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Vas pentru closet, complet echipat, din semiportelan, portelan sanitar etc. inclusiv pentru handicapati, asezat pe pardoseala, cu rezervorul de apa montat la inaltime sau semiinaltime, avind sifonul interior tip S</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SC04A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Lavoar din semiportelan, portelan sanitar etc. inclusiv </w:t>
            </w:r>
            <w:proofErr w:type="gramStart"/>
            <w:r w:rsidRPr="00B40365">
              <w:rPr>
                <w:sz w:val="24"/>
                <w:szCs w:val="24"/>
                <w:lang w:val="en-US"/>
              </w:rPr>
              <w:t>pentru  handicapati</w:t>
            </w:r>
            <w:proofErr w:type="gramEnd"/>
            <w:r w:rsidRPr="00B40365">
              <w:rPr>
                <w:sz w:val="24"/>
                <w:szCs w:val="24"/>
                <w:lang w:val="en-US"/>
              </w:rPr>
              <w:t>, avind teava de scurgere din material plastic, montat pe console fixate pe pereti din zidarie de caramida sau b.c.a.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Baterie amestecatoare cu brat basculant stativa pentru spalator, indiferent de modul de inchidere, inclusiv pentru handicapati, avind diametrul de 1/2"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SC02A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Cada pentru dus din fonta emailata, tabla emailata, polimetacril etc.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SD02A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Baterie amestecatoare pentru baie, cu dus flexibil sau fix, indiferent de modul de inchidere, inclusiv pentru handicapati, montata pe pereti din zidarie de caramida sau b.c.a.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SC06A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Spalator cu picurator (cu un compartiment) pentru vase, din fonta emailata, tabla emailata, inox, etc., avind teava de scurgere din material plastic, montat pe console fixate pe pereti din zidarie de caramida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SB09E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din material plastic pentru canalizare, imbinata cu garnitura de cauciuc, avind diametrul de 110 mm/ Clapeta de aer canalizare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SB09E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Piesa de legatura din material plastic pentru canalizare, imbinata cu garnitura de cauciuc, avind diametrul de 110 mm/ Revizie din </w:t>
            </w:r>
            <w:r w:rsidRPr="00B40365">
              <w:rPr>
                <w:sz w:val="24"/>
                <w:szCs w:val="24"/>
                <w:lang w:val="en-US"/>
              </w:rPr>
              <w:lastRenderedPageBreak/>
              <w:t>polipropilena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62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SB09C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din material plastic pentru canalizare, imbinata cu garnitura de cauciuc, avind diametrul de 50 mm / Revizie din polipropilena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SB11C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dubla) din material plastic pentru canalizare, imbinate  cu garnitura de cauciuc, avind diametrul de 110 mm/ Cruce de manson din polipropilena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dubla) din material plastic pentru canalizare, imbinate  cu garnitura de cauciuc, avind diametrul de 50 mm / Cruce de manson din polipropilena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SB10E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simpla) din material plastic pentru canalizare, imbinate  cu garnitura de cauciuc, avind diametrul de 110 mm / Teu de canalizare de oblic din polietilena ф100x50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SB10E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simpla) din material plastic pentru canalizare, imbinate  cu garnitura de cauciuc, avind diametrul de 110 mm / Teu de canalizare de oblic din polietilena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SB10C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simpla) din material plastic pentru canalizare, imbinate  cu garnitura de cauciuc, avind diametrul de 50 mm / Teu de canalizare de oblic din polietilena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SB09E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din material plastic pentru canalizare, imbinata cu garnitura de cauciuc, avind diametrul de 110 mm / Racord din polipropilena ф50x100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SB10E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simpla) din material plastic pentru canalizare, imbinate  cu garnitura de cauciuc, avind diametrul de 110 mm/ Teu de canalizare drept din polipropilena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70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SB10E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simpla) din material plastic pentru canalizare, imbinate  cu garnitura de cauciuc, avind diametrul de 110 mm / Ramificatie 45* din tevi de polipropilena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SB10C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Piesa de legatura (ramificatie simpla) din material plastic pentru canalizare, imbinate  cu garnitura de cauciuc, avind diametrul de 50 mm / Ramificatie 45* din tevi de polipropilena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SB08C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material plastic pentru canalizare, imbinata cu garnitura de cauciuc, montata aparent sau ingropat sub pardoseala, avind diametrul de 50 mm / Tevi din polipropilena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SB08E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material plastic pentru canalizare, imbinata cu garnitura de cauciuc, montata aparent sau ingropat sub pardoseala, avind diametrul de 110 mm / Tevi din polipropilena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SB30A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Suporti pentru sustinerea conductelor si pieselor de legatura pentru canalizare, avind greutatea de pina la 2 kg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SA40A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Instalarea mufelor antiincendiare cu fixare la plafonul planseului cu dibluri / Mufa antiincendiara ф100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SA40A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Instalarea mufelor antiincendiare cu fixare la plafonul planseului cu dibluri / Mufa antiincendiara ф50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1.5. Exterior</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DC04B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Taierea cu masina cu discuri diamantate a rosturilor de contractie si dilatatie in betonul de uzura la drumuri</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DI109</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Decaparea mecanizata a imbracamintei din beton asfaltic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0,700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TsH92B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Incarcarea in auto sol (pamint) cu bolovani, cu pietre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80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TsI50A10</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Transportarea pamintului cu autobasculanta de 5 t la distanta de 10 km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TsC54C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Strat de fundatie din pietris</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1,050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DI107</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Amorsarea suprafetelor straturilor de baza in vederea aplicarii unui strat de beton asfaltic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0,004</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DB16D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Imbracaminte de beton asfaltic cu agregate marunte BA 16, executata la cald, in groosime de 4,0 cm, cu asternere manuala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TsC58B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Sapatura mecanica a pamintului in depozit cu excavator "o cupa inversa " cu volumul cupei de 0,15 m3: teren de categoria 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0,800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TsA03A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Sapatura manuala de pamint in spatii limitate, avind sub 1,00 m latime, executata fara sprijiniri, cu taluz inclinat la fundatii, canale, etc., teren necoeziv sau slab coeziv consistent, pina la 0,75 m adincime  teren usor</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2,400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TsH92B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Incarcarea in auto sol (pamint) cu bolovani, cu pietre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2,700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TsI51A10</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Transportarea pamintului cu autobasculanta de 10 t la distanta de 10 km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2,700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AcF03A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AcA52A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polietilena, pentru conducte de alimentare cu apa montata in sant, cu diametrul de 20, 25, 32, 40, 50, 63 mm. / Teava PE SDR 17 ф32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AcF12A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Proba de presiune a conductelor din polietilena montate in transee pentru retelele de alimentare cu apa si canalizare, cu diametru  pina la 100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AcF11C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Spalarea tevilor din PVC, fonta, azbociment, polietilena etc 20-75 mm, de apa potabila </w:t>
            </w:r>
            <w:r w:rsidRPr="00B40365">
              <w:rPr>
                <w:sz w:val="24"/>
                <w:szCs w:val="24"/>
                <w:lang w:val="en-US"/>
              </w:rPr>
              <w:lastRenderedPageBreak/>
              <w:t>dupa montarea si imbinarea, inaintea receptiei</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92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TsD01B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78,400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TsD04B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coeziv</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23,500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TsD05B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0,549</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 Lucrari de montare</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 Nod cu apometru</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SE58A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Contoare de apa rece si calda, avind diametrul de -15..25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IA18B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Armaturi fine pentru cazanele de incalzire centrala: hidrometru sau manometru cu robinet de control/ Мanometru</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2.2. Preparare apa calda</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SE44B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Incalzitor de apa electric, avind  capacitatea de 100 l si greutatea de 50 kg,, montata pe console fixate in perete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SE56A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Filtru pentru apa potabila, cu mufe filetata pentru montaj pe conducta,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 Utilaj</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 Nod cu apometru</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Contor de apa ф15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Мanometru</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3.2. Alimentarea cu apa</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Stingator cu pulbere ОП-5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3.3. Preparare apa calda</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Incalzitor de apa V=100l, N=2,0 kWt</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bl>
    <w:p w:rsidR="004B4F38" w:rsidRDefault="004B4F38" w:rsidP="004B4F38">
      <w:pPr>
        <w:rPr>
          <w:lang w:val="ro-RO"/>
        </w:rPr>
      </w:pPr>
    </w:p>
    <w:p w:rsidR="004B4F38" w:rsidRDefault="004B4F38" w:rsidP="004B4F38">
      <w:pPr>
        <w:rPr>
          <w:lang w:val="ro-RO"/>
        </w:rPr>
      </w:pPr>
    </w:p>
    <w:p w:rsidR="004B4F38" w:rsidRDefault="004B4F38" w:rsidP="004B4F38">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3</w:t>
      </w:r>
    </w:p>
    <w:p w:rsidR="004B4F38" w:rsidRPr="004868CE" w:rsidRDefault="004B4F38" w:rsidP="004B4F38">
      <w:pPr>
        <w:jc w:val="center"/>
        <w:rPr>
          <w:b/>
          <w:bCs/>
          <w:sz w:val="28"/>
          <w:szCs w:val="28"/>
          <w:lang w:val="en-US"/>
        </w:rPr>
      </w:pPr>
      <w:r w:rsidRPr="004868CE">
        <w:rPr>
          <w:b/>
          <w:bCs/>
          <w:sz w:val="28"/>
          <w:szCs w:val="28"/>
          <w:lang w:val="en-US"/>
        </w:rPr>
        <w:t xml:space="preserve">Încălzire ventilarea </w:t>
      </w:r>
      <w:r w:rsidR="004868CE" w:rsidRPr="004868CE">
        <w:rPr>
          <w:b/>
          <w:bCs/>
          <w:sz w:val="28"/>
          <w:szCs w:val="28"/>
          <w:lang w:val="en-US"/>
        </w:rPr>
        <w:t>și canalizarea</w:t>
      </w:r>
    </w:p>
    <w:p w:rsidR="004B4F38" w:rsidRPr="004B4F38" w:rsidRDefault="004B4F38" w:rsidP="004B4F38">
      <w:pPr>
        <w:rPr>
          <w:lang w:val="en-US"/>
        </w:rPr>
      </w:pPr>
    </w:p>
    <w:p w:rsidR="004B4F38" w:rsidRPr="004B4F38" w:rsidRDefault="004B4F38" w:rsidP="004B4F38">
      <w:pPr>
        <w:rPr>
          <w:lang w:val="ro-RO"/>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4F38" w:rsidRPr="008B47FF" w:rsidTr="00A322DA">
        <w:trPr>
          <w:cantSplit/>
          <w:trHeight w:val="592"/>
        </w:trPr>
        <w:tc>
          <w:tcPr>
            <w:tcW w:w="709" w:type="dxa"/>
            <w:tcBorders>
              <w:top w:val="single" w:sz="6" w:space="0" w:color="auto"/>
              <w:left w:val="single" w:sz="6" w:space="0" w:color="auto"/>
              <w:bottom w:val="nil"/>
              <w:right w:val="nil"/>
            </w:tcBorders>
            <w:shd w:val="pct5" w:color="auto" w:fill="auto"/>
          </w:tcPr>
          <w:p w:rsidR="004B4F38" w:rsidRPr="008B47FF" w:rsidRDefault="004B4F38" w:rsidP="00A322DA">
            <w:pPr>
              <w:ind w:right="-108"/>
              <w:jc w:val="center"/>
              <w:rPr>
                <w:sz w:val="22"/>
                <w:szCs w:val="22"/>
                <w:lang w:val="en-US"/>
              </w:rPr>
            </w:pPr>
            <w:r w:rsidRPr="008B47FF">
              <w:rPr>
                <w:sz w:val="22"/>
                <w:szCs w:val="22"/>
                <w:lang w:val="en-US"/>
              </w:rPr>
              <w:t>№</w:t>
            </w:r>
          </w:p>
          <w:p w:rsidR="004B4F38" w:rsidRPr="008B47FF" w:rsidRDefault="004B4F38" w:rsidP="00A322DA">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4B4F38" w:rsidRPr="008B47FF" w:rsidRDefault="004B4F38" w:rsidP="00A322DA">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B4F38" w:rsidRPr="008B47FF" w:rsidRDefault="004B4F38" w:rsidP="00A322DA">
            <w:pPr>
              <w:jc w:val="center"/>
              <w:rPr>
                <w:sz w:val="22"/>
                <w:szCs w:val="22"/>
                <w:lang w:val="ro-RO"/>
              </w:rPr>
            </w:pPr>
          </w:p>
          <w:p w:rsidR="004B4F38" w:rsidRPr="008B47FF" w:rsidRDefault="004B4F38" w:rsidP="00A322DA">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B4F38" w:rsidRPr="008B47FF" w:rsidRDefault="004B4F38" w:rsidP="00A322DA">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4B4F38" w:rsidRPr="006D228E" w:rsidRDefault="004B4F38" w:rsidP="00A322DA">
            <w:pPr>
              <w:jc w:val="center"/>
              <w:rPr>
                <w:sz w:val="22"/>
                <w:szCs w:val="22"/>
                <w:lang w:val="en-US"/>
              </w:rPr>
            </w:pPr>
            <w:r w:rsidRPr="008B47FF">
              <w:rPr>
                <w:sz w:val="22"/>
                <w:szCs w:val="22"/>
                <w:lang w:val="en-US"/>
              </w:rPr>
              <w:t>Volum</w:t>
            </w:r>
          </w:p>
        </w:tc>
      </w:tr>
    </w:tbl>
    <w:p w:rsidR="004B4F38" w:rsidRPr="008B47FF" w:rsidRDefault="004B4F38" w:rsidP="004B4F38">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B4F38" w:rsidRPr="008B47FF" w:rsidTr="00A322DA">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4B4F38" w:rsidRPr="008B47FF" w:rsidRDefault="004B4F38" w:rsidP="00A322D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B4F38" w:rsidRPr="00027881" w:rsidRDefault="004B4F38" w:rsidP="00A322DA">
            <w:pPr>
              <w:jc w:val="center"/>
              <w:rPr>
                <w:sz w:val="22"/>
                <w:szCs w:val="22"/>
                <w:lang w:val="en-US"/>
              </w:rPr>
            </w:pPr>
            <w:r w:rsidRPr="008B47FF">
              <w:rPr>
                <w:sz w:val="22"/>
                <w:szCs w:val="22"/>
                <w:lang w:val="en-US"/>
              </w:rPr>
              <w:t>5</w:t>
            </w: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 Lucrari de constructie</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1.1. Incalzire cu radiatoare</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eliptica/Radiator Viadrus Termo sau analog 500/160 cu 17 sectii (1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4,930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16 sectii (3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13,920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15 sectii (2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8,700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14 sectii (5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20,300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13 sectii (6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20,880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lastRenderedPageBreak/>
              <w:t xml:space="preserve">Radiatoare din fonta cu coloane libere si </w:t>
            </w:r>
            <w:r w:rsidRPr="00B40365">
              <w:rPr>
                <w:sz w:val="24"/>
                <w:szCs w:val="24"/>
                <w:lang w:val="en-US"/>
              </w:rPr>
              <w:lastRenderedPageBreak/>
              <w:t>sectiune circulara sau coloane unite si sectiune eliptica / Radiator Viadrus Termo sau analog 500/160 cu 12 sectii (11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38,280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11 sectii (4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12,760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10 sectii (5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14,500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9 sectii (4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10,440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5 sectii (1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1,450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4 sectii (1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1,160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Termo sau analog 500/160 cu 4 sectii (1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0,870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Kalor sau analog 900/160 cu 6 sectii (2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5,280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Radiatoare din fonta cu coloane libere si sectiune circulara sau coloane unite si sectiune eliptica / Radiator Viadrus Kalor sau analog 500/110 cu 16 sectii (1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2,880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Radiatoare din fonta cu coloane libere si sectiune circulara sau coloane unite si sectiune eliptica / Radiator Viadrus Kalor sau </w:t>
            </w:r>
            <w:r w:rsidRPr="00B40365">
              <w:rPr>
                <w:sz w:val="24"/>
                <w:szCs w:val="24"/>
                <w:lang w:val="en-US"/>
              </w:rPr>
              <w:lastRenderedPageBreak/>
              <w:t>analog 500/110 cu 8 sectii (2 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2,880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16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IB20A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Elemente de sustinere pentru corpuri de incalzire, montat pe zid de caramida.</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cu ventil cu dublu reglaj (tur sau retur) pentru instalatii de incalzire central, avind diametrul nominal de 3/8" -1/2" / Clapeta termostatica direct Dn15 de tip RA-N Dnafoss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Cap termostatic Dn15 P=10 bar de tip RA2000 Danfoss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1/2" -1" / Robinet de radiator P=10 bar Dn15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cu ventil cu dublu reglaj (tur sau retur) pentru instalatii de incalzire central, avind diametrul nominal de 3/8" -1/2" / Robinet pentru radiator direct RETUR,P=10 bar Dn15 de tip RLV Danfoss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49,000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IA20A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Supapa de siguranta, montata prin insurubare, avind diametrul nominal de 1/2"...1" / Regulator de presiune diferentiala P=10 bar Dn25 de tip ASV-PV-25 Danfoss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IA20A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Supapa de siguranta, montata prin insurubare, avind diametrul nominal de 1/2"...1" / Supapa de inchidere - masurare cu priza Dn 25 de tip ASV-M-25 Danfoss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aerisire cu cheie mobila pentru instalatii de incalzire centrala, avind diametrul nominal de 1/4" / Dezaerator automat Dn 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1/2" -1" / Robinet cu bila, P=10 bar Dn 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SE56A1</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Filtru pentru apa potabila, cu flanse pentru montaj pe conducta, avind dimensiunea de 1" - 2"/ Filtru mecanic ,P=10 bar Dn 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26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1/2" -1" / Robinet cu bila, P=10 bar Dn 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1/2" -1" / Robinet cu bila, P=10 bar Dn 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1/2" -1" / Robinet cu bila, P=10 bar Dn 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 1/4" -1 1/2"/ Robinet cu bila, P=10 bar Dn 40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trecere sau de retinere cu mufe pentru instalatii de incalzire central, avind diametrul nominal de 1/2" -1" / Robinet de scurgere Dn 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ID06A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Robinet de aerisire cu cheie mobila pentru instalatii de incalzire centrala, avind diametrul nominal de 1/4" / Robinet Maevschii</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49,000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1/2" / Tevi de conducte din otel zincat Dn 15;se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1/2" / Tevi de conducte din otel zincat Dn 15 (fitinguri) ;se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5,400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3/4" / Tevi de conducte din otel zincat Dn 20;se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35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3/4" / Tevi de conducte din otel zincat Dn 20 (fitinguri) ;se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9,600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  Tevi de conducte din otel zincat Dn 25 ;se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  Tevi de conducte din otel zincat Dn 25 (fitinguri);se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15,900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1/4" / Tevi de conducte din otel zincat Dn 32 ;se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37,000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1/4" / Tevi de conducte din otel zincat Dn 32 (fitinguri);se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11,100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1/2" / Tevi de conducte din otel zincat Dn 40 ;se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SA03E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otel zincata pentru instalatii, montata in coloane la cladiri de locut si social culturale, avind diametrul de 1 1/2" / Tevi de conducte din otel zincat Dn 40 (fitinguri);se exculde cot,teu,mufa,reductie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4,800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Izolarea conductelor cu mansoane de izolatie speciala, introduse pe conducte, avind diametrul si grosimea de la D=15x20 la D=54x20 mm / Izolatie FLEXOROCK sau </w:t>
            </w:r>
            <w:r w:rsidRPr="00B40365">
              <w:rPr>
                <w:sz w:val="24"/>
                <w:szCs w:val="24"/>
                <w:lang w:val="en-US"/>
              </w:rPr>
              <w:lastRenderedPageBreak/>
              <w:t>analog ф15 б=20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43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D=15x20 la D=54x20 mm / Izolatie FLEXOROCK sau analog ф20 б=20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D=15x20 la D=54x20 mm / Izolatie FLEXOROCK sau analog ф25 б=20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D=15x20 la D=54x20 mm / Izolatie FLEXOROCK sau analog ф32 б=20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37,000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D=15x20 la D=54x20 mm / Izolatie FLEXOROCK sau analog ф40 б=20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IC35C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25,0 mm/ Teava polimerica din polietilena reticulata ф25x3,5 PN 20bar,T=90*C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226,000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IC35C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25,0 mm/ Teava polimerica din polietilena reticulata ф25x3,5 PN 20bar,T=90*C (fitinguri)</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146,900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IC35B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Teava din polietilena armata de inalta densitate sau polipropilena armata sau nearmata, montata, la legatura corpurilor sau aparatelor de incalzire, in instalatii de </w:t>
            </w:r>
            <w:r w:rsidRPr="00B40365">
              <w:rPr>
                <w:sz w:val="24"/>
                <w:szCs w:val="24"/>
                <w:lang w:val="en-US"/>
              </w:rPr>
              <w:lastRenderedPageBreak/>
              <w:t>incalzire centrala, avind diametrul exterior de 20,0 mm/ Teava polimerica din polietilena reticulata ф20x2,8 PN 20bar,T=90*C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50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IC35B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20,0 mm/ Teava polimerica din polietilena reticulata ф25x3,5 ; PN 20bar,T=90*C (fitinguri)</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120,900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D=12x13 la D=54x13 mm / Izolatie Thermaflex sau analog ф25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226,000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RpIF09C</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mansoane de izolatie speciala, introduse pe conducte, avind diametrul si grosimea de la D=12x13 la D=54x13 mm / Izolatie Thermaflex sau analog ф20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186,000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CG06A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Plinte din lemn de stejar sau fag, curatate si montate pe dibluri din lemn fixate cu suruburi din alama in incaperi cu suprafete mai mari de 16 mp, plinte orizontale cu inaltimea maxima de 15 cm la pereti (aplicativ) /Cutie pentru coaserea tevilor</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412,000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IC44A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montarea si cimentarea tevii de protectie la trecerea conductelor prin ziduri, teava avind diametrul de 1" -2" / Tub de protectie din otel ф45x2,5 L=450 mm; Consum teava instalatie 0,45 m/buc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16,000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IC44B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montarea si cimentarea tevii de protectie la trecerea conductelor prin ziduri, teava avind diametrul de 2 1/2" - 4" / Tub de protectie din otel ф76x2,8 L=450 mm; Consum teava instalatie 0,45 m/buc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IC44B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Confectionarea, montarea si cimentarea tevii de protectie la trecerea conductelor prin ziduri, teava avind diametrul de 2 1/2" - 4" /  </w:t>
            </w:r>
            <w:r w:rsidRPr="00B40365">
              <w:rPr>
                <w:sz w:val="24"/>
                <w:szCs w:val="24"/>
                <w:lang w:val="en-US"/>
              </w:rPr>
              <w:lastRenderedPageBreak/>
              <w:t>Tub de protectie din otel ф57x2,5 L=450 mm; Consum teava instalatie 0,45 m/buc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57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IC44A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montarea si cimentarea tevii de protectie la trecerea conductelor prin ziduri, teava avind diametrul de 1" -2" / Tub de protectie din otel ф45x2,5 L=420 mm; Consum teava instalatie 0,42 m/buc</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SB30A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Suporti pentru sustinerea conductelor si pieselor de legatura pentru canalizare, avind greutatea de pina la 2 kg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102,000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159,230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159,230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IE03A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3/8" ... 1"</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515,000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IE03B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etanseitate la presiune a  conductelor de alimentare a aparatelor de incalzire (aeroterme, termoconvectoare, covectoare de plinta, etc.) avind diametrul de 1 1/4" ... 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Efectuarea probei de dilatare-contractare si de functionare, a  conductelor de alimentare a aparatelor de incalzire (aeroterme, termoconvectoare, covectoare de plinta, etc.) </w:t>
            </w:r>
            <w:r w:rsidRPr="00B40365">
              <w:rPr>
                <w:sz w:val="24"/>
                <w:szCs w:val="24"/>
                <w:lang w:val="en-US"/>
              </w:rPr>
              <w:lastRenderedPageBreak/>
              <w:t>avind diametrul de 3/8" ... 1"</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515,000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64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IE04B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Efectuarea probei de dilatare-contractare si de functionare, a  conductelor de alimentare a aparatelor de incalzire (aeroterme, termoconvectoare, covectoare de plinta, etc.) avind diametrul de 1 1/4" ... 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IE08A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Spalarea cu apa potabila a instalatiei interioare de incalzire centrala, suprafata totala a corpurilor fiind pina la  100 mp</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159,230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1.2. Ventilarea</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1.2.1. Sisteme ПВ2,ПВ6</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VB15B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Rama cu jaluzele reglabile simultan, gata confectionate cu perimetrul  800 - 2500 mm, montata pe canal / Grila reglabila de ventilatie P200x200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VB15B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Rama cu jaluzele reglabile simultan, gata confectionate cu perimetrul  800 - 2500 mm, montata pe canal / Grila reglabila de ventilatie P300x200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VB15B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Rama cu jaluzele reglabile simultan, gata confectionate cu perimetrul  800 - 2500 mm, montata pe canal / Grila reglabila de ventilatie P500x150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si montarea canalelor de ventilatie drepte, din tabla zincata de 0,6 mm grosime, avind perimetrul sectiunii circulare de 250 - 700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3,520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VA02E</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si montarea canalelor de ventilatie drepte, din tabla zincata de 0,5 mm grosime, avind perimetrul sectiunii circulare de 250 - 700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3,140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si montarea canalelor de ventilatie drepte, din tabla zincata de 0,5 mm grosime, avind perimetrul sectiunii rectangulare de 250 - 700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7,700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lastRenderedPageBreak/>
              <w:t xml:space="preserve">Confectionarea si montarea canalelor de </w:t>
            </w:r>
            <w:r w:rsidRPr="00B40365">
              <w:rPr>
                <w:sz w:val="24"/>
                <w:szCs w:val="24"/>
                <w:lang w:val="en-US"/>
              </w:rPr>
              <w:lastRenderedPageBreak/>
              <w:t>ventilatie drepte, din tabla zincata de 0,5 mm grosime, avind perimetrul sectiunii rectangulare de 700 - 1600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0,800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lastRenderedPageBreak/>
              <w:t>73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si montarea canalelor de ventilatie drepte, din tabla zincata de 0,5 mm grosime, avind perimetrul sectiunii rectangulare de 700 - 1600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2,700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si montarea canalelor de ventilatie drepte, din tabla zincata de 0,7 mm grosime, avind perimetrul sectiunii rectangulare de 700 - 1600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VA02B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Confectionarea si montarea canalelor de ventilatie drepte, din tabla zincata de 0,7 mm grosime, avind perimetrul sectiunii rectangulare de 700 - 1600 mm</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1,300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VB15B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Rama cu jaluzele reglabile simultan, gata confectionate cu perimetrul  800 - 2500 mm, montata pe canal  / Grila ventilare pentru refulare de tip ПР500x200</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SB30A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Suporti pentru sustinerea conductelor si pieselor de legatura pentru canalizare, avind greutatea de pina la 2 kg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23,000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VB27B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Caciula de protectie, pentru canale  circulare cu perimetrul 700 - 1600 mm/ Caciula de protectie din tabla zincata gr.=0,7 mm ф315</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IzH07B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Izolarea conductelor cu saltele din vata minerala tip SPS 1 sau de sticla tip SPS 1, cusute cu sirma din otel zincata pe plasa de sirma, gata confectionate, imbracate pe o singura fata, avind grosimea de 20; 30; 40; 50 sau 60 mm, la conducte cu circumferinta peste termoizolatie peste 35 cm/Saltea "Armaflex-HT" б=32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CC09D</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Montarea plasa rabit pentru sustinere tencuielii la tavane, pereti, protectia termoizolatiilor, mascarea conductelor, aplicata la pereti ,fixata cu rondele din tabla zincata  si cuie peste stratul de izolatie, fara  retea din otel - beton / Gila 10x10, Consum </w:t>
            </w:r>
            <w:r w:rsidRPr="00B40365">
              <w:rPr>
                <w:sz w:val="24"/>
                <w:szCs w:val="24"/>
                <w:lang w:val="en-US"/>
              </w:rPr>
              <w:lastRenderedPageBreak/>
              <w:t>:Plasa rabit ochi hexag. diam. 1 mm, latura 25 mm - 1,05 m2/m2</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1.3. Demontare sistemei de incalzire existente</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RpIB11A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Demontari radiatoare de pozitie pentru desfiintare</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159,230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RpIC19B</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tevii negri, pentru instalatii, montate la incalzire centrala prin sudare, la constructii de locuit si social culturale, la legarea aparatelor, a coloanelor de distributie etc. avind diametrul de 1" -1 1/4"</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310,000</w:t>
            </w:r>
          </w:p>
          <w:p w:rsidR="004B4F38" w:rsidRPr="008B47FF" w:rsidRDefault="004B4F38" w:rsidP="00A322DA">
            <w:pPr>
              <w:jc w:val="center"/>
              <w:rPr>
                <w:sz w:val="22"/>
                <w:szCs w:val="22"/>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RpIC19A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Demontarea tevii negri, pentru instalatii, montate la incalzire centrala prin sudare, la constructii de locuit si social culturale, la legarea aparatelor, a coloanelor de distributie etc. avind diametrul de 3/8" - 3/4"/Demontarea coloanelor din tevi de otel</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69,600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 Lucrari de montare</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 Ventilarea</w:t>
            </w:r>
          </w:p>
          <w:p w:rsidR="004B4F38" w:rsidRPr="00B40365" w:rsidRDefault="004B4F38" w:rsidP="00A322DA">
            <w:pPr>
              <w:rPr>
                <w:sz w:val="24"/>
                <w:szCs w:val="24"/>
                <w:lang w:val="en-US"/>
              </w:rPr>
            </w:pPr>
          </w:p>
        </w:tc>
      </w:tr>
      <w:tr w:rsidR="004B4F38" w:rsidRPr="00EA6195"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2.1.1. Sisteme B1,B3,B4,B7,B8</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VC07A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Montarea ventilatoarelor axiale, de fereastra, tip VF 315 - VF 900, avind greutatea de 3,6 - 8,2 kg cu motor de 0,25 - 0,55 kw/ Ventilator de uz casnic L=100m3/h,P=56 Pa,Nэл=0,024 kW (1f-230V/50Hz) п=2400 rot/min de tip ВЕНТС 150 М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2.1.2. Sisteme B2,B9</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VC07A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Montarea ventilatoarelor axiale, de fereastra, tip VF 315 - VF 900, avind greutatea de 3,6 - 8,2 kg cu motor de 0,25 - 0,55 kw/ Ventilator de uz casnic L=30m3/h,P=77 Pa,Nэл=0,024 kW (1f-230V/50Hz) п=2400 rot/min de tip ВЕНТС 150 М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2.1.3. Sistema B5</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VC07A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Montarea ventilatoarelor axiale, de fereastra, tip VF 315 - VF 900, avind greutatea de 3,6 - 8,2 kg cu motor de 0,25 - 0,55 kw/ Ventilator </w:t>
            </w:r>
            <w:r w:rsidRPr="00B40365">
              <w:rPr>
                <w:sz w:val="24"/>
                <w:szCs w:val="24"/>
                <w:lang w:val="en-US"/>
              </w:rPr>
              <w:lastRenderedPageBreak/>
              <w:t>de uz casnic L=45m3/h,P=73 Pa,Nэл=0,024 kW (1f-230V/50Hz) п=2400 rot/min de tip ВЕНТС 150 М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2.1.4. Sistema B6</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VC04A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Montarea ventilatoarelor monoaspirante, antiexplozive, antrenate direct cu cuplaj, avind debitul de 660-2.700 mc/h cu motor electric de 0,8 kw/ Ventilator canal cu ceonexiuni flexibil L=130m3/h,P=330 Pa,Nэл=0,024kW(1f-230V/50Hz) п=2550 rot/min de tip AXC 160B ELICENT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EA6195"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2.1.5. Sisteme ПВ1,ПВ3,ПВ4,ПВ5,ПВ7,ПВ8</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VC07A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Montarea ventilatoarelor axiale, de fereastra, tip VF 315 - VF 900, avind greutatea de 3,6 - 8,2 kg cu motor de 0,25 - 0,55 kw / Sistema cu recuperare cu telecomanda L=+68/-68 m3/h,Nэл=0,010 kW (U=220 V) de tip ASPIRA Rhinocomfort 160 RF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2.1.6. Sisteme ПВ2,ПВ6</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VC07A</w:t>
            </w: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Montarea ventilatoarelor axiale, de fereastra, tip VF 315 - VF 900, avind greutatea de 3,6 - 8,2 kg cu motor de 0,25 - 0,55 kw / Sistema cu recuperare cu functia "preincalzire",cu telecomanda L=+185/-177 m3/h,Nэл=0,035 kW (U=220 V) de tip Prana-200C ASPIRA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 Utilaj</w:t>
            </w:r>
          </w:p>
          <w:p w:rsidR="004B4F38" w:rsidRPr="00B40365" w:rsidRDefault="004B4F38" w:rsidP="00A322DA">
            <w:pPr>
              <w:rPr>
                <w:sz w:val="24"/>
                <w:szCs w:val="24"/>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 Ventilarea</w:t>
            </w:r>
          </w:p>
          <w:p w:rsidR="004B4F38" w:rsidRPr="00B40365" w:rsidRDefault="004B4F38" w:rsidP="00A322DA">
            <w:pPr>
              <w:rPr>
                <w:sz w:val="24"/>
                <w:szCs w:val="24"/>
                <w:lang w:val="en-US"/>
              </w:rPr>
            </w:pPr>
          </w:p>
        </w:tc>
      </w:tr>
      <w:tr w:rsidR="004B4F38" w:rsidRPr="00EA6195"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3.1.1. Sisteme B1,B3,B4,B7,B8</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Ventilator de uz casnic L=100m3/h,P=56 Pa,Nэл=0,024 kW (1f-230V/50Hz) п=2400 rot/min de tip ВЕНТС 150 М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3.1.2. Sisteme B2,B9</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 xml:space="preserve">Ventilator de uz casnic L=30m3/h,P=77 Pa,Nэл=0,024 kW (1f-230V/50Hz) п=2400 </w:t>
            </w:r>
            <w:r w:rsidRPr="00B40365">
              <w:rPr>
                <w:sz w:val="24"/>
                <w:szCs w:val="24"/>
                <w:lang w:val="en-US"/>
              </w:rPr>
              <w:lastRenderedPageBreak/>
              <w:t>rot/min de tip ВЕНТС 150 М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3.1.3. Sistema B5</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Ventilator de uz casnic L=45m3/h,P=73 Pa,Nэл=0,024 kW (1f-230V/50Hz) п=2400 rot/min de tip ВЕНТС 150 М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3.1.4. Sistema B6</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Ventilator canal cu ceonexiuni flexibil L=130m3/h,P=330 Pa,Nэл=0,024kW(1f-230V/50Hz) п=2550 rot/min de tip AXC 160B ELICENT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B4F38" w:rsidRPr="008B47FF" w:rsidRDefault="004B4F38" w:rsidP="00A322DA">
            <w:pPr>
              <w:jc w:val="center"/>
              <w:rPr>
                <w:sz w:val="22"/>
                <w:szCs w:val="22"/>
                <w:lang w:val="en-US"/>
              </w:rPr>
            </w:pPr>
          </w:p>
        </w:tc>
      </w:tr>
      <w:tr w:rsidR="004B4F38" w:rsidRPr="00EA6195"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3.1.5. Sisteme ПВ1,ПВ3,ПВ4,ПВ5,ПВ7,ПВ8</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Sistema cu recuperare cu telecomanda L=+68/-68 m3/h,Nэл=0,010 kW (U=220 V) de tip ASPIRA Rhinocomfort 160 RF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B4F38" w:rsidRPr="008B47FF" w:rsidRDefault="004B4F38" w:rsidP="00A322DA">
            <w:pPr>
              <w:jc w:val="center"/>
              <w:rPr>
                <w:sz w:val="22"/>
                <w:szCs w:val="22"/>
                <w:lang w:val="en-US"/>
              </w:rPr>
            </w:pPr>
          </w:p>
        </w:tc>
      </w:tr>
      <w:tr w:rsidR="004B4F38" w:rsidRPr="008B47FF" w:rsidTr="00A322DA">
        <w:tc>
          <w:tcPr>
            <w:tcW w:w="709" w:type="dxa"/>
            <w:tcBorders>
              <w:top w:val="nil"/>
              <w:left w:val="single" w:sz="6" w:space="0" w:color="auto"/>
              <w:bottom w:val="nil"/>
              <w:right w:val="nil"/>
            </w:tcBorders>
          </w:tcPr>
          <w:p w:rsidR="004B4F38" w:rsidRPr="008B47FF" w:rsidRDefault="004B4F38" w:rsidP="00A322DA">
            <w:pPr>
              <w:jc w:val="center"/>
              <w:rPr>
                <w:sz w:val="24"/>
                <w:szCs w:val="24"/>
                <w:lang w:val="en-US"/>
              </w:rPr>
            </w:pPr>
          </w:p>
        </w:tc>
        <w:tc>
          <w:tcPr>
            <w:tcW w:w="1559" w:type="dxa"/>
            <w:tcBorders>
              <w:top w:val="nil"/>
              <w:left w:val="single" w:sz="6" w:space="0" w:color="auto"/>
              <w:bottom w:val="nil"/>
              <w:right w:val="nil"/>
            </w:tcBorders>
          </w:tcPr>
          <w:p w:rsidR="004B4F38" w:rsidRPr="008B47FF" w:rsidRDefault="004B4F38"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B4F38" w:rsidRPr="007F2714" w:rsidRDefault="004B4F38" w:rsidP="00A322DA">
            <w:pPr>
              <w:rPr>
                <w:b/>
                <w:bCs/>
                <w:sz w:val="22"/>
                <w:szCs w:val="22"/>
                <w:lang w:val="en-US"/>
              </w:rPr>
            </w:pPr>
            <w:r w:rsidRPr="00B40365">
              <w:rPr>
                <w:b/>
                <w:bCs/>
                <w:sz w:val="22"/>
                <w:szCs w:val="22"/>
                <w:lang w:val="en-US"/>
              </w:rPr>
              <w:t>3.1.6. Sisteme ПВ2,ПВ6</w:t>
            </w:r>
          </w:p>
          <w:p w:rsidR="004B4F38" w:rsidRPr="00B40365" w:rsidRDefault="004B4F38" w:rsidP="00A322DA">
            <w:pPr>
              <w:rPr>
                <w:sz w:val="24"/>
                <w:szCs w:val="24"/>
                <w:lang w:val="en-US"/>
              </w:rPr>
            </w:pPr>
          </w:p>
        </w:tc>
      </w:tr>
      <w:tr w:rsidR="004B4F38"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B4F38" w:rsidRPr="008B47FF" w:rsidRDefault="004B4F38" w:rsidP="00A322DA">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4B4F38" w:rsidRPr="008B47FF" w:rsidRDefault="004B4F38" w:rsidP="00A322DA">
            <w:pPr>
              <w:rPr>
                <w:sz w:val="22"/>
                <w:szCs w:val="22"/>
                <w:lang w:val="en-US"/>
              </w:rPr>
            </w:pPr>
          </w:p>
          <w:p w:rsidR="004B4F38" w:rsidRPr="008B47FF" w:rsidRDefault="004B4F38" w:rsidP="00A322DA">
            <w:pPr>
              <w:rPr>
                <w:sz w:val="22"/>
                <w:szCs w:val="22"/>
                <w:lang w:val="en-US"/>
              </w:rPr>
            </w:pPr>
          </w:p>
        </w:tc>
        <w:tc>
          <w:tcPr>
            <w:tcW w:w="4678" w:type="dxa"/>
            <w:tcBorders>
              <w:top w:val="single" w:sz="4" w:space="0" w:color="auto"/>
              <w:bottom w:val="single" w:sz="4" w:space="0" w:color="auto"/>
            </w:tcBorders>
            <w:vAlign w:val="center"/>
          </w:tcPr>
          <w:p w:rsidR="004B4F38" w:rsidRPr="00B40365" w:rsidRDefault="004B4F38" w:rsidP="00A322DA">
            <w:pPr>
              <w:rPr>
                <w:sz w:val="24"/>
                <w:szCs w:val="24"/>
                <w:lang w:val="en-US"/>
              </w:rPr>
            </w:pPr>
            <w:r w:rsidRPr="00B40365">
              <w:rPr>
                <w:sz w:val="24"/>
                <w:szCs w:val="24"/>
                <w:lang w:val="en-US"/>
              </w:rPr>
              <w:t>Sistema cu recuperare cu functia "preincalzire",cu telecomanda L=+185/-177 m3/h,Nэл=0,035 kW (U=220 V) de tip Prana-200C ASPIRA sau analog</w:t>
            </w:r>
          </w:p>
          <w:p w:rsidR="004B4F38" w:rsidRPr="00B40365" w:rsidRDefault="004B4F38" w:rsidP="00A322DA">
            <w:pPr>
              <w:rPr>
                <w:sz w:val="24"/>
                <w:szCs w:val="24"/>
                <w:lang w:val="en-US"/>
              </w:rPr>
            </w:pPr>
          </w:p>
        </w:tc>
        <w:tc>
          <w:tcPr>
            <w:tcW w:w="992" w:type="dxa"/>
            <w:tcBorders>
              <w:top w:val="single" w:sz="4" w:space="0" w:color="auto"/>
              <w:bottom w:val="single" w:sz="4" w:space="0" w:color="auto"/>
            </w:tcBorders>
            <w:vAlign w:val="center"/>
          </w:tcPr>
          <w:p w:rsidR="004B4F38" w:rsidRPr="008B47FF" w:rsidRDefault="004B4F38"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B4F38" w:rsidRPr="008B47FF" w:rsidRDefault="004B4F38"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B4F38" w:rsidRPr="008B47FF" w:rsidRDefault="004B4F38" w:rsidP="00A322DA">
            <w:pPr>
              <w:jc w:val="center"/>
              <w:rPr>
                <w:sz w:val="22"/>
                <w:szCs w:val="22"/>
                <w:lang w:val="en-US"/>
              </w:rPr>
            </w:pPr>
          </w:p>
        </w:tc>
      </w:tr>
    </w:tbl>
    <w:p w:rsidR="009131CC" w:rsidRDefault="009131CC" w:rsidP="009131CC">
      <w:pPr>
        <w:ind w:right="567"/>
        <w:rPr>
          <w:i/>
          <w:u w:val="single"/>
          <w:lang w:val="ro-RO"/>
        </w:rPr>
      </w:pPr>
    </w:p>
    <w:p w:rsidR="004868CE" w:rsidRDefault="004868CE" w:rsidP="009131CC">
      <w:pPr>
        <w:ind w:right="567"/>
        <w:rPr>
          <w:i/>
          <w:u w:val="single"/>
          <w:lang w:val="ro-RO"/>
        </w:rPr>
      </w:pPr>
    </w:p>
    <w:p w:rsidR="004868CE" w:rsidRDefault="004868CE" w:rsidP="004868CE">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4</w:t>
      </w:r>
    </w:p>
    <w:p w:rsidR="004868CE" w:rsidRPr="004868CE" w:rsidRDefault="00EA6195" w:rsidP="004868CE">
      <w:pPr>
        <w:jc w:val="center"/>
        <w:rPr>
          <w:b/>
          <w:bCs/>
          <w:sz w:val="28"/>
          <w:szCs w:val="28"/>
          <w:lang w:val="en-US"/>
        </w:rPr>
      </w:pPr>
      <w:r>
        <w:rPr>
          <w:b/>
          <w:bCs/>
          <w:sz w:val="28"/>
          <w:szCs w:val="28"/>
          <w:lang w:val="en-US"/>
        </w:rPr>
        <w:t>Echipament electric de forță/Iluminat electric interior</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868CE" w:rsidRPr="008B47FF" w:rsidTr="00A322DA">
        <w:trPr>
          <w:cantSplit/>
          <w:trHeight w:val="592"/>
        </w:trPr>
        <w:tc>
          <w:tcPr>
            <w:tcW w:w="709" w:type="dxa"/>
            <w:tcBorders>
              <w:top w:val="single" w:sz="6" w:space="0" w:color="auto"/>
              <w:left w:val="single" w:sz="6" w:space="0" w:color="auto"/>
              <w:bottom w:val="nil"/>
              <w:right w:val="nil"/>
            </w:tcBorders>
            <w:shd w:val="pct5" w:color="auto" w:fill="auto"/>
          </w:tcPr>
          <w:p w:rsidR="004868CE" w:rsidRPr="008B47FF" w:rsidRDefault="004868CE" w:rsidP="00A322DA">
            <w:pPr>
              <w:ind w:right="-108"/>
              <w:jc w:val="center"/>
              <w:rPr>
                <w:sz w:val="22"/>
                <w:szCs w:val="22"/>
                <w:lang w:val="en-US"/>
              </w:rPr>
            </w:pPr>
            <w:r w:rsidRPr="008B47FF">
              <w:rPr>
                <w:sz w:val="22"/>
                <w:szCs w:val="22"/>
                <w:lang w:val="en-US"/>
              </w:rPr>
              <w:t>№</w:t>
            </w:r>
          </w:p>
          <w:p w:rsidR="004868CE" w:rsidRPr="008B47FF" w:rsidRDefault="004868CE" w:rsidP="00A322DA">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4868CE" w:rsidRPr="008B47FF" w:rsidRDefault="004868CE" w:rsidP="00A322DA">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868CE" w:rsidRPr="008B47FF" w:rsidRDefault="004868CE" w:rsidP="00A322DA">
            <w:pPr>
              <w:jc w:val="center"/>
              <w:rPr>
                <w:sz w:val="22"/>
                <w:szCs w:val="22"/>
                <w:lang w:val="ro-RO"/>
              </w:rPr>
            </w:pPr>
          </w:p>
          <w:p w:rsidR="004868CE" w:rsidRPr="008B47FF" w:rsidRDefault="004868CE" w:rsidP="00A322DA">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868CE" w:rsidRPr="008B47FF" w:rsidRDefault="004868CE" w:rsidP="00A322DA">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4868CE" w:rsidRPr="006D228E" w:rsidRDefault="004868CE" w:rsidP="00A322DA">
            <w:pPr>
              <w:jc w:val="center"/>
              <w:rPr>
                <w:sz w:val="22"/>
                <w:szCs w:val="22"/>
                <w:lang w:val="en-US"/>
              </w:rPr>
            </w:pPr>
            <w:r w:rsidRPr="008B47FF">
              <w:rPr>
                <w:sz w:val="22"/>
                <w:szCs w:val="22"/>
                <w:lang w:val="en-US"/>
              </w:rPr>
              <w:t>Volum</w:t>
            </w:r>
          </w:p>
        </w:tc>
      </w:tr>
    </w:tbl>
    <w:p w:rsidR="004868CE" w:rsidRPr="008B47FF" w:rsidRDefault="004868CE" w:rsidP="004868C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868CE" w:rsidRPr="008B47FF" w:rsidTr="00A322DA">
        <w:trPr>
          <w:cantSplit/>
          <w:tblHeader/>
        </w:trPr>
        <w:tc>
          <w:tcPr>
            <w:tcW w:w="709" w:type="dxa"/>
            <w:tcBorders>
              <w:top w:val="single" w:sz="6" w:space="0" w:color="auto"/>
              <w:left w:val="single" w:sz="6" w:space="0" w:color="auto"/>
              <w:bottom w:val="double" w:sz="6" w:space="0" w:color="auto"/>
              <w:right w:val="nil"/>
            </w:tcBorders>
            <w:shd w:val="pct5" w:color="auto" w:fill="auto"/>
          </w:tcPr>
          <w:p w:rsidR="004868CE" w:rsidRPr="008B47FF" w:rsidRDefault="004868CE" w:rsidP="00A322D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4868CE" w:rsidRPr="008B47FF" w:rsidRDefault="004868CE" w:rsidP="00A322D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4868CE" w:rsidRPr="008B47FF" w:rsidRDefault="004868CE" w:rsidP="00A322D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4868CE" w:rsidRPr="008B47FF" w:rsidRDefault="004868CE" w:rsidP="00A322D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868CE" w:rsidRPr="00027881" w:rsidRDefault="004868CE" w:rsidP="00A322DA">
            <w:pPr>
              <w:jc w:val="center"/>
              <w:rPr>
                <w:sz w:val="22"/>
                <w:szCs w:val="22"/>
                <w:lang w:val="en-US"/>
              </w:rPr>
            </w:pPr>
            <w:r w:rsidRPr="008B47FF">
              <w:rPr>
                <w:sz w:val="22"/>
                <w:szCs w:val="22"/>
                <w:lang w:val="en-US"/>
              </w:rPr>
              <w:t>5</w:t>
            </w:r>
          </w:p>
        </w:tc>
      </w:tr>
      <w:tr w:rsidR="004868CE" w:rsidRPr="008B47FF" w:rsidTr="00A322DA">
        <w:tc>
          <w:tcPr>
            <w:tcW w:w="709" w:type="dxa"/>
            <w:tcBorders>
              <w:top w:val="nil"/>
              <w:left w:val="single" w:sz="6" w:space="0" w:color="auto"/>
              <w:bottom w:val="nil"/>
              <w:right w:val="nil"/>
            </w:tcBorders>
          </w:tcPr>
          <w:p w:rsidR="004868CE" w:rsidRPr="008B47FF" w:rsidRDefault="004868CE" w:rsidP="00A322DA">
            <w:pPr>
              <w:jc w:val="center"/>
              <w:rPr>
                <w:sz w:val="24"/>
                <w:szCs w:val="24"/>
                <w:lang w:val="en-US"/>
              </w:rPr>
            </w:pPr>
          </w:p>
        </w:tc>
        <w:tc>
          <w:tcPr>
            <w:tcW w:w="1559" w:type="dxa"/>
            <w:tcBorders>
              <w:top w:val="nil"/>
              <w:left w:val="single" w:sz="6" w:space="0" w:color="auto"/>
              <w:bottom w:val="nil"/>
              <w:right w:val="nil"/>
            </w:tcBorders>
          </w:tcPr>
          <w:p w:rsidR="004868CE" w:rsidRPr="008B47FF" w:rsidRDefault="004868CE"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868CE" w:rsidRPr="007F2714" w:rsidRDefault="004868CE" w:rsidP="00A322DA">
            <w:pPr>
              <w:rPr>
                <w:b/>
                <w:bCs/>
                <w:sz w:val="22"/>
                <w:szCs w:val="22"/>
                <w:lang w:val="en-US"/>
              </w:rPr>
            </w:pPr>
            <w:r w:rsidRPr="00B40365">
              <w:rPr>
                <w:b/>
                <w:bCs/>
                <w:sz w:val="22"/>
                <w:szCs w:val="22"/>
                <w:lang w:val="en-US"/>
              </w:rPr>
              <w:t>1. Lucrari de constructii</w:t>
            </w:r>
          </w:p>
          <w:p w:rsidR="004868CE" w:rsidRPr="00B40365" w:rsidRDefault="004868CE" w:rsidP="00A322DA">
            <w:pPr>
              <w:rPr>
                <w:sz w:val="24"/>
                <w:szCs w:val="24"/>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RpEJ08B</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Executarea santurilor cu adincimea de pina la 5 cm in pereti din beton simplu de 5x50 cmp</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RpEJ09D</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Matarea santurilor in pereti de pina la 50 cmp</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RpEJ08E</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Executarea santurilor cu adincimea de pina la 5 cm in pereti din beton simplu de 5x100 cmp</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17,500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RpEJ09E</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lastRenderedPageBreak/>
              <w:t xml:space="preserve">Matarea santurilor in pereti intre 50 si 100 </w:t>
            </w:r>
            <w:r w:rsidRPr="00B40365">
              <w:rPr>
                <w:sz w:val="24"/>
                <w:szCs w:val="24"/>
                <w:lang w:val="en-US"/>
              </w:rPr>
              <w:lastRenderedPageBreak/>
              <w:t>cmp</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17,500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RpCU05A1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Executarea strapungerilor pentru conducte sau tiranti, la consolidari, in pereti sau plansee din zidarie de caramida pina la 15 cm grosime, pentru executarea strapungerilor mecanizat</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RpCU07A</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Matarea golurilor in pereti, cu mortar de ipsos, dupa instalatii sau consolidari</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330,000</w:t>
            </w:r>
          </w:p>
          <w:p w:rsidR="004868CE" w:rsidRPr="008B47FF" w:rsidRDefault="004868CE" w:rsidP="00A322DA">
            <w:pPr>
              <w:jc w:val="center"/>
              <w:rPr>
                <w:sz w:val="22"/>
                <w:szCs w:val="22"/>
                <w:lang w:val="en-US"/>
              </w:rPr>
            </w:pPr>
          </w:p>
        </w:tc>
      </w:tr>
      <w:tr w:rsidR="004868CE" w:rsidRPr="008B47FF" w:rsidTr="00A322DA">
        <w:tc>
          <w:tcPr>
            <w:tcW w:w="709" w:type="dxa"/>
            <w:tcBorders>
              <w:top w:val="nil"/>
              <w:left w:val="single" w:sz="6" w:space="0" w:color="auto"/>
              <w:bottom w:val="nil"/>
              <w:right w:val="nil"/>
            </w:tcBorders>
          </w:tcPr>
          <w:p w:rsidR="004868CE" w:rsidRPr="008B47FF" w:rsidRDefault="004868CE" w:rsidP="00A322DA">
            <w:pPr>
              <w:jc w:val="center"/>
              <w:rPr>
                <w:sz w:val="24"/>
                <w:szCs w:val="24"/>
                <w:lang w:val="en-US"/>
              </w:rPr>
            </w:pPr>
          </w:p>
        </w:tc>
        <w:tc>
          <w:tcPr>
            <w:tcW w:w="1559" w:type="dxa"/>
            <w:tcBorders>
              <w:top w:val="nil"/>
              <w:left w:val="single" w:sz="6" w:space="0" w:color="auto"/>
              <w:bottom w:val="nil"/>
              <w:right w:val="nil"/>
            </w:tcBorders>
          </w:tcPr>
          <w:p w:rsidR="004868CE" w:rsidRPr="008B47FF" w:rsidRDefault="004868CE"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868CE" w:rsidRPr="007F2714" w:rsidRDefault="004868CE" w:rsidP="00A322DA">
            <w:pPr>
              <w:rPr>
                <w:b/>
                <w:bCs/>
                <w:sz w:val="22"/>
                <w:szCs w:val="22"/>
                <w:lang w:val="en-US"/>
              </w:rPr>
            </w:pPr>
            <w:r w:rsidRPr="00B40365">
              <w:rPr>
                <w:b/>
                <w:bCs/>
                <w:sz w:val="22"/>
                <w:szCs w:val="22"/>
                <w:lang w:val="en-US"/>
              </w:rPr>
              <w:t>2. Lucrari de montare</w:t>
            </w:r>
          </w:p>
          <w:p w:rsidR="004868CE" w:rsidRPr="00B40365" w:rsidRDefault="004868CE" w:rsidP="00A322DA">
            <w:pPr>
              <w:rPr>
                <w:sz w:val="24"/>
                <w:szCs w:val="24"/>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08-01-026-1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Instalatii complete de distributie (BZUM)</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08-03-572-3</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Bloc de comanda de executare tip dulap sau punct de distributie (dulap), montat pe perete, inaltime si latime, mm, pina la 600х600</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08-03-524-5</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Cutie cu un intreruptor cu pirghie, bipolar, sau cu intreruptor cu pirghie bipolar si doua sigurante, sau cu doua blocuri "siguranta-intreruptor", sau cu doua sigurante, montate pe constructii pe perete sau coloana, curent pina la 250 A / ВР32И-31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08-03-525-2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sau comutator de pachet in invelis metalic, montat pe constructie pe perete sau coloana, cantitate cleme pentru conectare pina la 9, curent pina la 100 A / Descarcator de supratensiune</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08-03-600-2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Contoare, montate pe suport pregatit, cu trei faze</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08-01-007-1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Transformator de tensiune, kV: 35</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set</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08-03-523-1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Siguranta, instalata pe suport izolator, curent pina la 100 A</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08-03-525-1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sau comutator de pachet in invelis metalic, montat pe constructie pe perete sau coloana, cantitate cleme pentru conectare pina la 9, curent pina la 25 A / ВН32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08-03-526-2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Automat mono-, bi-, tripolar, montat pe constructii pe perete sau coloana, curent pina la 100 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16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08-03-526-1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Automat mono-, bi-, tripolar, montat pe constructii pe perete sau coloana, curent pina la 25 A</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84,000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08-03-575-1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Dispozitiv sau aparat demontat inainte de transportare</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Pictograma pe panou</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Sina PE</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Sina N</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08-02-148-3</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pina la 35 kV in tevi, blocuri si cutii pozate, masa 1 m pina la: 3 kg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0,650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de forta cu conductoare din aluminiu АПвБбШп-0,66 sec.5x50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de forta cu conductoare din aluminiu АВВГнг(А)-LS-0,66 sec.5x35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08-02-412-2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Introducerea conductorilor in tevi si furtunuri pozate: primul conductor monofir sau multifir in impletire comuna, sectiune sumara pina la 6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14,200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din cupru ВВГнг(А) LS-0,66 sec.2x1,5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din cupru ВВГнг(А) LS-0,66 sec.3x1,5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1 350,000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08-02-412-3</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Introducerea conductorilor in tevi si furtunuri pozate: primul conductor monofir sau multifir in impletire comuna, sectiune sumara pina la 16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15,700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din cupru ВВГнг(А) LS-0,66 sec.3x2,5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1 100,000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din cupru ВВГнг(А) LS-0,66 sec.5x2,5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470,000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08-02-412-4</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 xml:space="preserve">Introducerea conductorilor in tevi si furtunuri metalice pozate: primul conductor monofir </w:t>
            </w:r>
            <w:r w:rsidRPr="00B40365">
              <w:rPr>
                <w:sz w:val="24"/>
                <w:szCs w:val="24"/>
                <w:lang w:val="en-US"/>
              </w:rPr>
              <w:lastRenderedPageBreak/>
              <w:t>sau multifir in impletire comuna, sectiune sumara pina la 35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0,750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31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din cupru ВВГнг(А) LS-0,66 sec.5x4,0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08-02-412-5</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Introducerea conductorilor in tevi si furtunuri metalice pozate: primul conductor monofir sau multifir in impletire comuna, sectiune sumara pina la 70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0,750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Cablu din cupru ВВГнг(А) LS-0,66 sec.5x16,0 mm2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08-02-396-6</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Canal metalic pe pereti si tavane, lungime 3 m</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0,690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Jgheab metalic FeZn neperforat 200x50mm</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Capac jgheab metalic FeZn neperforat 200x50mm</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39,000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Coltar 90* jgheab metalic FeZn neperforat 200x50</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Conector de distributie tip T cu iesire la 200x50</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Jgheab metalic FeZn neperforat 150x50mm</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Capac jgheab metalic FeZn neperforat 150x50mm</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Conector de distributie tip T cu iesire la 150x50</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08-02-152-11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Constructii metalice de cablu: suspensie pentru pozarea cablurilor sub plansee cu suport: dublu, masa pina la 4 kg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Suport BBA-30, L=200mm, FE la cald (DKC) BBA-1020HDZ</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Suport BBA-30, L=150mm, FE la cald (DKC) BBA-1015HDZ</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Ancora M6 cu forta de smulgere F=25.0kN (DKC) CM470850</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46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08-02-409-1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Teava din vinilplast pe contructii instalate, diametru 16 mm, inclusiv costul tevii / Tub tehnic de protectie tip gofrat PVC d=16мм</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08-02-409-1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Teava din vinilplast pe contructii instalate, diametru 20 mm, inclusiv costul tevii / Tub tehnic de protectie tip gofrat PVC d=20мм</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08-02-409-1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Teava din vinilplast pe contructii instalate, diametru 25 mm, inclusiv costul tevii / Tub tehnic de protectie tip gofrat PVC d=25мм</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4,600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08-02-409-2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Teava din vinilplast pe contructii instalate, diametru 40 mm, inclusiv costul tevii / Tub tehnic de protectie tip gofrat PVC d=40мм</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0,300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08-02-409-3</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Teava din vinilplast pe contructii instalate, diametru 63 mm, inclusiv costul tevii / Tub tehnic de protectie tip gofrat PVC d=63мм</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0,250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08-03-594-13</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Corp de iluminat cu lampi luminescente in tavane suspendate, montat pe sectiune, cantitate lampi, in corp de iluminat, 2, inclusiv costul corpului de iluminat / Corp de iluminat ДВО 6566 eco 595x595mm, 36W, 4500K, IP50 (IEK)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1,400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08-03-593-5</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Corp de iluminat pentru lampi incasdescente de tavan sau de perete, etansat cu fixare cu suruburi sau buloane pentru incaperi cu conditii de mediu grele, inclusiv costul corpului de iluminat / Plafoniera ДПО 4004, 18W, 4000K, IP54 (IEK)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0,220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08-03-593-6</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Corp de iluminat pentru lampi incasdescente de tavan sau de perete cu fixare cu suruburi pentru incaperi cu conditii de mediu normale, monolampa, inclusiv costul corpului de iluminat / Plafoniera НПО 3234Д, 2х25W, 4000K, IP20 (IEK)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0,060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08-03-593-10</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Indicatori de iluminat de perete, inclusiv pretul corpului de iluminat / Indicator EXIT CCA 1004 LED 1.5W, IP20 (IEK)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0,060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08-03-593-6</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lastRenderedPageBreak/>
              <w:t xml:space="preserve">Corp de iluminat pentru lampi incasdescente </w:t>
            </w:r>
            <w:r w:rsidRPr="00B40365">
              <w:rPr>
                <w:sz w:val="24"/>
                <w:szCs w:val="24"/>
                <w:lang w:val="en-US"/>
              </w:rPr>
              <w:lastRenderedPageBreak/>
              <w:t>de tavan sau de perete cu fixare cu suruburi pentru incaperi cu conditii de mediu normale, monolampa, inclusiv costul corpului de iluminat / Plafoniera ДПА 5031-1, 5,0W, IP20 (IEK)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0,080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56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cu o clapa, tip neingropat, la instalatie deschisa, inclusiv costul intrerupatorului / Intrerupator cu came pentru montare aparenta IP54, Inom-63A, Unom-400V, ПКП63-13/3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cu o clapa, tip ingropat, la instalatie inchisa, inclusiv costul intrerupatorului / Intrerupator monopolar, montare incorporata IP20, Inom-10A, Unom-250V, (seria "ВЕГА") (IEK) BC10-1-0-ВБ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0,160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08-03-591-5</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cu doua clape, tip neingropat, la instalatie inchisa, inclusiv costul intrerupatorului / Intrerupator bipolar, montare incorporata IP20, Inom-10A, Unom-250V, (seria "ВЕГА") (IEK) BC10-2-0-ВБ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0,250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08-03-591-2</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cu o clapa, tip ingropat, la instalatie inchisa, inclusiv costul intrerupatorului / Intrerupator capscara, montare incorporata IP44-54, Inom-10A, Unom-250V (IEK)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0,020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08-03-591-1</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cu o clapa, tip neingropat, la instalatie deschisa, inclusiv costul intrerupatorului / Intrerupator monopolar, montare aparenta IP54, Inom-10A, Unom-250V, (seria "ВЕГА") (IEK) ВС20-1-0-ГПБ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0,070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08-03-591-4</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Intreruptor cu doua clape, tip neingropat, la instalatie deschisa, inclusiv costul intrerupatorului / Intrerupator bipolar, montare aparenta IP54, Inom-10A, Unom-250V, (seria "ВЕГА") (IEK) ВС20-2-0-ГПБ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lastRenderedPageBreak/>
              <w:t>Cutie pentru prize si intrerupatoare У197</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238,000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63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Коробка KM41022</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08-03-591-9</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Priza de fisa tip ingropat, la instalatie inchisa, inclusiv costul prizei / Priza bipolara cu contact de protectie, montare incorporabila, IP20, Inom-16A, Unom-250V (seria "ВЕГА") (IEK) PC10-3-ВБ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0,450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08-03-591-9</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Priza de fisa tip ingropat, la instalatie inchisa, inclusiv costul prizei / Priza dubla bipolara cu contact de protectie, montare incorporabila, IP20, Inom-16A, Unom-250V (seria "ВЕГА") (IEK) PC12-3-ВБ sau analog, k=2 manopera</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0,750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08-03-591-8</w:t>
            </w: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Priza de fisa tip neingropat, la instalatie deschisa, inclusiv costul prizei / Priza bipolara cu contact de protectie, montare aparenta, IP54, Inom-16A, Unom-250V (seria "ГЕРМЕС PLUS") (IEK) РСб20-3-ГПБб sau analog</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0,070</w:t>
            </w:r>
          </w:p>
          <w:p w:rsidR="004868CE" w:rsidRPr="008B47FF" w:rsidRDefault="004868CE" w:rsidP="00A322DA">
            <w:pPr>
              <w:jc w:val="center"/>
              <w:rPr>
                <w:sz w:val="22"/>
                <w:szCs w:val="22"/>
                <w:lang w:val="en-US"/>
              </w:rPr>
            </w:pPr>
          </w:p>
        </w:tc>
      </w:tr>
      <w:tr w:rsidR="004868CE" w:rsidRPr="008B47FF" w:rsidTr="00A322DA">
        <w:tc>
          <w:tcPr>
            <w:tcW w:w="709" w:type="dxa"/>
            <w:tcBorders>
              <w:top w:val="nil"/>
              <w:left w:val="single" w:sz="6" w:space="0" w:color="auto"/>
              <w:bottom w:val="nil"/>
              <w:right w:val="nil"/>
            </w:tcBorders>
          </w:tcPr>
          <w:p w:rsidR="004868CE" w:rsidRPr="008B47FF" w:rsidRDefault="004868CE" w:rsidP="00A322DA">
            <w:pPr>
              <w:jc w:val="center"/>
              <w:rPr>
                <w:sz w:val="24"/>
                <w:szCs w:val="24"/>
                <w:lang w:val="en-US"/>
              </w:rPr>
            </w:pPr>
          </w:p>
        </w:tc>
        <w:tc>
          <w:tcPr>
            <w:tcW w:w="1559" w:type="dxa"/>
            <w:tcBorders>
              <w:top w:val="nil"/>
              <w:left w:val="single" w:sz="6" w:space="0" w:color="auto"/>
              <w:bottom w:val="nil"/>
              <w:right w:val="nil"/>
            </w:tcBorders>
          </w:tcPr>
          <w:p w:rsidR="004868CE" w:rsidRPr="008B47FF" w:rsidRDefault="004868CE"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4868CE" w:rsidRPr="007F2714" w:rsidRDefault="004868CE" w:rsidP="00A322DA">
            <w:pPr>
              <w:rPr>
                <w:b/>
                <w:bCs/>
                <w:sz w:val="22"/>
                <w:szCs w:val="22"/>
                <w:lang w:val="en-US"/>
              </w:rPr>
            </w:pPr>
            <w:r w:rsidRPr="00B40365">
              <w:rPr>
                <w:b/>
                <w:bCs/>
                <w:sz w:val="22"/>
                <w:szCs w:val="22"/>
                <w:lang w:val="en-US"/>
              </w:rPr>
              <w:t>3. Utilaj</w:t>
            </w:r>
          </w:p>
          <w:p w:rsidR="004868CE" w:rsidRPr="00B40365" w:rsidRDefault="004868CE" w:rsidP="00A322DA">
            <w:pPr>
              <w:rPr>
                <w:sz w:val="24"/>
                <w:szCs w:val="24"/>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Tablou de distributie BZUM DDE-3 (100A)</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Panou de distributie pentru 48 mod. ЩРн-48з-1 38 УХЛ3 IP31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Panou de distributie pentru 36 mod. ЩРн-36з-1 38 УХЛ3 IP31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Panou de distributie pentru 18 mod. ЩРн-18з-1 38 УХЛ3 IP31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Panou de distributie pentru 12 mod. ЩРн-12з-1 38 УХЛ3 IP31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de sarcina tripolar, Un=380V, In=250A, 3P, IP20  ВР32И-31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Descarcator de supratensiune Uc-300V, 4P,  ETITEC M T12 300/12,5 300/12,5 (4+0)</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Contor de evidenta a energiei electrice (active/reactive), conectare directa, Unom-230/400V, I-5/120A; 50Hz ZMG-410 CR</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lastRenderedPageBreak/>
              <w:t>75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Transformator de curent Inom - 150/5А, ТОП-0,66</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Siguranta fuzibila Unom-500V If=100A, ППНИ-35 габ.1</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de sarcina tripolar, de racord, Un=380V, In=80A ВН-32/3Р/80А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de sarcina tripolar, de racord, Un=380V, In=25A ВН-32/3Р/25А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ВА47-100/3Р/С80А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ВА47-29/3Р/С63А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ВА47-29/3Р/С40А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ВА47-29/3Р/C16А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ВА47-29/3Р/C10А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ВА47-29/1Р/C16А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ВА47-29/1Р/C10А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ВА47-29/1Р/C6А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9,000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ВА47-29/1Р/B6А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de curent diferential АВДТ-32/С10А/30мА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Intrerupator automat de curent diferential АВДТ-32/С16А/30мА</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29,000</w:t>
            </w:r>
          </w:p>
          <w:p w:rsidR="004868CE" w:rsidRPr="008B47FF" w:rsidRDefault="004868CE" w:rsidP="00A322DA">
            <w:pPr>
              <w:jc w:val="center"/>
              <w:rPr>
                <w:sz w:val="22"/>
                <w:szCs w:val="22"/>
                <w:lang w:val="en-US"/>
              </w:rPr>
            </w:pPr>
          </w:p>
        </w:tc>
      </w:tr>
      <w:tr w:rsidR="004868CE"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868CE" w:rsidRPr="008B47FF" w:rsidRDefault="004868CE" w:rsidP="00A322DA">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4868CE" w:rsidRPr="008B47FF" w:rsidRDefault="004868CE" w:rsidP="00A322DA">
            <w:pPr>
              <w:rPr>
                <w:sz w:val="22"/>
                <w:szCs w:val="22"/>
                <w:lang w:val="en-US"/>
              </w:rPr>
            </w:pPr>
          </w:p>
          <w:p w:rsidR="004868CE" w:rsidRPr="008B47FF" w:rsidRDefault="004868CE" w:rsidP="00A322DA">
            <w:pPr>
              <w:rPr>
                <w:sz w:val="22"/>
                <w:szCs w:val="22"/>
                <w:lang w:val="en-US"/>
              </w:rPr>
            </w:pPr>
          </w:p>
        </w:tc>
        <w:tc>
          <w:tcPr>
            <w:tcW w:w="4678" w:type="dxa"/>
            <w:tcBorders>
              <w:top w:val="single" w:sz="4" w:space="0" w:color="auto"/>
              <w:bottom w:val="single" w:sz="4" w:space="0" w:color="auto"/>
            </w:tcBorders>
            <w:vAlign w:val="center"/>
          </w:tcPr>
          <w:p w:rsidR="004868CE" w:rsidRPr="00B40365" w:rsidRDefault="004868CE" w:rsidP="00A322DA">
            <w:pPr>
              <w:rPr>
                <w:sz w:val="24"/>
                <w:szCs w:val="24"/>
                <w:lang w:val="en-US"/>
              </w:rPr>
            </w:pPr>
            <w:r w:rsidRPr="00B40365">
              <w:rPr>
                <w:sz w:val="24"/>
                <w:szCs w:val="24"/>
                <w:lang w:val="en-US"/>
              </w:rPr>
              <w:t>Declansator independent PH-47</w:t>
            </w:r>
          </w:p>
          <w:p w:rsidR="004868CE" w:rsidRPr="00B40365" w:rsidRDefault="004868CE" w:rsidP="00A322DA">
            <w:pPr>
              <w:rPr>
                <w:sz w:val="24"/>
                <w:szCs w:val="24"/>
                <w:lang w:val="en-US"/>
              </w:rPr>
            </w:pPr>
          </w:p>
        </w:tc>
        <w:tc>
          <w:tcPr>
            <w:tcW w:w="992" w:type="dxa"/>
            <w:tcBorders>
              <w:top w:val="single" w:sz="4" w:space="0" w:color="auto"/>
              <w:bottom w:val="single" w:sz="4" w:space="0" w:color="auto"/>
            </w:tcBorders>
            <w:vAlign w:val="center"/>
          </w:tcPr>
          <w:p w:rsidR="004868CE" w:rsidRPr="008B47FF" w:rsidRDefault="004868CE"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68CE" w:rsidRPr="008B47FF" w:rsidRDefault="004868CE"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4868CE" w:rsidRPr="008B47FF" w:rsidRDefault="004868CE" w:rsidP="00A322DA">
            <w:pPr>
              <w:jc w:val="center"/>
              <w:rPr>
                <w:sz w:val="22"/>
                <w:szCs w:val="22"/>
                <w:lang w:val="en-US"/>
              </w:rPr>
            </w:pPr>
          </w:p>
        </w:tc>
      </w:tr>
    </w:tbl>
    <w:p w:rsidR="004868CE" w:rsidRDefault="004868CE" w:rsidP="004868CE">
      <w:pPr>
        <w:rPr>
          <w:lang w:val="ro-RO"/>
        </w:rPr>
      </w:pPr>
    </w:p>
    <w:p w:rsidR="001B2E83" w:rsidRDefault="001B2E83" w:rsidP="004868CE">
      <w:pPr>
        <w:rPr>
          <w:lang w:val="ro-RO"/>
        </w:rPr>
      </w:pPr>
    </w:p>
    <w:p w:rsidR="001B2E83" w:rsidRDefault="001B2E83" w:rsidP="004868CE">
      <w:pPr>
        <w:rPr>
          <w:lang w:val="ro-RO"/>
        </w:rPr>
      </w:pPr>
    </w:p>
    <w:p w:rsidR="001B2E83" w:rsidRDefault="001B2E83" w:rsidP="004868CE">
      <w:pPr>
        <w:rPr>
          <w:lang w:val="ro-RO"/>
        </w:rPr>
      </w:pPr>
    </w:p>
    <w:p w:rsidR="001B2E83" w:rsidRDefault="001B2E83" w:rsidP="004868CE">
      <w:pPr>
        <w:rPr>
          <w:lang w:val="ro-RO"/>
        </w:rPr>
      </w:pPr>
    </w:p>
    <w:p w:rsidR="001B2E83" w:rsidRDefault="001B2E83" w:rsidP="004868CE">
      <w:pPr>
        <w:rPr>
          <w:lang w:val="ro-RO"/>
        </w:rPr>
      </w:pPr>
    </w:p>
    <w:p w:rsidR="001B2E83" w:rsidRDefault="001B2E83" w:rsidP="004868CE">
      <w:pPr>
        <w:rPr>
          <w:lang w:val="ro-RO"/>
        </w:rPr>
      </w:pPr>
    </w:p>
    <w:p w:rsidR="001B2E83" w:rsidRDefault="001B2E83" w:rsidP="004868CE">
      <w:pPr>
        <w:rPr>
          <w:lang w:val="ro-RO"/>
        </w:rPr>
      </w:pPr>
    </w:p>
    <w:p w:rsidR="001B2E83" w:rsidRPr="001B2E83" w:rsidRDefault="001B2E83" w:rsidP="004868CE">
      <w:pPr>
        <w:rPr>
          <w:lang w:val="ro-RO"/>
        </w:rPr>
      </w:pPr>
    </w:p>
    <w:p w:rsidR="001B2E83" w:rsidRDefault="001B2E83" w:rsidP="001B2E83">
      <w:pPr>
        <w:jc w:val="center"/>
        <w:rPr>
          <w:b/>
          <w:bCs/>
          <w:sz w:val="40"/>
          <w:szCs w:val="40"/>
          <w:lang w:val="en-US"/>
        </w:rPr>
      </w:pPr>
      <w:r>
        <w:rPr>
          <w:b/>
          <w:bCs/>
          <w:sz w:val="40"/>
          <w:szCs w:val="40"/>
          <w:lang w:val="en-US"/>
        </w:rPr>
        <w:lastRenderedPageBreak/>
        <w:t>Lista cu cantita</w:t>
      </w:r>
      <w:r>
        <w:rPr>
          <w:b/>
          <w:bCs/>
          <w:sz w:val="40"/>
          <w:szCs w:val="40"/>
          <w:lang w:val="ro-RO"/>
        </w:rPr>
        <w:t>ţile de lucrări</w:t>
      </w:r>
      <w:r>
        <w:rPr>
          <w:b/>
          <w:bCs/>
          <w:sz w:val="40"/>
          <w:szCs w:val="40"/>
          <w:lang w:val="en-US"/>
        </w:rPr>
        <w:t xml:space="preserve"> № 5</w:t>
      </w:r>
    </w:p>
    <w:p w:rsidR="001B2E83" w:rsidRPr="004868CE" w:rsidRDefault="001B2E83" w:rsidP="001B2E83">
      <w:pPr>
        <w:jc w:val="center"/>
        <w:rPr>
          <w:b/>
          <w:bCs/>
          <w:sz w:val="28"/>
          <w:szCs w:val="28"/>
          <w:lang w:val="en-US"/>
        </w:rPr>
      </w:pPr>
      <w:bookmarkStart w:id="0" w:name="_GoBack"/>
      <w:r>
        <w:rPr>
          <w:b/>
          <w:bCs/>
          <w:sz w:val="28"/>
          <w:szCs w:val="28"/>
          <w:lang w:val="en-US"/>
        </w:rPr>
        <w:t>Sistema de protecție împotriva incendiilor</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B2E83" w:rsidRPr="008B47FF" w:rsidTr="00A322DA">
        <w:trPr>
          <w:cantSplit/>
          <w:trHeight w:val="592"/>
        </w:trPr>
        <w:tc>
          <w:tcPr>
            <w:tcW w:w="709" w:type="dxa"/>
            <w:tcBorders>
              <w:top w:val="single" w:sz="6" w:space="0" w:color="auto"/>
              <w:left w:val="single" w:sz="6" w:space="0" w:color="auto"/>
              <w:bottom w:val="nil"/>
              <w:right w:val="nil"/>
            </w:tcBorders>
            <w:shd w:val="pct5" w:color="auto" w:fill="auto"/>
          </w:tcPr>
          <w:bookmarkEnd w:id="0"/>
          <w:p w:rsidR="001B2E83" w:rsidRPr="008B47FF" w:rsidRDefault="001B2E83" w:rsidP="00A322DA">
            <w:pPr>
              <w:ind w:right="-108"/>
              <w:jc w:val="center"/>
              <w:rPr>
                <w:sz w:val="22"/>
                <w:szCs w:val="22"/>
                <w:lang w:val="en-US"/>
              </w:rPr>
            </w:pPr>
            <w:r w:rsidRPr="008B47FF">
              <w:rPr>
                <w:sz w:val="22"/>
                <w:szCs w:val="22"/>
                <w:lang w:val="en-US"/>
              </w:rPr>
              <w:t>№</w:t>
            </w:r>
          </w:p>
          <w:p w:rsidR="001B2E83" w:rsidRPr="008B47FF" w:rsidRDefault="001B2E83" w:rsidP="00A322DA">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1B2E83" w:rsidRPr="008B47FF" w:rsidRDefault="001B2E83" w:rsidP="00A322DA">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1B2E83" w:rsidRPr="008B47FF" w:rsidRDefault="001B2E83" w:rsidP="00A322DA">
            <w:pPr>
              <w:jc w:val="center"/>
              <w:rPr>
                <w:sz w:val="22"/>
                <w:szCs w:val="22"/>
                <w:lang w:val="ro-RO"/>
              </w:rPr>
            </w:pPr>
          </w:p>
          <w:p w:rsidR="001B2E83" w:rsidRPr="008B47FF" w:rsidRDefault="001B2E83" w:rsidP="00A322DA">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1B2E83" w:rsidRPr="008B47FF" w:rsidRDefault="001B2E83" w:rsidP="00A322DA">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1B2E83" w:rsidRPr="006D228E" w:rsidRDefault="001B2E83" w:rsidP="00A322DA">
            <w:pPr>
              <w:jc w:val="center"/>
              <w:rPr>
                <w:sz w:val="22"/>
                <w:szCs w:val="22"/>
                <w:lang w:val="en-US"/>
              </w:rPr>
            </w:pPr>
            <w:r w:rsidRPr="008B47FF">
              <w:rPr>
                <w:sz w:val="22"/>
                <w:szCs w:val="22"/>
                <w:lang w:val="en-US"/>
              </w:rPr>
              <w:t>Volum</w:t>
            </w:r>
          </w:p>
        </w:tc>
      </w:tr>
    </w:tbl>
    <w:p w:rsidR="001B2E83" w:rsidRPr="008B47FF" w:rsidRDefault="001B2E83" w:rsidP="001B2E83">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B2E83" w:rsidRPr="008B47FF" w:rsidTr="00A322DA">
        <w:trPr>
          <w:cantSplit/>
          <w:tblHeader/>
        </w:trPr>
        <w:tc>
          <w:tcPr>
            <w:tcW w:w="709" w:type="dxa"/>
            <w:tcBorders>
              <w:top w:val="single" w:sz="6" w:space="0" w:color="auto"/>
              <w:left w:val="single" w:sz="6" w:space="0" w:color="auto"/>
              <w:bottom w:val="double" w:sz="6" w:space="0" w:color="auto"/>
              <w:right w:val="nil"/>
            </w:tcBorders>
            <w:shd w:val="pct5" w:color="auto" w:fill="auto"/>
          </w:tcPr>
          <w:p w:rsidR="001B2E83" w:rsidRPr="008B47FF" w:rsidRDefault="001B2E83" w:rsidP="00A322D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1B2E83" w:rsidRPr="008B47FF" w:rsidRDefault="001B2E83" w:rsidP="00A322D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1B2E83" w:rsidRPr="008B47FF" w:rsidRDefault="001B2E83" w:rsidP="00A322D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1B2E83" w:rsidRPr="008B47FF" w:rsidRDefault="001B2E83" w:rsidP="00A322D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B2E83" w:rsidRPr="00027881" w:rsidRDefault="001B2E83" w:rsidP="00A322DA">
            <w:pPr>
              <w:jc w:val="center"/>
              <w:rPr>
                <w:sz w:val="22"/>
                <w:szCs w:val="22"/>
                <w:lang w:val="en-US"/>
              </w:rPr>
            </w:pPr>
            <w:r w:rsidRPr="008B47FF">
              <w:rPr>
                <w:sz w:val="22"/>
                <w:szCs w:val="22"/>
                <w:lang w:val="en-US"/>
              </w:rPr>
              <w:t>5</w:t>
            </w:r>
          </w:p>
        </w:tc>
      </w:tr>
      <w:tr w:rsidR="001B2E83" w:rsidRPr="008B47FF" w:rsidTr="00A322DA">
        <w:tc>
          <w:tcPr>
            <w:tcW w:w="709" w:type="dxa"/>
            <w:tcBorders>
              <w:top w:val="nil"/>
              <w:left w:val="single" w:sz="6" w:space="0" w:color="auto"/>
              <w:bottom w:val="nil"/>
              <w:right w:val="nil"/>
            </w:tcBorders>
          </w:tcPr>
          <w:p w:rsidR="001B2E83" w:rsidRPr="008B47FF" w:rsidRDefault="001B2E83" w:rsidP="00A322DA">
            <w:pPr>
              <w:jc w:val="center"/>
              <w:rPr>
                <w:sz w:val="24"/>
                <w:szCs w:val="24"/>
                <w:lang w:val="en-US"/>
              </w:rPr>
            </w:pPr>
          </w:p>
        </w:tc>
        <w:tc>
          <w:tcPr>
            <w:tcW w:w="1559" w:type="dxa"/>
            <w:tcBorders>
              <w:top w:val="nil"/>
              <w:left w:val="single" w:sz="6" w:space="0" w:color="auto"/>
              <w:bottom w:val="nil"/>
              <w:right w:val="nil"/>
            </w:tcBorders>
          </w:tcPr>
          <w:p w:rsidR="001B2E83" w:rsidRPr="008B47FF" w:rsidRDefault="001B2E83"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1B2E83" w:rsidRPr="007F2714" w:rsidRDefault="001B2E83" w:rsidP="00A322DA">
            <w:pPr>
              <w:rPr>
                <w:b/>
                <w:bCs/>
                <w:sz w:val="22"/>
                <w:szCs w:val="22"/>
                <w:lang w:val="en-US"/>
              </w:rPr>
            </w:pPr>
            <w:r w:rsidRPr="00B40365">
              <w:rPr>
                <w:b/>
                <w:bCs/>
                <w:sz w:val="22"/>
                <w:szCs w:val="22"/>
                <w:lang w:val="en-US"/>
              </w:rPr>
              <w:t>1. Lucrari de montare.</w:t>
            </w:r>
          </w:p>
          <w:p w:rsidR="001B2E83" w:rsidRPr="00B40365" w:rsidRDefault="001B2E83" w:rsidP="00A322DA">
            <w:pPr>
              <w:rPr>
                <w:sz w:val="24"/>
                <w:szCs w:val="24"/>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11-06-001-01</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Panou, masa, kg, pina la: 50.EN54 FS4000\8</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10-04-001-02</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Emitator telegrafic-telefonic pe unde scurte neautomatizat, capacitate, kW: 1 ATS-100</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set</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11-03-001-01</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Dispozitive, instalate pe constructii metalice, panouri si pupitre: Modul de extindere pentru FS4000</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10-04-066-05</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Aparataj de perete: Sonerie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10-08-002-03</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Avertizoare "ПС" automatice: termic, de fum, de lumina in executare protejata de explozii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82,000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10-08-002-03</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Avertizoare "ПС" automatice: termic, de fum, de lumina in executare protejata de explozii caldura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10-08-002-03</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Avertizoare "ПС" automatice: termic, de fum, de lumina in executare protejata de explozii manual incendiu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10-04-066-05</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Aparataj de perete: Sonerie exterior</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08-02-402-2</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Cablu, pe constructii montate si jgheaburi cu montarea cutiilor de ramificatie, cu 2-4 fire, in incaperi explozibile si incendiare, sectiunea firului pina la 6 mm2</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6,200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Cablu 4x0,8</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550,000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Cablu VVG ng LS 3x1,5</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70,000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08-02-390-1</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Canale din masa plastica cu latime: pina la 40 mm. / Cablu canal 10x22</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2,800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08-02-409-1</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Teava din vinilplast pe contructii instalate, pe pereti si coloane, fixare cu scoabe, diametru pina la 25 mm</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lastRenderedPageBreak/>
              <w:t>100 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lastRenderedPageBreak/>
              <w:t>14</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Teava din PVC 20mm gofrata cu zond</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10-01-039-06</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Acumulator 12V</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08-03-593-10</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Indicatori de iluminat de perete EM103 LED EXIT</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0,030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Indicator de perete EM103 cu lampi</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08-03-593-10</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Indicatori de iluminat de perete-светодиодный дистанционный индикатор</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1B2E83" w:rsidRDefault="001B2E83" w:rsidP="00A322DA">
            <w:pPr>
              <w:rPr>
                <w:sz w:val="24"/>
                <w:szCs w:val="24"/>
              </w:rPr>
            </w:pPr>
            <w:r w:rsidRPr="00B40365">
              <w:rPr>
                <w:sz w:val="24"/>
                <w:szCs w:val="24"/>
                <w:lang w:val="en-US"/>
              </w:rPr>
              <w:t>Indicator</w:t>
            </w:r>
            <w:r w:rsidRPr="001B2E83">
              <w:rPr>
                <w:sz w:val="24"/>
                <w:szCs w:val="24"/>
              </w:rPr>
              <w:t xml:space="preserve"> </w:t>
            </w:r>
            <w:r w:rsidRPr="00B40365">
              <w:rPr>
                <w:sz w:val="24"/>
                <w:szCs w:val="24"/>
                <w:lang w:val="en-US"/>
              </w:rPr>
              <w:t>de</w:t>
            </w:r>
            <w:r w:rsidRPr="001B2E83">
              <w:rPr>
                <w:sz w:val="24"/>
                <w:szCs w:val="24"/>
              </w:rPr>
              <w:t xml:space="preserve"> </w:t>
            </w:r>
            <w:r w:rsidRPr="00B40365">
              <w:rPr>
                <w:sz w:val="24"/>
                <w:szCs w:val="24"/>
                <w:lang w:val="en-US"/>
              </w:rPr>
              <w:t>perete</w:t>
            </w:r>
            <w:r w:rsidRPr="001B2E83">
              <w:rPr>
                <w:sz w:val="24"/>
                <w:szCs w:val="24"/>
              </w:rPr>
              <w:t xml:space="preserve"> светодиодный дистанционный индикатор</w:t>
            </w:r>
          </w:p>
          <w:p w:rsidR="001B2E83" w:rsidRPr="001B2E83" w:rsidRDefault="001B2E83" w:rsidP="00A322DA">
            <w:pPr>
              <w:rPr>
                <w:sz w:val="24"/>
                <w:szCs w:val="24"/>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08-02-390-1</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Canale din masa plastica cu latime: pina la 40 mm. / Cablu canal 25x16</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0,600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08-02-409-2</w:t>
            </w: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Teava din vinilplast pe contructii instalate, pe pereti si coloane, fixare cu scoabe, diametru pina la 50 mm</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0,100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Teava din PVC 40mm</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rsidR="001B2E83" w:rsidRPr="008B47FF" w:rsidRDefault="001B2E83" w:rsidP="00A322DA">
            <w:pPr>
              <w:jc w:val="center"/>
              <w:rPr>
                <w:sz w:val="22"/>
                <w:szCs w:val="22"/>
                <w:lang w:val="en-US"/>
              </w:rPr>
            </w:pPr>
          </w:p>
        </w:tc>
      </w:tr>
      <w:tr w:rsidR="001B2E83" w:rsidRPr="008B47FF" w:rsidTr="00A322DA">
        <w:tc>
          <w:tcPr>
            <w:tcW w:w="709" w:type="dxa"/>
            <w:tcBorders>
              <w:top w:val="nil"/>
              <w:left w:val="single" w:sz="6" w:space="0" w:color="auto"/>
              <w:bottom w:val="nil"/>
              <w:right w:val="nil"/>
            </w:tcBorders>
          </w:tcPr>
          <w:p w:rsidR="001B2E83" w:rsidRPr="008B47FF" w:rsidRDefault="001B2E83" w:rsidP="00A322DA">
            <w:pPr>
              <w:jc w:val="center"/>
              <w:rPr>
                <w:sz w:val="24"/>
                <w:szCs w:val="24"/>
                <w:lang w:val="en-US"/>
              </w:rPr>
            </w:pPr>
          </w:p>
        </w:tc>
        <w:tc>
          <w:tcPr>
            <w:tcW w:w="1559" w:type="dxa"/>
            <w:tcBorders>
              <w:top w:val="nil"/>
              <w:left w:val="single" w:sz="6" w:space="0" w:color="auto"/>
              <w:bottom w:val="nil"/>
              <w:right w:val="nil"/>
            </w:tcBorders>
          </w:tcPr>
          <w:p w:rsidR="001B2E83" w:rsidRPr="008B47FF" w:rsidRDefault="001B2E83" w:rsidP="00A322DA">
            <w:pPr>
              <w:rPr>
                <w:sz w:val="24"/>
                <w:szCs w:val="24"/>
                <w:lang w:val="en-US"/>
              </w:rPr>
            </w:pPr>
          </w:p>
        </w:tc>
        <w:tc>
          <w:tcPr>
            <w:tcW w:w="7513" w:type="dxa"/>
            <w:gridSpan w:val="3"/>
            <w:tcBorders>
              <w:top w:val="nil"/>
              <w:left w:val="single" w:sz="6" w:space="0" w:color="auto"/>
              <w:bottom w:val="nil"/>
              <w:right w:val="single" w:sz="6" w:space="0" w:color="auto"/>
            </w:tcBorders>
          </w:tcPr>
          <w:p w:rsidR="001B2E83" w:rsidRPr="007F2714" w:rsidRDefault="001B2E83" w:rsidP="00A322DA">
            <w:pPr>
              <w:rPr>
                <w:b/>
                <w:bCs/>
                <w:sz w:val="22"/>
                <w:szCs w:val="22"/>
                <w:lang w:val="en-US"/>
              </w:rPr>
            </w:pPr>
            <w:r w:rsidRPr="00B40365">
              <w:rPr>
                <w:b/>
                <w:bCs/>
                <w:sz w:val="22"/>
                <w:szCs w:val="22"/>
                <w:lang w:val="en-US"/>
              </w:rPr>
              <w:t>2. Utilaj</w:t>
            </w:r>
          </w:p>
          <w:p w:rsidR="001B2E83" w:rsidRPr="00B40365" w:rsidRDefault="001B2E83" w:rsidP="00A322DA">
            <w:pPr>
              <w:rPr>
                <w:sz w:val="24"/>
                <w:szCs w:val="24"/>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Panou control EN54  FS4000\8</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Radioemitator ATS-100</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Modul de extindere</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Sursa de alimentare de rezerva РИП</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Sirena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Avertizor de incendiu de fum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82,000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Avertizor incendiu caldura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2,000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Avertizor de incendiu manual EN54</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3,000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Sirena exterior</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Acumulator 12V</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4,000</w:t>
            </w:r>
          </w:p>
          <w:p w:rsidR="001B2E83" w:rsidRPr="008B47FF" w:rsidRDefault="001B2E83" w:rsidP="00A322DA">
            <w:pPr>
              <w:jc w:val="center"/>
              <w:rPr>
                <w:sz w:val="22"/>
                <w:szCs w:val="22"/>
                <w:lang w:val="en-US"/>
              </w:rPr>
            </w:pPr>
          </w:p>
        </w:tc>
      </w:tr>
      <w:tr w:rsidR="001B2E83" w:rsidRPr="008B47FF" w:rsidTr="00A322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B2E83" w:rsidRPr="008B47FF" w:rsidRDefault="001B2E83" w:rsidP="00A322DA">
            <w:pPr>
              <w:rPr>
                <w:sz w:val="22"/>
                <w:szCs w:val="22"/>
                <w:lang w:val="en-US"/>
              </w:rPr>
            </w:pPr>
            <w:r w:rsidRPr="008B47FF">
              <w:rPr>
                <w:sz w:val="22"/>
                <w:szCs w:val="22"/>
                <w:lang w:val="en-US"/>
              </w:rPr>
              <w:lastRenderedPageBreak/>
              <w:t>33</w:t>
            </w:r>
          </w:p>
        </w:tc>
        <w:tc>
          <w:tcPr>
            <w:tcW w:w="1559" w:type="dxa"/>
            <w:tcBorders>
              <w:top w:val="single" w:sz="4" w:space="0" w:color="auto"/>
              <w:bottom w:val="single" w:sz="4" w:space="0" w:color="auto"/>
            </w:tcBorders>
          </w:tcPr>
          <w:p w:rsidR="001B2E83" w:rsidRPr="008B47FF" w:rsidRDefault="001B2E83" w:rsidP="00A322DA">
            <w:pPr>
              <w:rPr>
                <w:sz w:val="22"/>
                <w:szCs w:val="22"/>
                <w:lang w:val="en-US"/>
              </w:rPr>
            </w:pPr>
          </w:p>
          <w:p w:rsidR="001B2E83" w:rsidRPr="008B47FF" w:rsidRDefault="001B2E83" w:rsidP="00A322DA">
            <w:pPr>
              <w:rPr>
                <w:sz w:val="22"/>
                <w:szCs w:val="22"/>
                <w:lang w:val="en-US"/>
              </w:rPr>
            </w:pPr>
          </w:p>
        </w:tc>
        <w:tc>
          <w:tcPr>
            <w:tcW w:w="4678" w:type="dxa"/>
            <w:tcBorders>
              <w:top w:val="single" w:sz="4" w:space="0" w:color="auto"/>
              <w:bottom w:val="single" w:sz="4" w:space="0" w:color="auto"/>
            </w:tcBorders>
            <w:vAlign w:val="center"/>
          </w:tcPr>
          <w:p w:rsidR="001B2E83" w:rsidRPr="00B40365" w:rsidRDefault="001B2E83" w:rsidP="00A322DA">
            <w:pPr>
              <w:rPr>
                <w:sz w:val="24"/>
                <w:szCs w:val="24"/>
                <w:lang w:val="en-US"/>
              </w:rPr>
            </w:pPr>
            <w:r w:rsidRPr="00B40365">
              <w:rPr>
                <w:sz w:val="24"/>
                <w:szCs w:val="24"/>
                <w:lang w:val="en-US"/>
              </w:rPr>
              <w:t>Materiale de prindere</w:t>
            </w:r>
          </w:p>
          <w:p w:rsidR="001B2E83" w:rsidRPr="00B40365" w:rsidRDefault="001B2E83" w:rsidP="00A322DA">
            <w:pPr>
              <w:rPr>
                <w:sz w:val="24"/>
                <w:szCs w:val="24"/>
                <w:lang w:val="en-US"/>
              </w:rPr>
            </w:pPr>
          </w:p>
        </w:tc>
        <w:tc>
          <w:tcPr>
            <w:tcW w:w="992" w:type="dxa"/>
            <w:tcBorders>
              <w:top w:val="single" w:sz="4" w:space="0" w:color="auto"/>
              <w:bottom w:val="single" w:sz="4" w:space="0" w:color="auto"/>
            </w:tcBorders>
            <w:vAlign w:val="center"/>
          </w:tcPr>
          <w:p w:rsidR="001B2E83" w:rsidRPr="008B47FF" w:rsidRDefault="001B2E83" w:rsidP="00A322DA">
            <w:pPr>
              <w:jc w:val="center"/>
              <w:rPr>
                <w:sz w:val="22"/>
                <w:szCs w:val="22"/>
                <w:lang w:val="en-US"/>
              </w:rPr>
            </w:pPr>
            <w:r w:rsidRPr="008B47FF">
              <w:rPr>
                <w:sz w:val="22"/>
                <w:szCs w:val="22"/>
                <w:lang w:val="en-US"/>
              </w:rPr>
              <w:t>set</w:t>
            </w:r>
          </w:p>
        </w:tc>
        <w:tc>
          <w:tcPr>
            <w:tcW w:w="1843" w:type="dxa"/>
            <w:tcBorders>
              <w:top w:val="single" w:sz="4" w:space="0" w:color="auto"/>
              <w:bottom w:val="single" w:sz="4" w:space="0" w:color="auto"/>
            </w:tcBorders>
            <w:vAlign w:val="center"/>
          </w:tcPr>
          <w:p w:rsidR="001B2E83" w:rsidRPr="008B47FF" w:rsidRDefault="001B2E83" w:rsidP="00A322DA">
            <w:pPr>
              <w:adjustRightInd w:val="0"/>
              <w:jc w:val="center"/>
              <w:rPr>
                <w:rFonts w:ascii="Arial CYR" w:hAnsi="Arial CYR" w:cs="Arial CYR"/>
                <w:sz w:val="24"/>
                <w:szCs w:val="24"/>
                <w:lang w:val="en-US"/>
              </w:rPr>
            </w:pPr>
            <w:r w:rsidRPr="008B47FF">
              <w:rPr>
                <w:rFonts w:ascii="Arial CYR" w:hAnsi="Arial CYR" w:cs="Arial CYR"/>
                <w:sz w:val="24"/>
                <w:szCs w:val="24"/>
                <w:lang w:val="en-US"/>
              </w:rPr>
              <w:t>1,000</w:t>
            </w:r>
          </w:p>
          <w:p w:rsidR="001B2E83" w:rsidRPr="008B47FF" w:rsidRDefault="001B2E83" w:rsidP="00A322DA">
            <w:pPr>
              <w:jc w:val="center"/>
              <w:rPr>
                <w:sz w:val="22"/>
                <w:szCs w:val="22"/>
                <w:lang w:val="en-US"/>
              </w:rPr>
            </w:pPr>
          </w:p>
        </w:tc>
      </w:tr>
    </w:tbl>
    <w:p w:rsidR="001B2E83" w:rsidRDefault="001B2E83" w:rsidP="001B2E83"/>
    <w:p w:rsidR="004868CE" w:rsidRPr="001B2E83" w:rsidRDefault="004868CE" w:rsidP="001B2E83">
      <w:pPr>
        <w:ind w:right="567"/>
        <w:rPr>
          <w:lang w:val="ro-RO"/>
        </w:rPr>
      </w:pPr>
    </w:p>
    <w:sectPr w:rsidR="004868CE" w:rsidRPr="001B2E83">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98"/>
    <w:rsid w:val="00102AF5"/>
    <w:rsid w:val="001B2E83"/>
    <w:rsid w:val="002A0217"/>
    <w:rsid w:val="004868CE"/>
    <w:rsid w:val="004B4F38"/>
    <w:rsid w:val="00636398"/>
    <w:rsid w:val="009131CC"/>
    <w:rsid w:val="0098436B"/>
    <w:rsid w:val="00EA6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1CC"/>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2A02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1CC"/>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2A0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74</Pages>
  <Words>17262</Words>
  <Characters>98400</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mihail.turanin</dc:creator>
  <cp:keywords/>
  <dc:description/>
  <cp:lastModifiedBy>mihail.turanin</cp:lastModifiedBy>
  <cp:revision>5</cp:revision>
  <dcterms:created xsi:type="dcterms:W3CDTF">2022-06-10T13:44:00Z</dcterms:created>
  <dcterms:modified xsi:type="dcterms:W3CDTF">2022-06-10T15:14:00Z</dcterms:modified>
</cp:coreProperties>
</file>