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7C" w:rsidRPr="00FF430B" w:rsidRDefault="0012507C" w:rsidP="0012507C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eastAsia="zh-CN"/>
        </w:rPr>
      </w:pPr>
    </w:p>
    <w:p w:rsidR="0012507C" w:rsidRPr="00FF430B" w:rsidRDefault="0012507C" w:rsidP="0012507C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eastAsia="zh-CN"/>
        </w:rPr>
      </w:pPr>
    </w:p>
    <w:p w:rsidR="0012507C" w:rsidRDefault="0012507C" w:rsidP="0012507C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0" w:name="_Toc449692118"/>
      <w:bookmarkStart w:id="1" w:name="_Toc390252621"/>
      <w:r w:rsidRPr="00FF430B">
        <w:rPr>
          <w:rFonts w:ascii="Times New Roman" w:hAnsi="Times New Roman" w:cs="Times New Roman"/>
          <w:bCs w:val="0"/>
          <w:color w:val="auto"/>
          <w:sz w:val="24"/>
          <w:szCs w:val="24"/>
        </w:rPr>
        <w:t>CAIET DE SARCINI</w:t>
      </w:r>
      <w:bookmarkEnd w:id="0"/>
    </w:p>
    <w:p w:rsidR="00AA7BC3" w:rsidRPr="00AA7BC3" w:rsidRDefault="00AA7BC3" w:rsidP="00AA7BC3"/>
    <w:p w:rsidR="0012507C" w:rsidRPr="00DB20A3" w:rsidRDefault="00AA7BC3" w:rsidP="00AA7BC3">
      <w:pPr>
        <w:pStyle w:val="Default"/>
        <w:jc w:val="center"/>
        <w:rPr>
          <w:b/>
          <w:color w:val="auto"/>
          <w:shd w:val="clear" w:color="auto" w:fill="FFFFFF"/>
          <w:lang w:val="it-IT"/>
        </w:rPr>
      </w:pPr>
      <w:r w:rsidRPr="00DB20A3">
        <w:rPr>
          <w:b/>
          <w:lang w:val="it-IT" w:eastAsia="ru-RU"/>
        </w:rPr>
        <w:t>privind</w:t>
      </w:r>
      <w:r w:rsidRPr="00DB20A3">
        <w:rPr>
          <w:b/>
          <w:color w:val="auto"/>
          <w:lang w:val="it-IT" w:eastAsia="ru-RU"/>
        </w:rPr>
        <w:t xml:space="preserve"> </w:t>
      </w:r>
      <w:r w:rsidR="00A4008E" w:rsidRPr="00DB20A3">
        <w:rPr>
          <w:b/>
          <w:color w:val="auto"/>
          <w:lang w:val="it-IT" w:eastAsia="ru-RU"/>
        </w:rPr>
        <w:t>achiziționarea</w:t>
      </w:r>
      <w:r w:rsidR="00A4008E" w:rsidRPr="00DB20A3">
        <w:rPr>
          <w:color w:val="auto"/>
          <w:lang w:val="en-US"/>
        </w:rPr>
        <w:t xml:space="preserve"> </w:t>
      </w:r>
      <w:r w:rsidR="00A4008E" w:rsidRPr="008B649A">
        <w:rPr>
          <w:rFonts w:eastAsia="Calibri"/>
          <w:b/>
          <w:color w:val="0070C0"/>
          <w:lang w:val="ro-RO"/>
        </w:rPr>
        <w:t xml:space="preserve">Ascensorului pentru transportarea bolnavilor cu brancarde </w:t>
      </w:r>
      <w:r w:rsidR="00A4008E" w:rsidRPr="008B649A">
        <w:rPr>
          <w:rFonts w:eastAsia="Calibri"/>
          <w:b/>
          <w:color w:val="0070C0"/>
          <w:lang w:val="ro-MO"/>
        </w:rPr>
        <w:t>și pasageri,</w:t>
      </w:r>
      <w:r w:rsidRPr="008B649A">
        <w:rPr>
          <w:b/>
          <w:color w:val="0070C0"/>
          <w:shd w:val="clear" w:color="auto" w:fill="FFFFFF"/>
          <w:lang w:val="it-IT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inclusiv</w:t>
      </w:r>
      <w:proofErr w:type="spellEnd"/>
      <w:r w:rsidR="00A4008E" w:rsidRPr="008B649A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lucrări</w:t>
      </w:r>
      <w:proofErr w:type="spellEnd"/>
      <w:r w:rsidR="00A4008E" w:rsidRPr="008B649A">
        <w:rPr>
          <w:b/>
          <w:color w:val="0070C0"/>
          <w:lang w:val="en-US"/>
        </w:rPr>
        <w:t xml:space="preserve"> de </w:t>
      </w:r>
      <w:proofErr w:type="spellStart"/>
      <w:r w:rsidR="00A4008E" w:rsidRPr="008B649A">
        <w:rPr>
          <w:b/>
          <w:color w:val="0070C0"/>
          <w:lang w:val="en-US"/>
        </w:rPr>
        <w:t>demontare</w:t>
      </w:r>
      <w:proofErr w:type="spellEnd"/>
      <w:r w:rsidR="00A4008E" w:rsidRPr="008B649A">
        <w:rPr>
          <w:b/>
          <w:color w:val="0070C0"/>
          <w:lang w:val="en-US"/>
        </w:rPr>
        <w:t xml:space="preserve"> a </w:t>
      </w:r>
      <w:proofErr w:type="spellStart"/>
      <w:r w:rsidR="00A4008E" w:rsidRPr="008B649A">
        <w:rPr>
          <w:b/>
          <w:color w:val="0070C0"/>
          <w:lang w:val="en-US"/>
        </w:rPr>
        <w:t>ascensorului</w:t>
      </w:r>
      <w:proofErr w:type="spellEnd"/>
      <w:r w:rsidR="00A4008E" w:rsidRPr="008B649A">
        <w:rPr>
          <w:b/>
          <w:color w:val="0070C0"/>
          <w:lang w:val="en-US"/>
        </w:rPr>
        <w:t xml:space="preserve"> existent</w:t>
      </w:r>
      <w:r w:rsidR="000B5389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și</w:t>
      </w:r>
      <w:proofErr w:type="spellEnd"/>
      <w:r w:rsidR="00A4008E" w:rsidRPr="008B649A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montarea</w:t>
      </w:r>
      <w:proofErr w:type="spellEnd"/>
      <w:r w:rsidR="00A4008E" w:rsidRPr="008B649A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instalației</w:t>
      </w:r>
      <w:proofErr w:type="spellEnd"/>
      <w:r w:rsidR="00A4008E" w:rsidRPr="008B649A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noi</w:t>
      </w:r>
      <w:proofErr w:type="spellEnd"/>
      <w:r w:rsidR="00A4008E" w:rsidRPr="008B649A">
        <w:rPr>
          <w:b/>
          <w:color w:val="0070C0"/>
          <w:lang w:val="en-US"/>
        </w:rPr>
        <w:t xml:space="preserve"> de </w:t>
      </w:r>
      <w:proofErr w:type="spellStart"/>
      <w:r w:rsidR="00A4008E" w:rsidRPr="008B649A">
        <w:rPr>
          <w:b/>
          <w:color w:val="0070C0"/>
          <w:lang w:val="en-US"/>
        </w:rPr>
        <w:t>ascensor</w:t>
      </w:r>
      <w:proofErr w:type="spellEnd"/>
      <w:r w:rsidR="00A4008E" w:rsidRPr="008B649A">
        <w:rPr>
          <w:color w:val="0070C0"/>
          <w:lang w:val="en-US"/>
        </w:rPr>
        <w:t xml:space="preserve"> </w:t>
      </w:r>
      <w:r w:rsidR="00A4008E" w:rsidRPr="00DB20A3">
        <w:rPr>
          <w:b/>
          <w:color w:val="auto"/>
          <w:shd w:val="clear" w:color="auto" w:fill="FFFFFF" w:themeFill="background1"/>
          <w:lang w:val="it-IT" w:eastAsia="ru-RU"/>
        </w:rPr>
        <w:br/>
      </w:r>
      <w:r w:rsidR="00A4008E" w:rsidRPr="00DB20A3">
        <w:rPr>
          <w:b/>
          <w:color w:val="auto"/>
          <w:lang w:val="it-IT" w:eastAsia="ru-RU"/>
        </w:rPr>
        <w:br/>
        <w:t xml:space="preserve">prin procedura de achiziție </w:t>
      </w:r>
      <w:proofErr w:type="spellStart"/>
      <w:r w:rsidR="00F83625">
        <w:rPr>
          <w:b/>
          <w:bCs/>
          <w:color w:val="0070C0"/>
          <w:u w:val="single"/>
          <w:lang w:val="en-US"/>
        </w:rPr>
        <w:t>Licitație</w:t>
      </w:r>
      <w:proofErr w:type="spellEnd"/>
      <w:r w:rsidR="00F83625">
        <w:rPr>
          <w:b/>
          <w:bCs/>
          <w:color w:val="0070C0"/>
          <w:u w:val="single"/>
          <w:lang w:val="en-US"/>
        </w:rPr>
        <w:t xml:space="preserve"> </w:t>
      </w:r>
      <w:proofErr w:type="spellStart"/>
      <w:r w:rsidR="00F83625">
        <w:rPr>
          <w:b/>
          <w:bCs/>
          <w:color w:val="0070C0"/>
          <w:u w:val="single"/>
          <w:lang w:val="en-US"/>
        </w:rPr>
        <w:t>deschisă</w:t>
      </w:r>
      <w:proofErr w:type="spellEnd"/>
      <w:r w:rsidR="00A4008E" w:rsidRPr="008B649A">
        <w:rPr>
          <w:b/>
          <w:bCs/>
          <w:color w:val="0070C0"/>
          <w:sz w:val="23"/>
          <w:szCs w:val="23"/>
          <w:lang w:val="en-US"/>
        </w:rPr>
        <w:t xml:space="preserve"> </w:t>
      </w:r>
      <w:r w:rsidR="00A4008E" w:rsidRPr="00DB20A3">
        <w:rPr>
          <w:b/>
          <w:lang w:val="it-IT" w:eastAsia="ru-RU"/>
        </w:rPr>
        <w:br/>
      </w:r>
      <w:r w:rsidR="0012507C" w:rsidRPr="00DB20A3">
        <w:rPr>
          <w:color w:val="auto"/>
          <w:lang w:val="en-US"/>
        </w:rPr>
        <w:t xml:space="preserve"> </w:t>
      </w:r>
      <w:bookmarkEnd w:id="1"/>
    </w:p>
    <w:p w:rsidR="0012507C" w:rsidRPr="00FF430B" w:rsidRDefault="0012507C" w:rsidP="0012507C">
      <w:pPr>
        <w:pStyle w:val="a"/>
        <w:numPr>
          <w:ilvl w:val="0"/>
          <w:numId w:val="0"/>
        </w:numPr>
      </w:pPr>
    </w:p>
    <w:p w:rsidR="00A4008E" w:rsidRPr="00A4008E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360" w:hanging="360"/>
        <w:rPr>
          <w:b/>
          <w:lang w:eastAsia="ru-RU"/>
        </w:rPr>
      </w:pPr>
      <w:r w:rsidRPr="00A4008E">
        <w:rPr>
          <w:b/>
          <w:lang w:eastAsia="ru-RU"/>
        </w:rPr>
        <w:t xml:space="preserve">Denumirea autorități icontractante: </w:t>
      </w:r>
      <w:r w:rsidRPr="008B649A">
        <w:rPr>
          <w:b/>
          <w:color w:val="0070C0"/>
          <w:u w:val="single"/>
          <w:lang w:eastAsia="ru-RU"/>
        </w:rPr>
        <w:t>IMSP Spitalul Raional Sîngerei</w:t>
      </w:r>
    </w:p>
    <w:p w:rsidR="00A4008E" w:rsidRPr="00DB20A3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r w:rsidRPr="00DB20A3">
        <w:rPr>
          <w:b/>
          <w:noProof w:val="0"/>
          <w:lang w:val="en-US" w:eastAsia="ru-RU"/>
        </w:rPr>
        <w:t>IDNO: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8B649A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1003602150743</w:t>
      </w:r>
    </w:p>
    <w:p w:rsidR="00A4008E" w:rsidRPr="005F09EF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8B649A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MD-6201, or. Sîngerei, str. N. Testemițanu, 51</w:t>
      </w:r>
    </w:p>
    <w:p w:rsidR="00A4008E" w:rsidRPr="005F09EF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5F09EF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telefon</w:t>
      </w:r>
      <w:proofErr w:type="spellEnd"/>
      <w:r w:rsidRPr="005F09EF">
        <w:rPr>
          <w:b/>
          <w:noProof w:val="0"/>
          <w:lang w:val="en-US" w:eastAsia="ru-RU"/>
        </w:rPr>
        <w:t xml:space="preserve">/fax: </w:t>
      </w:r>
      <w:r w:rsidRPr="008B649A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026284463</w:t>
      </w:r>
      <w:proofErr w:type="gramStart"/>
      <w:r w:rsidRPr="008B649A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/  026284407</w:t>
      </w:r>
      <w:proofErr w:type="gramEnd"/>
    </w:p>
    <w:p w:rsidR="0012507C" w:rsidRPr="008B649A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color w:val="0070C0"/>
          <w:lang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7" w:history="1">
        <w:r w:rsidRPr="008B649A">
          <w:rPr>
            <w:rStyle w:val="a5"/>
            <w:b/>
            <w:color w:val="0070C0"/>
            <w:shd w:val="clear" w:color="auto" w:fill="FFFFFF" w:themeFill="background1"/>
            <w:lang w:val="en-US"/>
          </w:rPr>
          <w:t>srsingerei</w:t>
        </w:r>
        <w:r w:rsidRPr="008B649A">
          <w:rPr>
            <w:rStyle w:val="a5"/>
            <w:b/>
            <w:color w:val="0070C0"/>
            <w:shd w:val="clear" w:color="auto" w:fill="FFFFFF" w:themeFill="background1"/>
          </w:rPr>
          <w:t>@ms.md</w:t>
        </w:r>
      </w:hyperlink>
      <w:r w:rsidRPr="008B649A">
        <w:rPr>
          <w:b/>
          <w:color w:val="0070C0"/>
          <w:shd w:val="clear" w:color="auto" w:fill="FFFFFF" w:themeFill="background1"/>
        </w:rPr>
        <w:t>,</w:t>
      </w:r>
      <w:r w:rsidRPr="008B649A">
        <w:rPr>
          <w:b/>
          <w:color w:val="0070C0"/>
          <w:shd w:val="clear" w:color="auto" w:fill="FFFF00"/>
        </w:rPr>
        <w:t xml:space="preserve">  </w:t>
      </w:r>
      <w:r w:rsidRPr="008B649A">
        <w:rPr>
          <w:b/>
          <w:color w:val="0070C0"/>
          <w:u w:val="single"/>
          <w:shd w:val="clear" w:color="auto" w:fill="FFFFFF" w:themeFill="background1"/>
        </w:rPr>
        <w:t>srsingerei.com</w:t>
      </w:r>
      <w:r w:rsidRPr="008B649A">
        <w:rPr>
          <w:b/>
          <w:color w:val="0070C0"/>
          <w:shd w:val="clear" w:color="auto" w:fill="FFFFFF" w:themeFill="background1"/>
        </w:rPr>
        <w:t>.</w:t>
      </w:r>
    </w:p>
    <w:p w:rsidR="0012507C" w:rsidRPr="00FF430B" w:rsidRDefault="0012507C" w:rsidP="0012507C">
      <w:pPr>
        <w:ind w:firstLine="709"/>
        <w:jc w:val="both"/>
      </w:pPr>
    </w:p>
    <w:tbl>
      <w:tblPr>
        <w:tblW w:w="991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019"/>
        <w:gridCol w:w="1958"/>
        <w:gridCol w:w="992"/>
        <w:gridCol w:w="850"/>
        <w:gridCol w:w="7"/>
        <w:gridCol w:w="4529"/>
      </w:tblGrid>
      <w:tr w:rsidR="00967133" w:rsidRPr="00967133" w:rsidTr="00B76A27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967133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96713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/>
              </w:rPr>
            </w:pPr>
            <w:r w:rsidRPr="00967133">
              <w:rPr>
                <w:b/>
                <w:sz w:val="20"/>
                <w:szCs w:val="20"/>
                <w:lang w:val="it-IT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96713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967133">
              <w:rPr>
                <w:b/>
                <w:sz w:val="20"/>
                <w:szCs w:val="20"/>
              </w:rPr>
              <w:t>Canti tatea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/>
              </w:rPr>
            </w:pPr>
            <w:r w:rsidRPr="00967133">
              <w:rPr>
                <w:b/>
                <w:sz w:val="20"/>
                <w:szCs w:val="20"/>
                <w:lang w:val="it-IT"/>
              </w:rPr>
              <w:t>Specificarea tehnică deplină solicitată, Standarde de referință</w:t>
            </w:r>
          </w:p>
        </w:tc>
      </w:tr>
      <w:tr w:rsidR="00967133" w:rsidRPr="00967133" w:rsidTr="00DF62CC">
        <w:trPr>
          <w:trHeight w:val="567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A27" w:rsidRPr="00967133" w:rsidRDefault="00B76A27" w:rsidP="00B76A27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/>
              </w:rPr>
            </w:pPr>
            <w:r w:rsidRPr="00967133">
              <w:rPr>
                <w:b/>
                <w:sz w:val="20"/>
                <w:szCs w:val="20"/>
              </w:rPr>
              <w:t xml:space="preserve">Lot. 1. </w:t>
            </w:r>
            <w:r w:rsidRPr="00967133">
              <w:rPr>
                <w:rFonts w:eastAsia="Calibri"/>
                <w:b/>
              </w:rPr>
              <w:t xml:space="preserve">Ascensor pentru transportarea bolnavilor cu brancarde </w:t>
            </w:r>
            <w:r w:rsidRPr="00967133">
              <w:rPr>
                <w:rFonts w:eastAsia="Calibri"/>
                <w:b/>
                <w:lang w:val="ro-MO"/>
              </w:rPr>
              <w:t>și pasageri,</w:t>
            </w:r>
            <w:r w:rsidRPr="00967133">
              <w:rPr>
                <w:b/>
                <w:shd w:val="clear" w:color="auto" w:fill="FFFFFF"/>
                <w:lang w:val="it-IT"/>
              </w:rPr>
              <w:t xml:space="preserve"> </w:t>
            </w:r>
            <w:r w:rsidRPr="00967133">
              <w:rPr>
                <w:b/>
                <w:lang w:val="en-US"/>
              </w:rPr>
              <w:t>inclusiv lucrări de demontare a ascensorului existent și montarea instalației noi de ascensor</w:t>
            </w:r>
            <w:r w:rsidRPr="00967133">
              <w:rPr>
                <w:lang w:val="en-US"/>
              </w:rPr>
              <w:t xml:space="preserve"> </w:t>
            </w:r>
          </w:p>
        </w:tc>
      </w:tr>
      <w:tr w:rsidR="00967133" w:rsidRPr="00967133" w:rsidTr="00B76A27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967133">
              <w:rPr>
                <w:sz w:val="18"/>
                <w:szCs w:val="18"/>
                <w:lang w:val="en-US"/>
              </w:rPr>
              <w:t>1.</w:t>
            </w:r>
            <w:r w:rsidR="006D544E" w:rsidRPr="00967133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0B5389">
            <w:pPr>
              <w:pStyle w:val="a6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967133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71220000-6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ind w:right="-57"/>
              <w:rPr>
                <w:lang w:val="en-US"/>
              </w:rPr>
            </w:pPr>
            <w:r w:rsidRPr="00967133">
              <w:rPr>
                <w:lang w:val="en-US"/>
              </w:rPr>
              <w:t>Proiect de execuție a instalației de ascensor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pacing w:before="120"/>
              <w:jc w:val="center"/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B76A27">
            <w:pPr>
              <w:spacing w:before="120"/>
            </w:pPr>
            <w:r w:rsidRPr="00967133"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Proiect de execuție a instalației de ascensor finalizat (</w:t>
            </w:r>
            <w:r w:rsidR="00A90044" w:rsidRPr="00967133">
              <w:rPr>
                <w:rFonts w:eastAsia="Calibri"/>
                <w:lang w:val="en-US"/>
              </w:rPr>
              <w:t>inclusiv c</w:t>
            </w:r>
            <w:r w:rsidRPr="00967133">
              <w:rPr>
                <w:rFonts w:eastAsia="Calibri"/>
                <w:lang w:val="en-US"/>
              </w:rPr>
              <w:t>oordonarea</w:t>
            </w:r>
            <w:r w:rsidR="00A90044" w:rsidRPr="00967133">
              <w:rPr>
                <w:rFonts w:eastAsia="Calibri"/>
                <w:lang w:val="en-US"/>
              </w:rPr>
              <w:t xml:space="preserve"> cu organele abilitate</w:t>
            </w:r>
            <w:r w:rsidRPr="00967133">
              <w:rPr>
                <w:rFonts w:eastAsia="Calibri"/>
                <w:lang w:val="en-US"/>
              </w:rPr>
              <w:t>, expertizarea</w:t>
            </w:r>
            <w:r w:rsidR="00A90044" w:rsidRPr="00967133">
              <w:rPr>
                <w:rFonts w:eastAsia="Calibri"/>
                <w:lang w:val="en-US"/>
              </w:rPr>
              <w:t xml:space="preserve"> conform normativelor în vigoare</w:t>
            </w:r>
            <w:r w:rsidR="007A638A" w:rsidRPr="00967133">
              <w:rPr>
                <w:rFonts w:eastAsia="Calibri"/>
                <w:lang w:val="en-US"/>
              </w:rPr>
              <w:t xml:space="preserve">, autorizarea si alte instrucțiuni necesare pentru darea în exploatare și punerea în funcțiune a ascensorului, etc. </w:t>
            </w:r>
            <w:r w:rsidRPr="00967133">
              <w:rPr>
                <w:rFonts w:eastAsia="Calibri"/>
                <w:lang w:val="en-US"/>
              </w:rPr>
              <w:t>)</w:t>
            </w:r>
          </w:p>
          <w:p w:rsidR="00A90044" w:rsidRPr="00967133" w:rsidRDefault="00A90044" w:rsidP="00A9004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Proiectul va include:</w:t>
            </w:r>
          </w:p>
          <w:p w:rsidR="00A90044" w:rsidRPr="00967133" w:rsidRDefault="00A90044" w:rsidP="00A9004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sz w:val="20"/>
                <w:szCs w:val="20"/>
                <w:lang w:val="it-IT"/>
              </w:rPr>
              <w:t xml:space="preserve">Lucrări de demontare a ascensorului existent </w:t>
            </w:r>
            <w:r w:rsidR="007A638A" w:rsidRPr="00967133">
              <w:rPr>
                <w:rFonts w:eastAsia="Calibri"/>
                <w:lang w:val="en-US"/>
              </w:rPr>
              <w:t>și stocarea la depozitul autorității contactante;</w:t>
            </w:r>
          </w:p>
          <w:p w:rsidR="000B5389" w:rsidRPr="00967133" w:rsidRDefault="00A90044" w:rsidP="00AE3D66">
            <w:pPr>
              <w:spacing w:before="120"/>
              <w:rPr>
                <w:sz w:val="20"/>
                <w:szCs w:val="20"/>
                <w:lang w:val="it-IT"/>
              </w:rPr>
            </w:pPr>
            <w:r w:rsidRPr="00967133">
              <w:rPr>
                <w:sz w:val="20"/>
                <w:szCs w:val="20"/>
                <w:lang w:val="it-IT"/>
              </w:rPr>
              <w:t>Pregătirea puțului de ascensor în conformitate cu cerințele pentru darea în expl</w:t>
            </w:r>
            <w:r w:rsidR="00B76A27" w:rsidRPr="00967133">
              <w:rPr>
                <w:sz w:val="20"/>
                <w:szCs w:val="20"/>
                <w:lang w:val="it-IT"/>
              </w:rPr>
              <w:t>o</w:t>
            </w:r>
            <w:r w:rsidRPr="00967133">
              <w:rPr>
                <w:sz w:val="20"/>
                <w:szCs w:val="20"/>
                <w:lang w:val="it-IT"/>
              </w:rPr>
              <w:t>atare</w:t>
            </w:r>
            <w:r w:rsidR="00967133" w:rsidRPr="00967133">
              <w:rPr>
                <w:sz w:val="20"/>
                <w:szCs w:val="20"/>
                <w:lang w:val="it-IT"/>
              </w:rPr>
              <w:t>.  Anexă.</w:t>
            </w:r>
            <w:r w:rsidR="00967133" w:rsidRPr="00967133">
              <w:rPr>
                <w:rFonts w:eastAsia="Calibri"/>
                <w:lang w:val="en-US"/>
              </w:rPr>
              <w:t xml:space="preserve"> Expertiza tehnică a puțului de ascensor</w:t>
            </w:r>
          </w:p>
          <w:p w:rsidR="007A638A" w:rsidRPr="00967133" w:rsidRDefault="00A90044" w:rsidP="000B5389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Montarea în puț a ascensorului pentru </w:t>
            </w:r>
            <w:r w:rsidRPr="00967133">
              <w:rPr>
                <w:rFonts w:eastAsia="Calibri"/>
              </w:rPr>
              <w:t xml:space="preserve">transportarea bolnavilor cu brancarde </w:t>
            </w:r>
            <w:r w:rsidRPr="00967133">
              <w:rPr>
                <w:rFonts w:eastAsia="Calibri"/>
                <w:lang w:val="ro-MO"/>
              </w:rPr>
              <w:t xml:space="preserve">și pasageri, </w:t>
            </w:r>
            <w:r w:rsidRPr="00967133">
              <w:rPr>
                <w:rFonts w:eastAsia="Calibri"/>
                <w:lang w:val="en-US"/>
              </w:rPr>
              <w:t xml:space="preserve"> cu uși glisante automate, cu viteza cabinei pînă la 1,0 m/s, capacitatea de ridicare   de  </w:t>
            </w:r>
            <w:r w:rsidR="003A0165">
              <w:rPr>
                <w:rFonts w:eastAsia="Calibri"/>
                <w:lang w:val="en-US"/>
              </w:rPr>
              <w:t>10</w:t>
            </w:r>
            <w:r w:rsidRPr="00967133">
              <w:rPr>
                <w:rFonts w:eastAsia="Calibri"/>
                <w:lang w:val="en-US"/>
              </w:rPr>
              <w:t xml:space="preserve">00 kg,  reglarea-demararea și măsurarea electrică; </w:t>
            </w:r>
          </w:p>
          <w:p w:rsidR="00333A1A" w:rsidRPr="00656A39" w:rsidRDefault="002669D0" w:rsidP="000B5389">
            <w:pPr>
              <w:spacing w:before="120"/>
              <w:rPr>
                <w:rFonts w:ascii="Georgia" w:hAnsi="Georgia"/>
                <w:shd w:val="clear" w:color="auto" w:fill="FFFFFF"/>
              </w:rPr>
            </w:pPr>
            <w:r w:rsidRPr="00967133">
              <w:rPr>
                <w:rFonts w:ascii="Georgia" w:hAnsi="Georgia"/>
                <w:shd w:val="clear" w:color="auto" w:fill="FFFFFF"/>
              </w:rPr>
              <w:t>Înregistrarea în Registrul de stat al obiectelor industriale periculoase</w:t>
            </w:r>
          </w:p>
        </w:tc>
      </w:tr>
      <w:tr w:rsidR="00967133" w:rsidRPr="00967133" w:rsidTr="00967133">
        <w:trPr>
          <w:trHeight w:val="7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rPr>
                <w:sz w:val="20"/>
                <w:szCs w:val="20"/>
              </w:rPr>
              <w:t>1.</w:t>
            </w:r>
            <w:r w:rsidR="006D544E" w:rsidRPr="00967133">
              <w:rPr>
                <w:sz w:val="20"/>
                <w:szCs w:val="20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hd w:val="clear" w:color="auto" w:fill="FFFFFF"/>
              <w:spacing w:before="120"/>
              <w:jc w:val="center"/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45313100-5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967133">
              <w:rPr>
                <w:sz w:val="20"/>
                <w:szCs w:val="20"/>
                <w:lang w:val="it-IT"/>
              </w:rPr>
              <w:t xml:space="preserve">Lucrări de demontare a ascensorului existent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Demontarea ascensorului existent și stocarea la depozitul autorității contactante;</w:t>
            </w:r>
          </w:p>
        </w:tc>
      </w:tr>
      <w:tr w:rsidR="00967133" w:rsidRPr="00967133" w:rsidTr="00B76A27">
        <w:trPr>
          <w:trHeight w:val="27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rPr>
                <w:sz w:val="20"/>
                <w:szCs w:val="20"/>
              </w:rPr>
              <w:lastRenderedPageBreak/>
              <w:t>1.</w:t>
            </w:r>
            <w:r w:rsidR="006D544E" w:rsidRPr="00967133">
              <w:rPr>
                <w:sz w:val="20"/>
                <w:szCs w:val="20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hd w:val="clear" w:color="auto" w:fill="FFFFFF"/>
              <w:spacing w:before="120"/>
              <w:jc w:val="center"/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45313100-5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934BAF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967133">
              <w:rPr>
                <w:sz w:val="20"/>
                <w:szCs w:val="20"/>
                <w:lang w:val="it-IT"/>
              </w:rPr>
              <w:t>Pregătirea puțului de ascensor în conformitate cu cerințele pentru darea în expl</w:t>
            </w:r>
            <w:r w:rsidR="00934BAF">
              <w:rPr>
                <w:sz w:val="20"/>
                <w:szCs w:val="20"/>
                <w:lang w:val="it-IT"/>
              </w:rPr>
              <w:t>o</w:t>
            </w:r>
            <w:r w:rsidRPr="00967133">
              <w:rPr>
                <w:sz w:val="20"/>
                <w:szCs w:val="20"/>
                <w:lang w:val="it-IT"/>
              </w:rPr>
              <w:t xml:space="preserve">atare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A91" w:rsidRDefault="009C5A91" w:rsidP="00C54D96">
            <w:pPr>
              <w:spacing w:before="120"/>
              <w:rPr>
                <w:rFonts w:eastAsia="Calibri"/>
                <w:color w:val="FF0000"/>
                <w:lang w:val="en-US"/>
              </w:rPr>
            </w:pPr>
            <w:r>
              <w:rPr>
                <w:rFonts w:eastAsia="Calibri"/>
                <w:color w:val="FF0000"/>
                <w:lang w:val="en-US"/>
              </w:rPr>
              <w:t xml:space="preserve">În conformitate cu: </w:t>
            </w:r>
          </w:p>
          <w:p w:rsidR="009C5A91" w:rsidRDefault="009C5A91" w:rsidP="00C54D96">
            <w:pPr>
              <w:spacing w:before="120"/>
              <w:rPr>
                <w:rFonts w:eastAsia="Calibri"/>
                <w:color w:val="FF0000"/>
                <w:lang w:val="en-US"/>
              </w:rPr>
            </w:pPr>
            <w:r>
              <w:rPr>
                <w:rFonts w:eastAsia="Calibri"/>
                <w:color w:val="FF0000"/>
                <w:lang w:val="en-US"/>
              </w:rPr>
              <w:t>CUC nr. 434 din 28.12.2023</w:t>
            </w:r>
            <w:r w:rsidR="002451B1">
              <w:rPr>
                <w:rFonts w:eastAsia="Calibri"/>
                <w:color w:val="FF0000"/>
                <w:lang w:val="en-US"/>
              </w:rPr>
              <w:t>;</w:t>
            </w:r>
          </w:p>
          <w:p w:rsidR="000B5389" w:rsidRPr="009C5A91" w:rsidRDefault="009C5A91" w:rsidP="009C5A91">
            <w:pPr>
              <w:spacing w:before="120"/>
              <w:rPr>
                <w:rFonts w:eastAsia="Calibri"/>
                <w:color w:val="FF0000"/>
                <w:lang w:val="en-US"/>
              </w:rPr>
            </w:pPr>
            <w:r>
              <w:rPr>
                <w:rFonts w:eastAsia="Calibri"/>
                <w:color w:val="FF0000"/>
                <w:lang w:val="en-US"/>
              </w:rPr>
              <w:t>HG nr. 743 din 06.11.2024 cu privire la calitatea în construcții</w:t>
            </w:r>
            <w:r w:rsidR="002451B1">
              <w:rPr>
                <w:rFonts w:eastAsia="Calibri"/>
                <w:color w:val="FF0000"/>
                <w:lang w:val="en-US"/>
              </w:rPr>
              <w:t>.</w:t>
            </w:r>
          </w:p>
        </w:tc>
      </w:tr>
      <w:tr w:rsidR="00967133" w:rsidRPr="00967133" w:rsidTr="00B76A27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rPr>
                <w:sz w:val="20"/>
                <w:szCs w:val="20"/>
              </w:rPr>
              <w:t>1.</w:t>
            </w:r>
            <w:r w:rsidR="006D544E" w:rsidRPr="00967133">
              <w:rPr>
                <w:sz w:val="20"/>
                <w:szCs w:val="20"/>
              </w:rPr>
              <w:t>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hd w:val="clear" w:color="auto" w:fill="FFFFFF"/>
              <w:spacing w:before="120"/>
              <w:jc w:val="center"/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45313100-5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967133">
              <w:rPr>
                <w:sz w:val="20"/>
                <w:szCs w:val="20"/>
                <w:lang w:val="it-IT"/>
              </w:rPr>
              <w:t>Lucrări de montare a ascensorului nou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2451B1" w:rsidRDefault="000B5389" w:rsidP="002451B1">
            <w:pPr>
              <w:shd w:val="clear" w:color="auto" w:fill="FFFFFF"/>
              <w:spacing w:before="120"/>
              <w:rPr>
                <w:lang w:val="it-IT"/>
              </w:rPr>
            </w:pPr>
            <w:r w:rsidRPr="002451B1">
              <w:rPr>
                <w:lang w:val="it-IT"/>
              </w:rPr>
              <w:t xml:space="preserve">În conformitate cu normativele prevăzute de legislația în vigoare </w:t>
            </w:r>
          </w:p>
        </w:tc>
      </w:tr>
      <w:tr w:rsidR="00967133" w:rsidRPr="00967133" w:rsidTr="00B76A27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967133">
              <w:rPr>
                <w:sz w:val="18"/>
                <w:szCs w:val="18"/>
                <w:lang w:val="en-US"/>
              </w:rPr>
              <w:t>1.</w:t>
            </w:r>
            <w:r w:rsidR="006D544E" w:rsidRPr="00967133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42416100-6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34038B">
            <w:pPr>
              <w:ind w:right="-57"/>
              <w:rPr>
                <w:lang w:val="en-US"/>
              </w:rPr>
            </w:pPr>
            <w:r w:rsidRPr="00967133">
              <w:rPr>
                <w:lang w:val="en-US"/>
              </w:rPr>
              <w:t>Ascensor pentru transportarea bolnavilor cu brancarde și pasageri.</w:t>
            </w:r>
          </w:p>
          <w:p w:rsidR="000B5389" w:rsidRPr="00967133" w:rsidRDefault="000B5389" w:rsidP="00625794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jc w:val="center"/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jc w:val="center"/>
            </w:pPr>
            <w:r w:rsidRPr="00967133"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</w:rPr>
              <w:t>1.</w:t>
            </w:r>
            <w:r w:rsidRPr="00967133">
              <w:rPr>
                <w:rFonts w:eastAsia="Calibri"/>
                <w:lang w:val="en-US"/>
              </w:rPr>
              <w:t xml:space="preserve">Ascensor  - </w:t>
            </w:r>
            <w:r w:rsidR="003A0165">
              <w:rPr>
                <w:rFonts w:eastAsia="Calibri"/>
                <w:lang w:val="en-US"/>
              </w:rPr>
              <w:t>10</w:t>
            </w:r>
            <w:r w:rsidRPr="00967133">
              <w:rPr>
                <w:rFonts w:eastAsia="Calibri"/>
                <w:lang w:val="en-US"/>
              </w:rPr>
              <w:t>00 kg la 4 statii,    troliu fara reductor, viteza 1m/s</w:t>
            </w:r>
          </w:p>
          <w:p w:rsidR="000B5389" w:rsidRPr="00967133" w:rsidRDefault="000B5389" w:rsidP="00625794">
            <w:pPr>
              <w:spacing w:before="120"/>
              <w:rPr>
                <w:lang w:val="en-US"/>
              </w:rPr>
            </w:pPr>
            <w:r w:rsidRPr="00967133">
              <w:rPr>
                <w:rFonts w:eastAsia="Calibri"/>
                <w:lang w:val="en-US"/>
              </w:rPr>
              <w:t>Panou de dirijare cu convertor de frecvență și microprocesor;</w:t>
            </w:r>
          </w:p>
          <w:p w:rsidR="000B5389" w:rsidRPr="00967133" w:rsidRDefault="000B5389" w:rsidP="00625794">
            <w:pPr>
              <w:spacing w:before="120"/>
              <w:rPr>
                <w:lang w:val="en-US"/>
              </w:rPr>
            </w:pPr>
            <w:r w:rsidRPr="00967133">
              <w:rPr>
                <w:rFonts w:eastAsia="Calibri"/>
                <w:lang w:val="en-US"/>
              </w:rPr>
              <w:t>Ascensor  cu 4 uși de acces;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Ușile de acces  din oțel inoxidabil la toate stațiile cu dimensiunile  minime- </w:t>
            </w:r>
            <w:r w:rsidR="003A0165">
              <w:rPr>
                <w:rFonts w:eastAsia="Calibri"/>
                <w:lang w:val="en-US"/>
              </w:rPr>
              <w:t>11</w:t>
            </w:r>
            <w:r w:rsidRPr="00967133">
              <w:rPr>
                <w:rFonts w:eastAsia="Calibri"/>
                <w:lang w:val="en-US"/>
              </w:rPr>
              <w:t>00x2000mm;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Ușile cabinei demisiunea  minimum </w:t>
            </w:r>
            <w:r w:rsidR="003A0165">
              <w:rPr>
                <w:rFonts w:eastAsia="Calibri"/>
                <w:lang w:val="en-US"/>
              </w:rPr>
              <w:t>11</w:t>
            </w:r>
            <w:r w:rsidRPr="00967133">
              <w:rPr>
                <w:rFonts w:eastAsia="Calibri"/>
                <w:lang w:val="en-US"/>
              </w:rPr>
              <w:t>00x2000mm;   modelul ușilor – Glisante deschidere telescopică;</w:t>
            </w:r>
          </w:p>
          <w:p w:rsidR="007C3EAF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7C3EAF">
              <w:rPr>
                <w:rFonts w:eastAsia="Calibri"/>
                <w:lang w:val="en-US"/>
              </w:rPr>
              <w:t>Fabricarea si montarea inramarilor din inox la toate statiile ascensorului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Dimensiunile interioare a cabinei minimum mm;  -  lățimea 1</w:t>
            </w:r>
            <w:r w:rsidR="003A0165">
              <w:rPr>
                <w:rFonts w:eastAsia="Calibri"/>
                <w:lang w:val="en-US"/>
              </w:rPr>
              <w:t>2</w:t>
            </w:r>
            <w:r w:rsidRPr="00967133">
              <w:rPr>
                <w:rFonts w:eastAsia="Calibri"/>
                <w:lang w:val="en-US"/>
              </w:rPr>
              <w:t>00, - adâncimea 2</w:t>
            </w:r>
            <w:r w:rsidR="003A0165">
              <w:rPr>
                <w:rFonts w:eastAsia="Calibri"/>
                <w:lang w:val="en-US"/>
              </w:rPr>
              <w:t>2</w:t>
            </w:r>
            <w:r w:rsidRPr="00967133">
              <w:rPr>
                <w:rFonts w:eastAsia="Calibri"/>
                <w:lang w:val="en-US"/>
              </w:rPr>
              <w:t>00,  -   înălțimea 2200,    podul, pereții și ușile cabinei executate din oțel inoxidabil;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Podeaua din marmoră artificială;   balustrada din oțel inoxidabil;   panou de comandă în cabină cu display LCD;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Sistem de limitare a sarcinii cabinei;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Sistem de aprovizionare cu energie electrică UPS;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Buton de chemare antivandal cu iluminare la înregistrarea comenzilor și  display LCD;</w:t>
            </w:r>
          </w:p>
          <w:p w:rsidR="000B5389" w:rsidRPr="00967133" w:rsidRDefault="000B5389" w:rsidP="00625794">
            <w:pPr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Legătură telefonică prin GSM în cabină pentru apel cu dispeceratul; </w:t>
            </w:r>
          </w:p>
          <w:p w:rsidR="000B5389" w:rsidRPr="00967133" w:rsidRDefault="000B5389" w:rsidP="00625794">
            <w:pPr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Marimile puțului de ascensor :</w:t>
            </w:r>
          </w:p>
          <w:p w:rsidR="000B5389" w:rsidRPr="00967133" w:rsidRDefault="000B5389" w:rsidP="00625794">
            <w:pPr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Latimea               1</w:t>
            </w:r>
            <w:r w:rsidR="003A0165">
              <w:rPr>
                <w:rFonts w:eastAsia="Calibri"/>
                <w:lang w:val="en-US"/>
              </w:rPr>
              <w:t>99</w:t>
            </w:r>
            <w:r w:rsidRPr="00967133">
              <w:rPr>
                <w:rFonts w:eastAsia="Calibri"/>
                <w:lang w:val="en-US"/>
              </w:rPr>
              <w:t>0 mm</w:t>
            </w:r>
          </w:p>
          <w:p w:rsidR="000B5389" w:rsidRPr="00967133" w:rsidRDefault="000B5389" w:rsidP="00625794">
            <w:pPr>
              <w:spacing w:after="200" w:line="276" w:lineRule="auto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Lungimea            2</w:t>
            </w:r>
            <w:r w:rsidR="003A0165">
              <w:rPr>
                <w:rFonts w:eastAsia="Calibri"/>
                <w:lang w:val="en-US"/>
              </w:rPr>
              <w:t>75</w:t>
            </w:r>
            <w:r w:rsidRPr="00967133">
              <w:rPr>
                <w:rFonts w:eastAsia="Calibri"/>
                <w:lang w:val="en-US"/>
              </w:rPr>
              <w:t>0 mm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Inaltimea minei  14750 mm.</w:t>
            </w:r>
          </w:p>
          <w:p w:rsidR="000B5389" w:rsidRPr="00967133" w:rsidRDefault="000B5389" w:rsidP="00A42985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Termenii de executarea – finisare a lucrărilor și darea în expluatare -  </w:t>
            </w:r>
          </w:p>
          <w:p w:rsidR="000B5389" w:rsidRPr="00967133" w:rsidRDefault="000B5389" w:rsidP="00A42985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60 zile de la semnarea și înregistrarea contractului.</w:t>
            </w:r>
          </w:p>
          <w:p w:rsidR="000B5389" w:rsidRPr="00967133" w:rsidRDefault="000B5389" w:rsidP="00A42985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Înregistrarea în registrul de stat </w:t>
            </w:r>
          </w:p>
          <w:p w:rsidR="000B5389" w:rsidRPr="00967133" w:rsidRDefault="000B5389" w:rsidP="0042702B">
            <w:pPr>
              <w:rPr>
                <w:sz w:val="16"/>
                <w:szCs w:val="16"/>
              </w:rPr>
            </w:pPr>
          </w:p>
        </w:tc>
      </w:tr>
      <w:tr w:rsidR="00967133" w:rsidRPr="00967133" w:rsidTr="00B76A27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805A9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967133">
              <w:rPr>
                <w:sz w:val="18"/>
                <w:szCs w:val="18"/>
                <w:lang w:val="en-US"/>
              </w:rPr>
              <w:lastRenderedPageBreak/>
              <w:t>1.6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50750000-7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ind w:left="-57" w:right="-57"/>
              <w:jc w:val="center"/>
              <w:rPr>
                <w:rFonts w:ascii="Georgia" w:hAnsi="Georgia"/>
                <w:shd w:val="clear" w:color="auto" w:fill="FFFFFF"/>
                <w:lang w:val="en-US" w:eastAsia="ru-RU"/>
              </w:rPr>
            </w:pPr>
            <w:r w:rsidRPr="00967133">
              <w:rPr>
                <w:rFonts w:ascii="Georgia" w:hAnsi="Georgia"/>
                <w:shd w:val="clear" w:color="auto" w:fill="FFFFFF"/>
                <w:lang w:val="en-US" w:eastAsia="ru-RU"/>
              </w:rPr>
              <w:t xml:space="preserve">Lucrări de deservire, revizie şi repararea ascensorului </w:t>
            </w:r>
          </w:p>
          <w:p w:rsidR="000B5389" w:rsidRPr="00967133" w:rsidRDefault="000B5389" w:rsidP="00B26EBD">
            <w:pPr>
              <w:ind w:left="-57" w:right="-57"/>
              <w:jc w:val="center"/>
              <w:rPr>
                <w:lang w:val="en-US"/>
              </w:rPr>
            </w:pPr>
            <w:r w:rsidRPr="00967133">
              <w:rPr>
                <w:rFonts w:eastAsia="Calibri"/>
              </w:rPr>
              <w:t xml:space="preserve">pe perioada garanției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jc w:val="center"/>
            </w:pPr>
            <w:r w:rsidRPr="00967133">
              <w:t>luni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jc w:val="center"/>
            </w:pPr>
            <w:r w:rsidRPr="00967133">
              <w:t xml:space="preserve">24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8C5475">
            <w:pPr>
              <w:spacing w:before="120"/>
              <w:rPr>
                <w:rFonts w:eastAsia="Calibri"/>
              </w:rPr>
            </w:pPr>
            <w:r w:rsidRPr="00967133">
              <w:rPr>
                <w:rFonts w:eastAsia="Calibri"/>
              </w:rPr>
              <w:t xml:space="preserve">Pe perioada garanției </w:t>
            </w:r>
            <w:r w:rsidRPr="00967133">
              <w:rPr>
                <w:i/>
                <w:shd w:val="clear" w:color="auto" w:fill="FFFFFF"/>
                <w:lang w:val="en-US" w:eastAsia="ru-RU"/>
              </w:rPr>
              <w:t>Lucrările de deservire, revizie şi repararea ascensorului</w:t>
            </w:r>
            <w:r w:rsidRPr="00967133">
              <w:rPr>
                <w:rFonts w:eastAsia="Calibri"/>
                <w:i/>
              </w:rPr>
              <w:t xml:space="preserve"> vor fi efectuate de montator fără nici o plată suplimentară</w:t>
            </w:r>
            <w:r w:rsidRPr="00967133">
              <w:rPr>
                <w:rFonts w:eastAsia="Calibri"/>
              </w:rPr>
              <w:t xml:space="preserve">. (HG nr.506 </w:t>
            </w:r>
            <w:r w:rsidRPr="00967133">
              <w:rPr>
                <w:rFonts w:ascii="Georgia" w:hAnsi="Georgia"/>
                <w:lang w:val="en-US" w:eastAsia="ru-RU"/>
              </w:rPr>
              <w:t xml:space="preserve">din 05-07-2017 </w:t>
            </w:r>
            <w:r w:rsidRPr="00967133">
              <w:rPr>
                <w:bCs/>
                <w:lang w:val="en-US" w:eastAsia="ru-RU"/>
              </w:rPr>
              <w:t>pen</w:t>
            </w:r>
            <w:r w:rsidR="00C8472F" w:rsidRPr="00967133">
              <w:rPr>
                <w:bCs/>
                <w:lang w:val="en-US" w:eastAsia="ru-RU"/>
              </w:rPr>
              <w:t xml:space="preserve">tru aprobarea Cerințelor minime </w:t>
            </w:r>
            <w:r w:rsidRPr="00967133">
              <w:rPr>
                <w:bCs/>
                <w:lang w:val="en-US" w:eastAsia="ru-RU"/>
              </w:rPr>
              <w:t>de</w:t>
            </w:r>
            <w:r w:rsidR="00C8472F" w:rsidRPr="00967133">
              <w:rPr>
                <w:bCs/>
                <w:lang w:val="en-US" w:eastAsia="ru-RU"/>
              </w:rPr>
              <w:t xml:space="preserve"> securitate privind exploatarea </w:t>
            </w:r>
            <w:r w:rsidRPr="00967133">
              <w:rPr>
                <w:bCs/>
                <w:lang w:val="en-US" w:eastAsia="ru-RU"/>
              </w:rPr>
              <w:t>ascensoarelor).</w:t>
            </w:r>
          </w:p>
          <w:p w:rsidR="000B5389" w:rsidRPr="00967133" w:rsidRDefault="000B5389" w:rsidP="0042702B">
            <w:pPr>
              <w:spacing w:before="120"/>
              <w:ind w:left="34"/>
              <w:rPr>
                <w:rFonts w:eastAsia="Calibri"/>
              </w:rPr>
            </w:pPr>
            <w:r w:rsidRPr="00967133">
              <w:rPr>
                <w:rFonts w:eastAsia="Calibri"/>
              </w:rPr>
              <w:t>-Să reacționeze timp de 1 oră în cazul opririi ascensorului  cu persoane între stații, indiferent de ora zilei.</w:t>
            </w:r>
          </w:p>
        </w:tc>
      </w:tr>
      <w:tr w:rsidR="00967133" w:rsidRPr="00967133" w:rsidTr="00B76A27">
        <w:trPr>
          <w:trHeight w:val="397"/>
        </w:trPr>
        <w:tc>
          <w:tcPr>
            <w:tcW w:w="53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3215FE">
            <w:pPr>
              <w:shd w:val="clear" w:color="auto" w:fill="FFFFFF"/>
              <w:spacing w:before="120"/>
              <w:rPr>
                <w:lang w:val="en-US"/>
              </w:rPr>
            </w:pPr>
            <w:r w:rsidRPr="00967133">
              <w:rPr>
                <w:lang w:val="en-US"/>
              </w:rPr>
              <w:t>Valoarea estimativă totală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7C3EAF" w:rsidP="00C8472F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t>80</w:t>
            </w:r>
            <w:r w:rsidR="000B5389" w:rsidRPr="00967133">
              <w:rPr>
                <w:lang w:val="en-US"/>
              </w:rPr>
              <w:t>0 000,00 lei</w:t>
            </w:r>
          </w:p>
        </w:tc>
      </w:tr>
      <w:tr w:rsidR="00967133" w:rsidRPr="00967133" w:rsidTr="00B76A27">
        <w:trPr>
          <w:trHeight w:val="397"/>
        </w:trPr>
        <w:tc>
          <w:tcPr>
            <w:tcW w:w="53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3215FE">
            <w:pPr>
              <w:shd w:val="clear" w:color="auto" w:fill="FFFFFF"/>
              <w:spacing w:before="120"/>
              <w:rPr>
                <w:lang w:val="en-US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3215FE">
            <w:pPr>
              <w:shd w:val="clear" w:color="auto" w:fill="FFFFFF"/>
              <w:spacing w:before="120"/>
              <w:rPr>
                <w:lang w:val="en-US"/>
              </w:rPr>
            </w:pPr>
          </w:p>
        </w:tc>
      </w:tr>
    </w:tbl>
    <w:p w:rsidR="00204B72" w:rsidRPr="00967133" w:rsidRDefault="00204B72" w:rsidP="007926B5">
      <w:pPr>
        <w:jc w:val="both"/>
        <w:rPr>
          <w:bCs/>
          <w:lang w:val="en-US"/>
        </w:rPr>
      </w:pPr>
    </w:p>
    <w:p w:rsidR="007926B5" w:rsidRPr="00967133" w:rsidRDefault="007926B5" w:rsidP="009C5A91">
      <w:pPr>
        <w:spacing w:before="120"/>
        <w:ind w:firstLine="708"/>
        <w:rPr>
          <w:rFonts w:eastAsia="Calibri"/>
          <w:lang w:val="en-US"/>
        </w:rPr>
      </w:pPr>
      <w:r w:rsidRPr="00967133">
        <w:rPr>
          <w:rFonts w:eastAsia="Calibri"/>
          <w:lang w:val="en-US"/>
        </w:rPr>
        <w:t>Termenul minim de garanție a ascensorului – 24 luni de la momentul dării în expl</w:t>
      </w:r>
      <w:r w:rsidR="00986C2B" w:rsidRPr="00967133">
        <w:rPr>
          <w:rFonts w:eastAsia="Calibri"/>
          <w:lang w:val="en-US"/>
        </w:rPr>
        <w:t>o</w:t>
      </w:r>
      <w:r w:rsidRPr="00967133">
        <w:rPr>
          <w:rFonts w:eastAsia="Calibri"/>
          <w:lang w:val="en-US"/>
        </w:rPr>
        <w:t>atare</w:t>
      </w:r>
      <w:r w:rsidR="003152DB" w:rsidRPr="00967133">
        <w:rPr>
          <w:rFonts w:eastAsia="Calibri"/>
          <w:lang w:val="en-US"/>
        </w:rPr>
        <w:t>,</w:t>
      </w:r>
      <w:r w:rsidR="00F45BA9" w:rsidRPr="00967133">
        <w:rPr>
          <w:rFonts w:eastAsia="Calibri"/>
          <w:lang w:val="en-US"/>
        </w:rPr>
        <w:t xml:space="preserve"> cu deservire</w:t>
      </w:r>
      <w:r w:rsidR="00B26EBD" w:rsidRPr="00967133">
        <w:rPr>
          <w:rFonts w:eastAsia="Calibri"/>
          <w:lang w:val="en-US"/>
        </w:rPr>
        <w:t xml:space="preserve">, revizie și reparație (conform </w:t>
      </w:r>
      <w:r w:rsidR="00B26EBD" w:rsidRPr="00967133">
        <w:rPr>
          <w:rFonts w:eastAsia="Calibri"/>
        </w:rPr>
        <w:t xml:space="preserve">HG nr.506 </w:t>
      </w:r>
      <w:r w:rsidR="00B26EBD" w:rsidRPr="00967133">
        <w:rPr>
          <w:rFonts w:ascii="Georgia" w:hAnsi="Georgia"/>
          <w:color w:val="333333"/>
          <w:lang w:val="en-US" w:eastAsia="ru-RU"/>
        </w:rPr>
        <w:t xml:space="preserve">din 05-07-2017 </w:t>
      </w:r>
      <w:r w:rsidR="00B26EBD" w:rsidRPr="00967133">
        <w:rPr>
          <w:bCs/>
          <w:color w:val="333333"/>
          <w:lang w:val="en-US" w:eastAsia="ru-RU"/>
        </w:rPr>
        <w:t>pentru aprobarea Cerințelor minime de securitate privind exploatarea</w:t>
      </w:r>
      <w:r w:rsidR="00986C2B" w:rsidRPr="00967133">
        <w:rPr>
          <w:bCs/>
          <w:color w:val="333333"/>
          <w:lang w:val="en-US" w:eastAsia="ru-RU"/>
        </w:rPr>
        <w:t xml:space="preserve"> </w:t>
      </w:r>
      <w:r w:rsidR="00B26EBD" w:rsidRPr="00967133">
        <w:rPr>
          <w:bCs/>
          <w:color w:val="333333"/>
          <w:lang w:val="en-US" w:eastAsia="ru-RU"/>
        </w:rPr>
        <w:t>ascensoarelor).</w:t>
      </w:r>
      <w:r w:rsidR="003152DB" w:rsidRPr="00967133">
        <w:rPr>
          <w:rFonts w:eastAsia="Calibri"/>
          <w:lang w:val="en-US"/>
        </w:rPr>
        <w:t xml:space="preserve"> </w:t>
      </w:r>
      <w:r w:rsidRPr="00967133">
        <w:rPr>
          <w:rFonts w:eastAsia="Calibri"/>
          <w:lang w:val="en-US"/>
        </w:rPr>
        <w:t>.</w:t>
      </w:r>
    </w:p>
    <w:p w:rsidR="007926B5" w:rsidRPr="00656A39" w:rsidRDefault="007926B5" w:rsidP="009C5A91">
      <w:pPr>
        <w:spacing w:before="120"/>
        <w:ind w:firstLine="708"/>
        <w:rPr>
          <w:rFonts w:eastAsia="Calibri"/>
          <w:color w:val="FF0000"/>
          <w:lang w:val="en-US"/>
        </w:rPr>
      </w:pPr>
      <w:r w:rsidRPr="00967133">
        <w:rPr>
          <w:rFonts w:eastAsia="Calibri"/>
          <w:lang w:val="en-US"/>
        </w:rPr>
        <w:t>Termenul minim de garanție a lucrărilor executate – 5 ani (</w:t>
      </w:r>
      <w:r w:rsidR="00656A39">
        <w:rPr>
          <w:rFonts w:eastAsia="Calibri"/>
          <w:color w:val="FF0000"/>
          <w:lang w:val="en-US"/>
        </w:rPr>
        <w:t>CUC nr. 434 din 28.12.2023</w:t>
      </w:r>
      <w:r w:rsidRPr="00967133">
        <w:rPr>
          <w:rFonts w:eastAsia="Calibri"/>
          <w:lang w:val="en-US"/>
        </w:rPr>
        <w:t>).</w:t>
      </w:r>
    </w:p>
    <w:p w:rsidR="007926B5" w:rsidRPr="00967133" w:rsidRDefault="007926B5" w:rsidP="0012507C">
      <w:pPr>
        <w:ind w:firstLine="709"/>
        <w:jc w:val="both"/>
        <w:rPr>
          <w:bCs/>
          <w:lang w:val="en-US"/>
        </w:rPr>
      </w:pPr>
    </w:p>
    <w:p w:rsidR="0042702B" w:rsidRPr="00967133" w:rsidRDefault="0042702B" w:rsidP="0012507C">
      <w:pPr>
        <w:ind w:firstLine="709"/>
        <w:jc w:val="both"/>
      </w:pPr>
      <w:r w:rsidRPr="00967133">
        <w:t>Ofertantul în cadrul ofertei sale, va cuprinde toate cheltuielile necesare pentru darea în expl</w:t>
      </w:r>
      <w:r w:rsidR="00986C2B" w:rsidRPr="00967133">
        <w:t>o</w:t>
      </w:r>
      <w:r w:rsidRPr="00967133">
        <w:t>atare a ascensorului nou instalat, precum și valoarea tuturor taxelor pe care le va plăti în numele Beneficiarului (pentru eventuale avize, expertize</w:t>
      </w:r>
      <w:r w:rsidR="00986C2B" w:rsidRPr="00967133">
        <w:t>,</w:t>
      </w:r>
      <w:r w:rsidRPr="00967133">
        <w:t xml:space="preserve"> verificări)</w:t>
      </w:r>
      <w:r w:rsidR="006D544E" w:rsidRPr="00967133">
        <w:t>.</w:t>
      </w:r>
    </w:p>
    <w:p w:rsidR="006D544E" w:rsidRPr="00967133" w:rsidRDefault="006D544E" w:rsidP="0012507C">
      <w:pPr>
        <w:ind w:firstLine="709"/>
        <w:jc w:val="both"/>
        <w:rPr>
          <w:bCs/>
          <w:lang w:val="en-US"/>
        </w:rPr>
      </w:pPr>
    </w:p>
    <w:p w:rsidR="007926B5" w:rsidRDefault="009C5A91" w:rsidP="0012507C">
      <w:pPr>
        <w:ind w:firstLine="709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Autoritatea contractant</w:t>
      </w:r>
      <w:r w:rsidRPr="00967133">
        <w:rPr>
          <w:rFonts w:eastAsia="Calibri"/>
          <w:lang w:val="en-US"/>
        </w:rPr>
        <w:t xml:space="preserve">ă va </w:t>
      </w:r>
      <w:r>
        <w:rPr>
          <w:rFonts w:eastAsia="Calibri"/>
          <w:lang w:val="en-US"/>
        </w:rPr>
        <w:t>prezenta Expertiza tehnică a puț</w:t>
      </w:r>
      <w:r w:rsidRPr="00967133">
        <w:rPr>
          <w:rFonts w:eastAsia="Calibri"/>
          <w:lang w:val="en-US"/>
        </w:rPr>
        <w:t>ului de ascensor</w:t>
      </w:r>
      <w:r>
        <w:rPr>
          <w:rFonts w:eastAsia="Calibri"/>
          <w:lang w:val="en-US"/>
        </w:rPr>
        <w:t>.</w:t>
      </w:r>
    </w:p>
    <w:p w:rsidR="009C5A91" w:rsidRDefault="009C5A91" w:rsidP="0012507C">
      <w:pPr>
        <w:ind w:firstLine="709"/>
        <w:jc w:val="both"/>
        <w:rPr>
          <w:rFonts w:eastAsia="Calibri"/>
          <w:lang w:val="en-US"/>
        </w:rPr>
      </w:pPr>
    </w:p>
    <w:p w:rsidR="009C5A91" w:rsidRPr="00967133" w:rsidRDefault="009C5A91" w:rsidP="0012507C">
      <w:pPr>
        <w:ind w:firstLine="709"/>
        <w:jc w:val="both"/>
        <w:rPr>
          <w:bCs/>
        </w:rPr>
      </w:pPr>
    </w:p>
    <w:p w:rsidR="00884B1B" w:rsidRPr="00967133" w:rsidRDefault="00884B1B" w:rsidP="00A4008E">
      <w:pPr>
        <w:jc w:val="both"/>
      </w:pPr>
      <w:r w:rsidRPr="00967133">
        <w:rPr>
          <w:noProof w:val="0"/>
          <w:lang w:val="it-IT" w:eastAsia="ru-RU"/>
        </w:rPr>
        <w:t xml:space="preserve">Conducătorul grupului de lucru:  </w:t>
      </w:r>
      <w:r w:rsidR="003D0FFA" w:rsidRPr="00967133">
        <w:rPr>
          <w:noProof w:val="0"/>
          <w:shd w:val="clear" w:color="auto" w:fill="FFFFFF" w:themeFill="background1"/>
          <w:lang w:val="it-IT" w:eastAsia="ru-RU"/>
        </w:rPr>
        <w:t>Tabarcea Vitalie</w:t>
      </w:r>
      <w:r w:rsidRPr="00967133">
        <w:rPr>
          <w:noProof w:val="0"/>
          <w:shd w:val="clear" w:color="auto" w:fill="FFFFFF" w:themeFill="background1"/>
          <w:lang w:val="it-IT" w:eastAsia="ru-RU"/>
        </w:rPr>
        <w:t xml:space="preserve"> </w:t>
      </w:r>
      <w:r w:rsidRPr="00967133">
        <w:t>_______________</w:t>
      </w:r>
    </w:p>
    <w:p w:rsidR="00884B1B" w:rsidRPr="00967133" w:rsidRDefault="00884B1B" w:rsidP="0012507C"/>
    <w:p w:rsidR="003A0165" w:rsidRDefault="003A0165" w:rsidP="0012507C">
      <w:pPr>
        <w:rPr>
          <w:b/>
        </w:rPr>
      </w:pPr>
    </w:p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>
      <w:bookmarkStart w:id="2" w:name="_GoBack"/>
      <w:bookmarkEnd w:id="2"/>
    </w:p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Default="003A0165" w:rsidP="003A0165"/>
    <w:p w:rsidR="003A0165" w:rsidRPr="003A0165" w:rsidRDefault="003A0165" w:rsidP="003A0165"/>
    <w:p w:rsidR="003A0165" w:rsidRDefault="003A0165" w:rsidP="003A0165"/>
    <w:p w:rsidR="00884B1B" w:rsidRDefault="003A0165" w:rsidP="003A0165">
      <w:r>
        <w:t>Executor: Meghega Iurie</w:t>
      </w:r>
    </w:p>
    <w:p w:rsidR="003A0165" w:rsidRPr="003A0165" w:rsidRDefault="003A0165" w:rsidP="003A0165">
      <w:r>
        <w:t>Șef serviciu tehnic</w:t>
      </w:r>
    </w:p>
    <w:sectPr w:rsidR="003A0165" w:rsidRPr="003A0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DEBC8C5E"/>
    <w:lvl w:ilvl="0" w:tplc="763A0FB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773F2A"/>
    <w:multiLevelType w:val="hybridMultilevel"/>
    <w:tmpl w:val="68A2729E"/>
    <w:lvl w:ilvl="0" w:tplc="E8E8B8BA">
      <w:start w:val="2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5F5874"/>
    <w:multiLevelType w:val="hybridMultilevel"/>
    <w:tmpl w:val="4FF61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9B4"/>
    <w:rsid w:val="00043046"/>
    <w:rsid w:val="00091050"/>
    <w:rsid w:val="000965E4"/>
    <w:rsid w:val="000B5389"/>
    <w:rsid w:val="0012507C"/>
    <w:rsid w:val="001F214A"/>
    <w:rsid w:val="00204B72"/>
    <w:rsid w:val="0021109E"/>
    <w:rsid w:val="002451B1"/>
    <w:rsid w:val="002669D0"/>
    <w:rsid w:val="002852F9"/>
    <w:rsid w:val="002A3F16"/>
    <w:rsid w:val="002D5BD5"/>
    <w:rsid w:val="003152DB"/>
    <w:rsid w:val="003215FE"/>
    <w:rsid w:val="00333A1A"/>
    <w:rsid w:val="0034038B"/>
    <w:rsid w:val="003A0165"/>
    <w:rsid w:val="003D0FFA"/>
    <w:rsid w:val="003F01BF"/>
    <w:rsid w:val="0042702B"/>
    <w:rsid w:val="00591276"/>
    <w:rsid w:val="005C06C4"/>
    <w:rsid w:val="0063207B"/>
    <w:rsid w:val="00656A39"/>
    <w:rsid w:val="00664478"/>
    <w:rsid w:val="006D544E"/>
    <w:rsid w:val="007926B5"/>
    <w:rsid w:val="007A638A"/>
    <w:rsid w:val="007C3EAF"/>
    <w:rsid w:val="008036E4"/>
    <w:rsid w:val="00805A94"/>
    <w:rsid w:val="00836875"/>
    <w:rsid w:val="00875186"/>
    <w:rsid w:val="00884B1B"/>
    <w:rsid w:val="008B649A"/>
    <w:rsid w:val="008C5475"/>
    <w:rsid w:val="00934BAF"/>
    <w:rsid w:val="00967133"/>
    <w:rsid w:val="00986C2B"/>
    <w:rsid w:val="009C5A91"/>
    <w:rsid w:val="00A4008E"/>
    <w:rsid w:val="00A42985"/>
    <w:rsid w:val="00A51EE0"/>
    <w:rsid w:val="00A76EE5"/>
    <w:rsid w:val="00A90044"/>
    <w:rsid w:val="00AA7BC3"/>
    <w:rsid w:val="00AD5E1C"/>
    <w:rsid w:val="00B26EBD"/>
    <w:rsid w:val="00B76A27"/>
    <w:rsid w:val="00C04C3D"/>
    <w:rsid w:val="00C33782"/>
    <w:rsid w:val="00C54D96"/>
    <w:rsid w:val="00C8472F"/>
    <w:rsid w:val="00D7218F"/>
    <w:rsid w:val="00DB20A3"/>
    <w:rsid w:val="00DE03C1"/>
    <w:rsid w:val="00E076D0"/>
    <w:rsid w:val="00E62936"/>
    <w:rsid w:val="00EA184A"/>
    <w:rsid w:val="00EB49B4"/>
    <w:rsid w:val="00F45BA9"/>
    <w:rsid w:val="00F83625"/>
    <w:rsid w:val="00F8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50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1250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250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2507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12507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0"/>
    <w:rsid w:val="0012507C"/>
    <w:pPr>
      <w:jc w:val="center"/>
    </w:pPr>
    <w:rPr>
      <w:b/>
      <w:bCs/>
      <w:noProof w:val="0"/>
      <w:lang w:eastAsia="ru-RU"/>
    </w:rPr>
  </w:style>
  <w:style w:type="character" w:styleId="a5">
    <w:name w:val="Hyperlink"/>
    <w:basedOn w:val="a1"/>
    <w:uiPriority w:val="99"/>
    <w:unhideWhenUsed/>
    <w:rsid w:val="00A4008E"/>
    <w:rPr>
      <w:color w:val="0000FF" w:themeColor="hyperlink"/>
      <w:u w:val="single"/>
    </w:rPr>
  </w:style>
  <w:style w:type="paragraph" w:customStyle="1" w:styleId="Default">
    <w:name w:val="Default"/>
    <w:rsid w:val="00A400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3F01B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50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1250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250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2507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12507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0"/>
    <w:rsid w:val="0012507C"/>
    <w:pPr>
      <w:jc w:val="center"/>
    </w:pPr>
    <w:rPr>
      <w:b/>
      <w:bCs/>
      <w:noProof w:val="0"/>
      <w:lang w:eastAsia="ru-RU"/>
    </w:rPr>
  </w:style>
  <w:style w:type="character" w:styleId="a5">
    <w:name w:val="Hyperlink"/>
    <w:basedOn w:val="a1"/>
    <w:uiPriority w:val="99"/>
    <w:unhideWhenUsed/>
    <w:rsid w:val="00A4008E"/>
    <w:rPr>
      <w:color w:val="0000FF" w:themeColor="hyperlink"/>
      <w:u w:val="single"/>
    </w:rPr>
  </w:style>
  <w:style w:type="paragraph" w:customStyle="1" w:styleId="Default">
    <w:name w:val="Default"/>
    <w:rsid w:val="00A400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3F01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rsingerei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BDEFF-92DA-44C7-B10B-74BE4FAC5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2023-04-05T11:19:00Z</cp:lastPrinted>
  <dcterms:created xsi:type="dcterms:W3CDTF">2023-04-04T07:50:00Z</dcterms:created>
  <dcterms:modified xsi:type="dcterms:W3CDTF">2026-07-16T13:02:00Z</dcterms:modified>
</cp:coreProperties>
</file>