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35F" w:rsidRPr="008A72D5" w:rsidRDefault="00EF235F">
      <w:pPr>
        <w:pStyle w:val="1"/>
        <w:spacing w:before="72"/>
        <w:ind w:left="740" w:right="748" w:firstLine="0"/>
        <w:jc w:val="center"/>
        <w:rPr>
          <w:sz w:val="24"/>
          <w:szCs w:val="24"/>
        </w:rPr>
      </w:pPr>
      <w:r w:rsidRPr="008A72D5">
        <w:rPr>
          <w:sz w:val="24"/>
          <w:szCs w:val="24"/>
        </w:rPr>
        <w:t>CAIET DE SARCINI</w:t>
      </w:r>
    </w:p>
    <w:p w:rsidR="00EF235F" w:rsidRPr="008A72D5" w:rsidRDefault="00EF235F">
      <w:pPr>
        <w:spacing w:before="50" w:line="276" w:lineRule="auto"/>
        <w:ind w:left="745" w:right="748"/>
        <w:jc w:val="center"/>
        <w:rPr>
          <w:b/>
          <w:sz w:val="24"/>
          <w:szCs w:val="24"/>
        </w:rPr>
      </w:pPr>
      <w:r w:rsidRPr="008A72D5">
        <w:rPr>
          <w:b/>
          <w:color w:val="000009"/>
          <w:sz w:val="24"/>
          <w:szCs w:val="24"/>
        </w:rPr>
        <w:t>Achiziţionarea serviciilor de audit obligatoriu al situaţiilor financiare pentru anul 20</w:t>
      </w:r>
      <w:r w:rsidRPr="008A72D5">
        <w:rPr>
          <w:b/>
          <w:color w:val="000009"/>
          <w:sz w:val="24"/>
          <w:szCs w:val="24"/>
          <w:lang w:val="en-US"/>
        </w:rPr>
        <w:t>2</w:t>
      </w:r>
      <w:r w:rsidR="00934B84" w:rsidRPr="008A72D5">
        <w:rPr>
          <w:b/>
          <w:color w:val="000009"/>
          <w:sz w:val="24"/>
          <w:szCs w:val="24"/>
          <w:lang w:val="en-US"/>
        </w:rPr>
        <w:t>1</w:t>
      </w:r>
      <w:r w:rsidRPr="008A72D5">
        <w:rPr>
          <w:b/>
          <w:color w:val="000009"/>
          <w:sz w:val="24"/>
          <w:szCs w:val="24"/>
        </w:rPr>
        <w:t>, efectuate în conformitate cu prevederile Legii privind auditul situațiilor financiare</w:t>
      </w:r>
    </w:p>
    <w:p w:rsidR="00EF235F" w:rsidRPr="008A72D5" w:rsidRDefault="00EF235F">
      <w:pPr>
        <w:pStyle w:val="a3"/>
        <w:spacing w:before="154"/>
        <w:ind w:left="741" w:right="748"/>
        <w:jc w:val="center"/>
        <w:rPr>
          <w:sz w:val="24"/>
          <w:szCs w:val="24"/>
        </w:rPr>
      </w:pPr>
      <w:r w:rsidRPr="008A72D5">
        <w:rPr>
          <w:b/>
          <w:sz w:val="24"/>
          <w:szCs w:val="24"/>
        </w:rPr>
        <w:t xml:space="preserve">Cod CPV: </w:t>
      </w:r>
      <w:r w:rsidRPr="008A72D5">
        <w:rPr>
          <w:sz w:val="24"/>
          <w:szCs w:val="24"/>
        </w:rPr>
        <w:t>79212100-4, Servicii de audit financiar</w:t>
      </w:r>
    </w:p>
    <w:p w:rsidR="00EF235F" w:rsidRPr="008A72D5" w:rsidRDefault="00EF235F">
      <w:pPr>
        <w:pStyle w:val="a3"/>
        <w:rPr>
          <w:sz w:val="24"/>
          <w:szCs w:val="24"/>
        </w:rPr>
      </w:pPr>
    </w:p>
    <w:p w:rsidR="00EF235F" w:rsidRPr="008A72D5" w:rsidRDefault="00EF235F">
      <w:pPr>
        <w:pStyle w:val="a5"/>
        <w:numPr>
          <w:ilvl w:val="0"/>
          <w:numId w:val="3"/>
        </w:numPr>
        <w:tabs>
          <w:tab w:val="left" w:pos="959"/>
        </w:tabs>
        <w:spacing w:before="176" w:line="276" w:lineRule="auto"/>
        <w:ind w:right="650" w:firstLine="0"/>
        <w:rPr>
          <w:sz w:val="24"/>
          <w:szCs w:val="24"/>
        </w:rPr>
      </w:pPr>
      <w:r w:rsidRPr="008A72D5">
        <w:rPr>
          <w:b/>
          <w:sz w:val="24"/>
          <w:szCs w:val="24"/>
        </w:rPr>
        <w:t xml:space="preserve">Introducere </w:t>
      </w:r>
      <w:r w:rsidRPr="008A72D5">
        <w:rPr>
          <w:sz w:val="24"/>
          <w:szCs w:val="24"/>
        </w:rPr>
        <w:t>Caietul de sarcini face parte integrantă din documentaţia pentru atribuirea contractului şi constituie ansamblul cerinţelor pe baza cărora se elaborează de către fiecare ofertant propunerea tehnică. Caietul de sarcini conţine specificaţii tehnice, care vor fi considerate ca fiind minimale şi obligatorii. În acest sens, orice ofertă prezentată, care se abate de la prevederile Caietului de sarcini, va fi luată în considerare, dar numai în măsura în care propunerea tehnică presupune asigurarea unui nivel calitativ superior cerinţelor minimale din Caietul de sarcini. Ofertele care nu satisfac cerinţele caietului de sarcini vor fi declarate oferte neconforme şi vor fi</w:t>
      </w:r>
      <w:r w:rsidRPr="008A72D5">
        <w:rPr>
          <w:spacing w:val="1"/>
          <w:sz w:val="24"/>
          <w:szCs w:val="24"/>
        </w:rPr>
        <w:t xml:space="preserve"> </w:t>
      </w:r>
      <w:r w:rsidRPr="008A72D5">
        <w:rPr>
          <w:sz w:val="24"/>
          <w:szCs w:val="24"/>
        </w:rPr>
        <w:t>respinse.</w:t>
      </w:r>
    </w:p>
    <w:p w:rsidR="00EF235F" w:rsidRPr="008A72D5" w:rsidRDefault="00EF235F">
      <w:pPr>
        <w:pStyle w:val="a3"/>
        <w:rPr>
          <w:sz w:val="24"/>
          <w:szCs w:val="24"/>
        </w:rPr>
      </w:pPr>
    </w:p>
    <w:p w:rsidR="00EF235F" w:rsidRPr="008A72D5" w:rsidRDefault="00EF235F">
      <w:pPr>
        <w:pStyle w:val="a3"/>
        <w:rPr>
          <w:sz w:val="24"/>
          <w:szCs w:val="24"/>
        </w:rPr>
      </w:pPr>
    </w:p>
    <w:p w:rsidR="00EF235F" w:rsidRPr="008A72D5" w:rsidRDefault="00EF235F">
      <w:pPr>
        <w:pStyle w:val="a3"/>
        <w:spacing w:before="7"/>
        <w:rPr>
          <w:sz w:val="24"/>
          <w:szCs w:val="24"/>
        </w:rPr>
      </w:pPr>
    </w:p>
    <w:p w:rsidR="00EF235F" w:rsidRPr="008A72D5" w:rsidRDefault="00EF235F">
      <w:pPr>
        <w:pStyle w:val="1"/>
        <w:numPr>
          <w:ilvl w:val="0"/>
          <w:numId w:val="3"/>
        </w:numPr>
        <w:tabs>
          <w:tab w:val="left" w:pos="923"/>
        </w:tabs>
        <w:ind w:left="922" w:hanging="281"/>
        <w:rPr>
          <w:sz w:val="24"/>
          <w:szCs w:val="24"/>
        </w:rPr>
      </w:pPr>
      <w:r w:rsidRPr="008A72D5">
        <w:rPr>
          <w:sz w:val="24"/>
          <w:szCs w:val="24"/>
        </w:rPr>
        <w:t>Autoritatea contractantă:</w:t>
      </w: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90"/>
        <w:gridCol w:w="4100"/>
      </w:tblGrid>
      <w:tr w:rsidR="00EF235F" w:rsidRPr="008A72D5">
        <w:trPr>
          <w:trHeight w:val="330"/>
        </w:trPr>
        <w:tc>
          <w:tcPr>
            <w:tcW w:w="8190" w:type="dxa"/>
            <w:gridSpan w:val="2"/>
          </w:tcPr>
          <w:p w:rsidR="00EF235F" w:rsidRPr="008A72D5" w:rsidRDefault="00EF235F">
            <w:pPr>
              <w:pStyle w:val="TableParagraph"/>
              <w:spacing w:before="2" w:line="308" w:lineRule="exact"/>
              <w:ind w:left="9"/>
              <w:rPr>
                <w:sz w:val="24"/>
                <w:szCs w:val="24"/>
                <w:lang w:val="en-US"/>
              </w:rPr>
            </w:pPr>
            <w:r w:rsidRPr="008A72D5">
              <w:rPr>
                <w:sz w:val="24"/>
                <w:szCs w:val="24"/>
              </w:rPr>
              <w:t xml:space="preserve">Denumire: </w:t>
            </w:r>
            <w:r w:rsidR="00795EFD" w:rsidRPr="008A72D5">
              <w:rPr>
                <w:sz w:val="24"/>
                <w:szCs w:val="24"/>
                <w:shd w:val="clear" w:color="auto" w:fill="FFFFFF"/>
              </w:rPr>
              <w:t>Întreprinderea pentru Silvicultură</w:t>
            </w:r>
            <w:r w:rsidR="00795EFD" w:rsidRPr="008A72D5">
              <w:rPr>
                <w:sz w:val="24"/>
                <w:szCs w:val="24"/>
                <w:shd w:val="clear" w:color="auto" w:fill="FFFFFF"/>
                <w:lang w:val="it-IT"/>
              </w:rPr>
              <w:t xml:space="preserve"> </w:t>
            </w:r>
            <w:r w:rsidR="00795EFD" w:rsidRPr="008A72D5">
              <w:rPr>
                <w:sz w:val="24"/>
                <w:szCs w:val="24"/>
                <w:shd w:val="clear" w:color="auto" w:fill="FFFFFF"/>
              </w:rPr>
              <w:t>”TELENEȘTI” ÎS</w:t>
            </w:r>
          </w:p>
        </w:tc>
      </w:tr>
      <w:tr w:rsidR="00EF235F" w:rsidRPr="008A72D5">
        <w:trPr>
          <w:trHeight w:val="321"/>
        </w:trPr>
        <w:tc>
          <w:tcPr>
            <w:tcW w:w="8190" w:type="dxa"/>
            <w:gridSpan w:val="2"/>
          </w:tcPr>
          <w:p w:rsidR="00EF235F" w:rsidRPr="008A72D5" w:rsidRDefault="00EF235F" w:rsidP="00795EFD">
            <w:pPr>
              <w:pStyle w:val="TableParagraph"/>
              <w:spacing w:line="302" w:lineRule="exact"/>
              <w:ind w:left="9"/>
              <w:rPr>
                <w:sz w:val="24"/>
                <w:szCs w:val="24"/>
              </w:rPr>
            </w:pPr>
            <w:r w:rsidRPr="008A72D5">
              <w:rPr>
                <w:sz w:val="24"/>
                <w:szCs w:val="24"/>
              </w:rPr>
              <w:t>Adresa: MD</w:t>
            </w:r>
            <w:r w:rsidR="00795EFD" w:rsidRPr="008A72D5">
              <w:rPr>
                <w:sz w:val="24"/>
                <w:szCs w:val="24"/>
              </w:rPr>
              <w:t xml:space="preserve"> 5801</w:t>
            </w:r>
            <w:r w:rsidRPr="008A72D5">
              <w:rPr>
                <w:sz w:val="24"/>
                <w:szCs w:val="24"/>
              </w:rPr>
              <w:t xml:space="preserve">, </w:t>
            </w:r>
            <w:r w:rsidR="00795EFD" w:rsidRPr="008A72D5">
              <w:rPr>
                <w:sz w:val="24"/>
                <w:szCs w:val="24"/>
                <w:shd w:val="clear" w:color="auto" w:fill="FFFFFF"/>
                <w:lang w:val="it-IT"/>
              </w:rPr>
              <w:t>or.Telenești str. M.Sadoveanu 5</w:t>
            </w:r>
          </w:p>
        </w:tc>
      </w:tr>
      <w:tr w:rsidR="00EF235F" w:rsidRPr="008A72D5">
        <w:trPr>
          <w:trHeight w:val="321"/>
        </w:trPr>
        <w:tc>
          <w:tcPr>
            <w:tcW w:w="4090" w:type="dxa"/>
          </w:tcPr>
          <w:p w:rsidR="00EF235F" w:rsidRPr="008A72D5" w:rsidRDefault="00EF235F" w:rsidP="00795EFD">
            <w:pPr>
              <w:pStyle w:val="TableParagraph"/>
              <w:spacing w:line="301" w:lineRule="exact"/>
              <w:ind w:left="9"/>
              <w:rPr>
                <w:sz w:val="24"/>
                <w:szCs w:val="24"/>
              </w:rPr>
            </w:pPr>
            <w:r w:rsidRPr="008A72D5">
              <w:rPr>
                <w:sz w:val="24"/>
                <w:szCs w:val="24"/>
              </w:rPr>
              <w:t xml:space="preserve">Persoana de contact: </w:t>
            </w:r>
            <w:r w:rsidR="00795EFD" w:rsidRPr="008A72D5">
              <w:rPr>
                <w:sz w:val="24"/>
                <w:szCs w:val="24"/>
              </w:rPr>
              <w:t>Andrei Moscvicev</w:t>
            </w:r>
          </w:p>
        </w:tc>
        <w:tc>
          <w:tcPr>
            <w:tcW w:w="4100" w:type="dxa"/>
          </w:tcPr>
          <w:p w:rsidR="00EF235F" w:rsidRPr="008A72D5" w:rsidRDefault="00EF235F" w:rsidP="00795EFD">
            <w:pPr>
              <w:pStyle w:val="TableParagraph"/>
              <w:spacing w:line="301" w:lineRule="exact"/>
              <w:ind w:left="9"/>
              <w:rPr>
                <w:sz w:val="24"/>
                <w:szCs w:val="24"/>
              </w:rPr>
            </w:pPr>
            <w:r w:rsidRPr="008A72D5">
              <w:rPr>
                <w:sz w:val="24"/>
                <w:szCs w:val="24"/>
              </w:rPr>
              <w:t xml:space="preserve">Telefon: </w:t>
            </w:r>
            <w:r w:rsidR="00795EFD" w:rsidRPr="008A72D5">
              <w:rPr>
                <w:sz w:val="24"/>
                <w:szCs w:val="24"/>
              </w:rPr>
              <w:t>079940831</w:t>
            </w:r>
          </w:p>
        </w:tc>
      </w:tr>
      <w:tr w:rsidR="00EF235F" w:rsidRPr="008A72D5">
        <w:trPr>
          <w:trHeight w:val="640"/>
        </w:trPr>
        <w:tc>
          <w:tcPr>
            <w:tcW w:w="4090" w:type="dxa"/>
          </w:tcPr>
          <w:p w:rsidR="00EF235F" w:rsidRPr="008A72D5" w:rsidRDefault="00EF235F">
            <w:pPr>
              <w:pStyle w:val="TableParagraph"/>
              <w:spacing w:line="306" w:lineRule="exact"/>
              <w:ind w:left="9"/>
              <w:rPr>
                <w:sz w:val="24"/>
                <w:szCs w:val="24"/>
                <w:lang w:val="it-IT"/>
              </w:rPr>
            </w:pPr>
            <w:r w:rsidRPr="008A72D5">
              <w:rPr>
                <w:sz w:val="24"/>
                <w:szCs w:val="24"/>
              </w:rPr>
              <w:t xml:space="preserve">E-mail: </w:t>
            </w:r>
            <w:r w:rsidR="00795EFD" w:rsidRPr="008A72D5">
              <w:rPr>
                <w:sz w:val="24"/>
                <w:szCs w:val="24"/>
                <w:lang w:val="it-IT"/>
              </w:rPr>
              <w:fldChar w:fldCharType="begin"/>
            </w:r>
            <w:r w:rsidR="00795EFD" w:rsidRPr="008A72D5">
              <w:rPr>
                <w:sz w:val="24"/>
                <w:szCs w:val="24"/>
                <w:lang w:val="it-IT"/>
              </w:rPr>
              <w:instrText xml:space="preserve"> HYPERLINK "mailto:</w:instrText>
            </w:r>
            <w:r w:rsidR="00795EFD" w:rsidRPr="008A72D5">
              <w:rPr>
                <w:sz w:val="24"/>
                <w:szCs w:val="24"/>
                <w:lang w:val="it-IT"/>
              </w:rPr>
              <w:instrText>telenesti@moldsilva.gov.md</w:instrText>
            </w:r>
            <w:r w:rsidR="00795EFD" w:rsidRPr="008A72D5">
              <w:rPr>
                <w:sz w:val="24"/>
                <w:szCs w:val="24"/>
                <w:lang w:val="it-IT"/>
              </w:rPr>
              <w:instrText xml:space="preserve">" </w:instrText>
            </w:r>
            <w:r w:rsidR="00795EFD" w:rsidRPr="008A72D5">
              <w:rPr>
                <w:sz w:val="24"/>
                <w:szCs w:val="24"/>
                <w:lang w:val="it-IT"/>
              </w:rPr>
              <w:fldChar w:fldCharType="separate"/>
            </w:r>
            <w:r w:rsidR="00795EFD" w:rsidRPr="008A72D5">
              <w:rPr>
                <w:rStyle w:val="a6"/>
                <w:sz w:val="24"/>
                <w:szCs w:val="24"/>
                <w:lang w:val="it-IT"/>
              </w:rPr>
              <w:t>telenesti@moldsilva.gov.md</w:t>
            </w:r>
            <w:r w:rsidR="00795EFD" w:rsidRPr="008A72D5">
              <w:rPr>
                <w:sz w:val="24"/>
                <w:szCs w:val="24"/>
                <w:lang w:val="it-IT"/>
              </w:rPr>
              <w:fldChar w:fldCharType="end"/>
            </w:r>
          </w:p>
          <w:p w:rsidR="00795EFD" w:rsidRPr="008A72D5" w:rsidRDefault="00795EFD">
            <w:pPr>
              <w:pStyle w:val="TableParagraph"/>
              <w:spacing w:line="306" w:lineRule="exact"/>
              <w:ind w:left="9"/>
              <w:rPr>
                <w:sz w:val="24"/>
                <w:szCs w:val="24"/>
                <w:lang w:val="it-IT"/>
              </w:rPr>
            </w:pPr>
          </w:p>
        </w:tc>
        <w:tc>
          <w:tcPr>
            <w:tcW w:w="4100" w:type="dxa"/>
          </w:tcPr>
          <w:p w:rsidR="00EF235F" w:rsidRPr="008A72D5" w:rsidRDefault="00795EFD" w:rsidP="00795EFD">
            <w:pPr>
              <w:pStyle w:val="TableParagraph"/>
              <w:spacing w:line="311" w:lineRule="exact"/>
              <w:ind w:left="9"/>
              <w:rPr>
                <w:sz w:val="24"/>
                <w:szCs w:val="24"/>
              </w:rPr>
            </w:pPr>
            <w:r w:rsidRPr="008A72D5">
              <w:rPr>
                <w:sz w:val="24"/>
                <w:szCs w:val="24"/>
              </w:rPr>
              <w:t>Fax: 025823326</w:t>
            </w:r>
            <w:r w:rsidR="00EF235F" w:rsidRPr="008A72D5">
              <w:rPr>
                <w:sz w:val="24"/>
                <w:szCs w:val="24"/>
              </w:rPr>
              <w:t xml:space="preserve"> </w:t>
            </w:r>
          </w:p>
        </w:tc>
      </w:tr>
      <w:tr w:rsidR="00EF235F" w:rsidRPr="008A72D5">
        <w:trPr>
          <w:trHeight w:val="330"/>
        </w:trPr>
        <w:tc>
          <w:tcPr>
            <w:tcW w:w="8190" w:type="dxa"/>
            <w:gridSpan w:val="2"/>
          </w:tcPr>
          <w:p w:rsidR="00EF235F" w:rsidRPr="008A72D5" w:rsidRDefault="00EF235F" w:rsidP="00795EFD">
            <w:pPr>
              <w:pStyle w:val="TableParagraph"/>
              <w:spacing w:line="311" w:lineRule="exact"/>
              <w:ind w:left="9"/>
              <w:rPr>
                <w:sz w:val="24"/>
                <w:szCs w:val="24"/>
              </w:rPr>
            </w:pPr>
            <w:r w:rsidRPr="008A72D5">
              <w:rPr>
                <w:sz w:val="24"/>
                <w:szCs w:val="24"/>
              </w:rPr>
              <w:t xml:space="preserve">Adresa web: </w:t>
            </w:r>
            <w:r w:rsidR="00AE6805" w:rsidRPr="008A72D5">
              <w:rPr>
                <w:sz w:val="24"/>
                <w:szCs w:val="24"/>
              </w:rPr>
              <w:fldChar w:fldCharType="begin"/>
            </w:r>
            <w:r w:rsidR="00AE6805" w:rsidRPr="008A72D5">
              <w:rPr>
                <w:sz w:val="24"/>
                <w:szCs w:val="24"/>
              </w:rPr>
              <w:instrText xml:space="preserve"> HYPERLINK "http://www.scmsmps.md" </w:instrText>
            </w:r>
            <w:r w:rsidR="00AE6805" w:rsidRPr="008A72D5">
              <w:rPr>
                <w:sz w:val="24"/>
                <w:szCs w:val="24"/>
              </w:rPr>
              <w:fldChar w:fldCharType="separate"/>
            </w:r>
            <w:r w:rsidRPr="008A72D5">
              <w:rPr>
                <w:rStyle w:val="a6"/>
                <w:sz w:val="24"/>
                <w:szCs w:val="24"/>
              </w:rPr>
              <w:t>www.</w:t>
            </w:r>
            <w:r w:rsidR="00AE6805" w:rsidRPr="008A72D5">
              <w:rPr>
                <w:rStyle w:val="a6"/>
                <w:sz w:val="24"/>
                <w:szCs w:val="24"/>
              </w:rPr>
              <w:fldChar w:fldCharType="end"/>
            </w:r>
            <w:r w:rsidR="00795EFD" w:rsidRPr="008A72D5">
              <w:rPr>
                <w:rStyle w:val="a6"/>
                <w:sz w:val="24"/>
                <w:szCs w:val="24"/>
              </w:rPr>
              <w:t>telenesti.silvicultura.md</w:t>
            </w:r>
            <w:r w:rsidR="00795EFD" w:rsidRPr="008A72D5">
              <w:rPr>
                <w:sz w:val="24"/>
                <w:szCs w:val="24"/>
              </w:rPr>
              <w:t xml:space="preserve"> </w:t>
            </w:r>
          </w:p>
        </w:tc>
      </w:tr>
    </w:tbl>
    <w:p w:rsidR="00EF235F" w:rsidRPr="008A72D5" w:rsidRDefault="00EF235F">
      <w:pPr>
        <w:pStyle w:val="a3"/>
        <w:rPr>
          <w:b/>
          <w:sz w:val="24"/>
          <w:szCs w:val="24"/>
        </w:rPr>
      </w:pPr>
    </w:p>
    <w:p w:rsidR="00EF235F" w:rsidRPr="008A72D5" w:rsidRDefault="00EF235F">
      <w:pPr>
        <w:pStyle w:val="a5"/>
        <w:numPr>
          <w:ilvl w:val="0"/>
          <w:numId w:val="3"/>
        </w:numPr>
        <w:tabs>
          <w:tab w:val="left" w:pos="855"/>
        </w:tabs>
        <w:spacing w:before="0"/>
        <w:ind w:left="854" w:hanging="213"/>
        <w:rPr>
          <w:b/>
          <w:sz w:val="24"/>
          <w:szCs w:val="24"/>
        </w:rPr>
      </w:pPr>
      <w:bookmarkStart w:id="0" w:name="3.Obiectul_achiziției:"/>
      <w:bookmarkEnd w:id="0"/>
      <w:r w:rsidRPr="008A72D5">
        <w:rPr>
          <w:b/>
          <w:sz w:val="24"/>
          <w:szCs w:val="24"/>
        </w:rPr>
        <w:t>Obiectul achiziției:</w:t>
      </w:r>
    </w:p>
    <w:p w:rsidR="00EF235F" w:rsidRPr="008A72D5" w:rsidRDefault="00EF235F">
      <w:pPr>
        <w:pStyle w:val="a3"/>
        <w:spacing w:before="179"/>
        <w:ind w:left="642" w:right="647"/>
        <w:jc w:val="both"/>
        <w:rPr>
          <w:sz w:val="24"/>
          <w:szCs w:val="24"/>
        </w:rPr>
      </w:pPr>
      <w:r w:rsidRPr="008A72D5">
        <w:rPr>
          <w:b/>
          <w:sz w:val="24"/>
          <w:szCs w:val="24"/>
        </w:rPr>
        <w:t>Cod CPV</w:t>
      </w:r>
      <w:r w:rsidRPr="008A72D5">
        <w:rPr>
          <w:sz w:val="24"/>
          <w:szCs w:val="24"/>
        </w:rPr>
        <w:t>: 79212100-4, Servicii privind auditul situați</w:t>
      </w:r>
      <w:r w:rsidR="00795EFD" w:rsidRPr="008A72D5">
        <w:rPr>
          <w:sz w:val="24"/>
          <w:szCs w:val="24"/>
        </w:rPr>
        <w:t>ilor financiare pentru anul 2021</w:t>
      </w:r>
    </w:p>
    <w:p w:rsidR="00442E34" w:rsidRPr="008A72D5" w:rsidRDefault="00442E34" w:rsidP="00442E34">
      <w:pPr>
        <w:pStyle w:val="a3"/>
        <w:spacing w:before="67"/>
        <w:ind w:left="642" w:right="645"/>
        <w:jc w:val="both"/>
        <w:rPr>
          <w:sz w:val="24"/>
          <w:szCs w:val="24"/>
        </w:rPr>
      </w:pPr>
      <w:r w:rsidRPr="008A72D5">
        <w:rPr>
          <w:sz w:val="24"/>
          <w:szCs w:val="24"/>
        </w:rPr>
        <w:t>Achiziționarea serviciilor obligatorii de audit al situațiilor financiare pentru anul 2021, în conformitate cu Standardele Naționale de Contabilitate.</w:t>
      </w:r>
    </w:p>
    <w:p w:rsidR="00EF235F" w:rsidRPr="008A72D5" w:rsidRDefault="00442E34" w:rsidP="00442E34">
      <w:pPr>
        <w:pStyle w:val="a3"/>
        <w:spacing w:before="67"/>
        <w:ind w:left="642" w:right="645"/>
        <w:jc w:val="both"/>
        <w:rPr>
          <w:sz w:val="24"/>
          <w:szCs w:val="24"/>
        </w:rPr>
      </w:pPr>
      <w:r w:rsidRPr="008A72D5">
        <w:rPr>
          <w:sz w:val="24"/>
          <w:szCs w:val="24"/>
        </w:rPr>
        <w:t>Potrivit art. 32 al Legii 287/2017, situațiile financiare pentru anul 2021 ale entităților mijlocii și entițăților mari trebuie să fie supuse auditului în mod obligatoriu. Aceeași obligativitate impune și Legea privind auditul situațiilor financiare 271/2017, Standardele Internaționale de Audit</w:t>
      </w:r>
      <w:r w:rsidRPr="008A72D5">
        <w:rPr>
          <w:sz w:val="24"/>
          <w:szCs w:val="24"/>
        </w:rPr>
        <w:t>.</w:t>
      </w:r>
    </w:p>
    <w:p w:rsidR="00EF235F" w:rsidRPr="008A72D5" w:rsidRDefault="00EF235F">
      <w:pPr>
        <w:pStyle w:val="a3"/>
        <w:rPr>
          <w:sz w:val="24"/>
          <w:szCs w:val="24"/>
        </w:rPr>
      </w:pPr>
    </w:p>
    <w:p w:rsidR="00EF235F" w:rsidRPr="008A72D5" w:rsidRDefault="00EF235F">
      <w:pPr>
        <w:pStyle w:val="1"/>
        <w:numPr>
          <w:ilvl w:val="0"/>
          <w:numId w:val="3"/>
        </w:numPr>
        <w:tabs>
          <w:tab w:val="left" w:pos="923"/>
        </w:tabs>
        <w:spacing w:before="1"/>
        <w:ind w:left="922" w:hanging="281"/>
        <w:jc w:val="left"/>
        <w:rPr>
          <w:b w:val="0"/>
          <w:sz w:val="24"/>
          <w:szCs w:val="24"/>
        </w:rPr>
      </w:pPr>
      <w:r w:rsidRPr="008A72D5">
        <w:rPr>
          <w:sz w:val="24"/>
          <w:szCs w:val="24"/>
        </w:rPr>
        <w:t>Locul, adresa prestării serviciului</w:t>
      </w:r>
      <w:r w:rsidRPr="008A72D5">
        <w:rPr>
          <w:b w:val="0"/>
          <w:sz w:val="24"/>
          <w:szCs w:val="24"/>
        </w:rPr>
        <w:t>:</w:t>
      </w:r>
    </w:p>
    <w:p w:rsidR="00EF235F" w:rsidRPr="008A72D5" w:rsidRDefault="00442E34">
      <w:pPr>
        <w:pStyle w:val="a3"/>
        <w:spacing w:before="1"/>
        <w:rPr>
          <w:sz w:val="24"/>
          <w:szCs w:val="24"/>
        </w:rPr>
      </w:pPr>
      <w:r w:rsidRPr="008A72D5">
        <w:rPr>
          <w:sz w:val="24"/>
          <w:szCs w:val="24"/>
        </w:rPr>
        <w:t xml:space="preserve">          MD 5801, or.Telenești str. M.Sadoveanu 5</w:t>
      </w:r>
    </w:p>
    <w:p w:rsidR="00EF235F" w:rsidRPr="008A72D5" w:rsidRDefault="00EF235F">
      <w:pPr>
        <w:pStyle w:val="a5"/>
        <w:numPr>
          <w:ilvl w:val="0"/>
          <w:numId w:val="3"/>
        </w:numPr>
        <w:tabs>
          <w:tab w:val="left" w:pos="923"/>
        </w:tabs>
        <w:ind w:left="922" w:hanging="281"/>
        <w:jc w:val="left"/>
        <w:rPr>
          <w:i/>
          <w:color w:val="000009"/>
          <w:sz w:val="24"/>
          <w:szCs w:val="24"/>
        </w:rPr>
      </w:pPr>
      <w:r w:rsidRPr="008A72D5">
        <w:rPr>
          <w:b/>
          <w:color w:val="000009"/>
          <w:sz w:val="24"/>
          <w:szCs w:val="24"/>
        </w:rPr>
        <w:t xml:space="preserve">Termenul de prestare a serviciului: </w:t>
      </w:r>
      <w:r w:rsidRPr="008A72D5">
        <w:rPr>
          <w:color w:val="000009"/>
          <w:sz w:val="24"/>
          <w:szCs w:val="24"/>
        </w:rPr>
        <w:t xml:space="preserve">de la data încheierii contractului pînă la </w:t>
      </w:r>
      <w:r w:rsidR="00442E34" w:rsidRPr="008A72D5">
        <w:rPr>
          <w:color w:val="000009"/>
          <w:sz w:val="24"/>
          <w:szCs w:val="24"/>
        </w:rPr>
        <w:t>3</w:t>
      </w:r>
      <w:r w:rsidR="00AE6805">
        <w:rPr>
          <w:color w:val="000009"/>
          <w:sz w:val="24"/>
          <w:szCs w:val="24"/>
        </w:rPr>
        <w:t>0</w:t>
      </w:r>
      <w:bookmarkStart w:id="1" w:name="_GoBack"/>
      <w:bookmarkEnd w:id="1"/>
      <w:r w:rsidR="00442E34" w:rsidRPr="008A72D5">
        <w:rPr>
          <w:color w:val="000009"/>
          <w:sz w:val="24"/>
          <w:szCs w:val="24"/>
        </w:rPr>
        <w:t>.11.2022</w:t>
      </w:r>
    </w:p>
    <w:p w:rsidR="00EF235F" w:rsidRPr="008A72D5" w:rsidRDefault="00EF235F">
      <w:pPr>
        <w:pStyle w:val="a3"/>
        <w:rPr>
          <w:i/>
          <w:sz w:val="24"/>
          <w:szCs w:val="24"/>
        </w:rPr>
      </w:pPr>
    </w:p>
    <w:p w:rsidR="00EF235F" w:rsidRPr="008A72D5" w:rsidRDefault="00EF235F">
      <w:pPr>
        <w:pStyle w:val="a3"/>
        <w:spacing w:before="9"/>
        <w:rPr>
          <w:i/>
          <w:sz w:val="24"/>
          <w:szCs w:val="24"/>
        </w:rPr>
      </w:pPr>
    </w:p>
    <w:p w:rsidR="00EF235F" w:rsidRPr="008A72D5" w:rsidRDefault="00EF235F">
      <w:pPr>
        <w:pStyle w:val="1"/>
        <w:numPr>
          <w:ilvl w:val="0"/>
          <w:numId w:val="3"/>
        </w:numPr>
        <w:tabs>
          <w:tab w:val="left" w:pos="993"/>
        </w:tabs>
        <w:spacing w:before="89"/>
        <w:ind w:left="992" w:hanging="282"/>
        <w:rPr>
          <w:sz w:val="24"/>
          <w:szCs w:val="24"/>
        </w:rPr>
      </w:pPr>
      <w:r w:rsidRPr="008A72D5">
        <w:rPr>
          <w:color w:val="000009"/>
          <w:sz w:val="24"/>
          <w:szCs w:val="24"/>
        </w:rPr>
        <w:t>Documentaţia tehnico-normativă ce dictează necesitatea</w:t>
      </w:r>
      <w:r w:rsidRPr="008A72D5">
        <w:rPr>
          <w:color w:val="000009"/>
          <w:spacing w:val="-3"/>
          <w:sz w:val="24"/>
          <w:szCs w:val="24"/>
        </w:rPr>
        <w:t xml:space="preserve"> </w:t>
      </w:r>
      <w:r w:rsidRPr="008A72D5">
        <w:rPr>
          <w:color w:val="000009"/>
          <w:sz w:val="24"/>
          <w:szCs w:val="24"/>
        </w:rPr>
        <w:t>serviciilor:</w:t>
      </w:r>
    </w:p>
    <w:p w:rsidR="00442E34" w:rsidRPr="008A72D5" w:rsidRDefault="00442E34" w:rsidP="00442E34">
      <w:pPr>
        <w:pStyle w:val="1"/>
        <w:tabs>
          <w:tab w:val="left" w:pos="923"/>
        </w:tabs>
        <w:spacing w:before="163"/>
        <w:ind w:left="642" w:firstLine="0"/>
        <w:rPr>
          <w:sz w:val="24"/>
          <w:szCs w:val="24"/>
        </w:rPr>
      </w:pPr>
      <w:r w:rsidRPr="008A72D5">
        <w:rPr>
          <w:b w:val="0"/>
          <w:bCs w:val="0"/>
          <w:color w:val="000009"/>
          <w:sz w:val="24"/>
          <w:szCs w:val="24"/>
        </w:rPr>
        <w:t>Potrivit art. 32 al Legii 287/2017, situațiile financiare pentru anul 2021 ale entităților mijlocii și entițăților mari trebuie să fie supuse auditului în mod obligatoriu. Aceeași obligativitate impune și Legea privind auditul situațiilor financiare 271/2017, Standardele Internaționale de Audit.</w:t>
      </w:r>
    </w:p>
    <w:p w:rsidR="00EF235F" w:rsidRPr="008A72D5" w:rsidRDefault="00EF235F" w:rsidP="00442E34">
      <w:pPr>
        <w:pStyle w:val="1"/>
        <w:numPr>
          <w:ilvl w:val="0"/>
          <w:numId w:val="3"/>
        </w:numPr>
        <w:tabs>
          <w:tab w:val="left" w:pos="923"/>
        </w:tabs>
        <w:spacing w:before="163"/>
        <w:rPr>
          <w:sz w:val="24"/>
          <w:szCs w:val="24"/>
        </w:rPr>
      </w:pPr>
      <w:r w:rsidRPr="008A72D5">
        <w:rPr>
          <w:sz w:val="24"/>
          <w:szCs w:val="24"/>
        </w:rPr>
        <w:t>Condiţii de recepţie a</w:t>
      </w:r>
      <w:r w:rsidRPr="008A72D5">
        <w:rPr>
          <w:spacing w:val="-3"/>
          <w:sz w:val="24"/>
          <w:szCs w:val="24"/>
        </w:rPr>
        <w:t xml:space="preserve"> </w:t>
      </w:r>
      <w:r w:rsidRPr="008A72D5">
        <w:rPr>
          <w:sz w:val="24"/>
          <w:szCs w:val="24"/>
        </w:rPr>
        <w:t>serviciului:</w:t>
      </w:r>
    </w:p>
    <w:p w:rsidR="00EF235F" w:rsidRPr="008A72D5" w:rsidRDefault="00EF235F">
      <w:pPr>
        <w:pStyle w:val="a5"/>
        <w:numPr>
          <w:ilvl w:val="1"/>
          <w:numId w:val="3"/>
        </w:numPr>
        <w:tabs>
          <w:tab w:val="left" w:pos="1631"/>
        </w:tabs>
        <w:spacing w:before="203"/>
        <w:rPr>
          <w:sz w:val="24"/>
          <w:szCs w:val="24"/>
        </w:rPr>
      </w:pPr>
      <w:r w:rsidRPr="008A72D5">
        <w:rPr>
          <w:sz w:val="24"/>
          <w:szCs w:val="24"/>
        </w:rPr>
        <w:t>Următoarele documente vor fi considerate parte a serviciului</w:t>
      </w:r>
      <w:r w:rsidRPr="008A72D5">
        <w:rPr>
          <w:spacing w:val="-14"/>
          <w:sz w:val="24"/>
          <w:szCs w:val="24"/>
        </w:rPr>
        <w:t xml:space="preserve"> </w:t>
      </w:r>
      <w:r w:rsidRPr="008A72D5">
        <w:rPr>
          <w:sz w:val="24"/>
          <w:szCs w:val="24"/>
        </w:rPr>
        <w:t>prestat:</w:t>
      </w:r>
    </w:p>
    <w:p w:rsidR="00EF235F" w:rsidRPr="008A72D5" w:rsidRDefault="00EF235F">
      <w:pPr>
        <w:pStyle w:val="a5"/>
        <w:numPr>
          <w:ilvl w:val="0"/>
          <w:numId w:val="2"/>
        </w:numPr>
        <w:tabs>
          <w:tab w:val="left" w:pos="1593"/>
        </w:tabs>
        <w:spacing w:before="26" w:line="259" w:lineRule="auto"/>
        <w:ind w:right="652" w:firstLine="707"/>
        <w:rPr>
          <w:sz w:val="24"/>
          <w:szCs w:val="24"/>
        </w:rPr>
      </w:pPr>
      <w:r w:rsidRPr="008A72D5">
        <w:rPr>
          <w:sz w:val="24"/>
          <w:szCs w:val="24"/>
        </w:rPr>
        <w:t>Scrisoarea către Conducere și Raportul auditului întocmit respectând standardele de</w:t>
      </w:r>
      <w:r w:rsidRPr="008A72D5">
        <w:rPr>
          <w:spacing w:val="-4"/>
          <w:sz w:val="24"/>
          <w:szCs w:val="24"/>
        </w:rPr>
        <w:t xml:space="preserve"> </w:t>
      </w:r>
      <w:r w:rsidRPr="008A72D5">
        <w:rPr>
          <w:sz w:val="24"/>
          <w:szCs w:val="24"/>
        </w:rPr>
        <w:t>audit;</w:t>
      </w:r>
    </w:p>
    <w:p w:rsidR="00EF235F" w:rsidRPr="008A72D5" w:rsidRDefault="00EF235F">
      <w:pPr>
        <w:pStyle w:val="a5"/>
        <w:numPr>
          <w:ilvl w:val="0"/>
          <w:numId w:val="2"/>
        </w:numPr>
        <w:tabs>
          <w:tab w:val="left" w:pos="1514"/>
        </w:tabs>
        <w:ind w:left="1513" w:hanging="164"/>
        <w:rPr>
          <w:sz w:val="24"/>
          <w:szCs w:val="24"/>
        </w:rPr>
      </w:pPr>
      <w:r w:rsidRPr="008A72D5">
        <w:rPr>
          <w:sz w:val="24"/>
          <w:szCs w:val="24"/>
        </w:rPr>
        <w:t>Actul de primire-transmitere a</w:t>
      </w:r>
      <w:r w:rsidRPr="008A72D5">
        <w:rPr>
          <w:spacing w:val="-6"/>
          <w:sz w:val="24"/>
          <w:szCs w:val="24"/>
        </w:rPr>
        <w:t xml:space="preserve"> </w:t>
      </w:r>
      <w:r w:rsidRPr="008A72D5">
        <w:rPr>
          <w:sz w:val="24"/>
          <w:szCs w:val="24"/>
        </w:rPr>
        <w:t>serviciilor.</w:t>
      </w:r>
    </w:p>
    <w:p w:rsidR="00EF235F" w:rsidRPr="008A72D5" w:rsidRDefault="00EF235F">
      <w:pPr>
        <w:pStyle w:val="a5"/>
        <w:numPr>
          <w:ilvl w:val="1"/>
          <w:numId w:val="3"/>
        </w:numPr>
        <w:tabs>
          <w:tab w:val="left" w:pos="1631"/>
        </w:tabs>
        <w:spacing w:before="24"/>
        <w:rPr>
          <w:sz w:val="24"/>
          <w:szCs w:val="24"/>
        </w:rPr>
      </w:pPr>
      <w:r w:rsidRPr="008A72D5">
        <w:rPr>
          <w:sz w:val="24"/>
          <w:szCs w:val="24"/>
        </w:rPr>
        <w:t>Raportul auditului va conține</w:t>
      </w:r>
      <w:r w:rsidRPr="008A72D5">
        <w:rPr>
          <w:spacing w:val="-5"/>
          <w:sz w:val="24"/>
          <w:szCs w:val="24"/>
        </w:rPr>
        <w:t xml:space="preserve"> </w:t>
      </w:r>
      <w:r w:rsidRPr="008A72D5">
        <w:rPr>
          <w:sz w:val="24"/>
          <w:szCs w:val="24"/>
        </w:rPr>
        <w:t>suplimentar:</w:t>
      </w:r>
    </w:p>
    <w:p w:rsidR="00EF235F" w:rsidRPr="008A72D5" w:rsidRDefault="00EF235F">
      <w:pPr>
        <w:pStyle w:val="a5"/>
        <w:numPr>
          <w:ilvl w:val="0"/>
          <w:numId w:val="2"/>
        </w:numPr>
        <w:tabs>
          <w:tab w:val="left" w:pos="1557"/>
        </w:tabs>
        <w:spacing w:before="26" w:line="259" w:lineRule="auto"/>
        <w:ind w:right="653" w:firstLine="707"/>
        <w:rPr>
          <w:sz w:val="24"/>
          <w:szCs w:val="24"/>
        </w:rPr>
      </w:pPr>
      <w:r w:rsidRPr="008A72D5">
        <w:rPr>
          <w:sz w:val="24"/>
          <w:szCs w:val="24"/>
        </w:rPr>
        <w:lastRenderedPageBreak/>
        <w:t>Avizul auditorului privind coerența dintre raportul conducerii și situației financiare pentru aceiași perioadă de gestiune și corespunderea acestuia cu prevederile</w:t>
      </w:r>
      <w:r w:rsidRPr="008A72D5">
        <w:rPr>
          <w:spacing w:val="-4"/>
          <w:sz w:val="24"/>
          <w:szCs w:val="24"/>
        </w:rPr>
        <w:t xml:space="preserve"> </w:t>
      </w:r>
      <w:r w:rsidRPr="008A72D5">
        <w:rPr>
          <w:sz w:val="24"/>
          <w:szCs w:val="24"/>
        </w:rPr>
        <w:t>legislației.</w:t>
      </w:r>
    </w:p>
    <w:p w:rsidR="00EF235F" w:rsidRPr="008A72D5" w:rsidRDefault="00EF235F">
      <w:pPr>
        <w:pStyle w:val="a5"/>
        <w:numPr>
          <w:ilvl w:val="0"/>
          <w:numId w:val="2"/>
        </w:numPr>
        <w:tabs>
          <w:tab w:val="left" w:pos="1569"/>
        </w:tabs>
        <w:spacing w:line="256" w:lineRule="auto"/>
        <w:ind w:right="646" w:firstLine="707"/>
        <w:rPr>
          <w:sz w:val="24"/>
          <w:szCs w:val="24"/>
        </w:rPr>
      </w:pPr>
      <w:r w:rsidRPr="008A72D5">
        <w:rPr>
          <w:sz w:val="24"/>
          <w:szCs w:val="24"/>
        </w:rPr>
        <w:t>Declarația cu privire la faptul că pe parcursul auditului s-au identificat informații eronate semnificative prezentate în raportul conducerii, indicând natura acestora.</w:t>
      </w:r>
    </w:p>
    <w:p w:rsidR="00EF235F" w:rsidRPr="008A72D5" w:rsidRDefault="00EF235F">
      <w:pPr>
        <w:pStyle w:val="a3"/>
        <w:spacing w:before="166" w:line="259" w:lineRule="auto"/>
        <w:ind w:left="642" w:right="645" w:firstLine="499"/>
        <w:jc w:val="both"/>
        <w:rPr>
          <w:sz w:val="24"/>
          <w:szCs w:val="24"/>
        </w:rPr>
      </w:pPr>
      <w:r w:rsidRPr="008A72D5">
        <w:rPr>
          <w:sz w:val="24"/>
          <w:szCs w:val="24"/>
        </w:rPr>
        <w:t>-limba utilizată în cadrul activităților pe care le vor desfășura auditori este limba română. Toate documentele elaborate de aceștia vor fi elaborate în limba română.</w:t>
      </w:r>
    </w:p>
    <w:p w:rsidR="00EF235F" w:rsidRPr="008A72D5" w:rsidRDefault="00EF235F">
      <w:pPr>
        <w:pStyle w:val="a3"/>
        <w:spacing w:before="160" w:line="259" w:lineRule="auto"/>
        <w:ind w:left="642" w:right="647" w:firstLine="499"/>
        <w:jc w:val="both"/>
        <w:rPr>
          <w:sz w:val="24"/>
          <w:szCs w:val="24"/>
        </w:rPr>
      </w:pPr>
      <w:r w:rsidRPr="008A72D5">
        <w:rPr>
          <w:sz w:val="24"/>
          <w:szCs w:val="24"/>
        </w:rPr>
        <w:t>Originalele documentelor prevăzute de raportul auditului se vor prezenta Beneficiarului, în mod excepțional, cel târziu la momentul finalizării integrale de prestare a serviciilor. Prestarea serviciilor se consideră încheiată în momentul în care este prezentat și acceptat Actul de predare-primire a serviciilor.</w:t>
      </w:r>
    </w:p>
    <w:p w:rsidR="00EF235F" w:rsidRPr="008A72D5" w:rsidRDefault="00EF235F">
      <w:pPr>
        <w:pStyle w:val="1"/>
        <w:numPr>
          <w:ilvl w:val="0"/>
          <w:numId w:val="3"/>
        </w:numPr>
        <w:tabs>
          <w:tab w:val="left" w:pos="1362"/>
        </w:tabs>
        <w:spacing w:before="164" w:line="319" w:lineRule="exact"/>
        <w:ind w:left="1362" w:hanging="361"/>
        <w:rPr>
          <w:sz w:val="24"/>
          <w:szCs w:val="24"/>
        </w:rPr>
      </w:pPr>
      <w:bookmarkStart w:id="2" w:name="8._Informații_despre_instituția_supusă_a"/>
      <w:bookmarkEnd w:id="2"/>
      <w:r w:rsidRPr="008A72D5">
        <w:rPr>
          <w:sz w:val="24"/>
          <w:szCs w:val="24"/>
        </w:rPr>
        <w:t>Informații despre instituția supusă</w:t>
      </w:r>
      <w:r w:rsidRPr="008A72D5">
        <w:rPr>
          <w:spacing w:val="1"/>
          <w:sz w:val="24"/>
          <w:szCs w:val="24"/>
        </w:rPr>
        <w:t xml:space="preserve"> </w:t>
      </w:r>
      <w:r w:rsidRPr="008A72D5">
        <w:rPr>
          <w:sz w:val="24"/>
          <w:szCs w:val="24"/>
        </w:rPr>
        <w:t>auditului:</w:t>
      </w:r>
    </w:p>
    <w:p w:rsidR="00442E34" w:rsidRPr="008A72D5" w:rsidRDefault="00442E34" w:rsidP="00442E34">
      <w:pPr>
        <w:ind w:left="642"/>
        <w:jc w:val="both"/>
        <w:rPr>
          <w:sz w:val="24"/>
          <w:szCs w:val="24"/>
        </w:rPr>
      </w:pPr>
      <w:r w:rsidRPr="008A72D5">
        <w:rPr>
          <w:sz w:val="24"/>
          <w:szCs w:val="24"/>
        </w:rPr>
        <w:t xml:space="preserve">Principalele genuri de activitate ale Întreprinderii pentru  silvicultură </w:t>
      </w:r>
      <w:r w:rsidRPr="008A72D5">
        <w:rPr>
          <w:sz w:val="24"/>
          <w:szCs w:val="24"/>
          <w:lang w:val="en-US"/>
        </w:rPr>
        <w:t xml:space="preserve">”TELENEȘTI” </w:t>
      </w:r>
      <w:r w:rsidRPr="008A72D5">
        <w:rPr>
          <w:sz w:val="24"/>
          <w:szCs w:val="24"/>
        </w:rPr>
        <w:t xml:space="preserve"> sunt:</w:t>
      </w:r>
    </w:p>
    <w:p w:rsidR="00442E34" w:rsidRPr="008A72D5" w:rsidRDefault="00442E34" w:rsidP="00442E34">
      <w:pPr>
        <w:ind w:left="642"/>
        <w:jc w:val="both"/>
        <w:rPr>
          <w:sz w:val="24"/>
          <w:szCs w:val="24"/>
        </w:rPr>
      </w:pPr>
      <w:r w:rsidRPr="008A72D5">
        <w:rPr>
          <w:sz w:val="24"/>
          <w:szCs w:val="24"/>
        </w:rPr>
        <w:t>administrarea şi gestionarea fondurilor forestier şi cinegetic, precum şi altor obiecte ce constituie patrimonial aflat în gestiunea "Întreprinderii";</w:t>
      </w:r>
    </w:p>
    <w:p w:rsidR="00442E34" w:rsidRPr="008A72D5" w:rsidRDefault="00442E34" w:rsidP="00442E34">
      <w:pPr>
        <w:ind w:left="642"/>
        <w:jc w:val="both"/>
        <w:rPr>
          <w:sz w:val="24"/>
          <w:szCs w:val="24"/>
        </w:rPr>
      </w:pPr>
      <w:r w:rsidRPr="008A72D5">
        <w:rPr>
          <w:sz w:val="24"/>
          <w:szCs w:val="24"/>
        </w:rPr>
        <w:t>paza pădurilor gestionate împotriva tăierilor ilicite de arbori, furturilor, distrugerilor, incendierii, păşunatului ilicit şi a altor acţiuni păgubitoare;</w:t>
      </w:r>
    </w:p>
    <w:p w:rsidR="00442E34" w:rsidRPr="008A72D5" w:rsidRDefault="00442E34" w:rsidP="00442E34">
      <w:pPr>
        <w:ind w:left="642"/>
        <w:jc w:val="both"/>
        <w:rPr>
          <w:sz w:val="24"/>
          <w:szCs w:val="24"/>
        </w:rPr>
      </w:pPr>
      <w:r w:rsidRPr="008A72D5">
        <w:rPr>
          <w:sz w:val="24"/>
          <w:szCs w:val="24"/>
        </w:rPr>
        <w:t xml:space="preserve"> asigurarea valorificării raţionale a produselor şi serviciilor forestiere prin aplicarea tehnologiilor moderne şi raţionale de recoltare;</w:t>
      </w:r>
    </w:p>
    <w:p w:rsidR="00442E34" w:rsidRPr="008A72D5" w:rsidRDefault="00442E34" w:rsidP="00442E34">
      <w:pPr>
        <w:ind w:left="642"/>
        <w:jc w:val="both"/>
        <w:rPr>
          <w:sz w:val="24"/>
          <w:szCs w:val="24"/>
        </w:rPr>
      </w:pPr>
      <w:r w:rsidRPr="008A72D5">
        <w:rPr>
          <w:sz w:val="24"/>
          <w:szCs w:val="24"/>
        </w:rPr>
        <w:t xml:space="preserve">  asigurarea creşterii, recoltării şi realizării materialului forestier de reproducere;</w:t>
      </w:r>
    </w:p>
    <w:p w:rsidR="00442E34" w:rsidRPr="008A72D5" w:rsidRDefault="00442E34" w:rsidP="00442E34">
      <w:pPr>
        <w:ind w:left="642"/>
        <w:jc w:val="both"/>
        <w:rPr>
          <w:sz w:val="24"/>
          <w:szCs w:val="24"/>
        </w:rPr>
      </w:pPr>
      <w:r w:rsidRPr="008A72D5">
        <w:rPr>
          <w:sz w:val="24"/>
          <w:szCs w:val="24"/>
        </w:rPr>
        <w:t>plantarea şi îngrijirea perdelelor forestiere de protecţie a câmpurilor şi bazinelor acvatice pe baze contractuale cu proprietarii şi gestionarii acestora;</w:t>
      </w:r>
    </w:p>
    <w:p w:rsidR="00442E34" w:rsidRPr="008A72D5" w:rsidRDefault="00442E34" w:rsidP="00442E34">
      <w:pPr>
        <w:ind w:left="642"/>
        <w:jc w:val="both"/>
        <w:rPr>
          <w:sz w:val="24"/>
          <w:szCs w:val="24"/>
          <w:lang w:val="en-US"/>
        </w:rPr>
      </w:pPr>
      <w:r w:rsidRPr="008A72D5">
        <w:rPr>
          <w:sz w:val="24"/>
          <w:szCs w:val="24"/>
        </w:rPr>
        <w:t xml:space="preserve"> comercializarea produselor şi serviciilor forestiere;</w:t>
      </w:r>
    </w:p>
    <w:p w:rsidR="00442E34" w:rsidRPr="008A72D5" w:rsidRDefault="00442E34" w:rsidP="00442E34">
      <w:pPr>
        <w:ind w:left="642"/>
        <w:jc w:val="both"/>
        <w:rPr>
          <w:sz w:val="24"/>
          <w:szCs w:val="24"/>
          <w:lang w:val="en-US"/>
        </w:rPr>
      </w:pPr>
      <w:r w:rsidRPr="008A72D5">
        <w:rPr>
          <w:sz w:val="24"/>
          <w:szCs w:val="24"/>
          <w:lang w:val="en-US"/>
        </w:rPr>
        <w:t xml:space="preserve">  </w:t>
      </w:r>
      <w:r w:rsidRPr="008A72D5">
        <w:rPr>
          <w:sz w:val="24"/>
          <w:szCs w:val="24"/>
          <w:lang w:val="en-US"/>
        </w:rPr>
        <w:t xml:space="preserve"> </w:t>
      </w:r>
      <w:proofErr w:type="spellStart"/>
      <w:r w:rsidRPr="008A72D5">
        <w:rPr>
          <w:sz w:val="24"/>
          <w:szCs w:val="24"/>
          <w:lang w:val="en-US"/>
        </w:rPr>
        <w:t>Indicii</w:t>
      </w:r>
      <w:proofErr w:type="spellEnd"/>
      <w:r w:rsidRPr="008A72D5">
        <w:rPr>
          <w:sz w:val="24"/>
          <w:szCs w:val="24"/>
          <w:lang w:val="en-US"/>
        </w:rPr>
        <w:t xml:space="preserve"> </w:t>
      </w:r>
      <w:proofErr w:type="spellStart"/>
      <w:r w:rsidRPr="008A72D5">
        <w:rPr>
          <w:sz w:val="24"/>
          <w:szCs w:val="24"/>
          <w:lang w:val="en-US"/>
        </w:rPr>
        <w:t>activității</w:t>
      </w:r>
      <w:proofErr w:type="spellEnd"/>
      <w:r w:rsidRPr="008A72D5">
        <w:rPr>
          <w:sz w:val="24"/>
          <w:szCs w:val="24"/>
          <w:lang w:val="en-US"/>
        </w:rPr>
        <w:t xml:space="preserve"> </w:t>
      </w:r>
      <w:proofErr w:type="spellStart"/>
      <w:r w:rsidRPr="008A72D5">
        <w:rPr>
          <w:sz w:val="24"/>
          <w:szCs w:val="24"/>
          <w:lang w:val="en-US"/>
        </w:rPr>
        <w:t>economico-financiare</w:t>
      </w:r>
      <w:proofErr w:type="spellEnd"/>
      <w:r w:rsidRPr="008A72D5">
        <w:rPr>
          <w:sz w:val="24"/>
          <w:szCs w:val="24"/>
          <w:lang w:val="en-US"/>
        </w:rPr>
        <w:t xml:space="preserve"> a </w:t>
      </w:r>
      <w:r w:rsidRPr="008A72D5">
        <w:rPr>
          <w:sz w:val="24"/>
          <w:szCs w:val="24"/>
        </w:rPr>
        <w:t xml:space="preserve">ÎS </w:t>
      </w:r>
      <w:proofErr w:type="gramStart"/>
      <w:r w:rsidRPr="008A72D5">
        <w:rPr>
          <w:sz w:val="24"/>
          <w:szCs w:val="24"/>
        </w:rPr>
        <w:t xml:space="preserve">ÎS </w:t>
      </w:r>
      <w:r w:rsidRPr="008A72D5">
        <w:rPr>
          <w:sz w:val="24"/>
          <w:szCs w:val="24"/>
          <w:lang w:val="en-US"/>
        </w:rPr>
        <w:t xml:space="preserve"> ”</w:t>
      </w:r>
      <w:proofErr w:type="gramEnd"/>
      <w:r w:rsidRPr="008A72D5">
        <w:rPr>
          <w:sz w:val="24"/>
          <w:szCs w:val="24"/>
          <w:lang w:val="en-US"/>
        </w:rPr>
        <w:t xml:space="preserve">TELENEȘTI” </w:t>
      </w:r>
      <w:proofErr w:type="spellStart"/>
      <w:r w:rsidRPr="008A72D5">
        <w:rPr>
          <w:sz w:val="24"/>
          <w:szCs w:val="24"/>
          <w:lang w:val="en-US"/>
        </w:rPr>
        <w:t>pentru</w:t>
      </w:r>
      <w:proofErr w:type="spellEnd"/>
      <w:r w:rsidRPr="008A72D5">
        <w:rPr>
          <w:sz w:val="24"/>
          <w:szCs w:val="24"/>
          <w:lang w:val="en-US"/>
        </w:rPr>
        <w:t xml:space="preserve"> </w:t>
      </w:r>
      <w:proofErr w:type="spellStart"/>
      <w:r w:rsidRPr="008A72D5">
        <w:rPr>
          <w:sz w:val="24"/>
          <w:szCs w:val="24"/>
          <w:lang w:val="en-US"/>
        </w:rPr>
        <w:t>anul</w:t>
      </w:r>
      <w:proofErr w:type="spellEnd"/>
      <w:r w:rsidRPr="008A72D5">
        <w:rPr>
          <w:sz w:val="24"/>
          <w:szCs w:val="24"/>
          <w:lang w:val="en-US"/>
        </w:rPr>
        <w:t xml:space="preserve"> 2021</w:t>
      </w:r>
    </w:p>
    <w:p w:rsidR="00442E34" w:rsidRPr="008A72D5" w:rsidRDefault="00442E34" w:rsidP="00442E34">
      <w:pPr>
        <w:ind w:left="642"/>
        <w:jc w:val="both"/>
        <w:rPr>
          <w:sz w:val="24"/>
          <w:szCs w:val="24"/>
          <w:lang w:val="en-US"/>
        </w:rPr>
      </w:pPr>
      <w:r w:rsidRPr="008A72D5">
        <w:rPr>
          <w:sz w:val="24"/>
          <w:szCs w:val="24"/>
          <w:lang w:val="en-US"/>
        </w:rPr>
        <w:t xml:space="preserve">Total active </w:t>
      </w:r>
      <w:proofErr w:type="spellStart"/>
      <w:r w:rsidRPr="008A72D5">
        <w:rPr>
          <w:sz w:val="24"/>
          <w:szCs w:val="24"/>
          <w:lang w:val="en-US"/>
        </w:rPr>
        <w:t>imobilizate</w:t>
      </w:r>
      <w:proofErr w:type="spellEnd"/>
      <w:r w:rsidRPr="008A72D5">
        <w:rPr>
          <w:sz w:val="24"/>
          <w:szCs w:val="24"/>
          <w:lang w:val="en-US"/>
        </w:rPr>
        <w:t xml:space="preserve">: 4225,0 mii lei </w:t>
      </w:r>
    </w:p>
    <w:p w:rsidR="00442E34" w:rsidRPr="008A72D5" w:rsidRDefault="00442E34" w:rsidP="00442E34">
      <w:pPr>
        <w:ind w:left="642"/>
        <w:jc w:val="both"/>
        <w:rPr>
          <w:sz w:val="24"/>
          <w:szCs w:val="24"/>
          <w:lang w:val="en-US"/>
        </w:rPr>
      </w:pPr>
      <w:proofErr w:type="spellStart"/>
      <w:r w:rsidRPr="008A72D5">
        <w:rPr>
          <w:sz w:val="24"/>
          <w:szCs w:val="24"/>
          <w:lang w:val="en-US"/>
        </w:rPr>
        <w:t>Venituri</w:t>
      </w:r>
      <w:proofErr w:type="spellEnd"/>
      <w:r w:rsidRPr="008A72D5">
        <w:rPr>
          <w:sz w:val="24"/>
          <w:szCs w:val="24"/>
          <w:lang w:val="en-US"/>
        </w:rPr>
        <w:t xml:space="preserve"> din </w:t>
      </w:r>
      <w:proofErr w:type="spellStart"/>
      <w:r w:rsidRPr="008A72D5">
        <w:rPr>
          <w:sz w:val="24"/>
          <w:szCs w:val="24"/>
          <w:lang w:val="en-US"/>
        </w:rPr>
        <w:t>vânzâri</w:t>
      </w:r>
      <w:proofErr w:type="spellEnd"/>
      <w:r w:rsidRPr="008A72D5">
        <w:rPr>
          <w:sz w:val="24"/>
          <w:szCs w:val="24"/>
          <w:lang w:val="en-US"/>
        </w:rPr>
        <w:t>: 11744,9 mii lei</w:t>
      </w:r>
    </w:p>
    <w:p w:rsidR="00442E34" w:rsidRPr="008A72D5" w:rsidRDefault="00442E34" w:rsidP="00442E34">
      <w:pPr>
        <w:ind w:left="642"/>
        <w:jc w:val="both"/>
        <w:rPr>
          <w:sz w:val="24"/>
          <w:szCs w:val="24"/>
          <w:lang w:val="en-US"/>
        </w:rPr>
      </w:pPr>
      <w:proofErr w:type="spellStart"/>
      <w:r w:rsidRPr="008A72D5">
        <w:rPr>
          <w:sz w:val="24"/>
          <w:szCs w:val="24"/>
          <w:lang w:val="en-US"/>
        </w:rPr>
        <w:t>Numărul</w:t>
      </w:r>
      <w:proofErr w:type="spellEnd"/>
      <w:r w:rsidRPr="008A72D5">
        <w:rPr>
          <w:sz w:val="24"/>
          <w:szCs w:val="24"/>
          <w:lang w:val="en-US"/>
        </w:rPr>
        <w:t xml:space="preserve"> </w:t>
      </w:r>
      <w:proofErr w:type="spellStart"/>
      <w:r w:rsidRPr="008A72D5">
        <w:rPr>
          <w:sz w:val="24"/>
          <w:szCs w:val="24"/>
          <w:lang w:val="en-US"/>
        </w:rPr>
        <w:t>mediu</w:t>
      </w:r>
      <w:proofErr w:type="spellEnd"/>
      <w:r w:rsidRPr="008A72D5">
        <w:rPr>
          <w:sz w:val="24"/>
          <w:szCs w:val="24"/>
          <w:lang w:val="en-US"/>
        </w:rPr>
        <w:t xml:space="preserve"> al </w:t>
      </w:r>
      <w:proofErr w:type="spellStart"/>
      <w:r w:rsidRPr="008A72D5">
        <w:rPr>
          <w:sz w:val="24"/>
          <w:szCs w:val="24"/>
          <w:lang w:val="en-US"/>
        </w:rPr>
        <w:t>salariaților</w:t>
      </w:r>
      <w:proofErr w:type="spellEnd"/>
      <w:r w:rsidRPr="008A72D5">
        <w:rPr>
          <w:sz w:val="24"/>
          <w:szCs w:val="24"/>
          <w:lang w:val="en-US"/>
        </w:rPr>
        <w:t xml:space="preserve"> </w:t>
      </w:r>
      <w:proofErr w:type="spellStart"/>
      <w:r w:rsidRPr="008A72D5">
        <w:rPr>
          <w:sz w:val="24"/>
          <w:szCs w:val="24"/>
          <w:lang w:val="en-US"/>
        </w:rPr>
        <w:t>în</w:t>
      </w:r>
      <w:proofErr w:type="spellEnd"/>
      <w:r w:rsidRPr="008A72D5">
        <w:rPr>
          <w:sz w:val="24"/>
          <w:szCs w:val="24"/>
          <w:lang w:val="en-US"/>
        </w:rPr>
        <w:t xml:space="preserve"> </w:t>
      </w:r>
      <w:proofErr w:type="spellStart"/>
      <w:r w:rsidRPr="008A72D5">
        <w:rPr>
          <w:sz w:val="24"/>
          <w:szCs w:val="24"/>
          <w:lang w:val="en-US"/>
        </w:rPr>
        <w:t>perioada</w:t>
      </w:r>
      <w:proofErr w:type="spellEnd"/>
      <w:r w:rsidRPr="008A72D5">
        <w:rPr>
          <w:sz w:val="24"/>
          <w:szCs w:val="24"/>
          <w:lang w:val="en-US"/>
        </w:rPr>
        <w:t xml:space="preserve"> de </w:t>
      </w:r>
      <w:proofErr w:type="spellStart"/>
      <w:r w:rsidRPr="008A72D5">
        <w:rPr>
          <w:sz w:val="24"/>
          <w:szCs w:val="24"/>
          <w:lang w:val="en-US"/>
        </w:rPr>
        <w:t>gestiune</w:t>
      </w:r>
      <w:proofErr w:type="spellEnd"/>
      <w:r w:rsidRPr="008A72D5">
        <w:rPr>
          <w:sz w:val="24"/>
          <w:szCs w:val="24"/>
          <w:lang w:val="en-US"/>
        </w:rPr>
        <w:t xml:space="preserve">: 103,0 </w:t>
      </w:r>
      <w:proofErr w:type="spellStart"/>
      <w:r w:rsidRPr="008A72D5">
        <w:rPr>
          <w:sz w:val="24"/>
          <w:szCs w:val="24"/>
          <w:lang w:val="en-US"/>
        </w:rPr>
        <w:t>persoane</w:t>
      </w:r>
      <w:proofErr w:type="spellEnd"/>
      <w:r w:rsidRPr="008A72D5">
        <w:rPr>
          <w:sz w:val="24"/>
          <w:szCs w:val="24"/>
          <w:lang w:val="en-US"/>
        </w:rPr>
        <w:t>.</w:t>
      </w:r>
    </w:p>
    <w:p w:rsidR="00EF235F" w:rsidRPr="008A72D5" w:rsidRDefault="00EF235F">
      <w:pPr>
        <w:pStyle w:val="a3"/>
        <w:spacing w:before="5"/>
        <w:rPr>
          <w:sz w:val="24"/>
          <w:szCs w:val="24"/>
        </w:rPr>
      </w:pPr>
    </w:p>
    <w:p w:rsidR="00EF235F" w:rsidRPr="008A72D5" w:rsidRDefault="00EF235F" w:rsidP="008A72D5">
      <w:pPr>
        <w:pStyle w:val="1"/>
        <w:numPr>
          <w:ilvl w:val="0"/>
          <w:numId w:val="3"/>
        </w:numPr>
        <w:tabs>
          <w:tab w:val="left" w:pos="923"/>
        </w:tabs>
        <w:jc w:val="left"/>
        <w:rPr>
          <w:sz w:val="24"/>
          <w:szCs w:val="24"/>
        </w:rPr>
      </w:pPr>
      <w:r w:rsidRPr="008A72D5">
        <w:rPr>
          <w:sz w:val="24"/>
          <w:szCs w:val="24"/>
        </w:rPr>
        <w:t>Cerinţe obligatorii faţă de</w:t>
      </w:r>
      <w:r w:rsidRPr="008A72D5">
        <w:rPr>
          <w:spacing w:val="-2"/>
          <w:sz w:val="24"/>
          <w:szCs w:val="24"/>
        </w:rPr>
        <w:t xml:space="preserve"> </w:t>
      </w:r>
      <w:r w:rsidRPr="008A72D5">
        <w:rPr>
          <w:sz w:val="24"/>
          <w:szCs w:val="24"/>
        </w:rPr>
        <w:t>ofertanţi:</w:t>
      </w:r>
    </w:p>
    <w:p w:rsidR="00EF235F" w:rsidRPr="008A72D5" w:rsidRDefault="00EF235F">
      <w:pPr>
        <w:pStyle w:val="a3"/>
        <w:spacing w:before="203"/>
        <w:ind w:left="563" w:right="748"/>
        <w:jc w:val="center"/>
        <w:rPr>
          <w:sz w:val="24"/>
          <w:szCs w:val="24"/>
        </w:rPr>
      </w:pPr>
      <w:r w:rsidRPr="008A72D5">
        <w:rPr>
          <w:sz w:val="24"/>
          <w:szCs w:val="24"/>
        </w:rPr>
        <w:t>Ofertantul va prezenta în cadrul ofertei sale următoarelor documente: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89"/>
        <w:gridCol w:w="3969"/>
        <w:gridCol w:w="1868"/>
      </w:tblGrid>
      <w:tr w:rsidR="00AE6805" w:rsidRPr="00AE6805" w:rsidTr="00AE6805">
        <w:trPr>
          <w:jc w:val="center"/>
        </w:trPr>
        <w:tc>
          <w:tcPr>
            <w:tcW w:w="567" w:type="dxa"/>
            <w:shd w:val="clear" w:color="auto" w:fill="D9D9D9"/>
          </w:tcPr>
          <w:p w:rsidR="008A72D5" w:rsidRPr="00AE6805" w:rsidRDefault="008A72D5" w:rsidP="00AE6805">
            <w:pPr>
              <w:tabs>
                <w:tab w:val="left" w:pos="612"/>
              </w:tabs>
              <w:jc w:val="center"/>
              <w:rPr>
                <w:iCs/>
                <w:sz w:val="24"/>
                <w:szCs w:val="24"/>
              </w:rPr>
            </w:pPr>
            <w:r w:rsidRPr="00AE6805">
              <w:rPr>
                <w:iCs/>
                <w:sz w:val="24"/>
                <w:szCs w:val="24"/>
              </w:rPr>
              <w:t>Nr. d/o</w:t>
            </w:r>
          </w:p>
        </w:tc>
        <w:tc>
          <w:tcPr>
            <w:tcW w:w="3289" w:type="dxa"/>
            <w:shd w:val="clear" w:color="auto" w:fill="D9D9D9"/>
          </w:tcPr>
          <w:p w:rsidR="008A72D5" w:rsidRPr="00AE6805" w:rsidRDefault="008A72D5" w:rsidP="00AE6805">
            <w:pPr>
              <w:tabs>
                <w:tab w:val="left" w:pos="612"/>
              </w:tabs>
              <w:jc w:val="center"/>
              <w:rPr>
                <w:iCs/>
                <w:sz w:val="24"/>
                <w:szCs w:val="24"/>
              </w:rPr>
            </w:pPr>
            <w:r w:rsidRPr="00AE6805">
              <w:rPr>
                <w:iCs/>
                <w:sz w:val="24"/>
                <w:szCs w:val="24"/>
              </w:rPr>
              <w:t>Descrierea criteriului/cerinței</w:t>
            </w:r>
          </w:p>
        </w:tc>
        <w:tc>
          <w:tcPr>
            <w:tcW w:w="3969" w:type="dxa"/>
            <w:shd w:val="clear" w:color="auto" w:fill="D9D9D9"/>
          </w:tcPr>
          <w:p w:rsidR="008A72D5" w:rsidRPr="00AE6805" w:rsidRDefault="008A72D5" w:rsidP="00AE6805">
            <w:pPr>
              <w:tabs>
                <w:tab w:val="left" w:pos="612"/>
              </w:tabs>
              <w:jc w:val="center"/>
              <w:rPr>
                <w:iCs/>
                <w:sz w:val="24"/>
                <w:szCs w:val="24"/>
                <w:lang w:val="it-IT"/>
              </w:rPr>
            </w:pPr>
            <w:r w:rsidRPr="00AE6805">
              <w:rPr>
                <w:iCs/>
                <w:sz w:val="24"/>
                <w:szCs w:val="24"/>
                <w:lang w:val="it-IT"/>
              </w:rPr>
              <w:t>Mod de demonstrare a îndeplinirii criteriului/cerinței:</w:t>
            </w:r>
          </w:p>
          <w:p w:rsidR="008A72D5" w:rsidRPr="00AE6805" w:rsidRDefault="008A72D5" w:rsidP="00AE6805">
            <w:pPr>
              <w:tabs>
                <w:tab w:val="left" w:pos="612"/>
              </w:tabs>
              <w:jc w:val="center"/>
              <w:rPr>
                <w:iCs/>
                <w:sz w:val="24"/>
                <w:szCs w:val="24"/>
                <w:lang w:val="it-IT"/>
              </w:rPr>
            </w:pPr>
          </w:p>
        </w:tc>
        <w:tc>
          <w:tcPr>
            <w:tcW w:w="1868" w:type="dxa"/>
            <w:shd w:val="clear" w:color="auto" w:fill="D9D9D9"/>
          </w:tcPr>
          <w:p w:rsidR="008A72D5" w:rsidRPr="00AE6805" w:rsidRDefault="008A72D5" w:rsidP="00AE6805">
            <w:pPr>
              <w:tabs>
                <w:tab w:val="left" w:pos="612"/>
              </w:tabs>
              <w:jc w:val="center"/>
              <w:rPr>
                <w:iCs/>
                <w:sz w:val="24"/>
                <w:szCs w:val="24"/>
              </w:rPr>
            </w:pPr>
            <w:r w:rsidRPr="00AE6805">
              <w:rPr>
                <w:iCs/>
                <w:sz w:val="24"/>
                <w:szCs w:val="24"/>
              </w:rPr>
              <w:t>Nivelul minim/</w:t>
            </w:r>
            <w:r w:rsidRPr="00AE6805">
              <w:rPr>
                <w:iCs/>
                <w:sz w:val="24"/>
                <w:szCs w:val="24"/>
              </w:rPr>
              <w:br/>
              <w:t>Obligativitatea</w:t>
            </w:r>
          </w:p>
        </w:tc>
      </w:tr>
      <w:tr w:rsidR="00AE6805" w:rsidRPr="00AE6805" w:rsidTr="00AE6805">
        <w:trPr>
          <w:jc w:val="center"/>
        </w:trPr>
        <w:tc>
          <w:tcPr>
            <w:tcW w:w="567" w:type="dxa"/>
            <w:shd w:val="clear" w:color="auto" w:fill="FFFFFF"/>
          </w:tcPr>
          <w:p w:rsidR="008A72D5" w:rsidRPr="00AE6805" w:rsidRDefault="008A72D5" w:rsidP="00AE6805">
            <w:pPr>
              <w:pStyle w:val="a5"/>
              <w:ind w:left="0"/>
              <w:jc w:val="center"/>
              <w:rPr>
                <w:iCs/>
                <w:sz w:val="24"/>
                <w:szCs w:val="24"/>
              </w:rPr>
            </w:pPr>
            <w:r w:rsidRPr="00AE6805">
              <w:rPr>
                <w:iCs/>
                <w:sz w:val="24"/>
                <w:szCs w:val="24"/>
              </w:rPr>
              <w:t>1.</w:t>
            </w:r>
          </w:p>
        </w:tc>
        <w:tc>
          <w:tcPr>
            <w:tcW w:w="3289" w:type="dxa"/>
            <w:shd w:val="clear" w:color="auto" w:fill="FFFFFF"/>
          </w:tcPr>
          <w:p w:rsidR="008A72D5" w:rsidRPr="00AE6805" w:rsidRDefault="008A72D5" w:rsidP="00AE6805">
            <w:pPr>
              <w:tabs>
                <w:tab w:val="left" w:pos="612"/>
              </w:tabs>
              <w:rPr>
                <w:sz w:val="24"/>
                <w:szCs w:val="24"/>
                <w:lang w:eastAsia="en-US"/>
              </w:rPr>
            </w:pPr>
            <w:proofErr w:type="spellStart"/>
            <w:r w:rsidRPr="00AE6805">
              <w:rPr>
                <w:sz w:val="24"/>
                <w:szCs w:val="24"/>
                <w:lang w:val="en-US" w:eastAsia="en-US"/>
              </w:rPr>
              <w:t>Oferta</w:t>
            </w:r>
            <w:proofErr w:type="spellEnd"/>
            <w:r w:rsidRPr="00AE6805">
              <w:rPr>
                <w:sz w:val="24"/>
                <w:szCs w:val="24"/>
                <w:lang w:val="en-US" w:eastAsia="en-US"/>
              </w:rPr>
              <w:t xml:space="preserve"> </w:t>
            </w:r>
            <w:proofErr w:type="spellStart"/>
            <w:r w:rsidRPr="00AE6805">
              <w:rPr>
                <w:sz w:val="24"/>
                <w:szCs w:val="24"/>
                <w:lang w:val="en-US" w:eastAsia="en-US"/>
              </w:rPr>
              <w:t>financiară</w:t>
            </w:r>
            <w:proofErr w:type="spellEnd"/>
            <w:r w:rsidRPr="00AE6805">
              <w:rPr>
                <w:sz w:val="24"/>
                <w:szCs w:val="24"/>
                <w:lang w:val="en-US" w:eastAsia="en-US"/>
              </w:rPr>
              <w:t xml:space="preserve"> </w:t>
            </w:r>
            <w:proofErr w:type="spellStart"/>
            <w:r w:rsidRPr="00AE6805">
              <w:rPr>
                <w:sz w:val="24"/>
                <w:szCs w:val="24"/>
                <w:lang w:val="en-US" w:eastAsia="en-US"/>
              </w:rPr>
              <w:t>și</w:t>
            </w:r>
            <w:proofErr w:type="spellEnd"/>
            <w:r w:rsidRPr="00AE6805">
              <w:rPr>
                <w:sz w:val="24"/>
                <w:szCs w:val="24"/>
                <w:lang w:val="en-US" w:eastAsia="en-US"/>
              </w:rPr>
              <w:t xml:space="preserve"> </w:t>
            </w:r>
            <w:proofErr w:type="spellStart"/>
            <w:r w:rsidRPr="00AE6805">
              <w:rPr>
                <w:sz w:val="24"/>
                <w:szCs w:val="24"/>
                <w:lang w:val="en-US" w:eastAsia="en-US"/>
              </w:rPr>
              <w:t>tehnică</w:t>
            </w:r>
            <w:proofErr w:type="spellEnd"/>
          </w:p>
        </w:tc>
        <w:tc>
          <w:tcPr>
            <w:tcW w:w="3969" w:type="dxa"/>
            <w:shd w:val="clear" w:color="auto" w:fill="FFFFFF"/>
          </w:tcPr>
          <w:p w:rsidR="008A72D5" w:rsidRPr="00AE6805" w:rsidRDefault="008A72D5" w:rsidP="00AE6805">
            <w:pPr>
              <w:ind w:left="31"/>
              <w:rPr>
                <w:sz w:val="24"/>
                <w:szCs w:val="24"/>
                <w:lang w:val="en-US" w:eastAsia="en-US"/>
              </w:rPr>
            </w:pPr>
            <w:proofErr w:type="spellStart"/>
            <w:r w:rsidRPr="00AE6805">
              <w:rPr>
                <w:sz w:val="24"/>
                <w:szCs w:val="24"/>
                <w:lang w:val="en-US"/>
              </w:rPr>
              <w:t>semnată</w:t>
            </w:r>
            <w:proofErr w:type="spellEnd"/>
            <w:r w:rsidRPr="00AE6805">
              <w:rPr>
                <w:sz w:val="24"/>
                <w:szCs w:val="24"/>
                <w:lang w:val="en-US"/>
              </w:rPr>
              <w:t xml:space="preserve"> electronic de </w:t>
            </w:r>
            <w:proofErr w:type="spellStart"/>
            <w:r w:rsidRPr="00AE6805">
              <w:rPr>
                <w:sz w:val="24"/>
                <w:szCs w:val="24"/>
                <w:lang w:val="en-US"/>
              </w:rPr>
              <w:t>către</w:t>
            </w:r>
            <w:proofErr w:type="spellEnd"/>
            <w:r w:rsidRPr="00AE6805">
              <w:rPr>
                <w:sz w:val="24"/>
                <w:szCs w:val="24"/>
                <w:lang w:val="en-US"/>
              </w:rPr>
              <w:t xml:space="preserve"> </w:t>
            </w:r>
            <w:proofErr w:type="spellStart"/>
            <w:r w:rsidRPr="00AE6805">
              <w:rPr>
                <w:sz w:val="24"/>
                <w:szCs w:val="24"/>
                <w:lang w:val="en-US"/>
              </w:rPr>
              <w:t>operatorul</w:t>
            </w:r>
            <w:proofErr w:type="spellEnd"/>
            <w:r w:rsidRPr="00AE6805">
              <w:rPr>
                <w:sz w:val="24"/>
                <w:szCs w:val="24"/>
                <w:lang w:val="en-US"/>
              </w:rPr>
              <w:t xml:space="preserve"> economic;</w:t>
            </w:r>
          </w:p>
        </w:tc>
        <w:tc>
          <w:tcPr>
            <w:tcW w:w="1868" w:type="dxa"/>
            <w:shd w:val="clear" w:color="auto" w:fill="FFFFFF"/>
          </w:tcPr>
          <w:p w:rsidR="008A72D5" w:rsidRPr="00AE6805" w:rsidRDefault="008A72D5" w:rsidP="00AE6805">
            <w:pPr>
              <w:jc w:val="center"/>
              <w:rPr>
                <w:iCs/>
                <w:sz w:val="24"/>
                <w:szCs w:val="24"/>
                <w:lang w:val="en-US"/>
              </w:rPr>
            </w:pPr>
            <w:proofErr w:type="spellStart"/>
            <w:r w:rsidRPr="00AE6805">
              <w:rPr>
                <w:iCs/>
                <w:sz w:val="24"/>
                <w:szCs w:val="24"/>
                <w:lang w:val="en-US"/>
              </w:rPr>
              <w:t>Obligatoriu</w:t>
            </w:r>
            <w:proofErr w:type="spellEnd"/>
          </w:p>
        </w:tc>
      </w:tr>
      <w:tr w:rsidR="00AE6805" w:rsidRPr="00AE6805" w:rsidTr="00AE6805">
        <w:trPr>
          <w:jc w:val="center"/>
        </w:trPr>
        <w:tc>
          <w:tcPr>
            <w:tcW w:w="567" w:type="dxa"/>
            <w:shd w:val="clear" w:color="auto" w:fill="FFFFFF"/>
          </w:tcPr>
          <w:p w:rsidR="008A72D5" w:rsidRPr="00AE6805" w:rsidRDefault="008A72D5" w:rsidP="00AE6805">
            <w:pPr>
              <w:pStyle w:val="a5"/>
              <w:ind w:left="0"/>
              <w:jc w:val="center"/>
              <w:rPr>
                <w:iCs/>
                <w:sz w:val="24"/>
                <w:szCs w:val="24"/>
                <w:lang w:val="en-US"/>
              </w:rPr>
            </w:pPr>
            <w:r w:rsidRPr="00AE6805">
              <w:rPr>
                <w:iCs/>
                <w:sz w:val="24"/>
                <w:szCs w:val="24"/>
                <w:lang w:val="en-US"/>
              </w:rPr>
              <w:t>2.</w:t>
            </w:r>
          </w:p>
        </w:tc>
        <w:tc>
          <w:tcPr>
            <w:tcW w:w="3289" w:type="dxa"/>
            <w:shd w:val="clear" w:color="auto" w:fill="FFFFFF"/>
          </w:tcPr>
          <w:p w:rsidR="008A72D5" w:rsidRPr="00AE6805" w:rsidRDefault="008A72D5" w:rsidP="00AE6805">
            <w:pPr>
              <w:tabs>
                <w:tab w:val="left" w:pos="612"/>
              </w:tabs>
              <w:rPr>
                <w:sz w:val="24"/>
                <w:szCs w:val="24"/>
                <w:lang w:val="en-US" w:eastAsia="en-US"/>
              </w:rPr>
            </w:pPr>
            <w:proofErr w:type="spellStart"/>
            <w:r w:rsidRPr="00AE6805">
              <w:rPr>
                <w:sz w:val="24"/>
                <w:szCs w:val="24"/>
                <w:lang w:val="en-US" w:eastAsia="en-US"/>
              </w:rPr>
              <w:t>Certificat</w:t>
            </w:r>
            <w:proofErr w:type="spellEnd"/>
            <w:r w:rsidRPr="00AE6805">
              <w:rPr>
                <w:sz w:val="24"/>
                <w:szCs w:val="24"/>
                <w:lang w:val="en-US" w:eastAsia="en-US"/>
              </w:rPr>
              <w:t>/</w:t>
            </w:r>
            <w:proofErr w:type="spellStart"/>
            <w:r w:rsidRPr="00AE6805">
              <w:rPr>
                <w:sz w:val="24"/>
                <w:szCs w:val="24"/>
                <w:lang w:val="en-US" w:eastAsia="en-US"/>
              </w:rPr>
              <w:t>Decizie</w:t>
            </w:r>
            <w:proofErr w:type="spellEnd"/>
            <w:r w:rsidRPr="00AE6805">
              <w:rPr>
                <w:sz w:val="24"/>
                <w:szCs w:val="24"/>
                <w:lang w:val="en-US" w:eastAsia="en-US"/>
              </w:rPr>
              <w:t xml:space="preserve"> de </w:t>
            </w:r>
            <w:proofErr w:type="spellStart"/>
            <w:r w:rsidRPr="00AE6805">
              <w:rPr>
                <w:sz w:val="24"/>
                <w:szCs w:val="24"/>
                <w:lang w:val="en-US" w:eastAsia="en-US"/>
              </w:rPr>
              <w:t>înregistrare</w:t>
            </w:r>
            <w:proofErr w:type="spellEnd"/>
            <w:r w:rsidRPr="00AE6805">
              <w:rPr>
                <w:sz w:val="24"/>
                <w:szCs w:val="24"/>
                <w:lang w:val="en-US" w:eastAsia="en-US"/>
              </w:rPr>
              <w:t xml:space="preserve"> a </w:t>
            </w:r>
            <w:proofErr w:type="spellStart"/>
            <w:r w:rsidRPr="00AE6805">
              <w:rPr>
                <w:sz w:val="24"/>
                <w:szCs w:val="24"/>
                <w:lang w:val="en-US" w:eastAsia="en-US"/>
              </w:rPr>
              <w:t>întreprinderii</w:t>
            </w:r>
            <w:proofErr w:type="spellEnd"/>
            <w:r w:rsidRPr="00AE6805">
              <w:rPr>
                <w:sz w:val="24"/>
                <w:szCs w:val="24"/>
                <w:lang w:val="en-US" w:eastAsia="en-US"/>
              </w:rPr>
              <w:t>/</w:t>
            </w:r>
            <w:r w:rsidRPr="00AE6805">
              <w:rPr>
                <w:sz w:val="24"/>
                <w:szCs w:val="24"/>
                <w:lang w:val="en-US"/>
              </w:rPr>
              <w:t xml:space="preserve"> </w:t>
            </w:r>
            <w:proofErr w:type="spellStart"/>
            <w:r w:rsidRPr="00AE6805">
              <w:rPr>
                <w:sz w:val="24"/>
                <w:szCs w:val="24"/>
                <w:lang w:val="en-US" w:eastAsia="en-US"/>
              </w:rPr>
              <w:t>Extrasul</w:t>
            </w:r>
            <w:proofErr w:type="spellEnd"/>
            <w:r w:rsidRPr="00AE6805">
              <w:rPr>
                <w:sz w:val="24"/>
                <w:szCs w:val="24"/>
                <w:lang w:val="en-US" w:eastAsia="en-US"/>
              </w:rPr>
              <w:t xml:space="preserve"> din </w:t>
            </w:r>
            <w:proofErr w:type="spellStart"/>
            <w:r w:rsidRPr="00AE6805">
              <w:rPr>
                <w:sz w:val="24"/>
                <w:szCs w:val="24"/>
                <w:lang w:val="en-US" w:eastAsia="en-US"/>
              </w:rPr>
              <w:t>Registrul</w:t>
            </w:r>
            <w:proofErr w:type="spellEnd"/>
            <w:r w:rsidRPr="00AE6805">
              <w:rPr>
                <w:sz w:val="24"/>
                <w:szCs w:val="24"/>
                <w:lang w:val="en-US" w:eastAsia="en-US"/>
              </w:rPr>
              <w:t xml:space="preserve"> de Stat al</w:t>
            </w:r>
          </w:p>
          <w:p w:rsidR="008A72D5" w:rsidRPr="00AE6805" w:rsidRDefault="008A72D5" w:rsidP="00AE6805">
            <w:pPr>
              <w:tabs>
                <w:tab w:val="left" w:pos="612"/>
              </w:tabs>
              <w:rPr>
                <w:sz w:val="24"/>
                <w:szCs w:val="24"/>
                <w:lang w:val="en-US" w:eastAsia="en-US"/>
              </w:rPr>
            </w:pPr>
          </w:p>
          <w:p w:rsidR="008A72D5" w:rsidRPr="00AE6805" w:rsidRDefault="008A72D5" w:rsidP="00AE6805">
            <w:pPr>
              <w:tabs>
                <w:tab w:val="left" w:pos="612"/>
              </w:tabs>
              <w:rPr>
                <w:sz w:val="24"/>
                <w:szCs w:val="24"/>
                <w:lang w:val="en-US" w:eastAsia="en-US"/>
              </w:rPr>
            </w:pPr>
            <w:proofErr w:type="spellStart"/>
            <w:r w:rsidRPr="00AE6805">
              <w:rPr>
                <w:sz w:val="24"/>
                <w:szCs w:val="24"/>
                <w:lang w:val="en-US" w:eastAsia="en-US"/>
              </w:rPr>
              <w:t>persoanelor</w:t>
            </w:r>
            <w:proofErr w:type="spellEnd"/>
            <w:r w:rsidRPr="00AE6805">
              <w:rPr>
                <w:sz w:val="24"/>
                <w:szCs w:val="24"/>
                <w:lang w:val="en-US" w:eastAsia="en-US"/>
              </w:rPr>
              <w:t xml:space="preserve"> </w:t>
            </w:r>
            <w:proofErr w:type="spellStart"/>
            <w:r w:rsidRPr="00AE6805">
              <w:rPr>
                <w:sz w:val="24"/>
                <w:szCs w:val="24"/>
                <w:lang w:val="en-US" w:eastAsia="en-US"/>
              </w:rPr>
              <w:t>juridice</w:t>
            </w:r>
            <w:proofErr w:type="spellEnd"/>
          </w:p>
        </w:tc>
        <w:tc>
          <w:tcPr>
            <w:tcW w:w="3969" w:type="dxa"/>
            <w:shd w:val="clear" w:color="auto" w:fill="FFFFFF"/>
          </w:tcPr>
          <w:p w:rsidR="008A72D5" w:rsidRPr="00AE6805" w:rsidRDefault="008A72D5" w:rsidP="00AE6805">
            <w:pPr>
              <w:ind w:left="31"/>
              <w:rPr>
                <w:sz w:val="24"/>
                <w:szCs w:val="24"/>
                <w:lang w:val="en-US" w:eastAsia="en-US"/>
              </w:rPr>
            </w:pPr>
            <w:proofErr w:type="spellStart"/>
            <w:r w:rsidRPr="00AE6805">
              <w:rPr>
                <w:sz w:val="24"/>
                <w:szCs w:val="24"/>
                <w:lang w:val="en-US"/>
              </w:rPr>
              <w:t>semnat</w:t>
            </w:r>
            <w:proofErr w:type="spellEnd"/>
            <w:r w:rsidRPr="00AE6805">
              <w:rPr>
                <w:sz w:val="24"/>
                <w:szCs w:val="24"/>
                <w:lang w:val="en-US"/>
              </w:rPr>
              <w:t xml:space="preserve"> electronic de </w:t>
            </w:r>
            <w:proofErr w:type="spellStart"/>
            <w:r w:rsidRPr="00AE6805">
              <w:rPr>
                <w:sz w:val="24"/>
                <w:szCs w:val="24"/>
                <w:lang w:val="en-US"/>
              </w:rPr>
              <w:t>către</w:t>
            </w:r>
            <w:proofErr w:type="spellEnd"/>
            <w:r w:rsidRPr="00AE6805">
              <w:rPr>
                <w:sz w:val="24"/>
                <w:szCs w:val="24"/>
                <w:lang w:val="en-US"/>
              </w:rPr>
              <w:t xml:space="preserve"> </w:t>
            </w:r>
            <w:proofErr w:type="spellStart"/>
            <w:r w:rsidRPr="00AE6805">
              <w:rPr>
                <w:sz w:val="24"/>
                <w:szCs w:val="24"/>
                <w:lang w:val="en-US"/>
              </w:rPr>
              <w:t>operatorul</w:t>
            </w:r>
            <w:proofErr w:type="spellEnd"/>
            <w:r w:rsidRPr="00AE6805">
              <w:rPr>
                <w:sz w:val="24"/>
                <w:szCs w:val="24"/>
                <w:lang w:val="en-US"/>
              </w:rPr>
              <w:t xml:space="preserve"> economic;</w:t>
            </w:r>
          </w:p>
        </w:tc>
        <w:tc>
          <w:tcPr>
            <w:tcW w:w="1868" w:type="dxa"/>
            <w:shd w:val="clear" w:color="auto" w:fill="FFFFFF"/>
          </w:tcPr>
          <w:p w:rsidR="008A72D5" w:rsidRPr="00AE6805" w:rsidRDefault="008A72D5" w:rsidP="00AE6805">
            <w:pPr>
              <w:jc w:val="center"/>
              <w:rPr>
                <w:sz w:val="24"/>
                <w:szCs w:val="24"/>
              </w:rPr>
            </w:pPr>
            <w:proofErr w:type="spellStart"/>
            <w:r w:rsidRPr="00AE6805">
              <w:rPr>
                <w:iCs/>
                <w:sz w:val="24"/>
                <w:szCs w:val="24"/>
                <w:lang w:val="en-US"/>
              </w:rPr>
              <w:t>Obligatoriu</w:t>
            </w:r>
            <w:proofErr w:type="spellEnd"/>
          </w:p>
        </w:tc>
      </w:tr>
      <w:tr w:rsidR="00AE6805" w:rsidRPr="00AE6805" w:rsidTr="00AE6805">
        <w:trPr>
          <w:jc w:val="center"/>
        </w:trPr>
        <w:tc>
          <w:tcPr>
            <w:tcW w:w="567" w:type="dxa"/>
            <w:shd w:val="clear" w:color="auto" w:fill="FFFFFF"/>
          </w:tcPr>
          <w:p w:rsidR="008A72D5" w:rsidRPr="00AE6805" w:rsidRDefault="008A72D5" w:rsidP="00AE6805">
            <w:pPr>
              <w:pStyle w:val="a5"/>
              <w:ind w:left="0"/>
              <w:jc w:val="center"/>
              <w:rPr>
                <w:iCs/>
                <w:sz w:val="24"/>
                <w:szCs w:val="24"/>
              </w:rPr>
            </w:pPr>
            <w:r w:rsidRPr="00AE6805">
              <w:rPr>
                <w:iCs/>
                <w:sz w:val="24"/>
                <w:szCs w:val="24"/>
              </w:rPr>
              <w:t>3.</w:t>
            </w:r>
          </w:p>
        </w:tc>
        <w:tc>
          <w:tcPr>
            <w:tcW w:w="3289" w:type="dxa"/>
            <w:shd w:val="clear" w:color="auto" w:fill="FFFFFF"/>
          </w:tcPr>
          <w:p w:rsidR="008A72D5" w:rsidRPr="00AE6805" w:rsidRDefault="008A72D5" w:rsidP="00AE6805">
            <w:pPr>
              <w:tabs>
                <w:tab w:val="left" w:pos="612"/>
              </w:tabs>
              <w:rPr>
                <w:sz w:val="24"/>
                <w:szCs w:val="24"/>
                <w:lang w:val="en-US" w:eastAsia="en-US"/>
              </w:rPr>
            </w:pPr>
            <w:proofErr w:type="spellStart"/>
            <w:r w:rsidRPr="00AE6805">
              <w:rPr>
                <w:sz w:val="24"/>
                <w:szCs w:val="24"/>
                <w:lang w:val="en-US" w:eastAsia="en-US"/>
              </w:rPr>
              <w:t>Licența</w:t>
            </w:r>
            <w:proofErr w:type="spellEnd"/>
          </w:p>
        </w:tc>
        <w:tc>
          <w:tcPr>
            <w:tcW w:w="3969" w:type="dxa"/>
            <w:shd w:val="clear" w:color="auto" w:fill="FFFFFF"/>
          </w:tcPr>
          <w:p w:rsidR="008A72D5" w:rsidRPr="00AE6805" w:rsidRDefault="008A72D5" w:rsidP="00AE6805">
            <w:pPr>
              <w:ind w:left="31"/>
              <w:rPr>
                <w:sz w:val="24"/>
                <w:szCs w:val="24"/>
                <w:lang w:val="en-US" w:eastAsia="en-US"/>
              </w:rPr>
            </w:pPr>
            <w:proofErr w:type="spellStart"/>
            <w:r w:rsidRPr="00AE6805">
              <w:rPr>
                <w:sz w:val="24"/>
                <w:szCs w:val="24"/>
                <w:lang w:val="en-US" w:eastAsia="en-US"/>
              </w:rPr>
              <w:t>eliberată</w:t>
            </w:r>
            <w:proofErr w:type="spellEnd"/>
            <w:r w:rsidRPr="00AE6805">
              <w:rPr>
                <w:sz w:val="24"/>
                <w:szCs w:val="24"/>
                <w:lang w:val="en-US" w:eastAsia="en-US"/>
              </w:rPr>
              <w:t xml:space="preserve"> de </w:t>
            </w:r>
            <w:proofErr w:type="spellStart"/>
            <w:r w:rsidRPr="00AE6805">
              <w:rPr>
                <w:sz w:val="24"/>
                <w:szCs w:val="24"/>
                <w:lang w:val="en-US" w:eastAsia="en-US"/>
              </w:rPr>
              <w:t>organul</w:t>
            </w:r>
            <w:proofErr w:type="spellEnd"/>
            <w:r w:rsidRPr="00AE6805">
              <w:rPr>
                <w:sz w:val="24"/>
                <w:szCs w:val="24"/>
                <w:lang w:val="en-US" w:eastAsia="en-US"/>
              </w:rPr>
              <w:t xml:space="preserve"> competent, </w:t>
            </w:r>
            <w:proofErr w:type="spellStart"/>
            <w:r w:rsidRPr="00AE6805">
              <w:rPr>
                <w:sz w:val="24"/>
                <w:szCs w:val="24"/>
                <w:lang w:val="en-US" w:eastAsia="en-US"/>
              </w:rPr>
              <w:t>semnat</w:t>
            </w:r>
            <w:proofErr w:type="spellEnd"/>
            <w:r w:rsidRPr="00AE6805">
              <w:rPr>
                <w:sz w:val="24"/>
                <w:szCs w:val="24"/>
                <w:lang w:val="en-US" w:eastAsia="en-US"/>
              </w:rPr>
              <w:t xml:space="preserve"> electronic de </w:t>
            </w:r>
            <w:proofErr w:type="spellStart"/>
            <w:r w:rsidRPr="00AE6805">
              <w:rPr>
                <w:sz w:val="24"/>
                <w:szCs w:val="24"/>
                <w:lang w:val="en-US" w:eastAsia="en-US"/>
              </w:rPr>
              <w:t>către</w:t>
            </w:r>
            <w:proofErr w:type="spellEnd"/>
            <w:r w:rsidRPr="00AE6805">
              <w:rPr>
                <w:sz w:val="24"/>
                <w:szCs w:val="24"/>
                <w:lang w:val="en-US" w:eastAsia="en-US"/>
              </w:rPr>
              <w:t xml:space="preserve"> </w:t>
            </w:r>
            <w:proofErr w:type="spellStart"/>
            <w:r w:rsidRPr="00AE6805">
              <w:rPr>
                <w:sz w:val="24"/>
                <w:szCs w:val="24"/>
                <w:lang w:val="en-US" w:eastAsia="en-US"/>
              </w:rPr>
              <w:t>operatorul</w:t>
            </w:r>
            <w:proofErr w:type="spellEnd"/>
            <w:r w:rsidRPr="00AE6805">
              <w:rPr>
                <w:sz w:val="24"/>
                <w:szCs w:val="24"/>
                <w:lang w:val="en-US" w:eastAsia="en-US"/>
              </w:rPr>
              <w:t xml:space="preserve"> economic;</w:t>
            </w:r>
          </w:p>
        </w:tc>
        <w:tc>
          <w:tcPr>
            <w:tcW w:w="1868" w:type="dxa"/>
            <w:shd w:val="clear" w:color="auto" w:fill="FFFFFF"/>
          </w:tcPr>
          <w:p w:rsidR="008A72D5" w:rsidRPr="00AE6805" w:rsidRDefault="008A72D5" w:rsidP="00AE6805">
            <w:pPr>
              <w:jc w:val="center"/>
              <w:rPr>
                <w:sz w:val="24"/>
                <w:szCs w:val="24"/>
              </w:rPr>
            </w:pPr>
            <w:proofErr w:type="spellStart"/>
            <w:r w:rsidRPr="00AE6805">
              <w:rPr>
                <w:iCs/>
                <w:sz w:val="24"/>
                <w:szCs w:val="24"/>
                <w:lang w:val="en-US"/>
              </w:rPr>
              <w:t>Obligatoriu</w:t>
            </w:r>
            <w:proofErr w:type="spellEnd"/>
          </w:p>
        </w:tc>
      </w:tr>
      <w:tr w:rsidR="00AE6805" w:rsidRPr="00AE6805" w:rsidTr="00AE6805">
        <w:trPr>
          <w:jc w:val="center"/>
        </w:trPr>
        <w:tc>
          <w:tcPr>
            <w:tcW w:w="567" w:type="dxa"/>
            <w:shd w:val="clear" w:color="auto" w:fill="FFFFFF"/>
          </w:tcPr>
          <w:p w:rsidR="008A72D5" w:rsidRPr="00AE6805" w:rsidRDefault="008A72D5" w:rsidP="00AE6805">
            <w:pPr>
              <w:pStyle w:val="a5"/>
              <w:ind w:left="0"/>
              <w:jc w:val="center"/>
              <w:rPr>
                <w:iCs/>
                <w:sz w:val="24"/>
                <w:szCs w:val="24"/>
                <w:lang w:val="en-US"/>
              </w:rPr>
            </w:pPr>
            <w:r w:rsidRPr="00AE6805">
              <w:rPr>
                <w:iCs/>
                <w:sz w:val="24"/>
                <w:szCs w:val="24"/>
                <w:lang w:val="en-US"/>
              </w:rPr>
              <w:t>4.</w:t>
            </w:r>
          </w:p>
        </w:tc>
        <w:tc>
          <w:tcPr>
            <w:tcW w:w="3289" w:type="dxa"/>
            <w:shd w:val="clear" w:color="auto" w:fill="FFFFFF"/>
          </w:tcPr>
          <w:p w:rsidR="008A72D5" w:rsidRPr="00AE6805" w:rsidRDefault="008A72D5" w:rsidP="00AE6805">
            <w:pPr>
              <w:tabs>
                <w:tab w:val="left" w:pos="612"/>
              </w:tabs>
              <w:rPr>
                <w:sz w:val="24"/>
                <w:szCs w:val="24"/>
                <w:lang w:val="en-US" w:eastAsia="en-US"/>
              </w:rPr>
            </w:pPr>
            <w:proofErr w:type="spellStart"/>
            <w:r w:rsidRPr="00AE6805">
              <w:rPr>
                <w:sz w:val="24"/>
                <w:szCs w:val="24"/>
                <w:lang w:val="en-US" w:eastAsia="en-US"/>
              </w:rPr>
              <w:t>Extrasul</w:t>
            </w:r>
            <w:proofErr w:type="spellEnd"/>
            <w:r w:rsidRPr="00AE6805">
              <w:rPr>
                <w:sz w:val="24"/>
                <w:szCs w:val="24"/>
                <w:lang w:val="en-US" w:eastAsia="en-US"/>
              </w:rPr>
              <w:t xml:space="preserve"> din </w:t>
            </w:r>
            <w:proofErr w:type="spellStart"/>
            <w:r w:rsidRPr="00AE6805">
              <w:rPr>
                <w:sz w:val="24"/>
                <w:szCs w:val="24"/>
                <w:lang w:val="en-US" w:eastAsia="en-US"/>
              </w:rPr>
              <w:t>Registrul</w:t>
            </w:r>
            <w:proofErr w:type="spellEnd"/>
            <w:r w:rsidRPr="00AE6805">
              <w:rPr>
                <w:sz w:val="24"/>
                <w:szCs w:val="24"/>
                <w:lang w:val="en-US" w:eastAsia="en-US"/>
              </w:rPr>
              <w:t xml:space="preserve"> public al </w:t>
            </w:r>
            <w:proofErr w:type="spellStart"/>
            <w:r w:rsidRPr="00AE6805">
              <w:rPr>
                <w:sz w:val="24"/>
                <w:szCs w:val="24"/>
                <w:lang w:val="en-US" w:eastAsia="en-US"/>
              </w:rPr>
              <w:t>entităților</w:t>
            </w:r>
            <w:proofErr w:type="spellEnd"/>
            <w:r w:rsidRPr="00AE6805">
              <w:rPr>
                <w:sz w:val="24"/>
                <w:szCs w:val="24"/>
                <w:lang w:val="en-US" w:eastAsia="en-US"/>
              </w:rPr>
              <w:t xml:space="preserve"> de audit</w:t>
            </w:r>
          </w:p>
        </w:tc>
        <w:tc>
          <w:tcPr>
            <w:tcW w:w="3969" w:type="dxa"/>
            <w:shd w:val="clear" w:color="auto" w:fill="FFFFFF"/>
          </w:tcPr>
          <w:p w:rsidR="008A72D5" w:rsidRPr="00AE6805" w:rsidRDefault="008A72D5" w:rsidP="00950DAF">
            <w:pPr>
              <w:rPr>
                <w:sz w:val="24"/>
                <w:szCs w:val="24"/>
                <w:lang w:val="en-US" w:eastAsia="en-US"/>
              </w:rPr>
            </w:pPr>
            <w:proofErr w:type="spellStart"/>
            <w:r w:rsidRPr="00AE6805">
              <w:rPr>
                <w:sz w:val="24"/>
                <w:szCs w:val="24"/>
                <w:lang w:val="en-US"/>
              </w:rPr>
              <w:t>semnat</w:t>
            </w:r>
            <w:proofErr w:type="spellEnd"/>
            <w:r w:rsidRPr="00AE6805">
              <w:rPr>
                <w:sz w:val="24"/>
                <w:szCs w:val="24"/>
                <w:lang w:val="en-US"/>
              </w:rPr>
              <w:t xml:space="preserve"> electronic de </w:t>
            </w:r>
            <w:proofErr w:type="spellStart"/>
            <w:r w:rsidRPr="00AE6805">
              <w:rPr>
                <w:sz w:val="24"/>
                <w:szCs w:val="24"/>
                <w:lang w:val="en-US"/>
              </w:rPr>
              <w:t>către</w:t>
            </w:r>
            <w:proofErr w:type="spellEnd"/>
            <w:r w:rsidRPr="00AE6805">
              <w:rPr>
                <w:sz w:val="24"/>
                <w:szCs w:val="24"/>
                <w:lang w:val="en-US"/>
              </w:rPr>
              <w:t xml:space="preserve"> </w:t>
            </w:r>
            <w:proofErr w:type="spellStart"/>
            <w:r w:rsidRPr="00AE6805">
              <w:rPr>
                <w:sz w:val="24"/>
                <w:szCs w:val="24"/>
                <w:lang w:val="en-US"/>
              </w:rPr>
              <w:t>operatorul</w:t>
            </w:r>
            <w:proofErr w:type="spellEnd"/>
            <w:r w:rsidRPr="00AE6805">
              <w:rPr>
                <w:sz w:val="24"/>
                <w:szCs w:val="24"/>
                <w:lang w:val="en-US"/>
              </w:rPr>
              <w:t xml:space="preserve"> economic;</w:t>
            </w:r>
          </w:p>
        </w:tc>
        <w:tc>
          <w:tcPr>
            <w:tcW w:w="1868" w:type="dxa"/>
            <w:shd w:val="clear" w:color="auto" w:fill="FFFFFF"/>
          </w:tcPr>
          <w:p w:rsidR="008A72D5" w:rsidRPr="00AE6805" w:rsidRDefault="008A72D5" w:rsidP="00AE6805">
            <w:pPr>
              <w:jc w:val="center"/>
              <w:rPr>
                <w:sz w:val="24"/>
                <w:szCs w:val="24"/>
              </w:rPr>
            </w:pPr>
            <w:proofErr w:type="spellStart"/>
            <w:r w:rsidRPr="00AE6805">
              <w:rPr>
                <w:iCs/>
                <w:sz w:val="24"/>
                <w:szCs w:val="24"/>
                <w:lang w:val="en-US"/>
              </w:rPr>
              <w:t>Obligatoriu</w:t>
            </w:r>
            <w:proofErr w:type="spellEnd"/>
          </w:p>
        </w:tc>
      </w:tr>
      <w:tr w:rsidR="00AE6805" w:rsidRPr="00AE6805" w:rsidTr="00AE6805">
        <w:trPr>
          <w:jc w:val="center"/>
        </w:trPr>
        <w:tc>
          <w:tcPr>
            <w:tcW w:w="567" w:type="dxa"/>
            <w:shd w:val="clear" w:color="auto" w:fill="FFFFFF"/>
          </w:tcPr>
          <w:p w:rsidR="008A72D5" w:rsidRPr="00AE6805" w:rsidRDefault="008A72D5" w:rsidP="00AE6805">
            <w:pPr>
              <w:pStyle w:val="a5"/>
              <w:ind w:left="0"/>
              <w:jc w:val="center"/>
              <w:rPr>
                <w:iCs/>
                <w:sz w:val="24"/>
                <w:szCs w:val="24"/>
                <w:lang w:val="en-US"/>
              </w:rPr>
            </w:pPr>
            <w:r w:rsidRPr="00AE6805">
              <w:rPr>
                <w:iCs/>
                <w:sz w:val="24"/>
                <w:szCs w:val="24"/>
                <w:lang w:val="en-US"/>
              </w:rPr>
              <w:t>5.</w:t>
            </w:r>
          </w:p>
        </w:tc>
        <w:tc>
          <w:tcPr>
            <w:tcW w:w="3289" w:type="dxa"/>
            <w:shd w:val="clear" w:color="auto" w:fill="FFFFFF"/>
          </w:tcPr>
          <w:p w:rsidR="008A72D5" w:rsidRPr="00AE6805" w:rsidRDefault="008A72D5" w:rsidP="00AE6805">
            <w:pPr>
              <w:tabs>
                <w:tab w:val="left" w:pos="612"/>
              </w:tabs>
              <w:rPr>
                <w:sz w:val="24"/>
                <w:szCs w:val="24"/>
                <w:lang w:val="en-US" w:eastAsia="en-US"/>
              </w:rPr>
            </w:pPr>
            <w:proofErr w:type="spellStart"/>
            <w:r w:rsidRPr="00AE6805">
              <w:rPr>
                <w:sz w:val="24"/>
                <w:szCs w:val="24"/>
                <w:lang w:val="en-US" w:eastAsia="en-US"/>
              </w:rPr>
              <w:t>Declarație</w:t>
            </w:r>
            <w:proofErr w:type="spellEnd"/>
            <w:r w:rsidRPr="00AE6805">
              <w:rPr>
                <w:sz w:val="24"/>
                <w:szCs w:val="24"/>
                <w:lang w:val="en-US" w:eastAsia="en-US"/>
              </w:rPr>
              <w:t xml:space="preserve"> </w:t>
            </w:r>
            <w:proofErr w:type="spellStart"/>
            <w:r w:rsidRPr="00AE6805">
              <w:rPr>
                <w:sz w:val="24"/>
                <w:szCs w:val="24"/>
                <w:lang w:val="en-US" w:eastAsia="en-US"/>
              </w:rPr>
              <w:t>privind</w:t>
            </w:r>
            <w:proofErr w:type="spellEnd"/>
            <w:r w:rsidRPr="00AE6805">
              <w:rPr>
                <w:sz w:val="24"/>
                <w:szCs w:val="24"/>
                <w:lang w:val="en-US" w:eastAsia="en-US"/>
              </w:rPr>
              <w:t xml:space="preserve"> </w:t>
            </w:r>
            <w:proofErr w:type="spellStart"/>
            <w:r w:rsidRPr="00AE6805">
              <w:rPr>
                <w:sz w:val="24"/>
                <w:szCs w:val="24"/>
                <w:lang w:val="en-US" w:eastAsia="en-US"/>
              </w:rPr>
              <w:t>deținerea</w:t>
            </w:r>
            <w:proofErr w:type="spellEnd"/>
            <w:r w:rsidRPr="00AE6805">
              <w:rPr>
                <w:sz w:val="24"/>
                <w:szCs w:val="24"/>
                <w:lang w:val="en-US" w:eastAsia="en-US"/>
              </w:rPr>
              <w:t xml:space="preserve"> </w:t>
            </w:r>
            <w:proofErr w:type="spellStart"/>
            <w:r w:rsidRPr="00AE6805">
              <w:rPr>
                <w:sz w:val="24"/>
                <w:szCs w:val="24"/>
                <w:lang w:val="en-US" w:eastAsia="en-US"/>
              </w:rPr>
              <w:t>experienței</w:t>
            </w:r>
            <w:proofErr w:type="spellEnd"/>
            <w:r w:rsidRPr="00AE6805">
              <w:rPr>
                <w:sz w:val="24"/>
                <w:szCs w:val="24"/>
                <w:lang w:val="en-US" w:eastAsia="en-US"/>
              </w:rPr>
              <w:t xml:space="preserve"> </w:t>
            </w:r>
            <w:proofErr w:type="spellStart"/>
            <w:r w:rsidRPr="00AE6805">
              <w:rPr>
                <w:sz w:val="24"/>
                <w:szCs w:val="24"/>
                <w:lang w:val="en-US" w:eastAsia="en-US"/>
              </w:rPr>
              <w:t>similare</w:t>
            </w:r>
            <w:proofErr w:type="spellEnd"/>
          </w:p>
        </w:tc>
        <w:tc>
          <w:tcPr>
            <w:tcW w:w="3969" w:type="dxa"/>
            <w:shd w:val="clear" w:color="auto" w:fill="FFFFFF"/>
          </w:tcPr>
          <w:p w:rsidR="008A72D5" w:rsidRPr="00AE6805" w:rsidRDefault="008A72D5" w:rsidP="00950DAF">
            <w:pPr>
              <w:rPr>
                <w:sz w:val="24"/>
                <w:szCs w:val="24"/>
                <w:lang w:val="en-US" w:eastAsia="en-US"/>
              </w:rPr>
            </w:pPr>
            <w:r w:rsidRPr="00AE6805">
              <w:rPr>
                <w:sz w:val="24"/>
                <w:szCs w:val="24"/>
                <w:lang w:val="en-US" w:eastAsia="en-US"/>
              </w:rPr>
              <w:t xml:space="preserve">minim 3 </w:t>
            </w:r>
            <w:proofErr w:type="spellStart"/>
            <w:r w:rsidRPr="00AE6805">
              <w:rPr>
                <w:sz w:val="24"/>
                <w:szCs w:val="24"/>
                <w:lang w:val="en-US" w:eastAsia="en-US"/>
              </w:rPr>
              <w:t>ani</w:t>
            </w:r>
            <w:proofErr w:type="spellEnd"/>
            <w:r w:rsidRPr="00AE6805">
              <w:rPr>
                <w:sz w:val="24"/>
                <w:szCs w:val="24"/>
                <w:lang w:val="en-US" w:eastAsia="en-US"/>
              </w:rPr>
              <w:t xml:space="preserve">, </w:t>
            </w:r>
            <w:proofErr w:type="spellStart"/>
            <w:r w:rsidRPr="00AE6805">
              <w:rPr>
                <w:sz w:val="24"/>
                <w:szCs w:val="24"/>
                <w:lang w:val="en-US" w:eastAsia="en-US"/>
              </w:rPr>
              <w:t>confirmată</w:t>
            </w:r>
            <w:proofErr w:type="spellEnd"/>
            <w:r w:rsidRPr="00AE6805">
              <w:rPr>
                <w:sz w:val="24"/>
                <w:szCs w:val="24"/>
                <w:lang w:val="en-US" w:eastAsia="en-US"/>
              </w:rPr>
              <w:t xml:space="preserve"> </w:t>
            </w:r>
            <w:proofErr w:type="spellStart"/>
            <w:r w:rsidRPr="00AE6805">
              <w:rPr>
                <w:sz w:val="24"/>
                <w:szCs w:val="24"/>
                <w:lang w:val="en-US" w:eastAsia="en-US"/>
              </w:rPr>
              <w:t>prin</w:t>
            </w:r>
            <w:proofErr w:type="spellEnd"/>
            <w:r w:rsidRPr="00AE6805">
              <w:rPr>
                <w:sz w:val="24"/>
                <w:szCs w:val="24"/>
                <w:lang w:val="en-US" w:eastAsia="en-US"/>
              </w:rPr>
              <w:t xml:space="preserve"> </w:t>
            </w:r>
            <w:proofErr w:type="spellStart"/>
            <w:r w:rsidRPr="00AE6805">
              <w:rPr>
                <w:sz w:val="24"/>
                <w:szCs w:val="24"/>
                <w:lang w:val="en-US" w:eastAsia="en-US"/>
              </w:rPr>
              <w:t>prezentarea</w:t>
            </w:r>
            <w:proofErr w:type="spellEnd"/>
            <w:r w:rsidRPr="00AE6805">
              <w:rPr>
                <w:sz w:val="24"/>
                <w:szCs w:val="24"/>
                <w:lang w:val="en-US" w:eastAsia="en-US"/>
              </w:rPr>
              <w:t xml:space="preserve"> </w:t>
            </w:r>
            <w:proofErr w:type="spellStart"/>
            <w:r w:rsidRPr="00AE6805">
              <w:rPr>
                <w:sz w:val="24"/>
                <w:szCs w:val="24"/>
                <w:lang w:val="en-US" w:eastAsia="en-US"/>
              </w:rPr>
              <w:t>unei</w:t>
            </w:r>
            <w:proofErr w:type="spellEnd"/>
            <w:r w:rsidRPr="00AE6805">
              <w:rPr>
                <w:sz w:val="24"/>
                <w:szCs w:val="24"/>
                <w:lang w:val="en-US" w:eastAsia="en-US"/>
              </w:rPr>
              <w:t xml:space="preserve"> </w:t>
            </w:r>
            <w:proofErr w:type="spellStart"/>
            <w:r w:rsidRPr="00AE6805">
              <w:rPr>
                <w:sz w:val="24"/>
                <w:szCs w:val="24"/>
                <w:lang w:val="en-US" w:eastAsia="en-US"/>
              </w:rPr>
              <w:t>liste</w:t>
            </w:r>
            <w:proofErr w:type="spellEnd"/>
            <w:r w:rsidRPr="00AE6805">
              <w:rPr>
                <w:sz w:val="24"/>
                <w:szCs w:val="24"/>
                <w:lang w:val="en-US" w:eastAsia="en-US"/>
              </w:rPr>
              <w:t xml:space="preserve"> </w:t>
            </w:r>
            <w:proofErr w:type="spellStart"/>
            <w:r w:rsidRPr="00AE6805">
              <w:rPr>
                <w:sz w:val="24"/>
                <w:szCs w:val="24"/>
                <w:lang w:val="en-US" w:eastAsia="en-US"/>
              </w:rPr>
              <w:t>ce</w:t>
            </w:r>
            <w:proofErr w:type="spellEnd"/>
            <w:r w:rsidRPr="00AE6805">
              <w:rPr>
                <w:sz w:val="24"/>
                <w:szCs w:val="24"/>
                <w:lang w:val="en-US" w:eastAsia="en-US"/>
              </w:rPr>
              <w:t xml:space="preserve"> </w:t>
            </w:r>
            <w:proofErr w:type="spellStart"/>
            <w:r w:rsidRPr="00AE6805">
              <w:rPr>
                <w:sz w:val="24"/>
                <w:szCs w:val="24"/>
                <w:lang w:val="en-US" w:eastAsia="en-US"/>
              </w:rPr>
              <w:t>va</w:t>
            </w:r>
            <w:proofErr w:type="spellEnd"/>
            <w:r w:rsidRPr="00AE6805">
              <w:rPr>
                <w:sz w:val="24"/>
                <w:szCs w:val="24"/>
                <w:lang w:val="en-US" w:eastAsia="en-US"/>
              </w:rPr>
              <w:t xml:space="preserve"> </w:t>
            </w:r>
            <w:proofErr w:type="spellStart"/>
            <w:r w:rsidRPr="00AE6805">
              <w:rPr>
                <w:sz w:val="24"/>
                <w:szCs w:val="24"/>
                <w:lang w:val="en-US" w:eastAsia="en-US"/>
              </w:rPr>
              <w:t>conține</w:t>
            </w:r>
            <w:proofErr w:type="spellEnd"/>
            <w:r w:rsidRPr="00AE6805">
              <w:rPr>
                <w:sz w:val="24"/>
                <w:szCs w:val="24"/>
                <w:lang w:val="en-US" w:eastAsia="en-US"/>
              </w:rPr>
              <w:t xml:space="preserve"> </w:t>
            </w:r>
            <w:proofErr w:type="spellStart"/>
            <w:r w:rsidRPr="00AE6805">
              <w:rPr>
                <w:sz w:val="24"/>
                <w:szCs w:val="24"/>
                <w:lang w:val="en-US" w:eastAsia="en-US"/>
              </w:rPr>
              <w:t>cel</w:t>
            </w:r>
            <w:proofErr w:type="spellEnd"/>
            <w:r w:rsidRPr="00AE6805">
              <w:rPr>
                <w:sz w:val="24"/>
                <w:szCs w:val="24"/>
                <w:lang w:val="en-US" w:eastAsia="en-US"/>
              </w:rPr>
              <w:t xml:space="preserve"> </w:t>
            </w:r>
            <w:proofErr w:type="spellStart"/>
            <w:r w:rsidRPr="00AE6805">
              <w:rPr>
                <w:sz w:val="24"/>
                <w:szCs w:val="24"/>
                <w:lang w:val="en-US" w:eastAsia="en-US"/>
              </w:rPr>
              <w:t>puțin</w:t>
            </w:r>
            <w:proofErr w:type="spellEnd"/>
            <w:r w:rsidRPr="00AE6805">
              <w:rPr>
                <w:sz w:val="24"/>
                <w:szCs w:val="24"/>
                <w:lang w:val="en-US" w:eastAsia="en-US"/>
              </w:rPr>
              <w:t xml:space="preserve">  10 </w:t>
            </w:r>
            <w:proofErr w:type="spellStart"/>
            <w:r w:rsidRPr="00AE6805">
              <w:rPr>
                <w:sz w:val="24"/>
                <w:szCs w:val="24"/>
                <w:lang w:val="en-US" w:eastAsia="en-US"/>
              </w:rPr>
              <w:t>servicii</w:t>
            </w:r>
            <w:proofErr w:type="spellEnd"/>
            <w:r w:rsidRPr="00AE6805">
              <w:rPr>
                <w:sz w:val="24"/>
                <w:szCs w:val="24"/>
                <w:lang w:val="en-US" w:eastAsia="en-US"/>
              </w:rPr>
              <w:t xml:space="preserve"> de audit </w:t>
            </w:r>
            <w:proofErr w:type="spellStart"/>
            <w:r w:rsidRPr="00AE6805">
              <w:rPr>
                <w:sz w:val="24"/>
                <w:szCs w:val="24"/>
                <w:lang w:val="en-US" w:eastAsia="en-US"/>
              </w:rPr>
              <w:t>financiar</w:t>
            </w:r>
            <w:proofErr w:type="spellEnd"/>
            <w:r w:rsidRPr="00AE6805">
              <w:rPr>
                <w:sz w:val="24"/>
                <w:szCs w:val="24"/>
                <w:lang w:val="en-US" w:eastAsia="en-US"/>
              </w:rPr>
              <w:t xml:space="preserve"> </w:t>
            </w:r>
            <w:proofErr w:type="spellStart"/>
            <w:r w:rsidRPr="00AE6805">
              <w:rPr>
                <w:sz w:val="24"/>
                <w:szCs w:val="24"/>
                <w:lang w:val="en-US" w:eastAsia="en-US"/>
              </w:rPr>
              <w:t>prestat</w:t>
            </w:r>
            <w:proofErr w:type="spellEnd"/>
            <w:r w:rsidRPr="00AE6805">
              <w:rPr>
                <w:sz w:val="24"/>
                <w:szCs w:val="24"/>
                <w:lang w:val="en-US" w:eastAsia="en-US"/>
              </w:rPr>
              <w:t xml:space="preserve">, </w:t>
            </w:r>
            <w:proofErr w:type="spellStart"/>
            <w:r w:rsidRPr="00AE6805">
              <w:rPr>
                <w:sz w:val="24"/>
                <w:szCs w:val="24"/>
                <w:lang w:val="en-US" w:eastAsia="en-US"/>
              </w:rPr>
              <w:t>ce</w:t>
            </w:r>
            <w:proofErr w:type="spellEnd"/>
            <w:r w:rsidRPr="00AE6805">
              <w:rPr>
                <w:sz w:val="24"/>
                <w:szCs w:val="24"/>
                <w:lang w:val="en-US" w:eastAsia="en-US"/>
              </w:rPr>
              <w:t xml:space="preserve"> </w:t>
            </w:r>
            <w:proofErr w:type="spellStart"/>
            <w:r w:rsidRPr="00AE6805">
              <w:rPr>
                <w:sz w:val="24"/>
                <w:szCs w:val="24"/>
                <w:lang w:val="en-US" w:eastAsia="en-US"/>
              </w:rPr>
              <w:t>va</w:t>
            </w:r>
            <w:proofErr w:type="spellEnd"/>
            <w:r w:rsidRPr="00AE6805">
              <w:rPr>
                <w:sz w:val="24"/>
                <w:szCs w:val="24"/>
                <w:lang w:val="en-US" w:eastAsia="en-US"/>
              </w:rPr>
              <w:t xml:space="preserve"> include </w:t>
            </w:r>
            <w:proofErr w:type="spellStart"/>
            <w:r w:rsidRPr="00AE6805">
              <w:rPr>
                <w:sz w:val="24"/>
                <w:szCs w:val="24"/>
                <w:lang w:val="en-US" w:eastAsia="en-US"/>
              </w:rPr>
              <w:t>următoarele</w:t>
            </w:r>
            <w:proofErr w:type="spellEnd"/>
            <w:r w:rsidRPr="00AE6805">
              <w:rPr>
                <w:sz w:val="24"/>
                <w:szCs w:val="24"/>
                <w:lang w:val="en-US" w:eastAsia="en-US"/>
              </w:rPr>
              <w:t xml:space="preserve"> </w:t>
            </w:r>
            <w:proofErr w:type="spellStart"/>
            <w:r w:rsidRPr="00AE6805">
              <w:rPr>
                <w:sz w:val="24"/>
                <w:szCs w:val="24"/>
                <w:lang w:val="en-US" w:eastAsia="en-US"/>
              </w:rPr>
              <w:t>informații</w:t>
            </w:r>
            <w:proofErr w:type="spellEnd"/>
            <w:r w:rsidRPr="00AE6805">
              <w:rPr>
                <w:sz w:val="24"/>
                <w:szCs w:val="24"/>
                <w:lang w:val="en-US" w:eastAsia="en-US"/>
              </w:rPr>
              <w:t xml:space="preserve">: </w:t>
            </w:r>
            <w:proofErr w:type="spellStart"/>
            <w:r w:rsidRPr="00AE6805">
              <w:rPr>
                <w:sz w:val="24"/>
                <w:szCs w:val="24"/>
                <w:lang w:val="en-US" w:eastAsia="en-US"/>
              </w:rPr>
              <w:t>beneficiarii</w:t>
            </w:r>
            <w:proofErr w:type="spellEnd"/>
            <w:r w:rsidRPr="00AE6805">
              <w:rPr>
                <w:sz w:val="24"/>
                <w:szCs w:val="24"/>
                <w:lang w:val="en-US" w:eastAsia="en-US"/>
              </w:rPr>
              <w:t xml:space="preserve"> </w:t>
            </w:r>
            <w:proofErr w:type="spellStart"/>
            <w:r w:rsidRPr="00AE6805">
              <w:rPr>
                <w:sz w:val="24"/>
                <w:szCs w:val="24"/>
                <w:lang w:val="en-US" w:eastAsia="en-US"/>
              </w:rPr>
              <w:t>serviciilor</w:t>
            </w:r>
            <w:proofErr w:type="spellEnd"/>
            <w:r w:rsidRPr="00AE6805">
              <w:rPr>
                <w:sz w:val="24"/>
                <w:szCs w:val="24"/>
                <w:lang w:val="en-US" w:eastAsia="en-US"/>
              </w:rPr>
              <w:t xml:space="preserve">, </w:t>
            </w:r>
            <w:proofErr w:type="spellStart"/>
            <w:r w:rsidRPr="00AE6805">
              <w:rPr>
                <w:sz w:val="24"/>
                <w:szCs w:val="24"/>
                <w:lang w:val="en-US" w:eastAsia="en-US"/>
              </w:rPr>
              <w:t>obiectul</w:t>
            </w:r>
            <w:proofErr w:type="spellEnd"/>
            <w:r w:rsidRPr="00AE6805">
              <w:rPr>
                <w:sz w:val="24"/>
                <w:szCs w:val="24"/>
                <w:lang w:val="en-US" w:eastAsia="en-US"/>
              </w:rPr>
              <w:t xml:space="preserve"> </w:t>
            </w:r>
            <w:proofErr w:type="spellStart"/>
            <w:r w:rsidRPr="00AE6805">
              <w:rPr>
                <w:sz w:val="24"/>
                <w:szCs w:val="24"/>
                <w:lang w:val="en-US" w:eastAsia="en-US"/>
              </w:rPr>
              <w:t>contractului</w:t>
            </w:r>
            <w:proofErr w:type="spellEnd"/>
            <w:r w:rsidRPr="00AE6805">
              <w:rPr>
                <w:sz w:val="24"/>
                <w:szCs w:val="24"/>
                <w:lang w:val="en-US" w:eastAsia="en-US"/>
              </w:rPr>
              <w:t xml:space="preserve">, </w:t>
            </w:r>
            <w:proofErr w:type="spellStart"/>
            <w:r w:rsidRPr="00AE6805">
              <w:rPr>
                <w:sz w:val="24"/>
                <w:szCs w:val="24"/>
                <w:lang w:val="en-US" w:eastAsia="en-US"/>
              </w:rPr>
              <w:t>precum</w:t>
            </w:r>
            <w:proofErr w:type="spellEnd"/>
            <w:r w:rsidRPr="00AE6805">
              <w:rPr>
                <w:sz w:val="24"/>
                <w:szCs w:val="24"/>
                <w:lang w:val="en-US" w:eastAsia="en-US"/>
              </w:rPr>
              <w:t xml:space="preserve"> </w:t>
            </w:r>
            <w:proofErr w:type="spellStart"/>
            <w:r w:rsidRPr="00AE6805">
              <w:rPr>
                <w:sz w:val="24"/>
                <w:szCs w:val="24"/>
                <w:lang w:val="en-US" w:eastAsia="en-US"/>
              </w:rPr>
              <w:t>și</w:t>
            </w:r>
            <w:proofErr w:type="spellEnd"/>
            <w:r w:rsidRPr="00AE6805">
              <w:rPr>
                <w:sz w:val="24"/>
                <w:szCs w:val="24"/>
                <w:lang w:val="en-US" w:eastAsia="en-US"/>
              </w:rPr>
              <w:t xml:space="preserve"> data </w:t>
            </w:r>
            <w:proofErr w:type="spellStart"/>
            <w:r w:rsidRPr="00AE6805">
              <w:rPr>
                <w:sz w:val="24"/>
                <w:szCs w:val="24"/>
                <w:lang w:val="en-US" w:eastAsia="en-US"/>
              </w:rPr>
              <w:t>și</w:t>
            </w:r>
            <w:proofErr w:type="spellEnd"/>
            <w:r w:rsidRPr="00AE6805">
              <w:rPr>
                <w:sz w:val="24"/>
                <w:szCs w:val="24"/>
                <w:lang w:val="en-US" w:eastAsia="en-US"/>
              </w:rPr>
              <w:t xml:space="preserve"> </w:t>
            </w:r>
            <w:proofErr w:type="spellStart"/>
            <w:r w:rsidRPr="00AE6805">
              <w:rPr>
                <w:sz w:val="24"/>
                <w:szCs w:val="24"/>
                <w:lang w:val="en-US" w:eastAsia="en-US"/>
              </w:rPr>
              <w:t>numărul</w:t>
            </w:r>
            <w:proofErr w:type="spellEnd"/>
            <w:r w:rsidRPr="00AE6805">
              <w:rPr>
                <w:sz w:val="24"/>
                <w:szCs w:val="24"/>
                <w:lang w:val="en-US" w:eastAsia="en-US"/>
              </w:rPr>
              <w:t xml:space="preserve"> </w:t>
            </w:r>
            <w:proofErr w:type="spellStart"/>
            <w:r w:rsidRPr="00AE6805">
              <w:rPr>
                <w:sz w:val="24"/>
                <w:szCs w:val="24"/>
                <w:lang w:val="en-US" w:eastAsia="en-US"/>
              </w:rPr>
              <w:t>contractului</w:t>
            </w:r>
            <w:proofErr w:type="spellEnd"/>
            <w:r w:rsidRPr="00AE6805">
              <w:rPr>
                <w:sz w:val="24"/>
                <w:szCs w:val="24"/>
                <w:lang w:val="en-US" w:eastAsia="en-US"/>
              </w:rPr>
              <w:t xml:space="preserve">, </w:t>
            </w:r>
            <w:proofErr w:type="spellStart"/>
            <w:r w:rsidRPr="00AE6805">
              <w:rPr>
                <w:sz w:val="24"/>
                <w:szCs w:val="24"/>
                <w:lang w:val="en-US" w:eastAsia="en-US"/>
              </w:rPr>
              <w:t>semnate</w:t>
            </w:r>
            <w:proofErr w:type="spellEnd"/>
            <w:r w:rsidRPr="00AE6805">
              <w:rPr>
                <w:sz w:val="24"/>
                <w:szCs w:val="24"/>
                <w:lang w:val="en-US" w:eastAsia="en-US"/>
              </w:rPr>
              <w:t xml:space="preserve"> </w:t>
            </w:r>
            <w:r w:rsidRPr="00AE6805">
              <w:rPr>
                <w:sz w:val="24"/>
                <w:szCs w:val="24"/>
                <w:lang w:val="en-US" w:eastAsia="en-US"/>
              </w:rPr>
              <w:lastRenderedPageBreak/>
              <w:t xml:space="preserve">electronic de </w:t>
            </w:r>
            <w:proofErr w:type="spellStart"/>
            <w:r w:rsidRPr="00AE6805">
              <w:rPr>
                <w:sz w:val="24"/>
                <w:szCs w:val="24"/>
                <w:lang w:val="en-US" w:eastAsia="en-US"/>
              </w:rPr>
              <w:t>către</w:t>
            </w:r>
            <w:proofErr w:type="spellEnd"/>
            <w:r w:rsidRPr="00AE6805">
              <w:rPr>
                <w:sz w:val="24"/>
                <w:szCs w:val="24"/>
                <w:lang w:val="en-US" w:eastAsia="en-US"/>
              </w:rPr>
              <w:t xml:space="preserve"> </w:t>
            </w:r>
            <w:proofErr w:type="spellStart"/>
            <w:r w:rsidRPr="00AE6805">
              <w:rPr>
                <w:sz w:val="24"/>
                <w:szCs w:val="24"/>
                <w:lang w:val="en-US" w:eastAsia="en-US"/>
              </w:rPr>
              <w:t>operatorul</w:t>
            </w:r>
            <w:proofErr w:type="spellEnd"/>
            <w:r w:rsidRPr="00AE6805">
              <w:rPr>
                <w:sz w:val="24"/>
                <w:szCs w:val="24"/>
                <w:lang w:val="en-US" w:eastAsia="en-US"/>
              </w:rPr>
              <w:t xml:space="preserve"> economic;</w:t>
            </w:r>
          </w:p>
        </w:tc>
        <w:tc>
          <w:tcPr>
            <w:tcW w:w="1868" w:type="dxa"/>
            <w:shd w:val="clear" w:color="auto" w:fill="FFFFFF"/>
          </w:tcPr>
          <w:p w:rsidR="008A72D5" w:rsidRPr="00AE6805" w:rsidRDefault="008A72D5" w:rsidP="00AE6805">
            <w:pPr>
              <w:jc w:val="center"/>
              <w:rPr>
                <w:sz w:val="24"/>
                <w:szCs w:val="24"/>
              </w:rPr>
            </w:pPr>
            <w:proofErr w:type="spellStart"/>
            <w:r w:rsidRPr="00AE6805">
              <w:rPr>
                <w:iCs/>
                <w:sz w:val="24"/>
                <w:szCs w:val="24"/>
                <w:lang w:val="en-US"/>
              </w:rPr>
              <w:lastRenderedPageBreak/>
              <w:t>Obligatoriu</w:t>
            </w:r>
            <w:proofErr w:type="spellEnd"/>
          </w:p>
        </w:tc>
      </w:tr>
      <w:tr w:rsidR="00AE6805" w:rsidRPr="00AE6805" w:rsidTr="00AE6805">
        <w:trPr>
          <w:jc w:val="center"/>
        </w:trPr>
        <w:tc>
          <w:tcPr>
            <w:tcW w:w="567" w:type="dxa"/>
            <w:shd w:val="clear" w:color="auto" w:fill="FFFFFF"/>
          </w:tcPr>
          <w:p w:rsidR="008A72D5" w:rsidRPr="00AE6805" w:rsidRDefault="008A72D5" w:rsidP="00AE6805">
            <w:pPr>
              <w:pStyle w:val="a5"/>
              <w:ind w:left="0"/>
              <w:jc w:val="center"/>
              <w:rPr>
                <w:iCs/>
                <w:sz w:val="24"/>
                <w:szCs w:val="24"/>
                <w:lang w:val="en-US"/>
              </w:rPr>
            </w:pPr>
            <w:r w:rsidRPr="00AE6805">
              <w:rPr>
                <w:iCs/>
                <w:sz w:val="24"/>
                <w:szCs w:val="24"/>
                <w:lang w:val="en-US"/>
              </w:rPr>
              <w:t>6.</w:t>
            </w:r>
          </w:p>
        </w:tc>
        <w:tc>
          <w:tcPr>
            <w:tcW w:w="3289" w:type="dxa"/>
            <w:shd w:val="clear" w:color="auto" w:fill="FFFFFF"/>
          </w:tcPr>
          <w:p w:rsidR="008A72D5" w:rsidRPr="00AE6805" w:rsidRDefault="008A72D5" w:rsidP="00AE6805">
            <w:pPr>
              <w:tabs>
                <w:tab w:val="left" w:pos="612"/>
              </w:tabs>
              <w:rPr>
                <w:sz w:val="24"/>
                <w:szCs w:val="24"/>
                <w:lang w:val="en-US" w:eastAsia="en-US"/>
              </w:rPr>
            </w:pPr>
            <w:proofErr w:type="spellStart"/>
            <w:r w:rsidRPr="00AE6805">
              <w:rPr>
                <w:sz w:val="24"/>
                <w:szCs w:val="24"/>
                <w:lang w:val="en-US" w:eastAsia="en-US"/>
              </w:rPr>
              <w:t>Declarație</w:t>
            </w:r>
            <w:proofErr w:type="spellEnd"/>
            <w:r w:rsidRPr="00AE6805">
              <w:rPr>
                <w:sz w:val="24"/>
                <w:szCs w:val="24"/>
                <w:lang w:val="en-US" w:eastAsia="en-US"/>
              </w:rPr>
              <w:t xml:space="preserve"> </w:t>
            </w:r>
            <w:proofErr w:type="spellStart"/>
            <w:r w:rsidRPr="00AE6805">
              <w:rPr>
                <w:sz w:val="24"/>
                <w:szCs w:val="24"/>
                <w:lang w:val="en-US" w:eastAsia="en-US"/>
              </w:rPr>
              <w:t>privind</w:t>
            </w:r>
            <w:proofErr w:type="spellEnd"/>
            <w:r w:rsidRPr="00AE6805">
              <w:rPr>
                <w:sz w:val="24"/>
                <w:szCs w:val="24"/>
                <w:lang w:val="en-US" w:eastAsia="en-US"/>
              </w:rPr>
              <w:t xml:space="preserve"> </w:t>
            </w:r>
            <w:proofErr w:type="spellStart"/>
            <w:r w:rsidRPr="00AE6805">
              <w:rPr>
                <w:sz w:val="24"/>
                <w:szCs w:val="24"/>
                <w:lang w:val="en-US" w:eastAsia="en-US"/>
              </w:rPr>
              <w:t>cunoașterea</w:t>
            </w:r>
            <w:proofErr w:type="spellEnd"/>
            <w:r w:rsidRPr="00AE6805">
              <w:rPr>
                <w:sz w:val="24"/>
                <w:szCs w:val="24"/>
                <w:lang w:val="en-US" w:eastAsia="en-US"/>
              </w:rPr>
              <w:t xml:space="preserve"> </w:t>
            </w:r>
            <w:proofErr w:type="spellStart"/>
            <w:r w:rsidRPr="00AE6805">
              <w:rPr>
                <w:sz w:val="24"/>
                <w:szCs w:val="24"/>
                <w:lang w:val="en-US" w:eastAsia="en-US"/>
              </w:rPr>
              <w:t>explicită</w:t>
            </w:r>
            <w:proofErr w:type="spellEnd"/>
            <w:r w:rsidRPr="00AE6805">
              <w:rPr>
                <w:sz w:val="24"/>
                <w:szCs w:val="24"/>
                <w:lang w:val="en-US" w:eastAsia="en-US"/>
              </w:rPr>
              <w:t xml:space="preserve"> a </w:t>
            </w:r>
            <w:proofErr w:type="spellStart"/>
            <w:r w:rsidRPr="00AE6805">
              <w:rPr>
                <w:sz w:val="24"/>
                <w:szCs w:val="24"/>
                <w:lang w:val="en-US" w:eastAsia="en-US"/>
              </w:rPr>
              <w:t>legislației</w:t>
            </w:r>
            <w:proofErr w:type="spellEnd"/>
            <w:r w:rsidRPr="00AE6805">
              <w:rPr>
                <w:sz w:val="24"/>
                <w:szCs w:val="24"/>
                <w:lang w:val="en-US" w:eastAsia="en-US"/>
              </w:rPr>
              <w:t xml:space="preserve"> </w:t>
            </w:r>
            <w:proofErr w:type="spellStart"/>
            <w:r w:rsidRPr="00AE6805">
              <w:rPr>
                <w:sz w:val="24"/>
                <w:szCs w:val="24"/>
                <w:lang w:val="en-US" w:eastAsia="en-US"/>
              </w:rPr>
              <w:t>și</w:t>
            </w:r>
            <w:proofErr w:type="spellEnd"/>
            <w:r w:rsidRPr="00AE6805">
              <w:rPr>
                <w:sz w:val="24"/>
                <w:szCs w:val="24"/>
                <w:lang w:val="en-US" w:eastAsia="en-US"/>
              </w:rPr>
              <w:t xml:space="preserve"> </w:t>
            </w:r>
            <w:proofErr w:type="spellStart"/>
            <w:r w:rsidRPr="00AE6805">
              <w:rPr>
                <w:sz w:val="24"/>
                <w:szCs w:val="24"/>
                <w:lang w:val="en-US" w:eastAsia="en-US"/>
              </w:rPr>
              <w:t>reglementărilor</w:t>
            </w:r>
            <w:proofErr w:type="spellEnd"/>
            <w:r w:rsidRPr="00AE6805">
              <w:rPr>
                <w:sz w:val="24"/>
                <w:szCs w:val="24"/>
                <w:lang w:val="en-US" w:eastAsia="en-US"/>
              </w:rPr>
              <w:t xml:space="preserve"> </w:t>
            </w:r>
            <w:proofErr w:type="spellStart"/>
            <w:r w:rsidRPr="00AE6805">
              <w:rPr>
                <w:sz w:val="24"/>
                <w:szCs w:val="24"/>
                <w:lang w:val="en-US" w:eastAsia="en-US"/>
              </w:rPr>
              <w:t>naționale</w:t>
            </w:r>
            <w:proofErr w:type="spellEnd"/>
            <w:r w:rsidRPr="00AE6805">
              <w:rPr>
                <w:sz w:val="24"/>
                <w:szCs w:val="24"/>
                <w:lang w:val="en-US" w:eastAsia="en-US"/>
              </w:rPr>
              <w:t xml:space="preserve"> </w:t>
            </w:r>
            <w:proofErr w:type="spellStart"/>
            <w:r w:rsidRPr="00AE6805">
              <w:rPr>
                <w:sz w:val="24"/>
                <w:szCs w:val="24"/>
                <w:lang w:val="en-US" w:eastAsia="en-US"/>
              </w:rPr>
              <w:t>privind</w:t>
            </w:r>
            <w:proofErr w:type="spellEnd"/>
            <w:r w:rsidRPr="00AE6805">
              <w:rPr>
                <w:sz w:val="24"/>
                <w:szCs w:val="24"/>
                <w:lang w:val="en-US" w:eastAsia="en-US"/>
              </w:rPr>
              <w:t xml:space="preserve"> </w:t>
            </w:r>
            <w:proofErr w:type="spellStart"/>
            <w:r w:rsidRPr="00AE6805">
              <w:rPr>
                <w:sz w:val="24"/>
                <w:szCs w:val="24"/>
                <w:lang w:val="en-US" w:eastAsia="en-US"/>
              </w:rPr>
              <w:t>modul</w:t>
            </w:r>
            <w:proofErr w:type="spellEnd"/>
            <w:r w:rsidRPr="00AE6805">
              <w:rPr>
                <w:sz w:val="24"/>
                <w:szCs w:val="24"/>
                <w:lang w:val="en-US" w:eastAsia="en-US"/>
              </w:rPr>
              <w:t xml:space="preserve"> de </w:t>
            </w:r>
            <w:proofErr w:type="spellStart"/>
            <w:r w:rsidRPr="00AE6805">
              <w:rPr>
                <w:sz w:val="24"/>
                <w:szCs w:val="24"/>
                <w:lang w:val="en-US" w:eastAsia="en-US"/>
              </w:rPr>
              <w:t>administrare</w:t>
            </w:r>
            <w:proofErr w:type="spellEnd"/>
            <w:r w:rsidRPr="00AE6805">
              <w:rPr>
                <w:sz w:val="24"/>
                <w:szCs w:val="24"/>
                <w:lang w:val="en-US" w:eastAsia="en-US"/>
              </w:rPr>
              <w:t xml:space="preserve">, </w:t>
            </w:r>
            <w:proofErr w:type="spellStart"/>
            <w:r w:rsidRPr="00AE6805">
              <w:rPr>
                <w:sz w:val="24"/>
                <w:szCs w:val="24"/>
                <w:lang w:val="en-US" w:eastAsia="en-US"/>
              </w:rPr>
              <w:t>evidență</w:t>
            </w:r>
            <w:proofErr w:type="spellEnd"/>
            <w:r w:rsidRPr="00AE6805">
              <w:rPr>
                <w:sz w:val="24"/>
                <w:szCs w:val="24"/>
                <w:lang w:val="en-US" w:eastAsia="en-US"/>
              </w:rPr>
              <w:t xml:space="preserve"> </w:t>
            </w:r>
            <w:proofErr w:type="spellStart"/>
            <w:r w:rsidRPr="00AE6805">
              <w:rPr>
                <w:sz w:val="24"/>
                <w:szCs w:val="24"/>
                <w:lang w:val="en-US" w:eastAsia="en-US"/>
              </w:rPr>
              <w:t>și</w:t>
            </w:r>
            <w:proofErr w:type="spellEnd"/>
            <w:r w:rsidRPr="00AE6805">
              <w:rPr>
                <w:sz w:val="24"/>
                <w:szCs w:val="24"/>
                <w:lang w:val="en-US" w:eastAsia="en-US"/>
              </w:rPr>
              <w:t xml:space="preserve"> </w:t>
            </w:r>
            <w:proofErr w:type="spellStart"/>
            <w:r w:rsidRPr="00AE6805">
              <w:rPr>
                <w:sz w:val="24"/>
                <w:szCs w:val="24"/>
                <w:lang w:val="en-US" w:eastAsia="en-US"/>
              </w:rPr>
              <w:t>raportare</w:t>
            </w:r>
            <w:proofErr w:type="spellEnd"/>
            <w:r w:rsidRPr="00AE6805">
              <w:rPr>
                <w:sz w:val="24"/>
                <w:szCs w:val="24"/>
                <w:lang w:val="en-US" w:eastAsia="en-US"/>
              </w:rPr>
              <w:t xml:space="preserve"> a </w:t>
            </w:r>
            <w:proofErr w:type="spellStart"/>
            <w:r w:rsidRPr="00AE6805">
              <w:rPr>
                <w:sz w:val="24"/>
                <w:szCs w:val="24"/>
                <w:lang w:val="en-US" w:eastAsia="en-US"/>
              </w:rPr>
              <w:t>finațelor</w:t>
            </w:r>
            <w:proofErr w:type="spellEnd"/>
            <w:r w:rsidRPr="00AE6805">
              <w:rPr>
                <w:sz w:val="24"/>
                <w:szCs w:val="24"/>
                <w:lang w:val="en-US" w:eastAsia="en-US"/>
              </w:rPr>
              <w:t xml:space="preserve"> </w:t>
            </w:r>
            <w:proofErr w:type="spellStart"/>
            <w:r w:rsidRPr="00AE6805">
              <w:rPr>
                <w:sz w:val="24"/>
                <w:szCs w:val="24"/>
                <w:lang w:val="en-US" w:eastAsia="en-US"/>
              </w:rPr>
              <w:t>publice</w:t>
            </w:r>
            <w:proofErr w:type="spellEnd"/>
          </w:p>
        </w:tc>
        <w:tc>
          <w:tcPr>
            <w:tcW w:w="3969" w:type="dxa"/>
            <w:shd w:val="clear" w:color="auto" w:fill="FFFFFF"/>
          </w:tcPr>
          <w:p w:rsidR="008A72D5" w:rsidRPr="00AE6805" w:rsidRDefault="008A72D5" w:rsidP="00950DAF">
            <w:pPr>
              <w:rPr>
                <w:sz w:val="24"/>
                <w:szCs w:val="24"/>
                <w:lang w:val="en-US" w:eastAsia="en-US"/>
              </w:rPr>
            </w:pPr>
            <w:proofErr w:type="spellStart"/>
            <w:r w:rsidRPr="00AE6805">
              <w:rPr>
                <w:sz w:val="24"/>
                <w:szCs w:val="24"/>
                <w:lang w:val="en-US" w:eastAsia="en-US"/>
              </w:rPr>
              <w:t>semnată</w:t>
            </w:r>
            <w:proofErr w:type="spellEnd"/>
            <w:r w:rsidRPr="00AE6805">
              <w:rPr>
                <w:sz w:val="24"/>
                <w:szCs w:val="24"/>
                <w:lang w:val="en-US" w:eastAsia="en-US"/>
              </w:rPr>
              <w:t xml:space="preserve"> electronic de </w:t>
            </w:r>
            <w:proofErr w:type="spellStart"/>
            <w:r w:rsidRPr="00AE6805">
              <w:rPr>
                <w:sz w:val="24"/>
                <w:szCs w:val="24"/>
                <w:lang w:val="en-US" w:eastAsia="en-US"/>
              </w:rPr>
              <w:t>către</w:t>
            </w:r>
            <w:proofErr w:type="spellEnd"/>
            <w:r w:rsidRPr="00AE6805">
              <w:rPr>
                <w:sz w:val="24"/>
                <w:szCs w:val="24"/>
                <w:lang w:val="en-US" w:eastAsia="en-US"/>
              </w:rPr>
              <w:t xml:space="preserve"> </w:t>
            </w:r>
            <w:proofErr w:type="spellStart"/>
            <w:r w:rsidRPr="00AE6805">
              <w:rPr>
                <w:sz w:val="24"/>
                <w:szCs w:val="24"/>
                <w:lang w:val="en-US" w:eastAsia="en-US"/>
              </w:rPr>
              <w:t>operatorul</w:t>
            </w:r>
            <w:proofErr w:type="spellEnd"/>
            <w:r w:rsidRPr="00AE6805">
              <w:rPr>
                <w:sz w:val="24"/>
                <w:szCs w:val="24"/>
                <w:lang w:val="en-US" w:eastAsia="en-US"/>
              </w:rPr>
              <w:t xml:space="preserve"> economic;</w:t>
            </w:r>
          </w:p>
        </w:tc>
        <w:tc>
          <w:tcPr>
            <w:tcW w:w="1868" w:type="dxa"/>
            <w:shd w:val="clear" w:color="auto" w:fill="FFFFFF"/>
          </w:tcPr>
          <w:p w:rsidR="008A72D5" w:rsidRPr="00AE6805" w:rsidRDefault="008A72D5" w:rsidP="00AE6805">
            <w:pPr>
              <w:jc w:val="center"/>
              <w:rPr>
                <w:sz w:val="24"/>
                <w:szCs w:val="24"/>
              </w:rPr>
            </w:pPr>
            <w:proofErr w:type="spellStart"/>
            <w:r w:rsidRPr="00AE6805">
              <w:rPr>
                <w:iCs/>
                <w:sz w:val="24"/>
                <w:szCs w:val="24"/>
                <w:lang w:val="en-US"/>
              </w:rPr>
              <w:t>Obligatoriu</w:t>
            </w:r>
            <w:proofErr w:type="spellEnd"/>
          </w:p>
        </w:tc>
      </w:tr>
      <w:tr w:rsidR="00AE6805" w:rsidRPr="00AE6805" w:rsidTr="00AE6805">
        <w:trPr>
          <w:jc w:val="center"/>
        </w:trPr>
        <w:tc>
          <w:tcPr>
            <w:tcW w:w="567" w:type="dxa"/>
            <w:shd w:val="clear" w:color="auto" w:fill="FFFFFF"/>
          </w:tcPr>
          <w:p w:rsidR="008A72D5" w:rsidRPr="00AE6805" w:rsidRDefault="008A72D5" w:rsidP="00AE6805">
            <w:pPr>
              <w:pStyle w:val="a5"/>
              <w:ind w:left="0"/>
              <w:jc w:val="center"/>
              <w:rPr>
                <w:iCs/>
                <w:sz w:val="24"/>
                <w:szCs w:val="24"/>
                <w:lang w:val="en-US"/>
              </w:rPr>
            </w:pPr>
            <w:r w:rsidRPr="00AE6805">
              <w:rPr>
                <w:iCs/>
                <w:sz w:val="24"/>
                <w:szCs w:val="24"/>
                <w:lang w:val="en-US"/>
              </w:rPr>
              <w:t xml:space="preserve">7. </w:t>
            </w:r>
          </w:p>
        </w:tc>
        <w:tc>
          <w:tcPr>
            <w:tcW w:w="3289" w:type="dxa"/>
            <w:shd w:val="clear" w:color="auto" w:fill="FFFFFF"/>
          </w:tcPr>
          <w:p w:rsidR="008A72D5" w:rsidRPr="00AE6805" w:rsidRDefault="008A72D5" w:rsidP="00AE6805">
            <w:pPr>
              <w:tabs>
                <w:tab w:val="left" w:pos="612"/>
              </w:tabs>
              <w:rPr>
                <w:sz w:val="24"/>
                <w:szCs w:val="24"/>
                <w:lang w:val="en-US" w:eastAsia="en-US"/>
              </w:rPr>
            </w:pPr>
            <w:proofErr w:type="spellStart"/>
            <w:r w:rsidRPr="00AE6805">
              <w:rPr>
                <w:sz w:val="24"/>
                <w:szCs w:val="24"/>
                <w:lang w:val="en-US" w:eastAsia="en-US"/>
              </w:rPr>
              <w:t>Declarație</w:t>
            </w:r>
            <w:proofErr w:type="spellEnd"/>
            <w:r w:rsidRPr="00AE6805">
              <w:rPr>
                <w:sz w:val="24"/>
                <w:szCs w:val="24"/>
                <w:lang w:val="en-US" w:eastAsia="en-US"/>
              </w:rPr>
              <w:t xml:space="preserve"> </w:t>
            </w:r>
            <w:proofErr w:type="spellStart"/>
            <w:r w:rsidRPr="00AE6805">
              <w:rPr>
                <w:sz w:val="24"/>
                <w:szCs w:val="24"/>
                <w:lang w:val="en-US" w:eastAsia="en-US"/>
              </w:rPr>
              <w:t>privind</w:t>
            </w:r>
            <w:proofErr w:type="spellEnd"/>
            <w:r w:rsidRPr="00AE6805">
              <w:rPr>
                <w:sz w:val="24"/>
                <w:szCs w:val="24"/>
                <w:lang w:val="en-US" w:eastAsia="en-US"/>
              </w:rPr>
              <w:t xml:space="preserve"> </w:t>
            </w:r>
            <w:proofErr w:type="spellStart"/>
            <w:r w:rsidRPr="00AE6805">
              <w:rPr>
                <w:sz w:val="24"/>
                <w:szCs w:val="24"/>
                <w:lang w:val="en-US" w:eastAsia="en-US"/>
              </w:rPr>
              <w:t>descrierea</w:t>
            </w:r>
            <w:proofErr w:type="spellEnd"/>
            <w:r w:rsidRPr="00AE6805">
              <w:rPr>
                <w:sz w:val="24"/>
                <w:szCs w:val="24"/>
                <w:lang w:val="en-US" w:eastAsia="en-US"/>
              </w:rPr>
              <w:t xml:space="preserve"> </w:t>
            </w:r>
            <w:proofErr w:type="spellStart"/>
            <w:r w:rsidRPr="00AE6805">
              <w:rPr>
                <w:sz w:val="24"/>
                <w:szCs w:val="24"/>
                <w:lang w:val="en-US" w:eastAsia="en-US"/>
              </w:rPr>
              <w:t>procedurilor</w:t>
            </w:r>
            <w:proofErr w:type="spellEnd"/>
            <w:r w:rsidRPr="00AE6805">
              <w:rPr>
                <w:sz w:val="24"/>
                <w:szCs w:val="24"/>
                <w:lang w:val="en-US" w:eastAsia="en-US"/>
              </w:rPr>
              <w:t xml:space="preserve"> de control al </w:t>
            </w:r>
            <w:proofErr w:type="spellStart"/>
            <w:r w:rsidRPr="00AE6805">
              <w:rPr>
                <w:sz w:val="24"/>
                <w:szCs w:val="24"/>
                <w:lang w:val="en-US" w:eastAsia="en-US"/>
              </w:rPr>
              <w:t>calității</w:t>
            </w:r>
            <w:proofErr w:type="spellEnd"/>
            <w:r w:rsidRPr="00AE6805">
              <w:rPr>
                <w:sz w:val="24"/>
                <w:szCs w:val="24"/>
                <w:lang w:val="en-US" w:eastAsia="en-US"/>
              </w:rPr>
              <w:t xml:space="preserve"> </w:t>
            </w:r>
            <w:proofErr w:type="spellStart"/>
            <w:r w:rsidRPr="00AE6805">
              <w:rPr>
                <w:sz w:val="24"/>
                <w:szCs w:val="24"/>
                <w:lang w:val="en-US" w:eastAsia="en-US"/>
              </w:rPr>
              <w:t>și</w:t>
            </w:r>
            <w:proofErr w:type="spellEnd"/>
            <w:r w:rsidRPr="00AE6805">
              <w:rPr>
                <w:sz w:val="24"/>
                <w:szCs w:val="24"/>
                <w:lang w:val="en-US" w:eastAsia="en-US"/>
              </w:rPr>
              <w:t xml:space="preserve"> de </w:t>
            </w:r>
            <w:proofErr w:type="spellStart"/>
            <w:r w:rsidRPr="00AE6805">
              <w:rPr>
                <w:sz w:val="24"/>
                <w:szCs w:val="24"/>
                <w:lang w:val="en-US" w:eastAsia="en-US"/>
              </w:rPr>
              <w:t>asigurare</w:t>
            </w:r>
            <w:proofErr w:type="spellEnd"/>
            <w:r w:rsidRPr="00AE6805">
              <w:rPr>
                <w:sz w:val="24"/>
                <w:szCs w:val="24"/>
                <w:lang w:val="en-US" w:eastAsia="en-US"/>
              </w:rPr>
              <w:t xml:space="preserve"> a </w:t>
            </w:r>
            <w:proofErr w:type="spellStart"/>
            <w:r w:rsidRPr="00AE6805">
              <w:rPr>
                <w:sz w:val="24"/>
                <w:szCs w:val="24"/>
                <w:lang w:val="en-US" w:eastAsia="en-US"/>
              </w:rPr>
              <w:t>calității</w:t>
            </w:r>
            <w:proofErr w:type="spellEnd"/>
            <w:r w:rsidRPr="00AE6805">
              <w:rPr>
                <w:sz w:val="24"/>
                <w:szCs w:val="24"/>
                <w:lang w:val="en-US" w:eastAsia="en-US"/>
              </w:rPr>
              <w:t xml:space="preserve"> </w:t>
            </w:r>
            <w:proofErr w:type="spellStart"/>
            <w:r w:rsidRPr="00AE6805">
              <w:rPr>
                <w:sz w:val="24"/>
                <w:szCs w:val="24"/>
                <w:lang w:val="en-US" w:eastAsia="en-US"/>
              </w:rPr>
              <w:t>pentru</w:t>
            </w:r>
            <w:proofErr w:type="spellEnd"/>
            <w:r w:rsidRPr="00AE6805">
              <w:rPr>
                <w:sz w:val="24"/>
                <w:szCs w:val="24"/>
                <w:lang w:val="en-US" w:eastAsia="en-US"/>
              </w:rPr>
              <w:t xml:space="preserve"> </w:t>
            </w:r>
            <w:proofErr w:type="spellStart"/>
            <w:r w:rsidRPr="00AE6805">
              <w:rPr>
                <w:sz w:val="24"/>
                <w:szCs w:val="24"/>
                <w:lang w:val="en-US" w:eastAsia="en-US"/>
              </w:rPr>
              <w:t>furnizarea</w:t>
            </w:r>
            <w:proofErr w:type="spellEnd"/>
            <w:r w:rsidRPr="00AE6805">
              <w:rPr>
                <w:sz w:val="24"/>
                <w:szCs w:val="24"/>
                <w:lang w:val="en-US" w:eastAsia="en-US"/>
              </w:rPr>
              <w:t xml:space="preserve"> </w:t>
            </w:r>
            <w:proofErr w:type="spellStart"/>
            <w:r w:rsidRPr="00AE6805">
              <w:rPr>
                <w:sz w:val="24"/>
                <w:szCs w:val="24"/>
                <w:lang w:val="en-US" w:eastAsia="en-US"/>
              </w:rPr>
              <w:t>serviciilor</w:t>
            </w:r>
            <w:proofErr w:type="spellEnd"/>
            <w:r w:rsidRPr="00AE6805">
              <w:rPr>
                <w:sz w:val="24"/>
                <w:szCs w:val="24"/>
                <w:lang w:val="en-US" w:eastAsia="en-US"/>
              </w:rPr>
              <w:t xml:space="preserve"> de audit ale </w:t>
            </w:r>
            <w:proofErr w:type="spellStart"/>
            <w:r w:rsidRPr="00AE6805">
              <w:rPr>
                <w:sz w:val="24"/>
                <w:szCs w:val="24"/>
                <w:lang w:val="en-US" w:eastAsia="en-US"/>
              </w:rPr>
              <w:t>rapoartelor</w:t>
            </w:r>
            <w:proofErr w:type="spellEnd"/>
            <w:r w:rsidRPr="00AE6805">
              <w:rPr>
                <w:sz w:val="24"/>
                <w:szCs w:val="24"/>
                <w:lang w:val="en-US" w:eastAsia="en-US"/>
              </w:rPr>
              <w:t xml:space="preserve"> </w:t>
            </w:r>
            <w:proofErr w:type="spellStart"/>
            <w:r w:rsidRPr="00AE6805">
              <w:rPr>
                <w:sz w:val="24"/>
                <w:szCs w:val="24"/>
                <w:lang w:val="en-US" w:eastAsia="en-US"/>
              </w:rPr>
              <w:t>financiare</w:t>
            </w:r>
            <w:proofErr w:type="spellEnd"/>
          </w:p>
        </w:tc>
        <w:tc>
          <w:tcPr>
            <w:tcW w:w="3969" w:type="dxa"/>
            <w:shd w:val="clear" w:color="auto" w:fill="FFFFFF"/>
          </w:tcPr>
          <w:p w:rsidR="008A72D5" w:rsidRPr="00AE6805" w:rsidRDefault="008A72D5" w:rsidP="00950DAF">
            <w:pPr>
              <w:rPr>
                <w:sz w:val="24"/>
                <w:szCs w:val="24"/>
                <w:lang w:val="en-US" w:eastAsia="en-US"/>
              </w:rPr>
            </w:pPr>
            <w:proofErr w:type="spellStart"/>
            <w:r w:rsidRPr="00AE6805">
              <w:rPr>
                <w:sz w:val="24"/>
                <w:szCs w:val="24"/>
                <w:lang w:val="en-US" w:eastAsia="en-US"/>
              </w:rPr>
              <w:t>semnată</w:t>
            </w:r>
            <w:proofErr w:type="spellEnd"/>
            <w:r w:rsidRPr="00AE6805">
              <w:rPr>
                <w:sz w:val="24"/>
                <w:szCs w:val="24"/>
                <w:lang w:val="en-US" w:eastAsia="en-US"/>
              </w:rPr>
              <w:t xml:space="preserve"> electronic de </w:t>
            </w:r>
            <w:proofErr w:type="spellStart"/>
            <w:r w:rsidRPr="00AE6805">
              <w:rPr>
                <w:sz w:val="24"/>
                <w:szCs w:val="24"/>
                <w:lang w:val="en-US" w:eastAsia="en-US"/>
              </w:rPr>
              <w:t>către</w:t>
            </w:r>
            <w:proofErr w:type="spellEnd"/>
            <w:r w:rsidRPr="00AE6805">
              <w:rPr>
                <w:sz w:val="24"/>
                <w:szCs w:val="24"/>
                <w:lang w:val="en-US" w:eastAsia="en-US"/>
              </w:rPr>
              <w:t xml:space="preserve"> </w:t>
            </w:r>
            <w:proofErr w:type="spellStart"/>
            <w:r w:rsidRPr="00AE6805">
              <w:rPr>
                <w:sz w:val="24"/>
                <w:szCs w:val="24"/>
                <w:lang w:val="en-US" w:eastAsia="en-US"/>
              </w:rPr>
              <w:t>operatorul</w:t>
            </w:r>
            <w:proofErr w:type="spellEnd"/>
            <w:r w:rsidRPr="00AE6805">
              <w:rPr>
                <w:sz w:val="24"/>
                <w:szCs w:val="24"/>
                <w:lang w:val="en-US" w:eastAsia="en-US"/>
              </w:rPr>
              <w:t xml:space="preserve"> economic;</w:t>
            </w:r>
          </w:p>
        </w:tc>
        <w:tc>
          <w:tcPr>
            <w:tcW w:w="1868" w:type="dxa"/>
            <w:shd w:val="clear" w:color="auto" w:fill="FFFFFF"/>
          </w:tcPr>
          <w:p w:rsidR="008A72D5" w:rsidRPr="00AE6805" w:rsidRDefault="008A72D5" w:rsidP="00AE6805">
            <w:pPr>
              <w:jc w:val="center"/>
              <w:rPr>
                <w:sz w:val="24"/>
                <w:szCs w:val="24"/>
              </w:rPr>
            </w:pPr>
            <w:proofErr w:type="spellStart"/>
            <w:r w:rsidRPr="00AE6805">
              <w:rPr>
                <w:iCs/>
                <w:sz w:val="24"/>
                <w:szCs w:val="24"/>
                <w:lang w:val="en-US"/>
              </w:rPr>
              <w:t>Obligatoriu</w:t>
            </w:r>
            <w:proofErr w:type="spellEnd"/>
          </w:p>
        </w:tc>
      </w:tr>
      <w:tr w:rsidR="00AE6805" w:rsidRPr="00AE6805" w:rsidTr="00AE6805">
        <w:trPr>
          <w:jc w:val="center"/>
        </w:trPr>
        <w:tc>
          <w:tcPr>
            <w:tcW w:w="567" w:type="dxa"/>
            <w:shd w:val="clear" w:color="auto" w:fill="FFFFFF"/>
          </w:tcPr>
          <w:p w:rsidR="008A72D5" w:rsidRPr="00AE6805" w:rsidRDefault="008A72D5" w:rsidP="00AE6805">
            <w:pPr>
              <w:pStyle w:val="a5"/>
              <w:ind w:left="0"/>
              <w:jc w:val="center"/>
              <w:rPr>
                <w:iCs/>
                <w:sz w:val="24"/>
                <w:szCs w:val="24"/>
                <w:lang w:val="en-US"/>
              </w:rPr>
            </w:pPr>
            <w:r w:rsidRPr="00AE6805">
              <w:rPr>
                <w:iCs/>
                <w:sz w:val="24"/>
                <w:szCs w:val="24"/>
                <w:lang w:val="en-US"/>
              </w:rPr>
              <w:t>8</w:t>
            </w:r>
          </w:p>
        </w:tc>
        <w:tc>
          <w:tcPr>
            <w:tcW w:w="3289" w:type="dxa"/>
            <w:shd w:val="clear" w:color="auto" w:fill="FFFFFF"/>
          </w:tcPr>
          <w:p w:rsidR="008A72D5" w:rsidRPr="00AE6805" w:rsidRDefault="008A72D5" w:rsidP="00AE6805">
            <w:pPr>
              <w:tabs>
                <w:tab w:val="left" w:pos="612"/>
              </w:tabs>
              <w:rPr>
                <w:sz w:val="24"/>
                <w:szCs w:val="24"/>
                <w:lang w:val="en-US" w:eastAsia="en-US"/>
              </w:rPr>
            </w:pPr>
            <w:proofErr w:type="spellStart"/>
            <w:r w:rsidRPr="00AE6805">
              <w:rPr>
                <w:sz w:val="24"/>
                <w:szCs w:val="24"/>
                <w:lang w:val="en-US" w:eastAsia="en-US"/>
              </w:rPr>
              <w:t>Declarație</w:t>
            </w:r>
            <w:proofErr w:type="spellEnd"/>
            <w:r w:rsidRPr="00AE6805">
              <w:rPr>
                <w:sz w:val="24"/>
                <w:szCs w:val="24"/>
                <w:lang w:val="en-US" w:eastAsia="en-US"/>
              </w:rPr>
              <w:t xml:space="preserve"> </w:t>
            </w:r>
            <w:proofErr w:type="spellStart"/>
            <w:r w:rsidRPr="00AE6805">
              <w:rPr>
                <w:sz w:val="24"/>
                <w:szCs w:val="24"/>
                <w:lang w:val="en-US" w:eastAsia="en-US"/>
              </w:rPr>
              <w:t>pe</w:t>
            </w:r>
            <w:proofErr w:type="spellEnd"/>
            <w:r w:rsidRPr="00AE6805">
              <w:rPr>
                <w:sz w:val="24"/>
                <w:szCs w:val="24"/>
                <w:lang w:val="en-US" w:eastAsia="en-US"/>
              </w:rPr>
              <w:t xml:space="preserve"> </w:t>
            </w:r>
            <w:proofErr w:type="spellStart"/>
            <w:r w:rsidRPr="00AE6805">
              <w:rPr>
                <w:sz w:val="24"/>
                <w:szCs w:val="24"/>
                <w:lang w:val="en-US" w:eastAsia="en-US"/>
              </w:rPr>
              <w:t>proprie</w:t>
            </w:r>
            <w:proofErr w:type="spellEnd"/>
            <w:r w:rsidRPr="00AE6805">
              <w:rPr>
                <w:sz w:val="24"/>
                <w:szCs w:val="24"/>
                <w:lang w:val="en-US" w:eastAsia="en-US"/>
              </w:rPr>
              <w:t xml:space="preserve"> </w:t>
            </w:r>
            <w:proofErr w:type="spellStart"/>
            <w:r w:rsidRPr="00AE6805">
              <w:rPr>
                <w:sz w:val="24"/>
                <w:szCs w:val="24"/>
                <w:lang w:val="en-US" w:eastAsia="en-US"/>
              </w:rPr>
              <w:t>răspundere</w:t>
            </w:r>
            <w:proofErr w:type="spellEnd"/>
            <w:r w:rsidRPr="00AE6805">
              <w:rPr>
                <w:sz w:val="24"/>
                <w:szCs w:val="24"/>
                <w:lang w:val="en-US" w:eastAsia="en-US"/>
              </w:rPr>
              <w:t xml:space="preserve"> </w:t>
            </w:r>
            <w:proofErr w:type="spellStart"/>
            <w:r w:rsidRPr="00AE6805">
              <w:rPr>
                <w:sz w:val="24"/>
                <w:szCs w:val="24"/>
                <w:lang w:val="en-US" w:eastAsia="en-US"/>
              </w:rPr>
              <w:t>privind</w:t>
            </w:r>
            <w:proofErr w:type="spellEnd"/>
            <w:r w:rsidRPr="00AE6805">
              <w:rPr>
                <w:sz w:val="24"/>
                <w:szCs w:val="24"/>
                <w:lang w:val="en-US" w:eastAsia="en-US"/>
              </w:rPr>
              <w:t xml:space="preserve"> </w:t>
            </w:r>
            <w:proofErr w:type="spellStart"/>
            <w:r w:rsidRPr="00AE6805">
              <w:rPr>
                <w:sz w:val="24"/>
                <w:szCs w:val="24"/>
                <w:lang w:val="en-US" w:eastAsia="en-US"/>
              </w:rPr>
              <w:t>lipsa</w:t>
            </w:r>
            <w:proofErr w:type="spellEnd"/>
            <w:r w:rsidRPr="00AE6805">
              <w:rPr>
                <w:sz w:val="24"/>
                <w:szCs w:val="24"/>
                <w:lang w:val="en-US" w:eastAsia="en-US"/>
              </w:rPr>
              <w:t xml:space="preserve"> </w:t>
            </w:r>
            <w:proofErr w:type="spellStart"/>
            <w:r w:rsidRPr="00AE6805">
              <w:rPr>
                <w:sz w:val="24"/>
                <w:szCs w:val="24"/>
                <w:lang w:val="en-US" w:eastAsia="en-US"/>
              </w:rPr>
              <w:t>sancțiunilor</w:t>
            </w:r>
            <w:proofErr w:type="spellEnd"/>
            <w:r w:rsidRPr="00AE6805">
              <w:rPr>
                <w:sz w:val="24"/>
                <w:szCs w:val="24"/>
                <w:lang w:val="en-US" w:eastAsia="en-US"/>
              </w:rPr>
              <w:t xml:space="preserve"> </w:t>
            </w:r>
            <w:proofErr w:type="spellStart"/>
            <w:r w:rsidRPr="00AE6805">
              <w:rPr>
                <w:sz w:val="24"/>
                <w:szCs w:val="24"/>
                <w:lang w:val="en-US" w:eastAsia="en-US"/>
              </w:rPr>
              <w:t>aplicate</w:t>
            </w:r>
            <w:proofErr w:type="spellEnd"/>
            <w:r w:rsidRPr="00AE6805">
              <w:rPr>
                <w:sz w:val="24"/>
                <w:szCs w:val="24"/>
                <w:lang w:val="en-US" w:eastAsia="en-US"/>
              </w:rPr>
              <w:t xml:space="preserve"> de </w:t>
            </w:r>
            <w:proofErr w:type="spellStart"/>
            <w:r w:rsidRPr="00AE6805">
              <w:rPr>
                <w:sz w:val="24"/>
                <w:szCs w:val="24"/>
                <w:lang w:val="en-US" w:eastAsia="en-US"/>
              </w:rPr>
              <w:t>către</w:t>
            </w:r>
            <w:proofErr w:type="spellEnd"/>
            <w:r w:rsidRPr="00AE6805">
              <w:rPr>
                <w:sz w:val="24"/>
                <w:szCs w:val="24"/>
                <w:lang w:val="en-US" w:eastAsia="en-US"/>
              </w:rPr>
              <w:t xml:space="preserve"> </w:t>
            </w:r>
            <w:proofErr w:type="spellStart"/>
            <w:r w:rsidRPr="00AE6805">
              <w:rPr>
                <w:sz w:val="24"/>
                <w:szCs w:val="24"/>
                <w:lang w:val="en-US" w:eastAsia="en-US"/>
              </w:rPr>
              <w:t>organul</w:t>
            </w:r>
            <w:proofErr w:type="spellEnd"/>
            <w:r w:rsidRPr="00AE6805">
              <w:rPr>
                <w:sz w:val="24"/>
                <w:szCs w:val="24"/>
                <w:lang w:val="en-US" w:eastAsia="en-US"/>
              </w:rPr>
              <w:t xml:space="preserve"> de </w:t>
            </w:r>
            <w:proofErr w:type="spellStart"/>
            <w:r w:rsidRPr="00AE6805">
              <w:rPr>
                <w:sz w:val="24"/>
                <w:szCs w:val="24"/>
                <w:lang w:val="en-US" w:eastAsia="en-US"/>
              </w:rPr>
              <w:t>monitorizare</w:t>
            </w:r>
            <w:proofErr w:type="spellEnd"/>
            <w:r w:rsidRPr="00AE6805">
              <w:rPr>
                <w:sz w:val="24"/>
                <w:szCs w:val="24"/>
                <w:lang w:val="en-US" w:eastAsia="en-US"/>
              </w:rPr>
              <w:t xml:space="preserve"> </w:t>
            </w:r>
            <w:proofErr w:type="spellStart"/>
            <w:r w:rsidRPr="00AE6805">
              <w:rPr>
                <w:sz w:val="24"/>
                <w:szCs w:val="24"/>
                <w:lang w:val="en-US" w:eastAsia="en-US"/>
              </w:rPr>
              <w:t>și</w:t>
            </w:r>
            <w:proofErr w:type="spellEnd"/>
            <w:r w:rsidRPr="00AE6805">
              <w:rPr>
                <w:sz w:val="24"/>
                <w:szCs w:val="24"/>
                <w:lang w:val="en-US" w:eastAsia="en-US"/>
              </w:rPr>
              <w:t xml:space="preserve"> </w:t>
            </w:r>
            <w:proofErr w:type="spellStart"/>
            <w:r w:rsidRPr="00AE6805">
              <w:rPr>
                <w:sz w:val="24"/>
                <w:szCs w:val="24"/>
                <w:lang w:val="en-US" w:eastAsia="en-US"/>
              </w:rPr>
              <w:t>competență</w:t>
            </w:r>
            <w:proofErr w:type="spellEnd"/>
            <w:r w:rsidRPr="00AE6805">
              <w:rPr>
                <w:sz w:val="24"/>
                <w:szCs w:val="24"/>
                <w:lang w:val="en-US" w:eastAsia="en-US"/>
              </w:rPr>
              <w:t xml:space="preserve"> </w:t>
            </w:r>
            <w:proofErr w:type="spellStart"/>
            <w:r w:rsidRPr="00AE6805">
              <w:rPr>
                <w:sz w:val="24"/>
                <w:szCs w:val="24"/>
                <w:lang w:val="en-US" w:eastAsia="en-US"/>
              </w:rPr>
              <w:t>profesională</w:t>
            </w:r>
            <w:proofErr w:type="spellEnd"/>
            <w:r w:rsidRPr="00AE6805">
              <w:rPr>
                <w:sz w:val="24"/>
                <w:szCs w:val="24"/>
                <w:lang w:val="en-US" w:eastAsia="en-US"/>
              </w:rPr>
              <w:t xml:space="preserve"> </w:t>
            </w:r>
            <w:proofErr w:type="spellStart"/>
            <w:r w:rsidRPr="00AE6805">
              <w:rPr>
                <w:sz w:val="24"/>
                <w:szCs w:val="24"/>
                <w:lang w:val="en-US" w:eastAsia="en-US"/>
              </w:rPr>
              <w:t>în</w:t>
            </w:r>
            <w:proofErr w:type="spellEnd"/>
            <w:r w:rsidRPr="00AE6805">
              <w:rPr>
                <w:sz w:val="24"/>
                <w:szCs w:val="24"/>
                <w:lang w:val="en-US" w:eastAsia="en-US"/>
              </w:rPr>
              <w:t xml:space="preserve"> </w:t>
            </w:r>
            <w:proofErr w:type="spellStart"/>
            <w:r w:rsidRPr="00AE6805">
              <w:rPr>
                <w:sz w:val="24"/>
                <w:szCs w:val="24"/>
                <w:lang w:val="en-US" w:eastAsia="en-US"/>
              </w:rPr>
              <w:t>ultimii</w:t>
            </w:r>
            <w:proofErr w:type="spellEnd"/>
            <w:r w:rsidRPr="00AE6805">
              <w:rPr>
                <w:sz w:val="24"/>
                <w:szCs w:val="24"/>
                <w:lang w:val="en-US" w:eastAsia="en-US"/>
              </w:rPr>
              <w:t xml:space="preserve"> 3 </w:t>
            </w:r>
            <w:proofErr w:type="spellStart"/>
            <w:r w:rsidRPr="00AE6805">
              <w:rPr>
                <w:sz w:val="24"/>
                <w:szCs w:val="24"/>
                <w:lang w:val="en-US" w:eastAsia="en-US"/>
              </w:rPr>
              <w:t>ani</w:t>
            </w:r>
            <w:proofErr w:type="spellEnd"/>
          </w:p>
        </w:tc>
        <w:tc>
          <w:tcPr>
            <w:tcW w:w="3969" w:type="dxa"/>
            <w:shd w:val="clear" w:color="auto" w:fill="FFFFFF"/>
          </w:tcPr>
          <w:p w:rsidR="008A72D5" w:rsidRPr="00AE6805" w:rsidRDefault="008A72D5" w:rsidP="00950DAF">
            <w:pPr>
              <w:rPr>
                <w:sz w:val="24"/>
                <w:szCs w:val="24"/>
                <w:lang w:val="en-US" w:eastAsia="en-US"/>
              </w:rPr>
            </w:pPr>
            <w:proofErr w:type="spellStart"/>
            <w:r w:rsidRPr="00AE6805">
              <w:rPr>
                <w:sz w:val="24"/>
                <w:szCs w:val="24"/>
                <w:lang w:val="en-US" w:eastAsia="en-US"/>
              </w:rPr>
              <w:t>semnată</w:t>
            </w:r>
            <w:proofErr w:type="spellEnd"/>
            <w:r w:rsidRPr="00AE6805">
              <w:rPr>
                <w:sz w:val="24"/>
                <w:szCs w:val="24"/>
                <w:lang w:val="en-US" w:eastAsia="en-US"/>
              </w:rPr>
              <w:t xml:space="preserve"> electronic de </w:t>
            </w:r>
            <w:proofErr w:type="spellStart"/>
            <w:r w:rsidRPr="00AE6805">
              <w:rPr>
                <w:sz w:val="24"/>
                <w:szCs w:val="24"/>
                <w:lang w:val="en-US" w:eastAsia="en-US"/>
              </w:rPr>
              <w:t>către</w:t>
            </w:r>
            <w:proofErr w:type="spellEnd"/>
            <w:r w:rsidRPr="00AE6805">
              <w:rPr>
                <w:sz w:val="24"/>
                <w:szCs w:val="24"/>
                <w:lang w:val="en-US" w:eastAsia="en-US"/>
              </w:rPr>
              <w:t xml:space="preserve"> </w:t>
            </w:r>
            <w:proofErr w:type="spellStart"/>
            <w:r w:rsidRPr="00AE6805">
              <w:rPr>
                <w:sz w:val="24"/>
                <w:szCs w:val="24"/>
                <w:lang w:val="en-US" w:eastAsia="en-US"/>
              </w:rPr>
              <w:t>operatorul</w:t>
            </w:r>
            <w:proofErr w:type="spellEnd"/>
            <w:r w:rsidRPr="00AE6805">
              <w:rPr>
                <w:sz w:val="24"/>
                <w:szCs w:val="24"/>
                <w:lang w:val="en-US" w:eastAsia="en-US"/>
              </w:rPr>
              <w:t xml:space="preserve"> economic;</w:t>
            </w:r>
          </w:p>
        </w:tc>
        <w:tc>
          <w:tcPr>
            <w:tcW w:w="1868" w:type="dxa"/>
            <w:shd w:val="clear" w:color="auto" w:fill="FFFFFF"/>
          </w:tcPr>
          <w:p w:rsidR="008A72D5" w:rsidRPr="00AE6805" w:rsidRDefault="008A72D5" w:rsidP="00AE6805">
            <w:pPr>
              <w:jc w:val="center"/>
              <w:rPr>
                <w:sz w:val="24"/>
                <w:szCs w:val="24"/>
              </w:rPr>
            </w:pPr>
            <w:proofErr w:type="spellStart"/>
            <w:r w:rsidRPr="00AE6805">
              <w:rPr>
                <w:iCs/>
                <w:sz w:val="24"/>
                <w:szCs w:val="24"/>
                <w:lang w:val="en-US"/>
              </w:rPr>
              <w:t>Obligatoriu</w:t>
            </w:r>
            <w:proofErr w:type="spellEnd"/>
          </w:p>
        </w:tc>
      </w:tr>
      <w:tr w:rsidR="00AE6805" w:rsidRPr="00AE6805" w:rsidTr="00AE6805">
        <w:trPr>
          <w:jc w:val="center"/>
        </w:trPr>
        <w:tc>
          <w:tcPr>
            <w:tcW w:w="567" w:type="dxa"/>
            <w:shd w:val="clear" w:color="auto" w:fill="FFFFFF"/>
          </w:tcPr>
          <w:p w:rsidR="008A72D5" w:rsidRPr="00AE6805" w:rsidRDefault="008A72D5" w:rsidP="00AE6805">
            <w:pPr>
              <w:pStyle w:val="a5"/>
              <w:ind w:left="0"/>
              <w:jc w:val="center"/>
              <w:rPr>
                <w:iCs/>
                <w:sz w:val="24"/>
                <w:szCs w:val="24"/>
                <w:lang w:val="en-US"/>
              </w:rPr>
            </w:pPr>
            <w:r w:rsidRPr="00AE6805">
              <w:rPr>
                <w:iCs/>
                <w:sz w:val="24"/>
                <w:szCs w:val="24"/>
                <w:lang w:val="en-US"/>
              </w:rPr>
              <w:t>9.</w:t>
            </w:r>
          </w:p>
        </w:tc>
        <w:tc>
          <w:tcPr>
            <w:tcW w:w="3289" w:type="dxa"/>
            <w:shd w:val="clear" w:color="auto" w:fill="FFFFFF"/>
          </w:tcPr>
          <w:p w:rsidR="008A72D5" w:rsidRPr="00AE6805" w:rsidRDefault="008A72D5" w:rsidP="00AE6805">
            <w:pPr>
              <w:tabs>
                <w:tab w:val="left" w:pos="612"/>
              </w:tabs>
              <w:rPr>
                <w:sz w:val="24"/>
                <w:szCs w:val="24"/>
                <w:lang w:val="en-US" w:eastAsia="en-US"/>
              </w:rPr>
            </w:pPr>
            <w:proofErr w:type="spellStart"/>
            <w:r w:rsidRPr="00AE6805">
              <w:rPr>
                <w:sz w:val="24"/>
                <w:szCs w:val="24"/>
                <w:lang w:val="en-US" w:eastAsia="en-US"/>
              </w:rPr>
              <w:t>Declarația</w:t>
            </w:r>
            <w:proofErr w:type="spellEnd"/>
            <w:r w:rsidRPr="00AE6805">
              <w:rPr>
                <w:sz w:val="24"/>
                <w:szCs w:val="24"/>
                <w:lang w:val="en-US" w:eastAsia="en-US"/>
              </w:rPr>
              <w:t xml:space="preserve"> de </w:t>
            </w:r>
            <w:proofErr w:type="spellStart"/>
            <w:r w:rsidRPr="00AE6805">
              <w:rPr>
                <w:sz w:val="24"/>
                <w:szCs w:val="24"/>
                <w:lang w:val="en-US" w:eastAsia="en-US"/>
              </w:rPr>
              <w:t>etică</w:t>
            </w:r>
            <w:proofErr w:type="spellEnd"/>
            <w:r w:rsidRPr="00AE6805">
              <w:rPr>
                <w:sz w:val="24"/>
                <w:szCs w:val="24"/>
                <w:lang w:val="en-US" w:eastAsia="en-US"/>
              </w:rPr>
              <w:t xml:space="preserve"> </w:t>
            </w:r>
            <w:proofErr w:type="spellStart"/>
            <w:r w:rsidRPr="00AE6805">
              <w:rPr>
                <w:sz w:val="24"/>
                <w:szCs w:val="24"/>
                <w:lang w:val="en-US" w:eastAsia="en-US"/>
              </w:rPr>
              <w:t>și</w:t>
            </w:r>
            <w:proofErr w:type="spellEnd"/>
            <w:r w:rsidRPr="00AE6805">
              <w:rPr>
                <w:sz w:val="24"/>
                <w:szCs w:val="24"/>
                <w:lang w:val="en-US" w:eastAsia="en-US"/>
              </w:rPr>
              <w:t xml:space="preserve"> </w:t>
            </w:r>
            <w:proofErr w:type="spellStart"/>
            <w:r w:rsidRPr="00AE6805">
              <w:rPr>
                <w:sz w:val="24"/>
                <w:szCs w:val="24"/>
                <w:lang w:val="en-US" w:eastAsia="en-US"/>
              </w:rPr>
              <w:t>independență</w:t>
            </w:r>
            <w:proofErr w:type="spellEnd"/>
          </w:p>
        </w:tc>
        <w:tc>
          <w:tcPr>
            <w:tcW w:w="3969" w:type="dxa"/>
            <w:shd w:val="clear" w:color="auto" w:fill="FFFFFF"/>
          </w:tcPr>
          <w:p w:rsidR="008A72D5" w:rsidRPr="00AE6805" w:rsidRDefault="008A72D5" w:rsidP="00950DAF">
            <w:pPr>
              <w:rPr>
                <w:sz w:val="24"/>
                <w:szCs w:val="24"/>
                <w:lang w:val="en-US" w:eastAsia="en-US"/>
              </w:rPr>
            </w:pPr>
            <w:proofErr w:type="spellStart"/>
            <w:r w:rsidRPr="00AE6805">
              <w:rPr>
                <w:sz w:val="24"/>
                <w:szCs w:val="24"/>
                <w:lang w:val="en-US" w:eastAsia="en-US"/>
              </w:rPr>
              <w:t>semnată</w:t>
            </w:r>
            <w:proofErr w:type="spellEnd"/>
            <w:r w:rsidRPr="00AE6805">
              <w:rPr>
                <w:sz w:val="24"/>
                <w:szCs w:val="24"/>
                <w:lang w:val="en-US" w:eastAsia="en-US"/>
              </w:rPr>
              <w:t xml:space="preserve"> electronic de </w:t>
            </w:r>
            <w:proofErr w:type="spellStart"/>
            <w:r w:rsidRPr="00AE6805">
              <w:rPr>
                <w:sz w:val="24"/>
                <w:szCs w:val="24"/>
                <w:lang w:val="en-US" w:eastAsia="en-US"/>
              </w:rPr>
              <w:t>către</w:t>
            </w:r>
            <w:proofErr w:type="spellEnd"/>
            <w:r w:rsidRPr="00AE6805">
              <w:rPr>
                <w:sz w:val="24"/>
                <w:szCs w:val="24"/>
                <w:lang w:val="en-US" w:eastAsia="en-US"/>
              </w:rPr>
              <w:t xml:space="preserve"> </w:t>
            </w:r>
            <w:proofErr w:type="spellStart"/>
            <w:r w:rsidRPr="00AE6805">
              <w:rPr>
                <w:sz w:val="24"/>
                <w:szCs w:val="24"/>
                <w:lang w:val="en-US" w:eastAsia="en-US"/>
              </w:rPr>
              <w:t>operatorul</w:t>
            </w:r>
            <w:proofErr w:type="spellEnd"/>
            <w:r w:rsidRPr="00AE6805">
              <w:rPr>
                <w:sz w:val="24"/>
                <w:szCs w:val="24"/>
                <w:lang w:val="en-US" w:eastAsia="en-US"/>
              </w:rPr>
              <w:t xml:space="preserve"> economic;</w:t>
            </w:r>
          </w:p>
        </w:tc>
        <w:tc>
          <w:tcPr>
            <w:tcW w:w="1868" w:type="dxa"/>
            <w:shd w:val="clear" w:color="auto" w:fill="FFFFFF"/>
          </w:tcPr>
          <w:p w:rsidR="008A72D5" w:rsidRPr="00AE6805" w:rsidRDefault="008A72D5" w:rsidP="00AE6805">
            <w:pPr>
              <w:jc w:val="center"/>
              <w:rPr>
                <w:sz w:val="24"/>
                <w:szCs w:val="24"/>
              </w:rPr>
            </w:pPr>
            <w:proofErr w:type="spellStart"/>
            <w:r w:rsidRPr="00AE6805">
              <w:rPr>
                <w:iCs/>
                <w:sz w:val="24"/>
                <w:szCs w:val="24"/>
                <w:lang w:val="en-US"/>
              </w:rPr>
              <w:t>Obligatoriu</w:t>
            </w:r>
            <w:proofErr w:type="spellEnd"/>
          </w:p>
        </w:tc>
      </w:tr>
      <w:tr w:rsidR="00AE6805" w:rsidRPr="00AE6805" w:rsidTr="00AE6805">
        <w:trPr>
          <w:jc w:val="center"/>
        </w:trPr>
        <w:tc>
          <w:tcPr>
            <w:tcW w:w="567" w:type="dxa"/>
            <w:shd w:val="clear" w:color="auto" w:fill="FFFFFF"/>
          </w:tcPr>
          <w:p w:rsidR="008A72D5" w:rsidRPr="00AE6805" w:rsidRDefault="008A72D5" w:rsidP="00AE6805">
            <w:pPr>
              <w:pStyle w:val="a5"/>
              <w:ind w:left="0"/>
              <w:jc w:val="center"/>
              <w:rPr>
                <w:iCs/>
                <w:sz w:val="24"/>
                <w:szCs w:val="24"/>
                <w:lang w:val="en-US"/>
              </w:rPr>
            </w:pPr>
            <w:r w:rsidRPr="00AE6805">
              <w:rPr>
                <w:iCs/>
                <w:sz w:val="24"/>
                <w:szCs w:val="24"/>
                <w:lang w:val="en-US"/>
              </w:rPr>
              <w:t>10.</w:t>
            </w:r>
          </w:p>
        </w:tc>
        <w:tc>
          <w:tcPr>
            <w:tcW w:w="3289" w:type="dxa"/>
            <w:shd w:val="clear" w:color="auto" w:fill="FFFFFF"/>
          </w:tcPr>
          <w:p w:rsidR="008A72D5" w:rsidRPr="00AE6805" w:rsidRDefault="008A72D5" w:rsidP="00AE6805">
            <w:pPr>
              <w:tabs>
                <w:tab w:val="left" w:pos="612"/>
              </w:tabs>
              <w:rPr>
                <w:sz w:val="24"/>
                <w:szCs w:val="24"/>
                <w:lang w:val="en-US" w:eastAsia="en-US"/>
              </w:rPr>
            </w:pPr>
            <w:proofErr w:type="spellStart"/>
            <w:r w:rsidRPr="00AE6805">
              <w:rPr>
                <w:sz w:val="24"/>
                <w:szCs w:val="24"/>
                <w:lang w:val="en-US" w:eastAsia="en-US"/>
              </w:rPr>
              <w:t>Declarație</w:t>
            </w:r>
            <w:proofErr w:type="spellEnd"/>
            <w:r w:rsidRPr="00AE6805">
              <w:rPr>
                <w:sz w:val="24"/>
                <w:szCs w:val="24"/>
                <w:lang w:val="en-US" w:eastAsia="en-US"/>
              </w:rPr>
              <w:t xml:space="preserve"> </w:t>
            </w:r>
            <w:proofErr w:type="spellStart"/>
            <w:r w:rsidRPr="00AE6805">
              <w:rPr>
                <w:sz w:val="24"/>
                <w:szCs w:val="24"/>
                <w:lang w:val="en-US" w:eastAsia="en-US"/>
              </w:rPr>
              <w:t>privind</w:t>
            </w:r>
            <w:proofErr w:type="spellEnd"/>
            <w:r w:rsidRPr="00AE6805">
              <w:rPr>
                <w:sz w:val="24"/>
                <w:szCs w:val="24"/>
                <w:lang w:val="en-US" w:eastAsia="en-US"/>
              </w:rPr>
              <w:t xml:space="preserve"> </w:t>
            </w:r>
            <w:proofErr w:type="spellStart"/>
            <w:r w:rsidRPr="00AE6805">
              <w:rPr>
                <w:sz w:val="24"/>
                <w:szCs w:val="24"/>
                <w:lang w:val="en-US" w:eastAsia="en-US"/>
              </w:rPr>
              <w:t>desemnarea</w:t>
            </w:r>
            <w:proofErr w:type="spellEnd"/>
            <w:r w:rsidRPr="00AE6805">
              <w:rPr>
                <w:sz w:val="24"/>
                <w:szCs w:val="24"/>
                <w:lang w:val="en-US" w:eastAsia="en-US"/>
              </w:rPr>
              <w:t xml:space="preserve"> </w:t>
            </w:r>
            <w:proofErr w:type="spellStart"/>
            <w:r w:rsidRPr="00AE6805">
              <w:rPr>
                <w:sz w:val="24"/>
                <w:szCs w:val="24"/>
                <w:lang w:val="en-US" w:eastAsia="en-US"/>
              </w:rPr>
              <w:t>echipei</w:t>
            </w:r>
            <w:proofErr w:type="spellEnd"/>
            <w:r w:rsidRPr="00AE6805">
              <w:rPr>
                <w:sz w:val="24"/>
                <w:szCs w:val="24"/>
                <w:lang w:val="en-US" w:eastAsia="en-US"/>
              </w:rPr>
              <w:t xml:space="preserve"> de audit</w:t>
            </w:r>
          </w:p>
        </w:tc>
        <w:tc>
          <w:tcPr>
            <w:tcW w:w="3969" w:type="dxa"/>
            <w:shd w:val="clear" w:color="auto" w:fill="FFFFFF"/>
          </w:tcPr>
          <w:p w:rsidR="008A72D5" w:rsidRPr="00AE6805" w:rsidRDefault="008A72D5" w:rsidP="00950DAF">
            <w:pPr>
              <w:rPr>
                <w:sz w:val="24"/>
                <w:szCs w:val="24"/>
                <w:lang w:val="en-US" w:eastAsia="en-US"/>
              </w:rPr>
            </w:pPr>
            <w:r w:rsidRPr="00AE6805">
              <w:rPr>
                <w:sz w:val="24"/>
                <w:szCs w:val="24"/>
                <w:lang w:val="en-US" w:eastAsia="en-US"/>
              </w:rPr>
              <w:t xml:space="preserve">minim 3 </w:t>
            </w:r>
            <w:proofErr w:type="spellStart"/>
            <w:r w:rsidRPr="00AE6805">
              <w:rPr>
                <w:sz w:val="24"/>
                <w:szCs w:val="24"/>
                <w:lang w:val="en-US" w:eastAsia="en-US"/>
              </w:rPr>
              <w:t>persoane</w:t>
            </w:r>
            <w:proofErr w:type="spellEnd"/>
            <w:r w:rsidRPr="00AE6805">
              <w:rPr>
                <w:sz w:val="24"/>
                <w:szCs w:val="24"/>
                <w:lang w:val="en-US" w:eastAsia="en-US"/>
              </w:rPr>
              <w:t xml:space="preserve">, cu </w:t>
            </w:r>
            <w:proofErr w:type="spellStart"/>
            <w:r w:rsidRPr="00AE6805">
              <w:rPr>
                <w:sz w:val="24"/>
                <w:szCs w:val="24"/>
                <w:lang w:val="en-US" w:eastAsia="en-US"/>
              </w:rPr>
              <w:t>atașarea</w:t>
            </w:r>
            <w:proofErr w:type="spellEnd"/>
            <w:r w:rsidRPr="00AE6805">
              <w:rPr>
                <w:sz w:val="24"/>
                <w:szCs w:val="24"/>
                <w:lang w:val="en-US" w:eastAsia="en-US"/>
              </w:rPr>
              <w:t xml:space="preserve">: </w:t>
            </w:r>
          </w:p>
          <w:p w:rsidR="008A72D5" w:rsidRPr="00AE6805" w:rsidRDefault="008A72D5" w:rsidP="00AE6805">
            <w:pPr>
              <w:pStyle w:val="a5"/>
              <w:numPr>
                <w:ilvl w:val="0"/>
                <w:numId w:val="4"/>
              </w:numPr>
              <w:spacing w:before="0"/>
              <w:contextualSpacing/>
              <w:jc w:val="left"/>
              <w:rPr>
                <w:sz w:val="24"/>
                <w:szCs w:val="24"/>
                <w:lang w:val="en-US" w:eastAsia="en-US"/>
              </w:rPr>
            </w:pPr>
            <w:r w:rsidRPr="00AE6805">
              <w:rPr>
                <w:sz w:val="24"/>
                <w:szCs w:val="24"/>
                <w:lang w:val="en-US" w:eastAsia="en-US"/>
              </w:rPr>
              <w:t>CV-</w:t>
            </w:r>
            <w:proofErr w:type="spellStart"/>
            <w:r w:rsidRPr="00AE6805">
              <w:rPr>
                <w:sz w:val="24"/>
                <w:szCs w:val="24"/>
                <w:lang w:val="en-US" w:eastAsia="en-US"/>
              </w:rPr>
              <w:t>urilor</w:t>
            </w:r>
            <w:proofErr w:type="spellEnd"/>
            <w:r w:rsidRPr="00AE6805">
              <w:rPr>
                <w:sz w:val="24"/>
                <w:szCs w:val="24"/>
                <w:lang w:val="en-US" w:eastAsia="en-US"/>
              </w:rPr>
              <w:t>;</w:t>
            </w:r>
          </w:p>
          <w:p w:rsidR="008A72D5" w:rsidRPr="00AE6805" w:rsidRDefault="008A72D5" w:rsidP="00AE6805">
            <w:pPr>
              <w:pStyle w:val="a5"/>
              <w:numPr>
                <w:ilvl w:val="0"/>
                <w:numId w:val="4"/>
              </w:numPr>
              <w:spacing w:before="0"/>
              <w:contextualSpacing/>
              <w:jc w:val="left"/>
              <w:rPr>
                <w:sz w:val="24"/>
                <w:szCs w:val="24"/>
                <w:lang w:val="en-US" w:eastAsia="en-US"/>
              </w:rPr>
            </w:pPr>
            <w:proofErr w:type="spellStart"/>
            <w:r w:rsidRPr="00AE6805">
              <w:rPr>
                <w:sz w:val="24"/>
                <w:szCs w:val="24"/>
                <w:lang w:val="en-US" w:eastAsia="en-US"/>
              </w:rPr>
              <w:t>Certificatelor</w:t>
            </w:r>
            <w:proofErr w:type="spellEnd"/>
            <w:r w:rsidRPr="00AE6805">
              <w:rPr>
                <w:sz w:val="24"/>
                <w:szCs w:val="24"/>
                <w:lang w:val="en-US" w:eastAsia="en-US"/>
              </w:rPr>
              <w:t xml:space="preserve"> de </w:t>
            </w:r>
            <w:proofErr w:type="spellStart"/>
            <w:r w:rsidRPr="00AE6805">
              <w:rPr>
                <w:sz w:val="24"/>
                <w:szCs w:val="24"/>
                <w:lang w:val="en-US" w:eastAsia="en-US"/>
              </w:rPr>
              <w:t>calificare</w:t>
            </w:r>
            <w:proofErr w:type="spellEnd"/>
            <w:r w:rsidRPr="00AE6805">
              <w:rPr>
                <w:sz w:val="24"/>
                <w:szCs w:val="24"/>
                <w:lang w:val="en-US" w:eastAsia="en-US"/>
              </w:rPr>
              <w:t xml:space="preserve">, </w:t>
            </w:r>
          </w:p>
          <w:p w:rsidR="008A72D5" w:rsidRPr="00AE6805" w:rsidRDefault="008A72D5" w:rsidP="00950DAF">
            <w:pPr>
              <w:rPr>
                <w:sz w:val="24"/>
                <w:szCs w:val="24"/>
                <w:lang w:val="en-US" w:eastAsia="en-US"/>
              </w:rPr>
            </w:pPr>
            <w:proofErr w:type="spellStart"/>
            <w:r w:rsidRPr="00AE6805">
              <w:rPr>
                <w:sz w:val="24"/>
                <w:szCs w:val="24"/>
                <w:lang w:val="en-US" w:eastAsia="en-US"/>
              </w:rPr>
              <w:t>Toatele</w:t>
            </w:r>
            <w:proofErr w:type="spellEnd"/>
            <w:r w:rsidRPr="00AE6805">
              <w:rPr>
                <w:sz w:val="24"/>
                <w:szCs w:val="24"/>
                <w:lang w:val="en-US" w:eastAsia="en-US"/>
              </w:rPr>
              <w:t xml:space="preserve"> </w:t>
            </w:r>
            <w:proofErr w:type="spellStart"/>
            <w:r w:rsidRPr="00AE6805">
              <w:rPr>
                <w:sz w:val="24"/>
                <w:szCs w:val="24"/>
                <w:lang w:val="en-US" w:eastAsia="en-US"/>
              </w:rPr>
              <w:t>actele</w:t>
            </w:r>
            <w:proofErr w:type="spellEnd"/>
            <w:r w:rsidRPr="00AE6805">
              <w:rPr>
                <w:sz w:val="24"/>
                <w:szCs w:val="24"/>
                <w:lang w:val="en-US" w:eastAsia="en-US"/>
              </w:rPr>
              <w:t xml:space="preserve"> </w:t>
            </w:r>
            <w:proofErr w:type="spellStart"/>
            <w:r w:rsidRPr="00AE6805">
              <w:rPr>
                <w:sz w:val="24"/>
                <w:szCs w:val="24"/>
                <w:lang w:val="en-US" w:eastAsia="en-US"/>
              </w:rPr>
              <w:t>menționae</w:t>
            </w:r>
            <w:proofErr w:type="spellEnd"/>
            <w:r w:rsidRPr="00AE6805">
              <w:rPr>
                <w:sz w:val="24"/>
                <w:szCs w:val="24"/>
                <w:lang w:val="en-US" w:eastAsia="en-US"/>
              </w:rPr>
              <w:t xml:space="preserve"> </w:t>
            </w:r>
            <w:proofErr w:type="spellStart"/>
            <w:r w:rsidRPr="00AE6805">
              <w:rPr>
                <w:sz w:val="24"/>
                <w:szCs w:val="24"/>
                <w:lang w:val="en-US" w:eastAsia="en-US"/>
              </w:rPr>
              <w:t>vor</w:t>
            </w:r>
            <w:proofErr w:type="spellEnd"/>
            <w:r w:rsidRPr="00AE6805">
              <w:rPr>
                <w:sz w:val="24"/>
                <w:szCs w:val="24"/>
                <w:lang w:val="en-US" w:eastAsia="en-US"/>
              </w:rPr>
              <w:t xml:space="preserve"> fi </w:t>
            </w:r>
            <w:proofErr w:type="spellStart"/>
            <w:r w:rsidRPr="00AE6805">
              <w:rPr>
                <w:sz w:val="24"/>
                <w:szCs w:val="24"/>
                <w:lang w:val="en-US" w:eastAsia="en-US"/>
              </w:rPr>
              <w:t>semnate</w:t>
            </w:r>
            <w:proofErr w:type="spellEnd"/>
            <w:r w:rsidRPr="00AE6805">
              <w:rPr>
                <w:sz w:val="24"/>
                <w:szCs w:val="24"/>
                <w:lang w:val="en-US" w:eastAsia="en-US"/>
              </w:rPr>
              <w:t xml:space="preserve"> electronic de </w:t>
            </w:r>
            <w:proofErr w:type="spellStart"/>
            <w:r w:rsidRPr="00AE6805">
              <w:rPr>
                <w:sz w:val="24"/>
                <w:szCs w:val="24"/>
                <w:lang w:val="en-US" w:eastAsia="en-US"/>
              </w:rPr>
              <w:t>către</w:t>
            </w:r>
            <w:proofErr w:type="spellEnd"/>
            <w:r w:rsidRPr="00AE6805">
              <w:rPr>
                <w:sz w:val="24"/>
                <w:szCs w:val="24"/>
                <w:lang w:val="en-US" w:eastAsia="en-US"/>
              </w:rPr>
              <w:t xml:space="preserve"> </w:t>
            </w:r>
            <w:proofErr w:type="spellStart"/>
            <w:r w:rsidRPr="00AE6805">
              <w:rPr>
                <w:sz w:val="24"/>
                <w:szCs w:val="24"/>
                <w:lang w:val="en-US" w:eastAsia="en-US"/>
              </w:rPr>
              <w:t>operatorul</w:t>
            </w:r>
            <w:proofErr w:type="spellEnd"/>
            <w:r w:rsidRPr="00AE6805">
              <w:rPr>
                <w:sz w:val="24"/>
                <w:szCs w:val="24"/>
                <w:lang w:val="en-US" w:eastAsia="en-US"/>
              </w:rPr>
              <w:t xml:space="preserve"> economic;</w:t>
            </w:r>
          </w:p>
        </w:tc>
        <w:tc>
          <w:tcPr>
            <w:tcW w:w="1868" w:type="dxa"/>
            <w:shd w:val="clear" w:color="auto" w:fill="FFFFFF"/>
          </w:tcPr>
          <w:p w:rsidR="008A72D5" w:rsidRPr="00AE6805" w:rsidRDefault="008A72D5" w:rsidP="00AE6805">
            <w:pPr>
              <w:jc w:val="center"/>
              <w:rPr>
                <w:sz w:val="24"/>
                <w:szCs w:val="24"/>
              </w:rPr>
            </w:pPr>
            <w:proofErr w:type="spellStart"/>
            <w:r w:rsidRPr="00AE6805">
              <w:rPr>
                <w:iCs/>
                <w:sz w:val="24"/>
                <w:szCs w:val="24"/>
                <w:lang w:val="en-US"/>
              </w:rPr>
              <w:t>Obligatoriu</w:t>
            </w:r>
            <w:proofErr w:type="spellEnd"/>
          </w:p>
        </w:tc>
      </w:tr>
      <w:tr w:rsidR="00AE6805" w:rsidRPr="00AE6805" w:rsidTr="00AE6805">
        <w:trPr>
          <w:jc w:val="center"/>
        </w:trPr>
        <w:tc>
          <w:tcPr>
            <w:tcW w:w="567" w:type="dxa"/>
            <w:shd w:val="clear" w:color="auto" w:fill="FFFFFF"/>
          </w:tcPr>
          <w:p w:rsidR="008A72D5" w:rsidRPr="00AE6805" w:rsidRDefault="008A72D5" w:rsidP="00AE6805">
            <w:pPr>
              <w:pStyle w:val="a5"/>
              <w:ind w:left="0"/>
              <w:jc w:val="center"/>
              <w:rPr>
                <w:iCs/>
                <w:sz w:val="24"/>
                <w:szCs w:val="24"/>
                <w:lang w:val="en-US"/>
              </w:rPr>
            </w:pPr>
            <w:r w:rsidRPr="00AE6805">
              <w:rPr>
                <w:iCs/>
                <w:sz w:val="24"/>
                <w:szCs w:val="24"/>
                <w:lang w:val="en-US"/>
              </w:rPr>
              <w:t>11.</w:t>
            </w:r>
          </w:p>
        </w:tc>
        <w:tc>
          <w:tcPr>
            <w:tcW w:w="3289" w:type="dxa"/>
            <w:shd w:val="clear" w:color="auto" w:fill="FFFFFF"/>
          </w:tcPr>
          <w:p w:rsidR="008A72D5" w:rsidRPr="00AE6805" w:rsidRDefault="008A72D5" w:rsidP="00AE6805">
            <w:pPr>
              <w:tabs>
                <w:tab w:val="left" w:pos="612"/>
              </w:tabs>
              <w:rPr>
                <w:sz w:val="24"/>
                <w:szCs w:val="24"/>
                <w:lang w:val="en-US" w:eastAsia="en-US"/>
              </w:rPr>
            </w:pPr>
            <w:proofErr w:type="spellStart"/>
            <w:r w:rsidRPr="00AE6805">
              <w:rPr>
                <w:sz w:val="24"/>
                <w:szCs w:val="24"/>
                <w:lang w:val="en-US" w:eastAsia="en-US"/>
              </w:rPr>
              <w:t>Recomandări</w:t>
            </w:r>
            <w:proofErr w:type="spellEnd"/>
          </w:p>
        </w:tc>
        <w:tc>
          <w:tcPr>
            <w:tcW w:w="3969" w:type="dxa"/>
            <w:shd w:val="clear" w:color="auto" w:fill="FFFFFF"/>
          </w:tcPr>
          <w:p w:rsidR="008A72D5" w:rsidRPr="00AE6805" w:rsidRDefault="008A72D5" w:rsidP="00950DAF">
            <w:pPr>
              <w:rPr>
                <w:sz w:val="24"/>
                <w:szCs w:val="24"/>
                <w:lang w:val="en-US" w:eastAsia="en-US"/>
              </w:rPr>
            </w:pPr>
            <w:r w:rsidRPr="00AE6805">
              <w:rPr>
                <w:sz w:val="24"/>
                <w:szCs w:val="24"/>
                <w:lang w:val="en-US" w:eastAsia="en-US"/>
              </w:rPr>
              <w:t xml:space="preserve">minim 3, </w:t>
            </w:r>
            <w:proofErr w:type="spellStart"/>
            <w:r w:rsidRPr="00AE6805">
              <w:rPr>
                <w:sz w:val="24"/>
                <w:szCs w:val="24"/>
                <w:lang w:val="en-US" w:eastAsia="en-US"/>
              </w:rPr>
              <w:t>semnate</w:t>
            </w:r>
            <w:proofErr w:type="spellEnd"/>
            <w:r w:rsidRPr="00AE6805">
              <w:rPr>
                <w:sz w:val="24"/>
                <w:szCs w:val="24"/>
                <w:lang w:val="en-US" w:eastAsia="en-US"/>
              </w:rPr>
              <w:t xml:space="preserve"> de </w:t>
            </w:r>
            <w:proofErr w:type="spellStart"/>
            <w:r w:rsidRPr="00AE6805">
              <w:rPr>
                <w:sz w:val="24"/>
                <w:szCs w:val="24"/>
                <w:lang w:val="en-US" w:eastAsia="en-US"/>
              </w:rPr>
              <w:t>către</w:t>
            </w:r>
            <w:proofErr w:type="spellEnd"/>
            <w:r w:rsidRPr="00AE6805">
              <w:rPr>
                <w:sz w:val="24"/>
                <w:szCs w:val="24"/>
                <w:lang w:val="en-US" w:eastAsia="en-US"/>
              </w:rPr>
              <w:t xml:space="preserve"> </w:t>
            </w:r>
            <w:proofErr w:type="spellStart"/>
            <w:r w:rsidRPr="00AE6805">
              <w:rPr>
                <w:sz w:val="24"/>
                <w:szCs w:val="24"/>
                <w:lang w:val="en-US" w:eastAsia="en-US"/>
              </w:rPr>
              <w:t>Beneficiarii</w:t>
            </w:r>
            <w:proofErr w:type="spellEnd"/>
            <w:r w:rsidRPr="00AE6805">
              <w:rPr>
                <w:sz w:val="24"/>
                <w:szCs w:val="24"/>
                <w:lang w:val="en-US" w:eastAsia="en-US"/>
              </w:rPr>
              <w:t xml:space="preserve"> </w:t>
            </w:r>
            <w:proofErr w:type="spellStart"/>
            <w:r w:rsidRPr="00AE6805">
              <w:rPr>
                <w:sz w:val="24"/>
                <w:szCs w:val="24"/>
                <w:lang w:val="en-US" w:eastAsia="en-US"/>
              </w:rPr>
              <w:t>serviciilor</w:t>
            </w:r>
            <w:proofErr w:type="spellEnd"/>
            <w:r w:rsidRPr="00AE6805">
              <w:rPr>
                <w:sz w:val="24"/>
                <w:szCs w:val="24"/>
                <w:lang w:val="en-US" w:eastAsia="en-US"/>
              </w:rPr>
              <w:t xml:space="preserve">, </w:t>
            </w:r>
            <w:proofErr w:type="spellStart"/>
            <w:r w:rsidRPr="00AE6805">
              <w:rPr>
                <w:sz w:val="24"/>
                <w:szCs w:val="24"/>
                <w:lang w:val="en-US" w:eastAsia="en-US"/>
              </w:rPr>
              <w:t>precum</w:t>
            </w:r>
            <w:proofErr w:type="spellEnd"/>
            <w:r w:rsidRPr="00AE6805">
              <w:rPr>
                <w:sz w:val="24"/>
                <w:szCs w:val="24"/>
                <w:lang w:val="en-US" w:eastAsia="en-US"/>
              </w:rPr>
              <w:t xml:space="preserve"> </w:t>
            </w:r>
            <w:proofErr w:type="spellStart"/>
            <w:r w:rsidRPr="00AE6805">
              <w:rPr>
                <w:sz w:val="24"/>
                <w:szCs w:val="24"/>
                <w:lang w:val="en-US" w:eastAsia="en-US"/>
              </w:rPr>
              <w:t>și</w:t>
            </w:r>
            <w:proofErr w:type="spellEnd"/>
            <w:r w:rsidRPr="00AE6805">
              <w:rPr>
                <w:sz w:val="24"/>
                <w:szCs w:val="24"/>
                <w:lang w:val="en-US" w:eastAsia="en-US"/>
              </w:rPr>
              <w:t xml:space="preserve"> </w:t>
            </w:r>
            <w:proofErr w:type="spellStart"/>
            <w:r w:rsidRPr="00AE6805">
              <w:rPr>
                <w:sz w:val="24"/>
                <w:szCs w:val="24"/>
                <w:lang w:val="en-US" w:eastAsia="en-US"/>
              </w:rPr>
              <w:t>semnate</w:t>
            </w:r>
            <w:proofErr w:type="spellEnd"/>
            <w:r w:rsidRPr="00AE6805">
              <w:rPr>
                <w:sz w:val="24"/>
                <w:szCs w:val="24"/>
                <w:lang w:val="en-US" w:eastAsia="en-US"/>
              </w:rPr>
              <w:t xml:space="preserve"> electronic de </w:t>
            </w:r>
            <w:proofErr w:type="spellStart"/>
            <w:r w:rsidRPr="00AE6805">
              <w:rPr>
                <w:sz w:val="24"/>
                <w:szCs w:val="24"/>
                <w:lang w:val="en-US" w:eastAsia="en-US"/>
              </w:rPr>
              <w:t>către</w:t>
            </w:r>
            <w:proofErr w:type="spellEnd"/>
            <w:r w:rsidRPr="00AE6805">
              <w:rPr>
                <w:sz w:val="24"/>
                <w:szCs w:val="24"/>
                <w:lang w:val="en-US" w:eastAsia="en-US"/>
              </w:rPr>
              <w:t xml:space="preserve"> </w:t>
            </w:r>
            <w:proofErr w:type="spellStart"/>
            <w:r w:rsidRPr="00AE6805">
              <w:rPr>
                <w:sz w:val="24"/>
                <w:szCs w:val="24"/>
                <w:lang w:val="en-US" w:eastAsia="en-US"/>
              </w:rPr>
              <w:t>operatorul</w:t>
            </w:r>
            <w:proofErr w:type="spellEnd"/>
            <w:r w:rsidRPr="00AE6805">
              <w:rPr>
                <w:sz w:val="24"/>
                <w:szCs w:val="24"/>
                <w:lang w:val="en-US" w:eastAsia="en-US"/>
              </w:rPr>
              <w:t xml:space="preserve"> economic.</w:t>
            </w:r>
          </w:p>
        </w:tc>
        <w:tc>
          <w:tcPr>
            <w:tcW w:w="1868" w:type="dxa"/>
            <w:shd w:val="clear" w:color="auto" w:fill="FFFFFF"/>
          </w:tcPr>
          <w:p w:rsidR="008A72D5" w:rsidRPr="00AE6805" w:rsidRDefault="008A72D5" w:rsidP="00AE6805">
            <w:pPr>
              <w:jc w:val="center"/>
              <w:rPr>
                <w:iCs/>
                <w:sz w:val="24"/>
                <w:szCs w:val="24"/>
                <w:lang w:val="en-US"/>
              </w:rPr>
            </w:pPr>
            <w:proofErr w:type="spellStart"/>
            <w:r w:rsidRPr="00AE6805">
              <w:rPr>
                <w:iCs/>
                <w:sz w:val="24"/>
                <w:szCs w:val="24"/>
                <w:lang w:val="en-US"/>
              </w:rPr>
              <w:t>Obligatoriu</w:t>
            </w:r>
            <w:proofErr w:type="spellEnd"/>
          </w:p>
        </w:tc>
      </w:tr>
    </w:tbl>
    <w:p w:rsidR="00EF235F" w:rsidRPr="008A72D5" w:rsidRDefault="00EF235F" w:rsidP="008A72D5">
      <w:pPr>
        <w:tabs>
          <w:tab w:val="left" w:pos="915"/>
        </w:tabs>
        <w:rPr>
          <w:sz w:val="24"/>
          <w:szCs w:val="24"/>
        </w:rPr>
      </w:pPr>
    </w:p>
    <w:p w:rsidR="00EF235F" w:rsidRPr="008A72D5" w:rsidRDefault="00EF235F" w:rsidP="008A72D5">
      <w:pPr>
        <w:pStyle w:val="a5"/>
        <w:numPr>
          <w:ilvl w:val="0"/>
          <w:numId w:val="3"/>
        </w:numPr>
        <w:tabs>
          <w:tab w:val="left" w:pos="1502"/>
        </w:tabs>
        <w:spacing w:before="259"/>
        <w:ind w:left="1501" w:right="1062" w:hanging="360"/>
        <w:jc w:val="left"/>
        <w:rPr>
          <w:b/>
          <w:sz w:val="24"/>
          <w:szCs w:val="24"/>
        </w:rPr>
      </w:pPr>
      <w:r w:rsidRPr="008A72D5">
        <w:rPr>
          <w:b/>
          <w:sz w:val="24"/>
          <w:szCs w:val="24"/>
        </w:rPr>
        <w:t xml:space="preserve">Criteriul aplicat pentru adjudecarea contractului va fi: </w:t>
      </w:r>
      <w:r w:rsidRPr="008A72D5">
        <w:rPr>
          <w:sz w:val="24"/>
          <w:szCs w:val="24"/>
        </w:rPr>
        <w:t>„cel mai mic preț”</w:t>
      </w:r>
      <w:r w:rsidRPr="008A72D5">
        <w:rPr>
          <w:b/>
          <w:sz w:val="24"/>
          <w:szCs w:val="24"/>
        </w:rPr>
        <w:t>;</w:t>
      </w:r>
    </w:p>
    <w:p w:rsidR="00EF235F" w:rsidRPr="008A72D5" w:rsidRDefault="00EF235F">
      <w:pPr>
        <w:pStyle w:val="a3"/>
        <w:rPr>
          <w:b/>
          <w:sz w:val="24"/>
          <w:szCs w:val="24"/>
        </w:rPr>
      </w:pPr>
    </w:p>
    <w:p w:rsidR="00EF235F" w:rsidRPr="008A72D5" w:rsidRDefault="00EF235F">
      <w:pPr>
        <w:pStyle w:val="a3"/>
        <w:spacing w:before="7"/>
        <w:rPr>
          <w:b/>
          <w:sz w:val="24"/>
          <w:szCs w:val="24"/>
        </w:rPr>
      </w:pPr>
    </w:p>
    <w:p w:rsidR="00EF235F" w:rsidRDefault="00EF235F">
      <w:pPr>
        <w:tabs>
          <w:tab w:val="left" w:pos="4151"/>
        </w:tabs>
        <w:spacing w:before="1"/>
        <w:ind w:left="642"/>
        <w:rPr>
          <w:b/>
          <w:sz w:val="24"/>
          <w:szCs w:val="24"/>
        </w:rPr>
      </w:pPr>
      <w:r w:rsidRPr="008A72D5">
        <w:rPr>
          <w:b/>
          <w:i/>
          <w:sz w:val="24"/>
          <w:szCs w:val="24"/>
        </w:rPr>
        <w:t>Suma estimativă</w:t>
      </w:r>
      <w:r w:rsidRPr="008A72D5">
        <w:rPr>
          <w:b/>
          <w:i/>
          <w:spacing w:val="-7"/>
          <w:sz w:val="24"/>
          <w:szCs w:val="24"/>
        </w:rPr>
        <w:t xml:space="preserve"> </w:t>
      </w:r>
      <w:r w:rsidRPr="008A72D5">
        <w:rPr>
          <w:b/>
          <w:i/>
          <w:sz w:val="24"/>
          <w:szCs w:val="24"/>
        </w:rPr>
        <w:t>a</w:t>
      </w:r>
      <w:r w:rsidRPr="008A72D5">
        <w:rPr>
          <w:b/>
          <w:i/>
          <w:spacing w:val="-3"/>
          <w:sz w:val="24"/>
          <w:szCs w:val="24"/>
        </w:rPr>
        <w:t xml:space="preserve"> </w:t>
      </w:r>
      <w:r w:rsidRPr="008A72D5">
        <w:rPr>
          <w:b/>
          <w:i/>
          <w:sz w:val="24"/>
          <w:szCs w:val="24"/>
        </w:rPr>
        <w:t>achiziției</w:t>
      </w:r>
      <w:r w:rsidRPr="008A72D5">
        <w:rPr>
          <w:b/>
          <w:i/>
          <w:sz w:val="24"/>
          <w:szCs w:val="24"/>
        </w:rPr>
        <w:tab/>
      </w:r>
      <w:r w:rsidR="008A72D5" w:rsidRPr="008A72D5">
        <w:rPr>
          <w:b/>
          <w:i/>
          <w:sz w:val="24"/>
          <w:szCs w:val="24"/>
        </w:rPr>
        <w:t>4</w:t>
      </w:r>
      <w:r w:rsidR="00AA50EB">
        <w:rPr>
          <w:b/>
          <w:i/>
          <w:sz w:val="24"/>
          <w:szCs w:val="24"/>
        </w:rPr>
        <w:t>0</w:t>
      </w:r>
      <w:r w:rsidR="00AA50EB">
        <w:rPr>
          <w:b/>
          <w:sz w:val="24"/>
          <w:szCs w:val="24"/>
        </w:rPr>
        <w:t> </w:t>
      </w:r>
      <w:r w:rsidRPr="008A72D5">
        <w:rPr>
          <w:b/>
          <w:sz w:val="24"/>
          <w:szCs w:val="24"/>
        </w:rPr>
        <w:t>000</w:t>
      </w:r>
      <w:r w:rsidR="00AA50EB">
        <w:rPr>
          <w:b/>
          <w:spacing w:val="-1"/>
          <w:sz w:val="24"/>
          <w:szCs w:val="24"/>
        </w:rPr>
        <w:t>,00</w:t>
      </w:r>
      <w:r w:rsidRPr="008A72D5">
        <w:rPr>
          <w:b/>
          <w:sz w:val="24"/>
          <w:szCs w:val="24"/>
        </w:rPr>
        <w:t>lei</w:t>
      </w:r>
    </w:p>
    <w:p w:rsidR="00AA50EB" w:rsidRDefault="00AA50EB">
      <w:pPr>
        <w:tabs>
          <w:tab w:val="left" w:pos="4151"/>
        </w:tabs>
        <w:spacing w:before="1"/>
        <w:ind w:left="642"/>
        <w:rPr>
          <w:b/>
          <w:sz w:val="24"/>
          <w:szCs w:val="24"/>
        </w:rPr>
      </w:pPr>
    </w:p>
    <w:p w:rsidR="00AA50EB" w:rsidRPr="008A72D5" w:rsidRDefault="00AA50EB">
      <w:pPr>
        <w:tabs>
          <w:tab w:val="left" w:pos="4151"/>
        </w:tabs>
        <w:spacing w:before="1"/>
        <w:ind w:left="642"/>
        <w:rPr>
          <w:b/>
          <w:sz w:val="24"/>
          <w:szCs w:val="24"/>
        </w:rPr>
      </w:pPr>
    </w:p>
    <w:p w:rsidR="00EF235F" w:rsidRPr="008A72D5" w:rsidRDefault="00EF235F">
      <w:pPr>
        <w:pStyle w:val="a3"/>
        <w:rPr>
          <w:b/>
          <w:sz w:val="24"/>
          <w:szCs w:val="24"/>
        </w:rPr>
      </w:pPr>
    </w:p>
    <w:p w:rsidR="00EF235F" w:rsidRPr="008A72D5" w:rsidRDefault="00EF235F">
      <w:pPr>
        <w:pStyle w:val="a3"/>
        <w:rPr>
          <w:b/>
          <w:sz w:val="24"/>
          <w:szCs w:val="24"/>
        </w:rPr>
      </w:pPr>
    </w:p>
    <w:p w:rsidR="008A72D5" w:rsidRPr="00704882" w:rsidRDefault="008A72D5" w:rsidP="008A72D5">
      <w:pPr>
        <w:tabs>
          <w:tab w:val="right" w:pos="426"/>
        </w:tabs>
        <w:spacing w:before="120"/>
        <w:jc w:val="both"/>
        <w:rPr>
          <w:sz w:val="24"/>
          <w:szCs w:val="24"/>
          <w:lang w:val="it-IT"/>
        </w:rPr>
      </w:pPr>
      <w:r w:rsidRPr="00704882">
        <w:rPr>
          <w:bCs/>
          <w:sz w:val="24"/>
          <w:szCs w:val="24"/>
          <w:lang w:val="it-IT"/>
        </w:rPr>
        <w:t>Conducătorul grupului de lucru         Adam Vasile________________________ L.</w:t>
      </w:r>
      <w:r w:rsidRPr="00704882">
        <w:rPr>
          <w:sz w:val="24"/>
          <w:szCs w:val="24"/>
          <w:lang w:val="it-IT"/>
        </w:rPr>
        <w:t>Ș</w:t>
      </w:r>
    </w:p>
    <w:p w:rsidR="00EF235F" w:rsidRPr="008A72D5" w:rsidRDefault="00EF235F" w:rsidP="008A72D5">
      <w:pPr>
        <w:pStyle w:val="1"/>
        <w:tabs>
          <w:tab w:val="left" w:pos="7516"/>
          <w:tab w:val="right" w:pos="10115"/>
        </w:tabs>
        <w:spacing w:before="223"/>
        <w:ind w:left="642" w:firstLine="0"/>
        <w:jc w:val="left"/>
        <w:rPr>
          <w:b w:val="0"/>
          <w:sz w:val="24"/>
          <w:szCs w:val="24"/>
          <w:lang w:val="it-IT"/>
        </w:rPr>
      </w:pPr>
    </w:p>
    <w:sectPr w:rsidR="00EF235F" w:rsidRPr="008A72D5" w:rsidSect="00E02CA9">
      <w:pgSz w:w="11910" w:h="16840"/>
      <w:pgMar w:top="1120" w:right="20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B6191"/>
    <w:multiLevelType w:val="hybridMultilevel"/>
    <w:tmpl w:val="FFFFFFFF"/>
    <w:lvl w:ilvl="0" w:tplc="88BE78B6">
      <w:numFmt w:val="bullet"/>
      <w:lvlText w:val="-"/>
      <w:lvlJc w:val="left"/>
      <w:pPr>
        <w:ind w:left="642" w:hanging="243"/>
      </w:pPr>
      <w:rPr>
        <w:rFonts w:ascii="Times New Roman" w:eastAsia="Times New Roman" w:hAnsi="Times New Roman" w:hint="default"/>
        <w:w w:val="100"/>
        <w:sz w:val="28"/>
      </w:rPr>
    </w:lvl>
    <w:lvl w:ilvl="1" w:tplc="69FEA6E4">
      <w:numFmt w:val="bullet"/>
      <w:lvlText w:val="•"/>
      <w:lvlJc w:val="left"/>
      <w:pPr>
        <w:ind w:left="1640" w:hanging="243"/>
      </w:pPr>
      <w:rPr>
        <w:rFonts w:hint="default"/>
      </w:rPr>
    </w:lvl>
    <w:lvl w:ilvl="2" w:tplc="E45AD5B6">
      <w:numFmt w:val="bullet"/>
      <w:lvlText w:val="•"/>
      <w:lvlJc w:val="left"/>
      <w:pPr>
        <w:ind w:left="2641" w:hanging="243"/>
      </w:pPr>
      <w:rPr>
        <w:rFonts w:hint="default"/>
      </w:rPr>
    </w:lvl>
    <w:lvl w:ilvl="3" w:tplc="454AAA2E">
      <w:numFmt w:val="bullet"/>
      <w:lvlText w:val="•"/>
      <w:lvlJc w:val="left"/>
      <w:pPr>
        <w:ind w:left="3641" w:hanging="243"/>
      </w:pPr>
      <w:rPr>
        <w:rFonts w:hint="default"/>
      </w:rPr>
    </w:lvl>
    <w:lvl w:ilvl="4" w:tplc="49662D6A">
      <w:numFmt w:val="bullet"/>
      <w:lvlText w:val="•"/>
      <w:lvlJc w:val="left"/>
      <w:pPr>
        <w:ind w:left="4642" w:hanging="243"/>
      </w:pPr>
      <w:rPr>
        <w:rFonts w:hint="default"/>
      </w:rPr>
    </w:lvl>
    <w:lvl w:ilvl="5" w:tplc="A75E512E">
      <w:numFmt w:val="bullet"/>
      <w:lvlText w:val="•"/>
      <w:lvlJc w:val="left"/>
      <w:pPr>
        <w:ind w:left="5643" w:hanging="243"/>
      </w:pPr>
      <w:rPr>
        <w:rFonts w:hint="default"/>
      </w:rPr>
    </w:lvl>
    <w:lvl w:ilvl="6" w:tplc="A5CE7978">
      <w:numFmt w:val="bullet"/>
      <w:lvlText w:val="•"/>
      <w:lvlJc w:val="left"/>
      <w:pPr>
        <w:ind w:left="6643" w:hanging="243"/>
      </w:pPr>
      <w:rPr>
        <w:rFonts w:hint="default"/>
      </w:rPr>
    </w:lvl>
    <w:lvl w:ilvl="7" w:tplc="76B210E4">
      <w:numFmt w:val="bullet"/>
      <w:lvlText w:val="•"/>
      <w:lvlJc w:val="left"/>
      <w:pPr>
        <w:ind w:left="7644" w:hanging="243"/>
      </w:pPr>
      <w:rPr>
        <w:rFonts w:hint="default"/>
      </w:rPr>
    </w:lvl>
    <w:lvl w:ilvl="8" w:tplc="56C6692E">
      <w:numFmt w:val="bullet"/>
      <w:lvlText w:val="•"/>
      <w:lvlJc w:val="left"/>
      <w:pPr>
        <w:ind w:left="8645" w:hanging="243"/>
      </w:pPr>
      <w:rPr>
        <w:rFonts w:hint="default"/>
      </w:rPr>
    </w:lvl>
  </w:abstractNum>
  <w:abstractNum w:abstractNumId="1" w15:restartNumberingAfterBreak="0">
    <w:nsid w:val="36D01B46"/>
    <w:multiLevelType w:val="hybridMultilevel"/>
    <w:tmpl w:val="23E0B14A"/>
    <w:lvl w:ilvl="0" w:tplc="8DF2F4A0">
      <w:start w:val="1"/>
      <w:numFmt w:val="bullet"/>
      <w:lvlText w:val="-"/>
      <w:lvlJc w:val="left"/>
      <w:pPr>
        <w:ind w:left="393" w:hanging="360"/>
      </w:pPr>
      <w:rPr>
        <w:rFonts w:ascii="Times New Roman" w:eastAsia="Times New Roman" w:hAnsi="Times New Roman" w:cs="Times New Roman"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2" w15:restartNumberingAfterBreak="0">
    <w:nsid w:val="4150697F"/>
    <w:multiLevelType w:val="hybridMultilevel"/>
    <w:tmpl w:val="FFFFFFFF"/>
    <w:lvl w:ilvl="0" w:tplc="D6E21982">
      <w:start w:val="1"/>
      <w:numFmt w:val="decimal"/>
      <w:lvlText w:val="%1."/>
      <w:lvlJc w:val="left"/>
      <w:pPr>
        <w:ind w:left="642" w:hanging="317"/>
      </w:pPr>
      <w:rPr>
        <w:rFonts w:cs="Times New Roman" w:hint="default"/>
        <w:b/>
        <w:bCs/>
        <w:w w:val="100"/>
      </w:rPr>
    </w:lvl>
    <w:lvl w:ilvl="1" w:tplc="150A9E52">
      <w:start w:val="1"/>
      <w:numFmt w:val="decimal"/>
      <w:lvlText w:val="%2."/>
      <w:lvlJc w:val="left"/>
      <w:pPr>
        <w:ind w:left="1630" w:hanging="281"/>
      </w:pPr>
      <w:rPr>
        <w:rFonts w:ascii="Times New Roman" w:eastAsia="Times New Roman" w:hAnsi="Times New Roman" w:cs="Times New Roman" w:hint="default"/>
        <w:w w:val="100"/>
        <w:sz w:val="28"/>
        <w:szCs w:val="28"/>
      </w:rPr>
    </w:lvl>
    <w:lvl w:ilvl="2" w:tplc="4D6EC6F4">
      <w:numFmt w:val="bullet"/>
      <w:lvlText w:val="•"/>
      <w:lvlJc w:val="left"/>
      <w:pPr>
        <w:ind w:left="2640" w:hanging="281"/>
      </w:pPr>
      <w:rPr>
        <w:rFonts w:hint="default"/>
      </w:rPr>
    </w:lvl>
    <w:lvl w:ilvl="3" w:tplc="F77027D0">
      <w:numFmt w:val="bullet"/>
      <w:lvlText w:val="•"/>
      <w:lvlJc w:val="left"/>
      <w:pPr>
        <w:ind w:left="3641" w:hanging="281"/>
      </w:pPr>
      <w:rPr>
        <w:rFonts w:hint="default"/>
      </w:rPr>
    </w:lvl>
    <w:lvl w:ilvl="4" w:tplc="B810D922">
      <w:numFmt w:val="bullet"/>
      <w:lvlText w:val="•"/>
      <w:lvlJc w:val="left"/>
      <w:pPr>
        <w:ind w:left="4642" w:hanging="281"/>
      </w:pPr>
      <w:rPr>
        <w:rFonts w:hint="default"/>
      </w:rPr>
    </w:lvl>
    <w:lvl w:ilvl="5" w:tplc="914C81E6">
      <w:numFmt w:val="bullet"/>
      <w:lvlText w:val="•"/>
      <w:lvlJc w:val="left"/>
      <w:pPr>
        <w:ind w:left="5642" w:hanging="281"/>
      </w:pPr>
      <w:rPr>
        <w:rFonts w:hint="default"/>
      </w:rPr>
    </w:lvl>
    <w:lvl w:ilvl="6" w:tplc="B3E4A4E4">
      <w:numFmt w:val="bullet"/>
      <w:lvlText w:val="•"/>
      <w:lvlJc w:val="left"/>
      <w:pPr>
        <w:ind w:left="6643" w:hanging="281"/>
      </w:pPr>
      <w:rPr>
        <w:rFonts w:hint="default"/>
      </w:rPr>
    </w:lvl>
    <w:lvl w:ilvl="7" w:tplc="59AC70AA">
      <w:numFmt w:val="bullet"/>
      <w:lvlText w:val="•"/>
      <w:lvlJc w:val="left"/>
      <w:pPr>
        <w:ind w:left="7644" w:hanging="281"/>
      </w:pPr>
      <w:rPr>
        <w:rFonts w:hint="default"/>
      </w:rPr>
    </w:lvl>
    <w:lvl w:ilvl="8" w:tplc="9F76EEC0">
      <w:numFmt w:val="bullet"/>
      <w:lvlText w:val="•"/>
      <w:lvlJc w:val="left"/>
      <w:pPr>
        <w:ind w:left="8644" w:hanging="281"/>
      </w:pPr>
      <w:rPr>
        <w:rFonts w:hint="default"/>
      </w:rPr>
    </w:lvl>
  </w:abstractNum>
  <w:abstractNum w:abstractNumId="3" w15:restartNumberingAfterBreak="0">
    <w:nsid w:val="5D3A4C14"/>
    <w:multiLevelType w:val="hybridMultilevel"/>
    <w:tmpl w:val="FFFFFFFF"/>
    <w:lvl w:ilvl="0" w:tplc="A858D6E4">
      <w:start w:val="8"/>
      <w:numFmt w:val="decimal"/>
      <w:lvlText w:val="%1."/>
      <w:lvlJc w:val="left"/>
      <w:pPr>
        <w:ind w:left="922" w:hanging="281"/>
      </w:pPr>
      <w:rPr>
        <w:rFonts w:ascii="Times New Roman" w:eastAsia="Times New Roman" w:hAnsi="Times New Roman" w:cs="Times New Roman" w:hint="default"/>
        <w:b/>
        <w:bCs/>
        <w:spacing w:val="0"/>
        <w:w w:val="100"/>
        <w:sz w:val="28"/>
        <w:szCs w:val="28"/>
      </w:rPr>
    </w:lvl>
    <w:lvl w:ilvl="1" w:tplc="A314AC7E">
      <w:numFmt w:val="bullet"/>
      <w:lvlText w:val="•"/>
      <w:lvlJc w:val="left"/>
      <w:pPr>
        <w:ind w:left="1892" w:hanging="281"/>
      </w:pPr>
      <w:rPr>
        <w:rFonts w:hint="default"/>
      </w:rPr>
    </w:lvl>
    <w:lvl w:ilvl="2" w:tplc="DD801FAE">
      <w:numFmt w:val="bullet"/>
      <w:lvlText w:val="•"/>
      <w:lvlJc w:val="left"/>
      <w:pPr>
        <w:ind w:left="2865" w:hanging="281"/>
      </w:pPr>
      <w:rPr>
        <w:rFonts w:hint="default"/>
      </w:rPr>
    </w:lvl>
    <w:lvl w:ilvl="3" w:tplc="AA5C1DDA">
      <w:numFmt w:val="bullet"/>
      <w:lvlText w:val="•"/>
      <w:lvlJc w:val="left"/>
      <w:pPr>
        <w:ind w:left="3837" w:hanging="281"/>
      </w:pPr>
      <w:rPr>
        <w:rFonts w:hint="default"/>
      </w:rPr>
    </w:lvl>
    <w:lvl w:ilvl="4" w:tplc="BF48C42C">
      <w:numFmt w:val="bullet"/>
      <w:lvlText w:val="•"/>
      <w:lvlJc w:val="left"/>
      <w:pPr>
        <w:ind w:left="4810" w:hanging="281"/>
      </w:pPr>
      <w:rPr>
        <w:rFonts w:hint="default"/>
      </w:rPr>
    </w:lvl>
    <w:lvl w:ilvl="5" w:tplc="796CAD4A">
      <w:numFmt w:val="bullet"/>
      <w:lvlText w:val="•"/>
      <w:lvlJc w:val="left"/>
      <w:pPr>
        <w:ind w:left="5783" w:hanging="281"/>
      </w:pPr>
      <w:rPr>
        <w:rFonts w:hint="default"/>
      </w:rPr>
    </w:lvl>
    <w:lvl w:ilvl="6" w:tplc="92C8A5DA">
      <w:numFmt w:val="bullet"/>
      <w:lvlText w:val="•"/>
      <w:lvlJc w:val="left"/>
      <w:pPr>
        <w:ind w:left="6755" w:hanging="281"/>
      </w:pPr>
      <w:rPr>
        <w:rFonts w:hint="default"/>
      </w:rPr>
    </w:lvl>
    <w:lvl w:ilvl="7" w:tplc="1B04DC2E">
      <w:numFmt w:val="bullet"/>
      <w:lvlText w:val="•"/>
      <w:lvlJc w:val="left"/>
      <w:pPr>
        <w:ind w:left="7728" w:hanging="281"/>
      </w:pPr>
      <w:rPr>
        <w:rFonts w:hint="default"/>
      </w:rPr>
    </w:lvl>
    <w:lvl w:ilvl="8" w:tplc="7324A736">
      <w:numFmt w:val="bullet"/>
      <w:lvlText w:val="•"/>
      <w:lvlJc w:val="left"/>
      <w:pPr>
        <w:ind w:left="8701" w:hanging="281"/>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2CA9"/>
    <w:rsid w:val="001A2F76"/>
    <w:rsid w:val="001F0595"/>
    <w:rsid w:val="002019D8"/>
    <w:rsid w:val="002D7079"/>
    <w:rsid w:val="00442E34"/>
    <w:rsid w:val="00470EAA"/>
    <w:rsid w:val="00477677"/>
    <w:rsid w:val="006D653D"/>
    <w:rsid w:val="00707B2F"/>
    <w:rsid w:val="00795EFD"/>
    <w:rsid w:val="007C1B79"/>
    <w:rsid w:val="008A72D5"/>
    <w:rsid w:val="00934B84"/>
    <w:rsid w:val="00AA50EB"/>
    <w:rsid w:val="00AE6805"/>
    <w:rsid w:val="00D02C30"/>
    <w:rsid w:val="00E02CA9"/>
    <w:rsid w:val="00EA29DA"/>
    <w:rsid w:val="00EA65CA"/>
    <w:rsid w:val="00EF235F"/>
    <w:rsid w:val="00F41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D2657A"/>
  <w15:docId w15:val="{3E0B4B8C-1432-493E-8021-D7F02E66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CA9"/>
    <w:pPr>
      <w:widowControl w:val="0"/>
      <w:autoSpaceDE w:val="0"/>
      <w:autoSpaceDN w:val="0"/>
    </w:pPr>
    <w:rPr>
      <w:rFonts w:ascii="Times New Roman" w:eastAsia="Times New Roman" w:hAnsi="Times New Roman"/>
      <w:sz w:val="22"/>
      <w:szCs w:val="22"/>
      <w:lang w:val="ro-RO" w:eastAsia="ro-RO"/>
    </w:rPr>
  </w:style>
  <w:style w:type="paragraph" w:styleId="1">
    <w:name w:val="heading 1"/>
    <w:basedOn w:val="a"/>
    <w:link w:val="10"/>
    <w:uiPriority w:val="99"/>
    <w:qFormat/>
    <w:rsid w:val="00E02CA9"/>
    <w:pPr>
      <w:ind w:left="922" w:hanging="281"/>
      <w:jc w:val="both"/>
      <w:outlineLvl w:val="0"/>
    </w:pPr>
    <w:rPr>
      <w:b/>
      <w:bCs/>
      <w:sz w:val="28"/>
      <w:szCs w:val="28"/>
    </w:rPr>
  </w:style>
  <w:style w:type="paragraph" w:styleId="3">
    <w:name w:val="heading 3"/>
    <w:basedOn w:val="a"/>
    <w:next w:val="a"/>
    <w:link w:val="30"/>
    <w:semiHidden/>
    <w:unhideWhenUsed/>
    <w:qFormat/>
    <w:locked/>
    <w:rsid w:val="00795EF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lang w:val="ro-RO" w:eastAsia="ro-RO"/>
    </w:rPr>
  </w:style>
  <w:style w:type="paragraph" w:styleId="a3">
    <w:name w:val="Body Text"/>
    <w:basedOn w:val="a"/>
    <w:link w:val="a4"/>
    <w:uiPriority w:val="99"/>
    <w:rsid w:val="00E02CA9"/>
    <w:rPr>
      <w:sz w:val="28"/>
      <w:szCs w:val="28"/>
    </w:rPr>
  </w:style>
  <w:style w:type="character" w:customStyle="1" w:styleId="a4">
    <w:name w:val="Основной текст Знак"/>
    <w:link w:val="a3"/>
    <w:uiPriority w:val="99"/>
    <w:semiHidden/>
    <w:locked/>
    <w:rPr>
      <w:rFonts w:ascii="Times New Roman" w:hAnsi="Times New Roman" w:cs="Times New Roman"/>
      <w:lang w:val="ro-RO" w:eastAsia="ro-RO"/>
    </w:rPr>
  </w:style>
  <w:style w:type="paragraph" w:styleId="a5">
    <w:name w:val="List Paragraph"/>
    <w:aliases w:val="HotarirePunct1"/>
    <w:basedOn w:val="a"/>
    <w:uiPriority w:val="34"/>
    <w:qFormat/>
    <w:rsid w:val="00E02CA9"/>
    <w:pPr>
      <w:spacing w:before="1"/>
      <w:ind w:left="922" w:hanging="281"/>
      <w:jc w:val="both"/>
    </w:pPr>
  </w:style>
  <w:style w:type="paragraph" w:customStyle="1" w:styleId="TableParagraph">
    <w:name w:val="Table Paragraph"/>
    <w:basedOn w:val="a"/>
    <w:uiPriority w:val="99"/>
    <w:rsid w:val="00E02CA9"/>
  </w:style>
  <w:style w:type="character" w:styleId="a6">
    <w:name w:val="Hyperlink"/>
    <w:uiPriority w:val="99"/>
    <w:rsid w:val="001A2F76"/>
    <w:rPr>
      <w:rFonts w:cs="Times New Roman"/>
      <w:color w:val="0000FF"/>
      <w:u w:val="single"/>
    </w:rPr>
  </w:style>
  <w:style w:type="character" w:customStyle="1" w:styleId="30">
    <w:name w:val="Заголовок 3 Знак"/>
    <w:link w:val="3"/>
    <w:semiHidden/>
    <w:rsid w:val="00795EFD"/>
    <w:rPr>
      <w:rFonts w:ascii="Cambria" w:eastAsia="Times New Roman" w:hAnsi="Cambria" w:cs="Times New Roman"/>
      <w:b/>
      <w:bCs/>
      <w:sz w:val="26"/>
      <w:szCs w:val="26"/>
      <w:lang w:val="ro-RO" w:eastAsia="ro-RO"/>
    </w:rPr>
  </w:style>
  <w:style w:type="table" w:styleId="a7">
    <w:name w:val="Table Grid"/>
    <w:basedOn w:val="a1"/>
    <w:uiPriority w:val="39"/>
    <w:locked/>
    <w:rsid w:val="008A72D5"/>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A50EB"/>
    <w:rPr>
      <w:rFonts w:ascii="Segoe UI" w:hAnsi="Segoe UI" w:cs="Segoe UI"/>
      <w:sz w:val="18"/>
      <w:szCs w:val="18"/>
    </w:rPr>
  </w:style>
  <w:style w:type="character" w:customStyle="1" w:styleId="a9">
    <w:name w:val="Текст выноски Знак"/>
    <w:link w:val="a8"/>
    <w:uiPriority w:val="99"/>
    <w:semiHidden/>
    <w:rsid w:val="00AA50EB"/>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3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1054</Words>
  <Characters>6010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CAIET DE SARCINI</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subject/>
  <dc:creator>contsef</dc:creator>
  <cp:keywords/>
  <dc:description/>
  <cp:lastModifiedBy>Admin</cp:lastModifiedBy>
  <cp:revision>7</cp:revision>
  <cp:lastPrinted>2022-04-01T07:23:00Z</cp:lastPrinted>
  <dcterms:created xsi:type="dcterms:W3CDTF">2021-01-28T08:43:00Z</dcterms:created>
  <dcterms:modified xsi:type="dcterms:W3CDTF">2022-04-01T07:23:00Z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