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03D85" w14:textId="4028F26A" w:rsidR="00A416F1" w:rsidRPr="00A416F1" w:rsidRDefault="00A416F1" w:rsidP="00A416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MD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MD"/>
          <w14:ligatures w14:val="none"/>
        </w:rPr>
        <w:t xml:space="preserve">                 </w:t>
      </w:r>
      <w:r w:rsidR="00A6776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MD"/>
          <w14:ligatures w14:val="none"/>
        </w:rPr>
        <w:t>Caiet de sarcini</w:t>
      </w:r>
    </w:p>
    <w:p w14:paraId="16F3F7E0" w14:textId="77777777" w:rsidR="00A416F1" w:rsidRDefault="00A416F1" w:rsidP="00A416F1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en-US" w:eastAsia="ru-MD"/>
          <w14:ligatures w14:val="none"/>
        </w:rPr>
      </w:pPr>
      <w:r w:rsidRPr="00A416F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en-US" w:eastAsia="ru-MD"/>
          <w14:ligatures w14:val="none"/>
        </w:rPr>
        <w:t>Panou LED încastrat alb PL-PM 640A-CW 595×595 mm</w:t>
      </w: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en-US" w:eastAsia="ru-MD"/>
          <w14:ligatures w14:val="none"/>
        </w:rPr>
        <w:t xml:space="preserve">,   </w:t>
      </w:r>
    </w:p>
    <w:p w14:paraId="0BA4F01C" w14:textId="0C45CBDF" w:rsidR="00A416F1" w:rsidRPr="00A416F1" w:rsidRDefault="00A416F1" w:rsidP="00A416F1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en-US" w:eastAsia="ru-MD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en-US" w:eastAsia="ru-MD"/>
          <w14:ligatures w14:val="none"/>
        </w:rPr>
        <w:t xml:space="preserve">                             inclusiv instalarea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"/>
        <w:gridCol w:w="2339"/>
        <w:gridCol w:w="3321"/>
      </w:tblGrid>
      <w:tr w:rsidR="00A416F1" w:rsidRPr="00A416F1" w14:paraId="1B388157" w14:textId="77777777" w:rsidTr="00A416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C1F03" w14:textId="77777777" w:rsidR="00A416F1" w:rsidRPr="00A416F1" w:rsidRDefault="00A416F1" w:rsidP="00A41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MD"/>
                <w14:ligatures w14:val="none"/>
              </w:rPr>
              <w:t>Nr.</w:t>
            </w:r>
          </w:p>
        </w:tc>
        <w:tc>
          <w:tcPr>
            <w:tcW w:w="0" w:type="auto"/>
            <w:vAlign w:val="center"/>
            <w:hideMark/>
          </w:tcPr>
          <w:p w14:paraId="6D5EA2CF" w14:textId="77777777" w:rsidR="00A416F1" w:rsidRPr="00A416F1" w:rsidRDefault="00A416F1" w:rsidP="00A41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MD"/>
                <w14:ligatures w14:val="none"/>
              </w:rPr>
              <w:t>Caracteristică tehnică</w:t>
            </w:r>
          </w:p>
        </w:tc>
        <w:tc>
          <w:tcPr>
            <w:tcW w:w="0" w:type="auto"/>
            <w:vAlign w:val="center"/>
            <w:hideMark/>
          </w:tcPr>
          <w:p w14:paraId="6298CE8A" w14:textId="77777777" w:rsidR="00A416F1" w:rsidRPr="00A416F1" w:rsidRDefault="00A416F1" w:rsidP="00A41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MD"/>
                <w14:ligatures w14:val="none"/>
              </w:rPr>
              <w:t>Specificație</w:t>
            </w:r>
          </w:p>
        </w:tc>
      </w:tr>
      <w:tr w:rsidR="00A416F1" w:rsidRPr="00A416F1" w14:paraId="53554C26" w14:textId="77777777" w:rsidTr="00A416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6AE16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E1166C6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Tip produs</w:t>
            </w:r>
          </w:p>
        </w:tc>
        <w:tc>
          <w:tcPr>
            <w:tcW w:w="0" w:type="auto"/>
            <w:vAlign w:val="center"/>
            <w:hideMark/>
          </w:tcPr>
          <w:p w14:paraId="1CA0792C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Panou LED încastrat</w:t>
            </w:r>
          </w:p>
        </w:tc>
      </w:tr>
      <w:tr w:rsidR="00A416F1" w:rsidRPr="00A416F1" w14:paraId="59A0A699" w14:textId="77777777" w:rsidTr="00A416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72C5E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D4DCE77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Model</w:t>
            </w:r>
          </w:p>
        </w:tc>
        <w:tc>
          <w:tcPr>
            <w:tcW w:w="0" w:type="auto"/>
            <w:vAlign w:val="center"/>
            <w:hideMark/>
          </w:tcPr>
          <w:p w14:paraId="3CF68D89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PL-PM 640A-CW</w:t>
            </w:r>
          </w:p>
        </w:tc>
      </w:tr>
      <w:tr w:rsidR="00A416F1" w:rsidRPr="00A416F1" w14:paraId="50ADFE19" w14:textId="77777777" w:rsidTr="00A416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40FA8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9794BDE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Dimensiuni</w:t>
            </w:r>
          </w:p>
        </w:tc>
        <w:tc>
          <w:tcPr>
            <w:tcW w:w="0" w:type="auto"/>
            <w:vAlign w:val="center"/>
            <w:hideMark/>
          </w:tcPr>
          <w:p w14:paraId="5D604117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595 × 595 mm</w:t>
            </w:r>
          </w:p>
        </w:tc>
      </w:tr>
      <w:tr w:rsidR="00A416F1" w:rsidRPr="00A416F1" w14:paraId="1FAD8678" w14:textId="77777777" w:rsidTr="00A416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9F0C1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895F6A1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Putere</w:t>
            </w:r>
          </w:p>
        </w:tc>
        <w:tc>
          <w:tcPr>
            <w:tcW w:w="0" w:type="auto"/>
            <w:vAlign w:val="center"/>
            <w:hideMark/>
          </w:tcPr>
          <w:p w14:paraId="6C234225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40 W</w:t>
            </w:r>
          </w:p>
        </w:tc>
      </w:tr>
      <w:tr w:rsidR="00A416F1" w:rsidRPr="00A416F1" w14:paraId="1C65AEF2" w14:textId="77777777" w:rsidTr="00A416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C7B57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E498F6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Flux luminos</w:t>
            </w:r>
          </w:p>
        </w:tc>
        <w:tc>
          <w:tcPr>
            <w:tcW w:w="0" w:type="auto"/>
            <w:vAlign w:val="center"/>
            <w:hideMark/>
          </w:tcPr>
          <w:p w14:paraId="68CD05D5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120 lm/W</w:t>
            </w:r>
          </w:p>
        </w:tc>
      </w:tr>
      <w:tr w:rsidR="00A416F1" w:rsidRPr="00A416F1" w14:paraId="5D0A1A55" w14:textId="77777777" w:rsidTr="00A416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54958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40B56C2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Temperatură de culoare</w:t>
            </w:r>
          </w:p>
        </w:tc>
        <w:tc>
          <w:tcPr>
            <w:tcW w:w="0" w:type="auto"/>
            <w:vAlign w:val="center"/>
            <w:hideMark/>
          </w:tcPr>
          <w:p w14:paraId="720C4D9B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6500 K (alb rece)</w:t>
            </w:r>
          </w:p>
        </w:tc>
      </w:tr>
      <w:tr w:rsidR="00A416F1" w:rsidRPr="00A416F1" w14:paraId="7A73B5DD" w14:textId="77777777" w:rsidTr="00A416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125CA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C339A57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Tip lumină</w:t>
            </w:r>
          </w:p>
        </w:tc>
        <w:tc>
          <w:tcPr>
            <w:tcW w:w="0" w:type="auto"/>
            <w:vAlign w:val="center"/>
            <w:hideMark/>
          </w:tcPr>
          <w:p w14:paraId="52B4BAEB" w14:textId="503D6CAA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 xml:space="preserve">Lumină albă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MD"/>
                <w14:ligatures w14:val="none"/>
              </w:rPr>
              <w:t>cald</w:t>
            </w:r>
          </w:p>
        </w:tc>
      </w:tr>
      <w:tr w:rsidR="00A416F1" w:rsidRPr="00A416F1" w14:paraId="11DF2CB5" w14:textId="77777777" w:rsidTr="00A416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4E016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FE58F1F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Tensiune alimentare</w:t>
            </w:r>
          </w:p>
        </w:tc>
        <w:tc>
          <w:tcPr>
            <w:tcW w:w="0" w:type="auto"/>
            <w:vAlign w:val="center"/>
            <w:hideMark/>
          </w:tcPr>
          <w:p w14:paraId="54B07E03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220-240 V</w:t>
            </w:r>
          </w:p>
        </w:tc>
      </w:tr>
      <w:tr w:rsidR="00A416F1" w:rsidRPr="00A416F1" w14:paraId="04F1EBF1" w14:textId="77777777" w:rsidTr="00A416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2D9A5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3246A22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Frecvență</w:t>
            </w:r>
          </w:p>
        </w:tc>
        <w:tc>
          <w:tcPr>
            <w:tcW w:w="0" w:type="auto"/>
            <w:vAlign w:val="center"/>
            <w:hideMark/>
          </w:tcPr>
          <w:p w14:paraId="27085001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50/60 Hz</w:t>
            </w:r>
          </w:p>
        </w:tc>
      </w:tr>
      <w:tr w:rsidR="00A416F1" w:rsidRPr="00A416F1" w14:paraId="7B6574CE" w14:textId="77777777" w:rsidTr="00A416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54229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EF7EEEC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Tip montare</w:t>
            </w:r>
          </w:p>
        </w:tc>
        <w:tc>
          <w:tcPr>
            <w:tcW w:w="0" w:type="auto"/>
            <w:vAlign w:val="center"/>
            <w:hideMark/>
          </w:tcPr>
          <w:p w14:paraId="589586E9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Încastrat în tavan casetat</w:t>
            </w:r>
          </w:p>
        </w:tc>
      </w:tr>
      <w:tr w:rsidR="00A416F1" w:rsidRPr="00A416F1" w14:paraId="187A0823" w14:textId="77777777" w:rsidTr="00A416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EECB5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F0BCEEB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Material carcasă</w:t>
            </w:r>
          </w:p>
        </w:tc>
        <w:tc>
          <w:tcPr>
            <w:tcW w:w="0" w:type="auto"/>
            <w:vAlign w:val="center"/>
            <w:hideMark/>
          </w:tcPr>
          <w:p w14:paraId="130DEE42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Aluminiu și componente metalice</w:t>
            </w:r>
          </w:p>
        </w:tc>
      </w:tr>
      <w:tr w:rsidR="00A416F1" w:rsidRPr="00A416F1" w14:paraId="29473B34" w14:textId="77777777" w:rsidTr="00A416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6D5FF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19C62B7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Culoare carcasă</w:t>
            </w:r>
          </w:p>
        </w:tc>
        <w:tc>
          <w:tcPr>
            <w:tcW w:w="0" w:type="auto"/>
            <w:vAlign w:val="center"/>
            <w:hideMark/>
          </w:tcPr>
          <w:p w14:paraId="4783E078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Alb</w:t>
            </w:r>
          </w:p>
        </w:tc>
      </w:tr>
      <w:tr w:rsidR="00A416F1" w:rsidRPr="00A416F1" w14:paraId="45B75EBB" w14:textId="77777777" w:rsidTr="00A416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70B0A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52F4D9C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Durata de viață</w:t>
            </w:r>
          </w:p>
        </w:tc>
        <w:tc>
          <w:tcPr>
            <w:tcW w:w="0" w:type="auto"/>
            <w:vAlign w:val="center"/>
            <w:hideMark/>
          </w:tcPr>
          <w:p w14:paraId="02C11E63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Minim 30 000 ore</w:t>
            </w:r>
          </w:p>
        </w:tc>
      </w:tr>
      <w:tr w:rsidR="00A416F1" w:rsidRPr="00A416F1" w14:paraId="0FE2221A" w14:textId="77777777" w:rsidTr="00A416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A1091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B1A52FB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Grad de protecție</w:t>
            </w:r>
          </w:p>
        </w:tc>
        <w:tc>
          <w:tcPr>
            <w:tcW w:w="0" w:type="auto"/>
            <w:vAlign w:val="center"/>
            <w:hideMark/>
          </w:tcPr>
          <w:p w14:paraId="4BEE4BE3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IP20</w:t>
            </w:r>
          </w:p>
        </w:tc>
      </w:tr>
      <w:tr w:rsidR="00A416F1" w:rsidRPr="00A416F1" w14:paraId="5AB154DD" w14:textId="77777777" w:rsidTr="00A416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302BA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2CC9E1F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Eficiență energetică</w:t>
            </w:r>
          </w:p>
        </w:tc>
        <w:tc>
          <w:tcPr>
            <w:tcW w:w="0" w:type="auto"/>
            <w:vAlign w:val="center"/>
            <w:hideMark/>
          </w:tcPr>
          <w:p w14:paraId="6EDACB2C" w14:textId="77777777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  <w:r w:rsidRPr="00A41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  <w:t>Clasa A sau echivalent</w:t>
            </w:r>
          </w:p>
        </w:tc>
      </w:tr>
      <w:tr w:rsidR="00A416F1" w:rsidRPr="00A416F1" w14:paraId="35B6B873" w14:textId="77777777" w:rsidTr="00A416F1">
        <w:trPr>
          <w:tblCellSpacing w:w="15" w:type="dxa"/>
        </w:trPr>
        <w:tc>
          <w:tcPr>
            <w:tcW w:w="0" w:type="auto"/>
            <w:vAlign w:val="center"/>
          </w:tcPr>
          <w:p w14:paraId="6011821E" w14:textId="0DC91126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1AB99EF4" w14:textId="30DF9E4F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MD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5E13B940" w14:textId="00D97163" w:rsidR="00A416F1" w:rsidRPr="00A416F1" w:rsidRDefault="00A416F1" w:rsidP="00A41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MD"/>
                <w14:ligatures w14:val="none"/>
              </w:rPr>
            </w:pPr>
          </w:p>
        </w:tc>
      </w:tr>
    </w:tbl>
    <w:p w14:paraId="3DCED258" w14:textId="0174EA58" w:rsidR="00A416F1" w:rsidRPr="00A416F1" w:rsidRDefault="00A416F1" w:rsidP="00A416F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RO" w:eastAsia="ru-MD"/>
          <w14:ligatures w14:val="none"/>
        </w:rPr>
      </w:pPr>
      <w:r w:rsidRPr="0014287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it-IT" w:eastAsia="ru-MD"/>
          <w14:ligatures w14:val="none"/>
        </w:rPr>
        <w:t>Cerințe suplimentare: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RO" w:eastAsia="ru-MD"/>
          <w14:ligatures w14:val="none"/>
        </w:rPr>
        <w:t xml:space="preserve">  cu instalare, </w:t>
      </w:r>
      <w:r w:rsidR="00712D1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RO" w:eastAsia="ru-MD"/>
          <w14:ligatures w14:val="none"/>
        </w:rPr>
        <w:t>garanție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RO" w:eastAsia="ru-MD"/>
          <w14:ligatures w14:val="none"/>
        </w:rPr>
        <w:t xml:space="preserve"> min</w:t>
      </w:r>
      <w:r w:rsidR="00712D1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RO" w:eastAsia="ru-MD"/>
          <w14:ligatures w14:val="none"/>
        </w:rPr>
        <w:t>im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RO" w:eastAsia="ru-MD"/>
          <w14:ligatures w14:val="none"/>
        </w:rPr>
        <w:t xml:space="preserve"> 3</w:t>
      </w:r>
      <w:r w:rsidR="007103E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RO" w:eastAsia="ru-MD"/>
          <w14:ligatures w14:val="none"/>
        </w:rPr>
        <w:t>6 luni</w:t>
      </w:r>
    </w:p>
    <w:p w14:paraId="52648B12" w14:textId="7029DBD7" w:rsidR="00587905" w:rsidRPr="0014287E" w:rsidRDefault="00587905">
      <w:pPr>
        <w:rPr>
          <w:lang w:val="it-IT"/>
        </w:rPr>
      </w:pPr>
    </w:p>
    <w:p w14:paraId="10E3AE23" w14:textId="5C24A503" w:rsidR="002A640D" w:rsidRPr="0014287E" w:rsidRDefault="002A640D">
      <w:pPr>
        <w:rPr>
          <w:lang w:val="it-IT"/>
        </w:rPr>
      </w:pPr>
    </w:p>
    <w:sectPr w:rsidR="002A640D" w:rsidRPr="00142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1EA"/>
    <w:rsid w:val="0014287E"/>
    <w:rsid w:val="00297ADF"/>
    <w:rsid w:val="002A640D"/>
    <w:rsid w:val="003761EA"/>
    <w:rsid w:val="00587905"/>
    <w:rsid w:val="007103E9"/>
    <w:rsid w:val="00712D17"/>
    <w:rsid w:val="007966AB"/>
    <w:rsid w:val="008323C9"/>
    <w:rsid w:val="008E749B"/>
    <w:rsid w:val="0095482D"/>
    <w:rsid w:val="00A416F1"/>
    <w:rsid w:val="00A67760"/>
    <w:rsid w:val="00D2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84725"/>
  <w15:chartTrackingRefBased/>
  <w15:docId w15:val="{3DAC0912-B23D-426B-B8B3-DD3483B7E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2A64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108</Words>
  <Characters>621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DATM_POSTOVANU</dc:creator>
  <cp:keywords/>
  <dc:description/>
  <cp:lastModifiedBy>Victoria Lupan</cp:lastModifiedBy>
  <cp:revision>17</cp:revision>
  <dcterms:created xsi:type="dcterms:W3CDTF">2026-05-28T06:01:00Z</dcterms:created>
  <dcterms:modified xsi:type="dcterms:W3CDTF">2026-06-04T08:44:00Z</dcterms:modified>
</cp:coreProperties>
</file>