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048"/>
            </w:tblGrid>
            <w:tr w:rsidR="00BE12A1" w:rsidRPr="00FA78E8" w:rsidTr="007B34F3">
              <w:tc>
                <w:tcPr>
                  <w:tcW w:w="153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A225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Numărul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procedurii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achiziți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e: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ACM</w:t>
                  </w:r>
                  <w:r w:rsidR="00894A20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n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>r</w:t>
                  </w:r>
                  <w:r w:rsidR="00894A20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 xml:space="preserve">.  </w:t>
                  </w:r>
                  <w:hyperlink r:id="rId8" w:tgtFrame="_blank" w:history="1">
                    <w:r w:rsidR="00A225F3" w:rsidRPr="00756E57">
                      <w:rPr>
                        <w:rStyle w:val="a9"/>
                        <w:b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ocds-b3wdp1-MD-1763023497436</w:t>
                    </w:r>
                  </w:hyperlink>
                  <w:r w:rsidR="00A225F3" w:rsidRPr="00756E57">
                    <w:rPr>
                      <w:b/>
                      <w:color w:val="333333"/>
                      <w:sz w:val="23"/>
                      <w:szCs w:val="23"/>
                    </w:rPr>
                    <w:t>/</w:t>
                  </w:r>
                  <w:r w:rsidR="00A225F3" w:rsidRPr="00756E57">
                    <w:rPr>
                      <w:b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A225F3" w:rsidRPr="00756E57">
                    <w:rPr>
                      <w:b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A225F3" w:rsidRPr="00756E57">
                    <w:rPr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21508441</w:t>
                  </w:r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40485D" w:rsidTr="007B34F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mici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«</w:t>
                  </w:r>
                  <w:r w:rsidR="001825E2" w:rsidRPr="009F3AB2">
                    <w:rPr>
                      <w:b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Servicii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mentenanta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sistemelor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antiincendiare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pentru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anul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94A2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6380"/>
              <w:gridCol w:w="2256"/>
              <w:gridCol w:w="1984"/>
            </w:tblGrid>
            <w:tr w:rsidR="00BE12A1" w:rsidRPr="0040485D" w:rsidTr="007B34F3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:rsidTr="007B34F3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66374" w:rsidRPr="0040485D" w:rsidTr="007B34F3"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C66374" w:rsidRDefault="00C66374" w:rsidP="00894A20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C66374" w:rsidRPr="006A401E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F5494C" w:rsidRDefault="00C66374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F5494C">
                    <w:rPr>
                      <w:b/>
                      <w:i/>
                    </w:rPr>
                    <w:t>1.1.Sistem de semnalizare incendiu,s</w:t>
                  </w:r>
                  <w:r w:rsidR="009F42A7">
                    <w:rPr>
                      <w:b/>
                      <w:i/>
                    </w:rPr>
                    <w:t>i</w:t>
                  </w:r>
                  <w:r w:rsidRPr="00F5494C">
                    <w:rPr>
                      <w:b/>
                      <w:i/>
                    </w:rPr>
                    <w:t>stem de evacuare a fumului bl.nr.4 și Reanimare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Semnal – 20П – 1buc / *C2000 - KC- 1buc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C2000 – СП1 – 3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С2000 – БИ Unitate de afișare – 1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С2000 – ПУ – 4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ИП 212 – 3 СМ – 32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C2000 – СП1 – 9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Сигнал – 20П – 1buc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C2000 – М – 1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ИП 212 – 3 СМ – Detector de fum – 50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ИПР 513 – 3М – Detector manual de incendiu – 10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РИП – 12 (исп. 0,1) – Sursă de alimentare de rezervă – 3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Acumulator 12B/7,0h – 3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Panou de control PC 5108 – 10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Tastieră PK 55011E1H – 2buc.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Expansor PC 5204 – 9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Panou de control PC 1864 – 2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СПД 3.10 – Detector de fum – 680 buc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ИПР 513 – 3М – Detector manual de incendiu – 24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ИП 103 – 5.4 А1 – Detector antiincendiu – 150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 xml:space="preserve">• РИП – 12 (исп. 0,1) – Sursă de alimentare de rezervă – 14 </w:t>
                  </w:r>
                  <w:r w:rsidRPr="00C66374">
                    <w:lastRenderedPageBreak/>
                    <w:t>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• Acumulator 12B/7,0h – 14 buc.</w:t>
                  </w:r>
                </w:p>
                <w:p w:rsidR="00C66374" w:rsidRPr="00C66374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Ventilator 1 buc.</w:t>
                  </w:r>
                </w:p>
                <w:p w:rsidR="00C66374" w:rsidRPr="00521F93" w:rsidRDefault="00C66374" w:rsidP="00894A20">
                  <w:pPr>
                    <w:framePr w:hSpace="180" w:wrap="around" w:vAnchor="page" w:hAnchor="margin" w:y="347"/>
                  </w:pPr>
                  <w:r w:rsidRPr="00C66374">
                    <w:t>Clapete automate  9 buc.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B34F3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1.2.</w:t>
                  </w:r>
                  <w:r w:rsidRPr="00F5494C">
                    <w:rPr>
                      <w:b/>
                      <w:i/>
                    </w:rPr>
                    <w:t>Sistem semnalizare incendiu Blocul Operator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Pupitru de recepție și control C2000M: 1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de recepție și control C2000M БKИ: 2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releu C2000CП1 исп: 1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Panou de recepție și control (signal-10): 7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Sursa de alimentare cu rezervare РИП 5A,12V:7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fum (+10%) СПДЗ.10: 355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manual SPR3LM: 29 buc</w:t>
                  </w:r>
                </w:p>
                <w:p w:rsidR="00F5494C" w:rsidRPr="00A47EED" w:rsidRDefault="00F5494C" w:rsidP="00894A20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Avertizator (+10%) HC103: 12 buc</w:t>
                  </w:r>
                </w:p>
                <w:p w:rsidR="00C66374" w:rsidRPr="0085156A" w:rsidRDefault="00F5494C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A47EED">
                    <w:t>Acumulator CB 12B-17A: 7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B34F3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94A20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3"/>
                    </w:numPr>
                    <w:rPr>
                      <w:b/>
                      <w:i/>
                    </w:rPr>
                  </w:pPr>
                  <w:proofErr w:type="spellStart"/>
                  <w:r w:rsidRPr="00F5494C">
                    <w:rPr>
                      <w:b/>
                      <w:i/>
                    </w:rPr>
                    <w:t>Sistem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de </w:t>
                  </w:r>
                  <w:proofErr w:type="spellStart"/>
                  <w:r w:rsidRPr="00F5494C">
                    <w:rPr>
                      <w:b/>
                      <w:i/>
                    </w:rPr>
                    <w:t>semnalizare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incendiu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secția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Ch. OMF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t>• D</w:t>
                  </w:r>
                  <w:r w:rsidRPr="008D42F3">
                    <w:t>ispozitiv de recepție și control: 1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ispozitiv intermediar pentru 8/z: 1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cumulator 12V, 7A/h: 2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onerie: 3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R</w:t>
                  </w:r>
                  <w:r w:rsidRPr="008D42F3">
                    <w:t>eleu, cheie: 10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vertizoare automate termice: 3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T</w:t>
                  </w:r>
                  <w:r w:rsidRPr="008D42F3">
                    <w:t>ransmitator radio tip LARS: 1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 tip Ivy-R: 1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M</w:t>
                  </w:r>
                  <w:r w:rsidRPr="008D42F3">
                    <w:t>odul de extensie memorie Smart Linel: 1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etectoare de fum de 40mA: 88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I</w:t>
                  </w:r>
                  <w:r w:rsidRPr="008D42F3">
                    <w:t>ndicator paralel IL0010: 10 buc</w:t>
                  </w:r>
                </w:p>
                <w:p w:rsidR="00F5494C" w:rsidRPr="008D42F3" w:rsidRDefault="00F5494C" w:rsidP="00894A20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eclanșator de incendiu manual: 3 buc</w:t>
                  </w:r>
                </w:p>
                <w:p w:rsidR="00C66374" w:rsidRPr="0085156A" w:rsidRDefault="00F5494C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>• T</w:t>
                  </w:r>
                  <w:r w:rsidRPr="008D42F3">
                    <w:t>ransmitator GSM GPRS: 1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B34F3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F5494C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de comandă Smart Line 036/4: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de memorie Smart LOG/EXP: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Releu REL 1 INT: 2  buc</w:t>
                  </w:r>
                </w:p>
                <w:p w:rsidR="00F5494C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 xml:space="preserve">Modul de comandă a stingerii de incendiu 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lastRenderedPageBreak/>
                    <w:t xml:space="preserve">• </w:t>
                  </w:r>
                  <w:r w:rsidRPr="009434C6">
                    <w:t>SmartLetLoose/ONE: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repiter SmartLetUsee/LCD: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fum ID100+Base: 4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nu intra" ISS022: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pleacă" ISS022: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IC0020Y: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IC0020B: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PUR 3/24: 1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stingere a incendiilor IMPULS - 20: 2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Acumulator 12V 7Ahm: 4 buc</w:t>
                  </w:r>
                </w:p>
                <w:p w:rsidR="00F5494C" w:rsidRPr="009434C6" w:rsidRDefault="00F5494C" w:rsidP="00894A20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deschidere a ușii AUMS-12S (WH/BR): 2 buc</w:t>
                  </w:r>
                </w:p>
                <w:p w:rsidR="00C66374" w:rsidRPr="0085156A" w:rsidRDefault="00F5494C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9434C6">
                    <w:t>Modul de închidere a ușilor OTS 210: 1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B34F3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894A20" w:rsidRPr="00894A20" w:rsidRDefault="00894A20" w:rsidP="00894A20">
                  <w:pPr>
                    <w:rPr>
                      <w:b/>
                      <w:i/>
                    </w:rPr>
                  </w:pPr>
                  <w:r w:rsidRPr="00894A20">
                    <w:rPr>
                      <w:b/>
                      <w:i/>
                    </w:rPr>
                    <w:t>1.5. Si</w:t>
                  </w:r>
                  <w:r w:rsidRPr="00894A20">
                    <w:rPr>
                      <w:b/>
                      <w:i/>
                    </w:rPr>
                    <w:t xml:space="preserve">stem semnalizare incendiu subsol UPU     </w:t>
                  </w:r>
                </w:p>
                <w:p w:rsidR="00894A20" w:rsidRPr="00894A20" w:rsidRDefault="00894A20" w:rsidP="00894A20">
                  <w:r w:rsidRPr="00894A20">
                    <w:t>• Panou de comandă Schrack Seconet B9 : 1 buc</w:t>
                  </w:r>
                </w:p>
                <w:p w:rsidR="00894A20" w:rsidRPr="00894A20" w:rsidRDefault="00894A20" w:rsidP="00894A20">
                  <w:r w:rsidRPr="00894A20">
                    <w:t>• Modul de extensie Schrack Seconet Earthiring set for external operating: 1 buc</w:t>
                  </w:r>
                </w:p>
                <w:p w:rsidR="00894A20" w:rsidRPr="00894A20" w:rsidRDefault="00894A20" w:rsidP="00894A20">
                  <w:r w:rsidRPr="00894A20">
                    <w:t>• Plata Releu REL 1 INT: 2 buc</w:t>
                  </w:r>
                </w:p>
                <w:p w:rsidR="00894A20" w:rsidRPr="00894A20" w:rsidRDefault="00894A20" w:rsidP="00894A20">
                  <w:r w:rsidRPr="00894A20">
                    <w:t>• Plata conexiunea internet B6-NET2-485 Network module 2XRS485: 1 buc</w:t>
                  </w:r>
                </w:p>
                <w:p w:rsidR="00894A20" w:rsidRPr="00894A20" w:rsidRDefault="00894A20" w:rsidP="00894A20">
                  <w:r w:rsidRPr="00894A20">
                    <w:t>• Bloc de alimentare cu rezervă Schrack Seconet Battery 12V/17Ah: 2 buc</w:t>
                  </w:r>
                </w:p>
                <w:p w:rsidR="00894A20" w:rsidRPr="00894A20" w:rsidRDefault="00894A20" w:rsidP="00894A20">
                  <w:r w:rsidRPr="00894A20">
                    <w:t>• Schrack Seconet Front plate Integral EvoxX M/C: 1 buc</w:t>
                  </w:r>
                </w:p>
                <w:p w:rsidR="00894A20" w:rsidRPr="00894A20" w:rsidRDefault="00894A20" w:rsidP="00894A20">
                  <w:r w:rsidRPr="00894A20">
                    <w:t>• Schrack Seconet Modul adresabil BX-AIM 1In: 1 buc</w:t>
                  </w:r>
                </w:p>
                <w:p w:rsidR="00894A20" w:rsidRPr="00894A20" w:rsidRDefault="00894A20" w:rsidP="00894A20">
                  <w:r w:rsidRPr="00894A20">
                    <w:t>• Senzor de fum Schrack Seconet Detector multicriterial : 122 buc</w:t>
                  </w:r>
                </w:p>
                <w:p w:rsidR="00894A20" w:rsidRPr="00894A20" w:rsidRDefault="00894A20" w:rsidP="00894A20">
                  <w:r w:rsidRPr="00894A20">
                    <w:t>• Deсlanșator manual antiincendiar adresabil: 6 buc</w:t>
                  </w:r>
                </w:p>
                <w:p w:rsidR="00894A20" w:rsidRPr="00894A20" w:rsidRDefault="00894A20" w:rsidP="00894A20">
                  <w:r w:rsidRPr="00894A20">
                    <w:t>• Sirena: 5 buc</w:t>
                  </w:r>
                </w:p>
                <w:p w:rsidR="00C66374" w:rsidRPr="0085156A" w:rsidRDefault="00894A20" w:rsidP="00894A20">
                  <w:pPr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894A20">
                    <w:t>• Sirena Exterioară : 1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94A20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C789C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0037B" w:rsidP="0000037B">
                  <w:pPr>
                    <w:pStyle w:val="a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UPU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C 2000 M - 1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Semnal 20П - 1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C 2000 СП - 2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C 2000 БИ Unitate de afișare - 2 buc</w:t>
                  </w:r>
                </w:p>
                <w:p w:rsidR="00024156" w:rsidRPr="007C17AD" w:rsidRDefault="00024156" w:rsidP="00024156">
                  <w:r>
                    <w:lastRenderedPageBreak/>
                    <w:t xml:space="preserve">• </w:t>
                  </w:r>
                  <w:r w:rsidRPr="007C17AD">
                    <w:t>ATS 100 - 1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C 2000 ИТ- 1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ИПК8-detector fum - 142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ИПР detector manual de incendiu - 11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Sirena SA 913F - 14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Sirena МАIAK-12КП - 12 buc</w:t>
                  </w:r>
                </w:p>
                <w:p w:rsidR="00024156" w:rsidRPr="007C17AD" w:rsidRDefault="00024156" w:rsidP="00024156">
                  <w:r>
                    <w:t xml:space="preserve">• </w:t>
                  </w:r>
                  <w:r w:rsidRPr="007C17AD">
                    <w:t>РИП12 - 1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Pr="00024156" w:rsidRDefault="00024156" w:rsidP="00024156">
                  <w:pPr>
                    <w:tabs>
                      <w:tab w:val="left" w:pos="360"/>
                    </w:tabs>
                    <w:spacing w:before="120"/>
                    <w:ind w:left="360" w:right="-110"/>
                    <w:rPr>
                      <w:rFonts w:ascii="Arial Narrow" w:hAnsi="Arial Narrow"/>
                      <w:b/>
                      <w:shadow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C789C">
              <w:trPr>
                <w:trHeight w:val="50"/>
              </w:trPr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24156" w:rsidP="0000037B">
                  <w:pPr>
                    <w:pStyle w:val="a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00037B">
                    <w:rPr>
                      <w:b/>
                      <w:i/>
                    </w:rPr>
                    <w:t>detectare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fum panouri electrice IMU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Dispozitiv "ПС" de receptie si control, de</w:t>
                  </w:r>
                  <w:r>
                    <w:t xml:space="preserve"> demarare. Concentrator: </w:t>
                  </w:r>
                  <w:r w:rsidRPr="00441DCB">
                    <w:t>bloc de baza pentru 10 raze (Dispozitiv logic cu 4 zone) 9 buc.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Dispozitiv intermediar pentru 10/z: 9 buc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Acumulator 12V, 7A/h: 18 buc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Transmitator radio/GPRS/LAN 9 buc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Detector optic de fum Conventional D9000 SR  26 buc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Dispozitiv optico-sonor de alarma S9000: 26 buc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Buton manual de semnalizare incendiu Conventional, culoare rosie D9000 MCP 10 buc.</w:t>
                  </w:r>
                </w:p>
                <w:p w:rsidR="00024156" w:rsidRPr="00441DCB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Avertizoare "ПС" automatice: termic de electrocontact, de contact magnetic in executare normala IC0020 10 buc</w:t>
                  </w:r>
                </w:p>
                <w:p w:rsidR="00024156" w:rsidRPr="008E2E9C" w:rsidRDefault="00024156" w:rsidP="00024156">
                  <w:pPr>
                    <w:jc w:val="both"/>
                  </w:pPr>
                  <w:r>
                    <w:t xml:space="preserve">• </w:t>
                  </w:r>
                  <w:r w:rsidRPr="00441DCB">
                    <w:t>Stingător OP-6 automat 11 buc.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024156">
                  <w:pPr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C789C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Default="00024156" w:rsidP="0000037B">
                  <w:pPr>
                    <w:pStyle w:val="a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024156" w:rsidRPr="00441DCB" w:rsidRDefault="00024156" w:rsidP="00024156">
                  <w:pPr>
                    <w:spacing w:after="160" w:line="259" w:lineRule="auto"/>
                    <w:contextualSpacing/>
                  </w:pPr>
                  <w:r>
                    <w:t xml:space="preserve">• </w:t>
                  </w:r>
                  <w:r w:rsidRPr="00441DCB">
                    <w:t>Centrală de semn.incendiu 4 zone Smart Line 036-4 - 1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Panou repetor LCD pentru centrală SmartLetYsee/LCD-Lite - 1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de extensie pentru 8 zone de semnalizare incendiu SmartLine/8z 4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Baterii 12v,7A/H - 4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cu releu REL1INT - 4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Detector optic de fum ID 100- 101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Declanșator manual de semnalizare incendiu IC010 6 buc</w:t>
                  </w:r>
                </w:p>
                <w:p w:rsidR="00024156" w:rsidRPr="00441DC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lastRenderedPageBreak/>
                    <w:t xml:space="preserve">• </w:t>
                  </w:r>
                  <w:r w:rsidRPr="00441DCB">
                    <w:t>Dispozitiv optico-sonor de alarmă,exterior Ivy-R 1 buc</w:t>
                  </w:r>
                </w:p>
                <w:p w:rsidR="00024156" w:rsidRPr="008F49C2" w:rsidRDefault="00024156" w:rsidP="00024156">
                  <w:pPr>
                    <w:spacing w:after="160" w:line="259" w:lineRule="auto"/>
                    <w:ind w:left="360" w:hanging="360"/>
                    <w:contextualSpacing/>
                    <w:rPr>
                      <w:b/>
                      <w:i/>
                      <w:lang w:val="en-US"/>
                    </w:rPr>
                  </w:pPr>
                  <w:r>
                    <w:t xml:space="preserve">• </w:t>
                  </w:r>
                  <w:r w:rsidRPr="00441DCB">
                    <w:t>Dispozitiv optico-sonor de alarmă,interior ISOO20RE - 5 buc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024156">
                  <w:pPr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C789C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0037B" w:rsidP="0000037B">
                  <w:pPr>
                    <w:pStyle w:val="a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subsol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UPU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Panou de comandă Schrack Seconet B9 : 1 buc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Modul de extensie Schrack Seconet Earthiring set for external operating: 1 buc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Plata Releu REL 1 INT: 2 buc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Plata conexiunea internet B6-NET2-485 Network module 2XRS485: 1 buc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Bloc de alimentare cu rezervă Schrack Seconet Battery 12V/17Ah: 2 buc</w:t>
                  </w:r>
                </w:p>
                <w:p w:rsidR="00024156" w:rsidRPr="008B7A2B" w:rsidRDefault="00024156" w:rsidP="00024156">
                  <w:pPr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8B7A2B">
                    <w:t>Schrack Seconet Front plate Integral EvoxX M/C: 1 buc</w:t>
                  </w:r>
                </w:p>
                <w:p w:rsidR="00024156" w:rsidRPr="008B7A2B" w:rsidRDefault="00024156" w:rsidP="00A318AE">
                  <w:pPr>
                    <w:pStyle w:val="a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163" w:hanging="142"/>
                    <w:contextualSpacing/>
                    <w:jc w:val="left"/>
                  </w:pPr>
                  <w:proofErr w:type="spellStart"/>
                  <w:r w:rsidRPr="008B7A2B">
                    <w:t>Schrack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Seconet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Modul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adresabil</w:t>
                  </w:r>
                  <w:proofErr w:type="spellEnd"/>
                  <w:r w:rsidRPr="008B7A2B">
                    <w:t xml:space="preserve"> BX-AIM 1In: 1 </w:t>
                  </w:r>
                  <w:proofErr w:type="spellStart"/>
                  <w:r w:rsidRPr="008B7A2B">
                    <w:t>buc</w:t>
                  </w:r>
                  <w:proofErr w:type="spellEnd"/>
                </w:p>
                <w:p w:rsidR="00024156" w:rsidRPr="008B7A2B" w:rsidRDefault="00024156" w:rsidP="00A318AE">
                  <w:pPr>
                    <w:pStyle w:val="a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163" w:hanging="163"/>
                    <w:contextualSpacing/>
                    <w:jc w:val="left"/>
                  </w:pPr>
                  <w:proofErr w:type="spellStart"/>
                  <w:r w:rsidRPr="008B7A2B">
                    <w:t>Senzor</w:t>
                  </w:r>
                  <w:proofErr w:type="spellEnd"/>
                  <w:r w:rsidRPr="008B7A2B">
                    <w:t xml:space="preserve"> de </w:t>
                  </w:r>
                  <w:proofErr w:type="spellStart"/>
                  <w:r w:rsidRPr="008B7A2B">
                    <w:t>fum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Schrack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Seconet</w:t>
                  </w:r>
                  <w:proofErr w:type="spellEnd"/>
                  <w:r w:rsidRPr="008B7A2B">
                    <w:t xml:space="preserve"> Detector </w:t>
                  </w:r>
                  <w:proofErr w:type="spellStart"/>
                  <w:proofErr w:type="gramStart"/>
                  <w:r w:rsidRPr="008B7A2B">
                    <w:t>multicriterial</w:t>
                  </w:r>
                  <w:proofErr w:type="spellEnd"/>
                  <w:r w:rsidRPr="008B7A2B">
                    <w:t xml:space="preserve"> :</w:t>
                  </w:r>
                  <w:proofErr w:type="gramEnd"/>
                  <w:r w:rsidRPr="008B7A2B">
                    <w:t xml:space="preserve"> 122 </w:t>
                  </w:r>
                  <w:proofErr w:type="spellStart"/>
                  <w:r w:rsidRPr="008B7A2B">
                    <w:t>buc</w:t>
                  </w:r>
                  <w:proofErr w:type="spellEnd"/>
                </w:p>
                <w:p w:rsidR="00024156" w:rsidRPr="008B7A2B" w:rsidRDefault="00024156" w:rsidP="00A318AE">
                  <w:pPr>
                    <w:pStyle w:val="a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304" w:hanging="283"/>
                    <w:contextualSpacing/>
                    <w:jc w:val="left"/>
                  </w:pPr>
                  <w:proofErr w:type="spellStart"/>
                  <w:r w:rsidRPr="008B7A2B">
                    <w:t>Deсlanșator</w:t>
                  </w:r>
                  <w:proofErr w:type="spellEnd"/>
                  <w:r w:rsidRPr="008B7A2B">
                    <w:t xml:space="preserve"> manual </w:t>
                  </w:r>
                  <w:proofErr w:type="spellStart"/>
                  <w:r w:rsidRPr="008B7A2B">
                    <w:t>antiincendiar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adresabil</w:t>
                  </w:r>
                  <w:proofErr w:type="spellEnd"/>
                  <w:r w:rsidRPr="008B7A2B">
                    <w:t xml:space="preserve">: 6 </w:t>
                  </w:r>
                  <w:proofErr w:type="spellStart"/>
                  <w:r w:rsidRPr="008B7A2B">
                    <w:t>buc</w:t>
                  </w:r>
                  <w:proofErr w:type="spellEnd"/>
                </w:p>
                <w:p w:rsidR="00024156" w:rsidRPr="008B7A2B" w:rsidRDefault="00024156" w:rsidP="00A318AE">
                  <w:pPr>
                    <w:pStyle w:val="a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304" w:hanging="283"/>
                    <w:contextualSpacing/>
                    <w:jc w:val="left"/>
                  </w:pPr>
                  <w:proofErr w:type="spellStart"/>
                  <w:r w:rsidRPr="008B7A2B">
                    <w:t>Sirena</w:t>
                  </w:r>
                  <w:proofErr w:type="spellEnd"/>
                  <w:r w:rsidRPr="008B7A2B">
                    <w:t xml:space="preserve">: 5 </w:t>
                  </w:r>
                  <w:proofErr w:type="spellStart"/>
                  <w:r w:rsidRPr="008B7A2B">
                    <w:t>buc</w:t>
                  </w:r>
                  <w:proofErr w:type="spellEnd"/>
                </w:p>
                <w:p w:rsidR="00024156" w:rsidRPr="006F0157" w:rsidRDefault="00024156" w:rsidP="00A318AE">
                  <w:pPr>
                    <w:pStyle w:val="a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304" w:hanging="283"/>
                    <w:contextualSpacing/>
                    <w:jc w:val="left"/>
                    <w:rPr>
                      <w:b/>
                      <w:i/>
                    </w:rPr>
                  </w:pPr>
                  <w:proofErr w:type="spellStart"/>
                  <w:r w:rsidRPr="008B7A2B">
                    <w:t>Sirena</w:t>
                  </w:r>
                  <w:proofErr w:type="spellEnd"/>
                  <w:r w:rsidRPr="008B7A2B">
                    <w:t xml:space="preserve"> </w:t>
                  </w:r>
                  <w:proofErr w:type="spellStart"/>
                  <w:r w:rsidRPr="008B7A2B">
                    <w:t>Exterioară</w:t>
                  </w:r>
                  <w:proofErr w:type="spellEnd"/>
                  <w:r w:rsidRPr="008B7A2B">
                    <w:t xml:space="preserve"> : 1 </w:t>
                  </w:r>
                  <w:proofErr w:type="spellStart"/>
                  <w:r w:rsidRPr="008B7A2B">
                    <w:t>buc</w:t>
                  </w:r>
                  <w:proofErr w:type="spellEnd"/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024156">
                  <w:pPr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B34F3">
              <w:trPr>
                <w:trHeight w:val="50"/>
              </w:trPr>
              <w:tc>
                <w:tcPr>
                  <w:tcW w:w="1106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02415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40485D" w:rsidTr="00997332">
        <w:trPr>
          <w:trHeight w:val="851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  <w:p w:rsidR="00BE12A1" w:rsidRPr="00C00499" w:rsidRDefault="00BE12A1" w:rsidP="000D7FF7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502"/>
            </w:tblGrid>
            <w:tr w:rsidR="00BE12A1" w:rsidRPr="00545049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B0EC4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</w:t>
                  </w:r>
                  <w:r w:rsidRPr="00A23AF6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r w:rsidR="00FA78E8" w:rsidRPr="00FA78E8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ACM</w:t>
                  </w:r>
                  <w:r w:rsidR="0050081B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nr. </w:t>
                  </w:r>
                  <w:r w:rsidR="007B0EC4" w:rsidRPr="00756E57">
                    <w:rPr>
                      <w:b/>
                      <w:color w:val="333333"/>
                      <w:sz w:val="23"/>
                      <w:szCs w:val="23"/>
                    </w:rPr>
                    <w:fldChar w:fldCharType="begin"/>
                  </w:r>
                  <w:r w:rsidR="007B0EC4" w:rsidRPr="00756E57">
                    <w:rPr>
                      <w:b/>
                      <w:color w:val="333333"/>
                      <w:sz w:val="23"/>
                      <w:szCs w:val="23"/>
                    </w:rPr>
                    <w:instrText xml:space="preserve"> HYPERLINK "https://mtender.gov.md/tenders/ocds-b3wdp1-MD-1763023497436" \t "_blank" </w:instrText>
                  </w:r>
                  <w:r w:rsidR="007B0EC4" w:rsidRPr="00756E57">
                    <w:rPr>
                      <w:b/>
                      <w:color w:val="333333"/>
                      <w:sz w:val="23"/>
                      <w:szCs w:val="23"/>
                    </w:rPr>
                    <w:fldChar w:fldCharType="separate"/>
                  </w:r>
                  <w:r w:rsidR="007B0EC4" w:rsidRPr="00756E57">
                    <w:rPr>
                      <w:rStyle w:val="a9"/>
                      <w:b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>ocds-b3wdp1-MD-1763023497436</w:t>
                  </w:r>
                  <w:r w:rsidR="007B0EC4" w:rsidRPr="00756E57">
                    <w:rPr>
                      <w:b/>
                      <w:color w:val="333333"/>
                      <w:sz w:val="23"/>
                      <w:szCs w:val="23"/>
                    </w:rPr>
                    <w:fldChar w:fldCharType="end"/>
                  </w:r>
                  <w:r w:rsidR="007B0EC4" w:rsidRPr="00756E57">
                    <w:rPr>
                      <w:b/>
                      <w:color w:val="333333"/>
                      <w:sz w:val="23"/>
                      <w:szCs w:val="23"/>
                    </w:rPr>
                    <w:t>/</w:t>
                  </w:r>
                  <w:r w:rsidR="007B0EC4" w:rsidRPr="00756E57">
                    <w:rPr>
                      <w:b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7B0EC4" w:rsidRPr="00756E57">
                    <w:rPr>
                      <w:b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7B0EC4" w:rsidRPr="00756E57">
                    <w:rPr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21508441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545049" w:rsidTr="000D7FF7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50081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  <w:lang w:val="en-US"/>
                    </w:rPr>
                    <w:t>Achizi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«</w:t>
                  </w:r>
                  <w:r w:rsidR="0085156A" w:rsidRPr="002D6821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 </w:t>
                  </w:r>
                  <w:r w:rsidR="001825E2">
                    <w:t xml:space="preserve">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Servicii de mentenanta a sistemelor antiincendiare </w:t>
                  </w:r>
                  <w:r w:rsidR="00CF383D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pentru anul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>– 202</w:t>
                  </w:r>
                  <w:r w:rsidR="0050081B">
                    <w:rPr>
                      <w:rFonts w:ascii="Arial Narrow" w:hAnsi="Arial Narrow"/>
                      <w:b/>
                      <w:shadow/>
                      <w:lang w:val="en-US"/>
                    </w:rPr>
                    <w:t>6</w:t>
                  </w:r>
                  <w:r>
                    <w:rPr>
                      <w:rFonts w:ascii="Arial Narrow" w:eastAsia="Calibri" w:hAnsi="Arial Narrow"/>
                      <w:b/>
                      <w:i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306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972"/>
              <w:gridCol w:w="851"/>
              <w:gridCol w:w="850"/>
              <w:gridCol w:w="1136"/>
              <w:gridCol w:w="1145"/>
              <w:gridCol w:w="1276"/>
              <w:gridCol w:w="1134"/>
              <w:gridCol w:w="1702"/>
              <w:gridCol w:w="1685"/>
            </w:tblGrid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102675" w:rsidRPr="00545049" w:rsidTr="00214A2B">
              <w:trPr>
                <w:trHeight w:val="5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E12A1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50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413200</w:t>
                  </w: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-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A2B" w:rsidRPr="00C66374" w:rsidRDefault="00214A2B" w:rsidP="00894A20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A707B6" w:rsidRPr="00BE12A1" w:rsidRDefault="00214A2B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433143" w:rsidRDefault="004B2BB5" w:rsidP="00D27D40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ind w:left="0" w:firstLine="244"/>
                    <w:jc w:val="left"/>
                    <w:rPr>
                      <w:b/>
                      <w:i/>
                    </w:rPr>
                  </w:pPr>
                  <w:proofErr w:type="spellStart"/>
                  <w:r>
                    <w:rPr>
                      <w:b/>
                      <w:i/>
                    </w:rPr>
                    <w:t>S</w:t>
                  </w:r>
                  <w:r w:rsidRPr="00433143">
                    <w:rPr>
                      <w:b/>
                      <w:i/>
                    </w:rPr>
                    <w:t>istem</w:t>
                  </w:r>
                  <w:proofErr w:type="spellEnd"/>
                  <w:r w:rsidRPr="00433143">
                    <w:rPr>
                      <w:b/>
                      <w:i/>
                    </w:rPr>
                    <w:t xml:space="preserve"> de </w:t>
                  </w:r>
                  <w:proofErr w:type="spellStart"/>
                  <w:r w:rsidRPr="00433143">
                    <w:rPr>
                      <w:b/>
                      <w:i/>
                    </w:rPr>
                    <w:t>semnalizare</w:t>
                  </w:r>
                  <w:proofErr w:type="spellEnd"/>
                  <w:r w:rsidRPr="00433143">
                    <w:rPr>
                      <w:b/>
                      <w:i/>
                    </w:rPr>
                    <w:t xml:space="preserve"> </w:t>
                  </w:r>
                  <w:proofErr w:type="spellStart"/>
                  <w:proofErr w:type="gramStart"/>
                  <w:r w:rsidRPr="00433143">
                    <w:rPr>
                      <w:b/>
                      <w:i/>
                    </w:rPr>
                    <w:t>incendiu</w:t>
                  </w:r>
                  <w:r>
                    <w:rPr>
                      <w:b/>
                      <w:i/>
                    </w:rPr>
                    <w:t>,system</w:t>
                  </w:r>
                  <w:proofErr w:type="spellEnd"/>
                  <w:proofErr w:type="gramEnd"/>
                  <w:r>
                    <w:rPr>
                      <w:b/>
                      <w:i/>
                    </w:rPr>
                    <w:t xml:space="preserve"> de </w:t>
                  </w:r>
                  <w:proofErr w:type="spellStart"/>
                  <w:r>
                    <w:rPr>
                      <w:b/>
                      <w:i/>
                    </w:rPr>
                    <w:t>evacuare</w:t>
                  </w:r>
                  <w:proofErr w:type="spellEnd"/>
                  <w:r>
                    <w:rPr>
                      <w:b/>
                      <w:i/>
                    </w:rPr>
                    <w:t xml:space="preserve"> a </w:t>
                  </w:r>
                  <w:proofErr w:type="spellStart"/>
                  <w:r>
                    <w:rPr>
                      <w:b/>
                      <w:i/>
                    </w:rPr>
                    <w:t>fumului</w:t>
                  </w:r>
                  <w:proofErr w:type="spellEnd"/>
                  <w:r w:rsidRPr="00433143">
                    <w:rPr>
                      <w:b/>
                      <w:i/>
                    </w:rPr>
                    <w:t xml:space="preserve"> bl.nr.4 </w:t>
                  </w:r>
                  <w:proofErr w:type="spellStart"/>
                  <w:r w:rsidRPr="00433143">
                    <w:rPr>
                      <w:b/>
                      <w:i/>
                    </w:rPr>
                    <w:t>și</w:t>
                  </w:r>
                  <w:proofErr w:type="spellEnd"/>
                  <w:r w:rsidRPr="00433143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433143">
                    <w:rPr>
                      <w:b/>
                      <w:i/>
                    </w:rPr>
                    <w:t>Reanimare</w:t>
                  </w:r>
                  <w:proofErr w:type="spellEnd"/>
                </w:p>
                <w:p w:rsidR="00A707B6" w:rsidRPr="001A1D1D" w:rsidRDefault="00A707B6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2269E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Pe parcursul anului 202</w:t>
                  </w:r>
                  <w:r w:rsidR="002269EA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6</w:t>
                  </w: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, în decurs de 5 zile de la solicitare</w:t>
                  </w: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4B2BB5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i/>
                    </w:rPr>
                    <w:t>1.2. S</w:t>
                  </w:r>
                  <w:r w:rsidRPr="00A47EED">
                    <w:rPr>
                      <w:b/>
                      <w:i/>
                    </w:rPr>
                    <w:t>istem semnalizare incendiu Blocul Operator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94A20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4B2BB5" w:rsidRDefault="004B2BB5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1.3.</w:t>
                  </w:r>
                  <w:r w:rsidRPr="004B2BB5">
                    <w:rPr>
                      <w:b/>
                      <w:i/>
                    </w:rPr>
                    <w:t>Sistem de semnalizare incendiu secția Ch. OMF</w:t>
                  </w:r>
                </w:p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94A20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EB3309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A707B6" w:rsidRPr="00EB3309" w:rsidRDefault="00A707B6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94A20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1.5.</w:t>
                  </w:r>
                  <w:r w:rsidRPr="00EB3309">
                    <w:rPr>
                      <w:b/>
                      <w:i/>
                    </w:rPr>
                    <w:t xml:space="preserve">Sistem semnalizare incendiu subsol UPU     </w:t>
                  </w:r>
                </w:p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94A20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0081B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BE12A1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EB3309" w:rsidRDefault="0050081B" w:rsidP="00894A20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1.6.</w:t>
                  </w:r>
                  <w:r w:rsidRPr="00EB3309">
                    <w:rPr>
                      <w:b/>
                      <w:i/>
                    </w:rPr>
                    <w:t>Sistem semnalizare incendiu UPU</w:t>
                  </w:r>
                </w:p>
                <w:p w:rsidR="0050081B" w:rsidRPr="00521F93" w:rsidRDefault="0050081B" w:rsidP="00894A20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  <w:bookmarkStart w:id="3" w:name="_GoBack" w:colFirst="3" w:colLast="3"/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B0EC4">
                  <w:pPr>
                    <w:pStyle w:val="a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50081B">
                    <w:rPr>
                      <w:b/>
                      <w:i/>
                    </w:rPr>
                    <w:t>Sistem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semnalizare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incendiu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50081B">
                    <w:rPr>
                      <w:b/>
                      <w:i/>
                    </w:rPr>
                    <w:t>detectare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fum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panouri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electrice IMU</w:t>
                  </w:r>
                </w:p>
                <w:p w:rsidR="007B0EC4" w:rsidRPr="0050081B" w:rsidRDefault="007B0EC4" w:rsidP="007B0EC4">
                  <w:pPr>
                    <w:framePr w:hSpace="180" w:wrap="around" w:vAnchor="page" w:hAnchor="margin" w:y="347"/>
                    <w:rPr>
                      <w:b/>
                      <w:i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B0EC4"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Default="007B0EC4" w:rsidP="007B0EC4">
                  <w:pPr>
                    <w:pStyle w:val="a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7B0EC4" w:rsidRPr="0050081B" w:rsidRDefault="007B0EC4" w:rsidP="007B0EC4">
                  <w:pPr>
                    <w:pStyle w:val="a"/>
                    <w:numPr>
                      <w:ilvl w:val="0"/>
                      <w:numId w:val="0"/>
                    </w:numPr>
                    <w:ind w:left="360"/>
                    <w:rPr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B0EC4"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B0EC4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7B0EC4">
                  <w:pPr>
                    <w:pStyle w:val="a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50081B">
                    <w:rPr>
                      <w:b/>
                      <w:i/>
                    </w:rPr>
                    <w:t>Sistem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semnalizare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incendiu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subsol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UPU</w:t>
                  </w:r>
                </w:p>
                <w:p w:rsidR="007B0EC4" w:rsidRPr="0050081B" w:rsidRDefault="007B0EC4" w:rsidP="007B0EC4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7B0EC4"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7B0EC4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bookmarkEnd w:id="3"/>
            <w:tr w:rsidR="00C05B3A" w:rsidRPr="00521F93" w:rsidTr="00F2713E">
              <w:trPr>
                <w:trHeight w:val="743"/>
              </w:trPr>
              <w:tc>
                <w:tcPr>
                  <w:tcW w:w="5527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C05B3A" w:rsidRDefault="00C05B3A" w:rsidP="00894A20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Cerintă obligatorie : </w:t>
                  </w:r>
                </w:p>
                <w:p w:rsidR="00C05B3A" w:rsidRPr="00C05B3A" w:rsidRDefault="00C05B3A" w:rsidP="00894A20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spacing w:before="120" w:after="120"/>
                    <w:rPr>
                      <w:rFonts w:ascii="Arial Narrow" w:hAnsi="Arial Narrow"/>
                      <w:b/>
                      <w:i/>
                      <w:shadow/>
                    </w:rPr>
                  </w:pP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vizita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obligatorie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în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fiecare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trimestru al anului de gestiune conform graficului stabilit de IMSP IMU, </w:t>
                  </w:r>
                </w:p>
                <w:p w:rsidR="00C05B3A" w:rsidRDefault="00C05B3A" w:rsidP="00894A20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rFonts w:ascii="Arial Narrow" w:hAnsi="Arial Narrow"/>
                      <w:b/>
                      <w:i/>
                      <w:shadow/>
                    </w:rPr>
                  </w:pP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efectuarea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exercițiilor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de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demonstare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a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funcționării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tuturor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sistemelor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din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dotarea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IMSP IMU de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două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ori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pe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an,</w:t>
                  </w:r>
                </w:p>
                <w:p w:rsidR="00C05B3A" w:rsidRDefault="00C05B3A" w:rsidP="00894A20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tabs>
                      <w:tab w:val="left" w:pos="612"/>
                    </w:tabs>
                    <w:spacing w:before="120" w:after="120"/>
                    <w:rPr>
                      <w:rFonts w:ascii="Arial Narrow" w:hAnsi="Arial Narrow"/>
                      <w:b/>
                      <w:i/>
                      <w:shadow/>
                    </w:rPr>
                  </w:pPr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intervenție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rapidă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în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cazul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declanșării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sisitemului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 de </w:t>
                  </w:r>
                  <w:proofErr w:type="spellStart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>alarmă</w:t>
                  </w:r>
                  <w:proofErr w:type="spellEnd"/>
                  <w:r w:rsidRPr="00391336">
                    <w:rPr>
                      <w:rFonts w:ascii="Arial Narrow" w:hAnsi="Arial Narrow"/>
                      <w:b/>
                      <w:i/>
                      <w:shadow/>
                    </w:rPr>
                    <w:t xml:space="preserve">, </w:t>
                  </w:r>
                </w:p>
                <w:p w:rsidR="00C05B3A" w:rsidRPr="00C05B3A" w:rsidRDefault="00C05B3A" w:rsidP="00894A20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4"/>
                    </w:numPr>
                    <w:rPr>
                      <w:b/>
                      <w:i/>
                    </w:rPr>
                  </w:pP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deservirea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și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reparația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</w:t>
                  </w:r>
                  <w:proofErr w:type="spellStart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>acestora</w:t>
                  </w:r>
                  <w:proofErr w:type="spellEnd"/>
                  <w:r w:rsidRPr="00C05B3A">
                    <w:rPr>
                      <w:rFonts w:ascii="Arial Narrow" w:hAnsi="Arial Narrow"/>
                      <w:b/>
                      <w:i/>
                      <w:shadow/>
                    </w:rPr>
                    <w:t xml:space="preserve"> din contul prestatorului de servicii cu înlocuirea componentelor în caz de necesitate.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B3A" w:rsidRPr="00521F93" w:rsidRDefault="00C05B3A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102675" w:rsidRPr="00521F93" w:rsidTr="00214A2B">
              <w:trPr>
                <w:trHeight w:val="341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94A20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AA55D1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7B2AC4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:rsidR="00BE12A1" w:rsidRPr="00050AB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p w:rsidR="006335D6" w:rsidRDefault="006335D6"/>
    <w:sectPr w:rsidR="006335D6" w:rsidSect="00633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4DA" w:rsidRDefault="002C44DA" w:rsidP="006335D6">
      <w:r>
        <w:separator/>
      </w:r>
    </w:p>
  </w:endnote>
  <w:endnote w:type="continuationSeparator" w:id="0">
    <w:p w:rsidR="002C44DA" w:rsidRDefault="002C44DA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4DA" w:rsidRDefault="002C44DA" w:rsidP="006335D6">
      <w:r>
        <w:separator/>
      </w:r>
    </w:p>
  </w:footnote>
  <w:footnote w:type="continuationSeparator" w:id="0">
    <w:p w:rsidR="002C44DA" w:rsidRDefault="002C44DA" w:rsidP="0063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Pr="008F57B8" w:rsidRDefault="008F57B8" w:rsidP="008F57B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FC1"/>
    <w:multiLevelType w:val="multilevel"/>
    <w:tmpl w:val="2ED8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F75"/>
    <w:multiLevelType w:val="multilevel"/>
    <w:tmpl w:val="8CC03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E7FEC"/>
    <w:multiLevelType w:val="multilevel"/>
    <w:tmpl w:val="930E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037B"/>
    <w:rsid w:val="00024156"/>
    <w:rsid w:val="0003031C"/>
    <w:rsid w:val="000432AD"/>
    <w:rsid w:val="000E79AE"/>
    <w:rsid w:val="00102675"/>
    <w:rsid w:val="001825E2"/>
    <w:rsid w:val="001A1D1D"/>
    <w:rsid w:val="00214A2B"/>
    <w:rsid w:val="002269EA"/>
    <w:rsid w:val="0029635D"/>
    <w:rsid w:val="002A7FA3"/>
    <w:rsid w:val="002C44DA"/>
    <w:rsid w:val="00365204"/>
    <w:rsid w:val="003A7406"/>
    <w:rsid w:val="003E5769"/>
    <w:rsid w:val="00400CE9"/>
    <w:rsid w:val="004337A1"/>
    <w:rsid w:val="0046163F"/>
    <w:rsid w:val="00470C4C"/>
    <w:rsid w:val="004B2BB5"/>
    <w:rsid w:val="004E27F1"/>
    <w:rsid w:val="0050081B"/>
    <w:rsid w:val="00521936"/>
    <w:rsid w:val="00534A60"/>
    <w:rsid w:val="005458D3"/>
    <w:rsid w:val="0054615E"/>
    <w:rsid w:val="0055008A"/>
    <w:rsid w:val="005A7C7B"/>
    <w:rsid w:val="005F3621"/>
    <w:rsid w:val="006335D6"/>
    <w:rsid w:val="00642C51"/>
    <w:rsid w:val="006778EA"/>
    <w:rsid w:val="0068649C"/>
    <w:rsid w:val="0068678F"/>
    <w:rsid w:val="006B7E57"/>
    <w:rsid w:val="006D161B"/>
    <w:rsid w:val="006D7E7C"/>
    <w:rsid w:val="0072752F"/>
    <w:rsid w:val="007B0EC4"/>
    <w:rsid w:val="007B1B60"/>
    <w:rsid w:val="007B2AC4"/>
    <w:rsid w:val="007B34F3"/>
    <w:rsid w:val="0085156A"/>
    <w:rsid w:val="00894A20"/>
    <w:rsid w:val="008F114A"/>
    <w:rsid w:val="008F57B8"/>
    <w:rsid w:val="00966A60"/>
    <w:rsid w:val="00983BD8"/>
    <w:rsid w:val="00997332"/>
    <w:rsid w:val="009D2F17"/>
    <w:rsid w:val="009F3AB2"/>
    <w:rsid w:val="009F42A7"/>
    <w:rsid w:val="00A225F3"/>
    <w:rsid w:val="00A318AE"/>
    <w:rsid w:val="00A707B6"/>
    <w:rsid w:val="00A76F0C"/>
    <w:rsid w:val="00A77A76"/>
    <w:rsid w:val="00AA55D1"/>
    <w:rsid w:val="00B24FDB"/>
    <w:rsid w:val="00B84414"/>
    <w:rsid w:val="00BD5B57"/>
    <w:rsid w:val="00BE12A1"/>
    <w:rsid w:val="00BE7CA0"/>
    <w:rsid w:val="00C05B3A"/>
    <w:rsid w:val="00C322BF"/>
    <w:rsid w:val="00C66374"/>
    <w:rsid w:val="00CF383D"/>
    <w:rsid w:val="00D27D40"/>
    <w:rsid w:val="00DB2D90"/>
    <w:rsid w:val="00DD01D9"/>
    <w:rsid w:val="00DE25D7"/>
    <w:rsid w:val="00E03D91"/>
    <w:rsid w:val="00EB3309"/>
    <w:rsid w:val="00F5494C"/>
    <w:rsid w:val="00F7207F"/>
    <w:rsid w:val="00F849EB"/>
    <w:rsid w:val="00FA7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BFC2"/>
  <w15:docId w15:val="{5BE3071B-A264-43A9-991B-D41818D8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14A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6">
    <w:name w:val="Верхний колонтитул Знак"/>
    <w:basedOn w:val="a1"/>
    <w:link w:val="a5"/>
    <w:uiPriority w:val="99"/>
    <w:rsid w:val="006335D6"/>
  </w:style>
  <w:style w:type="paragraph" w:styleId="a7">
    <w:name w:val="footer"/>
    <w:basedOn w:val="a0"/>
    <w:link w:val="a8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8">
    <w:name w:val="Нижний колонтитул Знак"/>
    <w:basedOn w:val="a1"/>
    <w:link w:val="a7"/>
    <w:uiPriority w:val="99"/>
    <w:rsid w:val="006335D6"/>
  </w:style>
  <w:style w:type="character" w:styleId="a9">
    <w:name w:val="Hyperlink"/>
    <w:basedOn w:val="a1"/>
    <w:uiPriority w:val="99"/>
    <w:unhideWhenUsed/>
    <w:rsid w:val="00F7207F"/>
    <w:rPr>
      <w:color w:val="0563C1" w:themeColor="hyperlink"/>
      <w:u w:val="single"/>
    </w:rPr>
  </w:style>
  <w:style w:type="character" w:styleId="aa">
    <w:name w:val="FollowedHyperlink"/>
    <w:basedOn w:val="a1"/>
    <w:uiPriority w:val="99"/>
    <w:semiHidden/>
    <w:unhideWhenUsed/>
    <w:rsid w:val="00F7207F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b"/>
    <w:uiPriority w:val="34"/>
    <w:qFormat/>
    <w:rsid w:val="00F5494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b">
    <w:name w:val="Абзац списка Знак"/>
    <w:aliases w:val="HotarirePunct1 Знак"/>
    <w:link w:val="a"/>
    <w:uiPriority w:val="34"/>
    <w:locked/>
    <w:rsid w:val="00F5494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302349743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95EBB-9BF1-4DB7-ABFB-3D7B8558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84</cp:revision>
  <dcterms:created xsi:type="dcterms:W3CDTF">2022-11-18T08:18:00Z</dcterms:created>
  <dcterms:modified xsi:type="dcterms:W3CDTF">2025-11-13T08:47:00Z</dcterms:modified>
</cp:coreProperties>
</file>