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360"/>
        <w:tblW w:w="505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363"/>
        <w:gridCol w:w="5492"/>
        <w:gridCol w:w="3507"/>
        <w:gridCol w:w="3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5000" w:type="pct"/>
            <w:gridSpan w:val="5"/>
          </w:tcPr>
          <w:p>
            <w:pPr>
              <w:pStyle w:val="2"/>
              <w:rPr>
                <w:rFonts w:ascii="Times New Roman" w:hAnsi="Times New Roman"/>
                <w:sz w:val="24"/>
              </w:rPr>
            </w:pPr>
            <w:bookmarkStart w:id="0" w:name="_Toc449539095"/>
            <w:bookmarkStart w:id="1" w:name="_Toc356920194"/>
            <w:bookmarkStart w:id="2" w:name="_Toc392180206"/>
            <w:r>
              <w:rPr>
                <w:rFonts w:ascii="Times New Roman" w:hAnsi="Times New Roman"/>
              </w:rPr>
              <w:t>Specificaţii tehnice</w:t>
            </w:r>
            <w:bookmarkEnd w:id="0"/>
            <w:bookmarkEnd w:id="1"/>
            <w:bookmarkEnd w:id="2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[Acest tabel va fi completat de către ofertant în coloana 4, iar de către autoritatea contractantă – în coloanele 1, 2, 3, 5]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Numărul procedurii de achiziție: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zh-CN"/>
              </w:rPr>
            </w:pPr>
            <w:r>
              <w:rPr>
                <w:rFonts w:ascii="Times New Roman" w:hAnsi="Times New Roman"/>
              </w:rPr>
              <w:t xml:space="preserve">Denumirea licitaţiei: </w:t>
            </w:r>
            <w:r>
              <w:rPr>
                <w:rFonts w:hint="default" w:ascii="Times New Roman" w:hAnsi="Times New Roman"/>
                <w:b/>
                <w:bCs/>
                <w:lang w:val="ro-RO"/>
              </w:rPr>
              <w:t>Climatizor</w:t>
            </w:r>
            <w:r>
              <w:rPr>
                <w:rFonts w:hint="default" w:ascii="Times New Roman" w:hAnsi="Times New Roman"/>
              </w:rPr>
              <w:t>.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Cod CPV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</w:rPr>
              <w:t>Denumirea</w:t>
            </w:r>
            <w:r>
              <w:rPr>
                <w:rFonts w:hint="default" w:ascii="Times New Roman" w:hAnsi="Times New Roman"/>
                <w:b/>
                <w:lang w:val="ro-RO"/>
              </w:rPr>
              <w:t xml:space="preserve"> bunului</w:t>
            </w:r>
          </w:p>
        </w:tc>
        <w:tc>
          <w:tcPr>
            <w:tcW w:w="1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Specificarea tehnică deplină solicitată de către autoritatea contractantă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</w:rPr>
              <w:t>Specificarea tehnică deplină propusă de către ofertant</w:t>
            </w:r>
          </w:p>
        </w:tc>
        <w:tc>
          <w:tcPr>
            <w:tcW w:w="10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Standarde de referinţă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42512200-0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Climatizor</w:t>
            </w:r>
          </w:p>
        </w:tc>
        <w:tc>
          <w:tcPr>
            <w:tcW w:w="1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/>
              <w:spacing w:line="240" w:lineRule="auto"/>
              <w:jc w:val="left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o-RO"/>
              </w:rPr>
              <w:t>1</w:t>
            </w:r>
            <w:bookmarkStart w:id="3" w:name="_GoBack"/>
            <w:bookmarkEnd w:id="3"/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o-RO"/>
              </w:rPr>
              <w:t>2000BTU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wordWrap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o-RO"/>
              </w:rPr>
              <w:t xml:space="preserve">Tip - aparat de aer conditionat de perete </w:t>
            </w:r>
          </w:p>
          <w:p>
            <w:pPr>
              <w:numPr>
                <w:ilvl w:val="0"/>
                <w:numId w:val="0"/>
              </w:numPr>
              <w:wordWrap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o-RO"/>
              </w:rPr>
              <w:t xml:space="preserve">Tehnologie - ON/OFF </w:t>
            </w:r>
          </w:p>
          <w:p>
            <w:pPr>
              <w:numPr>
                <w:ilvl w:val="0"/>
                <w:numId w:val="0"/>
              </w:numPr>
              <w:wordWrap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o-RO"/>
              </w:rPr>
              <w:t xml:space="preserve">Capacitate frigorifică  3,5 kWt </w:t>
            </w:r>
          </w:p>
          <w:p>
            <w:pPr>
              <w:numPr>
                <w:ilvl w:val="0"/>
                <w:numId w:val="0"/>
              </w:numPr>
              <w:wordWrap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o-RO"/>
              </w:rPr>
              <w:t xml:space="preserve">Capacitate de încălzire - 3,8 kWt </w:t>
            </w:r>
          </w:p>
          <w:p>
            <w:pPr>
              <w:numPr>
                <w:ilvl w:val="0"/>
                <w:numId w:val="0"/>
              </w:numPr>
              <w:wordWrap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o-RO"/>
              </w:rPr>
              <w:t xml:space="preserve">Comsum de electricitate (regim de răcire) 1,9 kWt </w:t>
            </w:r>
          </w:p>
          <w:p>
            <w:pPr>
              <w:numPr>
                <w:ilvl w:val="0"/>
                <w:numId w:val="0"/>
              </w:numPr>
              <w:wordWrap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o-RO"/>
              </w:rPr>
              <w:t xml:space="preserve">Comsum de electricitate (regim de încălzire)  1,06 kWt </w:t>
            </w:r>
          </w:p>
          <w:p>
            <w:pPr>
              <w:numPr>
                <w:ilvl w:val="0"/>
                <w:numId w:val="0"/>
              </w:numPr>
              <w:wordWrap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o-RO"/>
              </w:rPr>
              <w:t>Gama de operare -7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superscript"/>
                <w:lang w:val="ro-RO"/>
              </w:rPr>
              <w:t>o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o-RO"/>
              </w:rPr>
              <w:t>C/+45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superscript"/>
                <w:lang w:val="ro-RO"/>
              </w:rPr>
              <w:t>o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o-RO"/>
              </w:rPr>
              <w:t xml:space="preserve">C </w:t>
            </w:r>
          </w:p>
          <w:p>
            <w:pPr>
              <w:numPr>
                <w:ilvl w:val="0"/>
                <w:numId w:val="0"/>
              </w:numPr>
              <w:wordWrap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o-RO"/>
              </w:rPr>
              <w:t xml:space="preserve">Nivel sonor , Db (A)/ bloc intern 31-41 </w:t>
            </w:r>
          </w:p>
          <w:p>
            <w:pPr>
              <w:numPr>
                <w:ilvl w:val="0"/>
                <w:numId w:val="0"/>
              </w:numPr>
              <w:wordWrap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o-RO"/>
              </w:rPr>
              <w:t xml:space="preserve">Tensiunea (V,f,Hz) 220-240V, 1f, 50 Hz </w:t>
            </w:r>
          </w:p>
          <w:p>
            <w:pPr>
              <w:numPr>
                <w:ilvl w:val="0"/>
                <w:numId w:val="0"/>
              </w:numPr>
              <w:wordWrap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o-RO"/>
              </w:rPr>
              <w:t xml:space="preserve">Agent frigorigic R-410A </w:t>
            </w:r>
          </w:p>
          <w:p>
            <w:pPr>
              <w:numPr>
                <w:ilvl w:val="0"/>
                <w:numId w:val="0"/>
              </w:numPr>
              <w:wordWrap/>
              <w:spacing w:line="240" w:lineRule="auto"/>
              <w:ind w:left="0" w:leftChars="0" w:firstLine="0" w:firstLineChars="0"/>
              <w:jc w:val="left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o-RO"/>
              </w:rPr>
              <w:t>Clasa de eficiență energetică - A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42512200-0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Climatizor</w:t>
            </w:r>
          </w:p>
        </w:tc>
        <w:tc>
          <w:tcPr>
            <w:tcW w:w="1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o-R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o-RO"/>
              </w:rPr>
              <w:t xml:space="preserve">9000BTU </w:t>
            </w:r>
          </w:p>
          <w:p>
            <w:pPr>
              <w:numPr>
                <w:ilvl w:val="0"/>
                <w:numId w:val="0"/>
              </w:num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o-R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o-RO"/>
              </w:rPr>
              <w:t xml:space="preserve">Tip - aparat de aer congiționat de perete </w:t>
            </w:r>
          </w:p>
          <w:p>
            <w:pPr>
              <w:numPr>
                <w:ilvl w:val="0"/>
                <w:numId w:val="0"/>
              </w:num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o-R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o-RO"/>
              </w:rPr>
              <w:t xml:space="preserve">Tehnologie - ON/OFF </w:t>
            </w:r>
          </w:p>
          <w:p>
            <w:pPr>
              <w:numPr>
                <w:ilvl w:val="0"/>
                <w:numId w:val="0"/>
              </w:num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o-R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o-RO"/>
              </w:rPr>
              <w:t xml:space="preserve">Capacitate frigorifică  2,6 kWt </w:t>
            </w:r>
          </w:p>
          <w:p>
            <w:pPr>
              <w:numPr>
                <w:ilvl w:val="0"/>
                <w:numId w:val="0"/>
              </w:num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o-R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o-RO"/>
              </w:rPr>
              <w:t xml:space="preserve">Capacitate de încălzire - 2,8 kWt </w:t>
            </w:r>
          </w:p>
          <w:p>
            <w:pPr>
              <w:numPr>
                <w:ilvl w:val="0"/>
                <w:numId w:val="0"/>
              </w:num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o-R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o-RO"/>
              </w:rPr>
              <w:t xml:space="preserve">Consum de electricitate (regim răcire)  0,82 kWt </w:t>
            </w:r>
          </w:p>
          <w:p>
            <w:pPr>
              <w:numPr>
                <w:ilvl w:val="0"/>
                <w:numId w:val="0"/>
              </w:num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o-R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o-RO"/>
              </w:rPr>
              <w:t xml:space="preserve">Comsum de energie (regim de încălzire)  0,77 kWt </w:t>
            </w:r>
          </w:p>
          <w:p>
            <w:pPr>
              <w:numPr>
                <w:ilvl w:val="0"/>
                <w:numId w:val="0"/>
              </w:num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o-R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o-RO"/>
              </w:rPr>
              <w:t>Gama de operare -7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superscript"/>
                <w:lang w:val="ro-RO"/>
              </w:rPr>
              <w:t>o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o-RO"/>
              </w:rPr>
              <w:t>C/+45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superscript"/>
                <w:lang w:val="ro-RO"/>
              </w:rPr>
              <w:t>o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o-RO"/>
              </w:rPr>
              <w:t xml:space="preserve">C </w:t>
            </w:r>
          </w:p>
          <w:p>
            <w:pPr>
              <w:numPr>
                <w:ilvl w:val="0"/>
                <w:numId w:val="0"/>
              </w:num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o-R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o-RO"/>
              </w:rPr>
              <w:t xml:space="preserve">Nivel sonor , Db(A)/ bloc intern 26-40 </w:t>
            </w:r>
          </w:p>
          <w:p>
            <w:pPr>
              <w:numPr>
                <w:ilvl w:val="0"/>
                <w:numId w:val="0"/>
              </w:num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o-R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o-RO"/>
              </w:rPr>
              <w:t xml:space="preserve">Tensiunea (V,f,Hz) 220-240V,1f,50Hz </w:t>
            </w:r>
          </w:p>
          <w:p>
            <w:pPr>
              <w:numPr>
                <w:ilvl w:val="0"/>
                <w:numId w:val="0"/>
              </w:num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o-R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o-RO"/>
              </w:rPr>
              <w:t xml:space="preserve">Agent frigorific R-410A </w:t>
            </w:r>
          </w:p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left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o-RO"/>
              </w:rPr>
              <w:t>Clasa de eficiență energetică A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Semnat:_______________ Numele, Prenumele:_____________________________ În calitate de: _____________________</w:t>
      </w:r>
    </w:p>
    <w:p>
      <w:pPr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Ofertantul: _______________________ Adresa (sediul): _______________________________________________________</w:t>
      </w:r>
    </w:p>
    <w:p>
      <w:pPr>
        <w:rPr>
          <w:rFonts w:ascii="Times New Roman" w:hAnsi="Times New Roman"/>
          <w:bCs/>
          <w:iCs/>
          <w:sz w:val="20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  <w:bCs/>
          <w:iCs/>
          <w:sz w:val="20"/>
        </w:rPr>
        <w:t>E-mail: _____________________________ Telefon (fix şi mobil): _______________________________________________</w:t>
      </w:r>
    </w:p>
    <w:p/>
    <w:sectPr>
      <w:pgSz w:w="16838" w:h="11906" w:orient="landscape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14"/>
    <w:rsid w:val="003D41EB"/>
    <w:rsid w:val="008859FB"/>
    <w:rsid w:val="008A7414"/>
    <w:rsid w:val="00B10C7E"/>
    <w:rsid w:val="00D56F27"/>
    <w:rsid w:val="012728BD"/>
    <w:rsid w:val="018A3A55"/>
    <w:rsid w:val="0C57358B"/>
    <w:rsid w:val="147459D8"/>
    <w:rsid w:val="17465D5B"/>
    <w:rsid w:val="1D401D33"/>
    <w:rsid w:val="235C01BD"/>
    <w:rsid w:val="28CA0062"/>
    <w:rsid w:val="2A4A05F5"/>
    <w:rsid w:val="2BDE680A"/>
    <w:rsid w:val="396F4424"/>
    <w:rsid w:val="3BCE09CF"/>
    <w:rsid w:val="413B02D8"/>
    <w:rsid w:val="44B60F27"/>
    <w:rsid w:val="487A619F"/>
    <w:rsid w:val="48F761D2"/>
    <w:rsid w:val="4F0B17FF"/>
    <w:rsid w:val="50256E52"/>
    <w:rsid w:val="51D93EE5"/>
    <w:rsid w:val="5389129E"/>
    <w:rsid w:val="56384FE7"/>
    <w:rsid w:val="581C59D4"/>
    <w:rsid w:val="6C0500C5"/>
    <w:rsid w:val="6EAF5FBD"/>
    <w:rsid w:val="79CB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Calibri" w:cs="Times New Roman"/>
      <w:sz w:val="24"/>
      <w:szCs w:val="24"/>
      <w:lang w:val="ro-RO" w:eastAsia="en-US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2 Знак"/>
    <w:basedOn w:val="3"/>
    <w:link w:val="2"/>
    <w:semiHidden/>
    <w:qFormat/>
    <w:uiPriority w:val="0"/>
    <w:rPr>
      <w:rFonts w:ascii="Calibri Light" w:hAnsi="Calibri Light" w:eastAsia="Calibri" w:cs="Times New Roman"/>
      <w:b/>
      <w:bCs/>
      <w:color w:val="5B9BD5"/>
      <w:sz w:val="26"/>
      <w:szCs w:val="26"/>
      <w:lang w:val="ro-R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740</Characters>
  <Lines>6</Lines>
  <Paragraphs>1</Paragraphs>
  <TotalTime>1</TotalTime>
  <ScaleCrop>false</ScaleCrop>
  <LinksUpToDate>false</LinksUpToDate>
  <CharactersWithSpaces>868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2020-09-17T08:44:00Z</dcterms:created>
  <dc:creator>Пользователь</dc:creator>
  <cp:lastModifiedBy>Test</cp:lastModifiedBy>
  <cp:lastPrinted>2021-01-26T07:32:00Z</cp:lastPrinted>
  <dcterms:modified xsi:type="dcterms:W3CDTF">2021-02-17T12:23:02Z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