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F65DC6" w:rsidRDefault="00D925B0" w:rsidP="00F65DC6">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32487A"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 xml:space="preserve">Cerere de </w:t>
      </w:r>
      <w:r w:rsidR="00EB31E1" w:rsidRPr="0032487A">
        <w:rPr>
          <w:color w:val="000000" w:themeColor="text1"/>
        </w:rPr>
        <w:t>participare (anexa nr. 7);</w:t>
      </w:r>
    </w:p>
    <w:p w:rsidR="00EB31E1" w:rsidRPr="0032487A" w:rsidRDefault="008F3F10" w:rsidP="00EB31E1">
      <w:pPr>
        <w:tabs>
          <w:tab w:val="left" w:pos="-284"/>
          <w:tab w:val="left" w:pos="196"/>
          <w:tab w:val="left" w:pos="567"/>
        </w:tabs>
        <w:jc w:val="both"/>
        <w:rPr>
          <w:color w:val="000000" w:themeColor="text1"/>
        </w:rPr>
      </w:pPr>
      <w:r w:rsidRPr="0032487A">
        <w:rPr>
          <w:color w:val="000000" w:themeColor="text1"/>
        </w:rPr>
        <w:t>2</w:t>
      </w:r>
      <w:r w:rsidR="00EB31E1" w:rsidRPr="0032487A">
        <w:rPr>
          <w:color w:val="000000" w:themeColor="text1"/>
        </w:rPr>
        <w:t>) Declaraţie privind valabilitatea ofertei (anexa nr. 8);</w:t>
      </w:r>
    </w:p>
    <w:p w:rsidR="00EB31E1" w:rsidRPr="0032487A" w:rsidRDefault="008F3F10" w:rsidP="00EB31E1">
      <w:pPr>
        <w:tabs>
          <w:tab w:val="left" w:pos="-284"/>
          <w:tab w:val="left" w:pos="196"/>
          <w:tab w:val="left" w:pos="567"/>
        </w:tabs>
        <w:jc w:val="both"/>
        <w:rPr>
          <w:color w:val="000000" w:themeColor="text1"/>
        </w:rPr>
      </w:pPr>
      <w:r w:rsidRPr="0032487A">
        <w:rPr>
          <w:color w:val="000000" w:themeColor="text1"/>
        </w:rPr>
        <w:t>3</w:t>
      </w:r>
      <w:r w:rsidR="00EB31E1" w:rsidRPr="0032487A">
        <w:rPr>
          <w:color w:val="000000" w:themeColor="text1"/>
        </w:rPr>
        <w:t>) Scrisoare  de  garanţie  bancară (anexa nr. 9);</w:t>
      </w:r>
    </w:p>
    <w:p w:rsidR="00EB31E1" w:rsidRPr="0032487A" w:rsidRDefault="008F3F10" w:rsidP="0080136F">
      <w:pPr>
        <w:tabs>
          <w:tab w:val="left" w:pos="-284"/>
          <w:tab w:val="left" w:pos="196"/>
          <w:tab w:val="left" w:pos="567"/>
        </w:tabs>
        <w:jc w:val="both"/>
        <w:rPr>
          <w:color w:val="000000" w:themeColor="text1"/>
        </w:rPr>
      </w:pPr>
      <w:r w:rsidRPr="0032487A">
        <w:rPr>
          <w:color w:val="000000" w:themeColor="text1"/>
        </w:rPr>
        <w:t>4</w:t>
      </w:r>
      <w:r w:rsidR="00EB31E1" w:rsidRPr="0032487A">
        <w:rPr>
          <w:color w:val="000000" w:themeColor="text1"/>
        </w:rPr>
        <w:t xml:space="preserve">) </w:t>
      </w:r>
      <w:r w:rsidR="00AD061A" w:rsidRPr="0032487A">
        <w:rPr>
          <w:color w:val="000000" w:themeColor="text1"/>
        </w:rPr>
        <w:t xml:space="preserve">Garanţia de bună execuţie </w:t>
      </w:r>
      <w:r w:rsidR="00EB31E1" w:rsidRPr="0032487A">
        <w:rPr>
          <w:color w:val="000000" w:themeColor="text1"/>
        </w:rPr>
        <w:t>(anexa nr. 10.);</w:t>
      </w:r>
    </w:p>
    <w:p w:rsidR="00EB31E1" w:rsidRPr="0032487A" w:rsidRDefault="006A5548" w:rsidP="00EB31E1">
      <w:pPr>
        <w:tabs>
          <w:tab w:val="left" w:pos="-284"/>
          <w:tab w:val="left" w:pos="196"/>
          <w:tab w:val="left" w:pos="567"/>
        </w:tabs>
        <w:jc w:val="both"/>
        <w:rPr>
          <w:color w:val="000000" w:themeColor="text1"/>
        </w:rPr>
      </w:pPr>
      <w:r w:rsidRPr="0032487A">
        <w:rPr>
          <w:color w:val="000000" w:themeColor="text1"/>
        </w:rPr>
        <w:t>5</w:t>
      </w:r>
      <w:r w:rsidR="00EB31E1" w:rsidRPr="0032487A">
        <w:rPr>
          <w:color w:val="000000" w:themeColor="text1"/>
        </w:rPr>
        <w:t xml:space="preserve">) </w:t>
      </w:r>
      <w:r w:rsidR="00AD061A" w:rsidRPr="0032487A">
        <w:rPr>
          <w:color w:val="000000" w:themeColor="text1"/>
        </w:rPr>
        <w:t xml:space="preserve">Specificaţii tehnice </w:t>
      </w:r>
      <w:r w:rsidR="00EB31E1" w:rsidRPr="0032487A">
        <w:rPr>
          <w:color w:val="000000" w:themeColor="text1"/>
        </w:rPr>
        <w:t>(anexa nr. 22);</w:t>
      </w:r>
    </w:p>
    <w:p w:rsidR="00EB31E1" w:rsidRPr="0032487A" w:rsidRDefault="006A5548" w:rsidP="00EB31E1">
      <w:pPr>
        <w:tabs>
          <w:tab w:val="left" w:pos="-284"/>
          <w:tab w:val="left" w:pos="196"/>
          <w:tab w:val="left" w:pos="567"/>
        </w:tabs>
        <w:jc w:val="both"/>
        <w:rPr>
          <w:color w:val="000000" w:themeColor="text1"/>
        </w:rPr>
      </w:pPr>
      <w:r w:rsidRPr="0032487A">
        <w:rPr>
          <w:color w:val="000000" w:themeColor="text1"/>
        </w:rPr>
        <w:t>6</w:t>
      </w:r>
      <w:r w:rsidR="00EB31E1" w:rsidRPr="0032487A">
        <w:rPr>
          <w:color w:val="000000" w:themeColor="text1"/>
        </w:rPr>
        <w:t xml:space="preserve">) </w:t>
      </w:r>
      <w:r w:rsidR="00AD061A" w:rsidRPr="0032487A">
        <w:rPr>
          <w:color w:val="000000" w:themeColor="text1"/>
        </w:rPr>
        <w:t xml:space="preserve">Specificaţii de preț </w:t>
      </w:r>
      <w:r w:rsidR="00EB31E1" w:rsidRPr="0032487A">
        <w:rPr>
          <w:color w:val="000000" w:themeColor="text1"/>
        </w:rPr>
        <w:t>(anexa nr. 23);</w:t>
      </w:r>
    </w:p>
    <w:p w:rsidR="00383B54" w:rsidRPr="0032487A" w:rsidRDefault="006A5548" w:rsidP="00A62FB1">
      <w:pPr>
        <w:tabs>
          <w:tab w:val="left" w:pos="-284"/>
          <w:tab w:val="left" w:pos="196"/>
          <w:tab w:val="left" w:pos="567"/>
        </w:tabs>
        <w:jc w:val="both"/>
        <w:rPr>
          <w:color w:val="000000" w:themeColor="text1"/>
        </w:rPr>
      </w:pPr>
      <w:r w:rsidRPr="0032487A">
        <w:rPr>
          <w:color w:val="000000" w:themeColor="text1"/>
        </w:rPr>
        <w:t>7</w:t>
      </w:r>
      <w:r w:rsidR="00EB31E1" w:rsidRPr="0032487A">
        <w:rPr>
          <w:color w:val="000000" w:themeColor="text1"/>
        </w:rPr>
        <w:t xml:space="preserve">) </w:t>
      </w:r>
      <w:r w:rsidR="00571EC0" w:rsidRPr="0032487A">
        <w:rPr>
          <w:color w:val="000000" w:themeColor="text1"/>
        </w:rPr>
        <w:t xml:space="preserve">Contract – model </w:t>
      </w:r>
      <w:r w:rsidR="00EB31E1" w:rsidRPr="0032487A">
        <w:rPr>
          <w:color w:val="000000" w:themeColor="text1"/>
        </w:rPr>
        <w:t>(anexa nr. 24);</w:t>
      </w:r>
    </w:p>
    <w:p w:rsidR="0080136F" w:rsidRPr="0032487A" w:rsidRDefault="006A5548" w:rsidP="0080136F">
      <w:pPr>
        <w:tabs>
          <w:tab w:val="left" w:pos="-284"/>
          <w:tab w:val="left" w:pos="196"/>
          <w:tab w:val="left" w:pos="567"/>
        </w:tabs>
        <w:jc w:val="both"/>
        <w:rPr>
          <w:color w:val="000000"/>
          <w:lang w:val="ro-MD"/>
        </w:rPr>
      </w:pPr>
      <w:r w:rsidRPr="0032487A">
        <w:rPr>
          <w:color w:val="000000" w:themeColor="text1"/>
        </w:rPr>
        <w:t>8</w:t>
      </w:r>
      <w:r w:rsidR="0080136F" w:rsidRPr="0032487A">
        <w:rPr>
          <w:color w:val="000000" w:themeColor="text1"/>
        </w:rPr>
        <w:t xml:space="preserve">) </w:t>
      </w:r>
      <w:r w:rsidR="0080136F" w:rsidRPr="0032487A">
        <w:rPr>
          <w:color w:val="000000"/>
          <w:lang w:val="ro-MD"/>
        </w:rPr>
        <w:t>DUAE – conform O</w:t>
      </w:r>
      <w:r w:rsidR="0080136F" w:rsidRPr="0032487A">
        <w:t>rdinul Ministrului Finanțelor nr. 146  din 24.11.2020</w:t>
      </w:r>
      <w:r w:rsidR="0080136F" w:rsidRPr="0032487A">
        <w:rPr>
          <w:color w:val="000000"/>
          <w:lang w:val="ro-MD"/>
        </w:rPr>
        <w:t>;</w:t>
      </w:r>
    </w:p>
    <w:p w:rsidR="00B05901" w:rsidRPr="0032487A" w:rsidRDefault="00B05901" w:rsidP="0080136F">
      <w:pPr>
        <w:tabs>
          <w:tab w:val="left" w:pos="-284"/>
          <w:tab w:val="left" w:pos="196"/>
          <w:tab w:val="left" w:pos="567"/>
        </w:tabs>
        <w:jc w:val="both"/>
        <w:rPr>
          <w:color w:val="000000" w:themeColor="text1"/>
        </w:rPr>
      </w:pPr>
      <w:r w:rsidRPr="0032487A">
        <w:rPr>
          <w:color w:val="000000"/>
          <w:lang w:val="ro-MD"/>
        </w:rPr>
        <w:t xml:space="preserve">9) </w:t>
      </w:r>
      <w:r w:rsidRPr="0032487A">
        <w:rPr>
          <w:color w:val="000000" w:themeColor="text1"/>
        </w:rPr>
        <w:t>Certificat de înregistrare a întreprinderii;</w:t>
      </w:r>
    </w:p>
    <w:p w:rsidR="00B05901" w:rsidRPr="0032487A" w:rsidRDefault="00B05901" w:rsidP="0080136F">
      <w:pPr>
        <w:tabs>
          <w:tab w:val="left" w:pos="-284"/>
          <w:tab w:val="left" w:pos="196"/>
          <w:tab w:val="left" w:pos="567"/>
        </w:tabs>
        <w:jc w:val="both"/>
        <w:rPr>
          <w:color w:val="000000" w:themeColor="text1"/>
        </w:rPr>
      </w:pPr>
      <w:r w:rsidRPr="0032487A">
        <w:rPr>
          <w:color w:val="000000" w:themeColor="text1"/>
        </w:rPr>
        <w:t>10) Declaratie prin care se garantează  termenul de valabilitate a bunurilor;</w:t>
      </w:r>
    </w:p>
    <w:p w:rsidR="00B05901" w:rsidRPr="0032487A" w:rsidRDefault="0032487A" w:rsidP="0080136F">
      <w:pPr>
        <w:tabs>
          <w:tab w:val="left" w:pos="-284"/>
          <w:tab w:val="left" w:pos="196"/>
          <w:tab w:val="left" w:pos="567"/>
        </w:tabs>
        <w:jc w:val="both"/>
        <w:rPr>
          <w:color w:val="000000"/>
          <w:lang w:val="ro-MD"/>
        </w:rPr>
      </w:pPr>
      <w:r w:rsidRPr="0032487A">
        <w:rPr>
          <w:color w:val="000000"/>
          <w:lang w:val="ro-MD"/>
        </w:rPr>
        <w:t xml:space="preserve">11) </w:t>
      </w:r>
      <w:r w:rsidRPr="0032487A">
        <w:rPr>
          <w:color w:val="000000" w:themeColor="text1"/>
        </w:rPr>
        <w:t>Certificat privind lipsa sau existența restanțelor față de bugetul public,</w:t>
      </w:r>
    </w:p>
    <w:p w:rsidR="0080136F" w:rsidRDefault="0032487A" w:rsidP="0080136F">
      <w:pPr>
        <w:tabs>
          <w:tab w:val="left" w:pos="-284"/>
          <w:tab w:val="left" w:pos="196"/>
          <w:tab w:val="left" w:pos="567"/>
        </w:tabs>
        <w:jc w:val="both"/>
        <w:rPr>
          <w:color w:val="000000" w:themeColor="text1"/>
          <w:lang w:val="en-GB"/>
        </w:rPr>
      </w:pPr>
      <w:r w:rsidRPr="0032487A">
        <w:rPr>
          <w:color w:val="000000"/>
          <w:lang w:val="ro-MD"/>
        </w:rPr>
        <w:t>12</w:t>
      </w:r>
      <w:r w:rsidR="0080136F" w:rsidRPr="0032487A">
        <w:rPr>
          <w:color w:val="000000"/>
          <w:lang w:val="ro-MD"/>
        </w:rPr>
        <w:t xml:space="preserve">) </w:t>
      </w:r>
      <w:r w:rsidR="0080136F" w:rsidRPr="0032487A">
        <w:rPr>
          <w:color w:val="000000" w:themeColor="text1"/>
          <w:lang w:val="en-GB"/>
        </w:rPr>
        <w:t>Declarația privind confirmarea identității beneficiarilor efectivi și neîncadrarea acestora în situația condamnării  pentru</w:t>
      </w:r>
      <w:r w:rsidR="0080136F" w:rsidRPr="0000534F">
        <w:rPr>
          <w:color w:val="000000" w:themeColor="text1"/>
          <w:lang w:val="en-GB"/>
        </w:rPr>
        <w:t xml:space="preserve"> participarea la activități ale unei organizații sau grupări criminale, pentru corupție, fraudă și/sau spălare de bani</w:t>
      </w:r>
      <w:r w:rsidR="0080136F">
        <w:rPr>
          <w:color w:val="000000" w:themeColor="text1"/>
          <w:lang w:val="en-GB"/>
        </w:rPr>
        <w:t>;</w:t>
      </w:r>
    </w:p>
    <w:p w:rsidR="0032487A" w:rsidRDefault="0032487A" w:rsidP="0080136F">
      <w:pPr>
        <w:tabs>
          <w:tab w:val="left" w:pos="-284"/>
          <w:tab w:val="left" w:pos="196"/>
          <w:tab w:val="left" w:pos="567"/>
        </w:tabs>
        <w:jc w:val="both"/>
        <w:rPr>
          <w:color w:val="000000" w:themeColor="text1"/>
          <w:lang w:val="en-GB"/>
        </w:rPr>
      </w:pPr>
      <w:r>
        <w:rPr>
          <w:color w:val="000000" w:themeColor="text1"/>
          <w:lang w:val="en-GB"/>
        </w:rPr>
        <w:t xml:space="preserve">13) </w:t>
      </w:r>
      <w:r w:rsidRPr="0032487A">
        <w:rPr>
          <w:color w:val="000000" w:themeColor="text1"/>
          <w:lang w:val="en-GB"/>
        </w:rPr>
        <w:t>Certificat care atestă conformitatea produselor, identificată prin referire la specificaţii sau standarde relevante.</w:t>
      </w:r>
    </w:p>
    <w:p w:rsidR="0080136F" w:rsidRPr="0080136F" w:rsidRDefault="0080136F" w:rsidP="0080136F">
      <w:pPr>
        <w:tabs>
          <w:tab w:val="left" w:pos="-284"/>
          <w:tab w:val="left" w:pos="196"/>
          <w:tab w:val="left" w:pos="567"/>
        </w:tabs>
        <w:jc w:val="both"/>
        <w:rPr>
          <w:color w:val="000000"/>
          <w:lang w:val="ro-MD"/>
        </w:rPr>
      </w:pPr>
      <w:r>
        <w:rPr>
          <w:color w:val="000000" w:themeColor="text1"/>
          <w:lang w:val="en-GB"/>
        </w:rPr>
        <w:t>1</w:t>
      </w:r>
      <w:r w:rsidR="0032487A">
        <w:rPr>
          <w:color w:val="000000" w:themeColor="text1"/>
          <w:lang w:val="en-GB"/>
        </w:rPr>
        <w:t>4</w:t>
      </w:r>
      <w:r>
        <w:rPr>
          <w:color w:val="000000" w:themeColor="text1"/>
          <w:lang w:val="en-GB"/>
        </w:rPr>
        <w:t xml:space="preserve">) Notă - </w:t>
      </w:r>
      <w:r w:rsidRPr="0080136F">
        <w:rPr>
          <w:iCs/>
          <w:lang w:val="en-US"/>
        </w:rPr>
        <w:t>Autoritatea contractantă la necesitate va solicita mostre de la operatorii economici participanți</w:t>
      </w:r>
      <w:r>
        <w:rPr>
          <w:color w:val="000000"/>
          <w:lang w:val="ro-MD"/>
        </w:rPr>
        <w:t>;</w:t>
      </w:r>
      <w:r w:rsidRPr="0080136F">
        <w:rPr>
          <w:color w:val="000000"/>
          <w:lang w:val="ro-MD"/>
        </w:rPr>
        <w:t xml:space="preserve"> </w:t>
      </w:r>
    </w:p>
    <w:p w:rsidR="00B17B3E" w:rsidRPr="0032487A" w:rsidRDefault="00B17B3E" w:rsidP="00B17B3E">
      <w:pPr>
        <w:tabs>
          <w:tab w:val="left" w:pos="-284"/>
          <w:tab w:val="left" w:pos="196"/>
          <w:tab w:val="left" w:pos="567"/>
        </w:tabs>
        <w:jc w:val="both"/>
        <w:rPr>
          <w:color w:val="000000" w:themeColor="text1"/>
          <w:lang w:val="ro-MD"/>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w:t>
      </w:r>
      <w:r w:rsidR="00B77CD1" w:rsidRPr="00B45370">
        <w:rPr>
          <w:color w:val="000000" w:themeColor="text1"/>
          <w:lang w:val="ro-RO"/>
        </w:rPr>
        <w:lastRenderedPageBreak/>
        <w:t>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w:t>
      </w:r>
      <w:r w:rsidR="005568B3" w:rsidRPr="005568B3">
        <w:rPr>
          <w:color w:val="000000" w:themeColor="text1"/>
        </w:rPr>
        <w:lastRenderedPageBreak/>
        <w:t>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lastRenderedPageBreak/>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A5548" w:rsidRDefault="006A5548" w:rsidP="00615E49">
      <w:pPr>
        <w:spacing w:after="160" w:line="276" w:lineRule="auto"/>
        <w:jc w:val="both"/>
        <w:rPr>
          <w:rFonts w:eastAsia="Calibri"/>
          <w:noProof w:val="0"/>
        </w:rPr>
      </w:pPr>
    </w:p>
    <w:p w:rsidR="006A5548" w:rsidRDefault="006A5548" w:rsidP="00615E49">
      <w:pPr>
        <w:spacing w:after="160" w:line="276" w:lineRule="auto"/>
        <w:jc w:val="both"/>
        <w:rPr>
          <w:rFonts w:eastAsia="Calibri"/>
          <w:noProof w:val="0"/>
        </w:rPr>
      </w:pPr>
    </w:p>
    <w:p w:rsidR="006A5548" w:rsidRDefault="006A5548" w:rsidP="00615E49">
      <w:pPr>
        <w:spacing w:after="160" w:line="276" w:lineRule="auto"/>
        <w:jc w:val="both"/>
        <w:rPr>
          <w:rFonts w:eastAsia="Calibri"/>
          <w:noProof w:val="0"/>
        </w:rPr>
      </w:pPr>
    </w:p>
    <w:p w:rsidR="006A5548" w:rsidRDefault="006A5548" w:rsidP="00615E49">
      <w:pPr>
        <w:spacing w:after="160" w:line="276" w:lineRule="auto"/>
        <w:jc w:val="both"/>
        <w:rPr>
          <w:rFonts w:eastAsia="Calibri"/>
          <w:noProof w:val="0"/>
        </w:rPr>
      </w:pPr>
    </w:p>
    <w:p w:rsidR="006A5548" w:rsidRDefault="006A5548"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 IMSP </w:t>
      </w:r>
      <w:r w:rsidR="0032487A" w:rsidRPr="0032487A">
        <w:rPr>
          <w:rFonts w:ascii="Times New Roman" w:hAnsi="Times New Roman"/>
          <w:b/>
          <w:szCs w:val="24"/>
        </w:rPr>
        <w:t>Centrul Stomatologic Municipal de Copii</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F65DC6" w:rsidRPr="00F65DC6" w:rsidRDefault="0098092C" w:rsidP="0098092C">
      <w:pPr>
        <w:pStyle w:val="a8"/>
        <w:tabs>
          <w:tab w:val="left" w:pos="-142"/>
        </w:tabs>
        <w:spacing w:before="240"/>
        <w:jc w:val="center"/>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IMSP </w:t>
      </w:r>
      <w:r w:rsidR="0032487A" w:rsidRPr="0032487A">
        <w:rPr>
          <w:rFonts w:ascii="Times New Roman" w:hAnsi="Times New Roman"/>
          <w:b/>
          <w:szCs w:val="24"/>
        </w:rPr>
        <w:t>Centrul Stomatologic Municipal de Copii</w:t>
      </w:r>
    </w:p>
    <w:p w:rsidR="0098092C" w:rsidRPr="00F65DC6" w:rsidRDefault="0098092C" w:rsidP="0098092C">
      <w:pPr>
        <w:pStyle w:val="a8"/>
        <w:tabs>
          <w:tab w:val="left" w:pos="567"/>
        </w:tabs>
        <w:spacing w:line="360" w:lineRule="auto"/>
        <w:jc w:val="both"/>
        <w:rPr>
          <w:rFonts w:ascii="Times New Roman" w:hAnsi="Times New Roman"/>
          <w:b/>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0136F" w:rsidRDefault="0080136F" w:rsidP="008D067E">
      <w:pPr>
        <w:jc w:val="right"/>
        <w:rPr>
          <w:noProof w:val="0"/>
          <w:lang w:val="it-IT"/>
        </w:rPr>
      </w:pPr>
      <w:bookmarkStart w:id="77" w:name="_Hlk70343526"/>
      <w:bookmarkStart w:id="78" w:name="_Toc390252620"/>
      <w:bookmarkStart w:id="79" w:name="_Toc449692117"/>
      <w:bookmarkEnd w:id="75"/>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A968AD" w:rsidRDefault="00435C57" w:rsidP="00435C57">
      <w:pPr>
        <w:jc w:val="both"/>
        <w:rPr>
          <w:bCs/>
        </w:rPr>
      </w:pPr>
      <w:r w:rsidRPr="00A40BB6">
        <w:rPr>
          <w:bCs/>
        </w:rPr>
        <w:t>Obiectul</w:t>
      </w:r>
      <w:r w:rsidR="00833CB9" w:rsidRPr="00A968AD">
        <w:rPr>
          <w:color w:val="000000"/>
          <w:sz w:val="28"/>
          <w:szCs w:val="28"/>
          <w:lang w:val="en-US"/>
        </w:rPr>
        <w:t xml:space="preserve">   </w:t>
      </w:r>
      <w:r w:rsidR="0032487A" w:rsidRPr="0032487A">
        <w:rPr>
          <w:i/>
          <w:noProof w:val="0"/>
          <w:u w:val="single"/>
          <w:lang w:val="it-IT" w:eastAsia="ru-RU"/>
        </w:rPr>
        <w:t>Materiale și consumabile stomatologice pentru anul 2023</w:t>
      </w:r>
      <w:r w:rsidR="007B1B30" w:rsidRPr="007B1B30">
        <w:rPr>
          <w:i/>
          <w:noProof w:val="0"/>
          <w:u w:val="single"/>
          <w:lang w:val="it-IT" w:eastAsia="ru-RU"/>
        </w:rPr>
        <w:t>(Repetat)</w:t>
      </w:r>
    </w:p>
    <w:p w:rsidR="00435C57" w:rsidRPr="00435C57" w:rsidRDefault="00A60A69" w:rsidP="00435C57">
      <w:pPr>
        <w:jc w:val="both"/>
        <w:rPr>
          <w:bCs/>
          <w:sz w:val="20"/>
          <w:szCs w:val="20"/>
        </w:rPr>
      </w:pPr>
      <w:r>
        <w:rPr>
          <w:bCs/>
          <w:sz w:val="20"/>
          <w:szCs w:val="20"/>
        </w:rPr>
        <w:t xml:space="preserve">                                                                            </w:t>
      </w:r>
    </w:p>
    <w:p w:rsidR="00435C57" w:rsidRDefault="00435C57" w:rsidP="0032487A">
      <w:pPr>
        <w:jc w:val="both"/>
        <w:rPr>
          <w:b/>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32487A" w:rsidRPr="0032487A">
        <w:rPr>
          <w:b/>
          <w:lang w:val="en-US"/>
        </w:rPr>
        <w:t>IMSP Centrul Stomatologic Municipal de Copii</w:t>
      </w:r>
    </w:p>
    <w:p w:rsidR="0032487A" w:rsidRDefault="0032487A" w:rsidP="0032487A">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r w:rsidRPr="00DA37D1">
        <w:rPr>
          <w:b/>
        </w:rPr>
        <w:t>Cerinţe privind calculul costului</w:t>
      </w:r>
      <w:r w:rsidR="00F37A16" w:rsidRPr="00DA37D1">
        <w:rPr>
          <w:b/>
        </w:rPr>
        <w:t>/prețului</w:t>
      </w:r>
      <w:r w:rsidR="00A968AD" w:rsidRPr="00DA37D1">
        <w:rPr>
          <w:b/>
        </w:rPr>
        <w:t xml:space="preserve"> </w:t>
      </w:r>
      <w:r w:rsidR="00DA37D1">
        <w:t xml:space="preserve">corespunderea cerințelor pe </w:t>
      </w:r>
      <w:r w:rsidR="00F65DC6">
        <w:t>lot</w:t>
      </w:r>
      <w:r w:rsidR="006A5548">
        <w:t>uri</w:t>
      </w:r>
      <w:r w:rsidR="00DA37D1" w:rsidRPr="00DA37D1">
        <w:t>, cel mai mic preț oferit.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r w:rsidRPr="00A968AD">
        <w:rPr>
          <w:b/>
        </w:rPr>
        <w:t>Mostre</w:t>
      </w:r>
      <w:r w:rsidR="00A968AD">
        <w:rPr>
          <w:b/>
        </w:rPr>
        <w:t xml:space="preserve"> </w:t>
      </w:r>
      <w:r w:rsidR="00A968AD" w:rsidRPr="00A968AD">
        <w:t xml:space="preserve"> se aplică</w:t>
      </w:r>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A968AD">
        <w:rPr>
          <w:b/>
        </w:rPr>
        <w:t xml:space="preserve">  </w:t>
      </w:r>
      <w:r w:rsidR="00A968AD" w:rsidRPr="00A968AD">
        <w:t>nu se aplică</w:t>
      </w:r>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r w:rsidRPr="000940F7">
        <w:rPr>
          <w:b/>
        </w:rPr>
        <w:t>Articole, produse şi piese necesare instalaţiilor</w:t>
      </w:r>
      <w:r w:rsidR="00A968AD" w:rsidRPr="000940F7">
        <w:rPr>
          <w:b/>
        </w:rPr>
        <w:t xml:space="preserve"> </w:t>
      </w:r>
      <w:r w:rsidR="00A968AD">
        <w:t>După caz</w:t>
      </w:r>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32487A">
        <w:rPr>
          <w:bCs/>
          <w:iCs/>
        </w:rPr>
        <w:t>IMSP CSMC</w:t>
      </w:r>
      <w:r w:rsidRPr="00FE700E">
        <w:rPr>
          <w:bCs/>
          <w:iCs/>
        </w:rPr>
        <w:t xml:space="preserve">      </w:t>
      </w:r>
      <w:r w:rsidR="00A968AD">
        <w:rPr>
          <w:bCs/>
          <w:iCs/>
        </w:rPr>
        <w:t xml:space="preserve">                      </w:t>
      </w:r>
      <w:r w:rsidRPr="00FE700E">
        <w:rPr>
          <w:bCs/>
          <w:iCs/>
        </w:rPr>
        <w:t xml:space="preserve">      Data „</w:t>
      </w:r>
      <w:r w:rsidR="00450C24">
        <w:rPr>
          <w:bCs/>
          <w:iCs/>
        </w:rPr>
        <w:t>17</w:t>
      </w:r>
      <w:bookmarkStart w:id="85" w:name="_GoBack"/>
      <w:bookmarkEnd w:id="85"/>
      <w:r w:rsidRPr="00FE700E">
        <w:rPr>
          <w:bCs/>
          <w:iCs/>
        </w:rPr>
        <w:t>”</w:t>
      </w:r>
      <w:r w:rsidR="00A968AD">
        <w:rPr>
          <w:bCs/>
          <w:iCs/>
        </w:rPr>
        <w:t xml:space="preserve"> </w:t>
      </w:r>
      <w:r w:rsidR="003F57DE">
        <w:rPr>
          <w:bCs/>
          <w:iCs/>
        </w:rPr>
        <w:t>iulie</w:t>
      </w:r>
      <w:r w:rsidR="0032487A">
        <w:rPr>
          <w:bCs/>
          <w:iCs/>
        </w:rPr>
        <w:t xml:space="preserve">  2023</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86" w:name="_Hlk77771394"/>
      <w:r w:rsidRPr="00C00499">
        <w:t>Specificaţii tehnice</w:t>
      </w:r>
      <w:bookmarkEnd w:id="86"/>
      <w:r>
        <w:t xml:space="preserve"> </w:t>
      </w:r>
    </w:p>
    <w:p w:rsidR="00FD36C1" w:rsidRDefault="00FD36C1" w:rsidP="007E3997">
      <w:pPr>
        <w:pStyle w:val="2"/>
        <w:ind w:left="1440" w:firstLine="720"/>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rsidR="003F57DE" w:rsidRPr="003F57DE" w:rsidRDefault="003F57DE" w:rsidP="003F57DE"/>
    <w:tbl>
      <w:tblPr>
        <w:tblStyle w:val="af2"/>
        <w:tblW w:w="0" w:type="auto"/>
        <w:tblLook w:val="04A0" w:firstRow="1" w:lastRow="0" w:firstColumn="1" w:lastColumn="0" w:noHBand="0" w:noVBand="1"/>
      </w:tblPr>
      <w:tblGrid>
        <w:gridCol w:w="14992"/>
      </w:tblGrid>
      <w:tr w:rsidR="00FD36C1" w:rsidTr="00B21F11">
        <w:trPr>
          <w:trHeight w:val="543"/>
        </w:trPr>
        <w:tc>
          <w:tcPr>
            <w:tcW w:w="14992" w:type="dxa"/>
          </w:tcPr>
          <w:p w:rsidR="00FD36C1" w:rsidRDefault="00FD36C1" w:rsidP="00FD36C1">
            <w:r w:rsidRPr="00C00499">
              <w:t xml:space="preserve">Numărul </w:t>
            </w:r>
            <w:r>
              <w:t>procedurii de achiziție______________din_________</w:t>
            </w:r>
          </w:p>
        </w:tc>
      </w:tr>
      <w:tr w:rsidR="00FD36C1" w:rsidTr="00B21F11">
        <w:trPr>
          <w:trHeight w:val="405"/>
        </w:trPr>
        <w:tc>
          <w:tcPr>
            <w:tcW w:w="14992" w:type="dxa"/>
          </w:tcPr>
          <w:p w:rsidR="00FD36C1" w:rsidRDefault="00FD36C1" w:rsidP="006C7C29">
            <w:r>
              <w:t>Obiectul achiziției</w:t>
            </w:r>
            <w:r w:rsidR="006C7C29">
              <w:rPr>
                <w:lang w:val="ro-MD"/>
              </w:rPr>
              <w:t>:</w:t>
            </w:r>
            <w:r w:rsidR="006C7C29">
              <w:t xml:space="preserve"> </w:t>
            </w:r>
            <w:r w:rsidR="0032487A" w:rsidRPr="0032487A">
              <w:rPr>
                <w:b/>
                <w:noProof w:val="0"/>
                <w:lang w:val="it-IT" w:eastAsia="ru-RU"/>
              </w:rPr>
              <w:t>Materiale și consumabile stomatologice pentru anul 2023</w:t>
            </w:r>
            <w:r w:rsidR="003F57DE">
              <w:rPr>
                <w:b/>
                <w:noProof w:val="0"/>
                <w:lang w:val="it-IT" w:eastAsia="ru-RU"/>
              </w:rPr>
              <w:t xml:space="preserve"> </w:t>
            </w:r>
            <w:r w:rsidR="003F57DE" w:rsidRPr="003F57DE">
              <w:rPr>
                <w:b/>
                <w:noProof w:val="0"/>
                <w:lang w:val="it-IT" w:eastAsia="ru-RU"/>
              </w:rPr>
              <w:t>(Repetat)</w:t>
            </w:r>
          </w:p>
        </w:tc>
      </w:tr>
    </w:tbl>
    <w:p w:rsidR="00FD36C1" w:rsidRPr="00FD36C1" w:rsidRDefault="00FD36C1" w:rsidP="00FD36C1"/>
    <w:tbl>
      <w:tblPr>
        <w:tblW w:w="14900" w:type="dxa"/>
        <w:tblInd w:w="93" w:type="dxa"/>
        <w:tblLook w:val="04A0" w:firstRow="1" w:lastRow="0" w:firstColumn="1" w:lastColumn="0" w:noHBand="0" w:noVBand="1"/>
      </w:tblPr>
      <w:tblGrid>
        <w:gridCol w:w="3417"/>
        <w:gridCol w:w="1273"/>
        <w:gridCol w:w="1124"/>
        <w:gridCol w:w="1475"/>
        <w:gridCol w:w="4917"/>
        <w:gridCol w:w="1500"/>
        <w:gridCol w:w="1194"/>
      </w:tblGrid>
      <w:tr w:rsidR="00B21F11" w:rsidRPr="00B21F11" w:rsidTr="00B21F11">
        <w:trPr>
          <w:trHeight w:val="1332"/>
        </w:trPr>
        <w:tc>
          <w:tcPr>
            <w:tcW w:w="3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83"/>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 xml:space="preserve">Denumirea bunurilor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Denumirea modelului bunului</w:t>
            </w:r>
          </w:p>
        </w:tc>
        <w:tc>
          <w:tcPr>
            <w:tcW w:w="1124" w:type="dxa"/>
            <w:tcBorders>
              <w:top w:val="single" w:sz="4" w:space="0" w:color="auto"/>
              <w:left w:val="nil"/>
              <w:bottom w:val="single" w:sz="4" w:space="0" w:color="auto"/>
              <w:right w:val="single" w:sz="4" w:space="0" w:color="auto"/>
            </w:tcBorders>
            <w:shd w:val="clear" w:color="auto" w:fill="auto"/>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Ţara de origine</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Producătorul</w:t>
            </w:r>
          </w:p>
        </w:tc>
        <w:tc>
          <w:tcPr>
            <w:tcW w:w="4917" w:type="dxa"/>
            <w:tcBorders>
              <w:top w:val="single" w:sz="4" w:space="0" w:color="auto"/>
              <w:left w:val="nil"/>
              <w:bottom w:val="single" w:sz="4" w:space="0" w:color="auto"/>
              <w:right w:val="nil"/>
            </w:tcBorders>
            <w:shd w:val="clear" w:color="auto" w:fill="auto"/>
            <w:vAlign w:val="center"/>
            <w:hideMark/>
          </w:tcPr>
          <w:p w:rsidR="00B21F11" w:rsidRPr="00B21F11" w:rsidRDefault="00B21F11" w:rsidP="00B21F11">
            <w:pPr>
              <w:jc w:val="center"/>
              <w:rPr>
                <w:b/>
                <w:bCs/>
                <w:noProof w:val="0"/>
                <w:color w:val="000000"/>
                <w:lang w:val="en-US" w:eastAsia="ru-RU"/>
              </w:rPr>
            </w:pPr>
            <w:r w:rsidRPr="00B21F11">
              <w:rPr>
                <w:b/>
                <w:bCs/>
                <w:noProof w:val="0"/>
                <w:color w:val="000000"/>
                <w:sz w:val="22"/>
                <w:szCs w:val="22"/>
                <w:lang w:val="en-US" w:eastAsia="ru-RU"/>
              </w:rPr>
              <w:t>Specificarea tehnică deplină solicitată de către autoritatea contractantă</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1F11" w:rsidRPr="00B21F11" w:rsidRDefault="00B21F11" w:rsidP="00B21F11">
            <w:pPr>
              <w:jc w:val="center"/>
              <w:rPr>
                <w:b/>
                <w:bCs/>
                <w:noProof w:val="0"/>
                <w:color w:val="000000"/>
                <w:lang w:val="en-US" w:eastAsia="ru-RU"/>
              </w:rPr>
            </w:pPr>
            <w:r w:rsidRPr="00B21F11">
              <w:rPr>
                <w:b/>
                <w:bCs/>
                <w:noProof w:val="0"/>
                <w:color w:val="000000"/>
                <w:sz w:val="22"/>
                <w:szCs w:val="22"/>
                <w:lang w:val="en-US" w:eastAsia="ru-RU"/>
              </w:rPr>
              <w:t>Specificarea tehnică deplină propusă de către ofertant</w:t>
            </w:r>
          </w:p>
        </w:tc>
        <w:tc>
          <w:tcPr>
            <w:tcW w:w="1194" w:type="dxa"/>
            <w:tcBorders>
              <w:top w:val="single" w:sz="4" w:space="0" w:color="auto"/>
              <w:left w:val="nil"/>
              <w:bottom w:val="single" w:sz="4" w:space="0" w:color="auto"/>
              <w:right w:val="single" w:sz="4" w:space="0" w:color="auto"/>
            </w:tcBorders>
            <w:shd w:val="clear" w:color="auto" w:fill="auto"/>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Standarde de referinţă</w:t>
            </w:r>
          </w:p>
        </w:tc>
      </w:tr>
      <w:tr w:rsidR="00B21F11" w:rsidRPr="00B21F11" w:rsidTr="00136B66">
        <w:trPr>
          <w:trHeight w:val="310"/>
        </w:trPr>
        <w:tc>
          <w:tcPr>
            <w:tcW w:w="3417" w:type="dxa"/>
            <w:tcBorders>
              <w:top w:val="nil"/>
              <w:left w:val="single" w:sz="4" w:space="0" w:color="auto"/>
              <w:bottom w:val="single" w:sz="4" w:space="0" w:color="auto"/>
              <w:right w:val="single" w:sz="4" w:space="0" w:color="auto"/>
            </w:tcBorders>
            <w:shd w:val="clear" w:color="auto" w:fill="auto"/>
            <w:noWrap/>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1</w:t>
            </w:r>
          </w:p>
        </w:tc>
        <w:tc>
          <w:tcPr>
            <w:tcW w:w="1273" w:type="dxa"/>
            <w:tcBorders>
              <w:top w:val="nil"/>
              <w:left w:val="nil"/>
              <w:bottom w:val="single" w:sz="4" w:space="0" w:color="auto"/>
              <w:right w:val="single" w:sz="4" w:space="0" w:color="auto"/>
            </w:tcBorders>
            <w:shd w:val="clear" w:color="auto" w:fill="auto"/>
            <w:noWrap/>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2</w:t>
            </w:r>
          </w:p>
        </w:tc>
        <w:tc>
          <w:tcPr>
            <w:tcW w:w="1124" w:type="dxa"/>
            <w:tcBorders>
              <w:top w:val="nil"/>
              <w:left w:val="nil"/>
              <w:bottom w:val="single" w:sz="4" w:space="0" w:color="auto"/>
              <w:right w:val="single" w:sz="4" w:space="0" w:color="auto"/>
            </w:tcBorders>
            <w:shd w:val="clear" w:color="auto" w:fill="auto"/>
            <w:noWrap/>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3</w:t>
            </w:r>
          </w:p>
        </w:tc>
        <w:tc>
          <w:tcPr>
            <w:tcW w:w="1475" w:type="dxa"/>
            <w:tcBorders>
              <w:top w:val="nil"/>
              <w:left w:val="nil"/>
              <w:bottom w:val="single" w:sz="4" w:space="0" w:color="auto"/>
              <w:right w:val="single" w:sz="4" w:space="0" w:color="auto"/>
            </w:tcBorders>
            <w:shd w:val="clear" w:color="auto" w:fill="auto"/>
            <w:noWrap/>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4</w:t>
            </w:r>
          </w:p>
        </w:tc>
        <w:tc>
          <w:tcPr>
            <w:tcW w:w="4917" w:type="dxa"/>
            <w:tcBorders>
              <w:top w:val="nil"/>
              <w:left w:val="nil"/>
              <w:bottom w:val="single" w:sz="4" w:space="0" w:color="auto"/>
              <w:right w:val="nil"/>
            </w:tcBorders>
            <w:shd w:val="clear" w:color="auto" w:fill="auto"/>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5</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6</w:t>
            </w:r>
          </w:p>
        </w:tc>
        <w:tc>
          <w:tcPr>
            <w:tcW w:w="1194" w:type="dxa"/>
            <w:tcBorders>
              <w:top w:val="nil"/>
              <w:left w:val="nil"/>
              <w:bottom w:val="single" w:sz="4" w:space="0" w:color="auto"/>
              <w:right w:val="single" w:sz="4" w:space="0" w:color="auto"/>
            </w:tcBorders>
            <w:shd w:val="clear" w:color="auto" w:fill="auto"/>
            <w:vAlign w:val="center"/>
            <w:hideMark/>
          </w:tcPr>
          <w:p w:rsidR="00B21F11" w:rsidRPr="00B21F11" w:rsidRDefault="00B21F11" w:rsidP="00B21F11">
            <w:pPr>
              <w:jc w:val="center"/>
              <w:rPr>
                <w:b/>
                <w:bCs/>
                <w:noProof w:val="0"/>
                <w:color w:val="000000"/>
                <w:lang w:val="ru-RU" w:eastAsia="ru-RU"/>
              </w:rPr>
            </w:pPr>
            <w:r w:rsidRPr="00B21F11">
              <w:rPr>
                <w:b/>
                <w:bCs/>
                <w:noProof w:val="0"/>
                <w:color w:val="000000"/>
                <w:sz w:val="22"/>
                <w:szCs w:val="22"/>
                <w:lang w:val="ru-RU" w:eastAsia="ru-RU"/>
              </w:rPr>
              <w:t>7</w:t>
            </w:r>
          </w:p>
        </w:tc>
      </w:tr>
      <w:tr w:rsidR="003F57DE" w:rsidRPr="00B21F11" w:rsidTr="00FE3B30">
        <w:trPr>
          <w:trHeight w:val="332"/>
        </w:trPr>
        <w:tc>
          <w:tcPr>
            <w:tcW w:w="3417" w:type="dxa"/>
            <w:tcBorders>
              <w:top w:val="nil"/>
              <w:left w:val="single" w:sz="4" w:space="0" w:color="auto"/>
              <w:bottom w:val="single" w:sz="4" w:space="0" w:color="auto"/>
              <w:right w:val="single" w:sz="4" w:space="0" w:color="auto"/>
            </w:tcBorders>
            <w:shd w:val="clear" w:color="auto" w:fill="auto"/>
            <w:noWrap/>
            <w:vAlign w:val="center"/>
          </w:tcPr>
          <w:p w:rsidR="003F57DE" w:rsidRPr="003F57DE" w:rsidRDefault="003F57DE" w:rsidP="003F57DE">
            <w:pPr>
              <w:rPr>
                <w:b/>
                <w:sz w:val="20"/>
                <w:szCs w:val="20"/>
              </w:rPr>
            </w:pPr>
            <w:r w:rsidRPr="003F57DE">
              <w:rPr>
                <w:b/>
                <w:sz w:val="20"/>
                <w:szCs w:val="20"/>
              </w:rPr>
              <w:t>Lotul nr. 1</w:t>
            </w:r>
            <w:r>
              <w:rPr>
                <w:b/>
                <w:sz w:val="20"/>
                <w:szCs w:val="20"/>
              </w:rPr>
              <w:t xml:space="preserve"> </w:t>
            </w:r>
            <w:r w:rsidRPr="00F55335">
              <w:rPr>
                <w:sz w:val="20"/>
                <w:szCs w:val="20"/>
              </w:rPr>
              <w:t>Material pentru obturarea canalelor radiculare (praf+lichid)</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8D1C96" w:rsidRDefault="003F57DE" w:rsidP="003F57DE">
            <w:pPr>
              <w:rPr>
                <w:b/>
              </w:rPr>
            </w:pPr>
            <w:r w:rsidRPr="00F55335">
              <w:rPr>
                <w:sz w:val="20"/>
                <w:szCs w:val="20"/>
              </w:rPr>
              <w:t>Pe bază de dexametazon pentru obturația temporară sau permanentă a canalelor radiculare infectate; Radiopac. Praf max. 15 gr, lichid max.15 ml.</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Default="003F57DE" w:rsidP="003F57DE">
            <w:r>
              <w:rPr>
                <w:b/>
                <w:sz w:val="20"/>
                <w:szCs w:val="20"/>
              </w:rPr>
              <w:t xml:space="preserve">Lotul nr. 2 </w:t>
            </w:r>
            <w:r w:rsidRPr="00F55335">
              <w:rPr>
                <w:sz w:val="20"/>
                <w:szCs w:val="20"/>
              </w:rPr>
              <w:t>Soluție pe bază de hipoclorid de Na 3%</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rPr>
                <w:sz w:val="20"/>
                <w:szCs w:val="20"/>
              </w:rPr>
            </w:pPr>
            <w:r w:rsidRPr="00F55335">
              <w:rPr>
                <w:sz w:val="20"/>
                <w:szCs w:val="20"/>
              </w:rPr>
              <w:t>Soluție antiseptică pe bază de hipoclorid de sodiu 3% care dizolvă substanțele organice necrotizate, detritusul din canalele radiculare infectate în caz de pulpite și periodontite.</w:t>
            </w:r>
          </w:p>
          <w:p w:rsidR="003F57DE" w:rsidRPr="00F55335" w:rsidRDefault="003F57DE" w:rsidP="003F57DE">
            <w:pPr>
              <w:rPr>
                <w:sz w:val="20"/>
                <w:szCs w:val="20"/>
              </w:rPr>
            </w:pPr>
            <w:r w:rsidRPr="00F55335">
              <w:rPr>
                <w:sz w:val="20"/>
                <w:szCs w:val="20"/>
              </w:rPr>
              <w:t>Prezentare: flacon, min. 300 ml</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Default="003F57DE" w:rsidP="003F57DE">
            <w:pPr>
              <w:tabs>
                <w:tab w:val="center" w:pos="1600"/>
              </w:tabs>
            </w:pPr>
            <w:r>
              <w:rPr>
                <w:b/>
                <w:sz w:val="20"/>
                <w:szCs w:val="20"/>
              </w:rPr>
              <w:t xml:space="preserve">Lotul nr. 3 </w:t>
            </w:r>
            <w:r w:rsidRPr="00F55335">
              <w:rPr>
                <w:sz w:val="20"/>
                <w:szCs w:val="20"/>
              </w:rPr>
              <w:t>Pastă pe bază de hidroxid de calciu</w:t>
            </w:r>
            <w:r>
              <w:rPr>
                <w:b/>
                <w:sz w:val="20"/>
                <w:szCs w:val="20"/>
              </w:rPr>
              <w:tab/>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rPr>
                <w:sz w:val="20"/>
                <w:szCs w:val="20"/>
              </w:rPr>
            </w:pPr>
            <w:r w:rsidRPr="00F55335">
              <w:rPr>
                <w:sz w:val="20"/>
                <w:szCs w:val="20"/>
              </w:rPr>
              <w:t xml:space="preserve">Pastă pe bază de hidroxid de calciu cu pH ridicat, efect bactericid îndelungat, regenerare pulpară, formare de dentină secundară, capacitate de penetrare și sigilare a canaliculelor dentinare. Radioopac. Indicat în coafajele pulpare. </w:t>
            </w:r>
          </w:p>
          <w:p w:rsidR="003F57DE" w:rsidRPr="00F55335" w:rsidRDefault="003F57DE" w:rsidP="003F57DE">
            <w:pPr>
              <w:rPr>
                <w:sz w:val="20"/>
                <w:szCs w:val="20"/>
              </w:rPr>
            </w:pPr>
            <w:r w:rsidRPr="00F55335">
              <w:rPr>
                <w:sz w:val="20"/>
                <w:szCs w:val="20"/>
              </w:rPr>
              <w:t>Prezentare seringa min 7 g</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color w:val="FF0000"/>
                <w:sz w:val="20"/>
                <w:szCs w:val="20"/>
              </w:rPr>
            </w:pPr>
            <w:r>
              <w:rPr>
                <w:b/>
                <w:sz w:val="20"/>
                <w:szCs w:val="20"/>
              </w:rPr>
              <w:t xml:space="preserve">Lotul nr. 4 </w:t>
            </w:r>
            <w:r w:rsidRPr="00F55335">
              <w:rPr>
                <w:sz w:val="20"/>
                <w:szCs w:val="20"/>
              </w:rPr>
              <w:t>Past</w:t>
            </w:r>
            <w:r w:rsidRPr="00F55335">
              <w:rPr>
                <w:sz w:val="20"/>
                <w:szCs w:val="20"/>
                <w:lang w:val="ro-MD"/>
              </w:rPr>
              <w:t>ă hemostatică cu iodoform</w:t>
            </w:r>
            <w:r w:rsidRPr="00F55335">
              <w:rPr>
                <w:color w:val="FF0000"/>
                <w:sz w:val="20"/>
                <w:szCs w:val="20"/>
              </w:rPr>
              <w:t xml:space="preserve"> </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rPr>
                <w:sz w:val="20"/>
                <w:szCs w:val="20"/>
                <w:lang w:val="ro-MD"/>
              </w:rPr>
            </w:pPr>
            <w:r w:rsidRPr="00F55335">
              <w:rPr>
                <w:sz w:val="20"/>
                <w:szCs w:val="20"/>
              </w:rPr>
              <w:t>Past</w:t>
            </w:r>
            <w:r w:rsidRPr="00F55335">
              <w:rPr>
                <w:sz w:val="20"/>
                <w:szCs w:val="20"/>
                <w:lang w:val="ro-MD"/>
              </w:rPr>
              <w:t>ă fibroasă hemostatică cu iodoform folosită în tratamentul antiseptic al alveolitelor postextracționale.</w:t>
            </w:r>
          </w:p>
          <w:p w:rsidR="003F57DE" w:rsidRPr="00F55335" w:rsidRDefault="003F57DE" w:rsidP="003F57DE">
            <w:pPr>
              <w:rPr>
                <w:sz w:val="20"/>
                <w:szCs w:val="20"/>
              </w:rPr>
            </w:pPr>
            <w:r w:rsidRPr="00F55335">
              <w:rPr>
                <w:sz w:val="20"/>
                <w:szCs w:val="20"/>
                <w:lang w:val="ro-MD"/>
              </w:rPr>
              <w:t>Prezentare: cutie, min 25 gr</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color w:val="FF0000"/>
                <w:sz w:val="20"/>
                <w:szCs w:val="20"/>
              </w:rPr>
            </w:pPr>
            <w:r>
              <w:rPr>
                <w:b/>
                <w:sz w:val="20"/>
                <w:szCs w:val="20"/>
              </w:rPr>
              <w:lastRenderedPageBreak/>
              <w:t xml:space="preserve">Lotul nr. 5 </w:t>
            </w:r>
            <w:r w:rsidR="007B1B30">
              <w:rPr>
                <w:b/>
                <w:sz w:val="20"/>
                <w:szCs w:val="20"/>
              </w:rPr>
              <w:t xml:space="preserve"> </w:t>
            </w:r>
            <w:r w:rsidR="007B1B30" w:rsidRPr="007B1B30">
              <w:rPr>
                <w:sz w:val="20"/>
                <w:szCs w:val="20"/>
              </w:rPr>
              <w:t>Liner fotopolimerizabil</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shd w:val="clear" w:color="auto" w:fill="FFFFFF"/>
              <w:textAlignment w:val="baseline"/>
              <w:rPr>
                <w:noProof w:val="0"/>
                <w:color w:val="777777"/>
                <w:sz w:val="20"/>
                <w:szCs w:val="20"/>
                <w:lang w:val="en-US" w:eastAsia="ru-RU"/>
              </w:rPr>
            </w:pPr>
            <w:r w:rsidRPr="009C7936">
              <w:rPr>
                <w:sz w:val="20"/>
                <w:szCs w:val="20"/>
              </w:rPr>
              <w:t>Liner fotopolimerizabil(compomer) pentru obturații de bază, cu e</w:t>
            </w:r>
            <w:r w:rsidRPr="009C7936">
              <w:rPr>
                <w:noProof w:val="0"/>
                <w:color w:val="000000" w:themeColor="text1"/>
                <w:sz w:val="20"/>
                <w:szCs w:val="20"/>
                <w:lang w:eastAsia="ru-RU"/>
              </w:rPr>
              <w:t>liberare continua de fluor. Conține ioni de zinc cu acțiune bactericidă. Se aplică direct din seringa, fără amestecare manual. Protejeaza pulpa, sigilează tubii dentinari. Previne sensibilitatea post-operatorie</w:t>
            </w:r>
            <w:r w:rsidRPr="009C7936">
              <w:rPr>
                <w:noProof w:val="0"/>
                <w:color w:val="777777"/>
                <w:sz w:val="20"/>
                <w:szCs w:val="20"/>
                <w:lang w:eastAsia="ru-RU"/>
              </w:rPr>
              <w:t>.</w:t>
            </w:r>
            <w:r w:rsidRPr="009C7936">
              <w:rPr>
                <w:sz w:val="20"/>
                <w:szCs w:val="20"/>
              </w:rPr>
              <w:t xml:space="preserve"> Expansiune</w:t>
            </w:r>
            <w:r w:rsidRPr="00F55335">
              <w:rPr>
                <w:sz w:val="20"/>
                <w:szCs w:val="20"/>
              </w:rPr>
              <w:t xml:space="preserve"> liniară 1-2 %. Fotopolimerizare – 20 sec, grosimea stratului - 1 mm. Rezistență la întindere 34 MPa, Modul elastic 6500 Mpa, Radio-opacitate 160% Al</w:t>
            </w:r>
          </w:p>
          <w:p w:rsidR="003F57DE" w:rsidRPr="00F55335" w:rsidRDefault="003F57DE" w:rsidP="003F57DE">
            <w:pPr>
              <w:rPr>
                <w:sz w:val="20"/>
                <w:szCs w:val="20"/>
              </w:rPr>
            </w:pPr>
            <w:r w:rsidRPr="00F55335">
              <w:rPr>
                <w:sz w:val="20"/>
                <w:szCs w:val="20"/>
              </w:rPr>
              <w:t xml:space="preserve">Prezentare: </w:t>
            </w:r>
            <w:r>
              <w:rPr>
                <w:sz w:val="20"/>
                <w:szCs w:val="20"/>
              </w:rPr>
              <w:t>Seringă max</w:t>
            </w:r>
            <w:r w:rsidRPr="00F55335">
              <w:rPr>
                <w:sz w:val="20"/>
                <w:szCs w:val="20"/>
              </w:rPr>
              <w:t xml:space="preserve"> 0,33 gr.</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Default="003F57DE" w:rsidP="003F57DE">
            <w:r>
              <w:rPr>
                <w:b/>
                <w:sz w:val="20"/>
                <w:szCs w:val="20"/>
              </w:rPr>
              <w:t xml:space="preserve">Lotul nr. 6 </w:t>
            </w:r>
            <w:r w:rsidRPr="00F55335">
              <w:rPr>
                <w:sz w:val="20"/>
                <w:szCs w:val="20"/>
              </w:rPr>
              <w:t xml:space="preserve">Material pentru obturarea canalelor radiculare  </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rPr>
                <w:sz w:val="20"/>
                <w:szCs w:val="20"/>
              </w:rPr>
            </w:pPr>
            <w:r w:rsidRPr="00F55335">
              <w:rPr>
                <w:sz w:val="20"/>
                <w:szCs w:val="20"/>
              </w:rPr>
              <w:t>Material pentru obturarea canalelor radiculare  indicat în prelucrarea antiseptică și obturarea canalelor cu pulpă incomplet extirpată sau greu acesibile. Pasta se obține în urma amestecării prafului ce conține formaldehidă, și a lichidelor ce conțin rezorcină și catalizator. Radioopac.</w:t>
            </w:r>
          </w:p>
          <w:p w:rsidR="003F57DE" w:rsidRPr="00F55335" w:rsidRDefault="003F57DE" w:rsidP="003F57DE">
            <w:pPr>
              <w:rPr>
                <w:sz w:val="20"/>
                <w:szCs w:val="20"/>
              </w:rPr>
            </w:pPr>
            <w:r w:rsidRPr="00F55335">
              <w:rPr>
                <w:sz w:val="20"/>
                <w:szCs w:val="20"/>
              </w:rPr>
              <w:t>Prezentare:</w:t>
            </w:r>
          </w:p>
          <w:p w:rsidR="003F57DE" w:rsidRPr="0036650F" w:rsidRDefault="003F57DE" w:rsidP="003F57DE">
            <w:pPr>
              <w:rPr>
                <w:color w:val="000000" w:themeColor="text1"/>
                <w:sz w:val="20"/>
                <w:szCs w:val="20"/>
              </w:rPr>
            </w:pPr>
            <w:r w:rsidRPr="0036650F">
              <w:rPr>
                <w:color w:val="000000" w:themeColor="text1"/>
                <w:sz w:val="20"/>
                <w:szCs w:val="20"/>
              </w:rPr>
              <w:t>Set: praf – min. 40g</w:t>
            </w:r>
          </w:p>
          <w:p w:rsidR="003F57DE" w:rsidRPr="0036650F" w:rsidRDefault="003F57DE" w:rsidP="003F57DE">
            <w:pPr>
              <w:rPr>
                <w:color w:val="000000" w:themeColor="text1"/>
                <w:sz w:val="20"/>
                <w:szCs w:val="20"/>
              </w:rPr>
            </w:pPr>
            <w:r w:rsidRPr="0036650F">
              <w:rPr>
                <w:color w:val="000000" w:themeColor="text1"/>
                <w:sz w:val="20"/>
                <w:szCs w:val="20"/>
              </w:rPr>
              <w:t>Lichid – max. 12 ml</w:t>
            </w:r>
          </w:p>
          <w:p w:rsidR="003F57DE" w:rsidRPr="00F55335" w:rsidRDefault="003F57DE" w:rsidP="003F57DE">
            <w:pPr>
              <w:rPr>
                <w:sz w:val="20"/>
                <w:szCs w:val="20"/>
              </w:rPr>
            </w:pPr>
            <w:r w:rsidRPr="0036650F">
              <w:rPr>
                <w:color w:val="000000" w:themeColor="text1"/>
                <w:sz w:val="20"/>
                <w:szCs w:val="20"/>
              </w:rPr>
              <w:t>Catalizator – max. 12 ml</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20"/>
                <w:szCs w:val="20"/>
              </w:rPr>
            </w:pPr>
            <w:r>
              <w:rPr>
                <w:b/>
                <w:sz w:val="20"/>
                <w:szCs w:val="20"/>
              </w:rPr>
              <w:t xml:space="preserve">Lotul nr. 7 </w:t>
            </w:r>
            <w:r w:rsidRPr="00F55335">
              <w:rPr>
                <w:sz w:val="20"/>
                <w:szCs w:val="20"/>
              </w:rPr>
              <w:t>Cremă topică</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rPr>
                <w:color w:val="000000" w:themeColor="text1"/>
                <w:sz w:val="20"/>
                <w:szCs w:val="20"/>
              </w:rPr>
            </w:pPr>
            <w:r w:rsidRPr="00F55335">
              <w:rPr>
                <w:color w:val="000000" w:themeColor="text1"/>
                <w:sz w:val="20"/>
                <w:szCs w:val="20"/>
              </w:rPr>
              <w:t>Topică remineralizantă, fără zahăr ce reduce hiperestezia dentară, indicată copiilor în profilaxia cariei, cu conținut fosfopeptidă caseinică,fosfat amorf de calciu, asortate.</w:t>
            </w:r>
          </w:p>
          <w:p w:rsidR="003F57DE" w:rsidRPr="00F55335" w:rsidRDefault="003F57DE" w:rsidP="003F57DE">
            <w:pPr>
              <w:rPr>
                <w:sz w:val="20"/>
                <w:szCs w:val="20"/>
              </w:rPr>
            </w:pPr>
            <w:r w:rsidRPr="00F55335">
              <w:rPr>
                <w:color w:val="000000" w:themeColor="text1"/>
                <w:sz w:val="20"/>
                <w:szCs w:val="20"/>
              </w:rPr>
              <w:t>Prezentare: cutie minim10 tuburi, minim 35 g (30 ml)</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Default="003F57DE" w:rsidP="003F57DE">
            <w:pPr>
              <w:tabs>
                <w:tab w:val="center" w:pos="1600"/>
              </w:tabs>
            </w:pPr>
            <w:r>
              <w:rPr>
                <w:b/>
                <w:sz w:val="20"/>
                <w:szCs w:val="20"/>
              </w:rPr>
              <w:t xml:space="preserve">Lotul nr. 8 </w:t>
            </w:r>
            <w:r>
              <w:rPr>
                <w:sz w:val="20"/>
                <w:szCs w:val="20"/>
              </w:rPr>
              <w:t>Șuruburi  bilaterale (ortodonție)</w:t>
            </w:r>
            <w:r>
              <w:rPr>
                <w:b/>
                <w:sz w:val="20"/>
                <w:szCs w:val="20"/>
              </w:rPr>
              <w:tab/>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rPr>
                <w:color w:val="000000" w:themeColor="text1"/>
                <w:sz w:val="20"/>
                <w:szCs w:val="20"/>
              </w:rPr>
            </w:pPr>
            <w:r>
              <w:rPr>
                <w:sz w:val="20"/>
                <w:szCs w:val="20"/>
              </w:rPr>
              <w:t>Șuruburi  bilaterale (ortodonție)</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Default="003F57DE" w:rsidP="003F57DE">
            <w:r>
              <w:rPr>
                <w:b/>
                <w:sz w:val="20"/>
                <w:szCs w:val="20"/>
              </w:rPr>
              <w:t xml:space="preserve">Lotul nr. 9  </w:t>
            </w:r>
            <w:r>
              <w:rPr>
                <w:sz w:val="20"/>
                <w:szCs w:val="20"/>
              </w:rPr>
              <w:t>Praf de lustruit 300 gr. (ortodonție)</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Default="003F57DE" w:rsidP="003F57DE">
            <w:pPr>
              <w:rPr>
                <w:sz w:val="20"/>
                <w:szCs w:val="20"/>
              </w:rPr>
            </w:pPr>
            <w:r>
              <w:rPr>
                <w:sz w:val="20"/>
                <w:szCs w:val="20"/>
              </w:rPr>
              <w:t>Praf de lustruit 300 gr. (ortodonție)</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r w:rsidR="003F57DE" w:rsidRPr="00B21F11" w:rsidTr="003F57DE">
        <w:trPr>
          <w:trHeight w:val="332"/>
        </w:trPr>
        <w:tc>
          <w:tcPr>
            <w:tcW w:w="3417" w:type="dxa"/>
            <w:tcBorders>
              <w:top w:val="nil"/>
              <w:left w:val="single" w:sz="4" w:space="0" w:color="auto"/>
              <w:bottom w:val="single" w:sz="4" w:space="0" w:color="auto"/>
              <w:right w:val="single" w:sz="4" w:space="0" w:color="auto"/>
            </w:tcBorders>
            <w:shd w:val="clear" w:color="auto" w:fill="auto"/>
            <w:noWrap/>
          </w:tcPr>
          <w:p w:rsidR="003F57DE" w:rsidRDefault="003F57DE" w:rsidP="003F57DE">
            <w:r w:rsidRPr="00214523">
              <w:rPr>
                <w:b/>
                <w:sz w:val="20"/>
                <w:szCs w:val="20"/>
              </w:rPr>
              <w:t>Lotul nr. 1</w:t>
            </w:r>
            <w:r>
              <w:rPr>
                <w:b/>
                <w:sz w:val="20"/>
                <w:szCs w:val="20"/>
              </w:rPr>
              <w:t xml:space="preserve">0 </w:t>
            </w:r>
            <w:r>
              <w:rPr>
                <w:sz w:val="20"/>
                <w:szCs w:val="20"/>
              </w:rPr>
              <w:t>Ceară lipicioasă (ortodonție)</w:t>
            </w:r>
          </w:p>
        </w:tc>
        <w:tc>
          <w:tcPr>
            <w:tcW w:w="1273"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124"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1475" w:type="dxa"/>
            <w:tcBorders>
              <w:top w:val="nil"/>
              <w:left w:val="nil"/>
              <w:bottom w:val="single" w:sz="4" w:space="0" w:color="auto"/>
              <w:right w:val="single" w:sz="4" w:space="0" w:color="auto"/>
            </w:tcBorders>
            <w:shd w:val="clear" w:color="auto" w:fill="auto"/>
            <w:noWrap/>
            <w:vAlign w:val="center"/>
          </w:tcPr>
          <w:p w:rsidR="003F57DE" w:rsidRPr="00F04C78" w:rsidRDefault="003F57DE" w:rsidP="003F57DE">
            <w:pPr>
              <w:rPr>
                <w:noProof w:val="0"/>
                <w:color w:val="000000"/>
                <w:lang w:val="en-US" w:eastAsia="ru-RU"/>
              </w:rPr>
            </w:pPr>
          </w:p>
        </w:tc>
        <w:tc>
          <w:tcPr>
            <w:tcW w:w="4917" w:type="dxa"/>
            <w:tcBorders>
              <w:top w:val="nil"/>
              <w:left w:val="nil"/>
              <w:bottom w:val="single" w:sz="4" w:space="0" w:color="auto"/>
              <w:right w:val="nil"/>
            </w:tcBorders>
            <w:shd w:val="clear" w:color="auto" w:fill="auto"/>
            <w:vAlign w:val="center"/>
          </w:tcPr>
          <w:p w:rsidR="003F57DE" w:rsidRPr="00F55335" w:rsidRDefault="003F57DE" w:rsidP="003F57DE">
            <w:pPr>
              <w:rPr>
                <w:color w:val="000000" w:themeColor="text1"/>
                <w:sz w:val="20"/>
                <w:szCs w:val="20"/>
              </w:rPr>
            </w:pPr>
            <w:r w:rsidRPr="0036650F">
              <w:rPr>
                <w:color w:val="000000" w:themeColor="text1"/>
                <w:sz w:val="20"/>
                <w:szCs w:val="20"/>
              </w:rPr>
              <w:t>Ceară lipicioasă (ortodonție)</w:t>
            </w:r>
          </w:p>
        </w:tc>
        <w:tc>
          <w:tcPr>
            <w:tcW w:w="1500" w:type="dxa"/>
            <w:tcBorders>
              <w:top w:val="nil"/>
              <w:left w:val="single" w:sz="4" w:space="0" w:color="auto"/>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c>
          <w:tcPr>
            <w:tcW w:w="1194" w:type="dxa"/>
            <w:tcBorders>
              <w:top w:val="nil"/>
              <w:left w:val="nil"/>
              <w:bottom w:val="single" w:sz="4" w:space="0" w:color="auto"/>
              <w:right w:val="single" w:sz="4" w:space="0" w:color="auto"/>
            </w:tcBorders>
            <w:shd w:val="clear" w:color="auto" w:fill="auto"/>
            <w:vAlign w:val="center"/>
          </w:tcPr>
          <w:p w:rsidR="003F57DE" w:rsidRPr="00B21F11" w:rsidRDefault="003F57DE" w:rsidP="003F57DE">
            <w:pPr>
              <w:rPr>
                <w:noProof w:val="0"/>
                <w:color w:val="000000"/>
                <w:sz w:val="16"/>
                <w:szCs w:val="16"/>
                <w:lang w:val="en-US" w:eastAsia="ru-RU"/>
              </w:rPr>
            </w:pPr>
          </w:p>
        </w:tc>
      </w:tr>
    </w:tbl>
    <w:p w:rsidR="00CE6007" w:rsidRPr="00B21F11" w:rsidRDefault="00CE6007" w:rsidP="00FD36C1">
      <w:pPr>
        <w:rPr>
          <w:lang w:val="en-US"/>
        </w:rPr>
      </w:pPr>
    </w:p>
    <w:p w:rsidR="00FD36C1" w:rsidRDefault="00FD36C1" w:rsidP="00FD36C1">
      <w:r w:rsidRPr="00C00499">
        <w:t>Semnat:_______________ Numele, Prenumele:_____________________________ În calitate de: ________________</w:t>
      </w:r>
    </w:p>
    <w:p w:rsidR="00FD36C1" w:rsidRPr="00C00499" w:rsidRDefault="00FD36C1" w:rsidP="00FD36C1">
      <w:pPr>
        <w:rPr>
          <w:bCs/>
          <w:iCs/>
        </w:rPr>
      </w:pPr>
      <w:r w:rsidRPr="00C00499">
        <w:rPr>
          <w:bCs/>
          <w:iCs/>
        </w:rPr>
        <w:t>Ofertantul: _______________________ Adresa: __________________________</w:t>
      </w:r>
    </w:p>
    <w:p w:rsidR="00E65982" w:rsidRDefault="00E65982" w:rsidP="00A854DD">
      <w:pPr>
        <w:ind w:left="11328"/>
        <w:jc w:val="both"/>
        <w:rPr>
          <w:lang w:val="it-IT"/>
        </w:rPr>
      </w:pPr>
    </w:p>
    <w:p w:rsidR="00E65982" w:rsidRDefault="00E65982" w:rsidP="00A854DD">
      <w:pPr>
        <w:ind w:left="11328"/>
        <w:jc w:val="both"/>
        <w:rPr>
          <w:lang w:val="it-IT"/>
        </w:rPr>
      </w:pPr>
    </w:p>
    <w:p w:rsidR="00E65982" w:rsidRDefault="00E65982" w:rsidP="00A854DD">
      <w:pPr>
        <w:ind w:left="11328"/>
        <w:jc w:val="both"/>
        <w:rPr>
          <w:lang w:val="it-IT"/>
        </w:rPr>
      </w:pPr>
    </w:p>
    <w:p w:rsidR="003F57DE" w:rsidRDefault="003F57DE" w:rsidP="00A854DD">
      <w:pPr>
        <w:ind w:left="11328"/>
        <w:jc w:val="both"/>
        <w:rPr>
          <w:lang w:val="it-IT"/>
        </w:rPr>
      </w:pPr>
    </w:p>
    <w:p w:rsidR="003F57DE" w:rsidRDefault="003F57DE" w:rsidP="00A854DD">
      <w:pPr>
        <w:ind w:left="11328"/>
        <w:jc w:val="both"/>
        <w:rPr>
          <w:lang w:val="it-IT"/>
        </w:rPr>
      </w:pPr>
    </w:p>
    <w:p w:rsidR="003F57DE" w:rsidRDefault="003F57DE" w:rsidP="00A854DD">
      <w:pPr>
        <w:ind w:left="11328"/>
        <w:jc w:val="both"/>
        <w:rPr>
          <w:lang w:val="it-IT"/>
        </w:rPr>
      </w:pPr>
    </w:p>
    <w:p w:rsidR="00E65982" w:rsidRDefault="00E65982"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9251DB">
            <w:r>
              <w:t>Obiectul achiziției</w:t>
            </w:r>
            <w:r w:rsidRPr="00C00499">
              <w:t>:</w:t>
            </w:r>
            <w:r>
              <w:t xml:space="preserve">  </w:t>
            </w:r>
            <w:r w:rsidR="005144CA" w:rsidRPr="005144CA">
              <w:rPr>
                <w:b/>
                <w:i/>
                <w:noProof w:val="0"/>
                <w:u w:val="single"/>
                <w:lang w:val="it-IT" w:eastAsia="ru-RU"/>
              </w:rPr>
              <w:t>Materiale și consumabile stomatologice pentru anul 2023</w:t>
            </w:r>
            <w:r w:rsidR="003F57DE">
              <w:rPr>
                <w:b/>
                <w:i/>
                <w:noProof w:val="0"/>
                <w:u w:val="single"/>
                <w:lang w:val="it-IT" w:eastAsia="ru-RU"/>
              </w:rPr>
              <w:t xml:space="preserve"> </w:t>
            </w:r>
            <w:r w:rsidR="003F57DE" w:rsidRPr="003F57DE">
              <w:rPr>
                <w:b/>
                <w:noProof w:val="0"/>
                <w:lang w:val="it-IT" w:eastAsia="ru-RU"/>
              </w:rPr>
              <w:t>(Repetat)</w:t>
            </w:r>
          </w:p>
        </w:tc>
      </w:tr>
    </w:tbl>
    <w:p w:rsidR="00A854DD" w:rsidRDefault="00A854DD" w:rsidP="00A854DD">
      <w:pPr>
        <w:jc w:val="both"/>
        <w:rPr>
          <w:i/>
          <w:iCs/>
          <w:sz w:val="22"/>
          <w:szCs w:val="22"/>
        </w:rPr>
      </w:pPr>
    </w:p>
    <w:p w:rsidR="00F65397" w:rsidRDefault="00383B54" w:rsidP="00383B54">
      <w:pPr>
        <w:rPr>
          <w:i/>
          <w:iCs/>
          <w:sz w:val="22"/>
          <w:szCs w:val="22"/>
        </w:rPr>
      </w:pPr>
      <w:r>
        <w:rPr>
          <w:i/>
          <w:iCs/>
          <w:sz w:val="22"/>
          <w:szCs w:val="22"/>
        </w:rPr>
        <w:t xml:space="preserve">  </w:t>
      </w:r>
    </w:p>
    <w:tbl>
      <w:tblPr>
        <w:tblW w:w="14332" w:type="dxa"/>
        <w:tblInd w:w="93" w:type="dxa"/>
        <w:tblLayout w:type="fixed"/>
        <w:tblLook w:val="04A0" w:firstRow="1" w:lastRow="0" w:firstColumn="1" w:lastColumn="0" w:noHBand="0" w:noVBand="1"/>
      </w:tblPr>
      <w:tblGrid>
        <w:gridCol w:w="960"/>
        <w:gridCol w:w="3875"/>
        <w:gridCol w:w="1040"/>
        <w:gridCol w:w="860"/>
        <w:gridCol w:w="1053"/>
        <w:gridCol w:w="1134"/>
        <w:gridCol w:w="1134"/>
        <w:gridCol w:w="1276"/>
        <w:gridCol w:w="1417"/>
        <w:gridCol w:w="1583"/>
      </w:tblGrid>
      <w:tr w:rsidR="00F65397" w:rsidRPr="00F65397" w:rsidTr="003F57DE">
        <w:trPr>
          <w:trHeight w:val="104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Cod CPV</w:t>
            </w:r>
          </w:p>
        </w:tc>
        <w:tc>
          <w:tcPr>
            <w:tcW w:w="3875" w:type="dxa"/>
            <w:tcBorders>
              <w:top w:val="single" w:sz="4" w:space="0" w:color="auto"/>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Denumirea bunurilor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Unitatea de măsură</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Canti-tatea</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(fără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(cu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fără</w:t>
            </w:r>
            <w:r w:rsidRPr="00F65397">
              <w:rPr>
                <w:b/>
                <w:bCs/>
                <w:noProof w:val="0"/>
                <w:color w:val="000000"/>
                <w:sz w:val="22"/>
                <w:szCs w:val="22"/>
                <w:lang w:val="ru-RU" w:eastAsia="ru-RU"/>
              </w:rPr>
              <w:br/>
              <w:t>TVA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cu TVA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Termenul de </w:t>
            </w:r>
            <w:r w:rsidRPr="00F65397">
              <w:rPr>
                <w:b/>
                <w:bCs/>
                <w:noProof w:val="0"/>
                <w:color w:val="000000"/>
                <w:sz w:val="22"/>
                <w:szCs w:val="22"/>
                <w:lang w:val="ru-RU" w:eastAsia="ru-RU"/>
              </w:rPr>
              <w:br/>
              <w:t xml:space="preserve">livrare/prestare </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Clasificație bugetară</w:t>
            </w:r>
            <w:r w:rsidRPr="00F65397">
              <w:rPr>
                <w:b/>
                <w:bCs/>
                <w:noProof w:val="0"/>
                <w:color w:val="000000"/>
                <w:sz w:val="22"/>
                <w:szCs w:val="22"/>
                <w:lang w:val="ru-RU" w:eastAsia="ru-RU"/>
              </w:rPr>
              <w:br/>
              <w:t>(IBAN)</w:t>
            </w:r>
          </w:p>
        </w:tc>
      </w:tr>
      <w:tr w:rsidR="00F65397"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65397" w:rsidRPr="00F65397" w:rsidRDefault="00F65397" w:rsidP="00F65397">
            <w:pPr>
              <w:jc w:val="center"/>
              <w:rPr>
                <w:noProof w:val="0"/>
                <w:color w:val="000000"/>
                <w:lang w:val="ro-MD" w:eastAsia="ru-RU"/>
              </w:rPr>
            </w:pPr>
            <w:r>
              <w:rPr>
                <w:noProof w:val="0"/>
                <w:color w:val="000000"/>
                <w:sz w:val="22"/>
                <w:szCs w:val="22"/>
                <w:lang w:val="ro-MD" w:eastAsia="ru-RU"/>
              </w:rPr>
              <w:t>1</w:t>
            </w:r>
          </w:p>
        </w:tc>
        <w:tc>
          <w:tcPr>
            <w:tcW w:w="3875"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o-MD" w:eastAsia="ru-RU"/>
              </w:rPr>
            </w:pPr>
            <w:r>
              <w:rPr>
                <w:b/>
                <w:bCs/>
                <w:noProof w:val="0"/>
                <w:color w:val="000000"/>
                <w:sz w:val="22"/>
                <w:szCs w:val="22"/>
                <w:lang w:val="ro-MD" w:eastAsia="ru-RU"/>
              </w:rPr>
              <w:t>2</w:t>
            </w:r>
          </w:p>
        </w:tc>
        <w:tc>
          <w:tcPr>
            <w:tcW w:w="1040"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3</w:t>
            </w:r>
          </w:p>
        </w:tc>
        <w:tc>
          <w:tcPr>
            <w:tcW w:w="860"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4</w:t>
            </w:r>
          </w:p>
        </w:tc>
        <w:tc>
          <w:tcPr>
            <w:tcW w:w="1053"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5</w:t>
            </w:r>
          </w:p>
        </w:tc>
        <w:tc>
          <w:tcPr>
            <w:tcW w:w="1134"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6</w:t>
            </w:r>
          </w:p>
        </w:tc>
        <w:tc>
          <w:tcPr>
            <w:tcW w:w="1134"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7</w:t>
            </w:r>
          </w:p>
        </w:tc>
        <w:tc>
          <w:tcPr>
            <w:tcW w:w="1276"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8</w:t>
            </w:r>
          </w:p>
        </w:tc>
        <w:tc>
          <w:tcPr>
            <w:tcW w:w="1417"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9</w:t>
            </w:r>
          </w:p>
        </w:tc>
        <w:tc>
          <w:tcPr>
            <w:tcW w:w="1583" w:type="dxa"/>
            <w:tcBorders>
              <w:top w:val="nil"/>
              <w:left w:val="nil"/>
              <w:bottom w:val="single" w:sz="4" w:space="0" w:color="auto"/>
              <w:right w:val="single" w:sz="4" w:space="0" w:color="auto"/>
            </w:tcBorders>
            <w:shd w:val="clear" w:color="auto" w:fill="auto"/>
            <w:noWrap/>
            <w:vAlign w:val="center"/>
            <w:hideMark/>
          </w:tcPr>
          <w:p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10</w:t>
            </w: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rPr>
                <w:b/>
                <w:sz w:val="20"/>
                <w:szCs w:val="20"/>
              </w:rPr>
            </w:pPr>
            <w:r w:rsidRPr="003F57DE">
              <w:rPr>
                <w:b/>
                <w:sz w:val="20"/>
                <w:szCs w:val="20"/>
              </w:rPr>
              <w:t>Lotul nr. 1</w:t>
            </w:r>
            <w:r>
              <w:rPr>
                <w:b/>
                <w:sz w:val="20"/>
                <w:szCs w:val="20"/>
              </w:rPr>
              <w:t xml:space="preserve"> </w:t>
            </w:r>
            <w:r w:rsidRPr="00F55335">
              <w:rPr>
                <w:sz w:val="20"/>
                <w:szCs w:val="20"/>
              </w:rPr>
              <w:t>Material pentru obturarea canalelor radiculare (praf+lichid)</w:t>
            </w:r>
          </w:p>
        </w:tc>
        <w:tc>
          <w:tcPr>
            <w:tcW w:w="1040" w:type="dxa"/>
            <w:tcBorders>
              <w:top w:val="nil"/>
              <w:left w:val="nil"/>
              <w:bottom w:val="single" w:sz="4" w:space="0" w:color="auto"/>
              <w:right w:val="single" w:sz="4" w:space="0" w:color="auto"/>
            </w:tcBorders>
            <w:shd w:val="clear" w:color="auto" w:fill="auto"/>
            <w:noWrap/>
            <w:vAlign w:val="center"/>
          </w:tcPr>
          <w:p w:rsidR="003F57DE" w:rsidRPr="008D1C96" w:rsidRDefault="003F57DE" w:rsidP="003F57DE">
            <w:pPr>
              <w:jc w:val="center"/>
              <w:rPr>
                <w:b/>
              </w:rPr>
            </w:pPr>
            <w:r w:rsidRPr="00F55335">
              <w:t>cut</w:t>
            </w:r>
          </w:p>
        </w:tc>
        <w:tc>
          <w:tcPr>
            <w:tcW w:w="860" w:type="dxa"/>
            <w:tcBorders>
              <w:top w:val="nil"/>
              <w:left w:val="nil"/>
              <w:bottom w:val="single" w:sz="4" w:space="0" w:color="auto"/>
              <w:right w:val="single" w:sz="4" w:space="0" w:color="auto"/>
            </w:tcBorders>
            <w:shd w:val="clear" w:color="auto" w:fill="auto"/>
            <w:noWrap/>
            <w:vAlign w:val="center"/>
          </w:tcPr>
          <w:p w:rsidR="003F57DE" w:rsidRPr="008D1C96" w:rsidRDefault="003F57DE" w:rsidP="003F57DE">
            <w:pPr>
              <w:jc w:val="center"/>
              <w:rPr>
                <w:b/>
              </w:rPr>
            </w:pPr>
            <w:r w:rsidRPr="00F55335">
              <w:t>10</w:t>
            </w:r>
          </w:p>
        </w:tc>
        <w:tc>
          <w:tcPr>
            <w:tcW w:w="1053"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417" w:type="dxa"/>
            <w:vMerge w:val="restart"/>
            <w:tcBorders>
              <w:top w:val="nil"/>
              <w:left w:val="nil"/>
              <w:right w:val="single" w:sz="4" w:space="0" w:color="auto"/>
            </w:tcBorders>
            <w:shd w:val="clear" w:color="auto" w:fill="auto"/>
            <w:noWrap/>
            <w:vAlign w:val="center"/>
          </w:tcPr>
          <w:p w:rsidR="003F57DE" w:rsidRPr="00CD37FD" w:rsidRDefault="003F57DE" w:rsidP="003F57DE">
            <w:pPr>
              <w:jc w:val="center"/>
              <w:rPr>
                <w:b/>
                <w:bCs/>
                <w:noProof w:val="0"/>
                <w:color w:val="000000"/>
                <w:sz w:val="16"/>
                <w:szCs w:val="16"/>
                <w:lang w:val="en-US" w:eastAsia="ru-RU"/>
              </w:rPr>
            </w:pPr>
            <w:r w:rsidRPr="00CD37FD">
              <w:rPr>
                <w:i/>
                <w:noProof w:val="0"/>
                <w:sz w:val="16"/>
                <w:szCs w:val="16"/>
                <w:lang w:eastAsia="ru-RU"/>
              </w:rPr>
              <w:t xml:space="preserve"> La necesitate pe parcursul anului 2023, în decurs de 10 zile calendaristice de la solicitare, </w:t>
            </w:r>
            <w:r w:rsidRPr="00CD37FD">
              <w:rPr>
                <w:i/>
                <w:sz w:val="16"/>
                <w:szCs w:val="16"/>
              </w:rPr>
              <w:t>Incoterms DDP</w:t>
            </w:r>
          </w:p>
        </w:tc>
        <w:tc>
          <w:tcPr>
            <w:tcW w:w="1583" w:type="dxa"/>
            <w:vMerge w:val="restart"/>
            <w:tcBorders>
              <w:top w:val="nil"/>
              <w:left w:val="nil"/>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r w:rsidRPr="00CD37FD">
              <w:rPr>
                <w:rFonts w:eastAsiaTheme="minorHAnsi"/>
                <w:noProof w:val="0"/>
                <w:color w:val="000000"/>
                <w:sz w:val="16"/>
                <w:szCs w:val="16"/>
                <w:lang w:val="en-US"/>
              </w:rPr>
              <w:t>MD04TRPCBW518430A00374AA</w:t>
            </w: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Default="003F57DE" w:rsidP="003F57DE">
            <w:r>
              <w:rPr>
                <w:b/>
                <w:sz w:val="20"/>
                <w:szCs w:val="20"/>
              </w:rPr>
              <w:t xml:space="preserve">Lotul nr. 2 </w:t>
            </w:r>
            <w:r w:rsidRPr="00F55335">
              <w:rPr>
                <w:sz w:val="20"/>
                <w:szCs w:val="20"/>
              </w:rPr>
              <w:t>Soluție pe bază de hipoclorid de Na 3%</w:t>
            </w:r>
          </w:p>
        </w:tc>
        <w:tc>
          <w:tcPr>
            <w:tcW w:w="1040" w:type="dxa"/>
            <w:tcBorders>
              <w:top w:val="nil"/>
              <w:left w:val="nil"/>
              <w:bottom w:val="single" w:sz="4" w:space="0" w:color="auto"/>
              <w:right w:val="single" w:sz="4" w:space="0" w:color="auto"/>
            </w:tcBorders>
            <w:shd w:val="clear" w:color="auto" w:fill="auto"/>
            <w:noWrap/>
            <w:vAlign w:val="center"/>
          </w:tcPr>
          <w:p w:rsidR="003F57DE" w:rsidRPr="00F55335" w:rsidRDefault="003F57DE" w:rsidP="003F57DE">
            <w:pPr>
              <w:jc w:val="center"/>
              <w:rPr>
                <w:sz w:val="20"/>
                <w:szCs w:val="20"/>
              </w:rPr>
            </w:pPr>
            <w:r w:rsidRPr="00F55335">
              <w:t>fl</w:t>
            </w:r>
          </w:p>
        </w:tc>
        <w:tc>
          <w:tcPr>
            <w:tcW w:w="860" w:type="dxa"/>
            <w:tcBorders>
              <w:top w:val="nil"/>
              <w:left w:val="nil"/>
              <w:bottom w:val="single" w:sz="4" w:space="0" w:color="auto"/>
              <w:right w:val="single" w:sz="4" w:space="0" w:color="auto"/>
            </w:tcBorders>
            <w:shd w:val="clear" w:color="auto" w:fill="auto"/>
            <w:noWrap/>
            <w:vAlign w:val="center"/>
          </w:tcPr>
          <w:p w:rsidR="003F57DE" w:rsidRPr="00F55335" w:rsidRDefault="003F57DE" w:rsidP="003F57DE">
            <w:pPr>
              <w:jc w:val="center"/>
              <w:rPr>
                <w:sz w:val="20"/>
                <w:szCs w:val="20"/>
              </w:rPr>
            </w:pPr>
            <w:r w:rsidRPr="00F55335">
              <w:t>12</w:t>
            </w:r>
          </w:p>
        </w:tc>
        <w:tc>
          <w:tcPr>
            <w:tcW w:w="1053"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Default="003F57DE" w:rsidP="003F57DE">
            <w:pPr>
              <w:tabs>
                <w:tab w:val="center" w:pos="1600"/>
              </w:tabs>
            </w:pPr>
            <w:r>
              <w:rPr>
                <w:b/>
                <w:sz w:val="20"/>
                <w:szCs w:val="20"/>
              </w:rPr>
              <w:t xml:space="preserve">Lotul nr. 3 </w:t>
            </w:r>
            <w:r w:rsidRPr="00F55335">
              <w:rPr>
                <w:sz w:val="20"/>
                <w:szCs w:val="20"/>
              </w:rPr>
              <w:t>Pastă pe bază de hidroxid de calciu</w:t>
            </w:r>
            <w:r>
              <w:rPr>
                <w:b/>
                <w:sz w:val="20"/>
                <w:szCs w:val="20"/>
              </w:rPr>
              <w:tab/>
            </w:r>
          </w:p>
        </w:tc>
        <w:tc>
          <w:tcPr>
            <w:tcW w:w="1040" w:type="dxa"/>
            <w:tcBorders>
              <w:top w:val="nil"/>
              <w:left w:val="nil"/>
              <w:bottom w:val="single" w:sz="4" w:space="0" w:color="auto"/>
              <w:right w:val="single" w:sz="4" w:space="0" w:color="auto"/>
            </w:tcBorders>
            <w:shd w:val="clear" w:color="auto" w:fill="auto"/>
            <w:noWrap/>
            <w:vAlign w:val="center"/>
          </w:tcPr>
          <w:p w:rsidR="003F57DE" w:rsidRPr="00F55335" w:rsidRDefault="003F57DE" w:rsidP="003F57DE">
            <w:pPr>
              <w:jc w:val="center"/>
              <w:rPr>
                <w:sz w:val="20"/>
                <w:szCs w:val="20"/>
              </w:rPr>
            </w:pPr>
            <w:r w:rsidRPr="00F55335">
              <w:t>cut</w:t>
            </w:r>
          </w:p>
        </w:tc>
        <w:tc>
          <w:tcPr>
            <w:tcW w:w="860" w:type="dxa"/>
            <w:tcBorders>
              <w:top w:val="nil"/>
              <w:left w:val="nil"/>
              <w:bottom w:val="single" w:sz="4" w:space="0" w:color="auto"/>
              <w:right w:val="single" w:sz="4" w:space="0" w:color="auto"/>
            </w:tcBorders>
            <w:shd w:val="clear" w:color="auto" w:fill="auto"/>
            <w:noWrap/>
            <w:vAlign w:val="center"/>
          </w:tcPr>
          <w:p w:rsidR="003F57DE" w:rsidRPr="00F55335" w:rsidRDefault="003F57DE" w:rsidP="003F57DE">
            <w:pPr>
              <w:jc w:val="center"/>
              <w:rPr>
                <w:sz w:val="20"/>
                <w:szCs w:val="20"/>
              </w:rPr>
            </w:pPr>
            <w:r w:rsidRPr="00F55335">
              <w:t>10</w:t>
            </w:r>
          </w:p>
        </w:tc>
        <w:tc>
          <w:tcPr>
            <w:tcW w:w="1053"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Pr="003F57DE" w:rsidRDefault="003F57DE" w:rsidP="003F57DE">
            <w:pPr>
              <w:rPr>
                <w:color w:val="FF0000"/>
                <w:sz w:val="20"/>
                <w:szCs w:val="20"/>
              </w:rPr>
            </w:pPr>
            <w:r>
              <w:rPr>
                <w:b/>
                <w:sz w:val="20"/>
                <w:szCs w:val="20"/>
              </w:rPr>
              <w:t xml:space="preserve">Lotul nr. 4 </w:t>
            </w:r>
            <w:r w:rsidRPr="00F55335">
              <w:rPr>
                <w:sz w:val="20"/>
                <w:szCs w:val="20"/>
              </w:rPr>
              <w:t>Past</w:t>
            </w:r>
            <w:r w:rsidRPr="00F55335">
              <w:rPr>
                <w:sz w:val="20"/>
                <w:szCs w:val="20"/>
                <w:lang w:val="ro-MD"/>
              </w:rPr>
              <w:t>ă hemostatică cu iodoform</w:t>
            </w:r>
            <w:r w:rsidRPr="00F55335">
              <w:rPr>
                <w:color w:val="FF0000"/>
                <w:sz w:val="20"/>
                <w:szCs w:val="20"/>
              </w:rPr>
              <w:t xml:space="preserve"> </w:t>
            </w:r>
          </w:p>
        </w:tc>
        <w:tc>
          <w:tcPr>
            <w:tcW w:w="104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fl</w:t>
            </w:r>
          </w:p>
        </w:tc>
        <w:tc>
          <w:tcPr>
            <w:tcW w:w="86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9</w:t>
            </w:r>
          </w:p>
        </w:tc>
        <w:tc>
          <w:tcPr>
            <w:tcW w:w="1053"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Pr="003F57DE" w:rsidRDefault="003F57DE" w:rsidP="003F57DE">
            <w:pPr>
              <w:rPr>
                <w:color w:val="FF0000"/>
                <w:sz w:val="20"/>
                <w:szCs w:val="20"/>
              </w:rPr>
            </w:pPr>
            <w:r>
              <w:rPr>
                <w:b/>
                <w:sz w:val="20"/>
                <w:szCs w:val="20"/>
              </w:rPr>
              <w:t xml:space="preserve">Lotul nr. 5 </w:t>
            </w:r>
            <w:r w:rsidR="007B1B30" w:rsidRPr="007B1B30">
              <w:rPr>
                <w:sz w:val="20"/>
                <w:szCs w:val="20"/>
              </w:rPr>
              <w:t>Liner fotopolimerizabil</w:t>
            </w:r>
          </w:p>
        </w:tc>
        <w:tc>
          <w:tcPr>
            <w:tcW w:w="104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cut</w:t>
            </w:r>
          </w:p>
        </w:tc>
        <w:tc>
          <w:tcPr>
            <w:tcW w:w="86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250</w:t>
            </w:r>
          </w:p>
        </w:tc>
        <w:tc>
          <w:tcPr>
            <w:tcW w:w="1053"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Default="003F57DE" w:rsidP="003F57DE">
            <w:r>
              <w:rPr>
                <w:b/>
                <w:sz w:val="20"/>
                <w:szCs w:val="20"/>
              </w:rPr>
              <w:t xml:space="preserve">Lotul nr. 6 </w:t>
            </w:r>
            <w:r w:rsidRPr="00F55335">
              <w:rPr>
                <w:sz w:val="20"/>
                <w:szCs w:val="20"/>
              </w:rPr>
              <w:t xml:space="preserve">Material pentru obturarea canalelor radiculare  </w:t>
            </w:r>
          </w:p>
        </w:tc>
        <w:tc>
          <w:tcPr>
            <w:tcW w:w="104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cut</w:t>
            </w:r>
          </w:p>
        </w:tc>
        <w:tc>
          <w:tcPr>
            <w:tcW w:w="86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20</w:t>
            </w:r>
          </w:p>
        </w:tc>
        <w:tc>
          <w:tcPr>
            <w:tcW w:w="1053"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rsidR="003F57DE" w:rsidRPr="005144CA" w:rsidRDefault="003F57DE" w:rsidP="003F57DE">
            <w:pPr>
              <w:jc w:val="center"/>
              <w:rPr>
                <w:b/>
                <w:bCs/>
                <w:noProof w:val="0"/>
                <w:color w:val="000000"/>
                <w:lang w:val="en-US"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Pr="003F57DE" w:rsidRDefault="003F57DE" w:rsidP="003F57DE">
            <w:pPr>
              <w:rPr>
                <w:sz w:val="20"/>
                <w:szCs w:val="20"/>
              </w:rPr>
            </w:pPr>
            <w:r>
              <w:rPr>
                <w:b/>
                <w:sz w:val="20"/>
                <w:szCs w:val="20"/>
              </w:rPr>
              <w:t xml:space="preserve">Lotul nr. 7 </w:t>
            </w:r>
            <w:r w:rsidRPr="00F55335">
              <w:rPr>
                <w:sz w:val="20"/>
                <w:szCs w:val="20"/>
              </w:rPr>
              <w:t>Cremă topică</w:t>
            </w:r>
          </w:p>
        </w:tc>
        <w:tc>
          <w:tcPr>
            <w:tcW w:w="104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cut</w:t>
            </w:r>
          </w:p>
        </w:tc>
        <w:tc>
          <w:tcPr>
            <w:tcW w:w="86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4</w:t>
            </w:r>
          </w:p>
        </w:tc>
        <w:tc>
          <w:tcPr>
            <w:tcW w:w="1053"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417" w:type="dxa"/>
            <w:vMerge/>
            <w:tcBorders>
              <w:left w:val="nil"/>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583" w:type="dxa"/>
            <w:vMerge/>
            <w:tcBorders>
              <w:left w:val="nil"/>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Default="003F57DE" w:rsidP="003F57DE">
            <w:pPr>
              <w:tabs>
                <w:tab w:val="center" w:pos="1600"/>
              </w:tabs>
            </w:pPr>
            <w:r>
              <w:rPr>
                <w:b/>
                <w:sz w:val="20"/>
                <w:szCs w:val="20"/>
              </w:rPr>
              <w:t xml:space="preserve">Lotul nr. 8 </w:t>
            </w:r>
            <w:r>
              <w:rPr>
                <w:sz w:val="20"/>
                <w:szCs w:val="20"/>
              </w:rPr>
              <w:t>Șuruburi  bilaterale (ortodonție)</w:t>
            </w:r>
            <w:r>
              <w:rPr>
                <w:b/>
                <w:sz w:val="20"/>
                <w:szCs w:val="20"/>
              </w:rPr>
              <w:tab/>
            </w:r>
          </w:p>
        </w:tc>
        <w:tc>
          <w:tcPr>
            <w:tcW w:w="104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buc</w:t>
            </w:r>
          </w:p>
        </w:tc>
        <w:tc>
          <w:tcPr>
            <w:tcW w:w="86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200</w:t>
            </w:r>
          </w:p>
        </w:tc>
        <w:tc>
          <w:tcPr>
            <w:tcW w:w="1053"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417"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583" w:type="dxa"/>
            <w:vMerge/>
            <w:tcBorders>
              <w:left w:val="nil"/>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Default="003F57DE" w:rsidP="003F57DE">
            <w:r>
              <w:rPr>
                <w:b/>
                <w:sz w:val="20"/>
                <w:szCs w:val="20"/>
              </w:rPr>
              <w:t xml:space="preserve">Lotul nr. 9  </w:t>
            </w:r>
            <w:r>
              <w:rPr>
                <w:sz w:val="20"/>
                <w:szCs w:val="20"/>
              </w:rPr>
              <w:t>Praf de lustruit 300 gr. (ortodonție)</w:t>
            </w:r>
          </w:p>
        </w:tc>
        <w:tc>
          <w:tcPr>
            <w:tcW w:w="104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buc</w:t>
            </w:r>
          </w:p>
        </w:tc>
        <w:tc>
          <w:tcPr>
            <w:tcW w:w="86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2</w:t>
            </w:r>
          </w:p>
        </w:tc>
        <w:tc>
          <w:tcPr>
            <w:tcW w:w="1053"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417" w:type="dxa"/>
            <w:vMerge/>
            <w:tcBorders>
              <w:left w:val="nil"/>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c>
          <w:tcPr>
            <w:tcW w:w="1583" w:type="dxa"/>
            <w:vMerge/>
            <w:tcBorders>
              <w:left w:val="nil"/>
              <w:right w:val="single" w:sz="4" w:space="0" w:color="auto"/>
            </w:tcBorders>
            <w:shd w:val="clear" w:color="auto" w:fill="auto"/>
            <w:noWrap/>
            <w:vAlign w:val="center"/>
          </w:tcPr>
          <w:p w:rsidR="003F57DE" w:rsidRPr="00F65397" w:rsidRDefault="003F57DE" w:rsidP="003F57DE">
            <w:pPr>
              <w:jc w:val="center"/>
              <w:rPr>
                <w:b/>
                <w:bCs/>
                <w:noProof w:val="0"/>
                <w:color w:val="000000"/>
                <w:lang w:val="ru-RU" w:eastAsia="ru-RU"/>
              </w:rPr>
            </w:pPr>
          </w:p>
        </w:tc>
      </w:tr>
      <w:tr w:rsidR="003F57DE" w:rsidRPr="00F65397" w:rsidTr="003F57DE">
        <w:trPr>
          <w:trHeight w:val="282"/>
        </w:trPr>
        <w:tc>
          <w:tcPr>
            <w:tcW w:w="960" w:type="dxa"/>
            <w:tcBorders>
              <w:top w:val="nil"/>
              <w:left w:val="single" w:sz="4" w:space="0" w:color="auto"/>
              <w:bottom w:val="single" w:sz="4" w:space="0" w:color="auto"/>
              <w:right w:val="single" w:sz="4" w:space="0" w:color="auto"/>
            </w:tcBorders>
            <w:shd w:val="clear" w:color="auto" w:fill="auto"/>
            <w:noWrap/>
          </w:tcPr>
          <w:p w:rsidR="003F57DE" w:rsidRPr="003F57DE" w:rsidRDefault="003F57DE" w:rsidP="003F57DE">
            <w:pPr>
              <w:rPr>
                <w:sz w:val="14"/>
                <w:szCs w:val="14"/>
              </w:rPr>
            </w:pPr>
            <w:r w:rsidRPr="003F57DE">
              <w:rPr>
                <w:sz w:val="14"/>
                <w:szCs w:val="14"/>
              </w:rPr>
              <w:t>33141800-8</w:t>
            </w:r>
          </w:p>
        </w:tc>
        <w:tc>
          <w:tcPr>
            <w:tcW w:w="3875" w:type="dxa"/>
            <w:tcBorders>
              <w:top w:val="nil"/>
              <w:left w:val="nil"/>
              <w:bottom w:val="single" w:sz="4" w:space="0" w:color="auto"/>
              <w:right w:val="single" w:sz="4" w:space="0" w:color="auto"/>
            </w:tcBorders>
            <w:shd w:val="clear" w:color="auto" w:fill="auto"/>
            <w:noWrap/>
          </w:tcPr>
          <w:p w:rsidR="003F57DE" w:rsidRDefault="003F57DE" w:rsidP="003F57DE">
            <w:r w:rsidRPr="00214523">
              <w:rPr>
                <w:b/>
                <w:sz w:val="20"/>
                <w:szCs w:val="20"/>
              </w:rPr>
              <w:t>Lotul nr. 1</w:t>
            </w:r>
            <w:r>
              <w:rPr>
                <w:b/>
                <w:sz w:val="20"/>
                <w:szCs w:val="20"/>
              </w:rPr>
              <w:t xml:space="preserve">0 </w:t>
            </w:r>
            <w:r>
              <w:rPr>
                <w:sz w:val="20"/>
                <w:szCs w:val="20"/>
              </w:rPr>
              <w:t>Ceară lipicioasă (ortodonție)</w:t>
            </w:r>
          </w:p>
        </w:tc>
        <w:tc>
          <w:tcPr>
            <w:tcW w:w="1040" w:type="dxa"/>
            <w:tcBorders>
              <w:top w:val="nil"/>
              <w:left w:val="nil"/>
              <w:bottom w:val="single" w:sz="4" w:space="0" w:color="auto"/>
              <w:right w:val="single" w:sz="4" w:space="0" w:color="auto"/>
            </w:tcBorders>
            <w:shd w:val="clear" w:color="auto" w:fill="auto"/>
            <w:noWrap/>
          </w:tcPr>
          <w:p w:rsidR="003F57DE" w:rsidRPr="001A2E7D" w:rsidRDefault="003F57DE" w:rsidP="003F57DE">
            <w:pPr>
              <w:jc w:val="center"/>
            </w:pPr>
            <w:r w:rsidRPr="001A2E7D">
              <w:t>buc</w:t>
            </w:r>
          </w:p>
        </w:tc>
        <w:tc>
          <w:tcPr>
            <w:tcW w:w="860" w:type="dxa"/>
            <w:tcBorders>
              <w:top w:val="nil"/>
              <w:left w:val="nil"/>
              <w:bottom w:val="single" w:sz="4" w:space="0" w:color="auto"/>
              <w:right w:val="single" w:sz="4" w:space="0" w:color="auto"/>
            </w:tcBorders>
            <w:shd w:val="clear" w:color="auto" w:fill="auto"/>
            <w:noWrap/>
          </w:tcPr>
          <w:p w:rsidR="003F57DE" w:rsidRDefault="003F57DE" w:rsidP="003F57DE">
            <w:pPr>
              <w:jc w:val="center"/>
            </w:pPr>
            <w:r w:rsidRPr="001A2E7D">
              <w:t>4</w:t>
            </w:r>
          </w:p>
        </w:tc>
        <w:tc>
          <w:tcPr>
            <w:tcW w:w="1053"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417" w:type="dxa"/>
            <w:vMerge/>
            <w:tcBorders>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c>
          <w:tcPr>
            <w:tcW w:w="1583" w:type="dxa"/>
            <w:vMerge/>
            <w:tcBorders>
              <w:left w:val="nil"/>
              <w:bottom w:val="single" w:sz="4" w:space="0" w:color="auto"/>
              <w:right w:val="single" w:sz="4" w:space="0" w:color="auto"/>
            </w:tcBorders>
            <w:shd w:val="clear" w:color="auto" w:fill="auto"/>
            <w:noWrap/>
            <w:vAlign w:val="center"/>
          </w:tcPr>
          <w:p w:rsidR="003F57DE" w:rsidRPr="003F57DE" w:rsidRDefault="003F57DE" w:rsidP="003F57DE">
            <w:pPr>
              <w:jc w:val="center"/>
              <w:rPr>
                <w:b/>
                <w:bCs/>
                <w:noProof w:val="0"/>
                <w:color w:val="000000"/>
                <w:lang w:val="en-US" w:eastAsia="ru-RU"/>
              </w:rPr>
            </w:pPr>
          </w:p>
        </w:tc>
      </w:tr>
      <w:tr w:rsidR="003F57DE" w:rsidRPr="00F65397" w:rsidTr="003F57DE">
        <w:trPr>
          <w:trHeight w:val="282"/>
        </w:trPr>
        <w:tc>
          <w:tcPr>
            <w:tcW w:w="960" w:type="dxa"/>
            <w:tcBorders>
              <w:top w:val="single" w:sz="4" w:space="0" w:color="auto"/>
              <w:left w:val="single" w:sz="4" w:space="0" w:color="auto"/>
              <w:bottom w:val="single" w:sz="4" w:space="0" w:color="auto"/>
              <w:right w:val="single" w:sz="4" w:space="0" w:color="auto"/>
            </w:tcBorders>
            <w:shd w:val="clear" w:color="auto" w:fill="auto"/>
            <w:noWrap/>
          </w:tcPr>
          <w:p w:rsidR="003F57DE" w:rsidRPr="006F2A84" w:rsidRDefault="003F57DE" w:rsidP="00E65982">
            <w:pPr>
              <w:rPr>
                <w:sz w:val="12"/>
                <w:szCs w:val="12"/>
              </w:rPr>
            </w:pPr>
          </w:p>
        </w:tc>
        <w:tc>
          <w:tcPr>
            <w:tcW w:w="3875" w:type="dxa"/>
            <w:tcBorders>
              <w:top w:val="single" w:sz="4" w:space="0" w:color="auto"/>
              <w:left w:val="nil"/>
              <w:bottom w:val="single" w:sz="4" w:space="0" w:color="auto"/>
              <w:right w:val="single" w:sz="4" w:space="0" w:color="auto"/>
            </w:tcBorders>
            <w:shd w:val="clear" w:color="auto" w:fill="auto"/>
            <w:noWrap/>
          </w:tcPr>
          <w:p w:rsidR="003F57DE" w:rsidRPr="00F04C78" w:rsidRDefault="003F57DE" w:rsidP="003F57DE">
            <w:pPr>
              <w:jc w:val="center"/>
              <w:rPr>
                <w:b/>
                <w:bCs/>
                <w:noProof w:val="0"/>
                <w:color w:val="000000"/>
                <w:lang w:val="en-US" w:eastAsia="ru-RU"/>
              </w:rPr>
            </w:pPr>
            <w:r>
              <w:rPr>
                <w:b/>
                <w:bCs/>
                <w:noProof w:val="0"/>
                <w:color w:val="000000"/>
                <w:sz w:val="22"/>
                <w:szCs w:val="22"/>
                <w:lang w:val="en-US" w:eastAsia="ru-RU"/>
              </w:rPr>
              <w:t>Total</w:t>
            </w:r>
          </w:p>
        </w:tc>
        <w:tc>
          <w:tcPr>
            <w:tcW w:w="1040" w:type="dxa"/>
            <w:tcBorders>
              <w:top w:val="single" w:sz="4" w:space="0" w:color="auto"/>
              <w:left w:val="nil"/>
              <w:bottom w:val="single" w:sz="4" w:space="0" w:color="auto"/>
              <w:right w:val="single" w:sz="4" w:space="0" w:color="auto"/>
            </w:tcBorders>
            <w:shd w:val="clear" w:color="auto" w:fill="auto"/>
            <w:noWrap/>
            <w:vAlign w:val="center"/>
          </w:tcPr>
          <w:p w:rsidR="003F57DE" w:rsidRPr="007B10C2" w:rsidRDefault="003F57DE" w:rsidP="00E65982">
            <w:pPr>
              <w:jc w:val="center"/>
              <w:rPr>
                <w:sz w:val="20"/>
                <w:szCs w:val="20"/>
              </w:rPr>
            </w:pP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3F57DE" w:rsidRPr="007B10C2" w:rsidRDefault="003F57DE" w:rsidP="00E65982">
            <w:pPr>
              <w:jc w:val="center"/>
              <w:rPr>
                <w:sz w:val="20"/>
                <w:szCs w:val="20"/>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3F57DE" w:rsidRPr="00F65397" w:rsidRDefault="003F57DE" w:rsidP="00E65982">
            <w:pPr>
              <w:jc w:val="center"/>
              <w:rPr>
                <w:b/>
                <w:bCs/>
                <w:noProof w:val="0"/>
                <w:color w:val="000000"/>
                <w:lang w:val="ru-RU"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F57DE" w:rsidRPr="00F65397" w:rsidRDefault="003F57DE" w:rsidP="00E65982">
            <w:pPr>
              <w:jc w:val="center"/>
              <w:rPr>
                <w:b/>
                <w:bCs/>
                <w:noProof w:val="0"/>
                <w:color w:val="000000"/>
                <w:lang w:val="ru-RU"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F57DE" w:rsidRPr="00F65397" w:rsidRDefault="003F57DE" w:rsidP="00E65982">
            <w:pPr>
              <w:jc w:val="center"/>
              <w:rPr>
                <w:b/>
                <w:bCs/>
                <w:noProof w:val="0"/>
                <w:color w:val="000000"/>
                <w:lang w:val="ru-RU"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3F57DE" w:rsidRPr="00F65397" w:rsidRDefault="003F57DE" w:rsidP="00E65982">
            <w:pPr>
              <w:jc w:val="center"/>
              <w:rPr>
                <w:b/>
                <w:bCs/>
                <w:noProof w:val="0"/>
                <w:color w:val="000000"/>
                <w:lang w:val="ru-RU" w:eastAsia="ru-RU"/>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F57DE" w:rsidRPr="00F65397" w:rsidRDefault="003F57DE" w:rsidP="00E65982">
            <w:pPr>
              <w:jc w:val="center"/>
              <w:rPr>
                <w:b/>
                <w:bCs/>
                <w:noProof w:val="0"/>
                <w:color w:val="000000"/>
                <w:lang w:val="ru-RU" w:eastAsia="ru-RU"/>
              </w:rPr>
            </w:pPr>
          </w:p>
        </w:tc>
        <w:tc>
          <w:tcPr>
            <w:tcW w:w="1583" w:type="dxa"/>
            <w:tcBorders>
              <w:top w:val="single" w:sz="4" w:space="0" w:color="auto"/>
              <w:left w:val="nil"/>
              <w:bottom w:val="single" w:sz="4" w:space="0" w:color="auto"/>
              <w:right w:val="single" w:sz="4" w:space="0" w:color="auto"/>
            </w:tcBorders>
            <w:shd w:val="clear" w:color="auto" w:fill="auto"/>
            <w:noWrap/>
            <w:vAlign w:val="center"/>
          </w:tcPr>
          <w:p w:rsidR="003F57DE" w:rsidRPr="00F65397" w:rsidRDefault="003F57DE" w:rsidP="00E65982">
            <w:pPr>
              <w:jc w:val="center"/>
              <w:rPr>
                <w:b/>
                <w:bCs/>
                <w:noProof w:val="0"/>
                <w:color w:val="000000"/>
                <w:lang w:val="ru-RU" w:eastAsia="ru-RU"/>
              </w:rPr>
            </w:pPr>
          </w:p>
        </w:tc>
      </w:tr>
    </w:tbl>
    <w:p w:rsidR="00E65982" w:rsidRDefault="00E65982" w:rsidP="00383B54"/>
    <w:p w:rsidR="00383B54" w:rsidRDefault="00383B54" w:rsidP="00383B54">
      <w:r w:rsidRPr="00C00499">
        <w:lastRenderedPageBreak/>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F2A84">
          <w:pgSz w:w="16838" w:h="11906" w:orient="landscape"/>
          <w:pgMar w:top="1134" w:right="568" w:bottom="1418"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157E78" w:rsidRPr="00157E78" w:rsidRDefault="00CD37FD" w:rsidP="00E91463">
            <w:pPr>
              <w:jc w:val="center"/>
              <w:rPr>
                <w:b/>
                <w:i/>
              </w:rPr>
            </w:pPr>
            <w:r w:rsidRPr="00CD37FD">
              <w:rPr>
                <w:b/>
              </w:rPr>
              <w:t>Materiale și consumabile stomatologice pentru anul 2023</w:t>
            </w:r>
            <w:r w:rsidR="007B1B30">
              <w:rPr>
                <w:b/>
              </w:rPr>
              <w:t xml:space="preserve"> </w:t>
            </w:r>
            <w:r w:rsidR="007B1B30" w:rsidRPr="007B1B30">
              <w:rPr>
                <w:b/>
              </w:rPr>
              <w:t>(Repetat)</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CD37FD" w:rsidRDefault="00E91463" w:rsidP="00157E78">
            <w:pPr>
              <w:jc w:val="both"/>
              <w:rPr>
                <w:b/>
              </w:rPr>
            </w:pPr>
            <w:r w:rsidRPr="00E91463">
              <w:rPr>
                <w:i/>
              </w:rPr>
              <w:t>Obiectul achiziției</w:t>
            </w:r>
            <w:r w:rsidR="00B56360" w:rsidRPr="00E91463">
              <w:rPr>
                <w:i/>
              </w:rPr>
              <w:t xml:space="preserve"> </w:t>
            </w:r>
            <w:r w:rsidR="004A16C7">
              <w:rPr>
                <w:b/>
              </w:rPr>
              <w:t xml:space="preserve">   </w:t>
            </w:r>
            <w:r w:rsidR="00CD37FD" w:rsidRPr="00CD37FD">
              <w:rPr>
                <w:b/>
              </w:rPr>
              <w:t>Materiale și consumabile stomatologice pentru anul 2023</w:t>
            </w:r>
            <w:r w:rsidR="007B1B30">
              <w:rPr>
                <w:b/>
              </w:rPr>
              <w:t xml:space="preserve"> </w:t>
            </w:r>
            <w:r w:rsidR="007B1B30" w:rsidRPr="007B1B30">
              <w:rPr>
                <w:b/>
              </w:rPr>
              <w:t>(Repetat)</w:t>
            </w:r>
          </w:p>
          <w:p w:rsidR="00B56360" w:rsidRPr="00E91463" w:rsidRDefault="00B56360" w:rsidP="00157E78">
            <w:pPr>
              <w:jc w:val="both"/>
              <w:rPr>
                <w:i/>
              </w:rPr>
            </w:pPr>
            <w:r w:rsidRPr="00E91463">
              <w:rPr>
                <w:i/>
              </w:rPr>
              <w:t xml:space="preserve">Cod CPV: </w:t>
            </w:r>
            <w:r w:rsidR="00CD37FD" w:rsidRPr="00CD37FD">
              <w:rPr>
                <w:b/>
              </w:rPr>
              <w:t>33141800-8</w:t>
            </w:r>
          </w:p>
          <w:p w:rsidR="00B56360" w:rsidRPr="00E91463" w:rsidRDefault="00B56360" w:rsidP="00B56360">
            <w:pPr>
              <w:jc w:val="both"/>
              <w:rPr>
                <w:i/>
              </w:rPr>
            </w:pPr>
          </w:p>
          <w:p w:rsidR="00B56360" w:rsidRPr="00FE1B60" w:rsidRDefault="00CD37FD" w:rsidP="004A16C7">
            <w:pPr>
              <w:jc w:val="both"/>
              <w:rPr>
                <w:i/>
                <w:lang w:val="en-US"/>
              </w:rPr>
            </w:pPr>
            <w:r>
              <w:rPr>
                <w:i/>
              </w:rPr>
              <w:t>“___”_________2023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CD37FD" w:rsidRDefault="00CD37FD" w:rsidP="004A16C7">
                  <w:pPr>
                    <w:spacing w:line="276" w:lineRule="auto"/>
                    <w:rPr>
                      <w:b/>
                      <w:u w:val="single"/>
                    </w:rPr>
                  </w:pPr>
                  <w:r w:rsidRPr="00CD37FD">
                    <w:rPr>
                      <w:b/>
                      <w:u w:val="single"/>
                    </w:rPr>
                    <w:t xml:space="preserve">IMSP Centrul Stomatologic Municipal de Copii </w:t>
                  </w:r>
                </w:p>
                <w:p w:rsidR="004A16C7" w:rsidRDefault="00E91463" w:rsidP="00E91463">
                  <w:pPr>
                    <w:spacing w:line="360" w:lineRule="auto"/>
                    <w:rPr>
                      <w:b/>
                      <w:u w:val="single"/>
                    </w:rPr>
                  </w:pPr>
                  <w:r w:rsidRPr="00C00499">
                    <w:t xml:space="preserve">reprezentată prin </w:t>
                  </w:r>
                  <w:r w:rsidR="00CD37FD" w:rsidRPr="00CD37FD">
                    <w:rPr>
                      <w:b/>
                      <w:u w:val="single"/>
                    </w:rPr>
                    <w:t xml:space="preserve">Director Igor CIUMEICO </w:t>
                  </w:r>
                  <w:r w:rsidRPr="00C00499">
                    <w:t xml:space="preserve">care acţionează în baza </w:t>
                  </w:r>
                  <w:r w:rsidR="00CD37FD" w:rsidRPr="00CD37FD">
                    <w:rPr>
                      <w:b/>
                      <w:u w:val="single"/>
                    </w:rPr>
                    <w:t>Statutului,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 xml:space="preserve">nr. </w:t>
                  </w:r>
                  <w:r w:rsidR="00CD37FD" w:rsidRPr="00CD37FD">
                    <w:rPr>
                      <w:b/>
                      <w:u w:val="single"/>
                    </w:rPr>
                    <w:t>1003600153049</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157E78" w:rsidRDefault="00B56360" w:rsidP="00157E78">
            <w:pPr>
              <w:jc w:val="both"/>
              <w:rPr>
                <w:b/>
              </w:rPr>
            </w:pPr>
            <w:r w:rsidRPr="00E91463">
              <w:rPr>
                <w:iCs/>
              </w:rPr>
              <w:t>a.</w:t>
            </w:r>
            <w:r w:rsidRPr="00E91463">
              <w:rPr>
                <w:iCs/>
              </w:rPr>
              <w:tab/>
              <w:t xml:space="preserve">Achiziţionarea </w:t>
            </w:r>
            <w:r w:rsidR="00157E78">
              <w:rPr>
                <w:iCs/>
              </w:rPr>
              <w:t xml:space="preserve">   </w:t>
            </w:r>
            <w:r w:rsidR="00CD37FD" w:rsidRPr="00CD37FD">
              <w:rPr>
                <w:b/>
              </w:rPr>
              <w:t>Materiale și consumabile stomatologice pentru anul 2023</w:t>
            </w:r>
            <w:r w:rsidR="007B1B30">
              <w:rPr>
                <w:b/>
              </w:rPr>
              <w:t xml:space="preserve"> </w:t>
            </w:r>
            <w:r w:rsidR="007B1B30" w:rsidRPr="007B1B30">
              <w:rPr>
                <w:b/>
              </w:rPr>
              <w:t>(Repetat)</w:t>
            </w:r>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E1B60">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6A5548" w:rsidRDefault="006A5548" w:rsidP="006A5548">
            <w:pPr>
              <w:rPr>
                <w:noProof w:val="0"/>
                <w:sz w:val="16"/>
                <w:szCs w:val="16"/>
                <w:lang w:val="it-IT" w:eastAsia="ru-RU"/>
              </w:rPr>
            </w:pPr>
          </w:p>
          <w:p w:rsidR="006A5548" w:rsidRPr="006A5548" w:rsidRDefault="00875A81" w:rsidP="00B56360">
            <w:pPr>
              <w:jc w:val="both"/>
              <w:rPr>
                <w:iCs/>
                <w:lang w:val="en-US"/>
              </w:rPr>
            </w:pPr>
            <w:r w:rsidRPr="00875A81">
              <w:rPr>
                <w:b/>
                <w:i/>
                <w:noProof w:val="0"/>
                <w:lang w:val="it-IT" w:eastAsia="ru-RU"/>
              </w:rPr>
              <w:t xml:space="preserve">La necesitate pe parcursul anului 2023, în decurs de 10 zile calendaristice de la solicitare, Incoterms DDP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055F">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85055F">
              <w:trPr>
                <w:trHeight w:val="266"/>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5055F">
                  <w:pPr>
                    <w:tabs>
                      <w:tab w:val="left" w:pos="2310"/>
                      <w:tab w:val="left" w:pos="4680"/>
                      <w:tab w:val="left" w:pos="7020"/>
                    </w:tabs>
                    <w:suppressAutoHyphens/>
                    <w:jc w:val="both"/>
                  </w:pPr>
                  <w:r>
                    <w:t xml:space="preserve"> </w:t>
                  </w:r>
                  <w:r w:rsidR="00B50773" w:rsidRPr="0013795E">
                    <w:t>Adresa poştală:</w:t>
                  </w:r>
                  <w:r>
                    <w:t xml:space="preserve"> </w:t>
                  </w:r>
                  <w:r w:rsidR="0085055F" w:rsidRPr="0085055F">
                    <w:t>mun.Chișinău, bd. C.Negruzii 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85055F">
                  <w:pPr>
                    <w:tabs>
                      <w:tab w:val="left" w:pos="1134"/>
                      <w:tab w:val="left" w:pos="4680"/>
                      <w:tab w:val="left" w:pos="7020"/>
                    </w:tabs>
                    <w:suppressAutoHyphens/>
                    <w:jc w:val="both"/>
                  </w:pPr>
                  <w:r w:rsidRPr="0013795E">
                    <w:t>Telefon:</w:t>
                  </w:r>
                  <w:r w:rsidR="0089769B">
                    <w:t xml:space="preserve"> </w:t>
                  </w:r>
                  <w:r w:rsidR="0085055F" w:rsidRPr="00BC4CDB">
                    <w:t>0-22-272-531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85055F">
                  <w:pPr>
                    <w:tabs>
                      <w:tab w:val="left" w:pos="1134"/>
                      <w:tab w:val="left" w:pos="4680"/>
                      <w:tab w:val="left" w:pos="7020"/>
                    </w:tabs>
                    <w:suppressAutoHyphens/>
                    <w:jc w:val="both"/>
                  </w:pPr>
                  <w:r w:rsidRPr="0013795E">
                    <w:t>Cod fiscal:</w:t>
                  </w:r>
                  <w:r w:rsidR="0089769B">
                    <w:t xml:space="preserve"> </w:t>
                  </w:r>
                  <w:r w:rsidR="0085055F" w:rsidRPr="00BC4CDB">
                    <w:t>1003600153049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85055F">
                  <w:pPr>
                    <w:tabs>
                      <w:tab w:val="left" w:pos="1134"/>
                      <w:tab w:val="left" w:pos="4680"/>
                      <w:tab w:val="left" w:pos="7020"/>
                    </w:tabs>
                    <w:suppressAutoHyphens/>
                    <w:jc w:val="both"/>
                  </w:pPr>
                  <w:r w:rsidRPr="0013795E">
                    <w:t>Banca:</w:t>
                  </w:r>
                  <w:r w:rsidR="0089769B">
                    <w:t xml:space="preserve"> </w:t>
                  </w:r>
                  <w:r w:rsidR="0085055F" w:rsidRPr="005C77B9">
                    <w:t>Ministerul Finanțelor-Trezoreria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85055F">
                  <w:pPr>
                    <w:tabs>
                      <w:tab w:val="left" w:pos="1134"/>
                      <w:tab w:val="left" w:pos="4680"/>
                      <w:tab w:val="left" w:pos="7020"/>
                    </w:tabs>
                    <w:suppressAutoHyphens/>
                    <w:jc w:val="both"/>
                  </w:pPr>
                  <w:r w:rsidRPr="0013795E">
                    <w:t>Cod:</w:t>
                  </w:r>
                  <w:r w:rsidR="0089769B">
                    <w:t xml:space="preserve"> </w:t>
                  </w:r>
                  <w:r w:rsidR="0085055F" w:rsidRPr="005C77B9">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85055F">
                  <w:pPr>
                    <w:tabs>
                      <w:tab w:val="left" w:pos="1134"/>
                      <w:tab w:val="left" w:pos="4680"/>
                      <w:tab w:val="left" w:pos="7020"/>
                    </w:tabs>
                    <w:suppressAutoHyphens/>
                    <w:jc w:val="both"/>
                  </w:pPr>
                  <w:r w:rsidRPr="0013795E">
                    <w:t>IBAN</w:t>
                  </w:r>
                  <w:r w:rsidR="0089769B">
                    <w:t xml:space="preserve">: </w:t>
                  </w:r>
                  <w:r w:rsidR="0085055F" w:rsidRPr="005C77B9">
                    <w:t>MD04TRPCBW518430A00374AA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D54964" w:rsidRDefault="00D54964" w:rsidP="006A5548">
            <w:pPr>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F81" w:rsidRDefault="00F96F81" w:rsidP="00A20ACF">
      <w:r>
        <w:separator/>
      </w:r>
    </w:p>
  </w:endnote>
  <w:endnote w:type="continuationSeparator" w:id="0">
    <w:p w:rsidR="00F96F81" w:rsidRDefault="00F96F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548373"/>
      <w:docPartObj>
        <w:docPartGallery w:val="Page Numbers (Bottom of Page)"/>
        <w:docPartUnique/>
      </w:docPartObj>
    </w:sdtPr>
    <w:sdtEndPr/>
    <w:sdtContent>
      <w:p w:rsidR="003F57DE" w:rsidRDefault="003F57DE">
        <w:pPr>
          <w:pStyle w:val="a4"/>
          <w:jc w:val="right"/>
        </w:pPr>
        <w:r>
          <w:fldChar w:fldCharType="begin"/>
        </w:r>
        <w:r>
          <w:instrText xml:space="preserve"> PAGE   \* MERGEFORMAT </w:instrText>
        </w:r>
        <w:r>
          <w:fldChar w:fldCharType="separate"/>
        </w:r>
        <w:r w:rsidR="00450C24">
          <w:t>23</w:t>
        </w:r>
        <w:r>
          <w:fldChar w:fldCharType="end"/>
        </w:r>
      </w:p>
    </w:sdtContent>
  </w:sdt>
  <w:p w:rsidR="003F57DE" w:rsidRDefault="003F57D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F81" w:rsidRDefault="00F96F81" w:rsidP="00A20ACF">
      <w:r>
        <w:separator/>
      </w:r>
    </w:p>
  </w:footnote>
  <w:footnote w:type="continuationSeparator" w:id="0">
    <w:p w:rsidR="00F96F81" w:rsidRDefault="00F96F8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7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6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AD"/>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87A"/>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545"/>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DE"/>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C2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44CA"/>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8C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29"/>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2A84"/>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B3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36F"/>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55F"/>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81"/>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436D"/>
    <w:rsid w:val="009747EF"/>
    <w:rsid w:val="00974C17"/>
    <w:rsid w:val="00975E4B"/>
    <w:rsid w:val="00977D33"/>
    <w:rsid w:val="0098008B"/>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5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901"/>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05"/>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87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5E8"/>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37FD"/>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68"/>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598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C78"/>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5EC"/>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81"/>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3300"/>
    <w:rsid w:val="00FE3B3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46CAB"/>
  <w15:docId w15:val="{6E225A64-171C-4A51-8F67-FAA84CD8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semiHidden/>
    <w:unhideWhenUsed/>
    <w:rsid w:val="00B21F11"/>
    <w:rPr>
      <w:color w:val="800080"/>
      <w:u w:val="single"/>
    </w:rPr>
  </w:style>
  <w:style w:type="paragraph" w:customStyle="1" w:styleId="font5">
    <w:name w:val="font5"/>
    <w:basedOn w:val="a0"/>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a0"/>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a0"/>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a0"/>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a0"/>
    <w:rsid w:val="00B21F11"/>
    <w:pPr>
      <w:spacing w:before="100" w:beforeAutospacing="1" w:after="100" w:afterAutospacing="1"/>
    </w:pPr>
    <w:rPr>
      <w:noProof w:val="0"/>
      <w:lang w:val="ru-RU" w:eastAsia="ru-RU"/>
    </w:rPr>
  </w:style>
  <w:style w:type="paragraph" w:customStyle="1" w:styleId="xl66">
    <w:name w:val="xl66"/>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a0"/>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a0"/>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a0"/>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a0"/>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a0"/>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a0"/>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a0"/>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a0"/>
    <w:rsid w:val="00B21F11"/>
    <w:pPr>
      <w:shd w:val="clear" w:color="000000" w:fill="FFFFFF"/>
      <w:spacing w:before="100" w:beforeAutospacing="1" w:after="100" w:afterAutospacing="1"/>
    </w:pPr>
    <w:rPr>
      <w:noProof w:val="0"/>
      <w:lang w:val="ru-RU" w:eastAsia="ru-RU"/>
    </w:rPr>
  </w:style>
  <w:style w:type="paragraph" w:customStyle="1" w:styleId="xl75">
    <w:name w:val="xl75"/>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0"/>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a0"/>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a0"/>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a0"/>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a0"/>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a0"/>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a0"/>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a0"/>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a0"/>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a0"/>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a0"/>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a0"/>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a0"/>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a0"/>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a0"/>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a0"/>
    <w:rsid w:val="00F65397"/>
    <w:pPr>
      <w:spacing w:before="100" w:beforeAutospacing="1" w:after="100" w:afterAutospacing="1"/>
    </w:pPr>
    <w:rPr>
      <w:noProof w:val="0"/>
      <w:lang w:val="ru-RU" w:eastAsia="ru-RU"/>
    </w:rPr>
  </w:style>
  <w:style w:type="paragraph" w:customStyle="1" w:styleId="xl64">
    <w:name w:val="xl64"/>
    <w:basedOn w:val="a0"/>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a0"/>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a0"/>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a0"/>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a0"/>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a0"/>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BF745-051D-4F7A-98C1-B0AC9ADEA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35</Pages>
  <Words>13647</Words>
  <Characters>77789</Characters>
  <Application>Microsoft Office Word</Application>
  <DocSecurity>0</DocSecurity>
  <Lines>648</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Dasa</cp:lastModifiedBy>
  <cp:revision>7</cp:revision>
  <cp:lastPrinted>2021-12-03T06:27:00Z</cp:lastPrinted>
  <dcterms:created xsi:type="dcterms:W3CDTF">2021-12-07T07:51:00Z</dcterms:created>
  <dcterms:modified xsi:type="dcterms:W3CDTF">2023-07-17T06:40:00Z</dcterms:modified>
</cp:coreProperties>
</file>