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5F8883A" w14:textId="77777777" w:rsidR="00DA3342" w:rsidRPr="000B51EF" w:rsidRDefault="00DA3342" w:rsidP="00495A89">
      <w:pPr>
        <w:jc w:val="center"/>
        <w:rPr>
          <w:rFonts w:ascii="Times New Roman" w:eastAsia="Calibri" w:hAnsi="Times New Roman" w:cs="Times New Roman"/>
          <w:b/>
          <w:bCs/>
          <w:sz w:val="24"/>
          <w:szCs w:val="24"/>
          <w:lang w:val="ro-RO"/>
        </w:rPr>
      </w:pPr>
    </w:p>
    <w:p w14:paraId="62BE4C45" w14:textId="77777777" w:rsidR="00DA3342" w:rsidRPr="000B51EF" w:rsidRDefault="00DA3342" w:rsidP="00495A89">
      <w:pPr>
        <w:jc w:val="center"/>
        <w:rPr>
          <w:rFonts w:ascii="Times New Roman" w:eastAsia="Calibri" w:hAnsi="Times New Roman" w:cs="Times New Roman"/>
          <w:b/>
          <w:bCs/>
          <w:sz w:val="24"/>
          <w:szCs w:val="24"/>
          <w:lang w:val="ro-RO"/>
        </w:rPr>
      </w:pPr>
    </w:p>
    <w:p w14:paraId="0297D38F" w14:textId="24AB2D60" w:rsidR="00B75639" w:rsidRPr="000B51EF" w:rsidRDefault="00B75639" w:rsidP="00495A89">
      <w:pPr>
        <w:jc w:val="center"/>
        <w:rPr>
          <w:rFonts w:ascii="Times New Roman" w:eastAsia="Calibri" w:hAnsi="Times New Roman" w:cs="Times New Roman"/>
          <w:b/>
          <w:bCs/>
          <w:sz w:val="28"/>
          <w:szCs w:val="28"/>
          <w:lang w:val="ro-RO"/>
        </w:rPr>
      </w:pPr>
      <w:r w:rsidRPr="000B51EF">
        <w:rPr>
          <w:rFonts w:ascii="Times New Roman" w:eastAsia="Calibri" w:hAnsi="Times New Roman" w:cs="Times New Roman"/>
          <w:b/>
          <w:bCs/>
          <w:sz w:val="28"/>
          <w:szCs w:val="28"/>
          <w:lang w:val="ro-RO"/>
        </w:rPr>
        <w:t>CAIET DE SARCINI</w:t>
      </w:r>
    </w:p>
    <w:p w14:paraId="4D6DF5A5" w14:textId="18E52744" w:rsidR="00B67AA3" w:rsidRDefault="008E0B9A" w:rsidP="00B67AA3">
      <w:pPr>
        <w:spacing w:before="120" w:after="120" w:line="240" w:lineRule="auto"/>
        <w:jc w:val="center"/>
        <w:rPr>
          <w:rFonts w:ascii="Times New Roman" w:eastAsia="Times New Roman" w:hAnsi="Times New Roman" w:cs="Times New Roman"/>
          <w:b/>
          <w:bCs/>
          <w:iCs/>
          <w:sz w:val="24"/>
          <w:szCs w:val="24"/>
          <w:lang w:val="ro-RO" w:eastAsia="ro-RO"/>
        </w:rPr>
      </w:pPr>
      <w:r w:rsidRPr="000B51EF">
        <w:rPr>
          <w:rFonts w:ascii="Times New Roman" w:eastAsia="Times New Roman" w:hAnsi="Times New Roman" w:cs="Times New Roman"/>
          <w:b/>
          <w:bCs/>
          <w:iCs/>
          <w:sz w:val="24"/>
          <w:szCs w:val="24"/>
          <w:lang w:val="ro-RO" w:eastAsia="ro-RO"/>
        </w:rPr>
        <w:t xml:space="preserve">pentru </w:t>
      </w:r>
      <w:r w:rsidR="00182879" w:rsidRPr="000B51EF">
        <w:rPr>
          <w:rFonts w:ascii="Times New Roman" w:eastAsia="Times New Roman" w:hAnsi="Times New Roman" w:cs="Times New Roman"/>
          <w:b/>
          <w:bCs/>
          <w:iCs/>
          <w:sz w:val="24"/>
          <w:szCs w:val="24"/>
          <w:lang w:val="ro-RO" w:eastAsia="ro-RO"/>
        </w:rPr>
        <w:t>achiziți</w:t>
      </w:r>
      <w:r w:rsidR="00182879">
        <w:rPr>
          <w:rFonts w:ascii="Times New Roman" w:eastAsia="Times New Roman" w:hAnsi="Times New Roman" w:cs="Times New Roman"/>
          <w:b/>
          <w:bCs/>
          <w:iCs/>
          <w:sz w:val="24"/>
          <w:szCs w:val="24"/>
          <w:lang w:val="ro-RO" w:eastAsia="ro-RO"/>
        </w:rPr>
        <w:t>onarea</w:t>
      </w:r>
      <w:r w:rsidRPr="000B51EF">
        <w:rPr>
          <w:rFonts w:ascii="Times New Roman" w:eastAsia="Times New Roman" w:hAnsi="Times New Roman" w:cs="Times New Roman"/>
          <w:b/>
          <w:bCs/>
          <w:iCs/>
          <w:sz w:val="24"/>
          <w:szCs w:val="24"/>
          <w:lang w:val="ro-RO" w:eastAsia="ro-RO"/>
        </w:rPr>
        <w:t xml:space="preserve"> </w:t>
      </w:r>
      <w:r w:rsidR="00D92FFB" w:rsidRPr="000B51EF">
        <w:rPr>
          <w:rFonts w:ascii="Times New Roman" w:eastAsia="Times New Roman" w:hAnsi="Times New Roman" w:cs="Times New Roman"/>
          <w:b/>
          <w:bCs/>
          <w:iCs/>
          <w:sz w:val="24"/>
          <w:szCs w:val="24"/>
          <w:lang w:val="ro-RO" w:eastAsia="ro-RO"/>
        </w:rPr>
        <w:t>serviciilor</w:t>
      </w:r>
      <w:r w:rsidR="00D673F6" w:rsidRPr="000B51EF">
        <w:rPr>
          <w:rFonts w:ascii="Times New Roman" w:eastAsia="Times New Roman" w:hAnsi="Times New Roman" w:cs="Times New Roman"/>
          <w:b/>
          <w:bCs/>
          <w:iCs/>
          <w:sz w:val="24"/>
          <w:szCs w:val="24"/>
          <w:lang w:val="ro-RO" w:eastAsia="ro-RO"/>
        </w:rPr>
        <w:t xml:space="preserve"> de vulcanizare și balansare</w:t>
      </w:r>
      <w:r w:rsidR="00AD0B9D" w:rsidRPr="000B51EF">
        <w:rPr>
          <w:rFonts w:ascii="Times New Roman" w:eastAsia="Times New Roman" w:hAnsi="Times New Roman" w:cs="Times New Roman"/>
          <w:b/>
          <w:bCs/>
          <w:iCs/>
          <w:sz w:val="24"/>
          <w:szCs w:val="24"/>
          <w:lang w:val="ro-RO" w:eastAsia="ro-RO"/>
        </w:rPr>
        <w:t xml:space="preserve"> pentru anul 2026</w:t>
      </w:r>
    </w:p>
    <w:p w14:paraId="52159497" w14:textId="77777777" w:rsidR="00B67AA3" w:rsidRDefault="00B67AA3" w:rsidP="00B67AA3">
      <w:pPr>
        <w:spacing w:before="120" w:after="120" w:line="240" w:lineRule="auto"/>
        <w:jc w:val="center"/>
        <w:rPr>
          <w:rFonts w:ascii="Times New Roman" w:eastAsia="Times New Roman" w:hAnsi="Times New Roman" w:cs="Times New Roman"/>
          <w:b/>
          <w:bCs/>
          <w:iCs/>
          <w:sz w:val="24"/>
          <w:szCs w:val="24"/>
          <w:lang w:val="ro-RO" w:eastAsia="ro-RO"/>
        </w:rPr>
      </w:pPr>
    </w:p>
    <w:p w14:paraId="11C007F2" w14:textId="4C889267" w:rsidR="001612BA" w:rsidRPr="00B67AA3" w:rsidRDefault="001612BA" w:rsidP="00B67AA3">
      <w:pPr>
        <w:spacing w:before="120" w:after="120" w:line="240" w:lineRule="auto"/>
        <w:rPr>
          <w:rFonts w:ascii="Times New Roman" w:eastAsia="Times New Roman" w:hAnsi="Times New Roman" w:cs="Times New Roman"/>
          <w:b/>
          <w:bCs/>
          <w:iCs/>
          <w:sz w:val="24"/>
          <w:szCs w:val="24"/>
          <w:lang w:val="ro-RO" w:eastAsia="ro-RO"/>
        </w:rPr>
      </w:pPr>
      <w:r w:rsidRPr="000B51EF">
        <w:rPr>
          <w:rFonts w:ascii="Times New Roman" w:hAnsi="Times New Roman" w:cs="Times New Roman"/>
          <w:b/>
          <w:bCs/>
          <w:lang w:val="ro-RO"/>
        </w:rPr>
        <w:t>Obiectul</w:t>
      </w:r>
      <w:r w:rsidR="00E019C1" w:rsidRPr="000B51EF">
        <w:rPr>
          <w:rFonts w:ascii="Times New Roman" w:eastAsia="Times New Roman" w:hAnsi="Times New Roman" w:cs="Times New Roman"/>
          <w:b/>
          <w:i/>
          <w:lang w:val="ro-RO" w:eastAsia="ro-RO"/>
        </w:rPr>
        <w:t>:</w:t>
      </w:r>
      <w:r w:rsidR="00B67AA3" w:rsidRPr="00B67AA3">
        <w:rPr>
          <w:lang w:val="en-US"/>
        </w:rPr>
        <w:t xml:space="preserve"> </w:t>
      </w:r>
      <w:r w:rsidR="00B67AA3" w:rsidRPr="00B67AA3">
        <w:rPr>
          <w:rFonts w:ascii="Times New Roman" w:eastAsia="Times New Roman" w:hAnsi="Times New Roman" w:cs="Times New Roman"/>
          <w:b/>
          <w:i/>
          <w:lang w:val="ro-RO" w:eastAsia="ro-RO"/>
        </w:rPr>
        <w:t>servicii de vulcanizare și balansare pentru anul 2026</w:t>
      </w:r>
    </w:p>
    <w:tbl>
      <w:tblPr>
        <w:tblW w:w="10232" w:type="dxa"/>
        <w:tblInd w:w="-252" w:type="dxa"/>
        <w:tblLayout w:type="fixed"/>
        <w:tblLook w:val="04A0" w:firstRow="1" w:lastRow="0" w:firstColumn="1" w:lastColumn="0" w:noHBand="0" w:noVBand="1"/>
      </w:tblPr>
      <w:tblGrid>
        <w:gridCol w:w="540"/>
        <w:gridCol w:w="1350"/>
        <w:gridCol w:w="3330"/>
        <w:gridCol w:w="900"/>
        <w:gridCol w:w="900"/>
        <w:gridCol w:w="1710"/>
        <w:gridCol w:w="1502"/>
      </w:tblGrid>
      <w:tr w:rsidR="00084D1F" w:rsidRPr="000B51EF" w14:paraId="44010272" w14:textId="77777777" w:rsidTr="00603A2F">
        <w:trPr>
          <w:trHeight w:val="567"/>
        </w:trPr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072DBF9" w14:textId="77777777" w:rsidR="00084D1F" w:rsidRPr="000B51EF" w:rsidRDefault="00084D1F" w:rsidP="00D016F3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  <w:lang w:val="ro-RO" w:eastAsia="ru-RU"/>
              </w:rPr>
            </w:pPr>
            <w:r w:rsidRPr="000B51EF">
              <w:rPr>
                <w:rFonts w:ascii="Times New Roman" w:hAnsi="Times New Roman" w:cs="Times New Roman"/>
                <w:b/>
                <w:sz w:val="20"/>
                <w:szCs w:val="20"/>
                <w:lang w:val="ro-RO" w:eastAsia="ru-RU"/>
              </w:rPr>
              <w:t>Nr. d/o</w:t>
            </w:r>
          </w:p>
        </w:tc>
        <w:tc>
          <w:tcPr>
            <w:tcW w:w="1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16D9B2D" w14:textId="77777777" w:rsidR="00084D1F" w:rsidRPr="000B51EF" w:rsidRDefault="00084D1F" w:rsidP="00D016F3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  <w:lang w:val="ro-RO" w:eastAsia="ru-RU"/>
              </w:rPr>
            </w:pPr>
            <w:r w:rsidRPr="000B51EF">
              <w:rPr>
                <w:rFonts w:ascii="Times New Roman" w:hAnsi="Times New Roman" w:cs="Times New Roman"/>
                <w:b/>
                <w:sz w:val="20"/>
                <w:szCs w:val="20"/>
                <w:lang w:val="ro-RO" w:eastAsia="ru-RU"/>
              </w:rPr>
              <w:t>Cod CPV</w:t>
            </w:r>
          </w:p>
        </w:tc>
        <w:tc>
          <w:tcPr>
            <w:tcW w:w="33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4E6DE46" w14:textId="7B88806A" w:rsidR="00084D1F" w:rsidRPr="000B51EF" w:rsidRDefault="00084D1F" w:rsidP="00D016F3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  <w:lang w:val="ro-RO" w:eastAsia="ru-RU"/>
              </w:rPr>
            </w:pPr>
            <w:r w:rsidRPr="000B51EF">
              <w:rPr>
                <w:rFonts w:ascii="Times New Roman" w:hAnsi="Times New Roman" w:cs="Times New Roman"/>
                <w:b/>
                <w:sz w:val="20"/>
                <w:szCs w:val="20"/>
                <w:lang w:val="ro-RO" w:eastAsia="ru-RU"/>
              </w:rPr>
              <w:t>Denumirea serviciilor solicitate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7E9DD80" w14:textId="77777777" w:rsidR="00084D1F" w:rsidRPr="000B51EF" w:rsidRDefault="00084D1F" w:rsidP="00D016F3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  <w:lang w:val="ro-RO" w:eastAsia="ru-RU"/>
              </w:rPr>
            </w:pPr>
            <w:r w:rsidRPr="000B51EF">
              <w:rPr>
                <w:rFonts w:ascii="Times New Roman" w:hAnsi="Times New Roman" w:cs="Times New Roman"/>
                <w:b/>
                <w:sz w:val="20"/>
                <w:szCs w:val="20"/>
                <w:lang w:val="ro-RO" w:eastAsia="ru-RU"/>
              </w:rPr>
              <w:t>Unitatea de măsură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1E34892" w14:textId="77777777" w:rsidR="00084D1F" w:rsidRPr="000B51EF" w:rsidRDefault="00084D1F" w:rsidP="00D016F3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  <w:lang w:val="ro-RO" w:eastAsia="ru-RU"/>
              </w:rPr>
            </w:pPr>
            <w:r w:rsidRPr="000B51EF">
              <w:rPr>
                <w:rFonts w:ascii="Times New Roman" w:hAnsi="Times New Roman" w:cs="Times New Roman"/>
                <w:b/>
                <w:sz w:val="20"/>
                <w:szCs w:val="20"/>
                <w:lang w:val="ro-RO" w:eastAsia="ru-RU"/>
              </w:rPr>
              <w:t>Cantitatea</w:t>
            </w:r>
          </w:p>
        </w:tc>
        <w:tc>
          <w:tcPr>
            <w:tcW w:w="1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763F769" w14:textId="71F34041" w:rsidR="00084D1F" w:rsidRPr="000B51EF" w:rsidRDefault="00084D1F" w:rsidP="00D016F3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  <w:lang w:val="ro-RO" w:eastAsia="ru-RU"/>
              </w:rPr>
            </w:pPr>
            <w:r w:rsidRPr="000B51EF">
              <w:rPr>
                <w:rFonts w:ascii="Times New Roman" w:hAnsi="Times New Roman" w:cs="Times New Roman"/>
                <w:b/>
                <w:sz w:val="20"/>
                <w:szCs w:val="20"/>
                <w:lang w:val="ro-RO" w:eastAsia="ru-RU"/>
              </w:rPr>
              <w:t>Specificarea tehnică deplină solicitată</w:t>
            </w:r>
          </w:p>
        </w:tc>
        <w:tc>
          <w:tcPr>
            <w:tcW w:w="15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117400E" w14:textId="64865D15" w:rsidR="00084D1F" w:rsidRPr="000B51EF" w:rsidRDefault="00084D1F" w:rsidP="00D016F3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  <w:lang w:val="ro-RO" w:eastAsia="ru-RU"/>
              </w:rPr>
            </w:pPr>
            <w:r w:rsidRPr="000B51EF">
              <w:rPr>
                <w:rFonts w:ascii="Times New Roman" w:hAnsi="Times New Roman" w:cs="Times New Roman"/>
                <w:b/>
                <w:sz w:val="20"/>
                <w:szCs w:val="20"/>
                <w:lang w:val="ro-RO" w:eastAsia="ru-RU"/>
              </w:rPr>
              <w:t>Valoarea estimată</w:t>
            </w:r>
            <w:r w:rsidR="00D673F6" w:rsidRPr="000B51EF">
              <w:rPr>
                <w:rFonts w:ascii="Times New Roman" w:hAnsi="Times New Roman" w:cs="Times New Roman"/>
                <w:b/>
                <w:sz w:val="20"/>
                <w:szCs w:val="20"/>
                <w:lang w:val="ro-RO" w:eastAsia="ru-RU"/>
              </w:rPr>
              <w:t>, lei</w:t>
            </w:r>
            <w:r w:rsidRPr="000B51EF">
              <w:rPr>
                <w:rFonts w:ascii="Times New Roman" w:hAnsi="Times New Roman" w:cs="Times New Roman"/>
                <w:b/>
                <w:sz w:val="20"/>
                <w:szCs w:val="20"/>
                <w:lang w:val="ro-RO" w:eastAsia="ru-RU"/>
              </w:rPr>
              <w:br/>
            </w:r>
          </w:p>
        </w:tc>
      </w:tr>
      <w:tr w:rsidR="00E4338E" w:rsidRPr="000B51EF" w14:paraId="48E67787" w14:textId="77777777" w:rsidTr="00E4338E">
        <w:trPr>
          <w:trHeight w:val="383"/>
        </w:trPr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6F45F75" w14:textId="518F85C7" w:rsidR="00E4338E" w:rsidRPr="000B51EF" w:rsidRDefault="00E4338E" w:rsidP="002A4FD0">
            <w:pPr>
              <w:shd w:val="clear" w:color="auto" w:fill="FFFFFF" w:themeFill="background1"/>
              <w:spacing w:after="0" w:line="240" w:lineRule="auto"/>
              <w:rPr>
                <w:rFonts w:ascii="Times New Roman" w:hAnsi="Times New Roman" w:cs="Times New Roman"/>
                <w:bCs/>
                <w:sz w:val="20"/>
                <w:szCs w:val="20"/>
                <w:lang w:val="ro-RO" w:eastAsia="ru-RU"/>
              </w:rPr>
            </w:pPr>
            <w:r w:rsidRPr="000B51EF">
              <w:rPr>
                <w:rFonts w:ascii="Times New Roman" w:hAnsi="Times New Roman" w:cs="Times New Roman"/>
                <w:bCs/>
                <w:sz w:val="20"/>
                <w:szCs w:val="20"/>
                <w:lang w:val="ro-RO" w:eastAsia="ru-RU"/>
              </w:rPr>
              <w:t>1</w:t>
            </w:r>
          </w:p>
        </w:tc>
        <w:tc>
          <w:tcPr>
            <w:tcW w:w="9692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04B6ECC" w14:textId="4B5831A3" w:rsidR="00E4338E" w:rsidRPr="000B51EF" w:rsidRDefault="00E4338E" w:rsidP="002A4FD0">
            <w:pPr>
              <w:shd w:val="clear" w:color="auto" w:fill="FFFFFF" w:themeFill="background1"/>
              <w:spacing w:after="0" w:line="240" w:lineRule="auto"/>
              <w:rPr>
                <w:rFonts w:ascii="Times New Roman" w:hAnsi="Times New Roman" w:cs="Times New Roman"/>
                <w:b/>
                <w:i/>
                <w:iCs/>
                <w:sz w:val="20"/>
                <w:szCs w:val="20"/>
                <w:lang w:val="ro-RO" w:eastAsia="ru-RU"/>
              </w:rPr>
            </w:pPr>
            <w:r w:rsidRPr="000B51EF">
              <w:rPr>
                <w:rFonts w:ascii="Times New Roman" w:hAnsi="Times New Roman" w:cs="Times New Roman"/>
                <w:b/>
                <w:i/>
                <w:iCs/>
                <w:sz w:val="24"/>
                <w:szCs w:val="24"/>
                <w:lang w:val="ro-RO" w:eastAsia="ru-RU"/>
              </w:rPr>
              <w:t>Lotul 1</w:t>
            </w:r>
          </w:p>
        </w:tc>
      </w:tr>
      <w:tr w:rsidR="00F8750A" w:rsidRPr="000B51EF" w14:paraId="0972EBFD" w14:textId="77777777" w:rsidTr="00DA3342">
        <w:trPr>
          <w:trHeight w:val="1211"/>
        </w:trPr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5C7B371" w14:textId="0A0C0155" w:rsidR="00F8750A" w:rsidRPr="000B51EF" w:rsidRDefault="00F8750A" w:rsidP="00F8750A">
            <w:pPr>
              <w:shd w:val="clear" w:color="auto" w:fill="FFFFFF" w:themeFill="background1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:lang w:val="ro-RO" w:eastAsia="ru-RU"/>
              </w:rPr>
            </w:pPr>
            <w:r w:rsidRPr="000B51EF">
              <w:rPr>
                <w:rFonts w:ascii="Times New Roman" w:hAnsi="Times New Roman" w:cs="Times New Roman"/>
                <w:sz w:val="20"/>
                <w:szCs w:val="20"/>
                <w:lang w:val="ro-RO" w:eastAsia="ru-RU"/>
              </w:rPr>
              <w:t>1.1</w:t>
            </w:r>
          </w:p>
        </w:tc>
        <w:tc>
          <w:tcPr>
            <w:tcW w:w="1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93BE2B3" w14:textId="5D416AA0" w:rsidR="00F8750A" w:rsidRPr="000B51EF" w:rsidRDefault="00F0395A" w:rsidP="00F8750A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val="ro-RO" w:eastAsia="ru-RU"/>
              </w:rPr>
            </w:pPr>
            <w:r w:rsidRPr="00F0395A">
              <w:rPr>
                <w:rFonts w:ascii="Times New Roman" w:hAnsi="Times New Roman" w:cs="Times New Roman"/>
                <w:lang w:val="ro-RO"/>
              </w:rPr>
              <w:t>50100000-6</w:t>
            </w:r>
          </w:p>
        </w:tc>
        <w:tc>
          <w:tcPr>
            <w:tcW w:w="33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974AF30" w14:textId="4DEB4736" w:rsidR="00F8750A" w:rsidRPr="000B51EF" w:rsidRDefault="00F8750A" w:rsidP="00F8750A">
            <w:pPr>
              <w:spacing w:after="0" w:line="240" w:lineRule="auto"/>
              <w:rPr>
                <w:rFonts w:ascii="Times New Roman" w:hAnsi="Times New Roman" w:cs="Times New Roman"/>
                <w:lang w:val="ro-RO" w:eastAsia="ru-RU"/>
              </w:rPr>
            </w:pPr>
            <w:r w:rsidRPr="000B51EF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>Servicii de reparare a pneurilor, inclusiv montare şi echilibrare (Autoturisme Dacia Skoda, Camioane Mercedes Sprinter, Peugeot Boxer, Ford Tranzit)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C71AD2F" w14:textId="0F3809BA" w:rsidR="00F8750A" w:rsidRPr="000B51EF" w:rsidRDefault="00F8750A" w:rsidP="00F8750A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val="ro-RO" w:eastAsia="ru-RU"/>
              </w:rPr>
            </w:pPr>
            <w:r w:rsidRPr="000B51EF">
              <w:rPr>
                <w:rFonts w:ascii="Times New Roman" w:hAnsi="Times New Roman" w:cs="Times New Roman"/>
                <w:sz w:val="20"/>
                <w:szCs w:val="20"/>
                <w:lang w:val="ro-RO" w:eastAsia="ru-RU"/>
              </w:rPr>
              <w:t>Unități auto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00DE1BA" w14:textId="54734244" w:rsidR="00F8750A" w:rsidRPr="000B51EF" w:rsidRDefault="00F8750A" w:rsidP="00F8750A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val="ro-RO" w:eastAsia="ru-RU"/>
              </w:rPr>
            </w:pPr>
            <w:r w:rsidRPr="000B51EF">
              <w:rPr>
                <w:rFonts w:ascii="Times New Roman" w:hAnsi="Times New Roman" w:cs="Times New Roman"/>
                <w:sz w:val="20"/>
                <w:szCs w:val="20"/>
                <w:lang w:val="ro-RO" w:eastAsia="ru-RU"/>
              </w:rPr>
              <w:t>52</w:t>
            </w:r>
          </w:p>
        </w:tc>
        <w:tc>
          <w:tcPr>
            <w:tcW w:w="1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F998DF1" w14:textId="39E2CDEB" w:rsidR="00F8750A" w:rsidRPr="000B51EF" w:rsidRDefault="00C655B2" w:rsidP="00F8750A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val="ro-RO" w:eastAsia="ru-RU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ro-RO" w:eastAsia="ru-RU"/>
              </w:rPr>
              <w:t>-</w:t>
            </w:r>
          </w:p>
        </w:tc>
        <w:tc>
          <w:tcPr>
            <w:tcW w:w="15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0E70336" w14:textId="73B083AC" w:rsidR="00F8750A" w:rsidRPr="000B51EF" w:rsidRDefault="00F8750A" w:rsidP="00F8750A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  <w:lang w:val="ro-RO" w:eastAsia="ru-RU"/>
              </w:rPr>
            </w:pPr>
            <w:r w:rsidRPr="000B51EF">
              <w:rPr>
                <w:rFonts w:ascii="Times New Roman" w:hAnsi="Times New Roman" w:cs="Times New Roman"/>
                <w:b/>
                <w:bCs/>
                <w:sz w:val="20"/>
                <w:szCs w:val="20"/>
                <w:lang w:val="ro-RO" w:eastAsia="ru-RU"/>
              </w:rPr>
              <w:t>50 000</w:t>
            </w:r>
          </w:p>
        </w:tc>
      </w:tr>
      <w:tr w:rsidR="00F8750A" w:rsidRPr="000B51EF" w14:paraId="1341FFB2" w14:textId="77777777" w:rsidTr="00E4338E">
        <w:trPr>
          <w:trHeight w:val="397"/>
        </w:trPr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91544F6" w14:textId="128CADE1" w:rsidR="00F8750A" w:rsidRPr="000B51EF" w:rsidRDefault="00F8750A" w:rsidP="00F8750A">
            <w:pPr>
              <w:shd w:val="clear" w:color="auto" w:fill="FFFFFF" w:themeFill="background1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:lang w:val="ro-RO" w:eastAsia="ru-RU"/>
              </w:rPr>
            </w:pPr>
            <w:r w:rsidRPr="000B51EF">
              <w:rPr>
                <w:rFonts w:ascii="Times New Roman" w:hAnsi="Times New Roman" w:cs="Times New Roman"/>
                <w:sz w:val="20"/>
                <w:szCs w:val="20"/>
                <w:lang w:val="ro-RO" w:eastAsia="ru-RU"/>
              </w:rPr>
              <w:t>2</w:t>
            </w:r>
          </w:p>
        </w:tc>
        <w:tc>
          <w:tcPr>
            <w:tcW w:w="9692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1213D86" w14:textId="7327C22B" w:rsidR="00F8750A" w:rsidRPr="000B51EF" w:rsidRDefault="00F8750A" w:rsidP="00F8750A">
            <w:pPr>
              <w:shd w:val="clear" w:color="auto" w:fill="FFFFFF" w:themeFill="background1"/>
              <w:spacing w:after="0" w:line="240" w:lineRule="auto"/>
              <w:rPr>
                <w:rFonts w:ascii="Times New Roman" w:hAnsi="Times New Roman" w:cs="Times New Roman"/>
                <w:b/>
                <w:bCs/>
                <w:i/>
                <w:iCs/>
                <w:sz w:val="20"/>
                <w:szCs w:val="20"/>
                <w:lang w:val="ro-RO" w:eastAsia="ru-RU"/>
              </w:rPr>
            </w:pPr>
            <w:r w:rsidRPr="000B51EF">
              <w:rPr>
                <w:rFonts w:ascii="Times New Roman" w:hAnsi="Times New Roman" w:cs="Times New Roman"/>
                <w:b/>
                <w:bCs/>
                <w:i/>
                <w:iCs/>
                <w:sz w:val="24"/>
                <w:szCs w:val="24"/>
                <w:lang w:val="ro-RO" w:eastAsia="ru-RU"/>
              </w:rPr>
              <w:t>Lotul 2</w:t>
            </w:r>
          </w:p>
        </w:tc>
      </w:tr>
      <w:tr w:rsidR="00F8750A" w:rsidRPr="000B51EF" w14:paraId="75C8F716" w14:textId="77777777" w:rsidTr="00603A2F">
        <w:trPr>
          <w:trHeight w:val="397"/>
        </w:trPr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34B535C" w14:textId="61174016" w:rsidR="00F8750A" w:rsidRPr="000B51EF" w:rsidRDefault="00F8750A" w:rsidP="00F8750A">
            <w:pPr>
              <w:shd w:val="clear" w:color="auto" w:fill="FFFFFF" w:themeFill="background1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:lang w:val="ro-RO" w:eastAsia="ru-RU"/>
              </w:rPr>
            </w:pPr>
            <w:r w:rsidRPr="000B51EF">
              <w:rPr>
                <w:rFonts w:ascii="Times New Roman" w:hAnsi="Times New Roman" w:cs="Times New Roman"/>
                <w:sz w:val="20"/>
                <w:szCs w:val="20"/>
                <w:lang w:val="ro-RO" w:eastAsia="ru-RU"/>
              </w:rPr>
              <w:t>2.1</w:t>
            </w:r>
          </w:p>
        </w:tc>
        <w:tc>
          <w:tcPr>
            <w:tcW w:w="1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BC9C971" w14:textId="79656BBB" w:rsidR="00F8750A" w:rsidRPr="000B51EF" w:rsidRDefault="00F0395A" w:rsidP="00F8750A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Times New Roman" w:hAnsi="Times New Roman" w:cs="Times New Roman"/>
                <w:lang w:val="ro-RO"/>
              </w:rPr>
            </w:pPr>
            <w:r w:rsidRPr="00F0395A">
              <w:rPr>
                <w:rFonts w:ascii="Times New Roman" w:hAnsi="Times New Roman" w:cs="Times New Roman"/>
                <w:lang w:val="ro-RO"/>
              </w:rPr>
              <w:t>50100000-6</w:t>
            </w:r>
          </w:p>
        </w:tc>
        <w:tc>
          <w:tcPr>
            <w:tcW w:w="33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7419F6F" w14:textId="2A202163" w:rsidR="00F8750A" w:rsidRPr="00F8750A" w:rsidRDefault="00F8750A" w:rsidP="00F8750A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  <w:r w:rsidRPr="000B51EF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 xml:space="preserve">Servicii de reparare a pneurilor, inclusiv montare şi echilibrare (Excavatoare JCB, </w:t>
            </w:r>
            <w:r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 xml:space="preserve">Tractoare T-40, MTZ, </w:t>
            </w:r>
            <w:r w:rsidRPr="000B51EF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>Camioane ZIL, MAZ</w:t>
            </w:r>
            <w:r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 xml:space="preserve">, </w:t>
            </w:r>
            <w:r w:rsidRPr="000B51EF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 xml:space="preserve"> KAMAZ)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B8E45AF" w14:textId="60EA8608" w:rsidR="00F8750A" w:rsidRPr="000B51EF" w:rsidRDefault="00F8750A" w:rsidP="00F8750A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val="ro-RO" w:eastAsia="ru-RU"/>
              </w:rPr>
            </w:pPr>
            <w:r w:rsidRPr="000B51EF">
              <w:rPr>
                <w:rFonts w:ascii="Times New Roman" w:hAnsi="Times New Roman" w:cs="Times New Roman"/>
                <w:sz w:val="20"/>
                <w:szCs w:val="20"/>
                <w:lang w:val="ro-RO" w:eastAsia="ru-RU"/>
              </w:rPr>
              <w:t>Unități auto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C1414AD" w14:textId="1A604918" w:rsidR="00F8750A" w:rsidRPr="000B51EF" w:rsidRDefault="00F8750A" w:rsidP="00F8750A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val="ro-RO" w:eastAsia="ru-RU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ro-RO" w:eastAsia="ru-RU"/>
              </w:rPr>
              <w:t>40</w:t>
            </w:r>
          </w:p>
        </w:tc>
        <w:tc>
          <w:tcPr>
            <w:tcW w:w="1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96A2356" w14:textId="758B6AA4" w:rsidR="00F8750A" w:rsidRPr="000B51EF" w:rsidRDefault="00C655B2" w:rsidP="00F8750A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val="ro-RO" w:eastAsia="ru-RU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ro-RO" w:eastAsia="ru-RU"/>
              </w:rPr>
              <w:t>-</w:t>
            </w:r>
          </w:p>
        </w:tc>
        <w:tc>
          <w:tcPr>
            <w:tcW w:w="15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7DA890F" w14:textId="22EFC0D9" w:rsidR="00F8750A" w:rsidRPr="000B51EF" w:rsidRDefault="00F8750A" w:rsidP="00F8750A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  <w:lang w:val="ro-RO" w:eastAsia="ru-RU"/>
              </w:rPr>
            </w:pPr>
            <w:r w:rsidRPr="000B51EF">
              <w:rPr>
                <w:rFonts w:ascii="Times New Roman" w:hAnsi="Times New Roman" w:cs="Times New Roman"/>
                <w:b/>
                <w:bCs/>
                <w:sz w:val="20"/>
                <w:szCs w:val="20"/>
                <w:lang w:val="ro-RO" w:eastAsia="ru-RU"/>
              </w:rPr>
              <w:t>15 984</w:t>
            </w:r>
          </w:p>
        </w:tc>
      </w:tr>
      <w:tr w:rsidR="00F8750A" w:rsidRPr="000B51EF" w14:paraId="0FF8AE82" w14:textId="77777777" w:rsidTr="00603A2F">
        <w:trPr>
          <w:trHeight w:val="397"/>
        </w:trPr>
        <w:tc>
          <w:tcPr>
            <w:tcW w:w="8730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A3550A5" w14:textId="527EED03" w:rsidR="00F8750A" w:rsidRPr="000B51EF" w:rsidRDefault="00F8750A" w:rsidP="00F8750A">
            <w:pPr>
              <w:shd w:val="clear" w:color="auto" w:fill="FFFFFF" w:themeFill="background1"/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  <w:lang w:val="ro-RO" w:eastAsia="ru-RU"/>
              </w:rPr>
            </w:pPr>
            <w:r w:rsidRPr="000B51EF">
              <w:rPr>
                <w:rFonts w:ascii="Times New Roman" w:hAnsi="Times New Roman" w:cs="Times New Roman"/>
                <w:b/>
                <w:sz w:val="20"/>
                <w:szCs w:val="20"/>
                <w:lang w:val="ro-RO" w:eastAsia="ru-RU"/>
              </w:rPr>
              <w:t>Valoarea estimativă totală, lei fără TVA</w:t>
            </w:r>
          </w:p>
        </w:tc>
        <w:tc>
          <w:tcPr>
            <w:tcW w:w="15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A63C13A" w14:textId="162EBD18" w:rsidR="00F8750A" w:rsidRPr="000B51EF" w:rsidRDefault="00F8750A" w:rsidP="00F8750A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  <w:lang w:val="ro-RO" w:eastAsia="ru-RU"/>
              </w:rPr>
            </w:pPr>
            <w:r w:rsidRPr="000B51EF">
              <w:rPr>
                <w:rFonts w:ascii="Times New Roman" w:hAnsi="Times New Roman" w:cs="Times New Roman"/>
                <w:b/>
                <w:bCs/>
                <w:sz w:val="20"/>
                <w:szCs w:val="20"/>
                <w:lang w:val="ro-RO" w:eastAsia="ru-RU"/>
              </w:rPr>
              <w:t>65 984</w:t>
            </w:r>
          </w:p>
        </w:tc>
      </w:tr>
    </w:tbl>
    <w:p w14:paraId="077007C4" w14:textId="77777777" w:rsidR="000F0994" w:rsidRPr="000B51EF" w:rsidRDefault="000F0994" w:rsidP="009B674D">
      <w:pPr>
        <w:spacing w:after="0" w:line="240" w:lineRule="auto"/>
        <w:rPr>
          <w:rFonts w:ascii="Times New Roman" w:hAnsi="Times New Roman" w:cs="Times New Roman"/>
          <w:i/>
          <w:lang w:val="ro-RO"/>
        </w:rPr>
      </w:pPr>
    </w:p>
    <w:p w14:paraId="368C6CDC" w14:textId="77777777" w:rsidR="00DA3342" w:rsidRPr="000B51EF" w:rsidRDefault="00DA3342" w:rsidP="00350FDC">
      <w:pPr>
        <w:spacing w:after="0" w:line="240" w:lineRule="auto"/>
        <w:rPr>
          <w:rFonts w:ascii="Times New Roman" w:hAnsi="Times New Roman" w:cs="Times New Roman"/>
          <w:i/>
          <w:lang w:val="ro-RO"/>
        </w:rPr>
      </w:pPr>
    </w:p>
    <w:p w14:paraId="7B61A338" w14:textId="66B610E5" w:rsidR="000F0994" w:rsidRPr="000B51EF" w:rsidRDefault="001612BA" w:rsidP="00350FDC">
      <w:pPr>
        <w:pStyle w:val="cp"/>
        <w:spacing w:line="360" w:lineRule="auto"/>
        <w:jc w:val="both"/>
      </w:pPr>
      <w:r w:rsidRPr="000B51EF">
        <w:t>1 . Descriere generală</w:t>
      </w:r>
      <w:r w:rsidR="00221F25" w:rsidRPr="000B51EF">
        <w:t>. Termeni de execuție.</w:t>
      </w:r>
      <w:r w:rsidR="00793394" w:rsidRPr="000B51EF">
        <w:t xml:space="preserve"> </w:t>
      </w:r>
    </w:p>
    <w:p w14:paraId="408A4AA2" w14:textId="01520464" w:rsidR="00D67555" w:rsidRPr="000B51EF" w:rsidRDefault="00D67555" w:rsidP="00350FDC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  <w:lang w:val="ro-RO"/>
        </w:rPr>
      </w:pPr>
      <w:r w:rsidRPr="000B51EF">
        <w:rPr>
          <w:rFonts w:ascii="Times New Roman" w:hAnsi="Times New Roman" w:cs="Times New Roman"/>
          <w:sz w:val="24"/>
          <w:szCs w:val="24"/>
          <w:lang w:val="ro-RO"/>
        </w:rPr>
        <w:t xml:space="preserve">1.1 Serviciile </w:t>
      </w:r>
      <w:r w:rsidR="00310FAF" w:rsidRPr="000B51EF">
        <w:rPr>
          <w:rFonts w:ascii="Times New Roman" w:hAnsi="Times New Roman" w:cs="Times New Roman"/>
          <w:sz w:val="24"/>
          <w:szCs w:val="24"/>
          <w:lang w:val="ro-RO"/>
        </w:rPr>
        <w:t>de vulcanizare și balansare</w:t>
      </w:r>
      <w:r w:rsidR="00B75639" w:rsidRPr="000B51EF">
        <w:rPr>
          <w:rFonts w:ascii="Times New Roman" w:hAnsi="Times New Roman" w:cs="Times New Roman"/>
          <w:sz w:val="24"/>
          <w:szCs w:val="24"/>
          <w:lang w:val="ro-RO"/>
        </w:rPr>
        <w:t>,</w:t>
      </w:r>
      <w:r w:rsidR="00310FAF" w:rsidRPr="000B51EF">
        <w:rPr>
          <w:rFonts w:ascii="Times New Roman" w:hAnsi="Times New Roman" w:cs="Times New Roman"/>
          <w:sz w:val="24"/>
          <w:szCs w:val="24"/>
          <w:lang w:val="ro-RO"/>
        </w:rPr>
        <w:t xml:space="preserve"> </w:t>
      </w:r>
      <w:r w:rsidR="00B75639" w:rsidRPr="000B51EF">
        <w:rPr>
          <w:rFonts w:ascii="Times New Roman" w:hAnsi="Times New Roman" w:cs="Times New Roman"/>
          <w:sz w:val="24"/>
          <w:szCs w:val="24"/>
          <w:lang w:val="ro-RO"/>
        </w:rPr>
        <w:t>specificate</w:t>
      </w:r>
      <w:r w:rsidRPr="000B51EF">
        <w:rPr>
          <w:rFonts w:ascii="Times New Roman" w:hAnsi="Times New Roman" w:cs="Times New Roman"/>
          <w:sz w:val="24"/>
          <w:szCs w:val="24"/>
          <w:lang w:val="ro-RO"/>
        </w:rPr>
        <w:t xml:space="preserve"> în caietul de sarcini vor fi utilizate pentru parcul auto „Termoelectrica” S.A. </w:t>
      </w:r>
      <w:r w:rsidR="00B75639" w:rsidRPr="000B51EF">
        <w:rPr>
          <w:rFonts w:ascii="Times New Roman" w:hAnsi="Times New Roman" w:cs="Times New Roman"/>
          <w:sz w:val="24"/>
          <w:szCs w:val="24"/>
          <w:lang w:val="ro-RO"/>
        </w:rPr>
        <w:t>pe parcursul</w:t>
      </w:r>
      <w:r w:rsidR="00F62A7F" w:rsidRPr="000B51EF">
        <w:rPr>
          <w:rFonts w:ascii="Times New Roman" w:hAnsi="Times New Roman" w:cs="Times New Roman"/>
          <w:sz w:val="24"/>
          <w:szCs w:val="24"/>
          <w:lang w:val="ro-RO"/>
        </w:rPr>
        <w:t xml:space="preserve"> anul</w:t>
      </w:r>
      <w:r w:rsidR="00B75639" w:rsidRPr="000B51EF">
        <w:rPr>
          <w:rFonts w:ascii="Times New Roman" w:hAnsi="Times New Roman" w:cs="Times New Roman"/>
          <w:sz w:val="24"/>
          <w:szCs w:val="24"/>
          <w:lang w:val="ro-RO"/>
        </w:rPr>
        <w:t>ui</w:t>
      </w:r>
      <w:r w:rsidR="00F62A7F" w:rsidRPr="000B51EF">
        <w:rPr>
          <w:rFonts w:ascii="Times New Roman" w:hAnsi="Times New Roman" w:cs="Times New Roman"/>
          <w:sz w:val="24"/>
          <w:szCs w:val="24"/>
          <w:lang w:val="ro-RO"/>
        </w:rPr>
        <w:t xml:space="preserve"> 202</w:t>
      </w:r>
      <w:r w:rsidR="00350FDC" w:rsidRPr="000B51EF">
        <w:rPr>
          <w:rFonts w:ascii="Times New Roman" w:hAnsi="Times New Roman" w:cs="Times New Roman"/>
          <w:sz w:val="24"/>
          <w:szCs w:val="24"/>
          <w:lang w:val="ro-RO"/>
        </w:rPr>
        <w:t>6</w:t>
      </w:r>
      <w:r w:rsidR="00F62A7F" w:rsidRPr="000B51EF">
        <w:rPr>
          <w:rFonts w:ascii="Times New Roman" w:hAnsi="Times New Roman" w:cs="Times New Roman"/>
          <w:sz w:val="24"/>
          <w:szCs w:val="24"/>
          <w:lang w:val="ro-RO"/>
        </w:rPr>
        <w:t>.</w:t>
      </w:r>
    </w:p>
    <w:p w14:paraId="68BC1A8E" w14:textId="55094C18" w:rsidR="000F0994" w:rsidRPr="000B51EF" w:rsidRDefault="00D67555" w:rsidP="00350FDC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  <w:lang w:val="ro-RO"/>
        </w:rPr>
      </w:pPr>
      <w:r w:rsidRPr="000B51EF">
        <w:rPr>
          <w:rFonts w:ascii="Times New Roman" w:hAnsi="Times New Roman" w:cs="Times New Roman"/>
          <w:sz w:val="24"/>
          <w:szCs w:val="24"/>
          <w:lang w:val="ro-RO"/>
        </w:rPr>
        <w:t xml:space="preserve">1.2 </w:t>
      </w:r>
      <w:r w:rsidR="00310FAF" w:rsidRPr="000B51EF">
        <w:rPr>
          <w:rFonts w:ascii="Times New Roman" w:hAnsi="Times New Roman" w:cs="Times New Roman"/>
          <w:sz w:val="24"/>
          <w:szCs w:val="24"/>
          <w:lang w:val="ro-RO"/>
        </w:rPr>
        <w:t xml:space="preserve">Prestatorul trebuie de dețină cel puțin </w:t>
      </w:r>
      <w:r w:rsidR="00B75639" w:rsidRPr="000B51EF">
        <w:rPr>
          <w:rFonts w:ascii="Times New Roman" w:hAnsi="Times New Roman" w:cs="Times New Roman"/>
          <w:sz w:val="24"/>
          <w:szCs w:val="24"/>
          <w:lang w:val="ro-RO"/>
        </w:rPr>
        <w:t>un atelier pentru</w:t>
      </w:r>
      <w:r w:rsidR="00310FAF" w:rsidRPr="000B51EF">
        <w:rPr>
          <w:rFonts w:ascii="Times New Roman" w:hAnsi="Times New Roman" w:cs="Times New Roman"/>
          <w:sz w:val="24"/>
          <w:szCs w:val="24"/>
          <w:lang w:val="ro-RO"/>
        </w:rPr>
        <w:t xml:space="preserve"> vulcanizare auto</w:t>
      </w:r>
      <w:r w:rsidR="00B75639" w:rsidRPr="000B51EF">
        <w:rPr>
          <w:rFonts w:ascii="Times New Roman" w:hAnsi="Times New Roman" w:cs="Times New Roman"/>
          <w:sz w:val="24"/>
          <w:szCs w:val="24"/>
          <w:lang w:val="ro-RO"/>
        </w:rPr>
        <w:t>,</w:t>
      </w:r>
      <w:r w:rsidR="00310FAF" w:rsidRPr="000B51EF">
        <w:rPr>
          <w:rFonts w:ascii="Times New Roman" w:hAnsi="Times New Roman" w:cs="Times New Roman"/>
          <w:sz w:val="24"/>
          <w:szCs w:val="24"/>
          <w:lang w:val="ro-RO"/>
        </w:rPr>
        <w:t xml:space="preserve">  </w:t>
      </w:r>
      <w:r w:rsidRPr="000B51EF">
        <w:rPr>
          <w:rFonts w:ascii="Times New Roman" w:hAnsi="Times New Roman" w:cs="Times New Roman"/>
          <w:sz w:val="24"/>
          <w:szCs w:val="24"/>
          <w:lang w:val="ro-RO"/>
        </w:rPr>
        <w:t xml:space="preserve">spații amenajate și dotate </w:t>
      </w:r>
      <w:r w:rsidR="00310FAF" w:rsidRPr="000B51EF">
        <w:rPr>
          <w:rFonts w:ascii="Times New Roman" w:hAnsi="Times New Roman" w:cs="Times New Roman"/>
          <w:sz w:val="24"/>
          <w:szCs w:val="24"/>
          <w:lang w:val="ro-RO"/>
        </w:rPr>
        <w:t xml:space="preserve">cu cel puțin doua posturi de </w:t>
      </w:r>
      <w:r w:rsidR="00B75639" w:rsidRPr="000B51EF">
        <w:rPr>
          <w:rFonts w:ascii="Times New Roman" w:hAnsi="Times New Roman" w:cs="Times New Roman"/>
          <w:sz w:val="24"/>
          <w:szCs w:val="24"/>
          <w:lang w:val="ro-RO"/>
        </w:rPr>
        <w:t>lucru,</w:t>
      </w:r>
      <w:r w:rsidR="00310FAF" w:rsidRPr="000B51EF">
        <w:rPr>
          <w:rFonts w:ascii="Times New Roman" w:hAnsi="Times New Roman" w:cs="Times New Roman"/>
          <w:sz w:val="24"/>
          <w:szCs w:val="24"/>
          <w:lang w:val="ro-RO"/>
        </w:rPr>
        <w:t xml:space="preserve"> </w:t>
      </w:r>
      <w:r w:rsidRPr="000B51EF">
        <w:rPr>
          <w:rFonts w:ascii="Times New Roman" w:hAnsi="Times New Roman" w:cs="Times New Roman"/>
          <w:sz w:val="24"/>
          <w:szCs w:val="24"/>
          <w:lang w:val="ro-RO"/>
        </w:rPr>
        <w:t>aflate</w:t>
      </w:r>
      <w:r w:rsidR="00310FAF" w:rsidRPr="000B51EF">
        <w:rPr>
          <w:rFonts w:ascii="Times New Roman" w:hAnsi="Times New Roman" w:cs="Times New Roman"/>
          <w:sz w:val="24"/>
          <w:szCs w:val="24"/>
          <w:lang w:val="ro-RO"/>
        </w:rPr>
        <w:t xml:space="preserve"> în raza sectoarelor Ciocana, </w:t>
      </w:r>
      <w:r w:rsidR="00C655B2" w:rsidRPr="000B51EF">
        <w:rPr>
          <w:rFonts w:ascii="Times New Roman" w:hAnsi="Times New Roman" w:cs="Times New Roman"/>
          <w:sz w:val="24"/>
          <w:szCs w:val="24"/>
          <w:lang w:val="ro-RO"/>
        </w:rPr>
        <w:t>Râșcani</w:t>
      </w:r>
      <w:r w:rsidR="00310FAF" w:rsidRPr="000B51EF">
        <w:rPr>
          <w:rFonts w:ascii="Times New Roman" w:hAnsi="Times New Roman" w:cs="Times New Roman"/>
          <w:sz w:val="24"/>
          <w:szCs w:val="24"/>
          <w:lang w:val="ro-RO"/>
        </w:rPr>
        <w:t xml:space="preserve"> sau Botanica, mun. Chișinău.</w:t>
      </w:r>
    </w:p>
    <w:p w14:paraId="59B27BF4" w14:textId="77777777" w:rsidR="00DA3342" w:rsidRPr="000B51EF" w:rsidRDefault="00DA3342" w:rsidP="00350FDC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  <w:lang w:val="ro-RO"/>
        </w:rPr>
      </w:pPr>
    </w:p>
    <w:p w14:paraId="2F1B6E7D" w14:textId="7677E6D1" w:rsidR="000F0994" w:rsidRPr="000B51EF" w:rsidRDefault="001612BA" w:rsidP="00350FDC">
      <w:pPr>
        <w:spacing w:after="0" w:line="360" w:lineRule="auto"/>
        <w:jc w:val="both"/>
        <w:rPr>
          <w:rFonts w:ascii="Times New Roman" w:hAnsi="Times New Roman" w:cs="Times New Roman"/>
          <w:b/>
          <w:sz w:val="24"/>
          <w:szCs w:val="24"/>
          <w:lang w:val="ro-RO"/>
        </w:rPr>
      </w:pPr>
      <w:r w:rsidRPr="000B51EF">
        <w:rPr>
          <w:rFonts w:ascii="Times New Roman" w:hAnsi="Times New Roman" w:cs="Times New Roman"/>
          <w:b/>
          <w:sz w:val="24"/>
          <w:szCs w:val="24"/>
          <w:lang w:val="ro-RO"/>
        </w:rPr>
        <w:t xml:space="preserve">2. </w:t>
      </w:r>
      <w:r w:rsidR="00F8750A" w:rsidRPr="000B51EF">
        <w:rPr>
          <w:rFonts w:ascii="Times New Roman" w:hAnsi="Times New Roman" w:cs="Times New Roman"/>
          <w:b/>
          <w:sz w:val="24"/>
          <w:szCs w:val="24"/>
          <w:lang w:val="ro-RO"/>
        </w:rPr>
        <w:t>Informații</w:t>
      </w:r>
      <w:r w:rsidRPr="000B51EF">
        <w:rPr>
          <w:rFonts w:ascii="Times New Roman" w:hAnsi="Times New Roman" w:cs="Times New Roman"/>
          <w:b/>
          <w:sz w:val="24"/>
          <w:szCs w:val="24"/>
          <w:lang w:val="ro-RO"/>
        </w:rPr>
        <w:t xml:space="preserve"> </w:t>
      </w:r>
      <w:r w:rsidR="00B75639" w:rsidRPr="000B51EF">
        <w:rPr>
          <w:rFonts w:ascii="Times New Roman" w:hAnsi="Times New Roman" w:cs="Times New Roman"/>
          <w:b/>
          <w:sz w:val="24"/>
          <w:szCs w:val="24"/>
          <w:lang w:val="ro-RO"/>
        </w:rPr>
        <w:t>suplimentare</w:t>
      </w:r>
    </w:p>
    <w:p w14:paraId="06B58DE9" w14:textId="33AD4091" w:rsidR="00DA3342" w:rsidRPr="000B51EF" w:rsidRDefault="00F62A7F" w:rsidP="00350FDC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  <w:lang w:val="ro-RO" w:eastAsia="ro-RO"/>
        </w:rPr>
      </w:pPr>
      <w:r w:rsidRPr="000B51EF">
        <w:rPr>
          <w:rFonts w:ascii="Times New Roman" w:hAnsi="Times New Roman" w:cs="Times New Roman"/>
          <w:sz w:val="24"/>
          <w:szCs w:val="24"/>
          <w:lang w:val="ro-RO" w:eastAsia="ro-RO"/>
        </w:rPr>
        <w:t xml:space="preserve">  </w:t>
      </w:r>
      <w:r w:rsidR="00096806" w:rsidRPr="000B51EF">
        <w:rPr>
          <w:rFonts w:ascii="Times New Roman" w:hAnsi="Times New Roman" w:cs="Times New Roman"/>
          <w:sz w:val="24"/>
          <w:szCs w:val="24"/>
          <w:lang w:val="ro-RO" w:eastAsia="ro-RO"/>
        </w:rPr>
        <w:t xml:space="preserve">„TERMOELECTRICA” S.A. </w:t>
      </w:r>
      <w:r w:rsidR="004D7938" w:rsidRPr="000B51EF">
        <w:rPr>
          <w:rFonts w:ascii="Times New Roman" w:hAnsi="Times New Roman" w:cs="Times New Roman"/>
          <w:sz w:val="24"/>
          <w:szCs w:val="24"/>
          <w:lang w:val="ro-RO" w:eastAsia="ro-RO"/>
        </w:rPr>
        <w:t>își</w:t>
      </w:r>
      <w:r w:rsidR="00096806" w:rsidRPr="000B51EF">
        <w:rPr>
          <w:rFonts w:ascii="Times New Roman" w:hAnsi="Times New Roman" w:cs="Times New Roman"/>
          <w:sz w:val="24"/>
          <w:szCs w:val="24"/>
          <w:lang w:val="ro-RO" w:eastAsia="ro-RO"/>
        </w:rPr>
        <w:t xml:space="preserve"> rezervă dreptul de a modifica volumul serviciilor </w:t>
      </w:r>
      <w:r w:rsidR="00310FAF" w:rsidRPr="000B51EF">
        <w:rPr>
          <w:rFonts w:ascii="Times New Roman" w:hAnsi="Times New Roman" w:cs="Times New Roman"/>
          <w:sz w:val="24"/>
          <w:szCs w:val="24"/>
          <w:lang w:val="ro-RO" w:eastAsia="ro-RO"/>
        </w:rPr>
        <w:t>de vulcanizare și balansare</w:t>
      </w:r>
      <w:r w:rsidR="00D1203D" w:rsidRPr="000B51EF">
        <w:rPr>
          <w:rFonts w:ascii="Times New Roman" w:hAnsi="Times New Roman" w:cs="Times New Roman"/>
          <w:sz w:val="24"/>
          <w:szCs w:val="24"/>
          <w:lang w:val="ro-RO" w:eastAsia="ro-RO"/>
        </w:rPr>
        <w:t xml:space="preserve"> </w:t>
      </w:r>
      <w:r w:rsidR="00310FAF" w:rsidRPr="000B51EF">
        <w:rPr>
          <w:rFonts w:ascii="Times New Roman" w:hAnsi="Times New Roman" w:cs="Times New Roman"/>
          <w:sz w:val="24"/>
          <w:szCs w:val="24"/>
          <w:lang w:val="ro-RO" w:eastAsia="ro-RO"/>
        </w:rPr>
        <w:t>în urma</w:t>
      </w:r>
      <w:r w:rsidR="00096806" w:rsidRPr="000B51EF">
        <w:rPr>
          <w:rFonts w:ascii="Times New Roman" w:hAnsi="Times New Roman" w:cs="Times New Roman"/>
          <w:sz w:val="24"/>
          <w:szCs w:val="24"/>
          <w:lang w:val="ro-RO" w:eastAsia="ro-RO"/>
        </w:rPr>
        <w:t xml:space="preserve"> achiziționării </w:t>
      </w:r>
      <w:r w:rsidR="00310FAF" w:rsidRPr="000B51EF">
        <w:rPr>
          <w:rFonts w:ascii="Times New Roman" w:hAnsi="Times New Roman" w:cs="Times New Roman"/>
          <w:sz w:val="24"/>
          <w:szCs w:val="24"/>
          <w:lang w:val="ro-RO" w:eastAsia="ro-RO"/>
        </w:rPr>
        <w:t xml:space="preserve">autovehiculelor noi </w:t>
      </w:r>
      <w:r w:rsidR="00096806" w:rsidRPr="000B51EF">
        <w:rPr>
          <w:rFonts w:ascii="Times New Roman" w:hAnsi="Times New Roman" w:cs="Times New Roman"/>
          <w:sz w:val="24"/>
          <w:szCs w:val="24"/>
          <w:lang w:val="ro-RO" w:eastAsia="ro-RO"/>
        </w:rPr>
        <w:t>constatate pe parcursul anului</w:t>
      </w:r>
      <w:r w:rsidR="000A387F" w:rsidRPr="000B51EF">
        <w:rPr>
          <w:rFonts w:ascii="Times New Roman" w:hAnsi="Times New Roman" w:cs="Times New Roman"/>
          <w:sz w:val="24"/>
          <w:szCs w:val="24"/>
          <w:lang w:val="ro-RO" w:eastAsia="ro-RO"/>
        </w:rPr>
        <w:t xml:space="preserve"> 202</w:t>
      </w:r>
      <w:r w:rsidR="00350FDC" w:rsidRPr="000B51EF">
        <w:rPr>
          <w:rFonts w:ascii="Times New Roman" w:hAnsi="Times New Roman" w:cs="Times New Roman"/>
          <w:sz w:val="24"/>
          <w:szCs w:val="24"/>
          <w:lang w:val="ro-RO" w:eastAsia="ro-RO"/>
        </w:rPr>
        <w:t>6</w:t>
      </w:r>
      <w:r w:rsidR="000A387F" w:rsidRPr="000B51EF">
        <w:rPr>
          <w:rFonts w:ascii="Times New Roman" w:hAnsi="Times New Roman" w:cs="Times New Roman"/>
          <w:sz w:val="24"/>
          <w:szCs w:val="24"/>
          <w:lang w:val="ro-RO" w:eastAsia="ro-RO"/>
        </w:rPr>
        <w:t>.</w:t>
      </w:r>
    </w:p>
    <w:p w14:paraId="718C9F7A" w14:textId="77777777" w:rsidR="006059AD" w:rsidRPr="000B51EF" w:rsidRDefault="006059AD" w:rsidP="00350FDC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  <w:lang w:val="ro-RO" w:eastAsia="ro-RO"/>
        </w:rPr>
      </w:pPr>
    </w:p>
    <w:p w14:paraId="555C1AA1" w14:textId="7B923552" w:rsidR="00741442" w:rsidRPr="000B51EF" w:rsidRDefault="000A387F" w:rsidP="00350FDC">
      <w:pPr>
        <w:spacing w:after="0" w:line="360" w:lineRule="auto"/>
        <w:rPr>
          <w:rFonts w:ascii="Times New Roman R" w:hAnsi="Times New Roman R"/>
          <w:bCs/>
          <w:iCs/>
          <w:spacing w:val="-3"/>
          <w:sz w:val="24"/>
          <w:szCs w:val="24"/>
          <w:lang w:val="ro-RO" w:eastAsia="ro-RO"/>
        </w:rPr>
      </w:pPr>
      <w:r w:rsidRPr="000B51EF">
        <w:rPr>
          <w:rFonts w:ascii="Times New Roman" w:hAnsi="Times New Roman" w:cs="Times New Roman"/>
          <w:b/>
          <w:sz w:val="24"/>
          <w:szCs w:val="24"/>
          <w:lang w:val="ro-RO"/>
        </w:rPr>
        <w:t>3</w:t>
      </w:r>
      <w:r w:rsidR="001612BA" w:rsidRPr="000B51EF">
        <w:rPr>
          <w:rFonts w:ascii="Times New Roman" w:hAnsi="Times New Roman" w:cs="Times New Roman"/>
          <w:b/>
          <w:sz w:val="24"/>
          <w:szCs w:val="24"/>
          <w:lang w:val="ro-RO"/>
        </w:rPr>
        <w:t xml:space="preserve">. </w:t>
      </w:r>
      <w:r w:rsidR="00741442" w:rsidRPr="000B51EF">
        <w:rPr>
          <w:rFonts w:ascii="Times New Roman R" w:hAnsi="Times New Roman R"/>
          <w:b/>
          <w:spacing w:val="-3"/>
          <w:sz w:val="24"/>
          <w:szCs w:val="24"/>
          <w:lang w:val="ro-RO" w:eastAsia="ro-RO"/>
        </w:rPr>
        <w:t xml:space="preserve">Volumul </w:t>
      </w:r>
      <w:r w:rsidR="00F23A53" w:rsidRPr="000B51EF">
        <w:rPr>
          <w:rFonts w:ascii="Times New Roman R" w:hAnsi="Times New Roman R"/>
          <w:b/>
          <w:spacing w:val="-3"/>
          <w:sz w:val="24"/>
          <w:szCs w:val="24"/>
          <w:lang w:val="ro-RO" w:eastAsia="ro-RO"/>
        </w:rPr>
        <w:t>Serviciilor</w:t>
      </w:r>
      <w:r w:rsidR="00741442" w:rsidRPr="000B51EF">
        <w:rPr>
          <w:rFonts w:ascii="Times New Roman R" w:hAnsi="Times New Roman R"/>
          <w:b/>
          <w:spacing w:val="-3"/>
          <w:sz w:val="24"/>
          <w:szCs w:val="24"/>
          <w:lang w:val="ro-RO" w:eastAsia="ro-RO"/>
        </w:rPr>
        <w:t>:</w:t>
      </w:r>
    </w:p>
    <w:p w14:paraId="54DA21E1" w14:textId="01D65758" w:rsidR="001612BA" w:rsidRPr="000B51EF" w:rsidRDefault="00350FDC" w:rsidP="00350FDC">
      <w:pPr>
        <w:spacing w:after="0" w:line="360" w:lineRule="auto"/>
        <w:rPr>
          <w:rFonts w:ascii="Times New Roman R" w:hAnsi="Times New Roman R"/>
          <w:sz w:val="24"/>
          <w:szCs w:val="24"/>
          <w:lang w:val="ro-RO" w:eastAsia="ro-RO"/>
        </w:rPr>
      </w:pPr>
      <w:r w:rsidRPr="000B51EF">
        <w:rPr>
          <w:rFonts w:ascii="Times New Roman R" w:hAnsi="Times New Roman R"/>
          <w:sz w:val="24"/>
          <w:szCs w:val="24"/>
          <w:lang w:val="ro-RO" w:eastAsia="ro-RO"/>
        </w:rPr>
        <w:t xml:space="preserve">3.1 </w:t>
      </w:r>
      <w:r w:rsidR="000F0994" w:rsidRPr="000B51EF">
        <w:rPr>
          <w:rFonts w:ascii="Times New Roman R" w:hAnsi="Times New Roman R"/>
          <w:sz w:val="24"/>
          <w:szCs w:val="24"/>
          <w:lang w:val="ro-RO" w:eastAsia="ro-RO"/>
        </w:rPr>
        <w:t xml:space="preserve">Tipurile de servicii </w:t>
      </w:r>
      <w:r w:rsidR="000B32C5" w:rsidRPr="000B51EF">
        <w:rPr>
          <w:rFonts w:ascii="Times New Roman R" w:hAnsi="Times New Roman R"/>
          <w:sz w:val="24"/>
          <w:szCs w:val="24"/>
          <w:lang w:val="ro-RO" w:eastAsia="ro-RO"/>
        </w:rPr>
        <w:t xml:space="preserve">ce trebuie asigurate de prestator sunt </w:t>
      </w:r>
      <w:r w:rsidR="004D7938" w:rsidRPr="000B51EF">
        <w:rPr>
          <w:rFonts w:ascii="Times New Roman R" w:hAnsi="Times New Roman R"/>
          <w:sz w:val="24"/>
          <w:szCs w:val="24"/>
          <w:lang w:val="ro-RO" w:eastAsia="ro-RO"/>
        </w:rPr>
        <w:t>următoarele</w:t>
      </w:r>
      <w:r w:rsidR="000F0994" w:rsidRPr="000B51EF">
        <w:rPr>
          <w:rFonts w:ascii="Times New Roman R" w:hAnsi="Times New Roman R"/>
          <w:sz w:val="24"/>
          <w:szCs w:val="24"/>
          <w:lang w:val="ro-RO" w:eastAsia="ro-RO"/>
        </w:rPr>
        <w:t>:</w:t>
      </w:r>
    </w:p>
    <w:p w14:paraId="15A03E09" w14:textId="77EB1813" w:rsidR="000B32C5" w:rsidRPr="000B51EF" w:rsidRDefault="000B32C5" w:rsidP="00350FDC">
      <w:pPr>
        <w:spacing w:after="0" w:line="360" w:lineRule="auto"/>
        <w:rPr>
          <w:rFonts w:ascii="Times New Roman R" w:hAnsi="Times New Roman R"/>
          <w:sz w:val="24"/>
          <w:szCs w:val="24"/>
          <w:lang w:val="ro-RO" w:eastAsia="ro-RO"/>
        </w:rPr>
      </w:pPr>
      <w:r w:rsidRPr="000B51EF">
        <w:rPr>
          <w:rFonts w:ascii="Times New Roman R" w:hAnsi="Times New Roman R"/>
          <w:sz w:val="24"/>
          <w:szCs w:val="24"/>
          <w:lang w:val="ro-RO" w:eastAsia="ro-RO"/>
        </w:rPr>
        <w:t>- Verificare presiun</w:t>
      </w:r>
      <w:r w:rsidR="00B75639" w:rsidRPr="000B51EF">
        <w:rPr>
          <w:rFonts w:ascii="Times New Roman R" w:hAnsi="Times New Roman R"/>
          <w:sz w:val="24"/>
          <w:szCs w:val="24"/>
          <w:lang w:val="ro-RO" w:eastAsia="ro-RO"/>
        </w:rPr>
        <w:t>e</w:t>
      </w:r>
      <w:r w:rsidRPr="000B51EF">
        <w:rPr>
          <w:rFonts w:ascii="Times New Roman R" w:hAnsi="Times New Roman R"/>
          <w:sz w:val="24"/>
          <w:szCs w:val="24"/>
          <w:lang w:val="ro-RO" w:eastAsia="ro-RO"/>
        </w:rPr>
        <w:t xml:space="preserve"> roți;</w:t>
      </w:r>
    </w:p>
    <w:p w14:paraId="2CD76E7E" w14:textId="3BDC0403" w:rsidR="000A387F" w:rsidRPr="000B51EF" w:rsidRDefault="000F0994" w:rsidP="00350FDC">
      <w:pPr>
        <w:spacing w:after="0" w:line="360" w:lineRule="auto"/>
        <w:rPr>
          <w:rFonts w:ascii="Times New Roman R" w:hAnsi="Times New Roman R"/>
          <w:sz w:val="24"/>
          <w:szCs w:val="24"/>
          <w:lang w:val="ro-RO" w:eastAsia="ro-RO"/>
        </w:rPr>
      </w:pPr>
      <w:r w:rsidRPr="000B51EF">
        <w:rPr>
          <w:rFonts w:ascii="Times New Roman R" w:hAnsi="Times New Roman R"/>
          <w:sz w:val="24"/>
          <w:szCs w:val="24"/>
          <w:lang w:val="ro-RO" w:eastAsia="ro-RO"/>
        </w:rPr>
        <w:t xml:space="preserve">- </w:t>
      </w:r>
      <w:r w:rsidR="000A387F" w:rsidRPr="000B51EF">
        <w:rPr>
          <w:rFonts w:ascii="Times New Roman R" w:hAnsi="Times New Roman R"/>
          <w:sz w:val="24"/>
          <w:szCs w:val="24"/>
          <w:lang w:val="ro-RO" w:eastAsia="ro-RO"/>
        </w:rPr>
        <w:t>Demontare</w:t>
      </w:r>
      <w:r w:rsidR="002B1BF6" w:rsidRPr="000B51EF">
        <w:rPr>
          <w:rFonts w:ascii="Times New Roman R" w:hAnsi="Times New Roman R"/>
          <w:sz w:val="24"/>
          <w:szCs w:val="24"/>
          <w:lang w:val="ro-RO" w:eastAsia="ro-RO"/>
        </w:rPr>
        <w:t>/ montare roți;</w:t>
      </w:r>
    </w:p>
    <w:p w14:paraId="050BC0C0" w14:textId="02463FF8" w:rsidR="000F0994" w:rsidRPr="000B51EF" w:rsidRDefault="000F0994" w:rsidP="00350FDC">
      <w:pPr>
        <w:spacing w:after="0" w:line="360" w:lineRule="auto"/>
        <w:rPr>
          <w:rFonts w:ascii="Times New Roman R" w:hAnsi="Times New Roman R"/>
          <w:sz w:val="24"/>
          <w:szCs w:val="24"/>
          <w:lang w:val="ro-RO" w:eastAsia="ro-RO"/>
        </w:rPr>
      </w:pPr>
      <w:r w:rsidRPr="000B51EF">
        <w:rPr>
          <w:rFonts w:ascii="Times New Roman R" w:hAnsi="Times New Roman R"/>
          <w:sz w:val="24"/>
          <w:szCs w:val="24"/>
          <w:lang w:val="ro-RO" w:eastAsia="ro-RO"/>
        </w:rPr>
        <w:t xml:space="preserve">- </w:t>
      </w:r>
      <w:r w:rsidR="006B796E" w:rsidRPr="000B51EF">
        <w:rPr>
          <w:rFonts w:ascii="Times New Roman R" w:hAnsi="Times New Roman R"/>
          <w:sz w:val="24"/>
          <w:szCs w:val="24"/>
          <w:lang w:val="ro-RO" w:eastAsia="ro-RO"/>
        </w:rPr>
        <w:t>Demonta</w:t>
      </w:r>
      <w:r w:rsidR="00B75639" w:rsidRPr="000B51EF">
        <w:rPr>
          <w:rFonts w:ascii="Times New Roman R" w:hAnsi="Times New Roman R"/>
          <w:sz w:val="24"/>
          <w:szCs w:val="24"/>
          <w:lang w:val="ro-RO" w:eastAsia="ro-RO"/>
        </w:rPr>
        <w:t>re</w:t>
      </w:r>
      <w:r w:rsidR="000B32C5" w:rsidRPr="000B51EF">
        <w:rPr>
          <w:rFonts w:ascii="Times New Roman R" w:hAnsi="Times New Roman R"/>
          <w:sz w:val="24"/>
          <w:szCs w:val="24"/>
          <w:lang w:val="ro-RO" w:eastAsia="ro-RO"/>
        </w:rPr>
        <w:t>/ monta</w:t>
      </w:r>
      <w:r w:rsidR="00B75639" w:rsidRPr="000B51EF">
        <w:rPr>
          <w:rFonts w:ascii="Times New Roman R" w:hAnsi="Times New Roman R"/>
          <w:sz w:val="24"/>
          <w:szCs w:val="24"/>
          <w:lang w:val="ro-RO" w:eastAsia="ro-RO"/>
        </w:rPr>
        <w:t>re</w:t>
      </w:r>
      <w:r w:rsidR="000B32C5" w:rsidRPr="000B51EF">
        <w:rPr>
          <w:rFonts w:ascii="Times New Roman R" w:hAnsi="Times New Roman R"/>
          <w:sz w:val="24"/>
          <w:szCs w:val="24"/>
          <w:lang w:val="ro-RO" w:eastAsia="ro-RO"/>
        </w:rPr>
        <w:t xml:space="preserve">  jantă;</w:t>
      </w:r>
    </w:p>
    <w:p w14:paraId="08F5EA1B" w14:textId="4C39C819" w:rsidR="002B1BF6" w:rsidRPr="000B51EF" w:rsidRDefault="000F0994" w:rsidP="00350FDC">
      <w:pPr>
        <w:spacing w:after="0" w:line="360" w:lineRule="auto"/>
        <w:rPr>
          <w:rFonts w:ascii="Times New Roman R" w:hAnsi="Times New Roman R"/>
          <w:sz w:val="24"/>
          <w:szCs w:val="24"/>
          <w:lang w:val="ro-RO" w:eastAsia="ro-RO"/>
        </w:rPr>
      </w:pPr>
      <w:r w:rsidRPr="000B51EF">
        <w:rPr>
          <w:rFonts w:ascii="Times New Roman R" w:hAnsi="Times New Roman R"/>
          <w:sz w:val="24"/>
          <w:szCs w:val="24"/>
          <w:lang w:val="ro-RO" w:eastAsia="ro-RO"/>
        </w:rPr>
        <w:t xml:space="preserve">- </w:t>
      </w:r>
      <w:r w:rsidR="002B1BF6" w:rsidRPr="000B51EF">
        <w:rPr>
          <w:rFonts w:ascii="Times New Roman R" w:hAnsi="Times New Roman R"/>
          <w:sz w:val="24"/>
          <w:szCs w:val="24"/>
          <w:lang w:val="ro-RO" w:eastAsia="ro-RO"/>
        </w:rPr>
        <w:t>Echilibrare roți;</w:t>
      </w:r>
    </w:p>
    <w:p w14:paraId="3711BCF0" w14:textId="23D2AC9F" w:rsidR="002B1BF6" w:rsidRPr="000B51EF" w:rsidRDefault="000F0994" w:rsidP="00350FDC">
      <w:pPr>
        <w:spacing w:after="0" w:line="360" w:lineRule="auto"/>
        <w:rPr>
          <w:rFonts w:ascii="Times New Roman R" w:hAnsi="Times New Roman R"/>
          <w:sz w:val="24"/>
          <w:szCs w:val="24"/>
          <w:lang w:val="ro-RO" w:eastAsia="ro-RO"/>
        </w:rPr>
      </w:pPr>
      <w:r w:rsidRPr="000B51EF">
        <w:rPr>
          <w:rFonts w:ascii="Times New Roman R" w:hAnsi="Times New Roman R"/>
          <w:sz w:val="24"/>
          <w:szCs w:val="24"/>
          <w:lang w:val="ro-RO" w:eastAsia="ro-RO"/>
        </w:rPr>
        <w:t xml:space="preserve">- </w:t>
      </w:r>
      <w:r w:rsidR="002B1BF6" w:rsidRPr="000B51EF">
        <w:rPr>
          <w:rFonts w:ascii="Times New Roman R" w:hAnsi="Times New Roman R"/>
          <w:sz w:val="24"/>
          <w:szCs w:val="24"/>
          <w:lang w:val="ro-RO" w:eastAsia="ro-RO"/>
        </w:rPr>
        <w:t>Aplicare petec;</w:t>
      </w:r>
    </w:p>
    <w:p w14:paraId="01970E0F" w14:textId="615126C1" w:rsidR="000F0994" w:rsidRPr="000B51EF" w:rsidRDefault="000F0994" w:rsidP="00350FDC">
      <w:pPr>
        <w:spacing w:after="0" w:line="360" w:lineRule="auto"/>
        <w:rPr>
          <w:rFonts w:ascii="Times New Roman R" w:hAnsi="Times New Roman R"/>
          <w:sz w:val="24"/>
          <w:szCs w:val="24"/>
          <w:lang w:val="ro-RO" w:eastAsia="ro-RO"/>
        </w:rPr>
      </w:pPr>
      <w:r w:rsidRPr="000B51EF">
        <w:rPr>
          <w:rFonts w:ascii="Times New Roman R" w:hAnsi="Times New Roman R"/>
          <w:sz w:val="24"/>
          <w:szCs w:val="24"/>
          <w:lang w:val="ro-RO" w:eastAsia="ro-RO"/>
        </w:rPr>
        <w:t>- Înlocuire valvă;</w:t>
      </w:r>
    </w:p>
    <w:p w14:paraId="19CE0B6C" w14:textId="366C3CD5" w:rsidR="00E4338E" w:rsidRPr="000B51EF" w:rsidRDefault="000F0994" w:rsidP="00350FDC">
      <w:pPr>
        <w:spacing w:after="0" w:line="360" w:lineRule="auto"/>
        <w:rPr>
          <w:rFonts w:ascii="Times New Roman R" w:hAnsi="Times New Roman R"/>
          <w:sz w:val="24"/>
          <w:szCs w:val="24"/>
          <w:lang w:val="ro-RO" w:eastAsia="ro-RO"/>
        </w:rPr>
      </w:pPr>
      <w:r w:rsidRPr="000B51EF">
        <w:rPr>
          <w:rFonts w:ascii="Times New Roman R" w:hAnsi="Times New Roman R"/>
          <w:sz w:val="24"/>
          <w:szCs w:val="24"/>
          <w:lang w:val="ro-RO" w:eastAsia="ro-RO"/>
        </w:rPr>
        <w:lastRenderedPageBreak/>
        <w:t>- Îndreptare jante (la necesitate sudare jante);</w:t>
      </w:r>
    </w:p>
    <w:p w14:paraId="74DCA861" w14:textId="559F41BB" w:rsidR="006059AD" w:rsidRPr="000B51EF" w:rsidRDefault="006059AD" w:rsidP="00350FDC">
      <w:pPr>
        <w:spacing w:after="0" w:line="360" w:lineRule="auto"/>
        <w:rPr>
          <w:rFonts w:ascii="Times New Roman R" w:hAnsi="Times New Roman R"/>
          <w:sz w:val="24"/>
          <w:szCs w:val="24"/>
          <w:lang w:val="ro-RO" w:eastAsia="ro-RO"/>
        </w:rPr>
      </w:pPr>
      <w:r w:rsidRPr="000B51EF">
        <w:rPr>
          <w:rFonts w:ascii="Times New Roman R" w:hAnsi="Times New Roman R"/>
          <w:sz w:val="24"/>
          <w:szCs w:val="24"/>
          <w:lang w:val="ro-RO" w:eastAsia="ro-RO"/>
        </w:rPr>
        <w:t xml:space="preserve">- Curățarea jantelor de depuneri. </w:t>
      </w:r>
    </w:p>
    <w:p w14:paraId="0AB6519F" w14:textId="77777777" w:rsidR="00DA3342" w:rsidRPr="000B51EF" w:rsidRDefault="00DA3342" w:rsidP="00350FDC">
      <w:pPr>
        <w:spacing w:after="0" w:line="360" w:lineRule="auto"/>
        <w:rPr>
          <w:rFonts w:ascii="Times New Roman R" w:hAnsi="Times New Roman R"/>
          <w:sz w:val="24"/>
          <w:szCs w:val="24"/>
          <w:lang w:val="ro-RO" w:eastAsia="ro-RO"/>
        </w:rPr>
      </w:pPr>
    </w:p>
    <w:p w14:paraId="2010F6BC" w14:textId="4D3EE480" w:rsidR="003F62F3" w:rsidRPr="000B51EF" w:rsidRDefault="000B32C5" w:rsidP="00350FDC">
      <w:pPr>
        <w:spacing w:after="0" w:line="360" w:lineRule="auto"/>
        <w:rPr>
          <w:rFonts w:ascii="Times New Roman R" w:hAnsi="Times New Roman R"/>
          <w:sz w:val="24"/>
          <w:szCs w:val="24"/>
          <w:lang w:val="ro-RO" w:eastAsia="ro-RO"/>
        </w:rPr>
      </w:pPr>
      <w:r w:rsidRPr="000B51EF">
        <w:rPr>
          <w:rFonts w:ascii="Times New Roman" w:hAnsi="Times New Roman" w:cs="Times New Roman"/>
          <w:b/>
          <w:sz w:val="24"/>
          <w:szCs w:val="24"/>
          <w:lang w:val="ro-RO"/>
        </w:rPr>
        <w:t xml:space="preserve">4. </w:t>
      </w:r>
      <w:r w:rsidR="001612BA" w:rsidRPr="000B51EF">
        <w:rPr>
          <w:rFonts w:ascii="Times New Roman" w:hAnsi="Times New Roman" w:cs="Times New Roman"/>
          <w:b/>
          <w:sz w:val="24"/>
          <w:szCs w:val="24"/>
          <w:lang w:val="ro-RO"/>
        </w:rPr>
        <w:t xml:space="preserve"> Echipamentele, </w:t>
      </w:r>
      <w:r w:rsidR="004D7938" w:rsidRPr="000B51EF">
        <w:rPr>
          <w:rFonts w:ascii="Times New Roman" w:hAnsi="Times New Roman" w:cs="Times New Roman"/>
          <w:b/>
          <w:sz w:val="24"/>
          <w:szCs w:val="24"/>
          <w:lang w:val="ro-RO"/>
        </w:rPr>
        <w:t>instalațiile</w:t>
      </w:r>
      <w:r w:rsidR="001612BA" w:rsidRPr="000B51EF">
        <w:rPr>
          <w:rFonts w:ascii="Times New Roman" w:hAnsi="Times New Roman" w:cs="Times New Roman"/>
          <w:b/>
          <w:sz w:val="24"/>
          <w:szCs w:val="24"/>
          <w:lang w:val="ro-RO"/>
        </w:rPr>
        <w:t>, utilajele, sculele, instrumentele, dispozitivele şi alte obiecte necesare pentru executarea lucrărilor</w:t>
      </w:r>
    </w:p>
    <w:p w14:paraId="499EE8FC" w14:textId="1CC7744E" w:rsidR="003F62F3" w:rsidRPr="000B51EF" w:rsidRDefault="000B32C5" w:rsidP="00350FDC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  <w:lang w:val="ro-RO"/>
        </w:rPr>
      </w:pPr>
      <w:r w:rsidRPr="000B51EF">
        <w:rPr>
          <w:rFonts w:ascii="Times New Roman" w:hAnsi="Times New Roman" w:cs="Times New Roman"/>
          <w:sz w:val="24"/>
          <w:szCs w:val="24"/>
          <w:lang w:val="ro-RO"/>
        </w:rPr>
        <w:t>4</w:t>
      </w:r>
      <w:r w:rsidR="00BF3047" w:rsidRPr="000B51EF">
        <w:rPr>
          <w:rFonts w:ascii="Times New Roman" w:hAnsi="Times New Roman" w:cs="Times New Roman"/>
          <w:sz w:val="24"/>
          <w:szCs w:val="24"/>
          <w:lang w:val="ro-RO"/>
        </w:rPr>
        <w:t>.</w:t>
      </w:r>
      <w:r w:rsidR="00A034D7" w:rsidRPr="000B51EF">
        <w:rPr>
          <w:rFonts w:ascii="Times New Roman" w:hAnsi="Times New Roman" w:cs="Times New Roman"/>
          <w:sz w:val="24"/>
          <w:szCs w:val="24"/>
          <w:lang w:val="ro-RO"/>
        </w:rPr>
        <w:t>1</w:t>
      </w:r>
      <w:r w:rsidR="003F62F3" w:rsidRPr="000B51EF">
        <w:rPr>
          <w:rFonts w:ascii="Times New Roman" w:hAnsi="Times New Roman" w:cs="Times New Roman"/>
          <w:sz w:val="24"/>
          <w:szCs w:val="24"/>
          <w:lang w:val="ro-RO"/>
        </w:rPr>
        <w:t xml:space="preserve"> </w:t>
      </w:r>
      <w:r w:rsidRPr="000B51EF">
        <w:rPr>
          <w:rFonts w:ascii="Times New Roman" w:hAnsi="Times New Roman" w:cs="Times New Roman"/>
          <w:sz w:val="24"/>
          <w:szCs w:val="24"/>
          <w:lang w:val="ro-RO"/>
        </w:rPr>
        <w:t>Stand de echilibrare roți;</w:t>
      </w:r>
    </w:p>
    <w:p w14:paraId="6E410F5D" w14:textId="50F74637" w:rsidR="000B32C5" w:rsidRPr="000B51EF" w:rsidRDefault="000B32C5" w:rsidP="00350FDC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  <w:lang w:val="ro-RO"/>
        </w:rPr>
      </w:pPr>
      <w:r w:rsidRPr="000B51EF">
        <w:rPr>
          <w:rFonts w:ascii="Times New Roman" w:hAnsi="Times New Roman" w:cs="Times New Roman"/>
          <w:sz w:val="24"/>
          <w:szCs w:val="24"/>
          <w:lang w:val="ro-RO"/>
        </w:rPr>
        <w:t>4.2 Stand pentru îndreptare jante</w:t>
      </w:r>
    </w:p>
    <w:p w14:paraId="1DC47E1C" w14:textId="4AD0AD3B" w:rsidR="000B32C5" w:rsidRPr="000B51EF" w:rsidRDefault="000B32C5" w:rsidP="00350FDC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  <w:lang w:val="ro-RO"/>
        </w:rPr>
      </w:pPr>
      <w:r w:rsidRPr="000B51EF">
        <w:rPr>
          <w:rFonts w:ascii="Times New Roman" w:hAnsi="Times New Roman" w:cs="Times New Roman"/>
          <w:sz w:val="24"/>
          <w:szCs w:val="24"/>
          <w:lang w:val="ro-RO"/>
        </w:rPr>
        <w:t>4.3 Stand de montat</w:t>
      </w:r>
      <w:r w:rsidR="006B796E" w:rsidRPr="000B51EF">
        <w:rPr>
          <w:rFonts w:ascii="Times New Roman" w:hAnsi="Times New Roman" w:cs="Times New Roman"/>
          <w:sz w:val="24"/>
          <w:szCs w:val="24"/>
          <w:lang w:val="ro-RO"/>
        </w:rPr>
        <w:t>/</w:t>
      </w:r>
      <w:r w:rsidRPr="000B51EF">
        <w:rPr>
          <w:rFonts w:ascii="Times New Roman" w:hAnsi="Times New Roman" w:cs="Times New Roman"/>
          <w:sz w:val="24"/>
          <w:szCs w:val="24"/>
          <w:lang w:val="ro-RO"/>
        </w:rPr>
        <w:t>demontat anvelope;</w:t>
      </w:r>
    </w:p>
    <w:p w14:paraId="5867A320" w14:textId="362B4E6B" w:rsidR="00E4338E" w:rsidRPr="000B51EF" w:rsidRDefault="000B32C5" w:rsidP="00350FDC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  <w:lang w:val="ro-RO"/>
        </w:rPr>
      </w:pPr>
      <w:r w:rsidRPr="000B51EF">
        <w:rPr>
          <w:rFonts w:ascii="Times New Roman" w:hAnsi="Times New Roman" w:cs="Times New Roman"/>
          <w:sz w:val="24"/>
          <w:szCs w:val="24"/>
          <w:lang w:val="ro-RO"/>
        </w:rPr>
        <w:t xml:space="preserve">4.4 Cricuri </w:t>
      </w:r>
      <w:r w:rsidR="006B796E" w:rsidRPr="000B51EF">
        <w:rPr>
          <w:rFonts w:ascii="Times New Roman" w:hAnsi="Times New Roman" w:cs="Times New Roman"/>
          <w:sz w:val="24"/>
          <w:szCs w:val="24"/>
          <w:lang w:val="ro-RO"/>
        </w:rPr>
        <w:t>hidraulice/ pneumatice;</w:t>
      </w:r>
      <w:r w:rsidRPr="000B51EF">
        <w:rPr>
          <w:rFonts w:ascii="Times New Roman" w:hAnsi="Times New Roman" w:cs="Times New Roman"/>
          <w:sz w:val="24"/>
          <w:szCs w:val="24"/>
          <w:lang w:val="ro-RO"/>
        </w:rPr>
        <w:t xml:space="preserve"> </w:t>
      </w:r>
    </w:p>
    <w:p w14:paraId="315D0FF8" w14:textId="2FCA1B69" w:rsidR="00DA3342" w:rsidRPr="000B51EF" w:rsidRDefault="00DA3342" w:rsidP="00350FDC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  <w:lang w:val="ro-RO"/>
        </w:rPr>
      </w:pPr>
      <w:r w:rsidRPr="000B51EF">
        <w:rPr>
          <w:rFonts w:ascii="Times New Roman" w:hAnsi="Times New Roman" w:cs="Times New Roman"/>
          <w:sz w:val="24"/>
          <w:szCs w:val="24"/>
          <w:lang w:val="ro-RO"/>
        </w:rPr>
        <w:t>4.5 Instrumente pentru efectuarea lucrărilor de montare/demontare.</w:t>
      </w:r>
    </w:p>
    <w:p w14:paraId="571DC566" w14:textId="77777777" w:rsidR="00DA3342" w:rsidRPr="000B51EF" w:rsidRDefault="00DA3342" w:rsidP="00350FDC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  <w:lang w:val="ro-RO"/>
        </w:rPr>
      </w:pPr>
    </w:p>
    <w:p w14:paraId="3F4A9AA2" w14:textId="29F4B249" w:rsidR="001612BA" w:rsidRPr="000B51EF" w:rsidRDefault="006B796E" w:rsidP="00350FDC">
      <w:pPr>
        <w:spacing w:after="0" w:line="360" w:lineRule="auto"/>
        <w:jc w:val="both"/>
        <w:rPr>
          <w:rFonts w:ascii="Times New Roman" w:hAnsi="Times New Roman" w:cs="Times New Roman"/>
          <w:b/>
          <w:sz w:val="24"/>
          <w:szCs w:val="24"/>
          <w:lang w:val="ro-RO"/>
        </w:rPr>
      </w:pPr>
      <w:r w:rsidRPr="000B51EF">
        <w:rPr>
          <w:rFonts w:ascii="Times New Roman" w:hAnsi="Times New Roman" w:cs="Times New Roman"/>
          <w:b/>
          <w:sz w:val="24"/>
          <w:szCs w:val="24"/>
          <w:lang w:val="ro-RO"/>
        </w:rPr>
        <w:t>5</w:t>
      </w:r>
      <w:r w:rsidR="001612BA" w:rsidRPr="000B51EF">
        <w:rPr>
          <w:rFonts w:ascii="Times New Roman" w:hAnsi="Times New Roman" w:cs="Times New Roman"/>
          <w:b/>
          <w:sz w:val="24"/>
          <w:szCs w:val="24"/>
          <w:lang w:val="ro-RO"/>
        </w:rPr>
        <w:t xml:space="preserve">. </w:t>
      </w:r>
      <w:r w:rsidR="009149EA" w:rsidRPr="000B51EF">
        <w:rPr>
          <w:rFonts w:ascii="Times New Roman" w:hAnsi="Times New Roman" w:cs="Times New Roman"/>
          <w:b/>
          <w:sz w:val="24"/>
          <w:szCs w:val="24"/>
          <w:lang w:val="ro-RO"/>
        </w:rPr>
        <w:t>Cerințe</w:t>
      </w:r>
      <w:r w:rsidR="001612BA" w:rsidRPr="000B51EF">
        <w:rPr>
          <w:rFonts w:ascii="Times New Roman" w:hAnsi="Times New Roman" w:cs="Times New Roman"/>
          <w:b/>
          <w:sz w:val="24"/>
          <w:szCs w:val="24"/>
          <w:lang w:val="ro-RO"/>
        </w:rPr>
        <w:t xml:space="preserve"> obligatorii la evaluarea ofertelor</w:t>
      </w:r>
    </w:p>
    <w:p w14:paraId="09F3A415" w14:textId="3C58DC82" w:rsidR="00793394" w:rsidRPr="000B51EF" w:rsidRDefault="004D7938" w:rsidP="00350FDC">
      <w:pPr>
        <w:pStyle w:val="a6"/>
        <w:numPr>
          <w:ilvl w:val="1"/>
          <w:numId w:val="24"/>
        </w:numPr>
        <w:spacing w:after="0" w:line="360" w:lineRule="auto"/>
        <w:ind w:left="426" w:hanging="426"/>
        <w:jc w:val="both"/>
        <w:rPr>
          <w:rFonts w:ascii="Times New Roman" w:eastAsia="Calibri" w:hAnsi="Times New Roman" w:cs="Times New Roman"/>
          <w:sz w:val="24"/>
          <w:szCs w:val="24"/>
          <w:lang w:val="ro-RO"/>
        </w:rPr>
      </w:pPr>
      <w:r w:rsidRPr="000B51EF">
        <w:rPr>
          <w:rFonts w:ascii="Times New Roman" w:eastAsia="Calibri" w:hAnsi="Times New Roman" w:cs="Times New Roman"/>
          <w:sz w:val="24"/>
          <w:szCs w:val="24"/>
          <w:lang w:val="ro-RO"/>
        </w:rPr>
        <w:t>Experiența</w:t>
      </w:r>
      <w:r w:rsidR="00793394" w:rsidRPr="000B51EF">
        <w:rPr>
          <w:rFonts w:ascii="Times New Roman" w:eastAsia="Calibri" w:hAnsi="Times New Roman" w:cs="Times New Roman"/>
          <w:sz w:val="24"/>
          <w:szCs w:val="24"/>
          <w:lang w:val="ro-RO"/>
        </w:rPr>
        <w:t xml:space="preserve"> în domeniu</w:t>
      </w:r>
      <w:r w:rsidR="00175EE4" w:rsidRPr="000B51EF">
        <w:rPr>
          <w:rFonts w:ascii="Times New Roman" w:eastAsia="Calibri" w:hAnsi="Times New Roman" w:cs="Times New Roman"/>
          <w:sz w:val="24"/>
          <w:szCs w:val="24"/>
          <w:lang w:val="ro-RO"/>
        </w:rPr>
        <w:t xml:space="preserve"> – 3 ani</w:t>
      </w:r>
      <w:r w:rsidR="00793394" w:rsidRPr="000B51EF">
        <w:rPr>
          <w:rFonts w:ascii="Times New Roman" w:eastAsia="Calibri" w:hAnsi="Times New Roman" w:cs="Times New Roman"/>
          <w:sz w:val="24"/>
          <w:szCs w:val="24"/>
          <w:lang w:val="ro-RO"/>
        </w:rPr>
        <w:t>;</w:t>
      </w:r>
    </w:p>
    <w:p w14:paraId="62EA61A4" w14:textId="78A06BE7" w:rsidR="00793394" w:rsidRPr="000B51EF" w:rsidRDefault="000B51EF" w:rsidP="00350FDC">
      <w:pPr>
        <w:pStyle w:val="a6"/>
        <w:numPr>
          <w:ilvl w:val="1"/>
          <w:numId w:val="24"/>
        </w:numPr>
        <w:spacing w:after="0" w:line="360" w:lineRule="auto"/>
        <w:ind w:left="426" w:hanging="426"/>
        <w:jc w:val="both"/>
        <w:rPr>
          <w:rFonts w:ascii="Times New Roman" w:eastAsia="Calibri" w:hAnsi="Times New Roman" w:cs="Times New Roman"/>
          <w:sz w:val="24"/>
          <w:szCs w:val="24"/>
          <w:lang w:val="ro-RO"/>
        </w:rPr>
      </w:pPr>
      <w:r>
        <w:rPr>
          <w:rFonts w:ascii="Times New Roman" w:eastAsia="Calibri" w:hAnsi="Times New Roman" w:cs="Times New Roman"/>
          <w:sz w:val="24"/>
          <w:szCs w:val="24"/>
          <w:lang w:val="ro-RO"/>
        </w:rPr>
        <w:t>Lista</w:t>
      </w:r>
      <w:r w:rsidR="003E15C3" w:rsidRPr="000B51EF">
        <w:rPr>
          <w:rFonts w:ascii="Times New Roman" w:eastAsia="Calibri" w:hAnsi="Times New Roman" w:cs="Times New Roman"/>
          <w:sz w:val="24"/>
          <w:szCs w:val="24"/>
          <w:lang w:val="ro-RO"/>
        </w:rPr>
        <w:t xml:space="preserve"> utilaj</w:t>
      </w:r>
      <w:r>
        <w:rPr>
          <w:rFonts w:ascii="Times New Roman" w:eastAsia="Calibri" w:hAnsi="Times New Roman" w:cs="Times New Roman"/>
          <w:sz w:val="24"/>
          <w:szCs w:val="24"/>
          <w:lang w:val="ro-RO"/>
        </w:rPr>
        <w:t>ului</w:t>
      </w:r>
      <w:r w:rsidR="003E15C3" w:rsidRPr="000B51EF">
        <w:rPr>
          <w:rFonts w:ascii="Times New Roman" w:eastAsia="Calibri" w:hAnsi="Times New Roman" w:cs="Times New Roman"/>
          <w:sz w:val="24"/>
          <w:szCs w:val="24"/>
          <w:lang w:val="ro-RO"/>
        </w:rPr>
        <w:t xml:space="preserve"> și echipament</w:t>
      </w:r>
      <w:r>
        <w:rPr>
          <w:rFonts w:ascii="Times New Roman" w:eastAsia="Calibri" w:hAnsi="Times New Roman" w:cs="Times New Roman"/>
          <w:sz w:val="24"/>
          <w:szCs w:val="24"/>
          <w:lang w:val="ro-RO"/>
        </w:rPr>
        <w:t>ului</w:t>
      </w:r>
      <w:r w:rsidR="003E15C3" w:rsidRPr="000B51EF">
        <w:rPr>
          <w:rFonts w:ascii="Times New Roman" w:eastAsia="Calibri" w:hAnsi="Times New Roman" w:cs="Times New Roman"/>
          <w:sz w:val="24"/>
          <w:szCs w:val="24"/>
          <w:lang w:val="ro-RO"/>
        </w:rPr>
        <w:t xml:space="preserve"> </w:t>
      </w:r>
      <w:r>
        <w:rPr>
          <w:rFonts w:ascii="Times New Roman" w:eastAsia="Calibri" w:hAnsi="Times New Roman" w:cs="Times New Roman"/>
          <w:sz w:val="24"/>
          <w:szCs w:val="24"/>
          <w:lang w:val="ro-RO"/>
        </w:rPr>
        <w:t>din dotare</w:t>
      </w:r>
      <w:r w:rsidR="00AF6FEC" w:rsidRPr="000B51EF">
        <w:rPr>
          <w:rFonts w:ascii="Times New Roman" w:eastAsia="Calibri" w:hAnsi="Times New Roman" w:cs="Times New Roman"/>
          <w:sz w:val="24"/>
          <w:szCs w:val="24"/>
          <w:lang w:val="ro-RO"/>
        </w:rPr>
        <w:t xml:space="preserve"> pentru</w:t>
      </w:r>
      <w:r>
        <w:rPr>
          <w:rFonts w:ascii="Times New Roman" w:eastAsia="Calibri" w:hAnsi="Times New Roman" w:cs="Times New Roman"/>
          <w:sz w:val="24"/>
          <w:szCs w:val="24"/>
          <w:lang w:val="ro-RO"/>
        </w:rPr>
        <w:t xml:space="preserve"> executarea</w:t>
      </w:r>
      <w:r w:rsidR="00AF6FEC" w:rsidRPr="000B51EF">
        <w:rPr>
          <w:rFonts w:ascii="Times New Roman" w:eastAsia="Calibri" w:hAnsi="Times New Roman" w:cs="Times New Roman"/>
          <w:sz w:val="24"/>
          <w:szCs w:val="24"/>
          <w:lang w:val="ro-RO"/>
        </w:rPr>
        <w:t xml:space="preserve"> lucrări</w:t>
      </w:r>
      <w:r>
        <w:rPr>
          <w:rFonts w:ascii="Times New Roman" w:eastAsia="Calibri" w:hAnsi="Times New Roman" w:cs="Times New Roman"/>
          <w:sz w:val="24"/>
          <w:szCs w:val="24"/>
          <w:lang w:val="ro-RO"/>
        </w:rPr>
        <w:t>lor</w:t>
      </w:r>
      <w:r w:rsidR="00AF6FEC" w:rsidRPr="000B51EF">
        <w:rPr>
          <w:rFonts w:ascii="Times New Roman" w:eastAsia="Calibri" w:hAnsi="Times New Roman" w:cs="Times New Roman"/>
          <w:sz w:val="24"/>
          <w:szCs w:val="24"/>
          <w:lang w:val="ro-RO"/>
        </w:rPr>
        <w:t xml:space="preserve"> de</w:t>
      </w:r>
      <w:r w:rsidR="006B796E" w:rsidRPr="000B51EF">
        <w:rPr>
          <w:rFonts w:ascii="Times New Roman" w:eastAsia="Calibri" w:hAnsi="Times New Roman" w:cs="Times New Roman"/>
          <w:sz w:val="24"/>
          <w:szCs w:val="24"/>
          <w:lang w:val="ro-RO"/>
        </w:rPr>
        <w:t xml:space="preserve"> vulcanizare</w:t>
      </w:r>
      <w:r w:rsidR="00793394" w:rsidRPr="000B51EF">
        <w:rPr>
          <w:rFonts w:ascii="Times New Roman" w:eastAsia="Calibri" w:hAnsi="Times New Roman" w:cs="Times New Roman"/>
          <w:bCs/>
          <w:sz w:val="24"/>
          <w:szCs w:val="24"/>
          <w:lang w:val="ro-RO"/>
        </w:rPr>
        <w:t>.</w:t>
      </w:r>
    </w:p>
    <w:p w14:paraId="156D88B1" w14:textId="4EF52FAF" w:rsidR="00E4338E" w:rsidRDefault="000B51EF" w:rsidP="00350FDC">
      <w:pPr>
        <w:pStyle w:val="a6"/>
        <w:numPr>
          <w:ilvl w:val="1"/>
          <w:numId w:val="24"/>
        </w:numPr>
        <w:spacing w:after="0" w:line="360" w:lineRule="auto"/>
        <w:ind w:left="426" w:hanging="426"/>
        <w:jc w:val="both"/>
        <w:rPr>
          <w:rFonts w:ascii="Times New Roman" w:eastAsia="Calibri" w:hAnsi="Times New Roman" w:cs="Times New Roman"/>
          <w:sz w:val="24"/>
          <w:szCs w:val="24"/>
          <w:lang w:val="ro-RO"/>
        </w:rPr>
      </w:pPr>
      <w:r>
        <w:rPr>
          <w:rFonts w:ascii="Times New Roman" w:eastAsia="Calibri" w:hAnsi="Times New Roman" w:cs="Times New Roman"/>
          <w:sz w:val="24"/>
          <w:szCs w:val="24"/>
          <w:lang w:val="ro-RO"/>
        </w:rPr>
        <w:t xml:space="preserve">Lista </w:t>
      </w:r>
      <w:r w:rsidR="00E1568F" w:rsidRPr="000B51EF">
        <w:rPr>
          <w:rFonts w:ascii="Times New Roman" w:eastAsia="Calibri" w:hAnsi="Times New Roman" w:cs="Times New Roman"/>
          <w:sz w:val="24"/>
          <w:szCs w:val="24"/>
          <w:lang w:val="ro-RO"/>
        </w:rPr>
        <w:t>personal</w:t>
      </w:r>
      <w:r>
        <w:rPr>
          <w:rFonts w:ascii="Times New Roman" w:eastAsia="Calibri" w:hAnsi="Times New Roman" w:cs="Times New Roman"/>
          <w:sz w:val="24"/>
          <w:szCs w:val="24"/>
          <w:lang w:val="ro-RO"/>
        </w:rPr>
        <w:t>ului</w:t>
      </w:r>
      <w:r w:rsidR="00E1568F" w:rsidRPr="000B51EF">
        <w:rPr>
          <w:rFonts w:ascii="Times New Roman" w:eastAsia="Calibri" w:hAnsi="Times New Roman" w:cs="Times New Roman"/>
          <w:sz w:val="24"/>
          <w:szCs w:val="24"/>
          <w:lang w:val="ro-RO"/>
        </w:rPr>
        <w:t xml:space="preserve"> calificat</w:t>
      </w:r>
      <w:r>
        <w:rPr>
          <w:rFonts w:ascii="Times New Roman" w:eastAsia="Calibri" w:hAnsi="Times New Roman" w:cs="Times New Roman"/>
          <w:sz w:val="24"/>
          <w:szCs w:val="24"/>
          <w:lang w:val="ro-RO"/>
        </w:rPr>
        <w:t xml:space="preserve"> </w:t>
      </w:r>
      <w:r w:rsidRPr="000B51EF">
        <w:rPr>
          <w:rFonts w:ascii="Times New Roman" w:eastAsia="Calibri" w:hAnsi="Times New Roman" w:cs="Times New Roman"/>
          <w:sz w:val="24"/>
          <w:szCs w:val="24"/>
          <w:lang w:val="ro-RO"/>
        </w:rPr>
        <w:t>pentru</w:t>
      </w:r>
      <w:r>
        <w:rPr>
          <w:rFonts w:ascii="Times New Roman" w:eastAsia="Calibri" w:hAnsi="Times New Roman" w:cs="Times New Roman"/>
          <w:sz w:val="24"/>
          <w:szCs w:val="24"/>
          <w:lang w:val="ro-RO"/>
        </w:rPr>
        <w:t xml:space="preserve"> executarea</w:t>
      </w:r>
      <w:r w:rsidRPr="000B51EF">
        <w:rPr>
          <w:rFonts w:ascii="Times New Roman" w:eastAsia="Calibri" w:hAnsi="Times New Roman" w:cs="Times New Roman"/>
          <w:sz w:val="24"/>
          <w:szCs w:val="24"/>
          <w:lang w:val="ro-RO"/>
        </w:rPr>
        <w:t xml:space="preserve"> lucrări</w:t>
      </w:r>
      <w:r>
        <w:rPr>
          <w:rFonts w:ascii="Times New Roman" w:eastAsia="Calibri" w:hAnsi="Times New Roman" w:cs="Times New Roman"/>
          <w:sz w:val="24"/>
          <w:szCs w:val="24"/>
          <w:lang w:val="ro-RO"/>
        </w:rPr>
        <w:t>lor</w:t>
      </w:r>
      <w:r w:rsidRPr="000B51EF">
        <w:rPr>
          <w:rFonts w:ascii="Times New Roman" w:eastAsia="Calibri" w:hAnsi="Times New Roman" w:cs="Times New Roman"/>
          <w:sz w:val="24"/>
          <w:szCs w:val="24"/>
          <w:lang w:val="ro-RO"/>
        </w:rPr>
        <w:t xml:space="preserve"> de vulcanizare</w:t>
      </w:r>
      <w:r w:rsidR="00E4338E" w:rsidRPr="000B51EF">
        <w:rPr>
          <w:rFonts w:ascii="Times New Roman" w:eastAsia="Calibri" w:hAnsi="Times New Roman" w:cs="Times New Roman"/>
          <w:sz w:val="24"/>
          <w:szCs w:val="24"/>
          <w:lang w:val="ro-RO"/>
        </w:rPr>
        <w:t>.</w:t>
      </w:r>
    </w:p>
    <w:p w14:paraId="74645F5D" w14:textId="762C0F21" w:rsidR="000B51EF" w:rsidRPr="000B51EF" w:rsidRDefault="000B51EF" w:rsidP="00350FDC">
      <w:pPr>
        <w:pStyle w:val="a6"/>
        <w:numPr>
          <w:ilvl w:val="1"/>
          <w:numId w:val="24"/>
        </w:numPr>
        <w:spacing w:after="0" w:line="360" w:lineRule="auto"/>
        <w:ind w:left="426" w:hanging="426"/>
        <w:jc w:val="both"/>
        <w:rPr>
          <w:rFonts w:ascii="Times New Roman" w:eastAsia="Calibri" w:hAnsi="Times New Roman" w:cs="Times New Roman"/>
          <w:sz w:val="24"/>
          <w:szCs w:val="24"/>
          <w:lang w:val="ro-RO"/>
        </w:rPr>
      </w:pPr>
      <w:r>
        <w:rPr>
          <w:rFonts w:ascii="Times New Roman" w:eastAsia="Calibri" w:hAnsi="Times New Roman" w:cs="Times New Roman"/>
          <w:sz w:val="24"/>
          <w:szCs w:val="24"/>
          <w:lang w:val="ro-RO"/>
        </w:rPr>
        <w:t>Oferta comercială;</w:t>
      </w:r>
    </w:p>
    <w:p w14:paraId="7D5B28D3" w14:textId="77777777" w:rsidR="00DA3342" w:rsidRPr="000B51EF" w:rsidRDefault="00DA3342" w:rsidP="00350FDC">
      <w:pPr>
        <w:pStyle w:val="a6"/>
        <w:spacing w:after="0" w:line="360" w:lineRule="auto"/>
        <w:ind w:left="0"/>
        <w:jc w:val="both"/>
        <w:rPr>
          <w:rFonts w:ascii="Times New Roman" w:eastAsia="Calibri" w:hAnsi="Times New Roman" w:cs="Times New Roman"/>
          <w:sz w:val="24"/>
          <w:szCs w:val="24"/>
          <w:lang w:val="ro-RO"/>
        </w:rPr>
      </w:pPr>
    </w:p>
    <w:p w14:paraId="70CA6F47" w14:textId="6C34C320" w:rsidR="00DA2C01" w:rsidRPr="000B51EF" w:rsidRDefault="006B796E" w:rsidP="00350FDC">
      <w:pPr>
        <w:pStyle w:val="a6"/>
        <w:spacing w:after="0" w:line="360" w:lineRule="auto"/>
        <w:ind w:left="0"/>
        <w:jc w:val="both"/>
        <w:rPr>
          <w:rFonts w:ascii="Times New Roman" w:eastAsia="Calibri" w:hAnsi="Times New Roman" w:cs="Times New Roman"/>
          <w:sz w:val="24"/>
          <w:szCs w:val="24"/>
          <w:lang w:val="ro-RO"/>
        </w:rPr>
      </w:pPr>
      <w:r w:rsidRPr="000B51EF">
        <w:rPr>
          <w:rFonts w:ascii="Times New Roman" w:eastAsia="Calibri" w:hAnsi="Times New Roman" w:cs="Times New Roman"/>
          <w:b/>
          <w:bCs/>
          <w:sz w:val="24"/>
          <w:szCs w:val="24"/>
          <w:lang w:val="ro-RO"/>
        </w:rPr>
        <w:t>6.</w:t>
      </w:r>
      <w:r w:rsidRPr="000B51EF">
        <w:rPr>
          <w:rFonts w:ascii="Times New Roman" w:eastAsia="Calibri" w:hAnsi="Times New Roman" w:cs="Times New Roman"/>
          <w:sz w:val="24"/>
          <w:szCs w:val="24"/>
          <w:lang w:val="ro-RO"/>
        </w:rPr>
        <w:t xml:space="preserve"> </w:t>
      </w:r>
      <w:r w:rsidR="00DA2C01" w:rsidRPr="000B51EF">
        <w:rPr>
          <w:rFonts w:ascii="Times New Roman" w:eastAsia="Calibri" w:hAnsi="Times New Roman" w:cs="Times New Roman"/>
          <w:b/>
          <w:bCs/>
          <w:sz w:val="24"/>
          <w:szCs w:val="24"/>
          <w:lang w:val="ro-RO"/>
        </w:rPr>
        <w:t xml:space="preserve"> </w:t>
      </w:r>
      <w:r w:rsidR="00F8750A" w:rsidRPr="000B51EF">
        <w:rPr>
          <w:rFonts w:ascii="Times New Roman" w:eastAsia="Times New Roman" w:hAnsi="Times New Roman" w:cs="Times New Roman"/>
          <w:b/>
          <w:iCs/>
          <w:spacing w:val="-3"/>
          <w:sz w:val="24"/>
          <w:szCs w:val="24"/>
          <w:lang w:val="ro-RO" w:eastAsia="ro-RO"/>
        </w:rPr>
        <w:t>Cerințe</w:t>
      </w:r>
      <w:r w:rsidR="00DA2C01" w:rsidRPr="000B51EF">
        <w:rPr>
          <w:rFonts w:ascii="Times New Roman" w:eastAsia="Times New Roman" w:hAnsi="Times New Roman" w:cs="Times New Roman"/>
          <w:b/>
          <w:iCs/>
          <w:spacing w:val="-3"/>
          <w:sz w:val="24"/>
          <w:szCs w:val="24"/>
          <w:lang w:val="ro-RO" w:eastAsia="ro-RO"/>
        </w:rPr>
        <w:t xml:space="preserve"> de </w:t>
      </w:r>
      <w:r w:rsidR="00F8750A" w:rsidRPr="000B51EF">
        <w:rPr>
          <w:rFonts w:ascii="Times New Roman" w:eastAsia="Times New Roman" w:hAnsi="Times New Roman" w:cs="Times New Roman"/>
          <w:b/>
          <w:iCs/>
          <w:spacing w:val="-3"/>
          <w:sz w:val="24"/>
          <w:szCs w:val="24"/>
          <w:lang w:val="ro-RO" w:eastAsia="ro-RO"/>
        </w:rPr>
        <w:t>mentenanță</w:t>
      </w:r>
      <w:r w:rsidR="00DA2C01" w:rsidRPr="000B51EF">
        <w:rPr>
          <w:rFonts w:ascii="Times New Roman" w:eastAsia="Times New Roman" w:hAnsi="Times New Roman" w:cs="Times New Roman"/>
          <w:b/>
          <w:iCs/>
          <w:spacing w:val="-3"/>
          <w:sz w:val="24"/>
          <w:szCs w:val="24"/>
          <w:lang w:val="ro-RO" w:eastAsia="ro-RO"/>
        </w:rPr>
        <w:t>:</w:t>
      </w:r>
    </w:p>
    <w:p w14:paraId="392A040F" w14:textId="54D438BB" w:rsidR="00F943C3" w:rsidRPr="000B51EF" w:rsidRDefault="006B796E" w:rsidP="00350FDC">
      <w:pPr>
        <w:pStyle w:val="a6"/>
        <w:spacing w:after="0" w:line="360" w:lineRule="auto"/>
        <w:ind w:left="0"/>
        <w:jc w:val="both"/>
        <w:rPr>
          <w:rFonts w:ascii="Times New Roman" w:eastAsia="SimSun" w:hAnsi="Times New Roman" w:cs="Times New Roman"/>
          <w:iCs/>
          <w:sz w:val="24"/>
          <w:szCs w:val="24"/>
          <w:lang w:val="ro-RO" w:eastAsia="zh-CN"/>
        </w:rPr>
      </w:pPr>
      <w:r w:rsidRPr="000B51EF">
        <w:rPr>
          <w:rFonts w:ascii="Times New Roman" w:eastAsia="SimSun" w:hAnsi="Times New Roman" w:cs="Times New Roman"/>
          <w:iCs/>
          <w:sz w:val="24"/>
          <w:szCs w:val="24"/>
          <w:lang w:val="ro-RO" w:eastAsia="zh-CN"/>
        </w:rPr>
        <w:t xml:space="preserve">6.1 Serviciile executate trebuie să fie de calitate, să se asigure garanție </w:t>
      </w:r>
      <w:r w:rsidR="00B75639" w:rsidRPr="000B51EF">
        <w:rPr>
          <w:rFonts w:ascii="Times New Roman" w:eastAsia="SimSun" w:hAnsi="Times New Roman" w:cs="Times New Roman"/>
          <w:iCs/>
          <w:sz w:val="24"/>
          <w:szCs w:val="24"/>
          <w:lang w:val="ro-RO" w:eastAsia="zh-CN"/>
        </w:rPr>
        <w:t xml:space="preserve">de 6 luni pentru valve și 1 lună pentru petece </w:t>
      </w:r>
      <w:r w:rsidRPr="000B51EF">
        <w:rPr>
          <w:rFonts w:ascii="Times New Roman" w:eastAsia="SimSun" w:hAnsi="Times New Roman" w:cs="Times New Roman"/>
          <w:iCs/>
          <w:sz w:val="24"/>
          <w:szCs w:val="24"/>
          <w:lang w:val="ro-RO" w:eastAsia="zh-CN"/>
        </w:rPr>
        <w:t>înlocuite</w:t>
      </w:r>
      <w:r w:rsidR="00B75639" w:rsidRPr="000B51EF">
        <w:rPr>
          <w:rFonts w:ascii="Times New Roman" w:eastAsia="SimSun" w:hAnsi="Times New Roman" w:cs="Times New Roman"/>
          <w:iCs/>
          <w:sz w:val="24"/>
          <w:szCs w:val="24"/>
          <w:lang w:val="ro-RO" w:eastAsia="zh-CN"/>
        </w:rPr>
        <w:t>.</w:t>
      </w:r>
    </w:p>
    <w:p w14:paraId="31B667AC" w14:textId="44B2ED5D" w:rsidR="00E4338E" w:rsidRPr="000B51EF" w:rsidRDefault="00E4338E" w:rsidP="00350FDC">
      <w:pPr>
        <w:pStyle w:val="a6"/>
        <w:spacing w:after="0" w:line="360" w:lineRule="auto"/>
        <w:ind w:left="0"/>
        <w:jc w:val="both"/>
        <w:rPr>
          <w:rFonts w:ascii="Times New Roman" w:eastAsia="SimSun" w:hAnsi="Times New Roman" w:cs="Times New Roman"/>
          <w:iCs/>
          <w:sz w:val="24"/>
          <w:szCs w:val="24"/>
          <w:lang w:val="ro-RO" w:eastAsia="zh-CN"/>
        </w:rPr>
      </w:pPr>
      <w:r w:rsidRPr="000B51EF">
        <w:rPr>
          <w:rFonts w:ascii="Times New Roman" w:eastAsia="SimSun" w:hAnsi="Times New Roman" w:cs="Times New Roman"/>
          <w:iCs/>
          <w:sz w:val="24"/>
          <w:szCs w:val="24"/>
          <w:lang w:val="ro-RO" w:eastAsia="zh-CN"/>
        </w:rPr>
        <w:t>6.2 Serviciile se vor executa cu personal</w:t>
      </w:r>
      <w:r w:rsidR="00B75639" w:rsidRPr="000B51EF">
        <w:rPr>
          <w:rFonts w:ascii="Times New Roman" w:eastAsia="SimSun" w:hAnsi="Times New Roman" w:cs="Times New Roman"/>
          <w:iCs/>
          <w:sz w:val="24"/>
          <w:szCs w:val="24"/>
          <w:lang w:val="ro-RO" w:eastAsia="zh-CN"/>
        </w:rPr>
        <w:t>ul</w:t>
      </w:r>
      <w:r w:rsidRPr="000B51EF">
        <w:rPr>
          <w:rFonts w:ascii="Times New Roman" w:eastAsia="SimSun" w:hAnsi="Times New Roman" w:cs="Times New Roman"/>
          <w:iCs/>
          <w:sz w:val="24"/>
          <w:szCs w:val="24"/>
          <w:lang w:val="ro-RO" w:eastAsia="zh-CN"/>
        </w:rPr>
        <w:t xml:space="preserve"> și echipamente</w:t>
      </w:r>
      <w:r w:rsidR="00B75639" w:rsidRPr="000B51EF">
        <w:rPr>
          <w:rFonts w:ascii="Times New Roman" w:eastAsia="SimSun" w:hAnsi="Times New Roman" w:cs="Times New Roman"/>
          <w:iCs/>
          <w:sz w:val="24"/>
          <w:szCs w:val="24"/>
          <w:lang w:val="ro-RO" w:eastAsia="zh-CN"/>
        </w:rPr>
        <w:t>le</w:t>
      </w:r>
      <w:r w:rsidRPr="000B51EF">
        <w:rPr>
          <w:rFonts w:ascii="Times New Roman" w:eastAsia="SimSun" w:hAnsi="Times New Roman" w:cs="Times New Roman"/>
          <w:iCs/>
          <w:sz w:val="24"/>
          <w:szCs w:val="24"/>
          <w:lang w:val="ro-RO" w:eastAsia="zh-CN"/>
        </w:rPr>
        <w:t xml:space="preserve"> prestator</w:t>
      </w:r>
      <w:r w:rsidR="00B75639" w:rsidRPr="000B51EF">
        <w:rPr>
          <w:rFonts w:ascii="Times New Roman" w:eastAsia="SimSun" w:hAnsi="Times New Roman" w:cs="Times New Roman"/>
          <w:iCs/>
          <w:sz w:val="24"/>
          <w:szCs w:val="24"/>
          <w:lang w:val="ro-RO" w:eastAsia="zh-CN"/>
        </w:rPr>
        <w:t>ului</w:t>
      </w:r>
      <w:r w:rsidRPr="000B51EF">
        <w:rPr>
          <w:rFonts w:ascii="Times New Roman" w:eastAsia="SimSun" w:hAnsi="Times New Roman" w:cs="Times New Roman"/>
          <w:iCs/>
          <w:sz w:val="24"/>
          <w:szCs w:val="24"/>
          <w:lang w:val="ro-RO" w:eastAsia="zh-CN"/>
        </w:rPr>
        <w:t>;</w:t>
      </w:r>
    </w:p>
    <w:p w14:paraId="433DD062" w14:textId="310A6EC5" w:rsidR="00F8750A" w:rsidRDefault="006B796E" w:rsidP="00350FDC">
      <w:pPr>
        <w:pStyle w:val="a6"/>
        <w:spacing w:after="0" w:line="360" w:lineRule="auto"/>
        <w:ind w:left="0"/>
        <w:jc w:val="both"/>
        <w:rPr>
          <w:rFonts w:ascii="Times New Roman" w:eastAsia="SimSun" w:hAnsi="Times New Roman" w:cs="Times New Roman"/>
          <w:iCs/>
          <w:sz w:val="24"/>
          <w:szCs w:val="24"/>
          <w:lang w:val="ro-RO" w:eastAsia="zh-CN"/>
        </w:rPr>
      </w:pPr>
      <w:r w:rsidRPr="000B51EF">
        <w:rPr>
          <w:rFonts w:ascii="Times New Roman" w:eastAsia="SimSun" w:hAnsi="Times New Roman" w:cs="Times New Roman"/>
          <w:iCs/>
          <w:sz w:val="24"/>
          <w:szCs w:val="24"/>
          <w:lang w:val="ro-RO" w:eastAsia="zh-CN"/>
        </w:rPr>
        <w:t>6.</w:t>
      </w:r>
      <w:r w:rsidR="00DA3342" w:rsidRPr="000B51EF">
        <w:rPr>
          <w:rFonts w:ascii="Times New Roman" w:eastAsia="SimSun" w:hAnsi="Times New Roman" w:cs="Times New Roman"/>
          <w:iCs/>
          <w:sz w:val="24"/>
          <w:szCs w:val="24"/>
          <w:lang w:val="ro-RO" w:eastAsia="zh-CN"/>
        </w:rPr>
        <w:t>3</w:t>
      </w:r>
      <w:r w:rsidRPr="000B51EF">
        <w:rPr>
          <w:rFonts w:ascii="Times New Roman" w:eastAsia="SimSun" w:hAnsi="Times New Roman" w:cs="Times New Roman"/>
          <w:iCs/>
          <w:sz w:val="24"/>
          <w:szCs w:val="24"/>
          <w:lang w:val="ro-RO" w:eastAsia="zh-CN"/>
        </w:rPr>
        <w:t xml:space="preserve"> Prestatorul se obligă să presteze servicii ori de </w:t>
      </w:r>
      <w:r w:rsidR="00E4338E" w:rsidRPr="000B51EF">
        <w:rPr>
          <w:rFonts w:ascii="Times New Roman" w:eastAsia="SimSun" w:hAnsi="Times New Roman" w:cs="Times New Roman"/>
          <w:iCs/>
          <w:sz w:val="24"/>
          <w:szCs w:val="24"/>
          <w:lang w:val="ro-RO" w:eastAsia="zh-CN"/>
        </w:rPr>
        <w:t>câte</w:t>
      </w:r>
      <w:r w:rsidRPr="000B51EF">
        <w:rPr>
          <w:rFonts w:ascii="Times New Roman" w:eastAsia="SimSun" w:hAnsi="Times New Roman" w:cs="Times New Roman"/>
          <w:iCs/>
          <w:sz w:val="24"/>
          <w:szCs w:val="24"/>
          <w:lang w:val="ro-RO" w:eastAsia="zh-CN"/>
        </w:rPr>
        <w:t xml:space="preserve"> ori </w:t>
      </w:r>
      <w:r w:rsidR="00E4338E" w:rsidRPr="000B51EF">
        <w:rPr>
          <w:rFonts w:ascii="Times New Roman" w:eastAsia="SimSun" w:hAnsi="Times New Roman" w:cs="Times New Roman"/>
          <w:iCs/>
          <w:sz w:val="24"/>
          <w:szCs w:val="24"/>
          <w:lang w:val="ro-RO" w:eastAsia="zh-CN"/>
        </w:rPr>
        <w:t>solicită beneficiarul, în baza unei comenzi prealabile (telefonice) pentru autovehicule</w:t>
      </w:r>
      <w:r w:rsidR="004D7938" w:rsidRPr="000B51EF">
        <w:rPr>
          <w:rFonts w:ascii="Times New Roman" w:eastAsia="SimSun" w:hAnsi="Times New Roman" w:cs="Times New Roman"/>
          <w:iCs/>
          <w:sz w:val="24"/>
          <w:szCs w:val="24"/>
          <w:lang w:val="ro-RO" w:eastAsia="zh-CN"/>
        </w:rPr>
        <w:t xml:space="preserve"> în termen de maxim 3 ore.</w:t>
      </w:r>
    </w:p>
    <w:p w14:paraId="1BDD69A6" w14:textId="77777777" w:rsidR="00F8750A" w:rsidRPr="000B51EF" w:rsidRDefault="00F8750A" w:rsidP="00350FDC">
      <w:pPr>
        <w:pStyle w:val="a6"/>
        <w:spacing w:after="0" w:line="360" w:lineRule="auto"/>
        <w:ind w:left="0"/>
        <w:jc w:val="both"/>
        <w:rPr>
          <w:rFonts w:ascii="Times New Roman" w:eastAsia="SimSun" w:hAnsi="Times New Roman" w:cs="Times New Roman"/>
          <w:iCs/>
          <w:sz w:val="24"/>
          <w:szCs w:val="24"/>
          <w:lang w:val="ro-RO" w:eastAsia="zh-CN"/>
        </w:rPr>
      </w:pPr>
    </w:p>
    <w:p w14:paraId="009E6E15" w14:textId="77777777" w:rsidR="006059AD" w:rsidRPr="00B67AA3" w:rsidRDefault="006059AD" w:rsidP="00B67AA3">
      <w:pPr>
        <w:spacing w:after="0" w:line="360" w:lineRule="auto"/>
        <w:jc w:val="both"/>
        <w:rPr>
          <w:rFonts w:ascii="Times New Roman" w:eastAsia="SimSun" w:hAnsi="Times New Roman" w:cs="Times New Roman"/>
          <w:iCs/>
          <w:sz w:val="24"/>
          <w:szCs w:val="24"/>
          <w:lang w:val="ro-RO" w:eastAsia="zh-CN"/>
        </w:rPr>
      </w:pPr>
    </w:p>
    <w:sectPr w:rsidR="006059AD" w:rsidRPr="00B67AA3" w:rsidSect="00E4338E">
      <w:pgSz w:w="11906" w:h="16838"/>
      <w:pgMar w:top="426" w:right="566" w:bottom="1134" w:left="126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C441FB4" w14:textId="77777777" w:rsidR="00D1568B" w:rsidRDefault="00D1568B" w:rsidP="007A7D72">
      <w:pPr>
        <w:spacing w:after="0" w:line="240" w:lineRule="auto"/>
      </w:pPr>
      <w:r>
        <w:separator/>
      </w:r>
    </w:p>
  </w:endnote>
  <w:endnote w:type="continuationSeparator" w:id="0">
    <w:p w14:paraId="621E8612" w14:textId="77777777" w:rsidR="00D1568B" w:rsidRDefault="00D1568B" w:rsidP="007A7D7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 R">
    <w:altName w:val="Times New Roman"/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Baltica RR">
    <w:altName w:val="Times New Roman"/>
    <w:panose1 w:val="00000000000000000000"/>
    <w:charset w:val="00"/>
    <w:family w:val="auto"/>
    <w:notTrueType/>
    <w:pitch w:val="variable"/>
    <w:sig w:usb0="00000003" w:usb1="00000000" w:usb2="00000000" w:usb3="00000000" w:csb0="00000001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76AAD9F" w14:textId="77777777" w:rsidR="00D1568B" w:rsidRDefault="00D1568B" w:rsidP="007A7D72">
      <w:pPr>
        <w:spacing w:after="0" w:line="240" w:lineRule="auto"/>
      </w:pPr>
      <w:r>
        <w:separator/>
      </w:r>
    </w:p>
  </w:footnote>
  <w:footnote w:type="continuationSeparator" w:id="0">
    <w:p w14:paraId="6373F306" w14:textId="77777777" w:rsidR="00D1568B" w:rsidRDefault="00D1568B" w:rsidP="007A7D72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5AE0136"/>
    <w:multiLevelType w:val="hybridMultilevel"/>
    <w:tmpl w:val="0B2ABE22"/>
    <w:lvl w:ilvl="0" w:tplc="6E5E64B0">
      <w:start w:val="1"/>
      <w:numFmt w:val="decimal"/>
      <w:suff w:val="space"/>
      <w:lvlText w:val="%1."/>
      <w:lvlJc w:val="left"/>
      <w:pPr>
        <w:ind w:left="36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080" w:hanging="360"/>
      </w:pPr>
    </w:lvl>
    <w:lvl w:ilvl="2" w:tplc="0419001B">
      <w:start w:val="1"/>
      <w:numFmt w:val="lowerRoman"/>
      <w:lvlText w:val="%3."/>
      <w:lvlJc w:val="right"/>
      <w:pPr>
        <w:ind w:left="1800" w:hanging="180"/>
      </w:pPr>
    </w:lvl>
    <w:lvl w:ilvl="3" w:tplc="0419000F">
      <w:start w:val="1"/>
      <w:numFmt w:val="decimal"/>
      <w:lvlText w:val="%4."/>
      <w:lvlJc w:val="left"/>
      <w:pPr>
        <w:ind w:left="2520" w:hanging="360"/>
      </w:pPr>
    </w:lvl>
    <w:lvl w:ilvl="4" w:tplc="04190019">
      <w:start w:val="1"/>
      <w:numFmt w:val="lowerLetter"/>
      <w:lvlText w:val="%5."/>
      <w:lvlJc w:val="left"/>
      <w:pPr>
        <w:ind w:left="3240" w:hanging="360"/>
      </w:pPr>
    </w:lvl>
    <w:lvl w:ilvl="5" w:tplc="0419001B">
      <w:start w:val="1"/>
      <w:numFmt w:val="lowerRoman"/>
      <w:lvlText w:val="%6."/>
      <w:lvlJc w:val="right"/>
      <w:pPr>
        <w:ind w:left="3960" w:hanging="180"/>
      </w:pPr>
    </w:lvl>
    <w:lvl w:ilvl="6" w:tplc="0419000F">
      <w:start w:val="1"/>
      <w:numFmt w:val="decimal"/>
      <w:lvlText w:val="%7."/>
      <w:lvlJc w:val="left"/>
      <w:pPr>
        <w:ind w:left="4680" w:hanging="360"/>
      </w:pPr>
    </w:lvl>
    <w:lvl w:ilvl="7" w:tplc="04190019">
      <w:start w:val="1"/>
      <w:numFmt w:val="lowerLetter"/>
      <w:lvlText w:val="%8."/>
      <w:lvlJc w:val="left"/>
      <w:pPr>
        <w:ind w:left="5400" w:hanging="360"/>
      </w:pPr>
    </w:lvl>
    <w:lvl w:ilvl="8" w:tplc="0419001B">
      <w:start w:val="1"/>
      <w:numFmt w:val="lowerRoman"/>
      <w:lvlText w:val="%9."/>
      <w:lvlJc w:val="right"/>
      <w:pPr>
        <w:ind w:left="6120" w:hanging="180"/>
      </w:pPr>
    </w:lvl>
  </w:abstractNum>
  <w:abstractNum w:abstractNumId="1" w15:restartNumberingAfterBreak="0">
    <w:nsid w:val="07BF647E"/>
    <w:multiLevelType w:val="hybridMultilevel"/>
    <w:tmpl w:val="FFCAA47C"/>
    <w:lvl w:ilvl="0" w:tplc="78B43802">
      <w:numFmt w:val="bullet"/>
      <w:lvlText w:val="-"/>
      <w:lvlJc w:val="left"/>
      <w:pPr>
        <w:ind w:left="1080" w:hanging="360"/>
      </w:pPr>
      <w:rPr>
        <w:rFonts w:ascii="Arial" w:eastAsia="Calibri" w:hAnsi="Arial" w:cs="Arial" w:hint="default"/>
      </w:rPr>
    </w:lvl>
    <w:lvl w:ilvl="1" w:tplc="041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" w15:restartNumberingAfterBreak="0">
    <w:nsid w:val="0BFB3F47"/>
    <w:multiLevelType w:val="multilevel"/>
    <w:tmpl w:val="97C0121C"/>
    <w:lvl w:ilvl="0">
      <w:start w:val="5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216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88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96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46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576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648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7560" w:hanging="1800"/>
      </w:pPr>
      <w:rPr>
        <w:rFonts w:hint="default"/>
      </w:rPr>
    </w:lvl>
  </w:abstractNum>
  <w:abstractNum w:abstractNumId="3" w15:restartNumberingAfterBreak="0">
    <w:nsid w:val="10746E3A"/>
    <w:multiLevelType w:val="hybridMultilevel"/>
    <w:tmpl w:val="17A8EFB2"/>
    <w:lvl w:ilvl="0" w:tplc="4BE88D4C">
      <w:start w:val="1"/>
      <w:numFmt w:val="decimal"/>
      <w:lvlText w:val="%1."/>
      <w:lvlJc w:val="left"/>
      <w:pPr>
        <w:ind w:left="361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081" w:hanging="360"/>
      </w:pPr>
    </w:lvl>
    <w:lvl w:ilvl="2" w:tplc="0419001B" w:tentative="1">
      <w:start w:val="1"/>
      <w:numFmt w:val="lowerRoman"/>
      <w:lvlText w:val="%3."/>
      <w:lvlJc w:val="right"/>
      <w:pPr>
        <w:ind w:left="1801" w:hanging="180"/>
      </w:pPr>
    </w:lvl>
    <w:lvl w:ilvl="3" w:tplc="0419000F" w:tentative="1">
      <w:start w:val="1"/>
      <w:numFmt w:val="decimal"/>
      <w:lvlText w:val="%4."/>
      <w:lvlJc w:val="left"/>
      <w:pPr>
        <w:ind w:left="2521" w:hanging="360"/>
      </w:pPr>
    </w:lvl>
    <w:lvl w:ilvl="4" w:tplc="04190019" w:tentative="1">
      <w:start w:val="1"/>
      <w:numFmt w:val="lowerLetter"/>
      <w:lvlText w:val="%5."/>
      <w:lvlJc w:val="left"/>
      <w:pPr>
        <w:ind w:left="3241" w:hanging="360"/>
      </w:pPr>
    </w:lvl>
    <w:lvl w:ilvl="5" w:tplc="0419001B" w:tentative="1">
      <w:start w:val="1"/>
      <w:numFmt w:val="lowerRoman"/>
      <w:lvlText w:val="%6."/>
      <w:lvlJc w:val="right"/>
      <w:pPr>
        <w:ind w:left="3961" w:hanging="180"/>
      </w:pPr>
    </w:lvl>
    <w:lvl w:ilvl="6" w:tplc="0419000F" w:tentative="1">
      <w:start w:val="1"/>
      <w:numFmt w:val="decimal"/>
      <w:lvlText w:val="%7."/>
      <w:lvlJc w:val="left"/>
      <w:pPr>
        <w:ind w:left="4681" w:hanging="360"/>
      </w:pPr>
    </w:lvl>
    <w:lvl w:ilvl="7" w:tplc="04190019" w:tentative="1">
      <w:start w:val="1"/>
      <w:numFmt w:val="lowerLetter"/>
      <w:lvlText w:val="%8."/>
      <w:lvlJc w:val="left"/>
      <w:pPr>
        <w:ind w:left="5401" w:hanging="360"/>
      </w:pPr>
    </w:lvl>
    <w:lvl w:ilvl="8" w:tplc="0419001B" w:tentative="1">
      <w:start w:val="1"/>
      <w:numFmt w:val="lowerRoman"/>
      <w:lvlText w:val="%9."/>
      <w:lvlJc w:val="right"/>
      <w:pPr>
        <w:ind w:left="6121" w:hanging="180"/>
      </w:pPr>
    </w:lvl>
  </w:abstractNum>
  <w:abstractNum w:abstractNumId="4" w15:restartNumberingAfterBreak="0">
    <w:nsid w:val="14E2528F"/>
    <w:multiLevelType w:val="hybridMultilevel"/>
    <w:tmpl w:val="4470D670"/>
    <w:lvl w:ilvl="0" w:tplc="5614ABC6">
      <w:start w:val="2"/>
      <w:numFmt w:val="bullet"/>
      <w:lvlText w:val="-"/>
      <w:lvlJc w:val="left"/>
      <w:pPr>
        <w:ind w:left="1440" w:hanging="360"/>
      </w:pPr>
      <w:rPr>
        <w:rFonts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5" w15:restartNumberingAfterBreak="0">
    <w:nsid w:val="16310351"/>
    <w:multiLevelType w:val="hybridMultilevel"/>
    <w:tmpl w:val="0B2ABE22"/>
    <w:lvl w:ilvl="0" w:tplc="6E5E64B0">
      <w:start w:val="1"/>
      <w:numFmt w:val="decimal"/>
      <w:suff w:val="space"/>
      <w:lvlText w:val="%1."/>
      <w:lvlJc w:val="left"/>
      <w:pPr>
        <w:ind w:left="36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080" w:hanging="360"/>
      </w:pPr>
    </w:lvl>
    <w:lvl w:ilvl="2" w:tplc="0419001B">
      <w:start w:val="1"/>
      <w:numFmt w:val="lowerRoman"/>
      <w:lvlText w:val="%3."/>
      <w:lvlJc w:val="right"/>
      <w:pPr>
        <w:ind w:left="1800" w:hanging="180"/>
      </w:pPr>
    </w:lvl>
    <w:lvl w:ilvl="3" w:tplc="0419000F">
      <w:start w:val="1"/>
      <w:numFmt w:val="decimal"/>
      <w:lvlText w:val="%4."/>
      <w:lvlJc w:val="left"/>
      <w:pPr>
        <w:ind w:left="2520" w:hanging="360"/>
      </w:pPr>
    </w:lvl>
    <w:lvl w:ilvl="4" w:tplc="04190019">
      <w:start w:val="1"/>
      <w:numFmt w:val="lowerLetter"/>
      <w:lvlText w:val="%5."/>
      <w:lvlJc w:val="left"/>
      <w:pPr>
        <w:ind w:left="3240" w:hanging="360"/>
      </w:pPr>
    </w:lvl>
    <w:lvl w:ilvl="5" w:tplc="0419001B">
      <w:start w:val="1"/>
      <w:numFmt w:val="lowerRoman"/>
      <w:lvlText w:val="%6."/>
      <w:lvlJc w:val="right"/>
      <w:pPr>
        <w:ind w:left="3960" w:hanging="180"/>
      </w:pPr>
    </w:lvl>
    <w:lvl w:ilvl="6" w:tplc="0419000F">
      <w:start w:val="1"/>
      <w:numFmt w:val="decimal"/>
      <w:lvlText w:val="%7."/>
      <w:lvlJc w:val="left"/>
      <w:pPr>
        <w:ind w:left="4680" w:hanging="360"/>
      </w:pPr>
    </w:lvl>
    <w:lvl w:ilvl="7" w:tplc="04190019">
      <w:start w:val="1"/>
      <w:numFmt w:val="lowerLetter"/>
      <w:lvlText w:val="%8."/>
      <w:lvlJc w:val="left"/>
      <w:pPr>
        <w:ind w:left="5400" w:hanging="360"/>
      </w:pPr>
    </w:lvl>
    <w:lvl w:ilvl="8" w:tplc="0419001B">
      <w:start w:val="1"/>
      <w:numFmt w:val="lowerRoman"/>
      <w:lvlText w:val="%9."/>
      <w:lvlJc w:val="right"/>
      <w:pPr>
        <w:ind w:left="6120" w:hanging="180"/>
      </w:pPr>
    </w:lvl>
  </w:abstractNum>
  <w:abstractNum w:abstractNumId="6" w15:restartNumberingAfterBreak="0">
    <w:nsid w:val="266D4C89"/>
    <w:multiLevelType w:val="hybridMultilevel"/>
    <w:tmpl w:val="0B2ABE22"/>
    <w:lvl w:ilvl="0" w:tplc="6E5E64B0">
      <w:start w:val="1"/>
      <w:numFmt w:val="decimal"/>
      <w:suff w:val="space"/>
      <w:lvlText w:val="%1."/>
      <w:lvlJc w:val="left"/>
      <w:pPr>
        <w:ind w:left="36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080" w:hanging="360"/>
      </w:pPr>
    </w:lvl>
    <w:lvl w:ilvl="2" w:tplc="0419001B">
      <w:start w:val="1"/>
      <w:numFmt w:val="lowerRoman"/>
      <w:lvlText w:val="%3."/>
      <w:lvlJc w:val="right"/>
      <w:pPr>
        <w:ind w:left="1800" w:hanging="180"/>
      </w:pPr>
    </w:lvl>
    <w:lvl w:ilvl="3" w:tplc="0419000F">
      <w:start w:val="1"/>
      <w:numFmt w:val="decimal"/>
      <w:lvlText w:val="%4."/>
      <w:lvlJc w:val="left"/>
      <w:pPr>
        <w:ind w:left="2520" w:hanging="360"/>
      </w:pPr>
    </w:lvl>
    <w:lvl w:ilvl="4" w:tplc="04190019">
      <w:start w:val="1"/>
      <w:numFmt w:val="lowerLetter"/>
      <w:lvlText w:val="%5."/>
      <w:lvlJc w:val="left"/>
      <w:pPr>
        <w:ind w:left="3240" w:hanging="360"/>
      </w:pPr>
    </w:lvl>
    <w:lvl w:ilvl="5" w:tplc="0419001B">
      <w:start w:val="1"/>
      <w:numFmt w:val="lowerRoman"/>
      <w:lvlText w:val="%6."/>
      <w:lvlJc w:val="right"/>
      <w:pPr>
        <w:ind w:left="3960" w:hanging="180"/>
      </w:pPr>
    </w:lvl>
    <w:lvl w:ilvl="6" w:tplc="0419000F">
      <w:start w:val="1"/>
      <w:numFmt w:val="decimal"/>
      <w:lvlText w:val="%7."/>
      <w:lvlJc w:val="left"/>
      <w:pPr>
        <w:ind w:left="4680" w:hanging="360"/>
      </w:pPr>
    </w:lvl>
    <w:lvl w:ilvl="7" w:tplc="04190019">
      <w:start w:val="1"/>
      <w:numFmt w:val="lowerLetter"/>
      <w:lvlText w:val="%8."/>
      <w:lvlJc w:val="left"/>
      <w:pPr>
        <w:ind w:left="5400" w:hanging="360"/>
      </w:pPr>
    </w:lvl>
    <w:lvl w:ilvl="8" w:tplc="0419001B">
      <w:start w:val="1"/>
      <w:numFmt w:val="lowerRoman"/>
      <w:lvlText w:val="%9."/>
      <w:lvlJc w:val="right"/>
      <w:pPr>
        <w:ind w:left="6120" w:hanging="180"/>
      </w:pPr>
    </w:lvl>
  </w:abstractNum>
  <w:abstractNum w:abstractNumId="7" w15:restartNumberingAfterBreak="0">
    <w:nsid w:val="2FB15A6C"/>
    <w:multiLevelType w:val="multilevel"/>
    <w:tmpl w:val="5A3E882E"/>
    <w:lvl w:ilvl="0">
      <w:start w:val="7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216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88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96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46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576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648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7560" w:hanging="1800"/>
      </w:pPr>
      <w:rPr>
        <w:rFonts w:hint="default"/>
      </w:rPr>
    </w:lvl>
  </w:abstractNum>
  <w:abstractNum w:abstractNumId="8" w15:restartNumberingAfterBreak="0">
    <w:nsid w:val="37D1089B"/>
    <w:multiLevelType w:val="hybridMultilevel"/>
    <w:tmpl w:val="C938FB56"/>
    <w:lvl w:ilvl="0" w:tplc="0419000F">
      <w:start w:val="1"/>
      <w:numFmt w:val="decimal"/>
      <w:lvlText w:val="%1."/>
      <w:lvlJc w:val="left"/>
      <w:pPr>
        <w:ind w:left="1080" w:hanging="360"/>
      </w:pPr>
      <w:rPr>
        <w:rFonts w:hint="default"/>
        <w:b w:val="0"/>
        <w:i w:val="0"/>
      </w:rPr>
    </w:lvl>
    <w:lvl w:ilvl="1" w:tplc="041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9" w15:restartNumberingAfterBreak="0">
    <w:nsid w:val="3AF805BF"/>
    <w:multiLevelType w:val="hybridMultilevel"/>
    <w:tmpl w:val="3A8A36E8"/>
    <w:lvl w:ilvl="0" w:tplc="04190001">
      <w:start w:val="1"/>
      <w:numFmt w:val="bullet"/>
      <w:lvlText w:val=""/>
      <w:lvlJc w:val="left"/>
      <w:pPr>
        <w:ind w:left="180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10" w15:restartNumberingAfterBreak="0">
    <w:nsid w:val="3E580242"/>
    <w:multiLevelType w:val="hybridMultilevel"/>
    <w:tmpl w:val="0B2ABE22"/>
    <w:lvl w:ilvl="0" w:tplc="6E5E64B0">
      <w:start w:val="1"/>
      <w:numFmt w:val="decimal"/>
      <w:suff w:val="space"/>
      <w:lvlText w:val="%1."/>
      <w:lvlJc w:val="left"/>
      <w:pPr>
        <w:ind w:left="36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080" w:hanging="360"/>
      </w:pPr>
    </w:lvl>
    <w:lvl w:ilvl="2" w:tplc="0419001B">
      <w:start w:val="1"/>
      <w:numFmt w:val="lowerRoman"/>
      <w:lvlText w:val="%3."/>
      <w:lvlJc w:val="right"/>
      <w:pPr>
        <w:ind w:left="1800" w:hanging="180"/>
      </w:pPr>
    </w:lvl>
    <w:lvl w:ilvl="3" w:tplc="0419000F">
      <w:start w:val="1"/>
      <w:numFmt w:val="decimal"/>
      <w:lvlText w:val="%4."/>
      <w:lvlJc w:val="left"/>
      <w:pPr>
        <w:ind w:left="2520" w:hanging="360"/>
      </w:pPr>
    </w:lvl>
    <w:lvl w:ilvl="4" w:tplc="04190019">
      <w:start w:val="1"/>
      <w:numFmt w:val="lowerLetter"/>
      <w:lvlText w:val="%5."/>
      <w:lvlJc w:val="left"/>
      <w:pPr>
        <w:ind w:left="3240" w:hanging="360"/>
      </w:pPr>
    </w:lvl>
    <w:lvl w:ilvl="5" w:tplc="0419001B">
      <w:start w:val="1"/>
      <w:numFmt w:val="lowerRoman"/>
      <w:lvlText w:val="%6."/>
      <w:lvlJc w:val="right"/>
      <w:pPr>
        <w:ind w:left="3960" w:hanging="180"/>
      </w:pPr>
    </w:lvl>
    <w:lvl w:ilvl="6" w:tplc="0419000F">
      <w:start w:val="1"/>
      <w:numFmt w:val="decimal"/>
      <w:lvlText w:val="%7."/>
      <w:lvlJc w:val="left"/>
      <w:pPr>
        <w:ind w:left="4680" w:hanging="360"/>
      </w:pPr>
    </w:lvl>
    <w:lvl w:ilvl="7" w:tplc="04190019">
      <w:start w:val="1"/>
      <w:numFmt w:val="lowerLetter"/>
      <w:lvlText w:val="%8."/>
      <w:lvlJc w:val="left"/>
      <w:pPr>
        <w:ind w:left="5400" w:hanging="360"/>
      </w:pPr>
    </w:lvl>
    <w:lvl w:ilvl="8" w:tplc="0419001B">
      <w:start w:val="1"/>
      <w:numFmt w:val="lowerRoman"/>
      <w:lvlText w:val="%9."/>
      <w:lvlJc w:val="right"/>
      <w:pPr>
        <w:ind w:left="6120" w:hanging="180"/>
      </w:pPr>
    </w:lvl>
  </w:abstractNum>
  <w:abstractNum w:abstractNumId="11" w15:restartNumberingAfterBreak="0">
    <w:nsid w:val="3F265CE2"/>
    <w:multiLevelType w:val="hybridMultilevel"/>
    <w:tmpl w:val="21205404"/>
    <w:lvl w:ilvl="0" w:tplc="04190001">
      <w:start w:val="1"/>
      <w:numFmt w:val="bullet"/>
      <w:lvlText w:val=""/>
      <w:lvlJc w:val="left"/>
      <w:pPr>
        <w:ind w:left="1146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12" w15:restartNumberingAfterBreak="0">
    <w:nsid w:val="45907297"/>
    <w:multiLevelType w:val="multilevel"/>
    <w:tmpl w:val="C06223BA"/>
    <w:lvl w:ilvl="0">
      <w:start w:val="6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-207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-414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-981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-1188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-1755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-1962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-2529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-2736" w:hanging="1800"/>
      </w:pPr>
      <w:rPr>
        <w:rFonts w:hint="default"/>
      </w:rPr>
    </w:lvl>
  </w:abstractNum>
  <w:abstractNum w:abstractNumId="13" w15:restartNumberingAfterBreak="0">
    <w:nsid w:val="4AE56C89"/>
    <w:multiLevelType w:val="hybridMultilevel"/>
    <w:tmpl w:val="BAE2E0EA"/>
    <w:lvl w:ilvl="0" w:tplc="DD4E8012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4" w15:restartNumberingAfterBreak="0">
    <w:nsid w:val="54DE121D"/>
    <w:multiLevelType w:val="multilevel"/>
    <w:tmpl w:val="1D1C0A0E"/>
    <w:lvl w:ilvl="0">
      <w:start w:val="8"/>
      <w:numFmt w:val="decimal"/>
      <w:lvlText w:val="%1"/>
      <w:lvlJc w:val="left"/>
      <w:pPr>
        <w:ind w:left="375" w:hanging="375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942" w:hanging="375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854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781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348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4275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4842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5769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6696" w:hanging="2160"/>
      </w:pPr>
      <w:rPr>
        <w:rFonts w:hint="default"/>
      </w:rPr>
    </w:lvl>
  </w:abstractNum>
  <w:abstractNum w:abstractNumId="15" w15:restartNumberingAfterBreak="0">
    <w:nsid w:val="614F6556"/>
    <w:multiLevelType w:val="hybridMultilevel"/>
    <w:tmpl w:val="766817F0"/>
    <w:lvl w:ilvl="0" w:tplc="0419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6" w15:restartNumberingAfterBreak="0">
    <w:nsid w:val="626A3F16"/>
    <w:multiLevelType w:val="hybridMultilevel"/>
    <w:tmpl w:val="F5322504"/>
    <w:lvl w:ilvl="0" w:tplc="081EDCC2">
      <w:numFmt w:val="bullet"/>
      <w:lvlText w:val="-"/>
      <w:lvlJc w:val="left"/>
      <w:pPr>
        <w:ind w:left="720" w:hanging="360"/>
      </w:p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643E5B25"/>
    <w:multiLevelType w:val="hybridMultilevel"/>
    <w:tmpl w:val="CFA21160"/>
    <w:lvl w:ilvl="0" w:tplc="6A048256">
      <w:start w:val="7"/>
      <w:numFmt w:val="bullet"/>
      <w:lvlText w:val="-"/>
      <w:lvlJc w:val="left"/>
      <w:pPr>
        <w:ind w:left="1146" w:hanging="360"/>
      </w:pPr>
      <w:rPr>
        <w:rFonts w:ascii="Times New Roman R" w:eastAsia="Times New Roman" w:hAnsi="Times New Roman R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18" w15:restartNumberingAfterBreak="0">
    <w:nsid w:val="664376A6"/>
    <w:multiLevelType w:val="hybridMultilevel"/>
    <w:tmpl w:val="E9DC4FFA"/>
    <w:lvl w:ilvl="0" w:tplc="F4A616FA">
      <w:start w:val="1"/>
      <w:numFmt w:val="lowerLetter"/>
      <w:lvlText w:val="%1)"/>
      <w:lvlJc w:val="left"/>
      <w:pPr>
        <w:ind w:left="177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498" w:hanging="360"/>
      </w:pPr>
    </w:lvl>
    <w:lvl w:ilvl="2" w:tplc="0419001B" w:tentative="1">
      <w:start w:val="1"/>
      <w:numFmt w:val="lowerRoman"/>
      <w:lvlText w:val="%3."/>
      <w:lvlJc w:val="right"/>
      <w:pPr>
        <w:ind w:left="3218" w:hanging="180"/>
      </w:pPr>
    </w:lvl>
    <w:lvl w:ilvl="3" w:tplc="0419000F" w:tentative="1">
      <w:start w:val="1"/>
      <w:numFmt w:val="decimal"/>
      <w:lvlText w:val="%4."/>
      <w:lvlJc w:val="left"/>
      <w:pPr>
        <w:ind w:left="3938" w:hanging="360"/>
      </w:pPr>
    </w:lvl>
    <w:lvl w:ilvl="4" w:tplc="04190019" w:tentative="1">
      <w:start w:val="1"/>
      <w:numFmt w:val="lowerLetter"/>
      <w:lvlText w:val="%5."/>
      <w:lvlJc w:val="left"/>
      <w:pPr>
        <w:ind w:left="4658" w:hanging="360"/>
      </w:pPr>
    </w:lvl>
    <w:lvl w:ilvl="5" w:tplc="0419001B" w:tentative="1">
      <w:start w:val="1"/>
      <w:numFmt w:val="lowerRoman"/>
      <w:lvlText w:val="%6."/>
      <w:lvlJc w:val="right"/>
      <w:pPr>
        <w:ind w:left="5378" w:hanging="180"/>
      </w:pPr>
    </w:lvl>
    <w:lvl w:ilvl="6" w:tplc="0419000F" w:tentative="1">
      <w:start w:val="1"/>
      <w:numFmt w:val="decimal"/>
      <w:lvlText w:val="%7."/>
      <w:lvlJc w:val="left"/>
      <w:pPr>
        <w:ind w:left="6098" w:hanging="360"/>
      </w:pPr>
    </w:lvl>
    <w:lvl w:ilvl="7" w:tplc="04190019" w:tentative="1">
      <w:start w:val="1"/>
      <w:numFmt w:val="lowerLetter"/>
      <w:lvlText w:val="%8."/>
      <w:lvlJc w:val="left"/>
      <w:pPr>
        <w:ind w:left="6818" w:hanging="360"/>
      </w:pPr>
    </w:lvl>
    <w:lvl w:ilvl="8" w:tplc="0419001B" w:tentative="1">
      <w:start w:val="1"/>
      <w:numFmt w:val="lowerRoman"/>
      <w:lvlText w:val="%9."/>
      <w:lvlJc w:val="right"/>
      <w:pPr>
        <w:ind w:left="7538" w:hanging="180"/>
      </w:pPr>
    </w:lvl>
  </w:abstractNum>
  <w:abstractNum w:abstractNumId="19" w15:restartNumberingAfterBreak="0">
    <w:nsid w:val="6DA17CAF"/>
    <w:multiLevelType w:val="hybridMultilevel"/>
    <w:tmpl w:val="52CE37E6"/>
    <w:lvl w:ilvl="0" w:tplc="5614ABC6">
      <w:start w:val="2"/>
      <w:numFmt w:val="bullet"/>
      <w:lvlText w:val="-"/>
      <w:lvlJc w:val="left"/>
      <w:pPr>
        <w:ind w:left="720" w:hanging="360"/>
      </w:pPr>
      <w:rPr>
        <w:rFonts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75A80454"/>
    <w:multiLevelType w:val="multilevel"/>
    <w:tmpl w:val="65446F94"/>
    <w:lvl w:ilvl="0">
      <w:start w:val="1"/>
      <w:numFmt w:val="decimal"/>
      <w:suff w:val="space"/>
      <w:lvlText w:val="%1."/>
      <w:lvlJc w:val="left"/>
      <w:pPr>
        <w:ind w:left="720" w:hanging="360"/>
      </w:pPr>
      <w:rPr>
        <w:rFonts w:hint="default"/>
        <w:b/>
        <w:i w:val="0"/>
      </w:rPr>
    </w:lvl>
    <w:lvl w:ilvl="1">
      <w:start w:val="1"/>
      <w:numFmt w:val="decimal"/>
      <w:isLgl/>
      <w:lvlText w:val="%1.%2."/>
      <w:lvlJc w:val="left"/>
      <w:pPr>
        <w:ind w:left="720" w:hanging="360"/>
      </w:pPr>
      <w:rPr>
        <w:rFonts w:hint="default"/>
        <w:b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21" w15:restartNumberingAfterBreak="0">
    <w:nsid w:val="772944FD"/>
    <w:multiLevelType w:val="hybridMultilevel"/>
    <w:tmpl w:val="8E40BBD6"/>
    <w:lvl w:ilvl="0" w:tplc="B9EAFDB4">
      <w:start w:val="1"/>
      <w:numFmt w:val="lowerLetter"/>
      <w:lvlText w:val="%1)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2" w15:restartNumberingAfterBreak="0">
    <w:nsid w:val="7903449C"/>
    <w:multiLevelType w:val="multilevel"/>
    <w:tmpl w:val="A9F2394C"/>
    <w:lvl w:ilvl="0">
      <w:start w:val="1"/>
      <w:numFmt w:val="decimal"/>
      <w:suff w:val="space"/>
      <w:lvlText w:val="%1."/>
      <w:lvlJc w:val="left"/>
      <w:pPr>
        <w:ind w:left="720" w:hanging="360"/>
      </w:pPr>
      <w:rPr>
        <w:rFonts w:ascii="Times New Roman" w:hAnsi="Times New Roman" w:cs="Times New Roman" w:hint="default"/>
        <w:b/>
        <w:i w:val="0"/>
        <w:sz w:val="24"/>
      </w:rPr>
    </w:lvl>
    <w:lvl w:ilvl="1">
      <w:start w:val="1"/>
      <w:numFmt w:val="decimal"/>
      <w:isLgl/>
      <w:lvlText w:val="%1.%2."/>
      <w:lvlJc w:val="left"/>
      <w:pPr>
        <w:ind w:left="720" w:hanging="360"/>
      </w:pPr>
      <w:rPr>
        <w:rFonts w:hint="default"/>
        <w:b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23" w15:restartNumberingAfterBreak="0">
    <w:nsid w:val="7D822846"/>
    <w:multiLevelType w:val="hybridMultilevel"/>
    <w:tmpl w:val="8E9205AA"/>
    <w:lvl w:ilvl="0" w:tplc="20DE3130">
      <w:start w:val="9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7F507C5D"/>
    <w:multiLevelType w:val="hybridMultilevel"/>
    <w:tmpl w:val="0A3CFED2"/>
    <w:lvl w:ilvl="0" w:tplc="792055BA">
      <w:start w:val="1"/>
      <w:numFmt w:val="decimal"/>
      <w:lvlText w:val="%1."/>
      <w:lvlJc w:val="left"/>
      <w:pPr>
        <w:ind w:left="360" w:hanging="360"/>
      </w:pPr>
      <w:rPr>
        <w:b/>
      </w:rPr>
    </w:lvl>
    <w:lvl w:ilvl="1" w:tplc="0418000F">
      <w:start w:val="1"/>
      <w:numFmt w:val="decimal"/>
      <w:lvlText w:val="%2."/>
      <w:lvlJc w:val="left"/>
      <w:pPr>
        <w:ind w:left="1080" w:hanging="360"/>
      </w:pPr>
    </w:lvl>
    <w:lvl w:ilvl="2" w:tplc="FCBA39AC">
      <w:start w:val="1"/>
      <w:numFmt w:val="lowerLetter"/>
      <w:lvlText w:val="%3)"/>
      <w:lvlJc w:val="left"/>
      <w:pPr>
        <w:ind w:left="1980" w:hanging="360"/>
      </w:pPr>
      <w:rPr>
        <w:rFonts w:hint="default"/>
      </w:rPr>
    </w:lvl>
    <w:lvl w:ilvl="3" w:tplc="0418000F" w:tentative="1">
      <w:start w:val="1"/>
      <w:numFmt w:val="decimal"/>
      <w:lvlText w:val="%4."/>
      <w:lvlJc w:val="left"/>
      <w:pPr>
        <w:ind w:left="2520" w:hanging="360"/>
      </w:pPr>
    </w:lvl>
    <w:lvl w:ilvl="4" w:tplc="04180019" w:tentative="1">
      <w:start w:val="1"/>
      <w:numFmt w:val="lowerLetter"/>
      <w:lvlText w:val="%5."/>
      <w:lvlJc w:val="left"/>
      <w:pPr>
        <w:ind w:left="3240" w:hanging="360"/>
      </w:pPr>
    </w:lvl>
    <w:lvl w:ilvl="5" w:tplc="0418001B" w:tentative="1">
      <w:start w:val="1"/>
      <w:numFmt w:val="lowerRoman"/>
      <w:lvlText w:val="%6."/>
      <w:lvlJc w:val="right"/>
      <w:pPr>
        <w:ind w:left="3960" w:hanging="180"/>
      </w:pPr>
    </w:lvl>
    <w:lvl w:ilvl="6" w:tplc="0418000F" w:tentative="1">
      <w:start w:val="1"/>
      <w:numFmt w:val="decimal"/>
      <w:lvlText w:val="%7."/>
      <w:lvlJc w:val="left"/>
      <w:pPr>
        <w:ind w:left="4680" w:hanging="360"/>
      </w:pPr>
    </w:lvl>
    <w:lvl w:ilvl="7" w:tplc="04180019" w:tentative="1">
      <w:start w:val="1"/>
      <w:numFmt w:val="lowerLetter"/>
      <w:lvlText w:val="%8."/>
      <w:lvlJc w:val="left"/>
      <w:pPr>
        <w:ind w:left="5400" w:hanging="360"/>
      </w:pPr>
    </w:lvl>
    <w:lvl w:ilvl="8" w:tplc="0418001B" w:tentative="1">
      <w:start w:val="1"/>
      <w:numFmt w:val="lowerRoman"/>
      <w:lvlText w:val="%9."/>
      <w:lvlJc w:val="right"/>
      <w:pPr>
        <w:ind w:left="6120" w:hanging="180"/>
      </w:pPr>
    </w:lvl>
  </w:abstractNum>
  <w:num w:numId="1" w16cid:durableId="1924680835">
    <w:abstractNumId w:val="20"/>
  </w:num>
  <w:num w:numId="2" w16cid:durableId="127670978">
    <w:abstractNumId w:val="1"/>
  </w:num>
  <w:num w:numId="3" w16cid:durableId="453838742">
    <w:abstractNumId w:val="22"/>
  </w:num>
  <w:num w:numId="4" w16cid:durableId="1671790388">
    <w:abstractNumId w:val="10"/>
  </w:num>
  <w:num w:numId="5" w16cid:durableId="1936016104">
    <w:abstractNumId w:val="5"/>
  </w:num>
  <w:num w:numId="6" w16cid:durableId="878854206">
    <w:abstractNumId w:val="6"/>
  </w:num>
  <w:num w:numId="7" w16cid:durableId="1824618046">
    <w:abstractNumId w:val="0"/>
  </w:num>
  <w:num w:numId="8" w16cid:durableId="1894533835">
    <w:abstractNumId w:val="8"/>
  </w:num>
  <w:num w:numId="9" w16cid:durableId="564990035">
    <w:abstractNumId w:val="17"/>
  </w:num>
  <w:num w:numId="10" w16cid:durableId="996809083">
    <w:abstractNumId w:val="4"/>
  </w:num>
  <w:num w:numId="11" w16cid:durableId="256409237">
    <w:abstractNumId w:val="19"/>
  </w:num>
  <w:num w:numId="12" w16cid:durableId="544487577">
    <w:abstractNumId w:val="13"/>
  </w:num>
  <w:num w:numId="13" w16cid:durableId="775826961">
    <w:abstractNumId w:val="16"/>
  </w:num>
  <w:num w:numId="14" w16cid:durableId="373777705">
    <w:abstractNumId w:val="18"/>
  </w:num>
  <w:num w:numId="15" w16cid:durableId="1414550016">
    <w:abstractNumId w:val="11"/>
  </w:num>
  <w:num w:numId="16" w16cid:durableId="507017521">
    <w:abstractNumId w:val="9"/>
  </w:num>
  <w:num w:numId="17" w16cid:durableId="856581703">
    <w:abstractNumId w:val="15"/>
  </w:num>
  <w:num w:numId="18" w16cid:durableId="430203393">
    <w:abstractNumId w:val="24"/>
  </w:num>
  <w:num w:numId="19" w16cid:durableId="816997267">
    <w:abstractNumId w:val="3"/>
  </w:num>
  <w:num w:numId="20" w16cid:durableId="1272593543">
    <w:abstractNumId w:val="7"/>
  </w:num>
  <w:num w:numId="21" w16cid:durableId="1062875989">
    <w:abstractNumId w:val="14"/>
  </w:num>
  <w:num w:numId="22" w16cid:durableId="206138893">
    <w:abstractNumId w:val="21"/>
  </w:num>
  <w:num w:numId="23" w16cid:durableId="434835436">
    <w:abstractNumId w:val="23"/>
  </w:num>
  <w:num w:numId="24" w16cid:durableId="251818239">
    <w:abstractNumId w:val="2"/>
  </w:num>
  <w:num w:numId="25" w16cid:durableId="1927567080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64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A7D72"/>
    <w:rsid w:val="000045BB"/>
    <w:rsid w:val="00034FB1"/>
    <w:rsid w:val="00046A23"/>
    <w:rsid w:val="0005339B"/>
    <w:rsid w:val="00084D1F"/>
    <w:rsid w:val="00096806"/>
    <w:rsid w:val="00096DAB"/>
    <w:rsid w:val="000A387F"/>
    <w:rsid w:val="000B32C5"/>
    <w:rsid w:val="000B51EF"/>
    <w:rsid w:val="000C4B55"/>
    <w:rsid w:val="000D74C3"/>
    <w:rsid w:val="000F0994"/>
    <w:rsid w:val="000F246B"/>
    <w:rsid w:val="001016D7"/>
    <w:rsid w:val="001137EC"/>
    <w:rsid w:val="00141F12"/>
    <w:rsid w:val="001435FF"/>
    <w:rsid w:val="001612BA"/>
    <w:rsid w:val="00162743"/>
    <w:rsid w:val="001670EC"/>
    <w:rsid w:val="00175EE4"/>
    <w:rsid w:val="00182879"/>
    <w:rsid w:val="00191B75"/>
    <w:rsid w:val="001A2F9C"/>
    <w:rsid w:val="001B45F7"/>
    <w:rsid w:val="001B773A"/>
    <w:rsid w:val="001C3F36"/>
    <w:rsid w:val="001C5B2A"/>
    <w:rsid w:val="001C7C14"/>
    <w:rsid w:val="001E3D81"/>
    <w:rsid w:val="001F21B5"/>
    <w:rsid w:val="00203DEA"/>
    <w:rsid w:val="00221137"/>
    <w:rsid w:val="00221F25"/>
    <w:rsid w:val="002263BC"/>
    <w:rsid w:val="0023775B"/>
    <w:rsid w:val="00295C48"/>
    <w:rsid w:val="002A4C22"/>
    <w:rsid w:val="002A4FD0"/>
    <w:rsid w:val="002A749D"/>
    <w:rsid w:val="002B1BF6"/>
    <w:rsid w:val="002C5FEF"/>
    <w:rsid w:val="002F6D2D"/>
    <w:rsid w:val="00302CF8"/>
    <w:rsid w:val="00310FAF"/>
    <w:rsid w:val="00331D54"/>
    <w:rsid w:val="00332A25"/>
    <w:rsid w:val="00334B37"/>
    <w:rsid w:val="0033786E"/>
    <w:rsid w:val="00341FB0"/>
    <w:rsid w:val="0035062B"/>
    <w:rsid w:val="00350FDC"/>
    <w:rsid w:val="0035551B"/>
    <w:rsid w:val="003608C1"/>
    <w:rsid w:val="003E15C3"/>
    <w:rsid w:val="003F62F3"/>
    <w:rsid w:val="00435212"/>
    <w:rsid w:val="00446959"/>
    <w:rsid w:val="0046703E"/>
    <w:rsid w:val="0047613D"/>
    <w:rsid w:val="004873B4"/>
    <w:rsid w:val="00495A89"/>
    <w:rsid w:val="004A1D3A"/>
    <w:rsid w:val="004B1620"/>
    <w:rsid w:val="004D7938"/>
    <w:rsid w:val="004E33A6"/>
    <w:rsid w:val="004E3C3E"/>
    <w:rsid w:val="00502753"/>
    <w:rsid w:val="005367FE"/>
    <w:rsid w:val="005E419D"/>
    <w:rsid w:val="0060039B"/>
    <w:rsid w:val="00603A2F"/>
    <w:rsid w:val="006059AD"/>
    <w:rsid w:val="0062218F"/>
    <w:rsid w:val="00622EC6"/>
    <w:rsid w:val="006318EE"/>
    <w:rsid w:val="00637271"/>
    <w:rsid w:val="00656FD0"/>
    <w:rsid w:val="00665DE2"/>
    <w:rsid w:val="006B796E"/>
    <w:rsid w:val="006C49C3"/>
    <w:rsid w:val="006F6ED9"/>
    <w:rsid w:val="00712B39"/>
    <w:rsid w:val="007300B4"/>
    <w:rsid w:val="00741442"/>
    <w:rsid w:val="007749D0"/>
    <w:rsid w:val="00783F3C"/>
    <w:rsid w:val="00793394"/>
    <w:rsid w:val="007A73C8"/>
    <w:rsid w:val="007A7D72"/>
    <w:rsid w:val="007B1348"/>
    <w:rsid w:val="007D4E03"/>
    <w:rsid w:val="007D5D80"/>
    <w:rsid w:val="007E4053"/>
    <w:rsid w:val="00813CB5"/>
    <w:rsid w:val="008267A8"/>
    <w:rsid w:val="008323C5"/>
    <w:rsid w:val="0083341B"/>
    <w:rsid w:val="00855D20"/>
    <w:rsid w:val="00865BF0"/>
    <w:rsid w:val="00875576"/>
    <w:rsid w:val="0088226D"/>
    <w:rsid w:val="008C2EC1"/>
    <w:rsid w:val="008C2FF8"/>
    <w:rsid w:val="008D4945"/>
    <w:rsid w:val="008E0B9A"/>
    <w:rsid w:val="009149EA"/>
    <w:rsid w:val="009173C5"/>
    <w:rsid w:val="00920826"/>
    <w:rsid w:val="00937B12"/>
    <w:rsid w:val="00944351"/>
    <w:rsid w:val="009443CA"/>
    <w:rsid w:val="009610CE"/>
    <w:rsid w:val="0098332D"/>
    <w:rsid w:val="00986046"/>
    <w:rsid w:val="009A46FA"/>
    <w:rsid w:val="009B674D"/>
    <w:rsid w:val="009C0024"/>
    <w:rsid w:val="009C7BCF"/>
    <w:rsid w:val="009D5A99"/>
    <w:rsid w:val="00A034D7"/>
    <w:rsid w:val="00A1139B"/>
    <w:rsid w:val="00A24619"/>
    <w:rsid w:val="00A34E64"/>
    <w:rsid w:val="00A56C90"/>
    <w:rsid w:val="00A627FC"/>
    <w:rsid w:val="00A84B01"/>
    <w:rsid w:val="00A96DDF"/>
    <w:rsid w:val="00AC77A4"/>
    <w:rsid w:val="00AD0B9D"/>
    <w:rsid w:val="00AD2D05"/>
    <w:rsid w:val="00AE3E9B"/>
    <w:rsid w:val="00AE69A6"/>
    <w:rsid w:val="00AF6FEC"/>
    <w:rsid w:val="00B6644B"/>
    <w:rsid w:val="00B67AA3"/>
    <w:rsid w:val="00B7076F"/>
    <w:rsid w:val="00B75639"/>
    <w:rsid w:val="00B81419"/>
    <w:rsid w:val="00BC332E"/>
    <w:rsid w:val="00BC403B"/>
    <w:rsid w:val="00BF3047"/>
    <w:rsid w:val="00C01A26"/>
    <w:rsid w:val="00C027E8"/>
    <w:rsid w:val="00C03108"/>
    <w:rsid w:val="00C16C6F"/>
    <w:rsid w:val="00C171FA"/>
    <w:rsid w:val="00C628E9"/>
    <w:rsid w:val="00C62D5A"/>
    <w:rsid w:val="00C655B2"/>
    <w:rsid w:val="00C8645C"/>
    <w:rsid w:val="00C96894"/>
    <w:rsid w:val="00CD5AF2"/>
    <w:rsid w:val="00CD78F6"/>
    <w:rsid w:val="00CF2619"/>
    <w:rsid w:val="00D016F3"/>
    <w:rsid w:val="00D05281"/>
    <w:rsid w:val="00D1203D"/>
    <w:rsid w:val="00D1568B"/>
    <w:rsid w:val="00D173BF"/>
    <w:rsid w:val="00D37994"/>
    <w:rsid w:val="00D46071"/>
    <w:rsid w:val="00D52FF3"/>
    <w:rsid w:val="00D5365B"/>
    <w:rsid w:val="00D57CA0"/>
    <w:rsid w:val="00D673F6"/>
    <w:rsid w:val="00D67555"/>
    <w:rsid w:val="00D77748"/>
    <w:rsid w:val="00D82204"/>
    <w:rsid w:val="00D92FFB"/>
    <w:rsid w:val="00DA2C01"/>
    <w:rsid w:val="00DA3342"/>
    <w:rsid w:val="00DC1753"/>
    <w:rsid w:val="00DC60B7"/>
    <w:rsid w:val="00DD1150"/>
    <w:rsid w:val="00E019C1"/>
    <w:rsid w:val="00E1568F"/>
    <w:rsid w:val="00E20AD7"/>
    <w:rsid w:val="00E4338E"/>
    <w:rsid w:val="00E6302A"/>
    <w:rsid w:val="00EB4AA1"/>
    <w:rsid w:val="00EF1C30"/>
    <w:rsid w:val="00EF638B"/>
    <w:rsid w:val="00F0395A"/>
    <w:rsid w:val="00F12B7F"/>
    <w:rsid w:val="00F23A53"/>
    <w:rsid w:val="00F62A7F"/>
    <w:rsid w:val="00F673D2"/>
    <w:rsid w:val="00F74807"/>
    <w:rsid w:val="00F763B8"/>
    <w:rsid w:val="00F84E4C"/>
    <w:rsid w:val="00F8750A"/>
    <w:rsid w:val="00F943C3"/>
    <w:rsid w:val="00FA1AEF"/>
    <w:rsid w:val="00FA6CA6"/>
    <w:rsid w:val="00FB62CA"/>
    <w:rsid w:val="00FE45C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1595A00"/>
  <w15:docId w15:val="{46DE11F6-6F6C-4594-B18B-F43DAD6F3A4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paragraph" w:styleId="2">
    <w:name w:val="heading 2"/>
    <w:basedOn w:val="a"/>
    <w:next w:val="a"/>
    <w:link w:val="20"/>
    <w:unhideWhenUsed/>
    <w:qFormat/>
    <w:rsid w:val="001612BA"/>
    <w:pPr>
      <w:keepNext/>
      <w:keepLines/>
      <w:spacing w:before="200" w:after="0" w:line="240" w:lineRule="auto"/>
      <w:outlineLvl w:val="1"/>
    </w:pPr>
    <w:rPr>
      <w:rFonts w:asciiTheme="majorHAnsi" w:eastAsiaTheme="majorEastAsia" w:hAnsiTheme="majorHAnsi" w:cstheme="majorBidi"/>
      <w:b/>
      <w:bCs/>
      <w:noProof/>
      <w:color w:val="4F81BD" w:themeColor="accent1"/>
      <w:sz w:val="26"/>
      <w:szCs w:val="26"/>
      <w:lang w:val="ro-RO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note text"/>
    <w:basedOn w:val="a"/>
    <w:link w:val="a4"/>
    <w:uiPriority w:val="99"/>
    <w:unhideWhenUsed/>
    <w:rsid w:val="007A7D72"/>
    <w:pPr>
      <w:spacing w:after="0" w:line="240" w:lineRule="auto"/>
    </w:pPr>
    <w:rPr>
      <w:rFonts w:ascii="Times New Roman" w:eastAsia="Calibri" w:hAnsi="Times New Roman" w:cs="Times New Roman"/>
      <w:sz w:val="20"/>
      <w:szCs w:val="20"/>
    </w:rPr>
  </w:style>
  <w:style w:type="character" w:customStyle="1" w:styleId="a4">
    <w:name w:val="Текст сноски Знак"/>
    <w:basedOn w:val="a0"/>
    <w:link w:val="a3"/>
    <w:uiPriority w:val="99"/>
    <w:rsid w:val="007A7D72"/>
    <w:rPr>
      <w:rFonts w:ascii="Times New Roman" w:eastAsia="Calibri" w:hAnsi="Times New Roman" w:cs="Times New Roman"/>
      <w:sz w:val="20"/>
      <w:szCs w:val="20"/>
    </w:rPr>
  </w:style>
  <w:style w:type="character" w:styleId="a5">
    <w:name w:val="footnote reference"/>
    <w:uiPriority w:val="99"/>
    <w:semiHidden/>
    <w:unhideWhenUsed/>
    <w:rsid w:val="007A7D72"/>
    <w:rPr>
      <w:vertAlign w:val="superscript"/>
    </w:rPr>
  </w:style>
  <w:style w:type="paragraph" w:styleId="a6">
    <w:name w:val="List Paragraph"/>
    <w:aliases w:val="HotarirePunct1"/>
    <w:basedOn w:val="a"/>
    <w:link w:val="a7"/>
    <w:uiPriority w:val="34"/>
    <w:qFormat/>
    <w:rsid w:val="001670EC"/>
    <w:pPr>
      <w:ind w:left="720"/>
      <w:contextualSpacing/>
    </w:pPr>
  </w:style>
  <w:style w:type="character" w:customStyle="1" w:styleId="20">
    <w:name w:val="Заголовок 2 Знак"/>
    <w:basedOn w:val="a0"/>
    <w:link w:val="2"/>
    <w:rsid w:val="001612BA"/>
    <w:rPr>
      <w:rFonts w:asciiTheme="majorHAnsi" w:eastAsiaTheme="majorEastAsia" w:hAnsiTheme="majorHAnsi" w:cstheme="majorBidi"/>
      <w:b/>
      <w:bCs/>
      <w:noProof/>
      <w:color w:val="4F81BD" w:themeColor="accent1"/>
      <w:sz w:val="26"/>
      <w:szCs w:val="26"/>
      <w:lang w:val="ro-RO"/>
    </w:rPr>
  </w:style>
  <w:style w:type="paragraph" w:customStyle="1" w:styleId="cp">
    <w:name w:val="cp"/>
    <w:basedOn w:val="a"/>
    <w:rsid w:val="001612BA"/>
    <w:pPr>
      <w:spacing w:after="0" w:line="240" w:lineRule="auto"/>
      <w:jc w:val="center"/>
    </w:pPr>
    <w:rPr>
      <w:rFonts w:ascii="Times New Roman" w:eastAsia="Times New Roman" w:hAnsi="Times New Roman" w:cs="Times New Roman"/>
      <w:b/>
      <w:bCs/>
      <w:sz w:val="24"/>
      <w:szCs w:val="24"/>
      <w:lang w:val="ro-RO" w:eastAsia="ru-RU"/>
    </w:rPr>
  </w:style>
  <w:style w:type="paragraph" w:styleId="a8">
    <w:name w:val="Body Text"/>
    <w:basedOn w:val="a"/>
    <w:link w:val="a9"/>
    <w:rsid w:val="00E20AD7"/>
    <w:pPr>
      <w:spacing w:after="0" w:line="240" w:lineRule="auto"/>
    </w:pPr>
    <w:rPr>
      <w:rFonts w:ascii="Baltica RR" w:eastAsia="Times New Roman" w:hAnsi="Baltica RR" w:cs="Times New Roman"/>
      <w:sz w:val="24"/>
      <w:szCs w:val="20"/>
      <w:lang w:val="ro-RO"/>
    </w:rPr>
  </w:style>
  <w:style w:type="character" w:customStyle="1" w:styleId="a9">
    <w:name w:val="Основной текст Знак"/>
    <w:basedOn w:val="a0"/>
    <w:link w:val="a8"/>
    <w:rsid w:val="00E20AD7"/>
    <w:rPr>
      <w:rFonts w:ascii="Baltica RR" w:eastAsia="Times New Roman" w:hAnsi="Baltica RR" w:cs="Times New Roman"/>
      <w:sz w:val="24"/>
      <w:szCs w:val="20"/>
      <w:lang w:val="ro-RO"/>
    </w:rPr>
  </w:style>
  <w:style w:type="character" w:customStyle="1" w:styleId="a7">
    <w:name w:val="Абзац списка Знак"/>
    <w:aliases w:val="HotarirePunct1 Знак"/>
    <w:link w:val="a6"/>
    <w:uiPriority w:val="34"/>
    <w:locked/>
    <w:rsid w:val="005367FE"/>
  </w:style>
  <w:style w:type="character" w:styleId="aa">
    <w:name w:val="Hyperlink"/>
    <w:basedOn w:val="a0"/>
    <w:uiPriority w:val="99"/>
    <w:unhideWhenUsed/>
    <w:rsid w:val="005367FE"/>
    <w:rPr>
      <w:color w:val="0000FF" w:themeColor="hyperlink"/>
      <w:u w:val="single"/>
    </w:rPr>
  </w:style>
  <w:style w:type="table" w:styleId="ab">
    <w:name w:val="Table Grid"/>
    <w:basedOn w:val="a1"/>
    <w:uiPriority w:val="59"/>
    <w:rsid w:val="00350FD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821459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195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1322</TotalTime>
  <Pages>2</Pages>
  <Words>407</Words>
  <Characters>2326</Characters>
  <Application>Microsoft Office Word</Application>
  <DocSecurity>0</DocSecurity>
  <Lines>19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2728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TeteleaRD</dc:creator>
  <cp:keywords/>
  <dc:description/>
  <cp:lastModifiedBy>Vlaico Mariana</cp:lastModifiedBy>
  <cp:revision>11</cp:revision>
  <cp:lastPrinted>2025-11-06T08:10:00Z</cp:lastPrinted>
  <dcterms:created xsi:type="dcterms:W3CDTF">2025-10-24T11:29:00Z</dcterms:created>
  <dcterms:modified xsi:type="dcterms:W3CDTF">2025-12-03T13:41:00Z</dcterms:modified>
</cp:coreProperties>
</file>