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62F836">
      <w:pPr>
        <w:pStyle w:val="2"/>
        <w:keepNext/>
        <w:keepLines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/>
        <w:textAlignment w:val="auto"/>
        <w:rPr>
          <w:rFonts w:hint="default" w:ascii="Times New Roman" w:hAnsi="Times New Roman" w:cs="Times New Roman"/>
          <w:b/>
          <w:bCs/>
          <w:color w:val="auto"/>
          <w:sz w:val="22"/>
          <w:szCs w:val="22"/>
        </w:rPr>
      </w:pPr>
      <w:bookmarkStart w:id="0" w:name="_Toc392180206"/>
      <w:bookmarkStart w:id="1" w:name="_Toc449539095"/>
      <w:bookmarkStart w:id="2" w:name="_Hlk77771394"/>
      <w:bookmarkStart w:id="3" w:name="_Toc356920194"/>
    </w:p>
    <w:p w14:paraId="673DC5E3">
      <w:pPr>
        <w:rPr>
          <w:rFonts w:hint="default"/>
        </w:rPr>
      </w:pPr>
    </w:p>
    <w:p w14:paraId="25779C9F">
      <w:pPr>
        <w:rPr>
          <w:rFonts w:hint="default"/>
        </w:rPr>
      </w:pPr>
    </w:p>
    <w:tbl>
      <w:tblPr>
        <w:tblStyle w:val="4"/>
        <w:tblpPr w:leftFromText="180" w:rightFromText="180" w:vertAnchor="page" w:horzAnchor="page" w:tblpX="901" w:tblpY="468"/>
        <w:tblW w:w="5406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59"/>
        <w:gridCol w:w="2030"/>
        <w:gridCol w:w="1427"/>
        <w:gridCol w:w="1405"/>
        <w:gridCol w:w="3704"/>
        <w:gridCol w:w="3472"/>
        <w:gridCol w:w="1575"/>
      </w:tblGrid>
      <w:tr w14:paraId="645827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" w:hRule="atLeast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2B3573D4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  <w:p w14:paraId="2F4A477A">
            <w:pPr>
              <w:rPr>
                <w:lang w:val="en-US"/>
              </w:rPr>
            </w:pPr>
          </w:p>
        </w:tc>
      </w:tr>
      <w:tr w14:paraId="727B0C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7"/>
            <w:tcBorders>
              <w:bottom w:val="single" w:color="auto" w:sz="4" w:space="0"/>
            </w:tcBorders>
            <w:shd w:val="clear" w:color="auto" w:fill="auto"/>
          </w:tcPr>
          <w:p w14:paraId="5A370E46">
            <w:pPr>
              <w:jc w:val="left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2, 3, 4, 6, 7, iar de către autoritatea contractantă – în coloanele 1, 5,]</w:t>
            </w:r>
          </w:p>
          <w:p w14:paraId="7A2DD874">
            <w:pPr>
              <w:jc w:val="left"/>
              <w:rPr>
                <w:i/>
                <w:iCs/>
                <w:sz w:val="22"/>
                <w:szCs w:val="22"/>
              </w:rPr>
            </w:pPr>
          </w:p>
        </w:tc>
      </w:tr>
      <w:tr w14:paraId="45979D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A1DE4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 w14:paraId="44360A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A77F8F">
            <w:pPr>
              <w:rPr>
                <w:rFonts w:hint="default"/>
                <w:sz w:val="22"/>
                <w:szCs w:val="22"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b w:val="0"/>
                <w:bCs/>
                <w:i/>
                <w:iCs/>
                <w:sz w:val="22"/>
                <w:szCs w:val="22"/>
                <w:u w:val="single"/>
                <w:lang w:val="zh-CN" w:eastAsia="ru-RU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</w:rPr>
              <w:t>articole de iluminare și semnazlizare(troleibuz)</w:t>
            </w:r>
          </w:p>
        </w:tc>
      </w:tr>
      <w:tr w14:paraId="25FE10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BD378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B76EB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</w:t>
            </w: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C4C5F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83D23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B5415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F861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629052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</w:p>
        </w:tc>
        <w:tc>
          <w:tcPr>
            <w:tcW w:w="5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66AEE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 w14:paraId="2ADBDA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6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159D6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1C1A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2884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ED2E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3163C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88A1D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5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BD95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14:paraId="2C0EF0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F5FEA3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37933B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6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3C91046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  <w:t>Bandă, bec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EAEACA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517E09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9A01E5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4CE8C9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  <w:t>Conform Anexei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BF986A2">
            <w:pPr>
              <w:rPr>
                <w:sz w:val="22"/>
                <w:szCs w:val="22"/>
              </w:rPr>
            </w:pPr>
          </w:p>
        </w:tc>
        <w:tc>
          <w:tcPr>
            <w:tcW w:w="5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5AA4F8">
            <w:pPr>
              <w:rPr>
                <w:sz w:val="22"/>
                <w:szCs w:val="22"/>
              </w:rPr>
            </w:pPr>
          </w:p>
        </w:tc>
      </w:tr>
      <w:tr w14:paraId="0B89B4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EB2157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  <w:lang w:val="en-US"/>
              </w:rPr>
              <w:t>2</w:t>
            </w:r>
          </w:p>
        </w:tc>
      </w:tr>
      <w:tr w14:paraId="419017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6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6414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 xml:space="preserve">Lampă,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Fară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5DDE3B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4704D5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C91A7D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B23D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  <w:t>Conform Anexei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599A7A">
            <w:pPr>
              <w:rPr>
                <w:sz w:val="22"/>
                <w:szCs w:val="22"/>
              </w:rPr>
            </w:pPr>
          </w:p>
        </w:tc>
        <w:tc>
          <w:tcPr>
            <w:tcW w:w="5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54AEB4">
            <w:pPr>
              <w:rPr>
                <w:sz w:val="22"/>
                <w:szCs w:val="22"/>
              </w:rPr>
            </w:pPr>
          </w:p>
        </w:tc>
      </w:tr>
    </w:tbl>
    <w:p w14:paraId="3727DC69">
      <w:pPr>
        <w:rPr>
          <w:rFonts w:ascii="Times New Roman" w:hAnsi="Times New Roman"/>
          <w:sz w:val="22"/>
          <w:szCs w:val="22"/>
        </w:rPr>
      </w:pPr>
    </w:p>
    <w:p w14:paraId="55A6C407">
      <w:pPr>
        <w:rPr>
          <w:rFonts w:ascii="Times New Roman" w:hAnsi="Times New Roman"/>
          <w:sz w:val="22"/>
          <w:szCs w:val="22"/>
        </w:rPr>
      </w:pPr>
    </w:p>
    <w:p w14:paraId="16819AFE">
      <w:pPr>
        <w:rPr>
          <w:rFonts w:ascii="Times New Roman" w:hAnsi="Times New Roman"/>
          <w:sz w:val="22"/>
          <w:szCs w:val="22"/>
        </w:rPr>
      </w:pPr>
    </w:p>
    <w:p w14:paraId="0200D880">
      <w:pPr>
        <w:rPr>
          <w:rFonts w:ascii="Times New Roman" w:hAnsi="Times New Roman"/>
          <w:sz w:val="22"/>
          <w:szCs w:val="22"/>
        </w:rPr>
      </w:pPr>
    </w:p>
    <w:p w14:paraId="65999AE7">
      <w:pPr>
        <w:rPr>
          <w:rFonts w:ascii="Times New Roman" w:hAnsi="Times New Roman"/>
          <w:sz w:val="22"/>
          <w:szCs w:val="22"/>
        </w:rPr>
      </w:pPr>
    </w:p>
    <w:p w14:paraId="540D7CA2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Semnat:_______________ Numele, Prenumele:_____________________________ În calitate de: __________</w:t>
      </w:r>
    </w:p>
    <w:p w14:paraId="5542301F">
      <w:pPr>
        <w:rPr>
          <w:rFonts w:ascii="Times New Roman" w:hAnsi="Times New Roman"/>
          <w:bCs/>
          <w:iCs/>
          <w:sz w:val="22"/>
          <w:szCs w:val="22"/>
        </w:rPr>
      </w:pPr>
    </w:p>
    <w:p w14:paraId="3A9AA085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Ofertantul: _______________________ Adresa (sediul): ____________________________________________</w:t>
      </w:r>
      <w:bookmarkStart w:id="4" w:name="_GoBack"/>
      <w:bookmarkEnd w:id="4"/>
    </w:p>
    <w:p w14:paraId="31DEDD20">
      <w:pPr>
        <w:rPr>
          <w:rFonts w:ascii="Times New Roman" w:hAnsi="Times New Roman"/>
          <w:bCs/>
          <w:iCs/>
          <w:sz w:val="22"/>
          <w:szCs w:val="22"/>
        </w:rPr>
      </w:pPr>
    </w:p>
    <w:p w14:paraId="738319B4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E-mail: _____________________________ Telefon (fix şi mobil): ____________________________________</w:t>
      </w:r>
    </w:p>
    <w:p w14:paraId="6B3219E2"/>
    <w:sectPr>
      <w:pgSz w:w="16838" w:h="11906" w:orient="landscape"/>
      <w:pgMar w:top="720" w:right="2024" w:bottom="720" w:left="72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C4B18C7"/>
    <w:rsid w:val="10AA4222"/>
    <w:rsid w:val="12E5144B"/>
    <w:rsid w:val="18254479"/>
    <w:rsid w:val="1FA65A97"/>
    <w:rsid w:val="20821DE2"/>
    <w:rsid w:val="2A7415FE"/>
    <w:rsid w:val="31A927C0"/>
    <w:rsid w:val="375C17A0"/>
    <w:rsid w:val="40764D4D"/>
    <w:rsid w:val="44A65E58"/>
    <w:rsid w:val="47EF10A6"/>
    <w:rsid w:val="47F103B0"/>
    <w:rsid w:val="4BF31F5B"/>
    <w:rsid w:val="5A9303CE"/>
    <w:rsid w:val="611463AC"/>
    <w:rsid w:val="63957059"/>
    <w:rsid w:val="63F659BF"/>
    <w:rsid w:val="651B3759"/>
    <w:rsid w:val="76573DB4"/>
    <w:rsid w:val="77C51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  <w:style w:type="character" w:customStyle="1" w:styleId="9">
    <w:name w:val="font131"/>
    <w:qFormat/>
    <w:uiPriority w:val="0"/>
    <w:rPr>
      <w:rFonts w:hint="default" w:ascii="Times New Roman" w:hAnsi="Times New Roman" w:cs="Times New Roman"/>
      <w:b/>
      <w:bCs/>
      <w:color w:val="000000"/>
      <w:u w:val="none"/>
    </w:rPr>
  </w:style>
  <w:style w:type="character" w:customStyle="1" w:styleId="10">
    <w:name w:val="font141"/>
    <w:qFormat/>
    <w:uiPriority w:val="0"/>
    <w:rPr>
      <w:rFonts w:hint="default" w:ascii="Times New Roman" w:hAnsi="Times New Roman" w:cs="Times New Roman"/>
      <w:color w:val="333333"/>
      <w:u w:val="none"/>
    </w:rPr>
  </w:style>
  <w:style w:type="character" w:customStyle="1" w:styleId="11">
    <w:name w:val="font151"/>
    <w:qFormat/>
    <w:uiPriority w:val="0"/>
    <w:rPr>
      <w:rFonts w:hint="default" w:ascii="Times New Roman" w:hAnsi="Times New Roman" w:cs="Times New Roman"/>
      <w:b/>
      <w:bCs/>
      <w:color w:val="333333"/>
      <w:u w:val="none"/>
    </w:rPr>
  </w:style>
  <w:style w:type="character" w:customStyle="1" w:styleId="12">
    <w:name w:val="font161"/>
    <w:qFormat/>
    <w:uiPriority w:val="0"/>
    <w:rPr>
      <w:rFonts w:hint="default" w:ascii="Times New Roman" w:hAnsi="Times New Roman" w:cs="Times New Roman"/>
      <w:b/>
      <w:bCs/>
      <w:color w:val="000000"/>
      <w:u w:val="none"/>
    </w:rPr>
  </w:style>
  <w:style w:type="character" w:customStyle="1" w:styleId="13">
    <w:name w:val="font4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14">
    <w:name w:val="font171"/>
    <w:qFormat/>
    <w:uiPriority w:val="0"/>
    <w:rPr>
      <w:rFonts w:hint="default" w:ascii="Times New Roman" w:hAnsi="Times New Roman" w:cs="Times New Roman"/>
      <w:color w:val="333333"/>
      <w:u w:val="none"/>
    </w:rPr>
  </w:style>
  <w:style w:type="character" w:customStyle="1" w:styleId="15">
    <w:name w:val="font181"/>
    <w:qFormat/>
    <w:uiPriority w:val="0"/>
    <w:rPr>
      <w:rFonts w:hint="default" w:ascii="Times New Roman" w:hAnsi="Times New Roman" w:cs="Times New Roman"/>
      <w:b/>
      <w:bCs/>
      <w:color w:val="333333"/>
      <w:u w:val="none"/>
    </w:rPr>
  </w:style>
  <w:style w:type="character" w:customStyle="1" w:styleId="16">
    <w:name w:val="font31"/>
    <w:uiPriority w:val="0"/>
    <w:rPr>
      <w:rFonts w:hint="default" w:ascii="Times New Roman" w:hAnsi="Times New Roman" w:cs="Times New Roman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Office_12.2.0.23131_F1E327BC-269C-435d-A152-05C5408002CA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Achiziții RTEC</cp:lastModifiedBy>
  <dcterms:modified xsi:type="dcterms:W3CDTF">2025-11-04T12:06:48Z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1049-12.2.0.23131</vt:lpwstr>
  </property>
  <property fmtid="{D5CDD505-2E9C-101B-9397-08002B2CF9AE}" pid="3" name="ICV">
    <vt:lpwstr>1E65E64F589644A3849B435185B99DC9</vt:lpwstr>
  </property>
</Properties>
</file>