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430" w:rsidRPr="005B0161" w:rsidRDefault="00322430"/>
    <w:tbl>
      <w:tblPr>
        <w:tblW w:w="9747" w:type="dxa"/>
        <w:tblLayout w:type="fixed"/>
        <w:tblLook w:val="04A0" w:firstRow="1" w:lastRow="0" w:firstColumn="1" w:lastColumn="0" w:noHBand="0" w:noVBand="1"/>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3A6FED" w:rsidRDefault="007C3B4D" w:rsidP="007C3B4D">
            <w:pPr>
              <w:spacing w:line="360" w:lineRule="auto"/>
              <w:jc w:val="both"/>
              <w:rPr>
                <w:sz w:val="32"/>
                <w:szCs w:val="32"/>
              </w:rPr>
            </w:pPr>
            <w:r w:rsidRPr="00F747C5">
              <w:rPr>
                <w:sz w:val="32"/>
                <w:szCs w:val="32"/>
              </w:rPr>
              <w:t>Obiectul achiziţiei:</w:t>
            </w:r>
            <w:r w:rsidRPr="00F747C5">
              <w:rPr>
                <w:b/>
                <w:sz w:val="32"/>
                <w:szCs w:val="32"/>
              </w:rPr>
              <w:tab/>
            </w:r>
            <w:r w:rsidRPr="00F747C5">
              <w:rPr>
                <w:b/>
                <w:sz w:val="32"/>
                <w:szCs w:val="32"/>
              </w:rPr>
              <w:tab/>
            </w:r>
            <w:r w:rsidR="003A6FED" w:rsidRPr="003A6FED">
              <w:rPr>
                <w:sz w:val="32"/>
                <w:szCs w:val="32"/>
              </w:rPr>
              <w:t>Reactivi și</w:t>
            </w:r>
            <w:r w:rsidR="003A6FED">
              <w:rPr>
                <w:b/>
                <w:sz w:val="32"/>
                <w:szCs w:val="32"/>
              </w:rPr>
              <w:t xml:space="preserve"> </w:t>
            </w:r>
            <w:r w:rsidR="003A6FED">
              <w:rPr>
                <w:sz w:val="32"/>
                <w:szCs w:val="32"/>
              </w:rPr>
              <w:t>c</w:t>
            </w:r>
            <w:r w:rsidR="002F705B">
              <w:rPr>
                <w:sz w:val="32"/>
                <w:szCs w:val="32"/>
              </w:rPr>
              <w:t xml:space="preserve">onsumabile pentru laboratorul </w:t>
            </w:r>
          </w:p>
          <w:p w:rsidR="007C3B4D" w:rsidRPr="00F747C5" w:rsidRDefault="003A6FED" w:rsidP="007C3B4D">
            <w:pPr>
              <w:spacing w:line="360" w:lineRule="auto"/>
              <w:jc w:val="both"/>
              <w:rPr>
                <w:sz w:val="32"/>
                <w:szCs w:val="32"/>
              </w:rPr>
            </w:pPr>
            <w:r>
              <w:rPr>
                <w:sz w:val="32"/>
                <w:szCs w:val="32"/>
              </w:rPr>
              <w:t xml:space="preserve">                                             </w:t>
            </w:r>
            <w:r w:rsidR="002F705B">
              <w:rPr>
                <w:sz w:val="32"/>
                <w:szCs w:val="32"/>
              </w:rPr>
              <w:t>fizico-chimic</w:t>
            </w:r>
          </w:p>
          <w:p w:rsidR="007C3B4D" w:rsidRPr="00F747C5" w:rsidRDefault="007C3B4D" w:rsidP="007C3B4D">
            <w:pPr>
              <w:spacing w:line="360" w:lineRule="auto"/>
              <w:jc w:val="both"/>
              <w:rPr>
                <w:sz w:val="32"/>
                <w:szCs w:val="32"/>
              </w:rPr>
            </w:pPr>
            <w:r w:rsidRPr="00F747C5">
              <w:rPr>
                <w:sz w:val="32"/>
                <w:szCs w:val="32"/>
              </w:rPr>
              <w:tab/>
            </w:r>
            <w:r w:rsidRPr="00F747C5">
              <w:rPr>
                <w:sz w:val="32"/>
                <w:szCs w:val="32"/>
              </w:rPr>
              <w:tab/>
            </w:r>
            <w:r w:rsidRPr="00F747C5">
              <w:rPr>
                <w:sz w:val="32"/>
                <w:szCs w:val="32"/>
              </w:rPr>
              <w:tab/>
            </w:r>
            <w:r w:rsidRPr="00F747C5">
              <w:rPr>
                <w:sz w:val="32"/>
                <w:szCs w:val="32"/>
              </w:rPr>
              <w:tab/>
            </w:r>
            <w:r w:rsidRPr="00F747C5">
              <w:rPr>
                <w:sz w:val="32"/>
                <w:szCs w:val="32"/>
              </w:rPr>
              <w:tab/>
            </w:r>
          </w:p>
          <w:p w:rsidR="007C3B4D" w:rsidRPr="00F747C5" w:rsidRDefault="007C3B4D" w:rsidP="007C3B4D">
            <w:pPr>
              <w:spacing w:line="360" w:lineRule="auto"/>
              <w:jc w:val="both"/>
              <w:rPr>
                <w:sz w:val="32"/>
                <w:szCs w:val="32"/>
              </w:rPr>
            </w:pPr>
            <w:r w:rsidRPr="00F747C5">
              <w:rPr>
                <w:sz w:val="32"/>
                <w:szCs w:val="32"/>
              </w:rPr>
              <w:t>Cod CPV:</w:t>
            </w:r>
            <w:r w:rsidRPr="00F747C5">
              <w:rPr>
                <w:b/>
                <w:sz w:val="32"/>
                <w:szCs w:val="32"/>
              </w:rPr>
              <w:tab/>
            </w:r>
            <w:r w:rsidRPr="00F747C5">
              <w:rPr>
                <w:b/>
                <w:sz w:val="32"/>
                <w:szCs w:val="32"/>
              </w:rPr>
              <w:tab/>
            </w:r>
            <w:r w:rsidRPr="00F747C5">
              <w:rPr>
                <w:b/>
                <w:sz w:val="32"/>
                <w:szCs w:val="32"/>
              </w:rPr>
              <w:tab/>
            </w:r>
            <w:r w:rsidRPr="00F747C5">
              <w:rPr>
                <w:b/>
                <w:sz w:val="32"/>
                <w:szCs w:val="32"/>
              </w:rPr>
              <w:tab/>
            </w:r>
            <w:r w:rsidRPr="00CE4FC8">
              <w:rPr>
                <w:sz w:val="32"/>
                <w:szCs w:val="32"/>
              </w:rPr>
              <w:t>33140000-3</w:t>
            </w:r>
          </w:p>
          <w:p w:rsidR="007C3B4D" w:rsidRDefault="007C3B4D" w:rsidP="007C3B4D">
            <w:pPr>
              <w:spacing w:line="360" w:lineRule="auto"/>
              <w:jc w:val="both"/>
              <w:rPr>
                <w:sz w:val="32"/>
                <w:szCs w:val="32"/>
              </w:rPr>
            </w:pPr>
            <w:r w:rsidRPr="00F747C5">
              <w:rPr>
                <w:sz w:val="32"/>
                <w:szCs w:val="32"/>
              </w:rPr>
              <w:t>Autoritarea Contractantă:</w:t>
            </w:r>
            <w:r w:rsidRPr="00F747C5">
              <w:rPr>
                <w:sz w:val="32"/>
                <w:szCs w:val="32"/>
              </w:rPr>
              <w:tab/>
            </w:r>
            <w:r>
              <w:rPr>
                <w:sz w:val="32"/>
                <w:szCs w:val="32"/>
              </w:rPr>
              <w:t xml:space="preserve">Agenția Medicamentului și Dispozitivelor </w:t>
            </w:r>
          </w:p>
          <w:p w:rsidR="007C3B4D" w:rsidRDefault="007C3B4D" w:rsidP="007C3B4D">
            <w:pPr>
              <w:spacing w:line="360" w:lineRule="auto"/>
              <w:jc w:val="both"/>
              <w:rPr>
                <w:sz w:val="32"/>
                <w:szCs w:val="32"/>
              </w:rPr>
            </w:pPr>
            <w:r>
              <w:rPr>
                <w:sz w:val="32"/>
                <w:szCs w:val="32"/>
              </w:rPr>
              <w:t xml:space="preserve">                                              Medicale</w:t>
            </w:r>
          </w:p>
          <w:p w:rsidR="00FF4C2C" w:rsidRDefault="00FF4C2C" w:rsidP="00FF4C2C">
            <w:pPr>
              <w:spacing w:line="360" w:lineRule="auto"/>
              <w:jc w:val="both"/>
              <w:rPr>
                <w:sz w:val="32"/>
                <w:szCs w:val="32"/>
              </w:rPr>
            </w:pPr>
            <w:r>
              <w:rPr>
                <w:sz w:val="32"/>
                <w:szCs w:val="32"/>
              </w:rPr>
              <w:t>Procedura achiziţiei:</w:t>
            </w:r>
            <w:r>
              <w:rPr>
                <w:sz w:val="32"/>
                <w:szCs w:val="32"/>
              </w:rPr>
              <w:tab/>
            </w:r>
            <w:r>
              <w:rPr>
                <w:sz w:val="32"/>
                <w:szCs w:val="32"/>
              </w:rPr>
              <w:tab/>
              <w:t>Licitație deschisă</w:t>
            </w:r>
          </w:p>
          <w:p w:rsidR="00FF4C2C" w:rsidRPr="00F747C5" w:rsidRDefault="00FF4C2C" w:rsidP="007C3B4D">
            <w:pPr>
              <w:spacing w:line="360" w:lineRule="auto"/>
              <w:jc w:val="both"/>
              <w:rPr>
                <w:sz w:val="32"/>
                <w:szCs w:val="32"/>
              </w:rPr>
            </w:pP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9"/>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firstRow="1" w:lastRow="0" w:firstColumn="1" w:lastColumn="0" w:noHBand="0" w:noVBand="1"/>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9812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98129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9812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98129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9812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9812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9812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9812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981293">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98129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xml:space="preserve">, nu se permit următoarele </w:t>
            </w:r>
            <w:r w:rsidRPr="005B0161">
              <w:lastRenderedPageBreak/>
              <w:t>acţiuni:</w:t>
            </w:r>
          </w:p>
          <w:p w:rsidR="00B41118" w:rsidRPr="005B0161" w:rsidRDefault="00B41118" w:rsidP="009812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9812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9812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9812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9812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9812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9812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9812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9812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9812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981293">
            <w:pPr>
              <w:pStyle w:val="a"/>
              <w:numPr>
                <w:ilvl w:val="0"/>
                <w:numId w:val="29"/>
              </w:numPr>
            </w:pPr>
            <w:proofErr w:type="spellStart"/>
            <w:r w:rsidRPr="005B0161">
              <w:t>standarde</w:t>
            </w:r>
            <w:proofErr w:type="spellEnd"/>
            <w:r w:rsidRPr="005B0161">
              <w:t xml:space="preserve"> de </w:t>
            </w:r>
            <w:proofErr w:type="spellStart"/>
            <w:r w:rsidRPr="005B0161">
              <w:t>protecţie</w:t>
            </w:r>
            <w:proofErr w:type="spellEnd"/>
            <w:r w:rsidRPr="005B0161">
              <w:t xml:space="preserve"> a </w:t>
            </w:r>
            <w:proofErr w:type="spellStart"/>
            <w:r w:rsidRPr="005B0161">
              <w:t>mediului</w:t>
            </w:r>
            <w:proofErr w:type="spellEnd"/>
            <w:r w:rsidRPr="005B0161">
              <w:t>.</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5B0161">
              <w:rPr>
                <w:noProof w:val="0"/>
                <w:lang w:eastAsia="ro-RO"/>
              </w:rPr>
              <w:lastRenderedPageBreak/>
              <w:t>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981293">
            <w:pPr>
              <w:numPr>
                <w:ilvl w:val="0"/>
                <w:numId w:val="24"/>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981293">
            <w:pPr>
              <w:numPr>
                <w:ilvl w:val="0"/>
                <w:numId w:val="24"/>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981293">
            <w:pPr>
              <w:numPr>
                <w:ilvl w:val="0"/>
                <w:numId w:val="24"/>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981293">
            <w:pPr>
              <w:numPr>
                <w:ilvl w:val="0"/>
                <w:numId w:val="24"/>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981293">
            <w:pPr>
              <w:numPr>
                <w:ilvl w:val="0"/>
                <w:numId w:val="24"/>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981293">
            <w:pPr>
              <w:numPr>
                <w:ilvl w:val="0"/>
                <w:numId w:val="24"/>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981293">
            <w:pPr>
              <w:numPr>
                <w:ilvl w:val="0"/>
                <w:numId w:val="24"/>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981293">
            <w:pPr>
              <w:numPr>
                <w:ilvl w:val="0"/>
                <w:numId w:val="24"/>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981293">
            <w:pPr>
              <w:numPr>
                <w:ilvl w:val="0"/>
                <w:numId w:val="24"/>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5B0161">
              <w:lastRenderedPageBreak/>
              <w:t>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9812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9812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9812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IPO11.2și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 xml:space="preserve">g), care determină excluderea din procedura de </w:t>
            </w:r>
            <w:r w:rsidRPr="005B0161">
              <w:rPr>
                <w:rFonts w:eastAsia="Calibri"/>
                <w:noProof w:val="0"/>
                <w:kern w:val="3"/>
              </w:rPr>
              <w:lastRenderedPageBreak/>
              <w:t>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9812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9812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9812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9812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9812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9812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punctulIPO11.2șipunctulIPO11.3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981293">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981293">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981293">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5B0161">
              <w:lastRenderedPageBreak/>
              <w:t>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981293">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981293">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981293">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981293">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w:t>
            </w:r>
            <w:r w:rsidRPr="005B0161">
              <w:lastRenderedPageBreak/>
              <w:t xml:space="preserve">IPO23.2; sau </w:t>
            </w:r>
          </w:p>
          <w:p w:rsidR="00B41118" w:rsidRPr="005B0161" w:rsidRDefault="00B41118" w:rsidP="00981293">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981293">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981293">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lastRenderedPageBreak/>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t xml:space="preserve">Secțiunea a-5-a. </w:t>
            </w:r>
            <w:r w:rsidR="00B41118" w:rsidRPr="005B0161">
              <w:rPr>
                <w:color w:val="auto"/>
              </w:rPr>
              <w:t>Evaluarea și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lastRenderedPageBreak/>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981293">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981293">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981293">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determina dacă ofertantul este calificat să execute </w:t>
            </w:r>
            <w:r w:rsidRPr="005B0161">
              <w:lastRenderedPageBreak/>
              <w:t>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EA1F8A">
            <w:pPr>
              <w:pStyle w:val="2"/>
              <w:keepNext w:val="0"/>
              <w:keepLines w:val="0"/>
              <w:tabs>
                <w:tab w:val="left" w:pos="360"/>
                <w:tab w:val="left" w:pos="1134"/>
              </w:tabs>
              <w:spacing w:before="0"/>
              <w:jc w:val="center"/>
              <w:rPr>
                <w:color w:val="auto"/>
              </w:rPr>
            </w:pPr>
            <w:bookmarkStart w:id="122" w:name="_Toc392180179"/>
            <w:bookmarkStart w:id="123" w:name="_Toc449539069"/>
          </w:p>
          <w:p w:rsidR="005B0161" w:rsidRDefault="005B0161" w:rsidP="00EA1F8A">
            <w:pPr>
              <w:pStyle w:val="2"/>
              <w:keepNext w:val="0"/>
              <w:keepLines w:val="0"/>
              <w:tabs>
                <w:tab w:val="left" w:pos="360"/>
                <w:tab w:val="left" w:pos="1134"/>
              </w:tabs>
              <w:spacing w:before="0"/>
              <w:jc w:val="center"/>
              <w:rPr>
                <w:color w:val="auto"/>
              </w:rPr>
            </w:pPr>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 xml:space="preserve">Secțiunea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Orice operator economic care consideră că, în cadrul procedurilor de achiziţie, </w:t>
            </w:r>
            <w:r w:rsidRPr="005B0161">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B41118" w:rsidRPr="005B0161" w:rsidRDefault="00B41118" w:rsidP="00B41118">
      <w:pPr>
        <w:tabs>
          <w:tab w:val="left" w:pos="1134"/>
          <w:tab w:val="left" w:pos="3625"/>
        </w:tabs>
        <w:ind w:firstLine="567"/>
      </w:pPr>
    </w:p>
    <w:p w:rsidR="00B41118" w:rsidRPr="005B0161" w:rsidRDefault="00B41118" w:rsidP="00B41118">
      <w:pPr>
        <w:spacing w:after="200" w:line="276" w:lineRule="auto"/>
      </w:pPr>
      <w:r w:rsidRPr="005B0161">
        <w:br w:type="page"/>
      </w:r>
    </w:p>
    <w:p w:rsidR="00B41118" w:rsidRPr="005B0161" w:rsidRDefault="00B41118" w:rsidP="00B41118">
      <w:pPr>
        <w:tabs>
          <w:tab w:val="left" w:pos="3625"/>
        </w:tabs>
      </w:pPr>
    </w:p>
    <w:tbl>
      <w:tblPr>
        <w:tblW w:w="9747" w:type="dxa"/>
        <w:tblInd w:w="10" w:type="dxa"/>
        <w:tblLayout w:type="fixed"/>
        <w:tblLook w:val="04A0" w:firstRow="1" w:lastRow="0" w:firstColumn="1" w:lastColumn="0" w:noHBand="0" w:noVBand="1"/>
      </w:tblPr>
      <w:tblGrid>
        <w:gridCol w:w="9747"/>
      </w:tblGrid>
      <w:tr w:rsidR="005B0161" w:rsidRPr="005B0161" w:rsidTr="002F705B">
        <w:trPr>
          <w:trHeight w:val="850"/>
        </w:trPr>
        <w:tc>
          <w:tcPr>
            <w:tcW w:w="9747" w:type="dxa"/>
            <w:vAlign w:val="center"/>
          </w:tcPr>
          <w:p w:rsidR="00DF0397" w:rsidRPr="005B0161" w:rsidRDefault="00DF0397" w:rsidP="00DF0397">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B41118" w:rsidRPr="005B0161" w:rsidRDefault="00B41118" w:rsidP="00DF0397">
            <w:pPr>
              <w:pStyle w:val="1"/>
              <w:numPr>
                <w:ilvl w:val="0"/>
                <w:numId w:val="0"/>
              </w:numPr>
              <w:ind w:left="720"/>
            </w:pPr>
            <w:r w:rsidRPr="005B0161">
              <w:t>FIȘA DE DATE A ACHIZIȚIEI (FDA)</w:t>
            </w:r>
            <w:bookmarkEnd w:id="136"/>
            <w:bookmarkEnd w:id="137"/>
            <w:bookmarkEnd w:id="138"/>
          </w:p>
        </w:tc>
      </w:tr>
      <w:tr w:rsidR="005B0161" w:rsidRPr="005B0161" w:rsidTr="002F705B">
        <w:trPr>
          <w:trHeight w:val="600"/>
        </w:trPr>
        <w:tc>
          <w:tcPr>
            <w:tcW w:w="9747" w:type="dxa"/>
            <w:vAlign w:val="center"/>
          </w:tcPr>
          <w:p w:rsidR="00B41118" w:rsidRPr="005B0161" w:rsidRDefault="00B41118" w:rsidP="00AE077C">
            <w:pPr>
              <w:spacing w:after="120"/>
              <w:jc w:val="both"/>
            </w:pPr>
          </w:p>
          <w:p w:rsidR="00B41118" w:rsidRPr="005B0161" w:rsidRDefault="00B41118" w:rsidP="00AE077C">
            <w:pPr>
              <w:spacing w:after="120"/>
              <w:jc w:val="both"/>
              <w:rPr>
                <w:bCs/>
              </w:rPr>
            </w:pPr>
            <w:r w:rsidRPr="005B0161">
              <w:rPr>
                <w:sz w:val="22"/>
                <w:szCs w:val="22"/>
              </w:rPr>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2F705B">
        <w:trPr>
          <w:trHeight w:val="600"/>
        </w:trPr>
        <w:tc>
          <w:tcPr>
            <w:tcW w:w="9747" w:type="dxa"/>
            <w:vAlign w:val="center"/>
          </w:tcPr>
          <w:p w:rsidR="00B41118" w:rsidRPr="005B0161" w:rsidRDefault="00B41118" w:rsidP="00981293">
            <w:pPr>
              <w:pStyle w:val="2"/>
              <w:keepNext w:val="0"/>
              <w:keepLines w:val="0"/>
              <w:numPr>
                <w:ilvl w:val="0"/>
                <w:numId w:val="21"/>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602" w:type="dxa"/>
              <w:tblLayout w:type="fixed"/>
              <w:tblLook w:val="04A0" w:firstRow="1" w:lastRow="0" w:firstColumn="1" w:lastColumn="0" w:noHBand="0" w:noVBand="1"/>
            </w:tblPr>
            <w:tblGrid>
              <w:gridCol w:w="674"/>
              <w:gridCol w:w="4254"/>
              <w:gridCol w:w="3414"/>
              <w:gridCol w:w="1260"/>
            </w:tblGrid>
            <w:tr w:rsidR="007C3B4D" w:rsidRPr="005B0161" w:rsidTr="00BB0F0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ind w:firstLine="21"/>
                    <w:jc w:val="center"/>
                    <w:rPr>
                      <w:b/>
                      <w:szCs w:val="22"/>
                    </w:rPr>
                  </w:pPr>
                  <w:r w:rsidRPr="005B0161">
                    <w:rPr>
                      <w:b/>
                      <w:sz w:val="22"/>
                      <w:szCs w:val="22"/>
                    </w:rPr>
                    <w:t>Rubrica</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jc w:val="center"/>
                    <w:rPr>
                      <w:b/>
                      <w:szCs w:val="22"/>
                    </w:rPr>
                  </w:pPr>
                  <w:r w:rsidRPr="005B0161">
                    <w:rPr>
                      <w:b/>
                      <w:sz w:val="22"/>
                      <w:szCs w:val="22"/>
                    </w:rPr>
                    <w:t>Datele Autorității Contractante/Organizatorului procedurii</w:t>
                  </w:r>
                </w:p>
              </w:tc>
            </w:tr>
            <w:tr w:rsidR="007C3B4D" w:rsidRPr="005B0161" w:rsidTr="00BB0F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szCs w:val="22"/>
                    </w:rPr>
                  </w:pPr>
                  <w:r w:rsidRPr="005B0161">
                    <w:rPr>
                      <w:sz w:val="22"/>
                      <w:szCs w:val="22"/>
                    </w:rPr>
                    <w:t>Autoritatea contractantă/Organizatorul procedurii, IDNO:</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b/>
                      <w:i/>
                      <w:szCs w:val="22"/>
                    </w:rPr>
                  </w:pPr>
                  <w:r>
                    <w:rPr>
                      <w:b/>
                      <w:i/>
                      <w:sz w:val="22"/>
                      <w:szCs w:val="22"/>
                    </w:rPr>
                    <w:t xml:space="preserve">Agenția Medicamentului și Dispozitivelor Medicale, </w:t>
                  </w:r>
                  <w:r w:rsidRPr="00261FF5">
                    <w:rPr>
                      <w:b/>
                      <w:i/>
                      <w:sz w:val="22"/>
                      <w:szCs w:val="22"/>
                    </w:rPr>
                    <w:t>1006601004002</w:t>
                  </w:r>
                </w:p>
              </w:tc>
            </w:tr>
            <w:tr w:rsidR="007C3B4D" w:rsidRPr="005B0161" w:rsidTr="00BB0F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szCs w:val="22"/>
                    </w:rPr>
                  </w:pPr>
                  <w:r w:rsidRPr="005B0161">
                    <w:rPr>
                      <w:sz w:val="22"/>
                      <w:szCs w:val="22"/>
                    </w:rPr>
                    <w:t>Obiectul achiziției:</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3A6FED" w:rsidP="002F705B">
                  <w:pPr>
                    <w:pStyle w:val="a7"/>
                    <w:rPr>
                      <w:b/>
                      <w:i/>
                      <w:szCs w:val="22"/>
                    </w:rPr>
                  </w:pPr>
                  <w:r>
                    <w:rPr>
                      <w:b/>
                      <w:i/>
                      <w:sz w:val="22"/>
                      <w:szCs w:val="22"/>
                    </w:rPr>
                    <w:t>Reactivi și c</w:t>
                  </w:r>
                  <w:r w:rsidR="007C3B4D">
                    <w:rPr>
                      <w:b/>
                      <w:i/>
                      <w:sz w:val="22"/>
                      <w:szCs w:val="22"/>
                    </w:rPr>
                    <w:t xml:space="preserve">onsumabile pentru laboratorul </w:t>
                  </w:r>
                  <w:r w:rsidR="002F705B">
                    <w:rPr>
                      <w:b/>
                      <w:i/>
                      <w:sz w:val="22"/>
                      <w:szCs w:val="22"/>
                    </w:rPr>
                    <w:t>fizico-chimic</w:t>
                  </w:r>
                </w:p>
              </w:tc>
            </w:tr>
            <w:tr w:rsidR="007C3B4D" w:rsidRPr="005B0161" w:rsidTr="00BB0F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szCs w:val="22"/>
                    </w:rPr>
                  </w:pPr>
                  <w:r w:rsidRPr="005B0161">
                    <w:rPr>
                      <w:sz w:val="22"/>
                      <w:szCs w:val="22"/>
                    </w:rPr>
                    <w:t>Numărul  și tipul procedurii de achiziție:</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BB0F06" w:rsidRDefault="00BB0F06" w:rsidP="007C3B4D">
                  <w:pPr>
                    <w:pStyle w:val="a7"/>
                    <w:rPr>
                      <w:b/>
                      <w:i/>
                      <w:sz w:val="22"/>
                      <w:szCs w:val="22"/>
                    </w:rPr>
                  </w:pPr>
                  <w:r>
                    <w:rPr>
                      <w:b/>
                      <w:i/>
                      <w:sz w:val="22"/>
                      <w:szCs w:val="22"/>
                    </w:rPr>
                    <w:t>Nr.</w:t>
                  </w:r>
                  <w:r w:rsidR="006B7A37" w:rsidRPr="006B7A37">
                    <w:rPr>
                      <w:b/>
                      <w:i/>
                      <w:sz w:val="22"/>
                      <w:szCs w:val="22"/>
                    </w:rPr>
                    <w:t xml:space="preserve"> </w:t>
                  </w:r>
                  <w:r w:rsidR="00B7413D">
                    <w:rPr>
                      <w:b/>
                      <w:i/>
                      <w:sz w:val="22"/>
                      <w:szCs w:val="22"/>
                    </w:rPr>
                    <w:t xml:space="preserve">ocds-b3wdp1-MD </w:t>
                  </w:r>
                  <w:r w:rsidR="00B7413D" w:rsidRPr="00B7413D">
                    <w:rPr>
                      <w:b/>
                      <w:i/>
                      <w:sz w:val="22"/>
                      <w:szCs w:val="22"/>
                    </w:rPr>
                    <w:t>1596542421057</w:t>
                  </w:r>
                </w:p>
                <w:p w:rsidR="007C3B4D" w:rsidRPr="005B0161" w:rsidRDefault="007C3B4D" w:rsidP="007C3B4D">
                  <w:pPr>
                    <w:pStyle w:val="a7"/>
                    <w:rPr>
                      <w:b/>
                      <w:i/>
                      <w:szCs w:val="22"/>
                    </w:rPr>
                  </w:pPr>
                  <w:r w:rsidRPr="0014354E">
                    <w:rPr>
                      <w:b/>
                      <w:i/>
                      <w:sz w:val="22"/>
                      <w:szCs w:val="22"/>
                    </w:rPr>
                    <w:t xml:space="preserve">Tipul procedurii de achiziție: </w:t>
                  </w:r>
                  <w:r w:rsidR="00564121">
                    <w:rPr>
                      <w:b/>
                      <w:i/>
                      <w:sz w:val="22"/>
                      <w:szCs w:val="22"/>
                    </w:rPr>
                    <w:t>Licitație deschisă</w:t>
                  </w:r>
                </w:p>
              </w:tc>
            </w:tr>
            <w:tr w:rsidR="007C3B4D" w:rsidRPr="005B0161" w:rsidTr="00BB0F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szCs w:val="22"/>
                    </w:rPr>
                  </w:pPr>
                  <w:r w:rsidRPr="005B0161">
                    <w:rPr>
                      <w:sz w:val="22"/>
                      <w:szCs w:val="22"/>
                    </w:rPr>
                    <w:t xml:space="preserve">Tipul obiectului de achiziţie: </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b/>
                      <w:i/>
                      <w:szCs w:val="22"/>
                    </w:rPr>
                  </w:pPr>
                  <w:r>
                    <w:rPr>
                      <w:b/>
                      <w:i/>
                      <w:sz w:val="22"/>
                      <w:szCs w:val="22"/>
                    </w:rPr>
                    <w:t xml:space="preserve">bunuri </w:t>
                  </w:r>
                </w:p>
              </w:tc>
            </w:tr>
            <w:tr w:rsidR="007C3B4D" w:rsidRPr="005B0161" w:rsidTr="00BB0F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szCs w:val="22"/>
                    </w:rPr>
                  </w:pPr>
                  <w:r w:rsidRPr="005B0161">
                    <w:rPr>
                      <w:sz w:val="22"/>
                      <w:szCs w:val="22"/>
                    </w:rPr>
                    <w:t xml:space="preserve">Codul CPV: </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b/>
                      <w:i/>
                      <w:szCs w:val="22"/>
                    </w:rPr>
                  </w:pPr>
                  <w:r w:rsidRPr="00CE4FC8">
                    <w:rPr>
                      <w:b/>
                      <w:i/>
                      <w:sz w:val="22"/>
                      <w:szCs w:val="22"/>
                    </w:rPr>
                    <w:t>33140000-3</w:t>
                  </w:r>
                </w:p>
              </w:tc>
            </w:tr>
            <w:tr w:rsidR="007C3B4D" w:rsidRPr="005B0161" w:rsidTr="00BB0F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szCs w:val="22"/>
                    </w:rPr>
                  </w:pPr>
                  <w:r w:rsidRPr="005B0161">
                    <w:rPr>
                      <w:sz w:val="22"/>
                      <w:szCs w:val="22"/>
                    </w:rPr>
                    <w:t>Sursa alocaţiilor bugetare/banilor publici și perioada bugetară:</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F747C5" w:rsidRDefault="007C3B4D" w:rsidP="007C3B4D">
                  <w:pPr>
                    <w:pStyle w:val="a7"/>
                    <w:rPr>
                      <w:b/>
                      <w:i/>
                      <w:szCs w:val="22"/>
                    </w:rPr>
                  </w:pPr>
                  <w:r>
                    <w:rPr>
                      <w:b/>
                      <w:i/>
                      <w:sz w:val="22"/>
                      <w:szCs w:val="22"/>
                    </w:rPr>
                    <w:t>Ministerul Finanțelor</w:t>
                  </w:r>
                </w:p>
                <w:p w:rsidR="007C3B4D" w:rsidRPr="005B0161" w:rsidRDefault="00BB0F06" w:rsidP="007C3B4D">
                  <w:pPr>
                    <w:pStyle w:val="a7"/>
                    <w:rPr>
                      <w:b/>
                      <w:i/>
                      <w:szCs w:val="22"/>
                    </w:rPr>
                  </w:pPr>
                  <w:r>
                    <w:rPr>
                      <w:b/>
                      <w:i/>
                      <w:sz w:val="22"/>
                      <w:szCs w:val="22"/>
                    </w:rPr>
                    <w:t>2020</w:t>
                  </w:r>
                </w:p>
              </w:tc>
            </w:tr>
            <w:tr w:rsidR="007C3B4D" w:rsidRPr="005B0161" w:rsidTr="00BB0F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szCs w:val="22"/>
                    </w:rPr>
                  </w:pPr>
                  <w:r w:rsidRPr="005B0161">
                    <w:rPr>
                      <w:sz w:val="22"/>
                      <w:szCs w:val="22"/>
                    </w:rPr>
                    <w:t>Administratorul alocațiilor bugetare:</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b/>
                      <w:i/>
                      <w:szCs w:val="22"/>
                    </w:rPr>
                  </w:pPr>
                  <w:r>
                    <w:rPr>
                      <w:b/>
                      <w:i/>
                      <w:sz w:val="22"/>
                      <w:szCs w:val="22"/>
                    </w:rPr>
                    <w:t xml:space="preserve">Agenția Medicamentului și Dispozitivelor Medicale, </w:t>
                  </w:r>
                  <w:r w:rsidRPr="00261FF5">
                    <w:rPr>
                      <w:b/>
                      <w:i/>
                      <w:sz w:val="22"/>
                      <w:szCs w:val="22"/>
                    </w:rPr>
                    <w:t>1006601004002</w:t>
                  </w:r>
                </w:p>
              </w:tc>
            </w:tr>
            <w:tr w:rsidR="007C3B4D" w:rsidRPr="005B0161" w:rsidTr="00BB0F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szCs w:val="22"/>
                    </w:rPr>
                  </w:pPr>
                  <w:r w:rsidRPr="005B0161">
                    <w:rPr>
                      <w:sz w:val="22"/>
                      <w:szCs w:val="22"/>
                    </w:rPr>
                    <w:t>Partenerul de dezvoltare (după caz):</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b/>
                      <w:i/>
                      <w:szCs w:val="22"/>
                    </w:rPr>
                  </w:pPr>
                  <w:r>
                    <w:rPr>
                      <w:b/>
                      <w:i/>
                      <w:sz w:val="22"/>
                      <w:szCs w:val="22"/>
                    </w:rPr>
                    <w:t>-</w:t>
                  </w:r>
                </w:p>
              </w:tc>
            </w:tr>
            <w:tr w:rsidR="007C3B4D" w:rsidRPr="005B0161" w:rsidTr="00BB0F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szCs w:val="22"/>
                    </w:rPr>
                  </w:pPr>
                  <w:r w:rsidRPr="005B0161">
                    <w:rPr>
                      <w:sz w:val="22"/>
                      <w:szCs w:val="22"/>
                    </w:rPr>
                    <w:t>Denumirea cumpărătorului, IDNO:</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b/>
                      <w:i/>
                      <w:szCs w:val="22"/>
                    </w:rPr>
                  </w:pPr>
                  <w:r>
                    <w:rPr>
                      <w:b/>
                      <w:i/>
                      <w:sz w:val="22"/>
                      <w:szCs w:val="22"/>
                    </w:rPr>
                    <w:t xml:space="preserve">Agenția Medicamentului și Dispozitivelor Medicale, </w:t>
                  </w:r>
                  <w:r w:rsidRPr="00261FF5">
                    <w:rPr>
                      <w:b/>
                      <w:i/>
                      <w:sz w:val="22"/>
                      <w:szCs w:val="22"/>
                    </w:rPr>
                    <w:t>1006601004002</w:t>
                  </w:r>
                </w:p>
              </w:tc>
            </w:tr>
            <w:tr w:rsidR="007C3B4D" w:rsidRPr="005B0161" w:rsidTr="00BB0F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szCs w:val="22"/>
                    </w:rPr>
                  </w:pPr>
                  <w:r w:rsidRPr="005B0161">
                    <w:rPr>
                      <w:sz w:val="22"/>
                      <w:szCs w:val="22"/>
                    </w:rPr>
                    <w:t>Destinatarul bunurilor, IDNO:</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b/>
                      <w:i/>
                      <w:szCs w:val="22"/>
                    </w:rPr>
                  </w:pPr>
                  <w:r>
                    <w:rPr>
                      <w:b/>
                      <w:i/>
                      <w:sz w:val="22"/>
                      <w:szCs w:val="22"/>
                    </w:rPr>
                    <w:t xml:space="preserve">Agenția Medicamentului și Dispozitivelor Medicale, </w:t>
                  </w:r>
                  <w:r w:rsidRPr="00261FF5">
                    <w:rPr>
                      <w:b/>
                      <w:i/>
                      <w:sz w:val="22"/>
                      <w:szCs w:val="22"/>
                    </w:rPr>
                    <w:t>1006601004002</w:t>
                  </w:r>
                </w:p>
              </w:tc>
            </w:tr>
            <w:tr w:rsidR="007C3B4D" w:rsidRPr="005B0161" w:rsidTr="00BB0F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szCs w:val="22"/>
                    </w:rPr>
                  </w:pPr>
                  <w:r w:rsidRPr="005B0161">
                    <w:rPr>
                      <w:sz w:val="22"/>
                      <w:szCs w:val="22"/>
                    </w:rPr>
                    <w:t>Limba de comunicare:</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b/>
                      <w:i/>
                      <w:szCs w:val="22"/>
                    </w:rPr>
                  </w:pPr>
                  <w:r>
                    <w:rPr>
                      <w:b/>
                      <w:i/>
                      <w:sz w:val="22"/>
                      <w:szCs w:val="22"/>
                    </w:rPr>
                    <w:t>Limba de stat</w:t>
                  </w:r>
                </w:p>
              </w:tc>
            </w:tr>
            <w:tr w:rsidR="007C3B4D" w:rsidRPr="005B0161" w:rsidTr="00BB0F0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szCs w:val="22"/>
                    </w:rPr>
                  </w:pPr>
                  <w:r w:rsidRPr="005B0161">
                    <w:rPr>
                      <w:sz w:val="22"/>
                      <w:szCs w:val="22"/>
                    </w:rPr>
                    <w:t>Locul/Modalitatea de transmitere a clarificărilor referitor la  documentația de atribuire</w:t>
                  </w:r>
                </w:p>
              </w:tc>
              <w:tc>
                <w:tcPr>
                  <w:tcW w:w="3414" w:type="dxa"/>
                  <w:tcBorders>
                    <w:top w:val="single" w:sz="4" w:space="0" w:color="auto"/>
                    <w:left w:val="single" w:sz="4" w:space="0" w:color="auto"/>
                  </w:tcBorders>
                  <w:vAlign w:val="center"/>
                </w:tcPr>
                <w:p w:rsidR="007C3B4D" w:rsidRPr="005B0161" w:rsidRDefault="007C3B4D" w:rsidP="007C3B4D">
                  <w:pPr>
                    <w:jc w:val="both"/>
                    <w:rPr>
                      <w:i/>
                    </w:rPr>
                  </w:pPr>
                </w:p>
              </w:tc>
              <w:tc>
                <w:tcPr>
                  <w:tcW w:w="1260" w:type="dxa"/>
                  <w:tcBorders>
                    <w:top w:val="single" w:sz="4" w:space="0" w:color="auto"/>
                    <w:right w:val="single" w:sz="4" w:space="0" w:color="auto"/>
                  </w:tcBorders>
                  <w:vAlign w:val="center"/>
                </w:tcPr>
                <w:p w:rsidR="007C3B4D" w:rsidRPr="005B0161" w:rsidRDefault="007C3B4D" w:rsidP="007C3B4D">
                  <w:pPr>
                    <w:pStyle w:val="a7"/>
                    <w:tabs>
                      <w:tab w:val="right" w:pos="4743"/>
                    </w:tabs>
                    <w:rPr>
                      <w:b/>
                      <w:i/>
                      <w:szCs w:val="22"/>
                    </w:rPr>
                  </w:pPr>
                </w:p>
              </w:tc>
            </w:tr>
            <w:tr w:rsidR="007C3B4D" w:rsidRPr="005B0161" w:rsidTr="00BB0F0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szCs w:val="22"/>
                    </w:rPr>
                  </w:pPr>
                </w:p>
              </w:tc>
              <w:tc>
                <w:tcPr>
                  <w:tcW w:w="3414" w:type="dxa"/>
                  <w:tcBorders>
                    <w:left w:val="single" w:sz="4" w:space="0" w:color="auto"/>
                  </w:tcBorders>
                  <w:vAlign w:val="center"/>
                </w:tcPr>
                <w:p w:rsidR="007C3B4D" w:rsidRDefault="007C3B4D" w:rsidP="007C3B4D">
                  <w:pPr>
                    <w:jc w:val="both"/>
                    <w:rPr>
                      <w:b/>
                      <w:i/>
                    </w:rPr>
                  </w:pPr>
                  <w:r>
                    <w:rPr>
                      <w:b/>
                      <w:i/>
                    </w:rPr>
                    <w:t>P</w:t>
                  </w:r>
                  <w:r w:rsidRPr="002D535A">
                    <w:rPr>
                      <w:b/>
                      <w:i/>
                    </w:rPr>
                    <w:t>rin intermediul SIA RSAP sau email:</w:t>
                  </w:r>
                  <w:r w:rsidR="009A034A">
                    <w:rPr>
                      <w:b/>
                      <w:i/>
                    </w:rPr>
                    <w:t>_____________________</w:t>
                  </w:r>
                </w:p>
                <w:p w:rsidR="007C3B4D" w:rsidRPr="005B0161" w:rsidRDefault="009A034A" w:rsidP="007C3B4D">
                  <w:pPr>
                    <w:jc w:val="both"/>
                    <w:rPr>
                      <w:rFonts w:ascii="Baltica RR" w:hAnsi="Baltica RR"/>
                      <w:b/>
                      <w:i/>
                      <w:noProof w:val="0"/>
                    </w:rPr>
                  </w:pPr>
                  <w:r>
                    <w:rPr>
                      <w:b/>
                      <w:i/>
                    </w:rPr>
                    <w:t>Tel: 022 884-346</w:t>
                  </w:r>
                </w:p>
              </w:tc>
              <w:tc>
                <w:tcPr>
                  <w:tcW w:w="1260" w:type="dxa"/>
                  <w:tcBorders>
                    <w:right w:val="single" w:sz="4" w:space="0" w:color="auto"/>
                  </w:tcBorders>
                  <w:vAlign w:val="center"/>
                </w:tcPr>
                <w:p w:rsidR="007C3B4D" w:rsidRPr="005B0161" w:rsidRDefault="007C3B4D" w:rsidP="007C3B4D">
                  <w:pPr>
                    <w:pStyle w:val="a7"/>
                    <w:tabs>
                      <w:tab w:val="right" w:pos="4743"/>
                    </w:tabs>
                    <w:rPr>
                      <w:b/>
                      <w:i/>
                      <w:szCs w:val="22"/>
                    </w:rPr>
                  </w:pPr>
                </w:p>
              </w:tc>
            </w:tr>
            <w:tr w:rsidR="007C3B4D" w:rsidRPr="005B0161" w:rsidTr="00BB0F0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szCs w:val="22"/>
                    </w:rPr>
                  </w:pPr>
                </w:p>
              </w:tc>
              <w:tc>
                <w:tcPr>
                  <w:tcW w:w="3414" w:type="dxa"/>
                  <w:tcBorders>
                    <w:left w:val="single" w:sz="4" w:space="0" w:color="auto"/>
                  </w:tcBorders>
                  <w:vAlign w:val="center"/>
                </w:tcPr>
                <w:p w:rsidR="007C3B4D" w:rsidRPr="005B0161" w:rsidRDefault="007C3B4D" w:rsidP="007C3B4D">
                  <w:pPr>
                    <w:tabs>
                      <w:tab w:val="right" w:pos="4743"/>
                    </w:tabs>
                    <w:jc w:val="both"/>
                    <w:rPr>
                      <w:i/>
                    </w:rPr>
                  </w:pPr>
                </w:p>
              </w:tc>
              <w:tc>
                <w:tcPr>
                  <w:tcW w:w="1260" w:type="dxa"/>
                  <w:tcBorders>
                    <w:right w:val="single" w:sz="4" w:space="0" w:color="auto"/>
                  </w:tcBorders>
                  <w:vAlign w:val="center"/>
                </w:tcPr>
                <w:p w:rsidR="007C3B4D" w:rsidRPr="005B0161" w:rsidRDefault="007C3B4D" w:rsidP="007C3B4D">
                  <w:pPr>
                    <w:pStyle w:val="a7"/>
                    <w:tabs>
                      <w:tab w:val="right" w:pos="4743"/>
                    </w:tabs>
                    <w:rPr>
                      <w:b/>
                      <w:i/>
                      <w:szCs w:val="22"/>
                    </w:rPr>
                  </w:pPr>
                </w:p>
              </w:tc>
            </w:tr>
            <w:tr w:rsidR="007C3B4D" w:rsidRPr="005B0161" w:rsidTr="00BB0F0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szCs w:val="22"/>
                    </w:rPr>
                  </w:pPr>
                </w:p>
              </w:tc>
              <w:tc>
                <w:tcPr>
                  <w:tcW w:w="3414" w:type="dxa"/>
                  <w:tcBorders>
                    <w:left w:val="single" w:sz="4" w:space="0" w:color="auto"/>
                  </w:tcBorders>
                  <w:vAlign w:val="center"/>
                </w:tcPr>
                <w:p w:rsidR="007C3B4D" w:rsidRPr="005B0161" w:rsidRDefault="007C3B4D" w:rsidP="007C3B4D">
                  <w:pPr>
                    <w:tabs>
                      <w:tab w:val="right" w:pos="4743"/>
                    </w:tabs>
                    <w:jc w:val="both"/>
                    <w:rPr>
                      <w:i/>
                    </w:rPr>
                  </w:pPr>
                </w:p>
              </w:tc>
              <w:tc>
                <w:tcPr>
                  <w:tcW w:w="1260" w:type="dxa"/>
                  <w:tcBorders>
                    <w:right w:val="single" w:sz="4" w:space="0" w:color="auto"/>
                  </w:tcBorders>
                  <w:vAlign w:val="center"/>
                </w:tcPr>
                <w:p w:rsidR="007C3B4D" w:rsidRPr="005B0161" w:rsidRDefault="007C3B4D" w:rsidP="007C3B4D">
                  <w:pPr>
                    <w:pStyle w:val="a7"/>
                    <w:tabs>
                      <w:tab w:val="right" w:pos="4743"/>
                    </w:tabs>
                    <w:rPr>
                      <w:b/>
                      <w:i/>
                      <w:szCs w:val="22"/>
                    </w:rPr>
                  </w:pPr>
                </w:p>
              </w:tc>
            </w:tr>
            <w:tr w:rsidR="007C3B4D" w:rsidRPr="005B0161" w:rsidTr="00BB0F0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szCs w:val="22"/>
                    </w:rPr>
                  </w:pPr>
                </w:p>
              </w:tc>
              <w:tc>
                <w:tcPr>
                  <w:tcW w:w="3414" w:type="dxa"/>
                  <w:tcBorders>
                    <w:left w:val="single" w:sz="4" w:space="0" w:color="auto"/>
                    <w:bottom w:val="single" w:sz="4" w:space="0" w:color="auto"/>
                  </w:tcBorders>
                  <w:vAlign w:val="center"/>
                </w:tcPr>
                <w:p w:rsidR="007C3B4D" w:rsidRPr="005B0161" w:rsidRDefault="007C3B4D" w:rsidP="007C3B4D">
                  <w:pPr>
                    <w:jc w:val="both"/>
                    <w:rPr>
                      <w:i/>
                    </w:rPr>
                  </w:pPr>
                </w:p>
              </w:tc>
              <w:tc>
                <w:tcPr>
                  <w:tcW w:w="1260" w:type="dxa"/>
                  <w:tcBorders>
                    <w:bottom w:val="single" w:sz="4" w:space="0" w:color="auto"/>
                    <w:right w:val="single" w:sz="4" w:space="0" w:color="auto"/>
                  </w:tcBorders>
                  <w:vAlign w:val="center"/>
                </w:tcPr>
                <w:p w:rsidR="007C3B4D" w:rsidRPr="005B0161" w:rsidRDefault="007C3B4D" w:rsidP="007C3B4D">
                  <w:pPr>
                    <w:pStyle w:val="a7"/>
                    <w:tabs>
                      <w:tab w:val="right" w:pos="4743"/>
                    </w:tabs>
                    <w:rPr>
                      <w:b/>
                      <w:i/>
                      <w:szCs w:val="22"/>
                    </w:rPr>
                  </w:pPr>
                </w:p>
              </w:tc>
            </w:tr>
            <w:tr w:rsidR="007C3B4D" w:rsidRPr="005B0161" w:rsidTr="00BB0F0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szCs w:val="22"/>
                    </w:rPr>
                  </w:pPr>
                  <w:r w:rsidRPr="005B0161">
                    <w:rPr>
                      <w:szCs w:val="24"/>
                    </w:rPr>
                    <w:t>Contract de achiziție rezervat atelierelor protejate</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tabs>
                      <w:tab w:val="right" w:pos="4743"/>
                    </w:tabs>
                    <w:rPr>
                      <w:b/>
                      <w:i/>
                      <w:szCs w:val="22"/>
                    </w:rPr>
                  </w:pPr>
                  <w:r>
                    <w:rPr>
                      <w:b/>
                      <w:i/>
                      <w:sz w:val="22"/>
                      <w:szCs w:val="22"/>
                    </w:rPr>
                    <w:t>Nu</w:t>
                  </w:r>
                </w:p>
              </w:tc>
            </w:tr>
            <w:tr w:rsidR="007C3B4D" w:rsidRPr="005B0161" w:rsidTr="00BB0F0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szCs w:val="22"/>
                    </w:rPr>
                  </w:pPr>
                  <w:r w:rsidRPr="005B0161">
                    <w:rPr>
                      <w:szCs w:val="24"/>
                    </w:rPr>
                    <w:t>Tipul contractului:</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14354E" w:rsidRDefault="007C3B4D" w:rsidP="007C3B4D">
                  <w:pPr>
                    <w:tabs>
                      <w:tab w:val="left" w:pos="284"/>
                      <w:tab w:val="right" w:pos="9531"/>
                    </w:tabs>
                    <w:spacing w:line="360" w:lineRule="auto"/>
                    <w:ind w:left="360" w:hanging="360"/>
                    <w:contextualSpacing/>
                    <w:rPr>
                      <w:b/>
                      <w:i/>
                    </w:rPr>
                  </w:pPr>
                  <w:r w:rsidRPr="0014354E">
                    <w:rPr>
                      <w:b/>
                      <w:i/>
                    </w:rPr>
                    <w:t>Vînzare-cumpărare</w:t>
                  </w:r>
                </w:p>
                <w:p w:rsidR="007C3B4D" w:rsidRPr="005B0161" w:rsidRDefault="007C3B4D" w:rsidP="007C3B4D">
                  <w:pPr>
                    <w:tabs>
                      <w:tab w:val="left" w:pos="284"/>
                      <w:tab w:val="right" w:pos="9531"/>
                    </w:tabs>
                    <w:spacing w:line="360" w:lineRule="auto"/>
                    <w:contextualSpacing/>
                    <w:rPr>
                      <w:b/>
                    </w:rPr>
                  </w:pPr>
                </w:p>
              </w:tc>
            </w:tr>
            <w:tr w:rsidR="007C3B4D" w:rsidRPr="005B0161" w:rsidTr="00BB0F0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a7"/>
                    <w:tabs>
                      <w:tab w:val="right" w:pos="4743"/>
                    </w:tabs>
                    <w:rPr>
                      <w:b/>
                      <w:i/>
                      <w:spacing w:val="-2"/>
                      <w:szCs w:val="24"/>
                    </w:rPr>
                  </w:pPr>
                  <w:r w:rsidRPr="00F747C5">
                    <w:rPr>
                      <w:b/>
                      <w:i/>
                      <w:sz w:val="22"/>
                      <w:szCs w:val="22"/>
                    </w:rPr>
                    <w:t>nu se aplică</w:t>
                  </w:r>
                </w:p>
              </w:tc>
            </w:tr>
          </w:tbl>
          <w:p w:rsidR="00B41118" w:rsidRPr="005B0161" w:rsidRDefault="00B41118" w:rsidP="00AE077C">
            <w:pPr>
              <w:rPr>
                <w:lang w:val="en-US"/>
              </w:rPr>
            </w:pPr>
          </w:p>
          <w:p w:rsidR="00B41118" w:rsidRPr="005B0161" w:rsidRDefault="00B41118" w:rsidP="00AE077C">
            <w:pPr>
              <w:rPr>
                <w:lang w:val="en-US"/>
              </w:rPr>
            </w:pPr>
          </w:p>
        </w:tc>
      </w:tr>
      <w:tr w:rsidR="005B0161" w:rsidRPr="005B0161" w:rsidTr="002F705B">
        <w:trPr>
          <w:trHeight w:val="600"/>
        </w:trPr>
        <w:tc>
          <w:tcPr>
            <w:tcW w:w="9747" w:type="dxa"/>
            <w:vAlign w:val="center"/>
          </w:tcPr>
          <w:p w:rsidR="00B41118" w:rsidRPr="005B0161" w:rsidRDefault="00B41118" w:rsidP="00981293">
            <w:pPr>
              <w:pStyle w:val="2"/>
              <w:keepNext w:val="0"/>
              <w:keepLines w:val="0"/>
              <w:numPr>
                <w:ilvl w:val="0"/>
                <w:numId w:val="21"/>
              </w:numPr>
              <w:tabs>
                <w:tab w:val="left" w:pos="360"/>
              </w:tabs>
              <w:spacing w:before="0"/>
              <w:jc w:val="center"/>
              <w:rPr>
                <w:color w:val="auto"/>
              </w:rPr>
            </w:pPr>
            <w:bookmarkStart w:id="142" w:name="_Toc392180191"/>
            <w:bookmarkStart w:id="143" w:name="_Toc449539079"/>
            <w:r w:rsidRPr="005B0161">
              <w:rPr>
                <w:color w:val="auto"/>
              </w:rPr>
              <w:lastRenderedPageBreak/>
              <w:t>Listă bunurilor și specificații tehnice:</w:t>
            </w:r>
            <w:bookmarkEnd w:id="142"/>
            <w:bookmarkEnd w:id="143"/>
          </w:p>
        </w:tc>
      </w:tr>
    </w:tbl>
    <w:p w:rsidR="00B41118" w:rsidRPr="005B0161" w:rsidRDefault="00B41118" w:rsidP="00B41118">
      <w:pPr>
        <w:rPr>
          <w:lang w:val="en-US"/>
        </w:rPr>
      </w:pPr>
    </w:p>
    <w:tbl>
      <w:tblPr>
        <w:tblW w:w="10615" w:type="dxa"/>
        <w:tblInd w:w="-995" w:type="dxa"/>
        <w:tblLayout w:type="fixed"/>
        <w:tblLook w:val="04A0" w:firstRow="1" w:lastRow="0" w:firstColumn="1" w:lastColumn="0" w:noHBand="0" w:noVBand="1"/>
      </w:tblPr>
      <w:tblGrid>
        <w:gridCol w:w="901"/>
        <w:gridCol w:w="1438"/>
        <w:gridCol w:w="1867"/>
        <w:gridCol w:w="1202"/>
        <w:gridCol w:w="1402"/>
        <w:gridCol w:w="3805"/>
      </w:tblGrid>
      <w:tr w:rsidR="002F705B" w:rsidRPr="009F553D" w:rsidTr="00BB0F06">
        <w:trPr>
          <w:trHeight w:val="567"/>
        </w:trPr>
        <w:tc>
          <w:tcPr>
            <w:tcW w:w="9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F705B" w:rsidRPr="009F553D" w:rsidRDefault="002F705B" w:rsidP="00BB0F06">
            <w:pPr>
              <w:spacing w:before="120"/>
              <w:jc w:val="center"/>
              <w:rPr>
                <w:b/>
                <w:sz w:val="22"/>
                <w:szCs w:val="22"/>
              </w:rPr>
            </w:pPr>
            <w:r w:rsidRPr="009F553D">
              <w:rPr>
                <w:b/>
                <w:sz w:val="22"/>
                <w:szCs w:val="22"/>
              </w:rPr>
              <w:t>Nr. d/o</w:t>
            </w:r>
          </w:p>
        </w:tc>
        <w:tc>
          <w:tcPr>
            <w:tcW w:w="1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F705B" w:rsidRPr="009F553D" w:rsidRDefault="002F705B" w:rsidP="00BB0F06">
            <w:pPr>
              <w:spacing w:before="120"/>
              <w:jc w:val="center"/>
              <w:rPr>
                <w:b/>
                <w:sz w:val="22"/>
                <w:szCs w:val="22"/>
              </w:rPr>
            </w:pPr>
            <w:r w:rsidRPr="009F553D">
              <w:rPr>
                <w:b/>
                <w:sz w:val="22"/>
                <w:szCs w:val="22"/>
              </w:rPr>
              <w:t>Cod CPV</w:t>
            </w:r>
          </w:p>
        </w:tc>
        <w:tc>
          <w:tcPr>
            <w:tcW w:w="1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F705B" w:rsidRPr="009F553D" w:rsidRDefault="002F705B" w:rsidP="00BB0F06">
            <w:pPr>
              <w:spacing w:before="120"/>
              <w:jc w:val="center"/>
              <w:rPr>
                <w:b/>
                <w:sz w:val="22"/>
                <w:szCs w:val="22"/>
                <w:lang w:val="en-US"/>
              </w:rPr>
            </w:pPr>
            <w:r w:rsidRPr="009F553D">
              <w:rPr>
                <w:b/>
                <w:sz w:val="22"/>
                <w:szCs w:val="22"/>
                <w:lang w:val="en-US"/>
              </w:rPr>
              <w:t>Denumirea bunurilor/serviciilor/lucrărilor solicitate</w:t>
            </w:r>
          </w:p>
        </w:tc>
        <w:tc>
          <w:tcPr>
            <w:tcW w:w="12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F705B" w:rsidRPr="009F553D" w:rsidRDefault="002F705B" w:rsidP="00BB0F06">
            <w:pPr>
              <w:spacing w:before="120"/>
              <w:jc w:val="center"/>
              <w:rPr>
                <w:b/>
                <w:sz w:val="22"/>
                <w:szCs w:val="22"/>
              </w:rPr>
            </w:pPr>
            <w:r w:rsidRPr="009F553D">
              <w:rPr>
                <w:b/>
                <w:sz w:val="22"/>
                <w:szCs w:val="22"/>
              </w:rPr>
              <w:t>Unitatea de măsură</w:t>
            </w:r>
          </w:p>
        </w:tc>
        <w:tc>
          <w:tcPr>
            <w:tcW w:w="1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F705B" w:rsidRPr="009F553D" w:rsidRDefault="002F705B" w:rsidP="00BB0F06">
            <w:pPr>
              <w:spacing w:before="120"/>
              <w:jc w:val="center"/>
              <w:rPr>
                <w:b/>
                <w:sz w:val="22"/>
                <w:szCs w:val="22"/>
              </w:rPr>
            </w:pPr>
            <w:r w:rsidRPr="009F553D">
              <w:rPr>
                <w:b/>
                <w:sz w:val="22"/>
                <w:szCs w:val="22"/>
              </w:rPr>
              <w:t>Cantitatea</w:t>
            </w:r>
          </w:p>
        </w:tc>
        <w:tc>
          <w:tcPr>
            <w:tcW w:w="3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F705B" w:rsidRPr="009F553D" w:rsidRDefault="002F705B" w:rsidP="00BB0F06">
            <w:pPr>
              <w:spacing w:before="120"/>
              <w:jc w:val="center"/>
              <w:rPr>
                <w:b/>
                <w:sz w:val="22"/>
                <w:szCs w:val="22"/>
                <w:lang w:val="en-US"/>
              </w:rPr>
            </w:pPr>
            <w:r w:rsidRPr="009F553D">
              <w:rPr>
                <w:b/>
                <w:sz w:val="22"/>
                <w:szCs w:val="22"/>
                <w:lang w:val="en-US"/>
              </w:rPr>
              <w:t>Specificarea tehnică deplină solicitată, Standarde de referință</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spacing w:before="120"/>
              <w:rPr>
                <w:sz w:val="22"/>
                <w:szCs w:val="22"/>
                <w:lang w:val="en-US"/>
              </w:rPr>
            </w:pPr>
            <w:r w:rsidRPr="00CE4FC8">
              <w:rPr>
                <w:noProof w:val="0"/>
                <w:sz w:val="22"/>
                <w:szCs w:val="22"/>
                <w:lang w:val="en-US" w:eastAsia="ru-RU"/>
              </w:rPr>
              <w:t>33140000-3</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(+)-Isomenthone.</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ml</w:t>
            </w:r>
          </w:p>
        </w:tc>
        <w:tc>
          <w:tcPr>
            <w:tcW w:w="1402" w:type="dxa"/>
            <w:tcBorders>
              <w:top w:val="single" w:sz="4" w:space="0" w:color="auto"/>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w:t>
            </w:r>
          </w:p>
        </w:tc>
        <w:tc>
          <w:tcPr>
            <w:tcW w:w="3805"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lang w:val="en-US"/>
              </w:rPr>
              <w:t xml:space="preserve">Conform Ph.Eur. A colourless liquid, very slightly soluble in water, soluble in ethanol (96%). density: about 0.904 ;refractive index: about 1.453; optical activity: about + 93.2. Suitable for Gas chromatografy; Content: minimum 80.0%, calculated by the normalisation procedure. </w:t>
            </w:r>
            <w:r w:rsidRPr="002954E2">
              <w:rPr>
                <w:sz w:val="22"/>
                <w:szCs w:val="22"/>
              </w:rPr>
              <w:t>Ambalaj: 1ml.</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Sabinene</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ml</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lang w:val="en-US"/>
              </w:rPr>
              <w:t xml:space="preserve">Conform Ph.Eur.: A colourless, oily liquid, suitable for Gas chromatografy. </w:t>
            </w:r>
            <w:r w:rsidRPr="002954E2">
              <w:rPr>
                <w:sz w:val="22"/>
                <w:szCs w:val="22"/>
              </w:rPr>
              <w:t>Content: minimum 95.0%, calculated by the normalisation procedure. Ambalaj: 1ml.</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Piperitone</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ml</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lang w:val="en-US"/>
              </w:rPr>
              <w:t xml:space="preserve">mixture of enantiomers, suitable for GC. </w:t>
            </w:r>
            <w:r w:rsidRPr="002954E2">
              <w:rPr>
                <w:sz w:val="22"/>
                <w:szCs w:val="22"/>
              </w:rPr>
              <w:t>Ambalaj: 1ml.</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tert-Butyl methyl ether</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ml</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25</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lang w:val="en-US"/>
              </w:rPr>
              <w:t xml:space="preserve">Conform Ph.Eur.; ≥ 99,5% for HPLC, GC; Colourless, clear, flammable liquid; Refractive index: about 1.376; density about:0.741; bp: about 55 °C;Absorbance: max.0.30 at 240 nm, 0.10 at 255 nm, 0.01 at 280 nm, determined using water R as compensation liquid. </w:t>
            </w:r>
            <w:r w:rsidRPr="002954E2">
              <w:rPr>
                <w:sz w:val="22"/>
                <w:szCs w:val="22"/>
              </w:rPr>
              <w:t xml:space="preserve">Ambalaj: 25ml. </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Conductivity standard solution</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ml</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300</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1.3 µS/cm at 25°C. Ambalaj: 300ml.</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Dimethylformamide</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L</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10</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Purity ≥99,8%; Water: max. 0.1%; RESIDUE (EVAPORATION) ≤ 0.001 %; Ambalaj: 2,5L.</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Estragol. (1-Methoxy-4-prop-2-enylbenzene)</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ml</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5</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For GC; min. 98.0% (calculated by the normalisation procedure). Tested according to Eur.Ph. Ambalaj: 5ml.</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Sodium Bitartrate Monohydrate</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g</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25</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lang w:val="en-US"/>
              </w:rPr>
              <w:t xml:space="preserve">99-100,5%; Insoluble matter: n.m.t. 0,01%; Chlorides: n.m.t. 0,02%; Heavy metals: n.m.t. 0,001%; Sulfates: n.m.t. 0,02%. </w:t>
            </w:r>
            <w:r w:rsidRPr="002954E2">
              <w:rPr>
                <w:sz w:val="22"/>
                <w:szCs w:val="22"/>
              </w:rPr>
              <w:t>Ambalaj: 25g.</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 xml:space="preserve">Acetonitril </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L</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150</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 xml:space="preserve">99,9%; Reag. Ph. Eur.; gradul gradient;corespunde cu Acetonitril pentru cromatografie și Acetonitril R1 în conformitate cu Reag. Ph. Eur.;filtrat prin filtru de 0,2 μm;corespunde pentru utilizarea la echipamente UPLC/ UHPLC/ Ultra HPLC;colorație: ≤ 10 Hazen;apă: ≤ 0,02%; reziduu după </w:t>
            </w:r>
            <w:r w:rsidRPr="002954E2">
              <w:rPr>
                <w:sz w:val="22"/>
                <w:szCs w:val="22"/>
              </w:rPr>
              <w:lastRenderedPageBreak/>
              <w:t>evaporare: ≤ 2,0 mg/l;aciditate: ≤ 0,0002 meq/g; alcalinitate:  ≤ 0,0002 meq/g;densitate: 0,78 (la 20 °C);indice de refracție (n 20/D): 1,344, se distilează la 80 – 82 °C: ≥95% (v/v); Gradul gradient la 210 nm: ≤ 1,0 mAU, la 254 nm: ≤ 0,5 mAH; Absorbanță: ≤ 0,10 (la 200 nm);Transmisie:- la 193 nm: ≥ 60%;- la 195 nm: ≥ 80%;- la ≥ 230 nm: ≥ 98%, Fluorescență (ca chinină la 254 nm): ≤ 1,0 ppb, ≤ 0,5 ppb (ca chinină la 365 nm);Ambalaj: 2,5 litri</w:t>
            </w:r>
          </w:p>
        </w:tc>
      </w:tr>
      <w:tr w:rsidR="009A034A" w:rsidRPr="00ED3FB3"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A034A" w:rsidRDefault="009A034A" w:rsidP="009A034A">
            <w:pPr>
              <w:pStyle w:val="a"/>
              <w:numPr>
                <w:ilvl w:val="0"/>
                <w:numId w:val="30"/>
              </w:numPr>
              <w:tabs>
                <w:tab w:val="clear" w:pos="1134"/>
              </w:tabs>
              <w:spacing w:before="120"/>
              <w:contextualSpacing/>
              <w:jc w:val="center"/>
              <w:rPr>
                <w:sz w:val="22"/>
                <w:szCs w:val="22"/>
                <w:lang w:val="ro-RO"/>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Acetic acid glacial</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L</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15</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99-100,5% m/m; Reducing substances-comply Ph.Eur.; Chlorides- max.25mg/L; Sulfates- max.50mg/L; Iron- max.5ppm; Residue on evaporation: max. 0.01%; Ambalaj: 2,5L.</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Tetrahydrofuran</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L</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2,5</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lang w:val="en-US"/>
              </w:rPr>
              <w:t xml:space="preserve">Clear, colourless, flammable liquid, miscible with water, with ethanol (96 per cent); Content: ≥99.8%; Test for peroxides-comply. </w:t>
            </w:r>
            <w:r w:rsidRPr="002954E2">
              <w:rPr>
                <w:sz w:val="22"/>
                <w:szCs w:val="22"/>
              </w:rPr>
              <w:t>Ambalaj: 0,5L.</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Bufer 1,68 pH</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L</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1,5</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pH 1,68 (25°C). Ambalaj: 500ml.</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Polyamide-6</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g</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100</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 xml:space="preserve">tip </w:t>
            </w:r>
            <w:r w:rsidRPr="002954E2">
              <w:rPr>
                <w:sz w:val="22"/>
                <w:szCs w:val="22"/>
              </w:rPr>
              <w:t>ПА</w:t>
            </w:r>
            <w:r w:rsidRPr="002954E2">
              <w:rPr>
                <w:sz w:val="22"/>
                <w:szCs w:val="22"/>
                <w:lang w:val="en-US"/>
              </w:rPr>
              <w:t xml:space="preserve">6-210/310 sau </w:t>
            </w:r>
            <w:r w:rsidRPr="002954E2">
              <w:rPr>
                <w:sz w:val="22"/>
                <w:szCs w:val="22"/>
              </w:rPr>
              <w:t>ПА</w:t>
            </w:r>
            <w:r w:rsidRPr="002954E2">
              <w:rPr>
                <w:sz w:val="22"/>
                <w:szCs w:val="22"/>
                <w:lang w:val="en-US"/>
              </w:rPr>
              <w:t>6-120/321. Ambalaj: 100g.</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Set pentru calificarea refractometrului</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buc</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1-Methyl-naphthalene/apă; testat la 20°C; cu încertitudinea măsurării.</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Ethanol 96%</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L</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50</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lang w:val="en-US"/>
              </w:rPr>
              <w:t xml:space="preserve">conform Ph.Eur.; Absorbtion: max. 0.40 at 240 nm, 0.30 between 250 nm and 260 nm, and 0.10 between 270 nm and 340 nm. </w:t>
            </w:r>
            <w:r w:rsidRPr="002954E2">
              <w:rPr>
                <w:sz w:val="22"/>
                <w:szCs w:val="22"/>
              </w:rPr>
              <w:t>Ambalaj: 1 L.</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Eter de petrol R3</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L</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2</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conform Ph.Eur.; density:about 0.720; Distillation range: 100-120°C. Water: max.0,03%; Ambalaj: 1L.</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Nicotinic acid</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g</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lang w:val="en-US"/>
              </w:rPr>
              <w:t xml:space="preserve">CRS for qualification of UV-VIS spectrophotometers. Absorbanța specifică trebuie să fie indicată în CoA. </w:t>
            </w:r>
            <w:r w:rsidRPr="002954E2">
              <w:rPr>
                <w:sz w:val="22"/>
                <w:szCs w:val="22"/>
              </w:rPr>
              <w:t>Ambalaj: 0,1 g.</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Octanesulfonic acid sodium salt monohydrate</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g</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10</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conform Ph.Eur.; min.98,0%; Absorbance: max.0,10 la 200nm, 0,01 la 250nm; Suitable for HPLC; Ambalaj: 10 g.</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Sodium hexanesulfonate monohydrate</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g</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50</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min. 99,0%; for chromatography; Ambalaj: 25g.</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Tetrabutylammonium hydrogen sulfate</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g</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200</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extra pure; Absorbance: : max. 0.02, between 215 nm and 300 nm; Ambalaj: 50g.</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Tetraheptylammonium bromide</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g</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25</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for chromatography. Ambalaj: 25g.</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Etanol anhidru</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ml</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50</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lang w:val="en-US"/>
              </w:rPr>
              <w:t xml:space="preserve">standart pentru GC; corespunde cerintelor Ph.Eur. pentru Ethanol, Ethanol R1. </w:t>
            </w:r>
            <w:r w:rsidRPr="002954E2">
              <w:rPr>
                <w:sz w:val="22"/>
                <w:szCs w:val="22"/>
              </w:rPr>
              <w:t>Ambalaj: 5ml</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Acid fosforic</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L</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2</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 xml:space="preserve">84,0-90,0% m/m; Cloruri: max.50 ppm; Sulfați: max.100ppm; Arsenic: </w:t>
            </w:r>
            <w:r w:rsidRPr="002954E2">
              <w:rPr>
                <w:sz w:val="22"/>
                <w:szCs w:val="22"/>
                <w:lang w:val="en-US"/>
              </w:rPr>
              <w:lastRenderedPageBreak/>
              <w:t>max.2ppm; Fier: max.50ppm; conform Ph.Eur. Ambalaj: 1 L.</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Uracil</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g</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 xml:space="preserve">Reagent Ph. Eur., ≥99.0%, pharmaceutical secondary standard; numărul CAS: 66-22-8;  temperatura de topire: &gt;300 °C; </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Toluene</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ml</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150</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Reagent Ph. Eur., ≥99.9%, dryed, densitate: 0.87 g/mL (20 °C); temperatura de fierbere: 110.6 °C;  max. 0.005% H</w:t>
            </w:r>
            <w:r w:rsidRPr="002954E2">
              <w:rPr>
                <w:rFonts w:ascii="Cambria Math" w:hAnsi="Cambria Math" w:cs="Cambria Math"/>
                <w:sz w:val="22"/>
                <w:szCs w:val="22"/>
                <w:lang w:val="en-US"/>
              </w:rPr>
              <w:t>₂</w:t>
            </w:r>
            <w:r w:rsidRPr="002954E2">
              <w:rPr>
                <w:sz w:val="22"/>
                <w:szCs w:val="22"/>
                <w:lang w:val="en-US"/>
              </w:rPr>
              <w:t>O; ambalaj: 150 ml.</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Phenol</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g</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100</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Reagent Ph. Eur., ≥99.0%, for synthesis, temperatura de topire: 40.8 °C; temperatura de fierbere:  181.8 °C; ambalaj:100 g</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N,N-diethyl-m-toluamide</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g</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10</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Reagent Ph. Eur., ≥99.0%;  CAS: 91-67-8; densitate: 0.922 g/ml (20 C); indice de refracție: n20/D 1.536; temperatura de fierbere: 231-232 °C; ambalaj: 10 g.</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BB0F06" w:rsidRDefault="009A034A" w:rsidP="009A034A">
            <w:pPr>
              <w:pStyle w:val="a"/>
              <w:numPr>
                <w:ilvl w:val="0"/>
                <w:numId w:val="30"/>
              </w:numPr>
              <w:tabs>
                <w:tab w:val="clear" w:pos="1134"/>
              </w:tabs>
              <w:spacing w:before="120"/>
              <w:contextualSpacing/>
              <w:jc w:val="center"/>
              <w:rPr>
                <w:sz w:val="22"/>
                <w:szCs w:val="22"/>
                <w:lang w:val="ro-RO"/>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Naphthalen</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g</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100</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Reagent Ph. Eur., ≥99.0%, for synthesis; CAS: 91-20-3;  temperatura de topire: 79-82 °C;  temperatura de fierbere: 218 °C; ambalaj: 100 g.</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Acetophenone</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ml</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100</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Reagent Ph. Eur., ≥99.0%;  for synthesis; CAS: 98-86-2; indice de refracție: n20/D 1.534;  densitate: 1.03 g/mL  la 20 °C;  temperatura de topire: 19-20 °C;  temperatura de fierbere: 202 °C; ambalaj: 100 ml.</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4-Cl-nitrobenzene</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g</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10</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Reagent Ph. Eur., ≥99.0%, CAS: 100-00-5; densitate: 1.298 g/mL (20 °C); temperatura de topire: 80-83 °C; temperatura de fierbere: 242 °C; ambalaj:10 g</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Diethyl phthalat</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ml</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100</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Reagent Ph. Eur., ≥99.0%, CAS: 84-66-2; indice de refracție: n20/D 1.502;  temperatura de topire: -3 °C;  temperatura de fierbere: 298-299 °C; ambalaj: 100 ml.</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Dimethyl phthalat</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ml</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100</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Reagent Ph. Eur., ≥99.0%; for sythesis; CAS: 131-11-3; indice de refracție: n20/D 1.515; densitate: 1.19 g/mL (20 °C);    temperatura de topire: 6 °C;  temperatura de fierbere: 283 °C; ambalaj: 100 ml.</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Cytosin</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g</w:t>
            </w:r>
          </w:p>
        </w:tc>
        <w:tc>
          <w:tcPr>
            <w:tcW w:w="14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Reagent Ph. Eur., ≥99.0%; pharmaceutical secondary standard; CAS: 71-30-7;  temperatura de topire: &gt;300 °C; ambalaj: 500 mg.</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vAlign w:val="center"/>
          </w:tcPr>
          <w:p w:rsidR="009A034A" w:rsidRPr="002954E2" w:rsidRDefault="009A034A" w:rsidP="009A034A">
            <w:pPr>
              <w:rPr>
                <w:sz w:val="22"/>
                <w:szCs w:val="22"/>
                <w:lang w:val="en-US"/>
              </w:rPr>
            </w:pPr>
            <w:r w:rsidRPr="002954E2">
              <w:rPr>
                <w:sz w:val="22"/>
                <w:szCs w:val="22"/>
                <w:lang w:val="en-US"/>
              </w:rPr>
              <w:t>Intermediate Polar Column Test Mix</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ml</w:t>
            </w:r>
          </w:p>
        </w:tc>
        <w:tc>
          <w:tcPr>
            <w:tcW w:w="14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2</w:t>
            </w:r>
          </w:p>
        </w:tc>
        <w:tc>
          <w:tcPr>
            <w:tcW w:w="3805" w:type="dxa"/>
            <w:tcBorders>
              <w:top w:val="nil"/>
              <w:left w:val="single" w:sz="4" w:space="0" w:color="auto"/>
              <w:bottom w:val="single" w:sz="4" w:space="0" w:color="auto"/>
              <w:right w:val="single" w:sz="4" w:space="0" w:color="auto"/>
            </w:tcBorders>
            <w:vAlign w:val="center"/>
          </w:tcPr>
          <w:p w:rsidR="009A034A" w:rsidRPr="002954E2" w:rsidRDefault="009A034A" w:rsidP="009A034A">
            <w:pPr>
              <w:rPr>
                <w:sz w:val="22"/>
                <w:szCs w:val="22"/>
              </w:rPr>
            </w:pPr>
            <w:r w:rsidRPr="002954E2">
              <w:rPr>
                <w:sz w:val="22"/>
                <w:szCs w:val="22"/>
                <w:lang w:val="en-US"/>
              </w:rPr>
              <w:t xml:space="preserve">Certified reference material,  ampule of 2 mL, concentration   500 </w:t>
            </w:r>
            <w:r w:rsidRPr="002954E2">
              <w:rPr>
                <w:sz w:val="22"/>
                <w:szCs w:val="22"/>
              </w:rPr>
              <w:t>μ</w:t>
            </w:r>
            <w:r w:rsidRPr="002954E2">
              <w:rPr>
                <w:sz w:val="22"/>
                <w:szCs w:val="22"/>
                <w:lang w:val="en-US"/>
              </w:rPr>
              <w:t xml:space="preserve">g/mL each component in dichloromethaneapplication(s)   HPLC: suitable;  gas chromatography (GC): suitable. Cu conținut de:Decane; 2,6-Dimethylaniline; 2,6-Dimethylphenol; Dodecane; 1-Octanol; 2-Octanone; </w:t>
            </w:r>
            <w:r w:rsidRPr="002954E2">
              <w:rPr>
                <w:sz w:val="22"/>
                <w:szCs w:val="22"/>
                <w:lang w:val="en-US"/>
              </w:rPr>
              <w:lastRenderedPageBreak/>
              <w:t xml:space="preserve">Tetradecane; Tridecane; Undecane. </w:t>
            </w:r>
            <w:r w:rsidRPr="002954E2">
              <w:rPr>
                <w:sz w:val="22"/>
                <w:szCs w:val="22"/>
              </w:rPr>
              <w:t>Ambala: fiole 2 ml.</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Nonpolar Column Test Mix</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ml</w:t>
            </w:r>
          </w:p>
        </w:tc>
        <w:tc>
          <w:tcPr>
            <w:tcW w:w="14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2</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lang w:val="en-US"/>
              </w:rPr>
              <w:t xml:space="preserve">Certified reference material,  ampule of 2 mL, concentration   500 </w:t>
            </w:r>
            <w:r w:rsidRPr="002954E2">
              <w:rPr>
                <w:sz w:val="22"/>
                <w:szCs w:val="22"/>
              </w:rPr>
              <w:t>μ</w:t>
            </w:r>
            <w:r w:rsidRPr="002954E2">
              <w:rPr>
                <w:sz w:val="22"/>
                <w:szCs w:val="22"/>
                <w:lang w:val="en-US"/>
              </w:rPr>
              <w:t xml:space="preserve">g/mL each component in dichloromethaneapplication(s)   HPLC: suitable;  gas chromatography (GC): suitable. Cu conținut de:Decane; 2,6-Dimethylaniline; 2,6-Dimethylphenol; Dodecane; 1-Octanol; 2-Octanone; Tetradecane; Tridecane; Undecane. </w:t>
            </w:r>
            <w:r w:rsidRPr="002954E2">
              <w:rPr>
                <w:sz w:val="22"/>
                <w:szCs w:val="22"/>
              </w:rPr>
              <w:t>Ambala: fiole 2 ml.</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single" w:sz="4" w:space="0" w:color="auto"/>
              <w:left w:val="single" w:sz="4" w:space="0" w:color="auto"/>
              <w:bottom w:val="single" w:sz="4" w:space="0" w:color="auto"/>
              <w:right w:val="single" w:sz="4" w:space="0" w:color="auto"/>
            </w:tcBorders>
            <w:vAlign w:val="center"/>
          </w:tcPr>
          <w:p w:rsidR="009A034A" w:rsidRPr="002954E2" w:rsidRDefault="009A034A" w:rsidP="009A034A">
            <w:pPr>
              <w:rPr>
                <w:sz w:val="22"/>
                <w:szCs w:val="22"/>
              </w:rPr>
            </w:pPr>
            <w:r w:rsidRPr="002954E2">
              <w:rPr>
                <w:sz w:val="22"/>
                <w:szCs w:val="22"/>
              </w:rPr>
              <w:t>Polar Column Test Mix</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ml</w:t>
            </w:r>
          </w:p>
        </w:tc>
        <w:tc>
          <w:tcPr>
            <w:tcW w:w="14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2</w:t>
            </w:r>
          </w:p>
        </w:tc>
        <w:tc>
          <w:tcPr>
            <w:tcW w:w="3805" w:type="dxa"/>
            <w:tcBorders>
              <w:top w:val="nil"/>
              <w:left w:val="single" w:sz="4" w:space="0" w:color="auto"/>
              <w:bottom w:val="single" w:sz="4" w:space="0" w:color="auto"/>
              <w:right w:val="single" w:sz="4" w:space="0" w:color="auto"/>
            </w:tcBorders>
            <w:vAlign w:val="center"/>
          </w:tcPr>
          <w:p w:rsidR="009A034A" w:rsidRPr="002954E2" w:rsidRDefault="009A034A" w:rsidP="009A034A">
            <w:pPr>
              <w:rPr>
                <w:sz w:val="22"/>
                <w:szCs w:val="22"/>
              </w:rPr>
            </w:pPr>
            <w:r w:rsidRPr="002954E2">
              <w:rPr>
                <w:sz w:val="22"/>
                <w:szCs w:val="22"/>
                <w:lang w:val="en-US"/>
              </w:rPr>
              <w:t xml:space="preserve">Certified reference material,  ampule of 2 mLconcentration   500 </w:t>
            </w:r>
            <w:r w:rsidRPr="002954E2">
              <w:rPr>
                <w:sz w:val="22"/>
                <w:szCs w:val="22"/>
              </w:rPr>
              <w:t>μ</w:t>
            </w:r>
            <w:r w:rsidRPr="002954E2">
              <w:rPr>
                <w:sz w:val="22"/>
                <w:szCs w:val="22"/>
                <w:lang w:val="en-US"/>
              </w:rPr>
              <w:t xml:space="preserve">g/mL each component in dichloromethane application(s)   HPLC: suitable; gas chromatography (GC) suitable; Cu conținut de:2,6-Dimethylaniline; 2,6-Dimethylphenol; Eicosane; Heptadecane; Hexadecane; Octadecane; 1-Octanol; 2-Octanone; Pentadecane. </w:t>
            </w:r>
            <w:r w:rsidRPr="002954E2">
              <w:rPr>
                <w:sz w:val="22"/>
                <w:szCs w:val="22"/>
              </w:rPr>
              <w:t>Ambalaj fiole 2 ml.</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single" w:sz="4" w:space="0" w:color="auto"/>
              <w:left w:val="single" w:sz="4" w:space="0" w:color="auto"/>
              <w:bottom w:val="single" w:sz="4" w:space="0" w:color="auto"/>
              <w:right w:val="single" w:sz="4" w:space="0" w:color="auto"/>
            </w:tcBorders>
            <w:vAlign w:val="center"/>
          </w:tcPr>
          <w:p w:rsidR="009A034A" w:rsidRPr="002954E2" w:rsidRDefault="009A034A" w:rsidP="009A034A">
            <w:pPr>
              <w:rPr>
                <w:sz w:val="22"/>
                <w:szCs w:val="22"/>
              </w:rPr>
            </w:pPr>
            <w:r w:rsidRPr="002954E2">
              <w:rPr>
                <w:sz w:val="22"/>
                <w:szCs w:val="22"/>
              </w:rPr>
              <w:t>Trometamol</w:t>
            </w:r>
          </w:p>
        </w:tc>
        <w:tc>
          <w:tcPr>
            <w:tcW w:w="1202" w:type="dxa"/>
            <w:tcBorders>
              <w:top w:val="nil"/>
              <w:left w:val="single" w:sz="4" w:space="0" w:color="auto"/>
              <w:bottom w:val="single" w:sz="4" w:space="0" w:color="auto"/>
              <w:right w:val="single" w:sz="4" w:space="0" w:color="auto"/>
            </w:tcBorders>
            <w:vAlign w:val="center"/>
          </w:tcPr>
          <w:p w:rsidR="009A034A" w:rsidRPr="002954E2" w:rsidRDefault="009A034A" w:rsidP="009A034A">
            <w:pPr>
              <w:jc w:val="center"/>
              <w:rPr>
                <w:sz w:val="22"/>
                <w:szCs w:val="22"/>
                <w:lang w:val="en-US"/>
              </w:rPr>
            </w:pPr>
            <w:r w:rsidRPr="002954E2">
              <w:rPr>
                <w:sz w:val="22"/>
                <w:szCs w:val="22"/>
                <w:lang w:val="en-US"/>
              </w:rPr>
              <w:t>g</w:t>
            </w:r>
          </w:p>
        </w:tc>
        <w:tc>
          <w:tcPr>
            <w:tcW w:w="1402" w:type="dxa"/>
            <w:tcBorders>
              <w:top w:val="nil"/>
              <w:left w:val="single" w:sz="4" w:space="0" w:color="auto"/>
              <w:bottom w:val="single" w:sz="4" w:space="0" w:color="auto"/>
              <w:right w:val="single" w:sz="4" w:space="0" w:color="auto"/>
            </w:tcBorders>
            <w:vAlign w:val="center"/>
          </w:tcPr>
          <w:p w:rsidR="009A034A" w:rsidRPr="002954E2" w:rsidRDefault="009A034A" w:rsidP="009A034A">
            <w:pPr>
              <w:jc w:val="center"/>
              <w:rPr>
                <w:sz w:val="22"/>
                <w:szCs w:val="22"/>
                <w:lang w:val="en-US"/>
              </w:rPr>
            </w:pPr>
            <w:r w:rsidRPr="002954E2">
              <w:rPr>
                <w:sz w:val="22"/>
                <w:szCs w:val="22"/>
                <w:lang w:val="en-US"/>
              </w:rPr>
              <w:t>100</w:t>
            </w:r>
          </w:p>
        </w:tc>
        <w:tc>
          <w:tcPr>
            <w:tcW w:w="3805" w:type="dxa"/>
            <w:tcBorders>
              <w:top w:val="nil"/>
              <w:left w:val="single" w:sz="4" w:space="0" w:color="auto"/>
              <w:bottom w:val="single" w:sz="4" w:space="0" w:color="auto"/>
              <w:right w:val="single" w:sz="4" w:space="0" w:color="auto"/>
            </w:tcBorders>
            <w:vAlign w:val="center"/>
          </w:tcPr>
          <w:p w:rsidR="009A034A" w:rsidRPr="002954E2" w:rsidRDefault="009A034A" w:rsidP="009A034A">
            <w:pPr>
              <w:rPr>
                <w:sz w:val="22"/>
                <w:szCs w:val="22"/>
              </w:rPr>
            </w:pPr>
            <w:r w:rsidRPr="002954E2">
              <w:rPr>
                <w:sz w:val="22"/>
                <w:szCs w:val="22"/>
                <w:lang w:val="en-US"/>
              </w:rPr>
              <w:t xml:space="preserve">volumetric standard, secondary reference material for acidimetry, traceable to NIST Standard Reference Material (SRM); Reag. </w:t>
            </w:r>
            <w:r w:rsidRPr="002954E2">
              <w:rPr>
                <w:sz w:val="22"/>
                <w:szCs w:val="22"/>
              </w:rPr>
              <w:t>Ph Eur. Ambalaj: 100g.</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Biux (flacon de cântărire)</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buc</w:t>
            </w:r>
          </w:p>
        </w:tc>
        <w:tc>
          <w:tcPr>
            <w:tcW w:w="1402" w:type="dxa"/>
            <w:tcBorders>
              <w:top w:val="single" w:sz="4" w:space="0" w:color="auto"/>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30</w:t>
            </w:r>
          </w:p>
        </w:tc>
        <w:tc>
          <w:tcPr>
            <w:tcW w:w="3805"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Material: DURAN® (sticlă borosilicată); formă: joasă; șlif: NS 50/12; dimensiuni: 30 mm (înălțime), 50 mm (diametru)</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lang w:val="ro-RO"/>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000000" w:fill="FFFFFF"/>
            <w:vAlign w:val="center"/>
          </w:tcPr>
          <w:p w:rsidR="009A034A" w:rsidRPr="002954E2" w:rsidRDefault="009A034A" w:rsidP="009A034A">
            <w:pPr>
              <w:rPr>
                <w:sz w:val="22"/>
                <w:szCs w:val="22"/>
                <w:lang w:val="en-US"/>
              </w:rPr>
            </w:pPr>
            <w:r w:rsidRPr="002954E2">
              <w:rPr>
                <w:sz w:val="22"/>
                <w:szCs w:val="22"/>
                <w:lang w:val="en-US"/>
              </w:rPr>
              <w:t>Mănuşi pentru lucru cu solvenţi organici</w:t>
            </w:r>
          </w:p>
        </w:tc>
        <w:tc>
          <w:tcPr>
            <w:tcW w:w="1202" w:type="dxa"/>
            <w:tcBorders>
              <w:top w:val="nil"/>
              <w:left w:val="single" w:sz="4" w:space="0" w:color="auto"/>
              <w:bottom w:val="single" w:sz="4" w:space="0" w:color="auto"/>
              <w:right w:val="single" w:sz="4" w:space="0" w:color="auto"/>
            </w:tcBorders>
            <w:shd w:val="clear" w:color="000000" w:fill="FFFFFF"/>
            <w:vAlign w:val="center"/>
          </w:tcPr>
          <w:p w:rsidR="009A034A" w:rsidRPr="002954E2" w:rsidRDefault="009A034A" w:rsidP="009A034A">
            <w:pPr>
              <w:jc w:val="center"/>
              <w:rPr>
                <w:sz w:val="22"/>
                <w:szCs w:val="22"/>
              </w:rPr>
            </w:pPr>
            <w:r w:rsidRPr="002954E2">
              <w:rPr>
                <w:sz w:val="22"/>
                <w:szCs w:val="22"/>
              </w:rPr>
              <w:t>perechi</w:t>
            </w:r>
          </w:p>
        </w:tc>
        <w:tc>
          <w:tcPr>
            <w:tcW w:w="1402" w:type="dxa"/>
            <w:tcBorders>
              <w:top w:val="nil"/>
              <w:left w:val="nil"/>
              <w:bottom w:val="single" w:sz="4" w:space="0" w:color="auto"/>
              <w:right w:val="single" w:sz="4" w:space="0" w:color="auto"/>
            </w:tcBorders>
            <w:shd w:val="clear" w:color="000000" w:fill="FFFFFF"/>
            <w:vAlign w:val="center"/>
          </w:tcPr>
          <w:p w:rsidR="009A034A" w:rsidRPr="002954E2" w:rsidRDefault="009A034A" w:rsidP="009A034A">
            <w:pPr>
              <w:jc w:val="center"/>
              <w:rPr>
                <w:b/>
                <w:bCs/>
                <w:sz w:val="22"/>
                <w:szCs w:val="22"/>
              </w:rPr>
            </w:pPr>
            <w:r w:rsidRPr="002954E2">
              <w:rPr>
                <w:b/>
                <w:bCs/>
                <w:sz w:val="22"/>
                <w:szCs w:val="22"/>
              </w:rPr>
              <w:t>5</w:t>
            </w:r>
          </w:p>
        </w:tc>
        <w:tc>
          <w:tcPr>
            <w:tcW w:w="3805" w:type="dxa"/>
            <w:tcBorders>
              <w:top w:val="nil"/>
              <w:left w:val="single" w:sz="4" w:space="0" w:color="auto"/>
              <w:bottom w:val="single" w:sz="4" w:space="0" w:color="auto"/>
              <w:right w:val="single" w:sz="4" w:space="0" w:color="auto"/>
            </w:tcBorders>
            <w:shd w:val="clear" w:color="000000" w:fill="FFFFFF"/>
            <w:vAlign w:val="center"/>
          </w:tcPr>
          <w:p w:rsidR="009A034A" w:rsidRPr="002954E2" w:rsidRDefault="009A034A" w:rsidP="009A034A">
            <w:pPr>
              <w:rPr>
                <w:sz w:val="22"/>
                <w:szCs w:val="22"/>
                <w:lang w:val="en-US"/>
              </w:rPr>
            </w:pPr>
            <w:r w:rsidRPr="002954E2">
              <w:rPr>
                <w:sz w:val="22"/>
                <w:szCs w:val="22"/>
                <w:lang w:val="en-US"/>
              </w:rPr>
              <w:t>Material: neopren; in interuor cu tesut;marimea M.</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 xml:space="preserve">Conductivity flow cell </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buc</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suitable for Consort C3010; with temperature compensation; CC(constanta celulei)=0,1.</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 xml:space="preserve">Biux cu capac </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buc</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20</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Material: DURAN® (sticlă borosilicată); dimensiuni: diametru= 50mm; înălţimea=20mm;</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Chromatography columns without filter</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buc.</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3</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Default="009A034A" w:rsidP="009A034A">
            <w:pPr>
              <w:rPr>
                <w:sz w:val="22"/>
                <w:szCs w:val="22"/>
              </w:rPr>
            </w:pPr>
            <w:r w:rsidRPr="002954E2">
              <w:rPr>
                <w:sz w:val="22"/>
                <w:szCs w:val="22"/>
                <w:lang w:val="en-US"/>
              </w:rPr>
              <w:t xml:space="preserve">Manufactured from borosilicate glass without filter. Supplied with an interchangeable PTFE stopcock. </w:t>
            </w:r>
            <w:r>
              <w:rPr>
                <w:sz w:val="22"/>
                <w:szCs w:val="22"/>
              </w:rPr>
              <w:t>Diameter-10mm, length-200mm.</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Molecular sieves</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g</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25</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Default="009A034A" w:rsidP="009A034A">
            <w:pPr>
              <w:rPr>
                <w:sz w:val="22"/>
                <w:szCs w:val="22"/>
              </w:rPr>
            </w:pPr>
            <w:r w:rsidRPr="002954E2">
              <w:rPr>
                <w:sz w:val="22"/>
                <w:szCs w:val="22"/>
                <w:lang w:val="en-US"/>
              </w:rPr>
              <w:t xml:space="preserve">Pore size: 4Å; with moisture indicator. </w:t>
            </w:r>
            <w:r>
              <w:rPr>
                <w:sz w:val="22"/>
                <w:szCs w:val="22"/>
              </w:rPr>
              <w:t>Ambalaj: 25g.</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000000" w:fill="FFFFFF"/>
            <w:vAlign w:val="center"/>
          </w:tcPr>
          <w:p w:rsidR="009A034A" w:rsidRPr="002954E2" w:rsidRDefault="009A034A" w:rsidP="009A034A">
            <w:pPr>
              <w:rPr>
                <w:sz w:val="22"/>
                <w:szCs w:val="22"/>
              </w:rPr>
            </w:pPr>
            <w:r w:rsidRPr="002954E2">
              <w:rPr>
                <w:sz w:val="22"/>
                <w:szCs w:val="22"/>
              </w:rPr>
              <w:t>Stainless steel Wire Basket</w:t>
            </w:r>
          </w:p>
        </w:tc>
        <w:tc>
          <w:tcPr>
            <w:tcW w:w="1202" w:type="dxa"/>
            <w:tcBorders>
              <w:top w:val="nil"/>
              <w:left w:val="single" w:sz="4" w:space="0" w:color="auto"/>
              <w:bottom w:val="single" w:sz="4" w:space="0" w:color="auto"/>
              <w:right w:val="single" w:sz="4" w:space="0" w:color="auto"/>
            </w:tcBorders>
            <w:shd w:val="clear" w:color="000000" w:fill="FFFFFF"/>
            <w:vAlign w:val="center"/>
          </w:tcPr>
          <w:p w:rsidR="009A034A" w:rsidRPr="002954E2" w:rsidRDefault="009A034A" w:rsidP="009A034A">
            <w:pPr>
              <w:jc w:val="center"/>
              <w:rPr>
                <w:sz w:val="22"/>
                <w:szCs w:val="22"/>
              </w:rPr>
            </w:pPr>
            <w:r w:rsidRPr="002954E2">
              <w:rPr>
                <w:sz w:val="22"/>
                <w:szCs w:val="22"/>
              </w:rPr>
              <w:t>buc.</w:t>
            </w:r>
          </w:p>
        </w:tc>
        <w:tc>
          <w:tcPr>
            <w:tcW w:w="1402" w:type="dxa"/>
            <w:tcBorders>
              <w:top w:val="nil"/>
              <w:left w:val="nil"/>
              <w:bottom w:val="single" w:sz="4" w:space="0" w:color="auto"/>
              <w:right w:val="single" w:sz="4" w:space="0" w:color="auto"/>
            </w:tcBorders>
            <w:shd w:val="clear" w:color="000000" w:fill="FFFFFF"/>
            <w:vAlign w:val="center"/>
          </w:tcPr>
          <w:p w:rsidR="009A034A" w:rsidRPr="002954E2" w:rsidRDefault="009A034A" w:rsidP="009A034A">
            <w:pPr>
              <w:jc w:val="center"/>
              <w:rPr>
                <w:sz w:val="22"/>
                <w:szCs w:val="22"/>
              </w:rPr>
            </w:pPr>
            <w:r w:rsidRPr="002954E2">
              <w:rPr>
                <w:sz w:val="22"/>
                <w:szCs w:val="22"/>
              </w:rPr>
              <w:t>1</w:t>
            </w:r>
          </w:p>
        </w:tc>
        <w:tc>
          <w:tcPr>
            <w:tcW w:w="3805" w:type="dxa"/>
            <w:tcBorders>
              <w:top w:val="nil"/>
              <w:left w:val="single" w:sz="4" w:space="0" w:color="auto"/>
              <w:bottom w:val="single" w:sz="4" w:space="0" w:color="auto"/>
              <w:right w:val="single" w:sz="4" w:space="0" w:color="auto"/>
            </w:tcBorders>
            <w:shd w:val="clear" w:color="000000" w:fill="FFFFFF"/>
            <w:vAlign w:val="center"/>
          </w:tcPr>
          <w:p w:rsidR="009A034A" w:rsidRPr="002954E2" w:rsidRDefault="009A034A" w:rsidP="009A034A">
            <w:pPr>
              <w:rPr>
                <w:sz w:val="22"/>
                <w:szCs w:val="22"/>
                <w:lang w:val="en-US"/>
              </w:rPr>
            </w:pPr>
            <w:r w:rsidRPr="002954E2">
              <w:rPr>
                <w:sz w:val="22"/>
                <w:szCs w:val="22"/>
                <w:lang w:val="en-US"/>
              </w:rPr>
              <w:t>compatibil cu baie cu ultrasunet WUC-A06H</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Suport colbe A301/2</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buc.</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compatibil cu maşina de spalat Miele</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Mini-tastatura</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 xml:space="preserve">buc. </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2</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Dimensiuni: ~218 x 102 x 14mm; Conectare: USB; Compatibila cu Titroline 7000;</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Prelungitor USB 2.0</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buc.</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4</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 xml:space="preserve">cu posibilitate de a conecta 2 dispozitive(USB-Flash) simultan. </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Cleşte de metal</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buc.</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w:t>
            </w:r>
          </w:p>
        </w:tc>
        <w:tc>
          <w:tcPr>
            <w:tcW w:w="3805" w:type="dxa"/>
            <w:tcBorders>
              <w:top w:val="nil"/>
              <w:left w:val="single" w:sz="4" w:space="0" w:color="auto"/>
              <w:bottom w:val="single" w:sz="4" w:space="0" w:color="auto"/>
              <w:right w:val="single" w:sz="4" w:space="0" w:color="auto"/>
            </w:tcBorders>
            <w:shd w:val="clear" w:color="auto" w:fill="auto"/>
            <w:vAlign w:val="bottom"/>
          </w:tcPr>
          <w:p w:rsidR="009A034A" w:rsidRDefault="009A034A" w:rsidP="009A034A">
            <w:pPr>
              <w:rPr>
                <w:sz w:val="22"/>
                <w:szCs w:val="22"/>
              </w:rPr>
            </w:pPr>
            <w:r>
              <w:rPr>
                <w:sz w:val="22"/>
                <w:szCs w:val="22"/>
              </w:rPr>
              <w:t>lungimea: 500mm; Diametru: 35mm.</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BB0F06" w:rsidRDefault="009A034A" w:rsidP="009A034A">
            <w:pPr>
              <w:pStyle w:val="a"/>
              <w:numPr>
                <w:ilvl w:val="0"/>
                <w:numId w:val="30"/>
              </w:numPr>
              <w:tabs>
                <w:tab w:val="clear" w:pos="1134"/>
              </w:tabs>
              <w:spacing w:before="120"/>
              <w:contextualSpacing/>
              <w:jc w:val="center"/>
              <w:rPr>
                <w:sz w:val="22"/>
                <w:szCs w:val="22"/>
                <w:lang w:val="ro-RO"/>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bottom"/>
          </w:tcPr>
          <w:p w:rsidR="009A034A" w:rsidRPr="002954E2" w:rsidRDefault="009A034A" w:rsidP="009A034A">
            <w:pPr>
              <w:rPr>
                <w:sz w:val="22"/>
                <w:szCs w:val="22"/>
                <w:lang w:val="en-US"/>
              </w:rPr>
            </w:pPr>
            <w:r w:rsidRPr="002954E2">
              <w:rPr>
                <w:sz w:val="22"/>
                <w:szCs w:val="22"/>
                <w:lang w:val="en-US"/>
              </w:rPr>
              <w:t>Filtu MILLIPAK EXPRESS 40 pentru instalatia de obtinere a apei</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buc.</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3</w:t>
            </w:r>
          </w:p>
        </w:tc>
        <w:tc>
          <w:tcPr>
            <w:tcW w:w="3805" w:type="dxa"/>
            <w:tcBorders>
              <w:top w:val="nil"/>
              <w:left w:val="single" w:sz="4" w:space="0" w:color="auto"/>
              <w:bottom w:val="single" w:sz="4" w:space="0" w:color="auto"/>
              <w:right w:val="single" w:sz="4" w:space="0" w:color="auto"/>
            </w:tcBorders>
            <w:shd w:val="clear" w:color="auto" w:fill="auto"/>
            <w:vAlign w:val="bottom"/>
          </w:tcPr>
          <w:p w:rsidR="009A034A" w:rsidRPr="002954E2" w:rsidRDefault="009A034A" w:rsidP="009A034A">
            <w:pPr>
              <w:rPr>
                <w:sz w:val="22"/>
                <w:szCs w:val="22"/>
                <w:lang w:val="en-US"/>
              </w:rPr>
            </w:pPr>
            <w:r w:rsidRPr="002954E2">
              <w:rPr>
                <w:sz w:val="22"/>
                <w:szCs w:val="22"/>
                <w:lang w:val="en-US"/>
              </w:rPr>
              <w:t>Filtru compatibil cu instalatia Milli Q Direct 8/Elix Advantage 15</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bottom"/>
          </w:tcPr>
          <w:p w:rsidR="009A034A" w:rsidRPr="002954E2" w:rsidRDefault="009A034A" w:rsidP="009A034A">
            <w:pPr>
              <w:rPr>
                <w:sz w:val="22"/>
                <w:szCs w:val="22"/>
                <w:lang w:val="en-US"/>
              </w:rPr>
            </w:pPr>
            <w:r w:rsidRPr="002954E2">
              <w:rPr>
                <w:sz w:val="22"/>
                <w:szCs w:val="22"/>
                <w:lang w:val="en-US"/>
              </w:rPr>
              <w:t>Modul electrodeionizare pentru instalatia de obtinere a apei pure Elix Advantage 15</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buc.</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Compatibil cu instalatia Elix Advantage 15</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Tifon medical</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m</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50</w:t>
            </w:r>
          </w:p>
        </w:tc>
        <w:tc>
          <w:tcPr>
            <w:tcW w:w="3805" w:type="dxa"/>
            <w:tcBorders>
              <w:top w:val="nil"/>
              <w:left w:val="single" w:sz="4" w:space="0" w:color="auto"/>
              <w:bottom w:val="single" w:sz="4" w:space="0" w:color="auto"/>
              <w:right w:val="single" w:sz="4" w:space="0" w:color="auto"/>
            </w:tcBorders>
            <w:shd w:val="clear" w:color="auto" w:fill="auto"/>
            <w:vAlign w:val="bottom"/>
          </w:tcPr>
          <w:p w:rsidR="009A034A" w:rsidRDefault="009A034A" w:rsidP="009A034A">
            <w:pPr>
              <w:rPr>
                <w:sz w:val="22"/>
                <w:szCs w:val="22"/>
              </w:rPr>
            </w:pPr>
            <w:r>
              <w:rPr>
                <w:sz w:val="22"/>
                <w:szCs w:val="22"/>
              </w:rPr>
              <w:t>Lăţime  90 - 100 cm</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 xml:space="preserve">Vata </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buc</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50</w:t>
            </w:r>
          </w:p>
        </w:tc>
        <w:tc>
          <w:tcPr>
            <w:tcW w:w="3805" w:type="dxa"/>
            <w:tcBorders>
              <w:top w:val="nil"/>
              <w:left w:val="single" w:sz="4" w:space="0" w:color="auto"/>
              <w:bottom w:val="single" w:sz="4" w:space="0" w:color="auto"/>
              <w:right w:val="single" w:sz="4" w:space="0" w:color="auto"/>
            </w:tcBorders>
            <w:shd w:val="clear" w:color="auto" w:fill="auto"/>
            <w:vAlign w:val="bottom"/>
          </w:tcPr>
          <w:p w:rsidR="009A034A" w:rsidRPr="002954E2" w:rsidRDefault="009A034A" w:rsidP="009A034A">
            <w:pPr>
              <w:rPr>
                <w:sz w:val="22"/>
                <w:szCs w:val="22"/>
              </w:rPr>
            </w:pPr>
            <w:r>
              <w:rPr>
                <w:sz w:val="22"/>
                <w:szCs w:val="22"/>
              </w:rPr>
              <w:t> Vată</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Microseringă  2 µl pentru  autosampler la CG Agilent 7890</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buc</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 xml:space="preserve">Microseringa, volum 2 µm, plunjor cu cap de Teflon (PTFE), ac ingustat 23-26s, pentru autosampler la CG Agilent </w:t>
            </w:r>
          </w:p>
        </w:tc>
      </w:tr>
      <w:tr w:rsidR="009A034A" w:rsidRPr="009F553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9F553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 xml:space="preserve">Septe, capace fiole de 2 ml, 100/pk </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buc</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Compatibil cu cromatograful de gaze Agilent 7890A</w:t>
            </w:r>
          </w:p>
        </w:tc>
      </w:tr>
      <w:tr w:rsidR="009A034A" w:rsidRPr="00C946A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C946A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Cartuș p/u apă  20  µm</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buc</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30</w:t>
            </w:r>
          </w:p>
        </w:tc>
        <w:tc>
          <w:tcPr>
            <w:tcW w:w="3805" w:type="dxa"/>
            <w:tcBorders>
              <w:top w:val="nil"/>
              <w:left w:val="single" w:sz="4" w:space="0" w:color="auto"/>
              <w:bottom w:val="single" w:sz="4" w:space="0" w:color="auto"/>
              <w:right w:val="single" w:sz="4" w:space="0" w:color="auto"/>
            </w:tcBorders>
            <w:shd w:val="clear" w:color="auto" w:fill="auto"/>
            <w:vAlign w:val="bottom"/>
          </w:tcPr>
          <w:p w:rsidR="009A034A" w:rsidRPr="002954E2" w:rsidRDefault="009A034A" w:rsidP="009A034A">
            <w:pPr>
              <w:rPr>
                <w:sz w:val="22"/>
                <w:szCs w:val="22"/>
                <w:lang w:val="en-US"/>
              </w:rPr>
            </w:pPr>
            <w:r w:rsidRPr="002954E2">
              <w:rPr>
                <w:sz w:val="22"/>
                <w:szCs w:val="22"/>
                <w:lang w:val="en-US"/>
              </w:rPr>
              <w:t xml:space="preserve">Cartuş 10 inch din fibre de polipropilen cu porozitate de 20 </w:t>
            </w:r>
            <w:r>
              <w:rPr>
                <w:sz w:val="22"/>
                <w:szCs w:val="22"/>
              </w:rPr>
              <w:t>μ</w:t>
            </w:r>
            <w:r w:rsidRPr="002954E2">
              <w:rPr>
                <w:sz w:val="22"/>
                <w:szCs w:val="22"/>
                <w:lang w:val="en-US"/>
              </w:rPr>
              <w:t>m. Temperatura maximă a apei +40º C. Resursele până la 20000 litri apă.</w:t>
            </w:r>
          </w:p>
        </w:tc>
      </w:tr>
      <w:tr w:rsidR="009A034A" w:rsidRPr="00C946A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C946A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Cartuș p/u apă  50  µm</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buc</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30</w:t>
            </w:r>
          </w:p>
        </w:tc>
        <w:tc>
          <w:tcPr>
            <w:tcW w:w="3805" w:type="dxa"/>
            <w:tcBorders>
              <w:top w:val="nil"/>
              <w:left w:val="single" w:sz="4" w:space="0" w:color="auto"/>
              <w:bottom w:val="single" w:sz="4" w:space="0" w:color="auto"/>
              <w:right w:val="single" w:sz="4" w:space="0" w:color="auto"/>
            </w:tcBorders>
            <w:shd w:val="clear" w:color="auto" w:fill="auto"/>
            <w:vAlign w:val="bottom"/>
          </w:tcPr>
          <w:p w:rsidR="009A034A" w:rsidRPr="002954E2" w:rsidRDefault="009A034A" w:rsidP="009A034A">
            <w:pPr>
              <w:rPr>
                <w:sz w:val="22"/>
                <w:szCs w:val="22"/>
                <w:lang w:val="en-US"/>
              </w:rPr>
            </w:pPr>
            <w:r w:rsidRPr="002954E2">
              <w:rPr>
                <w:sz w:val="22"/>
                <w:szCs w:val="22"/>
                <w:lang w:val="en-US"/>
              </w:rPr>
              <w:t xml:space="preserve">Cartuş 10 inch din fibre de polipropilen cu porozitate de 50 </w:t>
            </w:r>
            <w:r>
              <w:rPr>
                <w:sz w:val="22"/>
                <w:szCs w:val="22"/>
              </w:rPr>
              <w:t>μ</w:t>
            </w:r>
            <w:r w:rsidRPr="002954E2">
              <w:rPr>
                <w:sz w:val="22"/>
                <w:szCs w:val="22"/>
                <w:lang w:val="en-US"/>
              </w:rPr>
              <w:t>m. Temperatura maximă a apei +40º C. Resursele până la 20000 litri apă.</w:t>
            </w:r>
          </w:p>
        </w:tc>
      </w:tr>
      <w:tr w:rsidR="009A034A" w:rsidRPr="00C946A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C946A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seinga 10 ml</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 xml:space="preserve">buc </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100</w:t>
            </w:r>
          </w:p>
        </w:tc>
        <w:tc>
          <w:tcPr>
            <w:tcW w:w="3805" w:type="dxa"/>
            <w:tcBorders>
              <w:top w:val="nil"/>
              <w:left w:val="single" w:sz="4" w:space="0" w:color="auto"/>
              <w:bottom w:val="single" w:sz="4" w:space="0" w:color="auto"/>
              <w:right w:val="single" w:sz="4" w:space="0" w:color="auto"/>
            </w:tcBorders>
            <w:shd w:val="clear" w:color="auto" w:fill="auto"/>
            <w:vAlign w:val="bottom"/>
          </w:tcPr>
          <w:p w:rsidR="009A034A" w:rsidRPr="002954E2" w:rsidRDefault="009A034A" w:rsidP="009A034A">
            <w:pPr>
              <w:rPr>
                <w:sz w:val="22"/>
                <w:szCs w:val="22"/>
                <w:lang w:val="en-US"/>
              </w:rPr>
            </w:pPr>
            <w:r w:rsidRPr="002954E2">
              <w:rPr>
                <w:sz w:val="22"/>
                <w:szCs w:val="22"/>
                <w:lang w:val="en-US"/>
              </w:rPr>
              <w:t>Seringi de unică folosinţă fără lubrifiant pe suprafaţa interioară</w:t>
            </w:r>
          </w:p>
        </w:tc>
      </w:tr>
      <w:tr w:rsidR="009A034A" w:rsidRPr="00C946A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C946A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seinga 5 ml</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 xml:space="preserve">buc </w:t>
            </w:r>
          </w:p>
        </w:tc>
        <w:tc>
          <w:tcPr>
            <w:tcW w:w="1402" w:type="dxa"/>
            <w:tcBorders>
              <w:top w:val="nil"/>
              <w:left w:val="nil"/>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100</w:t>
            </w:r>
          </w:p>
        </w:tc>
        <w:tc>
          <w:tcPr>
            <w:tcW w:w="3805" w:type="dxa"/>
            <w:tcBorders>
              <w:top w:val="nil"/>
              <w:left w:val="single" w:sz="4" w:space="0" w:color="auto"/>
              <w:bottom w:val="single" w:sz="4" w:space="0" w:color="auto"/>
              <w:right w:val="single" w:sz="4" w:space="0" w:color="auto"/>
            </w:tcBorders>
            <w:shd w:val="clear" w:color="auto" w:fill="auto"/>
            <w:vAlign w:val="bottom"/>
          </w:tcPr>
          <w:p w:rsidR="009A034A" w:rsidRPr="002954E2" w:rsidRDefault="009A034A" w:rsidP="009A034A">
            <w:pPr>
              <w:rPr>
                <w:sz w:val="22"/>
                <w:szCs w:val="22"/>
                <w:lang w:val="en-US"/>
              </w:rPr>
            </w:pPr>
            <w:r w:rsidRPr="002954E2">
              <w:rPr>
                <w:sz w:val="22"/>
                <w:szCs w:val="22"/>
                <w:lang w:val="en-US"/>
              </w:rPr>
              <w:t>Seringi de unică folosinţă fără lubrifiant pe suprafaţa interioară</w:t>
            </w:r>
          </w:p>
        </w:tc>
      </w:tr>
      <w:tr w:rsidR="009A034A" w:rsidRPr="00C946A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C946A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sz w:val="22"/>
                <w:szCs w:val="22"/>
              </w:rPr>
            </w:pPr>
            <w:r w:rsidRPr="000D257A">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Cuve pentru spectrofotometru</w:t>
            </w:r>
          </w:p>
        </w:tc>
        <w:tc>
          <w:tcPr>
            <w:tcW w:w="1202"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jc w:val="center"/>
              <w:rPr>
                <w:sz w:val="22"/>
                <w:szCs w:val="22"/>
              </w:rPr>
            </w:pPr>
            <w:r w:rsidRPr="002954E2">
              <w:rPr>
                <w:sz w:val="22"/>
                <w:szCs w:val="22"/>
              </w:rPr>
              <w:t>perechi</w:t>
            </w:r>
          </w:p>
        </w:tc>
        <w:tc>
          <w:tcPr>
            <w:tcW w:w="1402" w:type="dxa"/>
            <w:tcBorders>
              <w:top w:val="nil"/>
              <w:left w:val="nil"/>
              <w:bottom w:val="single" w:sz="4" w:space="0" w:color="auto"/>
              <w:right w:val="single" w:sz="4" w:space="0" w:color="auto"/>
            </w:tcBorders>
            <w:shd w:val="clear" w:color="auto" w:fill="auto"/>
            <w:vAlign w:val="bottom"/>
          </w:tcPr>
          <w:p w:rsidR="009A034A" w:rsidRPr="002954E2" w:rsidRDefault="009A034A" w:rsidP="009A034A">
            <w:pPr>
              <w:jc w:val="center"/>
              <w:rPr>
                <w:sz w:val="22"/>
                <w:szCs w:val="22"/>
              </w:rPr>
            </w:pPr>
            <w:r w:rsidRPr="002954E2">
              <w:rPr>
                <w:sz w:val="22"/>
                <w:szCs w:val="22"/>
              </w:rPr>
              <w:t>3</w:t>
            </w:r>
          </w:p>
        </w:tc>
        <w:tc>
          <w:tcPr>
            <w:tcW w:w="3805"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H×W×D: 45mm×12.5mm×12.5mm; layer thickness -10 mm; material: quartz;</w:t>
            </w:r>
          </w:p>
        </w:tc>
      </w:tr>
      <w:tr w:rsidR="009A034A" w:rsidRPr="00C946AD" w:rsidTr="009A034A">
        <w:trPr>
          <w:trHeight w:val="397"/>
        </w:trPr>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C946AD" w:rsidRDefault="009A034A" w:rsidP="009A034A">
            <w:pPr>
              <w:pStyle w:val="a"/>
              <w:numPr>
                <w:ilvl w:val="0"/>
                <w:numId w:val="30"/>
              </w:numPr>
              <w:tabs>
                <w:tab w:val="clear" w:pos="1134"/>
              </w:tabs>
              <w:spacing w:before="120"/>
              <w:contextualSpacing/>
              <w:jc w:val="center"/>
              <w:rPr>
                <w:sz w:val="22"/>
                <w:szCs w:val="22"/>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9A034A" w:rsidRPr="000D257A" w:rsidRDefault="009A034A" w:rsidP="009A034A">
            <w:pPr>
              <w:rPr>
                <w:noProof w:val="0"/>
                <w:sz w:val="22"/>
                <w:szCs w:val="22"/>
                <w:lang w:val="en-US" w:eastAsia="ru-RU"/>
              </w:rPr>
            </w:pPr>
            <w:r w:rsidRPr="000D257A">
              <w:rPr>
                <w:noProof w:val="0"/>
                <w:sz w:val="22"/>
                <w:szCs w:val="22"/>
                <w:lang w:val="en-US" w:eastAsia="ru-RU"/>
              </w:rPr>
              <w:t>33140000-3</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Balon cotat cu volumul 20ml, clasa A(sticlă brună)</w:t>
            </w:r>
          </w:p>
          <w:p w:rsidR="009A034A" w:rsidRPr="002954E2" w:rsidRDefault="009A034A" w:rsidP="009A034A">
            <w:pPr>
              <w:rPr>
                <w:sz w:val="22"/>
                <w:szCs w:val="22"/>
                <w:lang w:val="en-US"/>
              </w:rPr>
            </w:pPr>
          </w:p>
        </w:tc>
        <w:tc>
          <w:tcPr>
            <w:tcW w:w="1202" w:type="dxa"/>
            <w:tcBorders>
              <w:top w:val="nil"/>
              <w:left w:val="nil"/>
              <w:bottom w:val="single" w:sz="8" w:space="0" w:color="auto"/>
              <w:right w:val="single" w:sz="8" w:space="0" w:color="auto"/>
            </w:tcBorders>
            <w:shd w:val="clear" w:color="auto" w:fill="auto"/>
            <w:vAlign w:val="center"/>
          </w:tcPr>
          <w:p w:rsidR="009A034A" w:rsidRPr="002954E2" w:rsidRDefault="009A034A" w:rsidP="009A034A">
            <w:pPr>
              <w:jc w:val="center"/>
              <w:rPr>
                <w:sz w:val="22"/>
                <w:szCs w:val="22"/>
              </w:rPr>
            </w:pPr>
            <w:r w:rsidRPr="002954E2">
              <w:rPr>
                <w:sz w:val="22"/>
                <w:szCs w:val="22"/>
              </w:rPr>
              <w:t>buc</w:t>
            </w:r>
          </w:p>
        </w:tc>
        <w:tc>
          <w:tcPr>
            <w:tcW w:w="1402" w:type="dxa"/>
            <w:tcBorders>
              <w:top w:val="nil"/>
              <w:left w:val="nil"/>
              <w:bottom w:val="single" w:sz="8" w:space="0" w:color="auto"/>
              <w:right w:val="single" w:sz="8" w:space="0" w:color="auto"/>
            </w:tcBorders>
            <w:shd w:val="clear" w:color="auto" w:fill="auto"/>
            <w:vAlign w:val="center"/>
          </w:tcPr>
          <w:p w:rsidR="009A034A" w:rsidRPr="002954E2" w:rsidRDefault="009A034A" w:rsidP="009A034A">
            <w:pPr>
              <w:jc w:val="center"/>
              <w:rPr>
                <w:sz w:val="22"/>
                <w:szCs w:val="22"/>
              </w:rPr>
            </w:pPr>
            <w:r w:rsidRPr="002954E2">
              <w:rPr>
                <w:sz w:val="22"/>
                <w:szCs w:val="22"/>
              </w:rPr>
              <w:t>30</w:t>
            </w:r>
          </w:p>
        </w:tc>
        <w:tc>
          <w:tcPr>
            <w:tcW w:w="3805" w:type="dxa"/>
            <w:tcBorders>
              <w:top w:val="single" w:sz="4" w:space="0" w:color="auto"/>
              <w:left w:val="nil"/>
              <w:bottom w:val="single" w:sz="4" w:space="0" w:color="auto"/>
              <w:right w:val="single" w:sz="4" w:space="0" w:color="auto"/>
            </w:tcBorders>
            <w:shd w:val="clear" w:color="000000" w:fill="FFFFFF"/>
            <w:vAlign w:val="center"/>
          </w:tcPr>
          <w:p w:rsidR="009A034A" w:rsidRPr="002954E2" w:rsidRDefault="009A034A" w:rsidP="009A034A">
            <w:pPr>
              <w:rPr>
                <w:sz w:val="22"/>
                <w:szCs w:val="22"/>
                <w:lang w:val="en-US"/>
              </w:rPr>
            </w:pPr>
            <w:r w:rsidRPr="002954E2">
              <w:rPr>
                <w:sz w:val="22"/>
                <w:szCs w:val="22"/>
                <w:lang w:val="en-US"/>
              </w:rPr>
              <w:t>Balon cotat sticla borosilicat, cu dop (NS10/19) din poliporopilenă , 20 ml, Clasa A, toleranta ± 0.04 ml, diametrul intern al gâtului 20 mm, autoclavabil.</w:t>
            </w:r>
          </w:p>
          <w:p w:rsidR="009A034A" w:rsidRPr="00C56720" w:rsidRDefault="009A034A" w:rsidP="009A034A">
            <w:pPr>
              <w:rPr>
                <w:sz w:val="22"/>
                <w:szCs w:val="22"/>
                <w:lang w:val="en-US"/>
              </w:rPr>
            </w:pPr>
          </w:p>
        </w:tc>
      </w:tr>
    </w:tbl>
    <w:p w:rsidR="00B41118" w:rsidRDefault="00B41118" w:rsidP="00B41118">
      <w:pPr>
        <w:rPr>
          <w:sz w:val="22"/>
          <w:szCs w:val="22"/>
          <w:lang w:val="en-US"/>
        </w:rPr>
      </w:pPr>
    </w:p>
    <w:p w:rsidR="00B41118" w:rsidRPr="005B0161" w:rsidRDefault="00B41118" w:rsidP="00B41118"/>
    <w:p w:rsidR="00B41118" w:rsidRPr="005B0161" w:rsidRDefault="00B41118" w:rsidP="00981293">
      <w:pPr>
        <w:pStyle w:val="2"/>
        <w:keepNext w:val="0"/>
        <w:keepLines w:val="0"/>
        <w:numPr>
          <w:ilvl w:val="0"/>
          <w:numId w:val="21"/>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B41118" w:rsidRPr="005B0161" w:rsidRDefault="00B41118" w:rsidP="00B41118"/>
    <w:tbl>
      <w:tblPr>
        <w:tblW w:w="9985" w:type="dxa"/>
        <w:tblInd w:w="-275" w:type="dxa"/>
        <w:tblLayout w:type="fixed"/>
        <w:tblLook w:val="04A0" w:firstRow="1" w:lastRow="0" w:firstColumn="1" w:lastColumn="0" w:noHBand="0" w:noVBand="1"/>
      </w:tblPr>
      <w:tblGrid>
        <w:gridCol w:w="534"/>
        <w:gridCol w:w="2834"/>
        <w:gridCol w:w="284"/>
        <w:gridCol w:w="2580"/>
        <w:gridCol w:w="3753"/>
      </w:tblGrid>
      <w:tr w:rsidR="007C3B4D" w:rsidRPr="00CE4FC8" w:rsidTr="00BB0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lang w:val="en-US"/>
              </w:rPr>
            </w:pPr>
            <w:r w:rsidRPr="00CE4FC8">
              <w:rPr>
                <w:spacing w:val="-4"/>
              </w:rPr>
              <w:t>3</w:t>
            </w:r>
            <w:r w:rsidRPr="00CE4FC8">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left" w:pos="540"/>
              </w:tabs>
              <w:suppressAutoHyphens/>
              <w:spacing w:before="120" w:after="120"/>
            </w:pPr>
            <w:r w:rsidRPr="00CE4FC8">
              <w:rPr>
                <w:sz w:val="22"/>
                <w:szCs w:val="22"/>
              </w:rPr>
              <w:t>Oferte alternative:</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left" w:pos="540"/>
                <w:tab w:val="center" w:pos="4536"/>
                <w:tab w:val="right" w:pos="9072"/>
              </w:tabs>
              <w:suppressAutoHyphens/>
              <w:spacing w:after="120"/>
              <w:jc w:val="both"/>
              <w:rPr>
                <w:lang w:val="en-US"/>
              </w:rPr>
            </w:pPr>
            <w:r w:rsidRPr="00CE4FC8">
              <w:rPr>
                <w:b/>
                <w:i/>
                <w:sz w:val="22"/>
                <w:szCs w:val="22"/>
              </w:rPr>
              <w:t>nu vor fi acceptate</w:t>
            </w:r>
          </w:p>
        </w:tc>
      </w:tr>
      <w:tr w:rsidR="007C3B4D" w:rsidRPr="00CE4FC8" w:rsidTr="00BB0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r w:rsidRPr="00CE4FC8">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left" w:pos="540"/>
              </w:tabs>
              <w:suppressAutoHyphens/>
              <w:spacing w:before="120" w:after="120"/>
            </w:pPr>
            <w:r w:rsidRPr="00CE4FC8">
              <w:rPr>
                <w:sz w:val="22"/>
                <w:szCs w:val="22"/>
              </w:rPr>
              <w:t>Garanţia pentru ofertă:</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981293">
            <w:pPr>
              <w:numPr>
                <w:ilvl w:val="0"/>
                <w:numId w:val="10"/>
              </w:numPr>
              <w:tabs>
                <w:tab w:val="left" w:pos="372"/>
              </w:tabs>
              <w:suppressAutoHyphens/>
              <w:spacing w:before="120" w:after="120"/>
              <w:ind w:left="372"/>
              <w:rPr>
                <w:i/>
                <w:sz w:val="22"/>
                <w:szCs w:val="22"/>
              </w:rPr>
            </w:pPr>
            <w:r w:rsidRPr="00CE4FC8">
              <w:rPr>
                <w:i/>
                <w:sz w:val="22"/>
                <w:szCs w:val="22"/>
              </w:rPr>
              <w:t>Oferta va fi însoţită de o Garanţie pentru ofertă (emisă de o bancă comercială) conform formularului F3.2 din secţiunea a 3-a – Formulare pentru depunerea ofertei</w:t>
            </w:r>
          </w:p>
          <w:p w:rsidR="007C3B4D" w:rsidRPr="00CE4FC8" w:rsidRDefault="007C3B4D" w:rsidP="00BB0F06">
            <w:pPr>
              <w:tabs>
                <w:tab w:val="left" w:pos="372"/>
              </w:tabs>
              <w:suppressAutoHyphens/>
              <w:spacing w:before="120" w:after="120"/>
              <w:ind w:left="372"/>
              <w:rPr>
                <w:i/>
                <w:sz w:val="22"/>
                <w:szCs w:val="22"/>
              </w:rPr>
            </w:pPr>
            <w:r w:rsidRPr="00CE4FC8">
              <w:rPr>
                <w:i/>
                <w:sz w:val="22"/>
                <w:szCs w:val="22"/>
              </w:rPr>
              <w:t>sau</w:t>
            </w:r>
          </w:p>
          <w:p w:rsidR="007C3B4D" w:rsidRPr="00CE4FC8" w:rsidRDefault="007C3B4D" w:rsidP="00981293">
            <w:pPr>
              <w:numPr>
                <w:ilvl w:val="0"/>
                <w:numId w:val="10"/>
              </w:numPr>
              <w:tabs>
                <w:tab w:val="left" w:pos="372"/>
              </w:tabs>
              <w:suppressAutoHyphens/>
              <w:spacing w:before="120" w:after="120"/>
              <w:ind w:left="372"/>
              <w:rPr>
                <w:i/>
                <w:sz w:val="22"/>
                <w:szCs w:val="22"/>
              </w:rPr>
            </w:pPr>
            <w:r w:rsidRPr="00CE4FC8">
              <w:rPr>
                <w:i/>
                <w:sz w:val="22"/>
                <w:szCs w:val="22"/>
              </w:rPr>
              <w:t>Garanţia pentru ofertă prin transfer la contul autorităţii contractante, conform următoarelor date bancare:</w:t>
            </w:r>
          </w:p>
          <w:p w:rsidR="007C3B4D" w:rsidRPr="00CE4FC8" w:rsidRDefault="007C3B4D" w:rsidP="00BB0F06">
            <w:pPr>
              <w:spacing w:after="120"/>
              <w:ind w:left="599"/>
              <w:rPr>
                <w:b/>
                <w:sz w:val="22"/>
                <w:szCs w:val="22"/>
              </w:rPr>
            </w:pPr>
            <w:r w:rsidRPr="00CE4FC8">
              <w:rPr>
                <w:i/>
                <w:sz w:val="22"/>
                <w:szCs w:val="22"/>
              </w:rPr>
              <w:t>Beneficiarul plăţii:</w:t>
            </w:r>
            <w:r w:rsidRPr="00CE4FC8">
              <w:rPr>
                <w:b/>
                <w:sz w:val="22"/>
                <w:szCs w:val="22"/>
              </w:rPr>
              <w:t xml:space="preserve">AGENȚIA MEDICAMENTULUI ȘI </w:t>
            </w:r>
            <w:r w:rsidRPr="00CE4FC8">
              <w:rPr>
                <w:b/>
                <w:sz w:val="22"/>
                <w:szCs w:val="22"/>
              </w:rPr>
              <w:lastRenderedPageBreak/>
              <w:t>DISPOZITIVELOR MEDICALE</w:t>
            </w:r>
          </w:p>
          <w:p w:rsidR="007C3B4D" w:rsidRPr="00CE4FC8" w:rsidRDefault="007C3B4D" w:rsidP="00BB0F06">
            <w:pPr>
              <w:spacing w:after="120"/>
              <w:ind w:left="599"/>
              <w:rPr>
                <w:i/>
                <w:sz w:val="22"/>
                <w:szCs w:val="22"/>
              </w:rPr>
            </w:pPr>
            <w:r w:rsidRPr="00CE4FC8">
              <w:rPr>
                <w:i/>
                <w:sz w:val="22"/>
                <w:szCs w:val="22"/>
              </w:rPr>
              <w:t>Denumirea Băncii:</w:t>
            </w:r>
            <w:r w:rsidRPr="00CE4FC8">
              <w:rPr>
                <w:b/>
                <w:color w:val="000000"/>
                <w:sz w:val="22"/>
                <w:szCs w:val="22"/>
                <w:shd w:val="clear" w:color="auto" w:fill="FFFFFF"/>
                <w:lang w:val="en-US"/>
              </w:rPr>
              <w:t xml:space="preserve"> </w:t>
            </w:r>
            <w:r w:rsidRPr="00CE4FC8">
              <w:rPr>
                <w:b/>
                <w:bCs/>
                <w:color w:val="000000"/>
                <w:sz w:val="22"/>
                <w:szCs w:val="22"/>
                <w:shd w:val="clear" w:color="auto" w:fill="FFFFFF"/>
              </w:rPr>
              <w:t>MINISTERUL FINANȚELOR – TREZORERIA DE STAT </w:t>
            </w:r>
          </w:p>
          <w:p w:rsidR="007C3B4D" w:rsidRPr="00CE4FC8" w:rsidRDefault="007C3B4D" w:rsidP="00BB0F06">
            <w:pPr>
              <w:spacing w:after="120"/>
              <w:ind w:left="599"/>
              <w:rPr>
                <w:i/>
                <w:sz w:val="22"/>
                <w:szCs w:val="22"/>
              </w:rPr>
            </w:pPr>
            <w:r w:rsidRPr="00CE4FC8">
              <w:rPr>
                <w:i/>
                <w:sz w:val="22"/>
                <w:szCs w:val="22"/>
              </w:rPr>
              <w:t xml:space="preserve">Codul fiscal: </w:t>
            </w:r>
            <w:r w:rsidRPr="00CE4FC8">
              <w:rPr>
                <w:b/>
                <w:bCs/>
                <w:color w:val="000000"/>
                <w:sz w:val="22"/>
                <w:szCs w:val="22"/>
                <w:shd w:val="clear" w:color="auto" w:fill="FFFFFF"/>
              </w:rPr>
              <w:t>1006601004002</w:t>
            </w:r>
            <w:r w:rsidRPr="00CE4FC8">
              <w:rPr>
                <w:color w:val="000000"/>
                <w:sz w:val="22"/>
                <w:szCs w:val="22"/>
                <w:shd w:val="clear" w:color="auto" w:fill="FFFFFF"/>
              </w:rPr>
              <w:t> </w:t>
            </w:r>
          </w:p>
          <w:p w:rsidR="007C3B4D" w:rsidRPr="00CE4FC8" w:rsidRDefault="007C3B4D" w:rsidP="00BB0F06">
            <w:pPr>
              <w:spacing w:after="120"/>
              <w:ind w:left="599"/>
              <w:rPr>
                <w:b/>
                <w:sz w:val="22"/>
                <w:szCs w:val="22"/>
              </w:rPr>
            </w:pPr>
            <w:r w:rsidRPr="00CE4FC8">
              <w:rPr>
                <w:i/>
                <w:sz w:val="22"/>
                <w:szCs w:val="22"/>
              </w:rPr>
              <w:t>Contul de decontare</w:t>
            </w:r>
            <w:r w:rsidRPr="00CE4FC8">
              <w:rPr>
                <w:i/>
                <w:spacing w:val="-2"/>
                <w:sz w:val="22"/>
                <w:szCs w:val="22"/>
              </w:rPr>
              <w:t xml:space="preserve">: </w:t>
            </w:r>
            <w:r w:rsidRPr="00CE4FC8">
              <w:rPr>
                <w:b/>
                <w:spacing w:val="-2"/>
                <w:sz w:val="22"/>
                <w:szCs w:val="22"/>
              </w:rPr>
              <w:t>MD08TRPCAA518410A00418AA</w:t>
            </w:r>
          </w:p>
          <w:p w:rsidR="007C3B4D" w:rsidRPr="00CE4FC8" w:rsidRDefault="007C3B4D" w:rsidP="00BB0F06">
            <w:pPr>
              <w:spacing w:after="120"/>
              <w:ind w:left="599"/>
              <w:rPr>
                <w:i/>
                <w:sz w:val="22"/>
                <w:szCs w:val="22"/>
              </w:rPr>
            </w:pPr>
            <w:r w:rsidRPr="00CE4FC8">
              <w:rPr>
                <w:i/>
                <w:sz w:val="22"/>
                <w:szCs w:val="22"/>
              </w:rPr>
              <w:t xml:space="preserve">Contul trezorerial: </w:t>
            </w:r>
            <w:r w:rsidRPr="00CE4FC8">
              <w:rPr>
                <w:b/>
                <w:sz w:val="22"/>
                <w:szCs w:val="22"/>
              </w:rPr>
              <w:t>TREZMD2X</w:t>
            </w:r>
          </w:p>
          <w:p w:rsidR="007C3B4D" w:rsidRPr="00CE4FC8" w:rsidRDefault="007C3B4D" w:rsidP="00BB0F06">
            <w:pPr>
              <w:spacing w:after="120"/>
              <w:ind w:left="599"/>
              <w:rPr>
                <w:i/>
                <w:sz w:val="22"/>
                <w:szCs w:val="22"/>
              </w:rPr>
            </w:pPr>
            <w:r w:rsidRPr="00CE4FC8">
              <w:rPr>
                <w:i/>
                <w:sz w:val="22"/>
                <w:szCs w:val="22"/>
              </w:rPr>
              <w:t xml:space="preserve">Contul bancar: </w:t>
            </w:r>
            <w:r w:rsidRPr="00CE4FC8">
              <w:rPr>
                <w:b/>
                <w:sz w:val="22"/>
                <w:szCs w:val="22"/>
              </w:rPr>
              <w:t>33114001</w:t>
            </w:r>
          </w:p>
          <w:p w:rsidR="007C3B4D" w:rsidRPr="00CE4FC8" w:rsidRDefault="007C3B4D" w:rsidP="00BB0F06">
            <w:pPr>
              <w:tabs>
                <w:tab w:val="left" w:pos="372"/>
              </w:tabs>
              <w:suppressAutoHyphens/>
              <w:spacing w:before="120" w:after="120"/>
              <w:ind w:left="372"/>
            </w:pPr>
            <w:r w:rsidRPr="00CE4FC8">
              <w:rPr>
                <w:i/>
                <w:sz w:val="22"/>
                <w:szCs w:val="22"/>
              </w:rPr>
              <w:t>cu nota “Pentru setul documentelor de atribuire” sau “Pentru garanţia pentru ofertă la procedura de achiziție publică nr. ____ din _______”</w:t>
            </w:r>
          </w:p>
        </w:tc>
      </w:tr>
      <w:tr w:rsidR="007C3B4D" w:rsidRPr="00CE4FC8" w:rsidTr="00BB0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r w:rsidRPr="00CE4FC8">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left" w:pos="540"/>
              </w:tabs>
              <w:suppressAutoHyphens/>
              <w:jc w:val="both"/>
            </w:pPr>
            <w:r w:rsidRPr="00CE4FC8">
              <w:rPr>
                <w:sz w:val="22"/>
                <w:szCs w:val="22"/>
              </w:rPr>
              <w:t xml:space="preserve">Garanţia pentru ofertă va fi în valoare de: </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left" w:pos="372"/>
              </w:tabs>
              <w:suppressAutoHyphens/>
            </w:pPr>
            <w:r w:rsidRPr="00CE4FC8">
              <w:rPr>
                <w:b/>
                <w:i/>
                <w:sz w:val="22"/>
                <w:szCs w:val="22"/>
              </w:rPr>
              <w:t xml:space="preserve">2% </w:t>
            </w:r>
            <w:r w:rsidRPr="00CE4FC8">
              <w:rPr>
                <w:i/>
                <w:sz w:val="22"/>
                <w:szCs w:val="22"/>
              </w:rPr>
              <w:t>din valoarea ofertei fără TVA.</w:t>
            </w:r>
          </w:p>
        </w:tc>
      </w:tr>
      <w:tr w:rsidR="007C3B4D" w:rsidRPr="00CE4FC8" w:rsidTr="00BB0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r w:rsidRPr="00CE4FC8">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left" w:pos="540"/>
              </w:tabs>
              <w:suppressAutoHyphens/>
              <w:jc w:val="both"/>
            </w:pPr>
            <w:r w:rsidRPr="00CE4FC8">
              <w:rPr>
                <w:sz w:val="22"/>
                <w:szCs w:val="22"/>
              </w:rPr>
              <w:t>Ediţia aplicabilă a Incoterms și termenii comerciali acceptați vor fi:</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left" w:pos="372"/>
              </w:tabs>
              <w:suppressAutoHyphens/>
              <w:spacing w:before="120" w:after="120"/>
              <w:rPr>
                <w:b/>
                <w:i/>
              </w:rPr>
            </w:pPr>
            <w:r w:rsidRPr="00CE4FC8">
              <w:rPr>
                <w:b/>
                <w:i/>
                <w:sz w:val="22"/>
                <w:szCs w:val="22"/>
              </w:rPr>
              <w:t>DDP – Franco destinație vămuit, Incoterms 2013</w:t>
            </w:r>
          </w:p>
        </w:tc>
      </w:tr>
      <w:tr w:rsidR="007C3B4D" w:rsidRPr="00CE4FC8" w:rsidTr="00BB0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r w:rsidRPr="00CE4FC8">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left" w:pos="540"/>
              </w:tabs>
              <w:suppressAutoHyphens/>
              <w:jc w:val="both"/>
            </w:pPr>
            <w:r w:rsidRPr="00CE4FC8">
              <w:rPr>
                <w:sz w:val="22"/>
                <w:szCs w:val="22"/>
              </w:rPr>
              <w:t>Termenul de livrare:</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left" w:pos="372"/>
              </w:tabs>
              <w:suppressAutoHyphens/>
              <w:rPr>
                <w:b/>
                <w:i/>
              </w:rPr>
            </w:pPr>
            <w:r w:rsidRPr="00CE4FC8">
              <w:rPr>
                <w:b/>
                <w:i/>
              </w:rPr>
              <w:t xml:space="preserve">Livrarea bunurilor se efectuează de către Vînzător </w:t>
            </w:r>
            <w:r w:rsidRPr="00CE4FC8">
              <w:rPr>
                <w:b/>
                <w:bCs/>
                <w:i/>
                <w:lang w:val="en-US"/>
              </w:rPr>
              <w:t>în termen de 45 de zile lucrătoare de la data înregistrării contractului la Trezoreria de Stat.</w:t>
            </w:r>
          </w:p>
        </w:tc>
      </w:tr>
      <w:tr w:rsidR="007C3B4D" w:rsidRPr="00CE4FC8" w:rsidTr="00BB0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r w:rsidRPr="00CE4FC8">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left" w:pos="540"/>
              </w:tabs>
              <w:suppressAutoHyphens/>
              <w:rPr>
                <w:lang w:val="en-US"/>
              </w:rPr>
            </w:pPr>
            <w:r w:rsidRPr="00CE4FC8">
              <w:rPr>
                <w:sz w:val="22"/>
                <w:lang w:val="en-US"/>
              </w:rPr>
              <w:t xml:space="preserve">Locul </w:t>
            </w:r>
            <w:r w:rsidRPr="00CE4FC8">
              <w:rPr>
                <w:sz w:val="22"/>
              </w:rPr>
              <w:t>livrării bunurilor</w:t>
            </w:r>
            <w:r w:rsidRPr="00CE4FC8">
              <w:rPr>
                <w:sz w:val="22"/>
                <w:lang w:val="en-US"/>
              </w:rPr>
              <w:t>:</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left" w:pos="372"/>
              </w:tabs>
              <w:suppressAutoHyphens/>
              <w:rPr>
                <w:b/>
                <w:i/>
                <w:sz w:val="22"/>
                <w:szCs w:val="22"/>
              </w:rPr>
            </w:pPr>
            <w:r w:rsidRPr="00CE4FC8">
              <w:rPr>
                <w:b/>
                <w:i/>
                <w:sz w:val="22"/>
                <w:szCs w:val="22"/>
              </w:rPr>
              <w:t>Agenția Medicamentului și Dispozitivelor Medicale,</w:t>
            </w:r>
          </w:p>
          <w:p w:rsidR="007C3B4D" w:rsidRPr="00CE4FC8" w:rsidRDefault="007C3B4D" w:rsidP="00BB0F06">
            <w:pPr>
              <w:tabs>
                <w:tab w:val="left" w:pos="372"/>
              </w:tabs>
              <w:suppressAutoHyphens/>
              <w:rPr>
                <w:b/>
                <w:i/>
              </w:rPr>
            </w:pPr>
            <w:r w:rsidRPr="00CE4FC8">
              <w:rPr>
                <w:b/>
                <w:i/>
              </w:rPr>
              <w:t>MD-2028, Republica Moldova, Chişinău, str. Korolenko 2/1</w:t>
            </w:r>
          </w:p>
        </w:tc>
      </w:tr>
      <w:tr w:rsidR="007C3B4D" w:rsidRPr="00CE4FC8" w:rsidTr="00BB0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r w:rsidRPr="00CE4FC8">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right="-108"/>
              <w:rPr>
                <w:spacing w:val="-4"/>
              </w:rPr>
            </w:pPr>
            <w:r w:rsidRPr="00CE4FC8">
              <w:rPr>
                <w:spacing w:val="-4"/>
                <w:sz w:val="22"/>
                <w:szCs w:val="22"/>
              </w:rPr>
              <w:t xml:space="preserve">Metoda și condițiile de plată vor fi: </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left" w:pos="372"/>
              </w:tabs>
              <w:suppressAutoHyphens/>
              <w:rPr>
                <w:b/>
                <w:spacing w:val="-4"/>
                <w:sz w:val="22"/>
                <w:szCs w:val="22"/>
              </w:rPr>
            </w:pPr>
            <w:r w:rsidRPr="00CE4FC8">
              <w:rPr>
                <w:b/>
                <w:spacing w:val="-4"/>
                <w:sz w:val="22"/>
                <w:szCs w:val="22"/>
              </w:rPr>
              <w:t>Achitarea va fi efectuată utilizînd sistemul de e-facturare.</w:t>
            </w:r>
          </w:p>
          <w:p w:rsidR="007C3B4D" w:rsidRPr="00CE4FC8" w:rsidRDefault="007C3B4D" w:rsidP="00BB0F06">
            <w:pPr>
              <w:tabs>
                <w:tab w:val="left" w:pos="372"/>
              </w:tabs>
              <w:suppressAutoHyphens/>
              <w:rPr>
                <w:b/>
                <w:spacing w:val="-4"/>
              </w:rPr>
            </w:pPr>
            <w:r w:rsidRPr="00CE4FC8">
              <w:rPr>
                <w:i/>
                <w:spacing w:val="-4"/>
                <w:sz w:val="22"/>
                <w:szCs w:val="22"/>
              </w:rPr>
              <w:t>Achitarea se efectuează prin transferarea mijloacelor bănești pe contul de decontare al Prestatorului/Vînzătorului conform facturii fiscale sau de expediție eliberate de către Prestator/Vînzător, în 20 zile după primirea acesteia.</w:t>
            </w:r>
          </w:p>
        </w:tc>
      </w:tr>
      <w:tr w:rsidR="007C3B4D" w:rsidRPr="00CE4FC8" w:rsidTr="00BB0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r w:rsidRPr="00CE4FC8">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right="-108"/>
              <w:rPr>
                <w:spacing w:val="-4"/>
              </w:rPr>
            </w:pPr>
            <w:r w:rsidRPr="00CE4FC8">
              <w:rPr>
                <w:sz w:val="22"/>
                <w:szCs w:val="22"/>
                <w:lang w:eastAsia="ja-JP"/>
              </w:rPr>
              <w:t>Perioada valabilităţii ofertei va fi de:</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left" w:pos="372"/>
              </w:tabs>
              <w:suppressAutoHyphens/>
              <w:rPr>
                <w:i/>
                <w:spacing w:val="-4"/>
                <w:lang w:val="en-US"/>
              </w:rPr>
            </w:pPr>
            <w:r w:rsidRPr="00CE4FC8">
              <w:rPr>
                <w:i/>
                <w:spacing w:val="-4"/>
                <w:sz w:val="22"/>
                <w:szCs w:val="22"/>
                <w:lang w:val="en-US"/>
              </w:rPr>
              <w:t>60 zile</w:t>
            </w:r>
          </w:p>
        </w:tc>
      </w:tr>
      <w:tr w:rsidR="007C3B4D" w:rsidRPr="00CE4FC8" w:rsidTr="00BB0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r w:rsidRPr="00CE4FC8">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right="-108"/>
              <w:rPr>
                <w:lang w:eastAsia="ja-JP"/>
              </w:rPr>
            </w:pPr>
            <w:r w:rsidRPr="00CE4FC8">
              <w:rPr>
                <w:sz w:val="22"/>
                <w:szCs w:val="22"/>
                <w:lang w:eastAsia="ja-JP"/>
              </w:rPr>
              <w:t>Ofertele în valută străină:</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left" w:pos="372"/>
              </w:tabs>
              <w:suppressAutoHyphens/>
              <w:rPr>
                <w:i/>
                <w:iCs/>
              </w:rPr>
            </w:pPr>
            <w:r w:rsidRPr="00CE4FC8">
              <w:rPr>
                <w:b/>
                <w:i/>
                <w:iCs/>
                <w:sz w:val="22"/>
                <w:szCs w:val="22"/>
              </w:rPr>
              <w:t>nu se acceptă</w:t>
            </w:r>
          </w:p>
        </w:tc>
      </w:tr>
      <w:tr w:rsidR="007C3B4D" w:rsidRPr="00CE4FC8" w:rsidTr="00BB0F06">
        <w:trPr>
          <w:trHeight w:val="600"/>
        </w:trPr>
        <w:tc>
          <w:tcPr>
            <w:tcW w:w="9985" w:type="dxa"/>
            <w:gridSpan w:val="5"/>
            <w:vAlign w:val="center"/>
          </w:tcPr>
          <w:p w:rsidR="007C3B4D" w:rsidRPr="00CE4FC8" w:rsidRDefault="007C3B4D" w:rsidP="00981293">
            <w:pPr>
              <w:numPr>
                <w:ilvl w:val="0"/>
                <w:numId w:val="21"/>
              </w:numPr>
              <w:tabs>
                <w:tab w:val="left" w:pos="360"/>
              </w:tabs>
              <w:jc w:val="center"/>
              <w:outlineLvl w:val="1"/>
              <w:rPr>
                <w:rFonts w:asciiTheme="majorHAnsi" w:eastAsiaTheme="majorEastAsia" w:hAnsiTheme="majorHAnsi" w:cstheme="majorBidi"/>
                <w:b/>
                <w:bCs/>
                <w:sz w:val="26"/>
                <w:szCs w:val="26"/>
              </w:rPr>
            </w:pPr>
            <w:r w:rsidRPr="00CE4FC8">
              <w:rPr>
                <w:rFonts w:asciiTheme="majorHAnsi" w:eastAsiaTheme="majorEastAsia" w:hAnsiTheme="majorHAnsi" w:cstheme="majorBidi"/>
                <w:b/>
                <w:bCs/>
                <w:sz w:val="26"/>
                <w:szCs w:val="26"/>
              </w:rPr>
              <w:t>Depunerea și deschiderea ofertelor</w:t>
            </w:r>
          </w:p>
        </w:tc>
      </w:tr>
      <w:tr w:rsidR="007C3B4D" w:rsidRPr="00CE4FC8" w:rsidTr="00BB0F0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r w:rsidRPr="00CE4FC8">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right="-108"/>
              <w:rPr>
                <w:lang w:eastAsia="ja-JP"/>
              </w:rPr>
            </w:pPr>
            <w:r w:rsidRPr="00CE4FC8">
              <w:rPr>
                <w:sz w:val="22"/>
                <w:szCs w:val="22"/>
              </w:rPr>
              <w:t xml:space="preserve">Locul/Modalitatea de  </w:t>
            </w:r>
            <w:r w:rsidRPr="00CE4FC8">
              <w:rPr>
                <w:b/>
                <w:sz w:val="22"/>
                <w:szCs w:val="22"/>
              </w:rPr>
              <w:t>depunerea ofertelor</w:t>
            </w:r>
            <w:r w:rsidRPr="00CE4FC8">
              <w:rPr>
                <w:sz w:val="22"/>
                <w:szCs w:val="22"/>
              </w:rPr>
              <w:t>, este:</w:t>
            </w:r>
          </w:p>
        </w:tc>
        <w:tc>
          <w:tcPr>
            <w:tcW w:w="2864" w:type="dxa"/>
            <w:gridSpan w:val="2"/>
            <w:tcBorders>
              <w:top w:val="single" w:sz="4" w:space="0" w:color="auto"/>
              <w:left w:val="single" w:sz="4" w:space="0" w:color="auto"/>
            </w:tcBorders>
            <w:vAlign w:val="center"/>
          </w:tcPr>
          <w:p w:rsidR="007C3B4D" w:rsidRPr="00CE4FC8" w:rsidRDefault="007C3B4D" w:rsidP="00BB0F06">
            <w:pPr>
              <w:jc w:val="both"/>
              <w:rPr>
                <w:i/>
              </w:rPr>
            </w:pPr>
          </w:p>
        </w:tc>
        <w:tc>
          <w:tcPr>
            <w:tcW w:w="3753" w:type="dxa"/>
            <w:tcBorders>
              <w:top w:val="single" w:sz="4" w:space="0" w:color="auto"/>
              <w:right w:val="single" w:sz="4" w:space="0" w:color="auto"/>
            </w:tcBorders>
            <w:vAlign w:val="center"/>
          </w:tcPr>
          <w:p w:rsidR="007C3B4D" w:rsidRPr="00CE4FC8" w:rsidRDefault="007C3B4D" w:rsidP="00BB0F06">
            <w:pPr>
              <w:tabs>
                <w:tab w:val="right" w:pos="4743"/>
              </w:tabs>
              <w:rPr>
                <w:b/>
                <w:i/>
                <w:noProof w:val="0"/>
                <w:szCs w:val="22"/>
                <w:lang w:eastAsia="ru-RU"/>
              </w:rPr>
            </w:pPr>
          </w:p>
        </w:tc>
      </w:tr>
      <w:tr w:rsidR="007C3B4D" w:rsidRPr="00CE4FC8" w:rsidTr="00BB0F06">
        <w:trPr>
          <w:trHeight w:val="397"/>
        </w:trPr>
        <w:tc>
          <w:tcPr>
            <w:tcW w:w="534" w:type="dxa"/>
            <w:vMerge/>
            <w:tcBorders>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C3B4D" w:rsidRPr="00CE4FC8" w:rsidRDefault="007C3B4D" w:rsidP="00BB0F06">
            <w:pPr>
              <w:rPr>
                <w:noProof w:val="0"/>
                <w:szCs w:val="22"/>
              </w:rPr>
            </w:pPr>
          </w:p>
        </w:tc>
        <w:tc>
          <w:tcPr>
            <w:tcW w:w="2864" w:type="dxa"/>
            <w:gridSpan w:val="2"/>
            <w:tcBorders>
              <w:left w:val="single" w:sz="4" w:space="0" w:color="auto"/>
            </w:tcBorders>
            <w:vAlign w:val="center"/>
          </w:tcPr>
          <w:p w:rsidR="007C3B4D" w:rsidRPr="00CE4FC8" w:rsidRDefault="007C3B4D" w:rsidP="00BB0F06">
            <w:pPr>
              <w:jc w:val="both"/>
              <w:rPr>
                <w:i/>
              </w:rPr>
            </w:pPr>
            <w:r w:rsidRPr="00CE4FC8">
              <w:rPr>
                <w:i/>
                <w:spacing w:val="-4"/>
                <w:sz w:val="22"/>
                <w:szCs w:val="22"/>
                <w:lang w:val="en-US"/>
              </w:rPr>
              <w:t>Ofertele se depun în mod electronic , folosind fluxurile interactive de lucru puse la dispoziție de platformele electronice</w:t>
            </w:r>
          </w:p>
        </w:tc>
        <w:tc>
          <w:tcPr>
            <w:tcW w:w="3753" w:type="dxa"/>
            <w:tcBorders>
              <w:right w:val="single" w:sz="4" w:space="0" w:color="auto"/>
            </w:tcBorders>
            <w:vAlign w:val="center"/>
          </w:tcPr>
          <w:p w:rsidR="007C3B4D" w:rsidRPr="00CE4FC8" w:rsidRDefault="007C3B4D" w:rsidP="00BB0F06">
            <w:pPr>
              <w:tabs>
                <w:tab w:val="right" w:pos="4743"/>
              </w:tabs>
              <w:rPr>
                <w:b/>
                <w:i/>
                <w:noProof w:val="0"/>
                <w:szCs w:val="22"/>
              </w:rPr>
            </w:pPr>
          </w:p>
        </w:tc>
      </w:tr>
      <w:tr w:rsidR="007C3B4D" w:rsidRPr="00CE4FC8" w:rsidTr="00BB0F06">
        <w:trPr>
          <w:trHeight w:val="397"/>
        </w:trPr>
        <w:tc>
          <w:tcPr>
            <w:tcW w:w="534" w:type="dxa"/>
            <w:vMerge/>
            <w:tcBorders>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C3B4D" w:rsidRPr="00CE4FC8" w:rsidRDefault="007C3B4D" w:rsidP="00BB0F06">
            <w:pPr>
              <w:rPr>
                <w:noProof w:val="0"/>
                <w:szCs w:val="22"/>
              </w:rPr>
            </w:pPr>
          </w:p>
        </w:tc>
        <w:tc>
          <w:tcPr>
            <w:tcW w:w="2864" w:type="dxa"/>
            <w:gridSpan w:val="2"/>
            <w:tcBorders>
              <w:left w:val="single" w:sz="4" w:space="0" w:color="auto"/>
            </w:tcBorders>
            <w:vAlign w:val="center"/>
          </w:tcPr>
          <w:p w:rsidR="007C3B4D" w:rsidRPr="00CE4FC8" w:rsidRDefault="007C3B4D" w:rsidP="00BB0F06">
            <w:pPr>
              <w:tabs>
                <w:tab w:val="right" w:pos="4743"/>
              </w:tabs>
              <w:jc w:val="both"/>
              <w:rPr>
                <w:i/>
              </w:rPr>
            </w:pPr>
          </w:p>
        </w:tc>
        <w:tc>
          <w:tcPr>
            <w:tcW w:w="3753" w:type="dxa"/>
            <w:tcBorders>
              <w:right w:val="single" w:sz="4" w:space="0" w:color="auto"/>
            </w:tcBorders>
            <w:vAlign w:val="center"/>
          </w:tcPr>
          <w:p w:rsidR="007C3B4D" w:rsidRPr="00CE4FC8" w:rsidRDefault="007C3B4D" w:rsidP="00BB0F06">
            <w:pPr>
              <w:tabs>
                <w:tab w:val="right" w:pos="4743"/>
              </w:tabs>
              <w:rPr>
                <w:b/>
                <w:i/>
                <w:noProof w:val="0"/>
                <w:szCs w:val="22"/>
              </w:rPr>
            </w:pPr>
          </w:p>
        </w:tc>
      </w:tr>
      <w:tr w:rsidR="007C3B4D" w:rsidRPr="00CE4FC8" w:rsidTr="00BB0F06">
        <w:trPr>
          <w:trHeight w:val="397"/>
        </w:trPr>
        <w:tc>
          <w:tcPr>
            <w:tcW w:w="534" w:type="dxa"/>
            <w:vMerge/>
            <w:tcBorders>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C3B4D" w:rsidRPr="00CE4FC8" w:rsidRDefault="007C3B4D" w:rsidP="00BB0F06">
            <w:pPr>
              <w:rPr>
                <w:noProof w:val="0"/>
                <w:szCs w:val="22"/>
              </w:rPr>
            </w:pPr>
          </w:p>
        </w:tc>
        <w:tc>
          <w:tcPr>
            <w:tcW w:w="2864" w:type="dxa"/>
            <w:gridSpan w:val="2"/>
            <w:tcBorders>
              <w:left w:val="single" w:sz="4" w:space="0" w:color="auto"/>
            </w:tcBorders>
            <w:vAlign w:val="center"/>
          </w:tcPr>
          <w:p w:rsidR="007C3B4D" w:rsidRPr="00CE4FC8" w:rsidRDefault="007C3B4D" w:rsidP="00BB0F06">
            <w:pPr>
              <w:tabs>
                <w:tab w:val="right" w:pos="4743"/>
              </w:tabs>
              <w:jc w:val="both"/>
              <w:rPr>
                <w:i/>
              </w:rPr>
            </w:pPr>
          </w:p>
        </w:tc>
        <w:tc>
          <w:tcPr>
            <w:tcW w:w="3753" w:type="dxa"/>
            <w:tcBorders>
              <w:right w:val="single" w:sz="4" w:space="0" w:color="auto"/>
            </w:tcBorders>
            <w:vAlign w:val="center"/>
          </w:tcPr>
          <w:p w:rsidR="007C3B4D" w:rsidRPr="00CE4FC8" w:rsidRDefault="007C3B4D" w:rsidP="00BB0F06">
            <w:pPr>
              <w:tabs>
                <w:tab w:val="right" w:pos="4743"/>
              </w:tabs>
              <w:rPr>
                <w:b/>
                <w:i/>
                <w:noProof w:val="0"/>
                <w:szCs w:val="22"/>
              </w:rPr>
            </w:pPr>
          </w:p>
        </w:tc>
      </w:tr>
      <w:tr w:rsidR="007C3B4D" w:rsidRPr="00CE4FC8" w:rsidTr="00BB0F06">
        <w:trPr>
          <w:trHeight w:val="397"/>
        </w:trPr>
        <w:tc>
          <w:tcPr>
            <w:tcW w:w="534" w:type="dxa"/>
            <w:vMerge/>
            <w:tcBorders>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C3B4D" w:rsidRPr="00CE4FC8" w:rsidRDefault="007C3B4D" w:rsidP="00BB0F06">
            <w:pPr>
              <w:rPr>
                <w:noProof w:val="0"/>
                <w:szCs w:val="22"/>
              </w:rPr>
            </w:pPr>
          </w:p>
        </w:tc>
        <w:tc>
          <w:tcPr>
            <w:tcW w:w="6617" w:type="dxa"/>
            <w:gridSpan w:val="3"/>
            <w:tcBorders>
              <w:left w:val="single" w:sz="4" w:space="0" w:color="auto"/>
              <w:right w:val="single" w:sz="4" w:space="0" w:color="auto"/>
            </w:tcBorders>
            <w:vAlign w:val="center"/>
          </w:tcPr>
          <w:p w:rsidR="007C3B4D" w:rsidRPr="00CE4FC8" w:rsidRDefault="007C3B4D" w:rsidP="00BB0F06">
            <w:pPr>
              <w:tabs>
                <w:tab w:val="left" w:pos="372"/>
                <w:tab w:val="right" w:pos="7254"/>
              </w:tabs>
              <w:suppressAutoHyphens/>
              <w:rPr>
                <w:i/>
                <w:iCs/>
              </w:rPr>
            </w:pPr>
          </w:p>
        </w:tc>
      </w:tr>
      <w:tr w:rsidR="007C3B4D" w:rsidRPr="00CE4FC8" w:rsidTr="00BB0F06">
        <w:trPr>
          <w:trHeight w:val="70"/>
        </w:trPr>
        <w:tc>
          <w:tcPr>
            <w:tcW w:w="534" w:type="dxa"/>
            <w:vMerge/>
            <w:tcBorders>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C3B4D" w:rsidRPr="00CE4FC8" w:rsidRDefault="007C3B4D" w:rsidP="00BB0F06">
            <w:pPr>
              <w:rPr>
                <w:noProof w:val="0"/>
                <w:szCs w:val="22"/>
              </w:rPr>
            </w:pPr>
          </w:p>
        </w:tc>
        <w:tc>
          <w:tcPr>
            <w:tcW w:w="2864" w:type="dxa"/>
            <w:gridSpan w:val="2"/>
            <w:tcBorders>
              <w:left w:val="single" w:sz="4" w:space="0" w:color="auto"/>
              <w:bottom w:val="single" w:sz="4" w:space="0" w:color="auto"/>
            </w:tcBorders>
            <w:vAlign w:val="center"/>
          </w:tcPr>
          <w:p w:rsidR="007C3B4D" w:rsidRPr="00CE4FC8" w:rsidRDefault="007C3B4D" w:rsidP="00BB0F06">
            <w:pPr>
              <w:rPr>
                <w:i/>
                <w:noProof w:val="0"/>
                <w:szCs w:val="22"/>
              </w:rPr>
            </w:pPr>
          </w:p>
        </w:tc>
        <w:tc>
          <w:tcPr>
            <w:tcW w:w="3753" w:type="dxa"/>
            <w:tcBorders>
              <w:bottom w:val="single" w:sz="4" w:space="0" w:color="auto"/>
              <w:right w:val="single" w:sz="4" w:space="0" w:color="auto"/>
            </w:tcBorders>
            <w:vAlign w:val="center"/>
          </w:tcPr>
          <w:p w:rsidR="007C3B4D" w:rsidRPr="00CE4FC8" w:rsidRDefault="007C3B4D" w:rsidP="00BB0F06">
            <w:pPr>
              <w:tabs>
                <w:tab w:val="right" w:pos="4743"/>
              </w:tabs>
              <w:rPr>
                <w:b/>
                <w:i/>
                <w:noProof w:val="0"/>
                <w:szCs w:val="22"/>
              </w:rPr>
            </w:pPr>
          </w:p>
        </w:tc>
      </w:tr>
      <w:tr w:rsidR="007C3B4D" w:rsidRPr="00CE4FC8" w:rsidTr="00BB0F0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r w:rsidRPr="00CE4FC8">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spacing w:before="120" w:after="120"/>
              <w:jc w:val="both"/>
            </w:pPr>
            <w:r w:rsidRPr="00CE4FC8">
              <w:rPr>
                <w:b/>
                <w:sz w:val="22"/>
                <w:szCs w:val="22"/>
              </w:rPr>
              <w:t xml:space="preserve">Termenul limită </w:t>
            </w:r>
            <w:r w:rsidRPr="00CE4FC8">
              <w:rPr>
                <w:sz w:val="22"/>
                <w:szCs w:val="22"/>
              </w:rPr>
              <w:t xml:space="preserve">de depunere a ofertelor este: </w:t>
            </w:r>
          </w:p>
        </w:tc>
        <w:tc>
          <w:tcPr>
            <w:tcW w:w="2864" w:type="dxa"/>
            <w:gridSpan w:val="2"/>
            <w:tcBorders>
              <w:top w:val="single" w:sz="4" w:space="0" w:color="auto"/>
              <w:left w:val="single" w:sz="4" w:space="0" w:color="auto"/>
            </w:tcBorders>
          </w:tcPr>
          <w:p w:rsidR="007C3B4D" w:rsidRPr="00CE4FC8" w:rsidRDefault="007C3B4D" w:rsidP="006B7A37">
            <w:pPr>
              <w:numPr>
                <w:ilvl w:val="0"/>
                <w:numId w:val="31"/>
              </w:numPr>
              <w:tabs>
                <w:tab w:val="right" w:pos="426"/>
              </w:tabs>
              <w:spacing w:before="120"/>
              <w:contextualSpacing/>
              <w:rPr>
                <w:i/>
                <w:noProof w:val="0"/>
              </w:rPr>
            </w:pPr>
            <w:r w:rsidRPr="00CE4FC8">
              <w:rPr>
                <w:noProof w:val="0"/>
              </w:rPr>
              <w:t xml:space="preserve">până la: </w:t>
            </w:r>
            <w:r w:rsidR="006B7A37">
              <w:rPr>
                <w:noProof w:val="0"/>
              </w:rPr>
              <w:t>Conform SIA  ,,RSAP”</w:t>
            </w:r>
          </w:p>
        </w:tc>
        <w:tc>
          <w:tcPr>
            <w:tcW w:w="3753" w:type="dxa"/>
            <w:tcBorders>
              <w:top w:val="single" w:sz="4" w:space="0" w:color="auto"/>
              <w:right w:val="single" w:sz="4" w:space="0" w:color="auto"/>
            </w:tcBorders>
            <w:vAlign w:val="center"/>
          </w:tcPr>
          <w:p w:rsidR="007C3B4D" w:rsidRPr="00CE4FC8" w:rsidRDefault="007C3B4D" w:rsidP="00BB0F06">
            <w:pPr>
              <w:tabs>
                <w:tab w:val="right" w:pos="4743"/>
              </w:tabs>
              <w:rPr>
                <w:b/>
                <w:i/>
                <w:noProof w:val="0"/>
                <w:szCs w:val="22"/>
                <w:lang w:eastAsia="ru-RU"/>
              </w:rPr>
            </w:pPr>
          </w:p>
        </w:tc>
      </w:tr>
      <w:tr w:rsidR="007C3B4D" w:rsidRPr="00CE4FC8" w:rsidTr="00BB0F06">
        <w:trPr>
          <w:trHeight w:val="397"/>
        </w:trPr>
        <w:tc>
          <w:tcPr>
            <w:tcW w:w="534" w:type="dxa"/>
            <w:vMerge/>
            <w:tcBorders>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C3B4D" w:rsidRPr="00CE4FC8" w:rsidRDefault="007C3B4D" w:rsidP="00BB0F06">
            <w:pPr>
              <w:rPr>
                <w:noProof w:val="0"/>
                <w:szCs w:val="22"/>
              </w:rPr>
            </w:pPr>
          </w:p>
        </w:tc>
        <w:tc>
          <w:tcPr>
            <w:tcW w:w="2864" w:type="dxa"/>
            <w:gridSpan w:val="2"/>
            <w:tcBorders>
              <w:left w:val="single" w:sz="4" w:space="0" w:color="auto"/>
            </w:tcBorders>
          </w:tcPr>
          <w:p w:rsidR="007C3B4D" w:rsidRPr="00CE4FC8" w:rsidRDefault="007C3B4D" w:rsidP="006B7A37">
            <w:pPr>
              <w:tabs>
                <w:tab w:val="right" w:pos="426"/>
              </w:tabs>
              <w:spacing w:before="120"/>
              <w:contextualSpacing/>
              <w:rPr>
                <w:noProof w:val="0"/>
              </w:rPr>
            </w:pPr>
          </w:p>
        </w:tc>
        <w:tc>
          <w:tcPr>
            <w:tcW w:w="3753" w:type="dxa"/>
            <w:tcBorders>
              <w:right w:val="single" w:sz="4" w:space="0" w:color="auto"/>
            </w:tcBorders>
            <w:vAlign w:val="center"/>
          </w:tcPr>
          <w:p w:rsidR="007C3B4D" w:rsidRPr="00CE4FC8" w:rsidRDefault="007C3B4D" w:rsidP="00BB0F06">
            <w:pPr>
              <w:tabs>
                <w:tab w:val="right" w:pos="4743"/>
              </w:tabs>
              <w:rPr>
                <w:b/>
                <w:i/>
                <w:noProof w:val="0"/>
                <w:szCs w:val="22"/>
              </w:rPr>
            </w:pPr>
          </w:p>
        </w:tc>
      </w:tr>
      <w:tr w:rsidR="007C3B4D" w:rsidRPr="00CE4FC8" w:rsidTr="00BB0F06">
        <w:trPr>
          <w:trHeight w:val="397"/>
        </w:trPr>
        <w:tc>
          <w:tcPr>
            <w:tcW w:w="534" w:type="dxa"/>
            <w:vMerge/>
            <w:tcBorders>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C3B4D" w:rsidRPr="00CE4FC8" w:rsidRDefault="007C3B4D" w:rsidP="00BB0F06">
            <w:pPr>
              <w:rPr>
                <w:noProof w:val="0"/>
                <w:szCs w:val="22"/>
              </w:rPr>
            </w:pPr>
          </w:p>
        </w:tc>
        <w:tc>
          <w:tcPr>
            <w:tcW w:w="2864" w:type="dxa"/>
            <w:gridSpan w:val="2"/>
            <w:tcBorders>
              <w:left w:val="single" w:sz="4" w:space="0" w:color="auto"/>
              <w:bottom w:val="single" w:sz="4" w:space="0" w:color="auto"/>
            </w:tcBorders>
            <w:vAlign w:val="center"/>
          </w:tcPr>
          <w:p w:rsidR="007C3B4D" w:rsidRPr="00CE4FC8" w:rsidRDefault="007C3B4D" w:rsidP="00BB0F06">
            <w:pPr>
              <w:rPr>
                <w:i/>
                <w:noProof w:val="0"/>
                <w:szCs w:val="22"/>
                <w:highlight w:val="yellow"/>
              </w:rPr>
            </w:pPr>
          </w:p>
        </w:tc>
        <w:tc>
          <w:tcPr>
            <w:tcW w:w="3753" w:type="dxa"/>
            <w:tcBorders>
              <w:bottom w:val="single" w:sz="4" w:space="0" w:color="auto"/>
              <w:right w:val="single" w:sz="4" w:space="0" w:color="auto"/>
            </w:tcBorders>
            <w:vAlign w:val="center"/>
          </w:tcPr>
          <w:p w:rsidR="007C3B4D" w:rsidRPr="00CE4FC8" w:rsidRDefault="007C3B4D" w:rsidP="00BB0F06">
            <w:pPr>
              <w:tabs>
                <w:tab w:val="right" w:pos="4743"/>
              </w:tabs>
              <w:rPr>
                <w:b/>
                <w:i/>
                <w:noProof w:val="0"/>
                <w:szCs w:val="22"/>
              </w:rPr>
            </w:pPr>
          </w:p>
        </w:tc>
      </w:tr>
      <w:tr w:rsidR="007C3B4D" w:rsidRPr="00CE4FC8" w:rsidTr="00BB0F06">
        <w:trPr>
          <w:trHeight w:val="397"/>
        </w:trPr>
        <w:tc>
          <w:tcPr>
            <w:tcW w:w="534" w:type="dxa"/>
            <w:tcBorders>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r w:rsidRPr="00CE4FC8">
              <w:rPr>
                <w:spacing w:val="-4"/>
              </w:rPr>
              <w:t>4.3.</w:t>
            </w:r>
          </w:p>
        </w:tc>
        <w:tc>
          <w:tcPr>
            <w:tcW w:w="2834" w:type="dxa"/>
            <w:tcBorders>
              <w:left w:val="single" w:sz="4" w:space="0" w:color="auto"/>
              <w:bottom w:val="single" w:sz="4" w:space="0" w:color="auto"/>
              <w:right w:val="single" w:sz="4" w:space="0" w:color="auto"/>
            </w:tcBorders>
            <w:vAlign w:val="center"/>
          </w:tcPr>
          <w:p w:rsidR="007C3B4D" w:rsidRPr="00CE4FC8" w:rsidRDefault="007C3B4D" w:rsidP="00BB0F06">
            <w:pPr>
              <w:rPr>
                <w:noProof w:val="0"/>
                <w:szCs w:val="22"/>
              </w:rPr>
            </w:pPr>
            <w:r w:rsidRPr="00CE4FC8">
              <w:rPr>
                <w:noProof w:val="0"/>
                <w:sz w:val="22"/>
                <w:szCs w:val="22"/>
              </w:rPr>
              <w:t xml:space="preserve">Persoanele autorizate să asiste la deschiderea ofertelor </w:t>
            </w:r>
            <w:r w:rsidRPr="00CE4FC8">
              <w:rPr>
                <w:noProof w:val="0"/>
                <w:sz w:val="22"/>
                <w:szCs w:val="22"/>
              </w:rPr>
              <w:lastRenderedPageBreak/>
              <w:t>(</w:t>
            </w:r>
            <w:r w:rsidRPr="00CE4FC8">
              <w:rPr>
                <w:noProof w:val="0"/>
                <w:sz w:val="22"/>
                <w:szCs w:val="22"/>
                <w:lang w:val="en-US"/>
              </w:rPr>
              <w:t xml:space="preserve">cu </w:t>
            </w:r>
            <w:proofErr w:type="spellStart"/>
            <w:r w:rsidRPr="00CE4FC8">
              <w:rPr>
                <w:noProof w:val="0"/>
                <w:sz w:val="22"/>
                <w:szCs w:val="22"/>
                <w:lang w:val="en-US"/>
              </w:rPr>
              <w:t>excepţia</w:t>
            </w:r>
            <w:proofErr w:type="spellEnd"/>
            <w:r w:rsidRPr="00CE4FC8">
              <w:rPr>
                <w:noProof w:val="0"/>
                <w:sz w:val="22"/>
                <w:szCs w:val="22"/>
                <w:lang w:val="en-US"/>
              </w:rPr>
              <w:t xml:space="preserve"> </w:t>
            </w:r>
            <w:proofErr w:type="spellStart"/>
            <w:r w:rsidRPr="00CE4FC8">
              <w:rPr>
                <w:noProof w:val="0"/>
                <w:sz w:val="22"/>
                <w:szCs w:val="22"/>
                <w:lang w:val="en-US"/>
              </w:rPr>
              <w:t>cazului</w:t>
            </w:r>
            <w:proofErr w:type="spellEnd"/>
            <w:r w:rsidRPr="00CE4FC8">
              <w:rPr>
                <w:noProof w:val="0"/>
                <w:sz w:val="22"/>
                <w:szCs w:val="22"/>
                <w:lang w:val="en-US"/>
              </w:rPr>
              <w:t xml:space="preserve"> </w:t>
            </w:r>
            <w:proofErr w:type="spellStart"/>
            <w:r w:rsidRPr="00CE4FC8">
              <w:rPr>
                <w:noProof w:val="0"/>
                <w:sz w:val="22"/>
                <w:szCs w:val="22"/>
                <w:lang w:val="en-US"/>
              </w:rPr>
              <w:t>cînd</w:t>
            </w:r>
            <w:proofErr w:type="spellEnd"/>
            <w:r w:rsidRPr="00CE4FC8">
              <w:rPr>
                <w:noProof w:val="0"/>
                <w:sz w:val="22"/>
                <w:szCs w:val="22"/>
                <w:lang w:val="en-US"/>
              </w:rPr>
              <w:t xml:space="preserve"> </w:t>
            </w:r>
            <w:proofErr w:type="spellStart"/>
            <w:r w:rsidRPr="00CE4FC8">
              <w:rPr>
                <w:noProof w:val="0"/>
                <w:sz w:val="22"/>
                <w:szCs w:val="22"/>
                <w:lang w:val="en-US"/>
              </w:rPr>
              <w:t>ofertele</w:t>
            </w:r>
            <w:proofErr w:type="spellEnd"/>
            <w:r w:rsidRPr="00CE4FC8">
              <w:rPr>
                <w:noProof w:val="0"/>
                <w:sz w:val="22"/>
                <w:szCs w:val="22"/>
                <w:lang w:val="en-US"/>
              </w:rPr>
              <w:t xml:space="preserve"> au </w:t>
            </w:r>
            <w:proofErr w:type="spellStart"/>
            <w:r w:rsidRPr="00CE4FC8">
              <w:rPr>
                <w:noProof w:val="0"/>
                <w:sz w:val="22"/>
                <w:szCs w:val="22"/>
                <w:lang w:val="en-US"/>
              </w:rPr>
              <w:t>fost</w:t>
            </w:r>
            <w:proofErr w:type="spellEnd"/>
            <w:r w:rsidRPr="00CE4FC8">
              <w:rPr>
                <w:noProof w:val="0"/>
                <w:sz w:val="22"/>
                <w:szCs w:val="22"/>
                <w:lang w:val="en-US"/>
              </w:rPr>
              <w:t xml:space="preserve"> </w:t>
            </w:r>
            <w:proofErr w:type="spellStart"/>
            <w:r w:rsidRPr="00CE4FC8">
              <w:rPr>
                <w:noProof w:val="0"/>
                <w:sz w:val="22"/>
                <w:szCs w:val="22"/>
                <w:lang w:val="en-US"/>
              </w:rPr>
              <w:t>depuse</w:t>
            </w:r>
            <w:proofErr w:type="spellEnd"/>
            <w:r w:rsidRPr="00CE4FC8">
              <w:rPr>
                <w:noProof w:val="0"/>
                <w:sz w:val="22"/>
                <w:szCs w:val="22"/>
                <w:lang w:val="en-US"/>
              </w:rPr>
              <w:t xml:space="preserve"> </w:t>
            </w:r>
            <w:proofErr w:type="spellStart"/>
            <w:r w:rsidRPr="00CE4FC8">
              <w:rPr>
                <w:noProof w:val="0"/>
                <w:sz w:val="22"/>
                <w:szCs w:val="22"/>
                <w:lang w:val="en-US"/>
              </w:rPr>
              <w:t>prin</w:t>
            </w:r>
            <w:proofErr w:type="spellEnd"/>
            <w:r w:rsidRPr="00CE4FC8">
              <w:rPr>
                <w:noProof w:val="0"/>
                <w:sz w:val="22"/>
                <w:szCs w:val="22"/>
                <w:lang w:val="en-US"/>
              </w:rPr>
              <w:t xml:space="preserve"> SIA “RSAP”).</w:t>
            </w:r>
          </w:p>
        </w:tc>
        <w:tc>
          <w:tcPr>
            <w:tcW w:w="284" w:type="dxa"/>
            <w:tcBorders>
              <w:left w:val="single" w:sz="4" w:space="0" w:color="auto"/>
              <w:bottom w:val="single" w:sz="4" w:space="0" w:color="auto"/>
            </w:tcBorders>
            <w:vAlign w:val="center"/>
          </w:tcPr>
          <w:p w:rsidR="007C3B4D" w:rsidRPr="00CE4FC8" w:rsidRDefault="007C3B4D" w:rsidP="00BB0F06">
            <w:pPr>
              <w:rPr>
                <w:i/>
                <w:noProof w:val="0"/>
                <w:szCs w:val="22"/>
              </w:rPr>
            </w:pPr>
          </w:p>
        </w:tc>
        <w:tc>
          <w:tcPr>
            <w:tcW w:w="6333" w:type="dxa"/>
            <w:gridSpan w:val="2"/>
            <w:tcBorders>
              <w:bottom w:val="single" w:sz="4" w:space="0" w:color="auto"/>
              <w:right w:val="single" w:sz="4" w:space="0" w:color="auto"/>
            </w:tcBorders>
            <w:vAlign w:val="center"/>
          </w:tcPr>
          <w:p w:rsidR="007C3B4D" w:rsidRPr="00CE4FC8" w:rsidRDefault="007C3B4D" w:rsidP="00BB0F06">
            <w:pPr>
              <w:rPr>
                <w:lang w:val="en-US"/>
              </w:rPr>
            </w:pPr>
            <w:r w:rsidRPr="00CE4FC8">
              <w:rPr>
                <w:sz w:val="22"/>
                <w:lang w:val="en-GB"/>
              </w:rPr>
              <w:t xml:space="preserve">Ofertanţii sau reprezentanţii acestora au dreptul să participe la deschiderea ofertelor, cu excepţia cazului cînd ofertele au fost </w:t>
            </w:r>
            <w:r w:rsidRPr="00CE4FC8">
              <w:rPr>
                <w:sz w:val="22"/>
                <w:lang w:val="en-GB"/>
              </w:rPr>
              <w:lastRenderedPageBreak/>
              <w:t>depuse prin SIA “RSAP”</w:t>
            </w:r>
          </w:p>
        </w:tc>
      </w:tr>
      <w:tr w:rsidR="007C3B4D" w:rsidRPr="00CE4FC8" w:rsidTr="00BB0F06">
        <w:trPr>
          <w:trHeight w:val="600"/>
        </w:trPr>
        <w:tc>
          <w:tcPr>
            <w:tcW w:w="9985" w:type="dxa"/>
            <w:gridSpan w:val="5"/>
            <w:tcBorders>
              <w:bottom w:val="single" w:sz="4" w:space="0" w:color="auto"/>
            </w:tcBorders>
            <w:vAlign w:val="center"/>
          </w:tcPr>
          <w:p w:rsidR="007C3B4D" w:rsidRPr="00CE4FC8" w:rsidRDefault="007C3B4D" w:rsidP="00981293">
            <w:pPr>
              <w:numPr>
                <w:ilvl w:val="0"/>
                <w:numId w:val="21"/>
              </w:numPr>
              <w:tabs>
                <w:tab w:val="left" w:pos="360"/>
              </w:tabs>
              <w:jc w:val="center"/>
              <w:outlineLvl w:val="1"/>
              <w:rPr>
                <w:rFonts w:asciiTheme="majorHAnsi" w:eastAsiaTheme="majorEastAsia" w:hAnsiTheme="majorHAnsi" w:cstheme="majorBidi"/>
                <w:b/>
                <w:bCs/>
                <w:sz w:val="26"/>
                <w:szCs w:val="26"/>
              </w:rPr>
            </w:pPr>
            <w:r w:rsidRPr="00CE4FC8">
              <w:rPr>
                <w:rFonts w:asciiTheme="majorHAnsi" w:eastAsiaTheme="majorEastAsia" w:hAnsiTheme="majorHAnsi" w:cstheme="majorBidi"/>
                <w:b/>
                <w:bCs/>
                <w:sz w:val="26"/>
                <w:szCs w:val="26"/>
              </w:rPr>
              <w:lastRenderedPageBreak/>
              <w:t>Evaluarea și compararea ofertelor</w:t>
            </w:r>
          </w:p>
        </w:tc>
      </w:tr>
      <w:tr w:rsidR="007C3B4D" w:rsidRPr="00CE4FC8" w:rsidTr="00BB0F0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r w:rsidRPr="00CE4FC8">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r w:rsidRPr="00CE4FC8">
              <w:rPr>
                <w:sz w:val="22"/>
                <w:szCs w:val="22"/>
              </w:rPr>
              <w:t xml:space="preserve">Preţurile ofertelor depuse în diferite valute vor fi convertite în: </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right" w:pos="4743"/>
              </w:tabs>
              <w:jc w:val="both"/>
              <w:rPr>
                <w:b/>
                <w:i/>
              </w:rPr>
            </w:pPr>
            <w:r w:rsidRPr="00CE4FC8">
              <w:rPr>
                <w:b/>
                <w:i/>
                <w:sz w:val="22"/>
                <w:szCs w:val="22"/>
              </w:rPr>
              <w:t>Prețurile ofertelor vor fi depuse doar în lei MD</w:t>
            </w:r>
          </w:p>
        </w:tc>
      </w:tr>
      <w:tr w:rsidR="007C3B4D" w:rsidRPr="00CE4FC8" w:rsidTr="00BB0F06">
        <w:trPr>
          <w:trHeight w:val="600"/>
        </w:trPr>
        <w:tc>
          <w:tcPr>
            <w:tcW w:w="534" w:type="dxa"/>
            <w:vMerge/>
            <w:tcBorders>
              <w:top w:val="single" w:sz="4" w:space="0" w:color="auto"/>
              <w:left w:val="single" w:sz="4" w:space="0" w:color="auto"/>
              <w:right w:val="single" w:sz="4" w:space="0" w:color="auto"/>
            </w:tcBorders>
            <w:vAlign w:val="center"/>
          </w:tcPr>
          <w:p w:rsidR="007C3B4D" w:rsidRPr="00CE4FC8" w:rsidRDefault="007C3B4D" w:rsidP="00BB0F0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r w:rsidRPr="00CE4FC8">
              <w:rPr>
                <w:sz w:val="22"/>
                <w:szCs w:val="22"/>
              </w:rPr>
              <w:t xml:space="preserve">Sursa ratei de schimb în scopul convertirii: </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right" w:pos="4743"/>
              </w:tabs>
              <w:jc w:val="both"/>
              <w:rPr>
                <w:i/>
              </w:rPr>
            </w:pPr>
            <w:r w:rsidRPr="00CE4FC8">
              <w:rPr>
                <w:b/>
                <w:i/>
                <w:sz w:val="22"/>
                <w:szCs w:val="22"/>
              </w:rPr>
              <w:t>Prețurile ofertelor vor fi depuse doar în lei MD</w:t>
            </w:r>
          </w:p>
        </w:tc>
      </w:tr>
      <w:tr w:rsidR="007C3B4D" w:rsidRPr="00CE4FC8" w:rsidTr="00BB0F06">
        <w:trPr>
          <w:trHeight w:val="600"/>
        </w:trPr>
        <w:tc>
          <w:tcPr>
            <w:tcW w:w="534" w:type="dxa"/>
            <w:vMerge/>
            <w:tcBorders>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r w:rsidRPr="00CE4FC8">
              <w:rPr>
                <w:sz w:val="22"/>
                <w:szCs w:val="22"/>
              </w:rPr>
              <w:t xml:space="preserve">Data pentru rata de schimb aplicabilă va fi: </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right" w:pos="4743"/>
              </w:tabs>
              <w:jc w:val="both"/>
              <w:rPr>
                <w:i/>
                <w:iCs/>
              </w:rPr>
            </w:pPr>
            <w:r w:rsidRPr="00CE4FC8">
              <w:rPr>
                <w:b/>
                <w:i/>
                <w:sz w:val="22"/>
                <w:szCs w:val="22"/>
              </w:rPr>
              <w:t>Prețurile ofertelor vor fi depuse doar în lei MD</w:t>
            </w:r>
          </w:p>
        </w:tc>
      </w:tr>
      <w:tr w:rsidR="007C3B4D" w:rsidRPr="00CE4FC8" w:rsidTr="00BB0F06">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r w:rsidRPr="00CE4FC8">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r w:rsidRPr="00CE4FC8">
              <w:rPr>
                <w:sz w:val="22"/>
                <w:szCs w:val="22"/>
              </w:rPr>
              <w:t>Modalalitatea de efectuare a evaluării:</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right" w:pos="4743"/>
              </w:tabs>
              <w:jc w:val="both"/>
              <w:rPr>
                <w:i/>
              </w:rPr>
            </w:pPr>
            <w:r w:rsidRPr="00CE4FC8">
              <w:rPr>
                <w:b/>
                <w:i/>
                <w:iCs/>
                <w:sz w:val="22"/>
                <w:szCs w:val="22"/>
              </w:rPr>
              <w:t xml:space="preserve"> Evaluarea va fi efectuată pe: pe loturi </w:t>
            </w:r>
          </w:p>
        </w:tc>
      </w:tr>
      <w:tr w:rsidR="007C3B4D" w:rsidRPr="00CE4FC8" w:rsidTr="00BB0F06">
        <w:trPr>
          <w:trHeight w:val="1731"/>
        </w:trPr>
        <w:tc>
          <w:tcPr>
            <w:tcW w:w="534" w:type="dxa"/>
            <w:tcBorders>
              <w:top w:val="single" w:sz="4" w:space="0" w:color="auto"/>
              <w:left w:val="single" w:sz="4" w:space="0" w:color="auto"/>
              <w:right w:val="single" w:sz="4" w:space="0" w:color="auto"/>
            </w:tcBorders>
            <w:vAlign w:val="center"/>
          </w:tcPr>
          <w:p w:rsidR="007C3B4D" w:rsidRPr="00CE4FC8" w:rsidRDefault="007C3B4D" w:rsidP="00BB0F06">
            <w:pPr>
              <w:ind w:left="-120" w:right="-108"/>
              <w:jc w:val="center"/>
              <w:rPr>
                <w:spacing w:val="-4"/>
              </w:rPr>
            </w:pPr>
            <w:r w:rsidRPr="00CE4FC8">
              <w:rPr>
                <w:spacing w:val="-4"/>
              </w:rPr>
              <w:t>5.3.</w:t>
            </w:r>
          </w:p>
          <w:p w:rsidR="007C3B4D" w:rsidRPr="00CE4FC8" w:rsidRDefault="007C3B4D" w:rsidP="00BB0F06">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7C3B4D" w:rsidRPr="00CE4FC8" w:rsidRDefault="007C3B4D" w:rsidP="00BB0F06">
            <w:r w:rsidRPr="00CE4FC8">
              <w:rPr>
                <w:sz w:val="22"/>
                <w:szCs w:val="22"/>
              </w:rPr>
              <w:t>Factorii de evaluarea vor fi următorii:</w:t>
            </w:r>
          </w:p>
        </w:tc>
        <w:tc>
          <w:tcPr>
            <w:tcW w:w="6617" w:type="dxa"/>
            <w:gridSpan w:val="3"/>
            <w:tcBorders>
              <w:top w:val="single" w:sz="4" w:space="0" w:color="auto"/>
              <w:left w:val="single" w:sz="4" w:space="0" w:color="auto"/>
              <w:right w:val="single" w:sz="4" w:space="0" w:color="auto"/>
            </w:tcBorders>
            <w:vAlign w:val="center"/>
          </w:tcPr>
          <w:p w:rsidR="007C3B4D" w:rsidRPr="00CE4FC8" w:rsidRDefault="007C3B4D" w:rsidP="00BB0F06">
            <w:pPr>
              <w:tabs>
                <w:tab w:val="right" w:pos="4743"/>
              </w:tabs>
              <w:jc w:val="both"/>
              <w:rPr>
                <w:b/>
                <w:i/>
                <w:iCs/>
              </w:rPr>
            </w:pPr>
            <w:r w:rsidRPr="00CE4FC8">
              <w:rPr>
                <w:b/>
                <w:i/>
                <w:iCs/>
                <w:sz w:val="22"/>
                <w:szCs w:val="22"/>
              </w:rPr>
              <w:t>Prețul cel mai scăzut</w:t>
            </w:r>
          </w:p>
          <w:p w:rsidR="007C3B4D" w:rsidRPr="00CE4FC8" w:rsidRDefault="007C3B4D" w:rsidP="00BB0F06">
            <w:pPr>
              <w:tabs>
                <w:tab w:val="right" w:pos="4743"/>
              </w:tabs>
              <w:jc w:val="both"/>
              <w:rPr>
                <w:b/>
                <w:i/>
                <w:iCs/>
                <w:lang w:val="en-US"/>
              </w:rPr>
            </w:pPr>
          </w:p>
        </w:tc>
      </w:tr>
      <w:tr w:rsidR="007C3B4D" w:rsidRPr="00CE4FC8" w:rsidTr="00BB0F06">
        <w:trPr>
          <w:trHeight w:val="600"/>
        </w:trPr>
        <w:tc>
          <w:tcPr>
            <w:tcW w:w="9985" w:type="dxa"/>
            <w:gridSpan w:val="5"/>
            <w:tcBorders>
              <w:top w:val="single" w:sz="4" w:space="0" w:color="auto"/>
            </w:tcBorders>
            <w:vAlign w:val="center"/>
          </w:tcPr>
          <w:p w:rsidR="00D10DCC" w:rsidRDefault="00D10DCC" w:rsidP="00BB0F06">
            <w:pPr>
              <w:tabs>
                <w:tab w:val="left" w:pos="360"/>
              </w:tabs>
              <w:outlineLvl w:val="1"/>
              <w:rPr>
                <w:rFonts w:asciiTheme="majorHAnsi" w:eastAsiaTheme="majorEastAsia" w:hAnsiTheme="majorHAnsi" w:cstheme="majorBidi"/>
                <w:b/>
                <w:bCs/>
                <w:sz w:val="26"/>
                <w:szCs w:val="26"/>
              </w:rPr>
            </w:pPr>
          </w:p>
          <w:p w:rsidR="00D10DCC" w:rsidRDefault="00D10DCC" w:rsidP="00BB0F06">
            <w:pPr>
              <w:tabs>
                <w:tab w:val="left" w:pos="360"/>
              </w:tabs>
              <w:outlineLvl w:val="1"/>
              <w:rPr>
                <w:rFonts w:asciiTheme="majorHAnsi" w:eastAsiaTheme="majorEastAsia" w:hAnsiTheme="majorHAnsi" w:cstheme="majorBidi"/>
                <w:b/>
                <w:bCs/>
                <w:sz w:val="26"/>
                <w:szCs w:val="26"/>
              </w:rPr>
            </w:pPr>
          </w:p>
          <w:p w:rsidR="00BB0F06" w:rsidRPr="00CE4FC8" w:rsidRDefault="00BB0F06" w:rsidP="00BB0F06">
            <w:pPr>
              <w:tabs>
                <w:tab w:val="left" w:pos="360"/>
              </w:tabs>
              <w:outlineLvl w:val="1"/>
              <w:rPr>
                <w:rFonts w:asciiTheme="majorHAnsi" w:eastAsiaTheme="majorEastAsia" w:hAnsiTheme="majorHAnsi" w:cstheme="majorBidi"/>
                <w:b/>
                <w:bCs/>
                <w:sz w:val="26"/>
                <w:szCs w:val="26"/>
              </w:rPr>
            </w:pPr>
          </w:p>
          <w:p w:rsidR="007C3B4D" w:rsidRPr="00CE4FC8" w:rsidRDefault="007C3B4D" w:rsidP="00981293">
            <w:pPr>
              <w:numPr>
                <w:ilvl w:val="0"/>
                <w:numId w:val="21"/>
              </w:numPr>
              <w:tabs>
                <w:tab w:val="left" w:pos="360"/>
              </w:tabs>
              <w:jc w:val="center"/>
              <w:outlineLvl w:val="1"/>
              <w:rPr>
                <w:rFonts w:asciiTheme="majorHAnsi" w:eastAsiaTheme="majorEastAsia" w:hAnsiTheme="majorHAnsi" w:cstheme="majorBidi"/>
                <w:b/>
                <w:bCs/>
                <w:sz w:val="26"/>
                <w:szCs w:val="26"/>
              </w:rPr>
            </w:pPr>
            <w:r w:rsidRPr="00CE4FC8">
              <w:rPr>
                <w:rFonts w:asciiTheme="majorHAnsi" w:eastAsiaTheme="majorEastAsia" w:hAnsiTheme="majorHAnsi" w:cstheme="majorBidi"/>
                <w:b/>
                <w:bCs/>
                <w:sz w:val="26"/>
                <w:szCs w:val="26"/>
              </w:rPr>
              <w:t>Adjudecarea contractului</w:t>
            </w:r>
          </w:p>
        </w:tc>
      </w:tr>
      <w:tr w:rsidR="007C3B4D" w:rsidRPr="00CE4FC8" w:rsidTr="00BB0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r w:rsidRPr="00CE4FC8">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r w:rsidRPr="00CE4FC8">
              <w:rPr>
                <w:bCs/>
                <w:sz w:val="22"/>
                <w:szCs w:val="22"/>
                <w:lang w:eastAsia="zh-TW"/>
              </w:rPr>
              <w:t>Criteriul de evaluare aplicat pentru adjudecarea contractului va fi:</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right" w:pos="4743"/>
              </w:tabs>
              <w:jc w:val="both"/>
              <w:rPr>
                <w:b/>
              </w:rPr>
            </w:pPr>
            <w:r w:rsidRPr="00CE4FC8">
              <w:rPr>
                <w:b/>
                <w:sz w:val="22"/>
                <w:szCs w:val="22"/>
              </w:rPr>
              <w:t xml:space="preserve">Se va aplica criteriul de avaluare: </w:t>
            </w:r>
          </w:p>
          <w:p w:rsidR="007C3B4D" w:rsidRPr="00CE4FC8" w:rsidRDefault="007C3B4D" w:rsidP="00BB0F06">
            <w:pPr>
              <w:tabs>
                <w:tab w:val="right" w:pos="4743"/>
              </w:tabs>
              <w:jc w:val="both"/>
              <w:rPr>
                <w:b/>
                <w:i/>
                <w:iCs/>
              </w:rPr>
            </w:pPr>
            <w:r w:rsidRPr="00CE4FC8">
              <w:rPr>
                <w:b/>
                <w:i/>
                <w:iCs/>
                <w:sz w:val="22"/>
                <w:szCs w:val="22"/>
              </w:rPr>
              <w:t>Prețul cel mai scăzut</w:t>
            </w:r>
          </w:p>
          <w:p w:rsidR="007C3B4D" w:rsidRPr="00CE4FC8" w:rsidRDefault="007C3B4D" w:rsidP="00BB0F06">
            <w:pPr>
              <w:tabs>
                <w:tab w:val="right" w:pos="4743"/>
              </w:tabs>
              <w:jc w:val="both"/>
              <w:rPr>
                <w:b/>
                <w:i/>
                <w:iCs/>
              </w:rPr>
            </w:pPr>
          </w:p>
        </w:tc>
      </w:tr>
      <w:tr w:rsidR="007C3B4D" w:rsidRPr="00CE4FC8" w:rsidTr="00BB0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r w:rsidRPr="00CE4FC8">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right" w:pos="7254"/>
              </w:tabs>
              <w:rPr>
                <w:noProof w:val="0"/>
                <w:szCs w:val="22"/>
              </w:rPr>
            </w:pPr>
            <w:r w:rsidRPr="00CE4FC8">
              <w:rPr>
                <w:noProof w:val="0"/>
                <w:sz w:val="22"/>
                <w:szCs w:val="22"/>
              </w:rPr>
              <w:t>Suma Garanţiei de bună execuţie (se stabileşte procentual din preţul contractului adjudecat):</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right" w:pos="4743"/>
              </w:tabs>
              <w:jc w:val="both"/>
              <w:rPr>
                <w:i/>
              </w:rPr>
            </w:pPr>
            <w:r w:rsidRPr="00CE4FC8">
              <w:rPr>
                <w:b/>
                <w:i/>
                <w:sz w:val="22"/>
                <w:szCs w:val="22"/>
              </w:rPr>
              <w:t>5%</w:t>
            </w:r>
          </w:p>
        </w:tc>
      </w:tr>
      <w:tr w:rsidR="007C3B4D" w:rsidRPr="00CE4FC8" w:rsidTr="00BB0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r w:rsidRPr="00CE4FC8">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left" w:pos="540"/>
              </w:tabs>
              <w:suppressAutoHyphens/>
              <w:spacing w:before="120" w:after="120"/>
            </w:pPr>
            <w:r w:rsidRPr="00CE4FC8">
              <w:rPr>
                <w:sz w:val="22"/>
                <w:szCs w:val="22"/>
              </w:rPr>
              <w:t>Garanţia de bună execuţie a contractului:</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981293">
            <w:pPr>
              <w:numPr>
                <w:ilvl w:val="0"/>
                <w:numId w:val="20"/>
              </w:numPr>
              <w:tabs>
                <w:tab w:val="left" w:pos="372"/>
              </w:tabs>
              <w:suppressAutoHyphens/>
              <w:spacing w:before="120" w:after="120"/>
              <w:jc w:val="both"/>
              <w:rPr>
                <w:i/>
                <w:noProof w:val="0"/>
                <w:sz w:val="22"/>
                <w:szCs w:val="22"/>
                <w:lang w:val="en-US"/>
              </w:rPr>
            </w:pPr>
            <w:proofErr w:type="spellStart"/>
            <w:r w:rsidRPr="00CE4FC8">
              <w:rPr>
                <w:i/>
                <w:noProof w:val="0"/>
                <w:sz w:val="22"/>
                <w:szCs w:val="22"/>
                <w:lang w:val="en-US"/>
              </w:rPr>
              <w:t>Garanția</w:t>
            </w:r>
            <w:proofErr w:type="spellEnd"/>
            <w:r w:rsidRPr="00CE4FC8">
              <w:rPr>
                <w:i/>
                <w:noProof w:val="0"/>
                <w:sz w:val="22"/>
                <w:szCs w:val="22"/>
                <w:lang w:val="en-US"/>
              </w:rPr>
              <w:t xml:space="preserve"> de </w:t>
            </w:r>
            <w:proofErr w:type="spellStart"/>
            <w:r w:rsidRPr="00CE4FC8">
              <w:rPr>
                <w:i/>
                <w:noProof w:val="0"/>
                <w:sz w:val="22"/>
                <w:szCs w:val="22"/>
                <w:lang w:val="en-US"/>
              </w:rPr>
              <w:t>buna</w:t>
            </w:r>
            <w:proofErr w:type="spellEnd"/>
            <w:r w:rsidRPr="00CE4FC8">
              <w:rPr>
                <w:i/>
                <w:noProof w:val="0"/>
                <w:sz w:val="22"/>
                <w:szCs w:val="22"/>
                <w:lang w:val="en-US"/>
              </w:rPr>
              <w:t xml:space="preserve"> </w:t>
            </w:r>
            <w:proofErr w:type="spellStart"/>
            <w:r w:rsidRPr="00CE4FC8">
              <w:rPr>
                <w:i/>
                <w:noProof w:val="0"/>
                <w:sz w:val="22"/>
                <w:szCs w:val="22"/>
                <w:lang w:val="en-US"/>
              </w:rPr>
              <w:t>execuție</w:t>
            </w:r>
            <w:proofErr w:type="spellEnd"/>
            <w:r w:rsidRPr="00CE4FC8">
              <w:rPr>
                <w:i/>
                <w:noProof w:val="0"/>
                <w:sz w:val="22"/>
                <w:szCs w:val="22"/>
                <w:lang w:val="en-US"/>
              </w:rPr>
              <w:t xml:space="preserve"> (</w:t>
            </w:r>
            <w:proofErr w:type="spellStart"/>
            <w:r w:rsidRPr="00CE4FC8">
              <w:rPr>
                <w:i/>
                <w:noProof w:val="0"/>
                <w:sz w:val="22"/>
                <w:szCs w:val="22"/>
                <w:lang w:val="en-US"/>
              </w:rPr>
              <w:t>emisă</w:t>
            </w:r>
            <w:proofErr w:type="spellEnd"/>
            <w:r w:rsidRPr="00CE4FC8">
              <w:rPr>
                <w:i/>
                <w:noProof w:val="0"/>
                <w:sz w:val="22"/>
                <w:szCs w:val="22"/>
                <w:lang w:val="en-US"/>
              </w:rPr>
              <w:t xml:space="preserve"> de o </w:t>
            </w:r>
            <w:proofErr w:type="spellStart"/>
            <w:r w:rsidRPr="00CE4FC8">
              <w:rPr>
                <w:i/>
                <w:noProof w:val="0"/>
                <w:sz w:val="22"/>
                <w:szCs w:val="22"/>
                <w:lang w:val="en-US"/>
              </w:rPr>
              <w:t>bancă</w:t>
            </w:r>
            <w:proofErr w:type="spellEnd"/>
            <w:r w:rsidRPr="00CE4FC8">
              <w:rPr>
                <w:i/>
                <w:noProof w:val="0"/>
                <w:sz w:val="22"/>
                <w:szCs w:val="22"/>
                <w:lang w:val="en-US"/>
              </w:rPr>
              <w:t xml:space="preserve"> </w:t>
            </w:r>
            <w:proofErr w:type="spellStart"/>
            <w:r w:rsidRPr="00CE4FC8">
              <w:rPr>
                <w:i/>
                <w:noProof w:val="0"/>
                <w:sz w:val="22"/>
                <w:szCs w:val="22"/>
                <w:lang w:val="en-US"/>
              </w:rPr>
              <w:t>comercială</w:t>
            </w:r>
            <w:proofErr w:type="spellEnd"/>
            <w:r w:rsidRPr="00CE4FC8">
              <w:rPr>
                <w:i/>
                <w:noProof w:val="0"/>
                <w:sz w:val="22"/>
                <w:szCs w:val="22"/>
                <w:lang w:val="en-US"/>
              </w:rPr>
              <w:t xml:space="preserve">) conform </w:t>
            </w:r>
            <w:proofErr w:type="spellStart"/>
            <w:r w:rsidRPr="00CE4FC8">
              <w:rPr>
                <w:i/>
                <w:noProof w:val="0"/>
                <w:sz w:val="22"/>
                <w:szCs w:val="22"/>
                <w:lang w:val="en-US"/>
              </w:rPr>
              <w:t>formularului</w:t>
            </w:r>
            <w:proofErr w:type="spellEnd"/>
            <w:r w:rsidRPr="00CE4FC8">
              <w:rPr>
                <w:i/>
                <w:noProof w:val="0"/>
                <w:sz w:val="22"/>
                <w:szCs w:val="22"/>
                <w:lang w:val="en-US"/>
              </w:rPr>
              <w:t xml:space="preserve"> F3.4 </w:t>
            </w:r>
            <w:proofErr w:type="spellStart"/>
            <w:r w:rsidRPr="00CE4FC8">
              <w:rPr>
                <w:i/>
                <w:noProof w:val="0"/>
                <w:sz w:val="22"/>
                <w:szCs w:val="22"/>
                <w:lang w:val="en-US"/>
              </w:rPr>
              <w:t>sau</w:t>
            </w:r>
            <w:proofErr w:type="spellEnd"/>
          </w:p>
          <w:p w:rsidR="007C3B4D" w:rsidRPr="00CE4FC8" w:rsidRDefault="007C3B4D" w:rsidP="00981293">
            <w:pPr>
              <w:numPr>
                <w:ilvl w:val="0"/>
                <w:numId w:val="20"/>
              </w:numPr>
              <w:tabs>
                <w:tab w:val="left" w:pos="372"/>
              </w:tabs>
              <w:suppressAutoHyphens/>
              <w:spacing w:before="120" w:after="120"/>
              <w:jc w:val="both"/>
              <w:rPr>
                <w:i/>
                <w:noProof w:val="0"/>
                <w:sz w:val="22"/>
                <w:szCs w:val="22"/>
                <w:lang w:val="en-US"/>
              </w:rPr>
            </w:pPr>
            <w:proofErr w:type="spellStart"/>
            <w:r w:rsidRPr="00CE4FC8">
              <w:rPr>
                <w:i/>
                <w:noProof w:val="0"/>
                <w:sz w:val="22"/>
                <w:szCs w:val="22"/>
                <w:lang w:val="en-US"/>
              </w:rPr>
              <w:t>Garanția</w:t>
            </w:r>
            <w:proofErr w:type="spellEnd"/>
            <w:r w:rsidRPr="00CE4FC8">
              <w:rPr>
                <w:i/>
                <w:noProof w:val="0"/>
                <w:sz w:val="22"/>
                <w:szCs w:val="22"/>
                <w:lang w:val="en-US"/>
              </w:rPr>
              <w:t xml:space="preserve"> de </w:t>
            </w:r>
            <w:proofErr w:type="spellStart"/>
            <w:r w:rsidRPr="00CE4FC8">
              <w:rPr>
                <w:i/>
                <w:noProof w:val="0"/>
                <w:sz w:val="22"/>
                <w:szCs w:val="22"/>
                <w:lang w:val="en-US"/>
              </w:rPr>
              <w:t>buna</w:t>
            </w:r>
            <w:proofErr w:type="spellEnd"/>
            <w:r w:rsidRPr="00CE4FC8">
              <w:rPr>
                <w:i/>
                <w:noProof w:val="0"/>
                <w:sz w:val="22"/>
                <w:szCs w:val="22"/>
                <w:lang w:val="en-US"/>
              </w:rPr>
              <w:t xml:space="preserve"> </w:t>
            </w:r>
            <w:proofErr w:type="spellStart"/>
            <w:r w:rsidRPr="00CE4FC8">
              <w:rPr>
                <w:i/>
                <w:noProof w:val="0"/>
                <w:sz w:val="22"/>
                <w:szCs w:val="22"/>
                <w:lang w:val="en-US"/>
              </w:rPr>
              <w:t>execuție</w:t>
            </w:r>
            <w:proofErr w:type="spellEnd"/>
            <w:r w:rsidRPr="00CE4FC8">
              <w:rPr>
                <w:i/>
                <w:noProof w:val="0"/>
                <w:sz w:val="22"/>
                <w:szCs w:val="22"/>
                <w:lang w:val="en-US"/>
              </w:rPr>
              <w:t xml:space="preserve"> </w:t>
            </w:r>
            <w:proofErr w:type="spellStart"/>
            <w:r w:rsidRPr="00CE4FC8">
              <w:rPr>
                <w:i/>
                <w:noProof w:val="0"/>
                <w:sz w:val="22"/>
                <w:szCs w:val="22"/>
                <w:lang w:val="en-US"/>
              </w:rPr>
              <w:t>prin</w:t>
            </w:r>
            <w:proofErr w:type="spellEnd"/>
            <w:r w:rsidRPr="00CE4FC8">
              <w:rPr>
                <w:i/>
                <w:noProof w:val="0"/>
                <w:sz w:val="22"/>
                <w:szCs w:val="22"/>
                <w:lang w:val="en-US"/>
              </w:rPr>
              <w:t xml:space="preserve"> transfer la </w:t>
            </w:r>
            <w:proofErr w:type="spellStart"/>
            <w:r w:rsidRPr="00CE4FC8">
              <w:rPr>
                <w:i/>
                <w:noProof w:val="0"/>
                <w:sz w:val="22"/>
                <w:szCs w:val="22"/>
                <w:lang w:val="en-US"/>
              </w:rPr>
              <w:t>contul</w:t>
            </w:r>
            <w:proofErr w:type="spellEnd"/>
            <w:r w:rsidRPr="00CE4FC8">
              <w:rPr>
                <w:i/>
                <w:noProof w:val="0"/>
                <w:sz w:val="22"/>
                <w:szCs w:val="22"/>
                <w:lang w:val="en-US"/>
              </w:rPr>
              <w:t xml:space="preserve"> </w:t>
            </w:r>
            <w:proofErr w:type="spellStart"/>
            <w:r w:rsidRPr="00CE4FC8">
              <w:rPr>
                <w:i/>
                <w:noProof w:val="0"/>
                <w:sz w:val="22"/>
                <w:szCs w:val="22"/>
                <w:lang w:val="en-US"/>
              </w:rPr>
              <w:t>autorităţii</w:t>
            </w:r>
            <w:proofErr w:type="spellEnd"/>
            <w:r w:rsidRPr="00CE4FC8">
              <w:rPr>
                <w:i/>
                <w:noProof w:val="0"/>
                <w:sz w:val="22"/>
                <w:szCs w:val="22"/>
                <w:lang w:val="en-US"/>
              </w:rPr>
              <w:t xml:space="preserve"> </w:t>
            </w:r>
            <w:proofErr w:type="spellStart"/>
            <w:r w:rsidRPr="00CE4FC8">
              <w:rPr>
                <w:i/>
                <w:noProof w:val="0"/>
                <w:sz w:val="22"/>
                <w:szCs w:val="22"/>
                <w:lang w:val="en-US"/>
              </w:rPr>
              <w:t>contractante</w:t>
            </w:r>
            <w:proofErr w:type="spellEnd"/>
            <w:r w:rsidRPr="00CE4FC8">
              <w:rPr>
                <w:i/>
                <w:noProof w:val="0"/>
                <w:sz w:val="22"/>
                <w:szCs w:val="22"/>
                <w:lang w:val="en-US"/>
              </w:rPr>
              <w:t xml:space="preserve">, conform </w:t>
            </w:r>
            <w:proofErr w:type="spellStart"/>
            <w:r w:rsidRPr="00CE4FC8">
              <w:rPr>
                <w:i/>
                <w:noProof w:val="0"/>
                <w:sz w:val="22"/>
                <w:szCs w:val="22"/>
                <w:lang w:val="en-US"/>
              </w:rPr>
              <w:t>următoarelor</w:t>
            </w:r>
            <w:proofErr w:type="spellEnd"/>
            <w:r w:rsidRPr="00CE4FC8">
              <w:rPr>
                <w:i/>
                <w:noProof w:val="0"/>
                <w:sz w:val="22"/>
                <w:szCs w:val="22"/>
                <w:lang w:val="en-US"/>
              </w:rPr>
              <w:t xml:space="preserve"> date </w:t>
            </w:r>
            <w:proofErr w:type="spellStart"/>
            <w:r w:rsidRPr="00CE4FC8">
              <w:rPr>
                <w:i/>
                <w:noProof w:val="0"/>
                <w:sz w:val="22"/>
                <w:szCs w:val="22"/>
                <w:lang w:val="en-US"/>
              </w:rPr>
              <w:t>bancare</w:t>
            </w:r>
            <w:proofErr w:type="spellEnd"/>
            <w:r w:rsidRPr="00CE4FC8">
              <w:rPr>
                <w:i/>
                <w:noProof w:val="0"/>
                <w:sz w:val="22"/>
                <w:szCs w:val="22"/>
                <w:lang w:val="en-US"/>
              </w:rPr>
              <w:t>:</w:t>
            </w:r>
          </w:p>
          <w:p w:rsidR="007C3B4D" w:rsidRPr="00CE4FC8" w:rsidRDefault="007C3B4D" w:rsidP="00BB0F06">
            <w:pPr>
              <w:spacing w:after="120"/>
              <w:ind w:left="599"/>
              <w:rPr>
                <w:b/>
                <w:sz w:val="22"/>
                <w:szCs w:val="22"/>
              </w:rPr>
            </w:pPr>
            <w:r w:rsidRPr="00CE4FC8">
              <w:rPr>
                <w:i/>
                <w:sz w:val="22"/>
                <w:szCs w:val="22"/>
              </w:rPr>
              <w:t>Beneficiarul plăţii:</w:t>
            </w:r>
            <w:r w:rsidRPr="00CE4FC8">
              <w:rPr>
                <w:b/>
                <w:sz w:val="22"/>
                <w:szCs w:val="22"/>
              </w:rPr>
              <w:t>AGENȚIA MEDICAMENTULUI ȘI DISPOZITIVELOR MEDICALE</w:t>
            </w:r>
          </w:p>
          <w:p w:rsidR="007C3B4D" w:rsidRPr="00CE4FC8" w:rsidRDefault="007C3B4D" w:rsidP="00BB0F06">
            <w:pPr>
              <w:spacing w:after="120"/>
              <w:ind w:left="599"/>
              <w:rPr>
                <w:i/>
                <w:sz w:val="22"/>
                <w:szCs w:val="22"/>
              </w:rPr>
            </w:pPr>
            <w:r w:rsidRPr="00CE4FC8">
              <w:rPr>
                <w:i/>
                <w:sz w:val="22"/>
                <w:szCs w:val="22"/>
              </w:rPr>
              <w:t>Denumirea Băncii:</w:t>
            </w:r>
            <w:r w:rsidRPr="00CE4FC8">
              <w:rPr>
                <w:b/>
                <w:color w:val="000000"/>
                <w:sz w:val="22"/>
                <w:szCs w:val="22"/>
                <w:shd w:val="clear" w:color="auto" w:fill="FFFFFF"/>
                <w:lang w:val="en-US"/>
              </w:rPr>
              <w:t xml:space="preserve"> </w:t>
            </w:r>
            <w:r w:rsidRPr="00CE4FC8">
              <w:rPr>
                <w:b/>
                <w:bCs/>
                <w:color w:val="000000"/>
                <w:sz w:val="22"/>
                <w:szCs w:val="22"/>
                <w:shd w:val="clear" w:color="auto" w:fill="FFFFFF"/>
              </w:rPr>
              <w:t>MINISTERUL FINANȚELOR – TREZORERIA DE STAT </w:t>
            </w:r>
          </w:p>
          <w:p w:rsidR="007C3B4D" w:rsidRPr="00CE4FC8" w:rsidRDefault="007C3B4D" w:rsidP="00BB0F06">
            <w:pPr>
              <w:spacing w:after="120"/>
              <w:ind w:left="599"/>
              <w:rPr>
                <w:i/>
                <w:sz w:val="22"/>
                <w:szCs w:val="22"/>
              </w:rPr>
            </w:pPr>
            <w:r w:rsidRPr="00CE4FC8">
              <w:rPr>
                <w:i/>
                <w:sz w:val="22"/>
                <w:szCs w:val="22"/>
              </w:rPr>
              <w:t xml:space="preserve">Codul fiscal: </w:t>
            </w:r>
            <w:r w:rsidRPr="00CE4FC8">
              <w:rPr>
                <w:b/>
                <w:bCs/>
                <w:color w:val="000000"/>
                <w:sz w:val="22"/>
                <w:szCs w:val="22"/>
                <w:shd w:val="clear" w:color="auto" w:fill="FFFFFF"/>
              </w:rPr>
              <w:t>1006601004002</w:t>
            </w:r>
            <w:r w:rsidRPr="00CE4FC8">
              <w:rPr>
                <w:color w:val="000000"/>
                <w:sz w:val="22"/>
                <w:szCs w:val="22"/>
                <w:shd w:val="clear" w:color="auto" w:fill="FFFFFF"/>
              </w:rPr>
              <w:t> </w:t>
            </w:r>
          </w:p>
          <w:p w:rsidR="007C3B4D" w:rsidRPr="00CE4FC8" w:rsidRDefault="007C3B4D" w:rsidP="00BB0F06">
            <w:pPr>
              <w:spacing w:after="120"/>
              <w:ind w:left="599"/>
              <w:rPr>
                <w:b/>
                <w:sz w:val="22"/>
                <w:szCs w:val="22"/>
              </w:rPr>
            </w:pPr>
            <w:r w:rsidRPr="00CE4FC8">
              <w:rPr>
                <w:i/>
                <w:sz w:val="22"/>
                <w:szCs w:val="22"/>
              </w:rPr>
              <w:t>Contul de decontare</w:t>
            </w:r>
            <w:r w:rsidRPr="00CE4FC8">
              <w:rPr>
                <w:i/>
                <w:spacing w:val="-2"/>
                <w:sz w:val="22"/>
                <w:szCs w:val="22"/>
              </w:rPr>
              <w:t xml:space="preserve">: </w:t>
            </w:r>
            <w:r w:rsidRPr="00CE4FC8">
              <w:rPr>
                <w:b/>
                <w:spacing w:val="-2"/>
                <w:sz w:val="22"/>
                <w:szCs w:val="22"/>
              </w:rPr>
              <w:t>MD08TRPCAA518410A00418AA</w:t>
            </w:r>
          </w:p>
          <w:p w:rsidR="007C3B4D" w:rsidRPr="00CE4FC8" w:rsidRDefault="007C3B4D" w:rsidP="00BB0F06">
            <w:pPr>
              <w:spacing w:after="120"/>
              <w:ind w:left="599"/>
              <w:rPr>
                <w:i/>
                <w:sz w:val="22"/>
                <w:szCs w:val="22"/>
              </w:rPr>
            </w:pPr>
            <w:r w:rsidRPr="00CE4FC8">
              <w:rPr>
                <w:i/>
                <w:sz w:val="22"/>
                <w:szCs w:val="22"/>
              </w:rPr>
              <w:t xml:space="preserve">Contul trezorerial: </w:t>
            </w:r>
            <w:r w:rsidRPr="00CE4FC8">
              <w:rPr>
                <w:b/>
                <w:sz w:val="22"/>
                <w:szCs w:val="22"/>
              </w:rPr>
              <w:t>TREZMD2X</w:t>
            </w:r>
          </w:p>
          <w:p w:rsidR="007C3B4D" w:rsidRPr="00CE4FC8" w:rsidRDefault="007C3B4D" w:rsidP="00BB0F06">
            <w:pPr>
              <w:spacing w:after="120"/>
              <w:ind w:left="599"/>
              <w:rPr>
                <w:i/>
                <w:sz w:val="22"/>
                <w:szCs w:val="22"/>
              </w:rPr>
            </w:pPr>
            <w:r w:rsidRPr="00CE4FC8">
              <w:rPr>
                <w:i/>
                <w:sz w:val="22"/>
                <w:szCs w:val="22"/>
              </w:rPr>
              <w:t xml:space="preserve">Contul bancar: </w:t>
            </w:r>
            <w:r w:rsidRPr="00CE4FC8">
              <w:rPr>
                <w:b/>
                <w:sz w:val="22"/>
                <w:szCs w:val="22"/>
              </w:rPr>
              <w:t>33114001</w:t>
            </w:r>
          </w:p>
          <w:p w:rsidR="007C3B4D" w:rsidRPr="00CE4FC8" w:rsidRDefault="007C3B4D" w:rsidP="00BB0F06">
            <w:pPr>
              <w:tabs>
                <w:tab w:val="left" w:pos="372"/>
              </w:tabs>
              <w:suppressAutoHyphens/>
              <w:spacing w:before="120" w:after="120"/>
            </w:pPr>
            <w:r w:rsidRPr="00CE4FC8">
              <w:rPr>
                <w:i/>
                <w:sz w:val="22"/>
                <w:szCs w:val="22"/>
              </w:rPr>
              <w:t>cu nota “Garanția de bună execuție” sau “Pentru garanţia de bună execuție la procedura de achiziție publică nr. ______ din ___________”</w:t>
            </w:r>
          </w:p>
        </w:tc>
      </w:tr>
      <w:tr w:rsidR="007C3B4D" w:rsidRPr="00CE4FC8" w:rsidTr="00BB0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r w:rsidRPr="00CE4FC8">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right" w:pos="7254"/>
              </w:tabs>
              <w:rPr>
                <w:noProof w:val="0"/>
                <w:szCs w:val="22"/>
              </w:rPr>
            </w:pPr>
            <w:r w:rsidRPr="00CE4FC8">
              <w:rPr>
                <w:noProof w:val="0"/>
                <w:sz w:val="22"/>
                <w:szCs w:val="22"/>
              </w:rPr>
              <w:t>Forma de organizare juridică pe care trebuie să o ia asocierea grupului de operatori economici cărora li s-a atribuit contractul</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981293">
            <w:pPr>
              <w:numPr>
                <w:ilvl w:val="0"/>
                <w:numId w:val="27"/>
              </w:numPr>
              <w:tabs>
                <w:tab w:val="left" w:pos="360"/>
                <w:tab w:val="left" w:pos="720"/>
                <w:tab w:val="left" w:pos="1800"/>
                <w:tab w:val="left" w:pos="3240"/>
              </w:tabs>
              <w:spacing w:after="120"/>
              <w:contextualSpacing/>
            </w:pPr>
            <w:r w:rsidRPr="00CE4FC8">
              <w:rPr>
                <w:sz w:val="22"/>
                <w:szCs w:val="22"/>
              </w:rPr>
              <w:t>Societate pe acţiuni</w:t>
            </w:r>
          </w:p>
          <w:p w:rsidR="007C3B4D" w:rsidRPr="00CE4FC8" w:rsidRDefault="007C3B4D" w:rsidP="00981293">
            <w:pPr>
              <w:numPr>
                <w:ilvl w:val="0"/>
                <w:numId w:val="27"/>
              </w:numPr>
              <w:tabs>
                <w:tab w:val="left" w:pos="360"/>
                <w:tab w:val="left" w:pos="720"/>
                <w:tab w:val="left" w:pos="1800"/>
                <w:tab w:val="left" w:pos="3240"/>
              </w:tabs>
              <w:spacing w:after="120"/>
              <w:contextualSpacing/>
            </w:pPr>
            <w:r w:rsidRPr="00CE4FC8">
              <w:rPr>
                <w:sz w:val="22"/>
                <w:szCs w:val="22"/>
              </w:rPr>
              <w:t>Societate cu răspundere limitată</w:t>
            </w:r>
          </w:p>
          <w:p w:rsidR="007C3B4D" w:rsidRPr="00CE4FC8" w:rsidRDefault="007C3B4D" w:rsidP="00BB0F06">
            <w:pPr>
              <w:tabs>
                <w:tab w:val="right" w:pos="4743"/>
              </w:tabs>
              <w:jc w:val="both"/>
              <w:rPr>
                <w:b/>
                <w:i/>
                <w:iCs/>
                <w:lang w:val="en-US"/>
              </w:rPr>
            </w:pPr>
          </w:p>
        </w:tc>
      </w:tr>
      <w:tr w:rsidR="007C3B4D" w:rsidRPr="00CE4FC8" w:rsidTr="00BB0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ind w:left="-120" w:right="-108"/>
              <w:jc w:val="center"/>
              <w:rPr>
                <w:spacing w:val="-4"/>
              </w:rPr>
            </w:pPr>
            <w:r w:rsidRPr="00CE4FC8">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right" w:pos="7254"/>
              </w:tabs>
              <w:rPr>
                <w:noProof w:val="0"/>
                <w:szCs w:val="22"/>
              </w:rPr>
            </w:pPr>
            <w:r w:rsidRPr="00CE4FC8">
              <w:rPr>
                <w:noProof w:val="0"/>
                <w:sz w:val="22"/>
                <w:szCs w:val="22"/>
              </w:rPr>
              <w:t>Numărul maxim de zile pentru semnarea şi prezentarea contractului către autoritatea contractantă, de la remiterea acestuia spre semnare:</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BB0F06">
            <w:pPr>
              <w:tabs>
                <w:tab w:val="right" w:pos="4743"/>
              </w:tabs>
              <w:jc w:val="both"/>
              <w:rPr>
                <w:b/>
                <w:i/>
                <w:iCs/>
                <w:lang w:val="en-US"/>
              </w:rPr>
            </w:pPr>
            <w:r w:rsidRPr="00CE4FC8">
              <w:rPr>
                <w:i/>
              </w:rPr>
              <w:t>10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tabs>
          <w:tab w:val="left" w:pos="3625"/>
        </w:tabs>
      </w:pPr>
    </w:p>
    <w:p w:rsidR="00B41118" w:rsidRPr="005B0161" w:rsidRDefault="00B41118" w:rsidP="00B41118">
      <w:pPr>
        <w:spacing w:after="200" w:line="276" w:lineRule="auto"/>
      </w:pPr>
    </w:p>
    <w:p w:rsidR="00B41118" w:rsidRDefault="00B41118" w:rsidP="00B41118"/>
    <w:p w:rsidR="009A034A" w:rsidRPr="00452AA5" w:rsidRDefault="009A034A" w:rsidP="009A034A">
      <w:pPr>
        <w:tabs>
          <w:tab w:val="decimal" w:pos="8364"/>
        </w:tabs>
        <w:spacing w:line="276" w:lineRule="auto"/>
        <w:ind w:left="-142" w:right="-144"/>
        <w:rPr>
          <w:b/>
          <w:bCs/>
          <w:color w:val="000000"/>
          <w:sz w:val="22"/>
          <w:szCs w:val="22"/>
        </w:rPr>
      </w:pPr>
      <w:r w:rsidRPr="00452AA5">
        <w:rPr>
          <w:b/>
          <w:bCs/>
          <w:color w:val="000000"/>
          <w:sz w:val="22"/>
          <w:szCs w:val="22"/>
        </w:rPr>
        <w:t>Conducătorul grupului de lucru: ________________________________</w:t>
      </w:r>
    </w:p>
    <w:p w:rsidR="0053012A" w:rsidRDefault="0053012A" w:rsidP="00B41118"/>
    <w:p w:rsidR="009A034A" w:rsidRDefault="009A034A" w:rsidP="00B41118"/>
    <w:p w:rsidR="009A034A" w:rsidRDefault="009A034A" w:rsidP="00B41118"/>
    <w:p w:rsidR="009A034A" w:rsidRDefault="009A034A" w:rsidP="00B41118"/>
    <w:p w:rsidR="009A034A" w:rsidRDefault="009A034A" w:rsidP="00B41118"/>
    <w:p w:rsidR="009A034A" w:rsidRDefault="009A034A" w:rsidP="00B41118"/>
    <w:p w:rsidR="009A034A" w:rsidRDefault="009A034A" w:rsidP="00B41118"/>
    <w:p w:rsidR="009A034A" w:rsidRDefault="009A034A" w:rsidP="00B41118"/>
    <w:p w:rsidR="009A034A" w:rsidRDefault="009A034A" w:rsidP="00B41118"/>
    <w:p w:rsidR="009A034A" w:rsidRDefault="009A034A" w:rsidP="00B41118"/>
    <w:p w:rsidR="009A034A" w:rsidRDefault="009A034A" w:rsidP="00B41118"/>
    <w:p w:rsidR="009A034A" w:rsidRDefault="009A034A" w:rsidP="00B41118"/>
    <w:p w:rsidR="009A034A" w:rsidRDefault="009A034A" w:rsidP="00B41118"/>
    <w:p w:rsidR="0053012A" w:rsidRDefault="0053012A" w:rsidP="00B41118"/>
    <w:p w:rsidR="0053012A" w:rsidRDefault="0053012A" w:rsidP="00B41118"/>
    <w:p w:rsidR="0053012A" w:rsidRDefault="0053012A" w:rsidP="00B41118"/>
    <w:p w:rsidR="0053012A" w:rsidRDefault="0053012A" w:rsidP="00B41118"/>
    <w:p w:rsidR="0053012A" w:rsidRDefault="0053012A" w:rsidP="00B41118"/>
    <w:p w:rsidR="0053012A" w:rsidRDefault="0053012A" w:rsidP="00B41118"/>
    <w:p w:rsidR="0053012A" w:rsidRDefault="0053012A" w:rsidP="00B41118"/>
    <w:p w:rsidR="0053012A" w:rsidRDefault="0053012A" w:rsidP="00B41118"/>
    <w:p w:rsidR="0053012A" w:rsidRDefault="0053012A" w:rsidP="00B41118"/>
    <w:p w:rsidR="0053012A" w:rsidRDefault="0053012A" w:rsidP="00B41118"/>
    <w:p w:rsidR="008162A6" w:rsidRDefault="008162A6" w:rsidP="00B41118"/>
    <w:p w:rsidR="008162A6" w:rsidRDefault="008162A6" w:rsidP="00B41118"/>
    <w:p w:rsidR="0053012A" w:rsidRDefault="0053012A" w:rsidP="00B41118"/>
    <w:p w:rsidR="0053012A" w:rsidRPr="005B0161" w:rsidRDefault="0053012A" w:rsidP="00B41118"/>
    <w:p w:rsidR="00B41118" w:rsidRPr="005B0161"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B7413D" w:rsidRDefault="00B7413D" w:rsidP="00DF0397">
            <w:pPr>
              <w:pStyle w:val="1"/>
              <w:numPr>
                <w:ilvl w:val="0"/>
                <w:numId w:val="0"/>
              </w:numPr>
              <w:ind w:left="360"/>
              <w:rPr>
                <w:lang w:val="ro-RO"/>
              </w:rPr>
            </w:pPr>
            <w:bookmarkStart w:id="146" w:name="_Toc392180197"/>
            <w:bookmarkStart w:id="147" w:name="_Toc449539085"/>
          </w:p>
          <w:p w:rsidR="00B7413D" w:rsidRDefault="00B7413D" w:rsidP="00DF0397">
            <w:pPr>
              <w:pStyle w:val="1"/>
              <w:numPr>
                <w:ilvl w:val="0"/>
                <w:numId w:val="0"/>
              </w:numPr>
              <w:ind w:left="360"/>
              <w:rPr>
                <w:lang w:val="ro-RO"/>
              </w:rPr>
            </w:pPr>
          </w:p>
          <w:p w:rsidR="00B7413D" w:rsidRDefault="00B7413D" w:rsidP="00DF0397">
            <w:pPr>
              <w:pStyle w:val="1"/>
              <w:numPr>
                <w:ilvl w:val="0"/>
                <w:numId w:val="0"/>
              </w:numPr>
              <w:ind w:left="360"/>
              <w:rPr>
                <w:lang w:val="ro-RO"/>
              </w:rPr>
            </w:pPr>
          </w:p>
          <w:p w:rsidR="00B7413D" w:rsidRDefault="00B7413D" w:rsidP="00DF0397">
            <w:pPr>
              <w:pStyle w:val="1"/>
              <w:numPr>
                <w:ilvl w:val="0"/>
                <w:numId w:val="0"/>
              </w:numPr>
              <w:ind w:left="360"/>
              <w:rPr>
                <w:lang w:val="ro-RO"/>
              </w:rPr>
            </w:pPr>
          </w:p>
          <w:p w:rsidR="00B41118" w:rsidRPr="005B0161" w:rsidRDefault="00DF0397" w:rsidP="00DF0397">
            <w:pPr>
              <w:pStyle w:val="1"/>
              <w:numPr>
                <w:ilvl w:val="0"/>
                <w:numId w:val="0"/>
              </w:numPr>
              <w:ind w:left="360"/>
            </w:pPr>
            <w:r w:rsidRPr="005B0161">
              <w:rPr>
                <w:lang w:val="ro-RO"/>
              </w:rPr>
              <w:lastRenderedPageBreak/>
              <w:t>CAPITOLUL III</w:t>
            </w:r>
            <w:r w:rsidR="00B41118" w:rsidRPr="005B0161">
              <w:br w:type="textWrapping" w:clear="all"/>
              <w:t>FORMULARE PENTRU DEPUNEREA OFERTEI</w:t>
            </w:r>
            <w:bookmarkEnd w:id="146"/>
            <w:bookmarkEnd w:id="147"/>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Default="00B41118"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53012A" w:rsidRDefault="0053012A" w:rsidP="00B41118">
      <w:pPr>
        <w:rPr>
          <w:b/>
          <w:lang w:val="en-US"/>
        </w:rPr>
      </w:pPr>
    </w:p>
    <w:p w:rsidR="0053012A" w:rsidRDefault="0053012A"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Default="00C37C59" w:rsidP="00B41118">
      <w:pPr>
        <w:rPr>
          <w:b/>
          <w:lang w:val="en-US"/>
        </w:rPr>
      </w:pPr>
    </w:p>
    <w:p w:rsidR="00C37C59" w:rsidRPr="005B0161" w:rsidRDefault="00C37C59" w:rsidP="00B41118">
      <w:pPr>
        <w:rPr>
          <w:lang w:val="en-US"/>
        </w:rPr>
      </w:pP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48" w:name="_Toc392180198"/>
            <w:bookmarkStart w:id="149" w:name="_Toc449539086"/>
            <w:r w:rsidRPr="005B0161">
              <w:rPr>
                <w:color w:val="auto"/>
              </w:rPr>
              <w:lastRenderedPageBreak/>
              <w:t>Formularul ofertei (F3.1)</w:t>
            </w:r>
            <w:bookmarkEnd w:id="148"/>
            <w:bookmarkEnd w:id="14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981293">
            <w:pPr>
              <w:numPr>
                <w:ilvl w:val="0"/>
                <w:numId w:val="11"/>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981293">
            <w:pPr>
              <w:numPr>
                <w:ilvl w:val="0"/>
                <w:numId w:val="11"/>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981293">
            <w:pPr>
              <w:numPr>
                <w:ilvl w:val="0"/>
                <w:numId w:val="11"/>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981293">
            <w:pPr>
              <w:numPr>
                <w:ilvl w:val="0"/>
                <w:numId w:val="11"/>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981293">
            <w:pPr>
              <w:numPr>
                <w:ilvl w:val="0"/>
                <w:numId w:val="11"/>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981293">
            <w:pPr>
              <w:numPr>
                <w:ilvl w:val="0"/>
                <w:numId w:val="11"/>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981293">
            <w:pPr>
              <w:numPr>
                <w:ilvl w:val="0"/>
                <w:numId w:val="11"/>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981293">
            <w:pPr>
              <w:numPr>
                <w:ilvl w:val="0"/>
                <w:numId w:val="11"/>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lastRenderedPageBreak/>
              <w:t>Adresa: ________________________________________________</w:t>
            </w:r>
          </w:p>
          <w:p w:rsidR="00B41118" w:rsidRPr="005B0161"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50" w:name="_Toc392180199"/>
            <w:bookmarkStart w:id="151" w:name="_Toc449539087"/>
            <w:r w:rsidRPr="005B0161">
              <w:rPr>
                <w:color w:val="auto"/>
              </w:rPr>
              <w:t>Garanţia pentru oferta (Garanția bancară) (F3.2)</w:t>
            </w:r>
            <w:bookmarkEnd w:id="150"/>
            <w:bookmarkEnd w:id="15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981293">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981293">
            <w:pPr>
              <w:pStyle w:val="af2"/>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2" w:name="_Toc392180203"/>
            <w:bookmarkStart w:id="153" w:name="_Toc449539093"/>
            <w:r w:rsidRPr="005B0161">
              <w:rPr>
                <w:color w:val="auto"/>
              </w:rPr>
              <w:lastRenderedPageBreak/>
              <w:t>Garanţie de bună execuţie (F3.3)</w:t>
            </w:r>
            <w:bookmarkEnd w:id="152"/>
            <w:bookmarkEnd w:id="153"/>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1"/>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3E20DC" w:rsidRDefault="003E20DC" w:rsidP="00DF0397">
                  <w:pPr>
                    <w:pStyle w:val="1"/>
                    <w:numPr>
                      <w:ilvl w:val="0"/>
                      <w:numId w:val="0"/>
                    </w:numPr>
                    <w:ind w:left="360"/>
                    <w:rPr>
                      <w:lang w:val="ro-RO"/>
                    </w:rPr>
                  </w:pPr>
                  <w:bookmarkStart w:id="154" w:name="_Toc392180205"/>
                  <w:bookmarkStart w:id="155" w:name="_Toc449539094"/>
                </w:p>
                <w:p w:rsidR="003E20DC" w:rsidRDefault="003E20DC" w:rsidP="00DF0397">
                  <w:pPr>
                    <w:pStyle w:val="1"/>
                    <w:numPr>
                      <w:ilvl w:val="0"/>
                      <w:numId w:val="0"/>
                    </w:numPr>
                    <w:ind w:left="360"/>
                    <w:rPr>
                      <w:lang w:val="ro-RO"/>
                    </w:rPr>
                  </w:pPr>
                </w:p>
                <w:p w:rsidR="003E20DC" w:rsidRDefault="003E20DC" w:rsidP="00DF0397">
                  <w:pPr>
                    <w:pStyle w:val="1"/>
                    <w:numPr>
                      <w:ilvl w:val="0"/>
                      <w:numId w:val="0"/>
                    </w:numPr>
                    <w:ind w:left="360"/>
                    <w:rPr>
                      <w:lang w:val="ro-RO"/>
                    </w:rPr>
                  </w:pPr>
                </w:p>
                <w:p w:rsidR="00B7413D" w:rsidRDefault="00B7413D" w:rsidP="00DF0397">
                  <w:pPr>
                    <w:pStyle w:val="1"/>
                    <w:numPr>
                      <w:ilvl w:val="0"/>
                      <w:numId w:val="0"/>
                    </w:numPr>
                    <w:ind w:left="360"/>
                    <w:rPr>
                      <w:lang w:val="ro-RO"/>
                    </w:rPr>
                  </w:pPr>
                </w:p>
                <w:p w:rsidR="00B41118" w:rsidRPr="005B0161" w:rsidRDefault="00DF0397" w:rsidP="00DF0397">
                  <w:pPr>
                    <w:pStyle w:val="1"/>
                    <w:numPr>
                      <w:ilvl w:val="0"/>
                      <w:numId w:val="0"/>
                    </w:numPr>
                    <w:ind w:left="360"/>
                  </w:pPr>
                  <w:r w:rsidRPr="005B0161">
                    <w:rPr>
                      <w:lang w:val="ro-RO"/>
                    </w:rPr>
                    <w:lastRenderedPageBreak/>
                    <w:t>CAPITOLUL IV</w:t>
                  </w:r>
                  <w:r w:rsidRPr="005B0161">
                    <w:rPr>
                      <w:lang w:val="ro-RO"/>
                    </w:rPr>
                    <w:br w:type="textWrapping" w:clear="all"/>
                    <w:t>SPECIFICAȚII TEHNICE ȘI DE PREȚ</w:t>
                  </w:r>
                  <w:bookmarkEnd w:id="154"/>
                  <w:bookmarkEnd w:id="155"/>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Specificații de preț</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2"/>
        <w:rPr>
          <w:color w:val="auto"/>
          <w:sz w:val="24"/>
        </w:rPr>
      </w:pPr>
    </w:p>
    <w:p w:rsidR="00B41118" w:rsidRPr="005B0161" w:rsidRDefault="00B41118" w:rsidP="00B41118">
      <w:pPr>
        <w:sectPr w:rsidR="00B41118" w:rsidRPr="005B0161"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142" w:tblpY="347"/>
        <w:tblW w:w="4895" w:type="pct"/>
        <w:tblLook w:val="04A0" w:firstRow="1" w:lastRow="0" w:firstColumn="1" w:lastColumn="0" w:noHBand="0" w:noVBand="1"/>
      </w:tblPr>
      <w:tblGrid>
        <w:gridCol w:w="713"/>
        <w:gridCol w:w="228"/>
        <w:gridCol w:w="2497"/>
        <w:gridCol w:w="1640"/>
        <w:gridCol w:w="1322"/>
        <w:gridCol w:w="1269"/>
        <w:gridCol w:w="1540"/>
        <w:gridCol w:w="1568"/>
        <w:gridCol w:w="2989"/>
        <w:gridCol w:w="976"/>
        <w:gridCol w:w="327"/>
        <w:gridCol w:w="517"/>
      </w:tblGrid>
      <w:tr w:rsidR="005B0161" w:rsidRPr="005B0161" w:rsidTr="008162A6">
        <w:trPr>
          <w:trHeight w:val="697"/>
        </w:trPr>
        <w:tc>
          <w:tcPr>
            <w:tcW w:w="229" w:type="pct"/>
          </w:tcPr>
          <w:p w:rsidR="00B41118" w:rsidRPr="005B0161" w:rsidRDefault="00B41118" w:rsidP="008162A6">
            <w:pPr>
              <w:pStyle w:val="2"/>
              <w:rPr>
                <w:b w:val="0"/>
                <w:color w:val="auto"/>
                <w:sz w:val="20"/>
                <w:szCs w:val="20"/>
                <w:lang w:val="en-US"/>
              </w:rPr>
            </w:pPr>
          </w:p>
        </w:tc>
        <w:tc>
          <w:tcPr>
            <w:tcW w:w="73" w:type="pct"/>
          </w:tcPr>
          <w:p w:rsidR="00B41118" w:rsidRPr="005B0161" w:rsidRDefault="00B41118" w:rsidP="008162A6">
            <w:pPr>
              <w:pStyle w:val="2"/>
              <w:rPr>
                <w:b w:val="0"/>
                <w:color w:val="auto"/>
                <w:sz w:val="20"/>
                <w:szCs w:val="20"/>
                <w:lang w:val="en-US"/>
              </w:rPr>
            </w:pPr>
          </w:p>
        </w:tc>
        <w:tc>
          <w:tcPr>
            <w:tcW w:w="4698" w:type="pct"/>
            <w:gridSpan w:val="10"/>
            <w:shd w:val="clear" w:color="auto" w:fill="auto"/>
            <w:vAlign w:val="center"/>
          </w:tcPr>
          <w:p w:rsidR="00B41118" w:rsidRPr="005B0161" w:rsidRDefault="00B41118" w:rsidP="008162A6">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56" w:name="_Toc356920194"/>
            <w:bookmarkStart w:id="157" w:name="_Toc392180206"/>
            <w:bookmarkStart w:id="158" w:name="_Toc449539095"/>
            <w:r w:rsidRPr="005B0161">
              <w:rPr>
                <w:color w:val="auto"/>
              </w:rPr>
              <w:t xml:space="preserve">Specificaţii tehnice </w:t>
            </w:r>
            <w:r w:rsidRPr="005B0161">
              <w:rPr>
                <w:color w:val="auto"/>
                <w:lang w:val="en-US"/>
              </w:rPr>
              <w:t>(F4.1)</w:t>
            </w:r>
            <w:bookmarkEnd w:id="156"/>
            <w:bookmarkEnd w:id="157"/>
            <w:bookmarkEnd w:id="158"/>
          </w:p>
        </w:tc>
      </w:tr>
      <w:tr w:rsidR="005B0161" w:rsidRPr="005B0161" w:rsidTr="008162A6">
        <w:tc>
          <w:tcPr>
            <w:tcW w:w="229" w:type="pct"/>
            <w:tcBorders>
              <w:bottom w:val="single" w:sz="4" w:space="0" w:color="auto"/>
            </w:tcBorders>
          </w:tcPr>
          <w:p w:rsidR="00B41118" w:rsidRPr="005B0161" w:rsidRDefault="00B41118" w:rsidP="008162A6">
            <w:pPr>
              <w:pStyle w:val="BankNormal"/>
              <w:spacing w:after="0"/>
              <w:jc w:val="both"/>
              <w:rPr>
                <w:i/>
                <w:iCs/>
                <w:szCs w:val="24"/>
                <w:lang w:val="ro-RO"/>
              </w:rPr>
            </w:pPr>
          </w:p>
        </w:tc>
        <w:tc>
          <w:tcPr>
            <w:tcW w:w="73" w:type="pct"/>
            <w:tcBorders>
              <w:bottom w:val="single" w:sz="4" w:space="0" w:color="auto"/>
            </w:tcBorders>
          </w:tcPr>
          <w:p w:rsidR="00B41118" w:rsidRPr="005B0161" w:rsidRDefault="00B41118" w:rsidP="008162A6">
            <w:pPr>
              <w:pStyle w:val="BankNormal"/>
              <w:spacing w:after="0"/>
              <w:jc w:val="both"/>
              <w:rPr>
                <w:i/>
                <w:iCs/>
                <w:szCs w:val="24"/>
                <w:lang w:val="ro-RO"/>
              </w:rPr>
            </w:pPr>
          </w:p>
        </w:tc>
        <w:tc>
          <w:tcPr>
            <w:tcW w:w="4698" w:type="pct"/>
            <w:gridSpan w:val="10"/>
            <w:tcBorders>
              <w:bottom w:val="single" w:sz="4" w:space="0" w:color="auto"/>
            </w:tcBorders>
            <w:shd w:val="clear" w:color="auto" w:fill="auto"/>
          </w:tcPr>
          <w:p w:rsidR="00B41118" w:rsidRPr="005B0161" w:rsidRDefault="00B41118" w:rsidP="008162A6">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B0161" w:rsidRPr="005B0161"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5B0161" w:rsidRDefault="00B41118" w:rsidP="00B7413D">
                  <w:pPr>
                    <w:framePr w:hSpace="180" w:wrap="around" w:vAnchor="page" w:hAnchor="margin" w:x="142"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8162A6">
            <w:pPr>
              <w:jc w:val="center"/>
            </w:pPr>
          </w:p>
        </w:tc>
      </w:tr>
      <w:tr w:rsidR="005B0161" w:rsidRPr="005B0161" w:rsidTr="008162A6">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B7413D">
            <w:r w:rsidRPr="005B0161">
              <w:t>Numărul procedurii de achiziție</w:t>
            </w:r>
            <w:r w:rsidR="00CF6363">
              <w:t xml:space="preserve"> </w:t>
            </w:r>
            <w:r w:rsidR="00B7413D" w:rsidRPr="00B7413D">
              <w:t xml:space="preserve"> </w:t>
            </w:r>
            <w:r w:rsidR="00B7413D" w:rsidRPr="00B7413D">
              <w:rPr>
                <w:highlight w:val="yellow"/>
              </w:rPr>
              <w:t>ocds-b3wdp1-MD-1596542421057</w:t>
            </w:r>
          </w:p>
        </w:tc>
      </w:tr>
      <w:tr w:rsidR="005B0161" w:rsidRPr="005B0161" w:rsidTr="008162A6">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8162A6">
            <w:r w:rsidRPr="005B0161">
              <w:t>Denumirea procedurii de achiziție:</w:t>
            </w:r>
            <w:r w:rsidR="003E20DC">
              <w:t xml:space="preserve"> Licitație publică</w:t>
            </w:r>
          </w:p>
        </w:tc>
      </w:tr>
      <w:tr w:rsidR="005B0161" w:rsidRPr="005B0161" w:rsidTr="008162A6">
        <w:trPr>
          <w:trHeight w:val="567"/>
        </w:trPr>
        <w:tc>
          <w:tcPr>
            <w:tcW w:w="229" w:type="pct"/>
          </w:tcPr>
          <w:p w:rsidR="00B41118" w:rsidRDefault="00B41118" w:rsidP="008162A6"/>
          <w:p w:rsidR="007C3B4D" w:rsidRPr="005B0161" w:rsidRDefault="007C3B4D" w:rsidP="008162A6"/>
        </w:tc>
        <w:tc>
          <w:tcPr>
            <w:tcW w:w="73" w:type="pct"/>
          </w:tcPr>
          <w:p w:rsidR="00B41118" w:rsidRPr="005B0161" w:rsidRDefault="00B41118" w:rsidP="008162A6"/>
        </w:tc>
        <w:tc>
          <w:tcPr>
            <w:tcW w:w="2652" w:type="pct"/>
            <w:gridSpan w:val="5"/>
            <w:shd w:val="clear" w:color="auto" w:fill="auto"/>
          </w:tcPr>
          <w:p w:rsidR="00B41118" w:rsidRPr="005B0161" w:rsidRDefault="00B41118" w:rsidP="008162A6"/>
        </w:tc>
        <w:tc>
          <w:tcPr>
            <w:tcW w:w="2046" w:type="pct"/>
            <w:gridSpan w:val="5"/>
            <w:shd w:val="clear" w:color="auto" w:fill="auto"/>
          </w:tcPr>
          <w:p w:rsidR="00B41118" w:rsidRDefault="00B41118" w:rsidP="008162A6"/>
          <w:p w:rsidR="002F705B" w:rsidRDefault="002F705B" w:rsidP="008162A6"/>
          <w:p w:rsidR="002F705B" w:rsidRPr="005B0161" w:rsidRDefault="002F705B" w:rsidP="008162A6"/>
        </w:tc>
      </w:tr>
      <w:tr w:rsidR="002F705B" w:rsidRPr="00F747C5" w:rsidTr="008162A6">
        <w:trPr>
          <w:gridAfter w:val="1"/>
          <w:wAfter w:w="166" w:type="pct"/>
          <w:trHeight w:val="1043"/>
        </w:trPr>
        <w:tc>
          <w:tcPr>
            <w:tcW w:w="1103" w:type="pct"/>
            <w:gridSpan w:val="3"/>
            <w:tcBorders>
              <w:top w:val="single" w:sz="4" w:space="0" w:color="auto"/>
              <w:left w:val="single" w:sz="4" w:space="0" w:color="auto"/>
              <w:bottom w:val="single" w:sz="4" w:space="0" w:color="auto"/>
              <w:right w:val="single" w:sz="4" w:space="0" w:color="auto"/>
            </w:tcBorders>
            <w:shd w:val="clear" w:color="auto" w:fill="auto"/>
          </w:tcPr>
          <w:p w:rsidR="002F705B" w:rsidRPr="00F747C5" w:rsidRDefault="002F705B" w:rsidP="008162A6">
            <w:pPr>
              <w:jc w:val="center"/>
              <w:rPr>
                <w:b/>
              </w:rPr>
            </w:pPr>
            <w:r w:rsidRPr="00F747C5">
              <w:rPr>
                <w:b/>
              </w:rPr>
              <w:t xml:space="preserve">Denumirea bunurilor/serviciilor </w:t>
            </w: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2F705B" w:rsidRPr="00F747C5" w:rsidRDefault="002F705B" w:rsidP="008162A6">
            <w:pPr>
              <w:jc w:val="center"/>
              <w:rPr>
                <w:b/>
              </w:rPr>
            </w:pPr>
            <w:r w:rsidRPr="00F747C5">
              <w:rPr>
                <w:b/>
              </w:rPr>
              <w:t>Modelul articolului</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2F705B" w:rsidRPr="00F747C5" w:rsidRDefault="002F705B" w:rsidP="008162A6">
            <w:pPr>
              <w:jc w:val="center"/>
              <w:rPr>
                <w:b/>
              </w:rPr>
            </w:pPr>
            <w:r w:rsidRPr="00F747C5">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2F705B" w:rsidRPr="00F747C5" w:rsidRDefault="002F705B" w:rsidP="008162A6">
            <w:pPr>
              <w:jc w:val="center"/>
              <w:rPr>
                <w:b/>
              </w:rPr>
            </w:pPr>
            <w:r w:rsidRPr="00F747C5">
              <w:rPr>
                <w:b/>
              </w:rPr>
              <w:t>Produ-cătorul</w:t>
            </w:r>
          </w:p>
        </w:tc>
        <w:tc>
          <w:tcPr>
            <w:tcW w:w="997" w:type="pct"/>
            <w:gridSpan w:val="2"/>
            <w:tcBorders>
              <w:top w:val="single" w:sz="4" w:space="0" w:color="auto"/>
              <w:left w:val="single" w:sz="4" w:space="0" w:color="auto"/>
              <w:bottom w:val="single" w:sz="4" w:space="0" w:color="auto"/>
              <w:right w:val="single" w:sz="4" w:space="0" w:color="auto"/>
            </w:tcBorders>
            <w:shd w:val="clear" w:color="auto" w:fill="auto"/>
          </w:tcPr>
          <w:p w:rsidR="002F705B" w:rsidRPr="00F747C5" w:rsidRDefault="002F705B" w:rsidP="008162A6">
            <w:pPr>
              <w:jc w:val="center"/>
              <w:rPr>
                <w:b/>
              </w:rPr>
            </w:pPr>
            <w:r w:rsidRPr="00F747C5">
              <w:rPr>
                <w:b/>
              </w:rPr>
              <w:t>Specificarea tehnică deplină solicitată de către autoritatea contractantă</w:t>
            </w:r>
          </w:p>
          <w:p w:rsidR="002F705B" w:rsidRPr="00F747C5" w:rsidRDefault="002F705B" w:rsidP="008162A6">
            <w:pPr>
              <w:jc w:val="center"/>
            </w:pPr>
          </w:p>
        </w:tc>
        <w:tc>
          <w:tcPr>
            <w:tcW w:w="959" w:type="pct"/>
            <w:tcBorders>
              <w:top w:val="single" w:sz="4" w:space="0" w:color="auto"/>
              <w:left w:val="single" w:sz="4" w:space="0" w:color="auto"/>
              <w:bottom w:val="single" w:sz="4" w:space="0" w:color="auto"/>
              <w:right w:val="single" w:sz="4" w:space="0" w:color="auto"/>
            </w:tcBorders>
          </w:tcPr>
          <w:p w:rsidR="002F705B" w:rsidRPr="00F747C5" w:rsidRDefault="002F705B" w:rsidP="008162A6">
            <w:pPr>
              <w:jc w:val="center"/>
              <w:rPr>
                <w:b/>
              </w:rPr>
            </w:pPr>
            <w:r w:rsidRPr="00F747C5">
              <w:rPr>
                <w:b/>
              </w:rPr>
              <w:t>Specificarea tehnică deplină propusă de către ofertant</w:t>
            </w:r>
          </w:p>
          <w:p w:rsidR="002F705B" w:rsidRPr="00F747C5" w:rsidRDefault="002F705B" w:rsidP="008162A6">
            <w:pPr>
              <w:jc w:val="center"/>
              <w:rPr>
                <w:b/>
                <w:szCs w:val="2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2F705B" w:rsidRPr="00F747C5" w:rsidRDefault="002F705B" w:rsidP="008162A6">
            <w:pPr>
              <w:jc w:val="center"/>
              <w:rPr>
                <w:b/>
              </w:rPr>
            </w:pPr>
            <w:r w:rsidRPr="00F747C5">
              <w:rPr>
                <w:b/>
              </w:rPr>
              <w:t>Standarde de referinţă</w:t>
            </w:r>
          </w:p>
        </w:tc>
      </w:tr>
      <w:tr w:rsidR="002F705B" w:rsidRPr="00F747C5" w:rsidTr="008162A6">
        <w:trPr>
          <w:gridAfter w:val="1"/>
          <w:wAfter w:w="166" w:type="pct"/>
          <w:trHeight w:val="283"/>
        </w:trPr>
        <w:tc>
          <w:tcPr>
            <w:tcW w:w="11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705B" w:rsidRPr="00F747C5" w:rsidRDefault="002F705B" w:rsidP="008162A6">
            <w:pPr>
              <w:jc w:val="center"/>
            </w:pPr>
            <w:r w:rsidRPr="00F747C5">
              <w:t>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F705B" w:rsidRPr="00F747C5" w:rsidRDefault="002F705B" w:rsidP="008162A6">
            <w:pPr>
              <w:jc w:val="center"/>
            </w:pPr>
            <w:r w:rsidRPr="00F747C5">
              <w:t>3</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2F705B" w:rsidRPr="00F747C5" w:rsidRDefault="002F705B" w:rsidP="008162A6">
            <w:pPr>
              <w:jc w:val="center"/>
            </w:pPr>
            <w:r w:rsidRPr="00F747C5">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F705B" w:rsidRPr="00F747C5" w:rsidRDefault="002F705B" w:rsidP="008162A6">
            <w:pPr>
              <w:jc w:val="center"/>
            </w:pPr>
            <w:r w:rsidRPr="00F747C5">
              <w:t>5</w:t>
            </w:r>
          </w:p>
        </w:tc>
        <w:tc>
          <w:tcPr>
            <w:tcW w:w="9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5B" w:rsidRPr="00F747C5" w:rsidRDefault="002F705B" w:rsidP="008162A6">
            <w:pPr>
              <w:jc w:val="center"/>
            </w:pPr>
            <w:r w:rsidRPr="00F747C5">
              <w:t>6</w:t>
            </w:r>
          </w:p>
        </w:tc>
        <w:tc>
          <w:tcPr>
            <w:tcW w:w="959" w:type="pct"/>
            <w:tcBorders>
              <w:top w:val="single" w:sz="4" w:space="0" w:color="auto"/>
              <w:left w:val="single" w:sz="4" w:space="0" w:color="auto"/>
              <w:bottom w:val="single" w:sz="4" w:space="0" w:color="auto"/>
              <w:right w:val="single" w:sz="4" w:space="0" w:color="auto"/>
            </w:tcBorders>
          </w:tcPr>
          <w:p w:rsidR="002F705B" w:rsidRPr="00F747C5" w:rsidRDefault="002F705B" w:rsidP="008162A6">
            <w:pPr>
              <w:jc w:val="center"/>
            </w:pPr>
            <w:r w:rsidRPr="00F747C5">
              <w:t>7</w:t>
            </w: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5B" w:rsidRPr="00F747C5" w:rsidRDefault="002F705B" w:rsidP="008162A6">
            <w:pPr>
              <w:jc w:val="center"/>
            </w:pPr>
            <w:r w:rsidRPr="00F747C5">
              <w:t>8</w:t>
            </w:r>
          </w:p>
        </w:tc>
      </w:tr>
      <w:tr w:rsidR="009A034A" w:rsidRPr="00F747C5" w:rsidTr="009A034A">
        <w:trPr>
          <w:gridAfter w:val="1"/>
          <w:wAfter w:w="166" w:type="pct"/>
          <w:trHeight w:val="397"/>
        </w:trPr>
        <w:tc>
          <w:tcPr>
            <w:tcW w:w="11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(+)-Isomenthone.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lang w:val="en-US"/>
              </w:rPr>
              <w:t xml:space="preserve">Conform Ph.Eur. A colourless liquid, very slightly soluble in water, soluble in ethanol (96%). density: about 0.904 ;refractive index: about 1.453; optical activity: about + 93.2. Suitable for Gas chromatografy; Content: minimum 80.0%, calculated by the normalisation procedure. </w:t>
            </w:r>
            <w:r w:rsidRPr="002954E2">
              <w:rPr>
                <w:sz w:val="22"/>
                <w:szCs w:val="22"/>
              </w:rPr>
              <w:t>Ambalaj: 1ml.</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pPr>
              <w:jc w:val="center"/>
            </w:pPr>
            <w:r>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Sabinene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lang w:val="en-US"/>
              </w:rPr>
              <w:t xml:space="preserve">Conform Ph.Eur.: A colourless, oily liquid, suitable for Gas chromatografy. </w:t>
            </w:r>
            <w:r w:rsidRPr="002954E2">
              <w:rPr>
                <w:sz w:val="22"/>
                <w:szCs w:val="22"/>
              </w:rPr>
              <w:t>Content: minimum 95.0%, calculated by the normalisation procedure. Ambalaj: 1ml.</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Piperitone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lang w:val="en-US"/>
              </w:rPr>
              <w:t xml:space="preserve">mixture of enantiomers, suitable for GC. </w:t>
            </w:r>
            <w:r w:rsidRPr="002954E2">
              <w:rPr>
                <w:sz w:val="22"/>
                <w:szCs w:val="22"/>
              </w:rPr>
              <w:t>Ambalaj: 1ml.</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lastRenderedPageBreak/>
              <w:t>tert-Butyl methyl ether</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lang w:val="en-US"/>
              </w:rPr>
              <w:t xml:space="preserve">Conform Ph.Eur.; ≥ 99,5% for HPLC, GC; Colourless, clear, flammable liquid; Refractive index: about 1.376; density about:0.741; bp: about 55 °C;Absorbance: max.0.30 at 240 nm, 0.10 at 255 nm, 0.01 at 280 nm, determined using water R as compensation liquid. </w:t>
            </w:r>
            <w:r w:rsidRPr="002954E2">
              <w:rPr>
                <w:sz w:val="22"/>
                <w:szCs w:val="22"/>
              </w:rPr>
              <w:t xml:space="preserve">Ambalaj: 25ml. </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Conductivity standard solution</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1.3 µS/cm at 25°C. Ambalaj: 300ml.</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Dimethylformamide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Purity ≥99,8%; Water: max. 0.1%; RESIDUE (EVAPORATION) ≤ 0.001 %; Ambalaj: 2,5L.</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Estragol. (1-Methoxy-4-prop-2-enylbenzene)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For GC; min. 98.0% (calculated by the normalisation procedure). Tested according to Eur.Ph. Ambalaj: 5ml.</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Sodium Bitartrate Monohydrate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lang w:val="en-US"/>
              </w:rPr>
              <w:t xml:space="preserve">99-100,5%; Insoluble matter: n.m.t. 0,01%; Chlorides: n.m.t. 0,02%; Heavy metals: n.m.t. 0,001%; Sulfates: n.m.t. 0,02%. </w:t>
            </w:r>
            <w:r w:rsidRPr="002954E2">
              <w:rPr>
                <w:sz w:val="22"/>
                <w:szCs w:val="22"/>
              </w:rPr>
              <w:t>Ambalaj: 25g.</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 xml:space="preserve">Acetonitril </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 xml:space="preserve">99,9%; Reag. Ph. Eur.; gradul gradient;corespunde cu Acetonitril pentru cromatografie și Acetonitril R1 în conformitate cu Reag. Ph. Eur.;filtrat prin filtru de 0,2 μm;corespunde pentru utilizarea la echipamente UPLC/ UHPLC/ Ultra HPLC;colorație: ≤ 10 Hazen;apă: ≤ 0,02%; reziduu după evaporare: ≤ 2,0 </w:t>
            </w:r>
            <w:r w:rsidRPr="002954E2">
              <w:rPr>
                <w:sz w:val="22"/>
                <w:szCs w:val="22"/>
              </w:rPr>
              <w:lastRenderedPageBreak/>
              <w:t>mg/l;aciditate: ≤ 0,0002 meq/g; alcalinitate:  ≤ 0,0002 meq/g;densitate: 0,78 (la 20 °C);indice de refracție (n 20/D): 1,344, se distilează la 80 – 82 °C: ≥95% (v/v); Gradul gradient la 210 nm: ≤ 1,0 mAU, la 254 nm: ≤ 0,5 mAH; Absorbanță: ≤ 0,10 (la 200 nm);Transmisie:- la 193 nm: ≥ 60%;- la 195 nm: ≥ 80%;- la ≥ 230 nm: ≥ 98%, Fluorescență (ca chinină la 254 nm): ≤ 1,0 ppb, ≤ 0,5 ppb (ca chinină la 365 nm);Ambalaj: 2,5 litri</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lastRenderedPageBreak/>
              <w:t>Acetic acid glacial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99-100,5% m/m; Reducing substances-comply Ph.Eur.; Chlorides- max.25mg/L; Sulfates- max.50mg/L; Iron- max.5ppm; Residue on evaporation: max. 0.01%; Ambalaj: 2,5L.</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Tetrahydrofuran</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lang w:val="en-US"/>
              </w:rPr>
              <w:t xml:space="preserve">Clear, colourless, flammable liquid, miscible with water, with ethanol (96 per cent); Content: ≥99.8%; Test for peroxides-comply. </w:t>
            </w:r>
            <w:r w:rsidRPr="002954E2">
              <w:rPr>
                <w:sz w:val="22"/>
                <w:szCs w:val="22"/>
              </w:rPr>
              <w:t>Ambalaj: 0,5L.</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Bufer 1,68 pH</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pH 1,68 (25°C). Ambalaj: 500ml.</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Polyamide-6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 xml:space="preserve">tip </w:t>
            </w:r>
            <w:r w:rsidRPr="002954E2">
              <w:rPr>
                <w:sz w:val="22"/>
                <w:szCs w:val="22"/>
              </w:rPr>
              <w:t>ПА</w:t>
            </w:r>
            <w:r w:rsidRPr="002954E2">
              <w:rPr>
                <w:sz w:val="22"/>
                <w:szCs w:val="22"/>
                <w:lang w:val="en-US"/>
              </w:rPr>
              <w:t xml:space="preserve">6-210/310 sau </w:t>
            </w:r>
            <w:r w:rsidRPr="002954E2">
              <w:rPr>
                <w:sz w:val="22"/>
                <w:szCs w:val="22"/>
              </w:rPr>
              <w:t>ПА</w:t>
            </w:r>
            <w:r w:rsidRPr="002954E2">
              <w:rPr>
                <w:sz w:val="22"/>
                <w:szCs w:val="22"/>
                <w:lang w:val="en-US"/>
              </w:rPr>
              <w:t>6-120/321. Ambalaj: 100g.</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Set pentru calificarea refractometrului</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1-Methyl-naphthalene/apă; testat la 20°C; cu încertitudinea măsurării.</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Ethanol 96%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lang w:val="en-US"/>
              </w:rPr>
              <w:t xml:space="preserve">conform Ph.Eur.; Absorbtion: max. 0.40 at 240 nm, 0.30 </w:t>
            </w:r>
            <w:r w:rsidRPr="002954E2">
              <w:rPr>
                <w:sz w:val="22"/>
                <w:szCs w:val="22"/>
                <w:lang w:val="en-US"/>
              </w:rPr>
              <w:lastRenderedPageBreak/>
              <w:t xml:space="preserve">between 250 nm and 260 nm, and 0.10 between 270 nm and 340 nm. </w:t>
            </w:r>
            <w:r w:rsidRPr="002954E2">
              <w:rPr>
                <w:sz w:val="22"/>
                <w:szCs w:val="22"/>
              </w:rPr>
              <w:t>Ambalaj: 1 L.</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lastRenderedPageBreak/>
              <w:t>Eter de petrol R3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conform Ph.Eur.; density:about 0.720; Distillation range: 100-120°C. Water: max.0,03%; Ambalaj: 1L.</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Nicotinic acid</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lang w:val="en-US"/>
              </w:rPr>
              <w:t xml:space="preserve">CRS for qualification of UV-VIS spectrophotometers. Absorbanța specifică trebuie să fie indicată în CoA. </w:t>
            </w:r>
            <w:r w:rsidRPr="002954E2">
              <w:rPr>
                <w:sz w:val="22"/>
                <w:szCs w:val="22"/>
              </w:rPr>
              <w:t>Ambalaj: 0,1 g.</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Octanesulfonic acid sodium salt monohydrate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conform Ph.Eur.; min.98,0%; Absorbance: max.0,10 la 200nm, 0,01 la 250nm; Suitable for HPLC; Ambalaj: 10 g.</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Sodium hexanesulfonate monohydrate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min. 99,0%; for chromatography; Ambalaj: 25g.</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Tetrabutylammonium hydrogen sulfate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extra pure; Absorbance: : max. 0.02, between 215 nm and 300 nm; Ambalaj: 50g.</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Tetraheptylammonium bromide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for chromatography. Ambalaj: 25g.</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Etanol anhidru</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lang w:val="en-US"/>
              </w:rPr>
              <w:t xml:space="preserve">standart pentru GC; corespunde cerintelor Ph.Eur. pentru Ethanol, Ethanol R1. </w:t>
            </w:r>
            <w:r w:rsidRPr="002954E2">
              <w:rPr>
                <w:sz w:val="22"/>
                <w:szCs w:val="22"/>
              </w:rPr>
              <w:t>Ambalaj: 5ml</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Acid fosforic</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84,0-90,0% m/m; Cloruri: max.50 ppm; Sulfați: max.100ppm; Arsenic: max.2ppm; Fier: max.50ppm; conform Ph.Eur. Ambalaj: 1 L.</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Uracil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 xml:space="preserve">Reagent Ph. Eur., ≥99.0%, pharmaceutical secondary standard; numărul CAS: 66-22-8;  temperatura de topire: &gt;300 </w:t>
            </w:r>
            <w:r w:rsidRPr="002954E2">
              <w:rPr>
                <w:sz w:val="22"/>
                <w:szCs w:val="22"/>
                <w:lang w:val="en-US"/>
              </w:rPr>
              <w:lastRenderedPageBreak/>
              <w:t xml:space="preserve">°C; </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lastRenderedPageBreak/>
              <w:t>Toluene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Reagent Ph. Eur., ≥99.9%, dryed, densitate: 0.87 g/mL (20 °C); temperatura de fierbere: 110.6 °C;  max. 0.005% H</w:t>
            </w:r>
            <w:r w:rsidRPr="002954E2">
              <w:rPr>
                <w:rFonts w:ascii="Cambria Math" w:hAnsi="Cambria Math" w:cs="Cambria Math"/>
                <w:sz w:val="22"/>
                <w:szCs w:val="22"/>
                <w:lang w:val="en-US"/>
              </w:rPr>
              <w:t>₂</w:t>
            </w:r>
            <w:r w:rsidRPr="002954E2">
              <w:rPr>
                <w:sz w:val="22"/>
                <w:szCs w:val="22"/>
                <w:lang w:val="en-US"/>
              </w:rPr>
              <w:t>O; ambalaj: 150 ml.</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Phenol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Reagent Ph. Eur., ≥99.0%, for synthesis, temperatura de topire: 40.8 °C; temperatura de fierbere:  181.8 °C; ambalaj:100 g</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N,N-diethyl-m-toluamide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Reagent Ph. Eur., ≥99.0%;  CAS: 91-67-8; densitate: 0.922 g/ml (20 C); indice de refracție: n20/D 1.536; temperatura de fierbere: 231-232 °C; ambalaj: 10 g.</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Naphthalen</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Reagent Ph. Eur., ≥99.0%, for synthesis; CAS: 91-20-3;  temperatura de topire: 79-82 °C;  temperatura de fierbere: 218 °C; ambalaj: 100 g.</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Acetophenone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Reagent Ph. Eur., ≥99.0%;  for synthesis; CAS: 98-86-2; indice de refracție: n20/D 1.534;  densitate: 1.03 g/mL  la 20 °C;  temperatura de topire: 19-20 °C;  temperatura de fierbere: 202 °C; ambalaj: 100 ml.</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4-Cl-nitrobenzene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Reagent Ph. Eur., ≥99.0%, CAS: 100-00-5; densitate: 1.298 g/mL (20 °C); temperatura de topire: 80-83 °C; temperatura de fierbere: 242 °C; ambalaj:10 g</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Diethyl phthalat</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 xml:space="preserve">Reagent Ph. Eur., ≥99.0%, CAS: 84-66-2; indice de refracție: </w:t>
            </w:r>
            <w:r w:rsidRPr="002954E2">
              <w:rPr>
                <w:sz w:val="22"/>
                <w:szCs w:val="22"/>
                <w:lang w:val="en-US"/>
              </w:rPr>
              <w:lastRenderedPageBreak/>
              <w:t>n20/D 1.502;  temperatura de topire: -3 °C;  temperatura de fierbere: 298-299 °C; ambalaj: 100 ml.</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lastRenderedPageBreak/>
              <w:t>Dimethyl phthalat</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Reagent Ph. Eur., ≥99.0%; for sythesis; CAS: 131-11-3; indice de refracție: n20/D 1.515; densitate: 1.19 g/mL (20 °C);    temperatura de topire: 6 °C;  temperatura de fierbere: 283 °C; ambalaj: 100 ml.</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Cytosin</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Reagent Ph. Eur., ≥99.0%; pharmaceutical secondary standard; CAS: 71-30-7;  temperatura de topire: &gt;300 °C; ambalaj: 500 mg.</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vAlign w:val="center"/>
          </w:tcPr>
          <w:p w:rsidR="009A034A" w:rsidRPr="002954E2" w:rsidRDefault="009A034A" w:rsidP="009A034A">
            <w:pPr>
              <w:rPr>
                <w:sz w:val="22"/>
                <w:szCs w:val="22"/>
                <w:lang w:val="en-US"/>
              </w:rPr>
            </w:pPr>
            <w:r w:rsidRPr="002954E2">
              <w:rPr>
                <w:sz w:val="22"/>
                <w:szCs w:val="22"/>
                <w:lang w:val="en-US"/>
              </w:rPr>
              <w:t>Intermediate Polar Column Test Mix</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vAlign w:val="center"/>
          </w:tcPr>
          <w:p w:rsidR="009A034A" w:rsidRPr="002954E2" w:rsidRDefault="009A034A" w:rsidP="009A034A">
            <w:pPr>
              <w:rPr>
                <w:sz w:val="22"/>
                <w:szCs w:val="22"/>
              </w:rPr>
            </w:pPr>
            <w:r w:rsidRPr="002954E2">
              <w:rPr>
                <w:sz w:val="22"/>
                <w:szCs w:val="22"/>
                <w:lang w:val="en-US"/>
              </w:rPr>
              <w:t xml:space="preserve">Certified reference material,  ampule of 2 mL, concentration   500 </w:t>
            </w:r>
            <w:r w:rsidRPr="002954E2">
              <w:rPr>
                <w:sz w:val="22"/>
                <w:szCs w:val="22"/>
              </w:rPr>
              <w:t>μ</w:t>
            </w:r>
            <w:r w:rsidRPr="002954E2">
              <w:rPr>
                <w:sz w:val="22"/>
                <w:szCs w:val="22"/>
                <w:lang w:val="en-US"/>
              </w:rPr>
              <w:t xml:space="preserve">g/mL each component in dichloromethaneapplication(s)   HPLC: suitable;  gas chromatography (GC): suitable. Cu conținut de:Decane; 2,6-Dimethylaniline; 2,6-Dimethylphenol; Dodecane; 1-Octanol; 2-Octanone; Tetradecane; Tridecane; Undecane. </w:t>
            </w:r>
            <w:r w:rsidRPr="002954E2">
              <w:rPr>
                <w:sz w:val="22"/>
                <w:szCs w:val="22"/>
              </w:rPr>
              <w:t>Ambala: fiole 2 ml.</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Nonpolar Column Test Mix</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lang w:val="en-US"/>
              </w:rPr>
              <w:t xml:space="preserve">Certified reference material,  ampule of 2 mL, concentration   500 </w:t>
            </w:r>
            <w:r w:rsidRPr="002954E2">
              <w:rPr>
                <w:sz w:val="22"/>
                <w:szCs w:val="22"/>
              </w:rPr>
              <w:t>μ</w:t>
            </w:r>
            <w:r w:rsidRPr="002954E2">
              <w:rPr>
                <w:sz w:val="22"/>
                <w:szCs w:val="22"/>
                <w:lang w:val="en-US"/>
              </w:rPr>
              <w:t>g/mL each component in dichloromethaneapplication(s)   HPLC: suitable;  gas chromatography (GC): suitable. Cu conținut de:Decane; 2,6-Dimethylaniline; 2,6-</w:t>
            </w:r>
            <w:r w:rsidRPr="002954E2">
              <w:rPr>
                <w:sz w:val="22"/>
                <w:szCs w:val="22"/>
                <w:lang w:val="en-US"/>
              </w:rPr>
              <w:lastRenderedPageBreak/>
              <w:t xml:space="preserve">Dimethylphenol; Dodecane; 1-Octanol; 2-Octanone; Tetradecane; Tridecane; Undecane. </w:t>
            </w:r>
            <w:r w:rsidRPr="002954E2">
              <w:rPr>
                <w:sz w:val="22"/>
                <w:szCs w:val="22"/>
              </w:rPr>
              <w:t>Ambala: fiole 2 ml.</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single" w:sz="4" w:space="0" w:color="auto"/>
              <w:left w:val="single" w:sz="4" w:space="0" w:color="auto"/>
              <w:bottom w:val="single" w:sz="4" w:space="0" w:color="auto"/>
              <w:right w:val="single" w:sz="4" w:space="0" w:color="auto"/>
            </w:tcBorders>
            <w:vAlign w:val="center"/>
          </w:tcPr>
          <w:p w:rsidR="009A034A" w:rsidRPr="002954E2" w:rsidRDefault="009A034A" w:rsidP="009A034A">
            <w:pPr>
              <w:rPr>
                <w:sz w:val="22"/>
                <w:szCs w:val="22"/>
              </w:rPr>
            </w:pPr>
            <w:r w:rsidRPr="002954E2">
              <w:rPr>
                <w:sz w:val="22"/>
                <w:szCs w:val="22"/>
              </w:rPr>
              <w:lastRenderedPageBreak/>
              <w:t>Polar Column Test Mix</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vAlign w:val="center"/>
          </w:tcPr>
          <w:p w:rsidR="009A034A" w:rsidRPr="002954E2" w:rsidRDefault="009A034A" w:rsidP="009A034A">
            <w:pPr>
              <w:rPr>
                <w:sz w:val="22"/>
                <w:szCs w:val="22"/>
              </w:rPr>
            </w:pPr>
            <w:r w:rsidRPr="002954E2">
              <w:rPr>
                <w:sz w:val="22"/>
                <w:szCs w:val="22"/>
                <w:lang w:val="en-US"/>
              </w:rPr>
              <w:t xml:space="preserve">Certified reference material,  ampule of 2 mLconcentration   500 </w:t>
            </w:r>
            <w:r w:rsidRPr="002954E2">
              <w:rPr>
                <w:sz w:val="22"/>
                <w:szCs w:val="22"/>
              </w:rPr>
              <w:t>μ</w:t>
            </w:r>
            <w:r w:rsidRPr="002954E2">
              <w:rPr>
                <w:sz w:val="22"/>
                <w:szCs w:val="22"/>
                <w:lang w:val="en-US"/>
              </w:rPr>
              <w:t xml:space="preserve">g/mL each component in dichloromethane application(s)   HPLC: suitable; gas chromatography (GC) suitable; Cu conținut de:2,6-Dimethylaniline; 2,6-Dimethylphenol; Eicosane; Heptadecane; Hexadecane; Octadecane; 1-Octanol; 2-Octanone; Pentadecane. </w:t>
            </w:r>
            <w:r w:rsidRPr="002954E2">
              <w:rPr>
                <w:sz w:val="22"/>
                <w:szCs w:val="22"/>
              </w:rPr>
              <w:t>Ambalaj fiole 2 ml.</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single" w:sz="4" w:space="0" w:color="auto"/>
              <w:left w:val="single" w:sz="4" w:space="0" w:color="auto"/>
              <w:bottom w:val="single" w:sz="4" w:space="0" w:color="auto"/>
              <w:right w:val="single" w:sz="4" w:space="0" w:color="auto"/>
            </w:tcBorders>
            <w:vAlign w:val="center"/>
          </w:tcPr>
          <w:p w:rsidR="009A034A" w:rsidRPr="002954E2" w:rsidRDefault="009A034A" w:rsidP="009A034A">
            <w:pPr>
              <w:rPr>
                <w:sz w:val="22"/>
                <w:szCs w:val="22"/>
              </w:rPr>
            </w:pPr>
            <w:r w:rsidRPr="002954E2">
              <w:rPr>
                <w:sz w:val="22"/>
                <w:szCs w:val="22"/>
              </w:rPr>
              <w:t>Trometamol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vAlign w:val="center"/>
          </w:tcPr>
          <w:p w:rsidR="009A034A" w:rsidRPr="002954E2" w:rsidRDefault="009A034A" w:rsidP="009A034A">
            <w:pPr>
              <w:rPr>
                <w:sz w:val="22"/>
                <w:szCs w:val="22"/>
              </w:rPr>
            </w:pPr>
            <w:r w:rsidRPr="002954E2">
              <w:rPr>
                <w:sz w:val="22"/>
                <w:szCs w:val="22"/>
                <w:lang w:val="en-US"/>
              </w:rPr>
              <w:t xml:space="preserve">volumetric standard, secondary reference material for acidimetry, traceable to NIST Standard Reference Material (SRM); Reag. </w:t>
            </w:r>
            <w:r w:rsidRPr="002954E2">
              <w:rPr>
                <w:sz w:val="22"/>
                <w:szCs w:val="22"/>
              </w:rPr>
              <w:t>Ph Eur. Ambalaj: 100g.</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Biux (flacon de cântărire)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Material: DURAN® (sticlă borosilicată); formă: joasă; șlif: NS 50/12; dimensiuni: 30 mm (înălțime), 50 mm (diametru)</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000000" w:fill="FFFFFF"/>
            <w:vAlign w:val="center"/>
          </w:tcPr>
          <w:p w:rsidR="009A034A" w:rsidRPr="002954E2" w:rsidRDefault="009A034A" w:rsidP="009A034A">
            <w:pPr>
              <w:rPr>
                <w:sz w:val="22"/>
                <w:szCs w:val="22"/>
                <w:lang w:val="en-US"/>
              </w:rPr>
            </w:pPr>
            <w:r w:rsidRPr="002954E2">
              <w:rPr>
                <w:sz w:val="22"/>
                <w:szCs w:val="22"/>
                <w:lang w:val="en-US"/>
              </w:rPr>
              <w:t>Mănuşi pentru lucru cu solvenţi organici</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000000" w:fill="FFFFFF"/>
            <w:vAlign w:val="center"/>
          </w:tcPr>
          <w:p w:rsidR="009A034A" w:rsidRPr="002954E2" w:rsidRDefault="009A034A" w:rsidP="009A034A">
            <w:pPr>
              <w:rPr>
                <w:sz w:val="22"/>
                <w:szCs w:val="22"/>
                <w:lang w:val="en-US"/>
              </w:rPr>
            </w:pPr>
            <w:r w:rsidRPr="002954E2">
              <w:rPr>
                <w:sz w:val="22"/>
                <w:szCs w:val="22"/>
                <w:lang w:val="en-US"/>
              </w:rPr>
              <w:t>Material: neopren; in interuor cu tesut;marimea M.</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 xml:space="preserve">Conductivity flow cell </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suitable for Consort C3010; with temperature compensation; CC(constanta celulei)=0,1.</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 xml:space="preserve">Biux cu capac </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Material: DURAN® (sticlă borosilicată); dimensiuni: diametru= 50mm; înălţimea=20mm;</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lastRenderedPageBreak/>
              <w:t>Chromatography columns without filter</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Default="009A034A" w:rsidP="009A034A">
            <w:pPr>
              <w:rPr>
                <w:sz w:val="22"/>
                <w:szCs w:val="22"/>
              </w:rPr>
            </w:pPr>
            <w:r w:rsidRPr="002954E2">
              <w:rPr>
                <w:sz w:val="22"/>
                <w:szCs w:val="22"/>
                <w:lang w:val="en-US"/>
              </w:rPr>
              <w:t xml:space="preserve">Manufactured from borosilicate glass without filter. Supplied with an interchangeable PTFE stopcock. </w:t>
            </w:r>
            <w:r>
              <w:rPr>
                <w:sz w:val="22"/>
                <w:szCs w:val="22"/>
              </w:rPr>
              <w:t>Diameter-10mm, length-200mm.</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Molecular sieves</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Default="009A034A" w:rsidP="009A034A">
            <w:pPr>
              <w:rPr>
                <w:sz w:val="22"/>
                <w:szCs w:val="22"/>
              </w:rPr>
            </w:pPr>
            <w:r w:rsidRPr="002954E2">
              <w:rPr>
                <w:sz w:val="22"/>
                <w:szCs w:val="22"/>
                <w:lang w:val="en-US"/>
              </w:rPr>
              <w:t xml:space="preserve">Pore size: 4Å; with moisture indicator. </w:t>
            </w:r>
            <w:r>
              <w:rPr>
                <w:sz w:val="22"/>
                <w:szCs w:val="22"/>
              </w:rPr>
              <w:t>Ambalaj: 25g.</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000000" w:fill="FFFFFF"/>
            <w:vAlign w:val="center"/>
          </w:tcPr>
          <w:p w:rsidR="009A034A" w:rsidRPr="002954E2" w:rsidRDefault="009A034A" w:rsidP="009A034A">
            <w:pPr>
              <w:rPr>
                <w:sz w:val="22"/>
                <w:szCs w:val="22"/>
              </w:rPr>
            </w:pPr>
            <w:r w:rsidRPr="002954E2">
              <w:rPr>
                <w:sz w:val="22"/>
                <w:szCs w:val="22"/>
              </w:rPr>
              <w:t>Stainless steel Wire Basket</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000000" w:fill="FFFFFF"/>
            <w:vAlign w:val="center"/>
          </w:tcPr>
          <w:p w:rsidR="009A034A" w:rsidRPr="002954E2" w:rsidRDefault="009A034A" w:rsidP="009A034A">
            <w:pPr>
              <w:rPr>
                <w:sz w:val="22"/>
                <w:szCs w:val="22"/>
                <w:lang w:val="en-US"/>
              </w:rPr>
            </w:pPr>
            <w:r w:rsidRPr="002954E2">
              <w:rPr>
                <w:sz w:val="22"/>
                <w:szCs w:val="22"/>
                <w:lang w:val="en-US"/>
              </w:rPr>
              <w:t>compatibil cu baie cu ultrasunet WUC-A06H</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Suport colbe A301/2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compatibil cu maşina de spalat Miele</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Mini-tastatura</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Dimensiuni: ~218 x 102 x 14mm; Conectare: USB; Compatibila cu Titroline 7000;</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Prelungitor USB 2.0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 xml:space="preserve">cu posibilitate de a conecta 2 dispozitive(USB-Flash) simultan. </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Cleşte de metal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bottom"/>
          </w:tcPr>
          <w:p w:rsidR="009A034A" w:rsidRDefault="009A034A" w:rsidP="009A034A">
            <w:pPr>
              <w:rPr>
                <w:sz w:val="22"/>
                <w:szCs w:val="22"/>
              </w:rPr>
            </w:pPr>
            <w:r>
              <w:rPr>
                <w:sz w:val="22"/>
                <w:szCs w:val="22"/>
              </w:rPr>
              <w:t>lungimea: 500mm; Diametru: 35mm.</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bottom"/>
          </w:tcPr>
          <w:p w:rsidR="009A034A" w:rsidRPr="002954E2" w:rsidRDefault="009A034A" w:rsidP="009A034A">
            <w:pPr>
              <w:rPr>
                <w:sz w:val="22"/>
                <w:szCs w:val="22"/>
                <w:lang w:val="en-US"/>
              </w:rPr>
            </w:pPr>
            <w:r w:rsidRPr="002954E2">
              <w:rPr>
                <w:sz w:val="22"/>
                <w:szCs w:val="22"/>
                <w:lang w:val="en-US"/>
              </w:rPr>
              <w:t>Filtu MILLIPAK EXPRESS 40 pentru instalatia de obtinere a apei</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bottom"/>
          </w:tcPr>
          <w:p w:rsidR="009A034A" w:rsidRPr="002954E2" w:rsidRDefault="009A034A" w:rsidP="009A034A">
            <w:pPr>
              <w:rPr>
                <w:sz w:val="22"/>
                <w:szCs w:val="22"/>
                <w:lang w:val="en-US"/>
              </w:rPr>
            </w:pPr>
            <w:r w:rsidRPr="002954E2">
              <w:rPr>
                <w:sz w:val="22"/>
                <w:szCs w:val="22"/>
                <w:lang w:val="en-US"/>
              </w:rPr>
              <w:t>Filtru compatibil cu instalatia Milli Q Direct 8/Elix Advantage 15</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bottom"/>
          </w:tcPr>
          <w:p w:rsidR="009A034A" w:rsidRPr="002954E2" w:rsidRDefault="009A034A" w:rsidP="009A034A">
            <w:pPr>
              <w:rPr>
                <w:sz w:val="22"/>
                <w:szCs w:val="22"/>
                <w:lang w:val="en-US"/>
              </w:rPr>
            </w:pPr>
            <w:r w:rsidRPr="002954E2">
              <w:rPr>
                <w:sz w:val="22"/>
                <w:szCs w:val="22"/>
                <w:lang w:val="en-US"/>
              </w:rPr>
              <w:t>Modul electrodeionizare pentru instalatia de obtinere a apei pure Elix Advantage 15</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Compatibil cu instalatia Elix Advantage 15</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Tifon medical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bottom"/>
          </w:tcPr>
          <w:p w:rsidR="009A034A" w:rsidRDefault="009A034A" w:rsidP="009A034A">
            <w:pPr>
              <w:rPr>
                <w:sz w:val="22"/>
                <w:szCs w:val="22"/>
              </w:rPr>
            </w:pPr>
            <w:r>
              <w:rPr>
                <w:sz w:val="22"/>
                <w:szCs w:val="22"/>
              </w:rPr>
              <w:t>Lăţime  90 - 100 cm</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 xml:space="preserve">Vata </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bottom"/>
          </w:tcPr>
          <w:p w:rsidR="009A034A" w:rsidRPr="002954E2" w:rsidRDefault="009A034A" w:rsidP="009A034A">
            <w:pPr>
              <w:rPr>
                <w:sz w:val="22"/>
                <w:szCs w:val="22"/>
              </w:rPr>
            </w:pPr>
            <w:r>
              <w:rPr>
                <w:sz w:val="22"/>
                <w:szCs w:val="22"/>
              </w:rPr>
              <w:t> Vată</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Microseringă  2 µl pentru  autosampler la CG Agilent 7890</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 xml:space="preserve">Microseringa, volum 2 µm, plunjor cu cap de Teflon (PTFE), ac ingustat 23-26s, pentru autosampler la CG Agilent </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 xml:space="preserve">Septe, capace fiole de 2 ml, 100/pk </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Compatibil cu cromatograful de gaze Agilent 7890A</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lastRenderedPageBreak/>
              <w:t>Cartuș p/u apă  20  µm</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bottom"/>
          </w:tcPr>
          <w:p w:rsidR="009A034A" w:rsidRPr="002954E2" w:rsidRDefault="009A034A" w:rsidP="009A034A">
            <w:pPr>
              <w:rPr>
                <w:sz w:val="22"/>
                <w:szCs w:val="22"/>
                <w:lang w:val="en-US"/>
              </w:rPr>
            </w:pPr>
            <w:r w:rsidRPr="002954E2">
              <w:rPr>
                <w:sz w:val="22"/>
                <w:szCs w:val="22"/>
                <w:lang w:val="en-US"/>
              </w:rPr>
              <w:t xml:space="preserve">Cartuş 10 inch din fibre de polipropilen cu porozitate de 20 </w:t>
            </w:r>
            <w:r>
              <w:rPr>
                <w:sz w:val="22"/>
                <w:szCs w:val="22"/>
              </w:rPr>
              <w:t>μ</w:t>
            </w:r>
            <w:r w:rsidRPr="002954E2">
              <w:rPr>
                <w:sz w:val="22"/>
                <w:szCs w:val="22"/>
                <w:lang w:val="en-US"/>
              </w:rPr>
              <w:t>m. Temperatura maximă a apei +40º C. Resursele până la 20000 litri apă.</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Cartuș p/u apă  50  µm</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bottom"/>
          </w:tcPr>
          <w:p w:rsidR="009A034A" w:rsidRPr="002954E2" w:rsidRDefault="009A034A" w:rsidP="009A034A">
            <w:pPr>
              <w:rPr>
                <w:sz w:val="22"/>
                <w:szCs w:val="22"/>
                <w:lang w:val="en-US"/>
              </w:rPr>
            </w:pPr>
            <w:r w:rsidRPr="002954E2">
              <w:rPr>
                <w:sz w:val="22"/>
                <w:szCs w:val="22"/>
                <w:lang w:val="en-US"/>
              </w:rPr>
              <w:t xml:space="preserve">Cartuş 10 inch din fibre de polipropilen cu porozitate de 50 </w:t>
            </w:r>
            <w:r>
              <w:rPr>
                <w:sz w:val="22"/>
                <w:szCs w:val="22"/>
              </w:rPr>
              <w:t>μ</w:t>
            </w:r>
            <w:r w:rsidRPr="002954E2">
              <w:rPr>
                <w:sz w:val="22"/>
                <w:szCs w:val="22"/>
                <w:lang w:val="en-US"/>
              </w:rPr>
              <w:t>m. Temperatura maximă a apei +40º C. Resursele până la 20000 litri apă.</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seinga 10 ml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bottom"/>
          </w:tcPr>
          <w:p w:rsidR="009A034A" w:rsidRPr="002954E2" w:rsidRDefault="009A034A" w:rsidP="009A034A">
            <w:pPr>
              <w:rPr>
                <w:sz w:val="22"/>
                <w:szCs w:val="22"/>
                <w:lang w:val="en-US"/>
              </w:rPr>
            </w:pPr>
            <w:r w:rsidRPr="002954E2">
              <w:rPr>
                <w:sz w:val="22"/>
                <w:szCs w:val="22"/>
                <w:lang w:val="en-US"/>
              </w:rPr>
              <w:t>Seringi de unică folosinţă fără lubrifiant pe suprafaţa interioară</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seinga 5 ml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bottom"/>
          </w:tcPr>
          <w:p w:rsidR="009A034A" w:rsidRPr="002954E2" w:rsidRDefault="009A034A" w:rsidP="009A034A">
            <w:pPr>
              <w:rPr>
                <w:sz w:val="22"/>
                <w:szCs w:val="22"/>
                <w:lang w:val="en-US"/>
              </w:rPr>
            </w:pPr>
            <w:r w:rsidRPr="002954E2">
              <w:rPr>
                <w:sz w:val="22"/>
                <w:szCs w:val="22"/>
                <w:lang w:val="en-US"/>
              </w:rPr>
              <w:t>Seringi de unică folosinţă fără lubrifiant pe suprafaţa interioară</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rPr>
            </w:pPr>
            <w:r w:rsidRPr="002954E2">
              <w:rPr>
                <w:sz w:val="22"/>
                <w:szCs w:val="22"/>
              </w:rPr>
              <w:t>Cuve pentru spectrofotometru</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H×W×D: 45mm×12.5mm×12.5mm; layer thickness -10 mm; material: quartz;</w:t>
            </w: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9A034A" w:rsidTr="009A034A">
        <w:trPr>
          <w:gridAfter w:val="1"/>
          <w:wAfter w:w="166" w:type="pct"/>
          <w:trHeight w:val="397"/>
        </w:trPr>
        <w:tc>
          <w:tcPr>
            <w:tcW w:w="11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034A" w:rsidRPr="002954E2" w:rsidRDefault="009A034A" w:rsidP="009A034A">
            <w:pPr>
              <w:rPr>
                <w:sz w:val="22"/>
                <w:szCs w:val="22"/>
                <w:lang w:val="en-US"/>
              </w:rPr>
            </w:pPr>
            <w:r w:rsidRPr="002954E2">
              <w:rPr>
                <w:sz w:val="22"/>
                <w:szCs w:val="22"/>
                <w:lang w:val="en-US"/>
              </w:rPr>
              <w:t>Balon cotat cu volumul 20ml, clasa A(sticlă brună)</w:t>
            </w:r>
          </w:p>
          <w:p w:rsidR="009A034A" w:rsidRPr="002954E2" w:rsidRDefault="009A034A" w:rsidP="009A034A">
            <w:pPr>
              <w:rPr>
                <w:sz w:val="22"/>
                <w:szCs w:val="22"/>
                <w:lang w:val="en-US"/>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9A034A"/>
        </w:tc>
        <w:tc>
          <w:tcPr>
            <w:tcW w:w="997" w:type="pct"/>
            <w:gridSpan w:val="2"/>
            <w:tcBorders>
              <w:top w:val="single" w:sz="4" w:space="0" w:color="auto"/>
              <w:left w:val="nil"/>
              <w:bottom w:val="single" w:sz="4" w:space="0" w:color="auto"/>
              <w:right w:val="single" w:sz="4" w:space="0" w:color="auto"/>
            </w:tcBorders>
            <w:shd w:val="clear" w:color="000000" w:fill="FFFFFF"/>
            <w:vAlign w:val="center"/>
          </w:tcPr>
          <w:p w:rsidR="009A034A" w:rsidRPr="002954E2" w:rsidRDefault="009A034A" w:rsidP="009A034A">
            <w:pPr>
              <w:rPr>
                <w:sz w:val="22"/>
                <w:szCs w:val="22"/>
                <w:lang w:val="en-US"/>
              </w:rPr>
            </w:pPr>
            <w:r w:rsidRPr="002954E2">
              <w:rPr>
                <w:sz w:val="22"/>
                <w:szCs w:val="22"/>
                <w:lang w:val="en-US"/>
              </w:rPr>
              <w:t>Balon cotat sticla borosilicat, cu dop (NS10/19) din poliporopilenă , 20 ml, Clasa A, toleranta ± 0.04 ml, diametrul intern al gâtului 20 mm, autoclavabil.</w:t>
            </w:r>
          </w:p>
          <w:p w:rsidR="009A034A" w:rsidRPr="00C56720" w:rsidRDefault="009A034A" w:rsidP="009A034A">
            <w:pPr>
              <w:rPr>
                <w:sz w:val="22"/>
                <w:szCs w:val="22"/>
                <w:lang w:val="en-US"/>
              </w:rPr>
            </w:pPr>
          </w:p>
        </w:tc>
        <w:tc>
          <w:tcPr>
            <w:tcW w:w="959" w:type="pct"/>
            <w:tcBorders>
              <w:top w:val="single" w:sz="4" w:space="0" w:color="auto"/>
              <w:left w:val="single" w:sz="4" w:space="0" w:color="auto"/>
              <w:bottom w:val="single" w:sz="4" w:space="0" w:color="auto"/>
              <w:right w:val="single" w:sz="4" w:space="0" w:color="auto"/>
            </w:tcBorders>
          </w:tcPr>
          <w:p w:rsidR="009A034A" w:rsidRPr="00F747C5" w:rsidRDefault="009A034A" w:rsidP="009A034A"/>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9A034A" w:rsidRDefault="009A034A" w:rsidP="009A034A">
            <w:pPr>
              <w:jc w:val="center"/>
            </w:pPr>
            <w:r w:rsidRPr="00C3549B">
              <w:t>-</w:t>
            </w:r>
          </w:p>
        </w:tc>
      </w:tr>
      <w:tr w:rsidR="002F705B" w:rsidRPr="00F747C5" w:rsidTr="008162A6">
        <w:trPr>
          <w:gridAfter w:val="2"/>
          <w:wAfter w:w="271" w:type="pct"/>
          <w:trHeight w:val="397"/>
        </w:trPr>
        <w:tc>
          <w:tcPr>
            <w:tcW w:w="4729" w:type="pct"/>
            <w:gridSpan w:val="10"/>
            <w:tcBorders>
              <w:top w:val="single" w:sz="4" w:space="0" w:color="auto"/>
              <w:bottom w:val="single" w:sz="4" w:space="0" w:color="auto"/>
            </w:tcBorders>
            <w:shd w:val="clear" w:color="auto" w:fill="auto"/>
            <w:vAlign w:val="center"/>
          </w:tcPr>
          <w:p w:rsidR="002F705B" w:rsidRPr="00F747C5" w:rsidRDefault="002F705B" w:rsidP="008162A6">
            <w:pPr>
              <w:tabs>
                <w:tab w:val="left" w:pos="6120"/>
              </w:tabs>
            </w:pPr>
          </w:p>
          <w:p w:rsidR="002F705B" w:rsidRPr="00F747C5" w:rsidRDefault="002F705B" w:rsidP="008162A6">
            <w:r w:rsidRPr="00F747C5">
              <w:t>Semnat:_______________ Numele, Prenumele:_____________________________ În calitate de: ________________</w:t>
            </w:r>
          </w:p>
          <w:p w:rsidR="002F705B" w:rsidRPr="00F747C5" w:rsidRDefault="002F705B" w:rsidP="008162A6">
            <w:pPr>
              <w:rPr>
                <w:bCs/>
                <w:iCs/>
              </w:rPr>
            </w:pPr>
            <w:r w:rsidRPr="00F747C5">
              <w:rPr>
                <w:bCs/>
                <w:iCs/>
              </w:rPr>
              <w:t>Ofertantul: _______________________ Adresa: ______________________________</w:t>
            </w:r>
          </w:p>
          <w:tbl>
            <w:tblPr>
              <w:tblW w:w="14310" w:type="dxa"/>
              <w:tblLook w:val="04A0" w:firstRow="1" w:lastRow="0" w:firstColumn="1" w:lastColumn="0" w:noHBand="0" w:noVBand="1"/>
            </w:tblPr>
            <w:tblGrid>
              <w:gridCol w:w="1276"/>
              <w:gridCol w:w="775"/>
              <w:gridCol w:w="1854"/>
              <w:gridCol w:w="950"/>
              <w:gridCol w:w="926"/>
              <w:gridCol w:w="1387"/>
              <w:gridCol w:w="1163"/>
              <w:gridCol w:w="1462"/>
              <w:gridCol w:w="1156"/>
              <w:gridCol w:w="52"/>
              <w:gridCol w:w="1330"/>
              <w:gridCol w:w="256"/>
              <w:gridCol w:w="36"/>
              <w:gridCol w:w="1687"/>
            </w:tblGrid>
            <w:tr w:rsidR="002F705B" w:rsidRPr="00F747C5" w:rsidTr="00BB0F06">
              <w:trPr>
                <w:trHeight w:val="697"/>
              </w:trPr>
              <w:tc>
                <w:tcPr>
                  <w:tcW w:w="14310" w:type="dxa"/>
                  <w:gridSpan w:val="14"/>
                  <w:shd w:val="clear" w:color="auto" w:fill="auto"/>
                  <w:vAlign w:val="center"/>
                </w:tcPr>
                <w:p w:rsidR="002F705B" w:rsidRDefault="002F705B" w:rsidP="00B7413D">
                  <w:pPr>
                    <w:pStyle w:val="2"/>
                    <w:framePr w:hSpace="180" w:wrap="around" w:vAnchor="page" w:hAnchor="margin" w:x="142" w:y="347"/>
                    <w:rPr>
                      <w:color w:val="auto"/>
                      <w:sz w:val="24"/>
                    </w:rPr>
                  </w:pPr>
                  <w:r w:rsidRPr="00F747C5">
                    <w:rPr>
                      <w:b w:val="0"/>
                      <w:color w:val="auto"/>
                      <w:sz w:val="20"/>
                      <w:szCs w:val="20"/>
                      <w:lang w:val="en-US"/>
                    </w:rPr>
                    <w:br w:type="page"/>
                  </w:r>
                  <w:r w:rsidRPr="00F747C5">
                    <w:rPr>
                      <w:b w:val="0"/>
                      <w:color w:val="auto"/>
                    </w:rPr>
                    <w:br w:type="page"/>
                  </w:r>
                  <w:r w:rsidRPr="00F747C5">
                    <w:rPr>
                      <w:b w:val="0"/>
                      <w:color w:val="auto"/>
                      <w:lang w:val="en-US"/>
                    </w:rPr>
                    <w:br w:type="page"/>
                  </w:r>
                  <w:r w:rsidRPr="00F747C5">
                    <w:rPr>
                      <w:b w:val="0"/>
                      <w:color w:val="auto"/>
                      <w:sz w:val="20"/>
                      <w:szCs w:val="20"/>
                      <w:lang w:val="en-US"/>
                    </w:rPr>
                    <w:br w:type="page"/>
                  </w:r>
                  <w:r w:rsidRPr="00F747C5">
                    <w:rPr>
                      <w:color w:val="auto"/>
                      <w:sz w:val="24"/>
                    </w:rPr>
                    <w:br w:type="page"/>
                  </w:r>
                </w:p>
                <w:p w:rsidR="002F705B" w:rsidRDefault="002F705B" w:rsidP="00B7413D">
                  <w:pPr>
                    <w:pStyle w:val="2"/>
                    <w:framePr w:hSpace="180" w:wrap="around" w:vAnchor="page" w:hAnchor="margin" w:x="142" w:y="347"/>
                    <w:rPr>
                      <w:color w:val="auto"/>
                      <w:sz w:val="24"/>
                    </w:rPr>
                  </w:pPr>
                </w:p>
                <w:p w:rsidR="002F705B" w:rsidRPr="00F747C5" w:rsidRDefault="002F705B" w:rsidP="00B7413D">
                  <w:pPr>
                    <w:pStyle w:val="2"/>
                    <w:framePr w:hSpace="180" w:wrap="around" w:vAnchor="page" w:hAnchor="margin" w:x="142" w:y="347"/>
                    <w:rPr>
                      <w:color w:val="auto"/>
                      <w:sz w:val="24"/>
                      <w:lang w:val="en-US"/>
                    </w:rPr>
                  </w:pPr>
                  <w:r w:rsidRPr="00F747C5">
                    <w:rPr>
                      <w:color w:val="auto"/>
                    </w:rPr>
                    <w:t xml:space="preserve">Specificații de preț </w:t>
                  </w:r>
                  <w:r w:rsidRPr="00F747C5">
                    <w:rPr>
                      <w:color w:val="auto"/>
                      <w:lang w:val="en-US"/>
                    </w:rPr>
                    <w:t>(F4.2)</w:t>
                  </w:r>
                </w:p>
              </w:tc>
            </w:tr>
            <w:tr w:rsidR="002F705B" w:rsidRPr="00F747C5" w:rsidTr="00BB0F06">
              <w:tc>
                <w:tcPr>
                  <w:tcW w:w="14310" w:type="dxa"/>
                  <w:gridSpan w:val="14"/>
                  <w:tcBorders>
                    <w:bottom w:val="single" w:sz="4" w:space="0" w:color="auto"/>
                  </w:tcBorders>
                  <w:shd w:val="clear" w:color="auto" w:fill="auto"/>
                </w:tcPr>
                <w:p w:rsidR="002F705B" w:rsidRPr="00F747C5" w:rsidRDefault="002F705B" w:rsidP="00B7413D">
                  <w:pPr>
                    <w:framePr w:hSpace="180" w:wrap="around" w:vAnchor="page" w:hAnchor="margin" w:x="142" w:y="347"/>
                    <w:jc w:val="both"/>
                  </w:pPr>
                  <w:r w:rsidRPr="00F747C5">
                    <w:rPr>
                      <w:i/>
                      <w:iCs/>
                    </w:rPr>
                    <w:t>[Acest tabel va fi completat de către ofertant în coloanele 5,6,7,8, iar de către autoritatea contractantă – în coloanele 1,2,3,4,9,10]</w:t>
                  </w:r>
                </w:p>
                <w:p w:rsidR="002F705B" w:rsidRPr="00F747C5" w:rsidRDefault="002F705B" w:rsidP="00B7413D">
                  <w:pPr>
                    <w:pStyle w:val="BankNormal"/>
                    <w:framePr w:hSpace="180" w:wrap="around" w:vAnchor="page" w:hAnchor="margin" w:x="142" w:y="347"/>
                    <w:spacing w:after="0"/>
                    <w:jc w:val="both"/>
                    <w:rPr>
                      <w:i/>
                      <w:iCs/>
                      <w:szCs w:val="24"/>
                      <w:lang w:val="ro-RO"/>
                    </w:rPr>
                  </w:pPr>
                </w:p>
                <w:p w:rsidR="002F705B" w:rsidRPr="00F747C5" w:rsidRDefault="002F705B" w:rsidP="00B7413D">
                  <w:pPr>
                    <w:framePr w:hSpace="180" w:wrap="around" w:vAnchor="page" w:hAnchor="margin" w:x="142" w:y="347"/>
                    <w:jc w:val="center"/>
                  </w:pPr>
                </w:p>
              </w:tc>
            </w:tr>
            <w:tr w:rsidR="002F705B" w:rsidRPr="00F747C5" w:rsidTr="00BB0F06">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2F705B" w:rsidRPr="00F747C5" w:rsidRDefault="002F705B" w:rsidP="00B7413D">
                  <w:pPr>
                    <w:framePr w:hSpace="180" w:wrap="around" w:vAnchor="page" w:hAnchor="margin" w:x="142" w:y="347"/>
                  </w:pPr>
                  <w:r w:rsidRPr="00F747C5">
                    <w:lastRenderedPageBreak/>
                    <w:t>Numărul  procedurii de achiziție</w:t>
                  </w:r>
                  <w:r w:rsidR="00CF6363" w:rsidRPr="008D5BCC">
                    <w:t xml:space="preserve"> </w:t>
                  </w:r>
                  <w:r w:rsidR="00CF6363">
                    <w:t xml:space="preserve"> </w:t>
                  </w:r>
                  <w:r w:rsidR="009A034A">
                    <w:t>_______________________</w:t>
                  </w:r>
                  <w:r w:rsidR="00B7413D" w:rsidRPr="00B7413D">
                    <w:t xml:space="preserve"> </w:t>
                  </w:r>
                  <w:r w:rsidR="00B7413D" w:rsidRPr="00B7413D">
                    <w:rPr>
                      <w:highlight w:val="yellow"/>
                    </w:rPr>
                    <w:t>ocds-b3wdp1-MD-1596542421057</w:t>
                  </w:r>
                  <w:r w:rsidR="009A034A">
                    <w:t>____________________________</w:t>
                  </w:r>
                </w:p>
              </w:tc>
            </w:tr>
            <w:tr w:rsidR="002F705B" w:rsidRPr="00F747C5" w:rsidTr="00BB0F06">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2F705B" w:rsidRPr="00F747C5" w:rsidRDefault="002F705B" w:rsidP="00B7413D">
                  <w:pPr>
                    <w:framePr w:hSpace="180" w:wrap="around" w:vAnchor="page" w:hAnchor="margin" w:x="142" w:y="347"/>
                  </w:pPr>
                  <w:r w:rsidRPr="00F747C5">
                    <w:t xml:space="preserve">Denumirea  procedurii de achiziție: </w:t>
                  </w:r>
                  <w:r w:rsidR="00CF6363">
                    <w:t>Licitație deschisă</w:t>
                  </w:r>
                </w:p>
              </w:tc>
            </w:tr>
            <w:tr w:rsidR="002F705B" w:rsidRPr="00F747C5" w:rsidTr="00C37C59">
              <w:trPr>
                <w:trHeight w:val="567"/>
              </w:trPr>
              <w:tc>
                <w:tcPr>
                  <w:tcW w:w="12331" w:type="dxa"/>
                  <w:gridSpan w:val="11"/>
                  <w:shd w:val="clear" w:color="auto" w:fill="auto"/>
                </w:tcPr>
                <w:p w:rsidR="002F705B" w:rsidRPr="00F747C5" w:rsidRDefault="002F705B" w:rsidP="00B7413D">
                  <w:pPr>
                    <w:framePr w:hSpace="180" w:wrap="around" w:vAnchor="page" w:hAnchor="margin" w:x="142" w:y="347"/>
                  </w:pPr>
                </w:p>
              </w:tc>
              <w:tc>
                <w:tcPr>
                  <w:tcW w:w="1979" w:type="dxa"/>
                  <w:gridSpan w:val="3"/>
                </w:tcPr>
                <w:p w:rsidR="002F705B" w:rsidRPr="00F747C5" w:rsidRDefault="002F705B" w:rsidP="00B7413D">
                  <w:pPr>
                    <w:framePr w:hSpace="180" w:wrap="around" w:vAnchor="page" w:hAnchor="margin" w:x="142" w:y="347"/>
                  </w:pPr>
                </w:p>
              </w:tc>
            </w:tr>
            <w:tr w:rsidR="002F705B" w:rsidRPr="00F747C5" w:rsidTr="00C37C59">
              <w:trPr>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F705B" w:rsidRPr="00F747C5" w:rsidRDefault="002F705B" w:rsidP="00B7413D">
                  <w:pPr>
                    <w:framePr w:hSpace="180" w:wrap="around" w:vAnchor="page" w:hAnchor="margin" w:x="142" w:y="347"/>
                    <w:jc w:val="center"/>
                    <w:rPr>
                      <w:b/>
                      <w:sz w:val="20"/>
                    </w:rPr>
                  </w:pPr>
                  <w:r w:rsidRPr="00F747C5">
                    <w:rPr>
                      <w:b/>
                      <w:sz w:val="20"/>
                    </w:rPr>
                    <w:t>Cod CPV</w:t>
                  </w:r>
                </w:p>
              </w:tc>
              <w:tc>
                <w:tcPr>
                  <w:tcW w:w="2629" w:type="dxa"/>
                  <w:gridSpan w:val="2"/>
                  <w:tcBorders>
                    <w:top w:val="single" w:sz="4" w:space="0" w:color="auto"/>
                    <w:left w:val="single" w:sz="4" w:space="0" w:color="auto"/>
                    <w:bottom w:val="single" w:sz="4" w:space="0" w:color="auto"/>
                    <w:right w:val="single" w:sz="4" w:space="0" w:color="auto"/>
                  </w:tcBorders>
                  <w:shd w:val="clear" w:color="auto" w:fill="auto"/>
                </w:tcPr>
                <w:p w:rsidR="002F705B" w:rsidRPr="00F747C5" w:rsidRDefault="002F705B" w:rsidP="00B7413D">
                  <w:pPr>
                    <w:framePr w:hSpace="180" w:wrap="around" w:vAnchor="page" w:hAnchor="margin" w:x="142" w:y="347"/>
                    <w:jc w:val="center"/>
                    <w:rPr>
                      <w:b/>
                      <w:sz w:val="20"/>
                    </w:rPr>
                  </w:pPr>
                  <w:r w:rsidRPr="00F747C5">
                    <w:rPr>
                      <w:b/>
                      <w:sz w:val="20"/>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F705B" w:rsidRPr="00F747C5" w:rsidRDefault="002F705B" w:rsidP="00B7413D">
                  <w:pPr>
                    <w:framePr w:hSpace="180" w:wrap="around" w:vAnchor="page" w:hAnchor="margin" w:x="142" w:y="347"/>
                    <w:jc w:val="center"/>
                    <w:rPr>
                      <w:b/>
                      <w:sz w:val="20"/>
                    </w:rPr>
                  </w:pPr>
                  <w:r w:rsidRPr="00F747C5">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2F705B" w:rsidRPr="00F747C5" w:rsidRDefault="002F705B" w:rsidP="00B7413D">
                  <w:pPr>
                    <w:framePr w:hSpace="180" w:wrap="around" w:vAnchor="page" w:hAnchor="margin" w:x="142" w:y="347"/>
                    <w:jc w:val="center"/>
                    <w:rPr>
                      <w:b/>
                      <w:sz w:val="20"/>
                    </w:rPr>
                  </w:pPr>
                  <w:r w:rsidRPr="00F747C5">
                    <w:rPr>
                      <w:b/>
                      <w:sz w:val="20"/>
                    </w:rPr>
                    <w:t>Canti-tatea</w:t>
                  </w:r>
                </w:p>
              </w:tc>
              <w:tc>
                <w:tcPr>
                  <w:tcW w:w="1387" w:type="dxa"/>
                  <w:tcBorders>
                    <w:top w:val="single" w:sz="4" w:space="0" w:color="auto"/>
                    <w:left w:val="single" w:sz="4" w:space="0" w:color="auto"/>
                    <w:bottom w:val="single" w:sz="4" w:space="0" w:color="auto"/>
                    <w:right w:val="single" w:sz="4" w:space="0" w:color="auto"/>
                  </w:tcBorders>
                  <w:shd w:val="clear" w:color="auto" w:fill="auto"/>
                </w:tcPr>
                <w:p w:rsidR="002F705B" w:rsidRPr="00F747C5" w:rsidRDefault="002F705B" w:rsidP="00B7413D">
                  <w:pPr>
                    <w:framePr w:hSpace="180" w:wrap="around" w:vAnchor="page" w:hAnchor="margin" w:x="142" w:y="347"/>
                    <w:jc w:val="center"/>
                    <w:rPr>
                      <w:b/>
                      <w:sz w:val="20"/>
                    </w:rPr>
                  </w:pPr>
                  <w:r w:rsidRPr="00F747C5">
                    <w:rPr>
                      <w:b/>
                      <w:sz w:val="20"/>
                    </w:rPr>
                    <w:t>Preţ unitar (fără 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2F705B" w:rsidRPr="00F747C5" w:rsidRDefault="002F705B" w:rsidP="00B7413D">
                  <w:pPr>
                    <w:framePr w:hSpace="180" w:wrap="around" w:vAnchor="page" w:hAnchor="margin" w:x="142" w:y="347"/>
                    <w:jc w:val="center"/>
                    <w:rPr>
                      <w:b/>
                      <w:sz w:val="20"/>
                    </w:rPr>
                  </w:pPr>
                  <w:r w:rsidRPr="00F747C5">
                    <w:rPr>
                      <w:b/>
                      <w:sz w:val="20"/>
                    </w:rPr>
                    <w:t>Preţ unitar (cu TVA)</w:t>
                  </w:r>
                </w:p>
              </w:tc>
              <w:tc>
                <w:tcPr>
                  <w:tcW w:w="1462" w:type="dxa"/>
                  <w:tcBorders>
                    <w:top w:val="single" w:sz="4" w:space="0" w:color="auto"/>
                    <w:left w:val="single" w:sz="4" w:space="0" w:color="auto"/>
                    <w:bottom w:val="single" w:sz="4" w:space="0" w:color="auto"/>
                    <w:right w:val="single" w:sz="4" w:space="0" w:color="auto"/>
                  </w:tcBorders>
                  <w:shd w:val="clear" w:color="auto" w:fill="auto"/>
                </w:tcPr>
                <w:p w:rsidR="002F705B" w:rsidRPr="00F747C5" w:rsidRDefault="002F705B" w:rsidP="00B7413D">
                  <w:pPr>
                    <w:framePr w:hSpace="180" w:wrap="around" w:vAnchor="page" w:hAnchor="margin" w:x="142" w:y="347"/>
                    <w:jc w:val="center"/>
                    <w:rPr>
                      <w:b/>
                      <w:sz w:val="20"/>
                    </w:rPr>
                  </w:pPr>
                  <w:r w:rsidRPr="00F747C5">
                    <w:rPr>
                      <w:b/>
                      <w:sz w:val="20"/>
                    </w:rPr>
                    <w:t>Suma</w:t>
                  </w:r>
                </w:p>
                <w:p w:rsidR="002F705B" w:rsidRPr="00F747C5" w:rsidRDefault="002F705B" w:rsidP="00B7413D">
                  <w:pPr>
                    <w:framePr w:hSpace="180" w:wrap="around" w:vAnchor="page" w:hAnchor="margin" w:x="142" w:y="347"/>
                    <w:jc w:val="center"/>
                    <w:rPr>
                      <w:b/>
                      <w:sz w:val="20"/>
                    </w:rPr>
                  </w:pPr>
                  <w:r w:rsidRPr="00F747C5">
                    <w:rPr>
                      <w:b/>
                      <w:sz w:val="20"/>
                    </w:rPr>
                    <w:t>fără</w:t>
                  </w:r>
                </w:p>
                <w:p w:rsidR="002F705B" w:rsidRPr="00F747C5" w:rsidRDefault="002F705B" w:rsidP="00B7413D">
                  <w:pPr>
                    <w:framePr w:hSpace="180" w:wrap="around" w:vAnchor="page" w:hAnchor="margin" w:x="142" w:y="347"/>
                    <w:jc w:val="center"/>
                    <w:rPr>
                      <w:b/>
                      <w:sz w:val="20"/>
                    </w:rPr>
                  </w:pPr>
                  <w:r w:rsidRPr="00F747C5">
                    <w:rPr>
                      <w:b/>
                      <w:sz w:val="20"/>
                    </w:rPr>
                    <w:t>TVA</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2F705B" w:rsidRPr="00F747C5" w:rsidRDefault="002F705B" w:rsidP="00B7413D">
                  <w:pPr>
                    <w:framePr w:hSpace="180" w:wrap="around" w:vAnchor="page" w:hAnchor="margin" w:x="142" w:y="347"/>
                    <w:jc w:val="center"/>
                    <w:rPr>
                      <w:b/>
                      <w:sz w:val="20"/>
                    </w:rPr>
                  </w:pPr>
                  <w:r w:rsidRPr="00F747C5">
                    <w:rPr>
                      <w:b/>
                      <w:sz w:val="20"/>
                    </w:rPr>
                    <w:t>Suma</w:t>
                  </w:r>
                </w:p>
                <w:p w:rsidR="002F705B" w:rsidRPr="00F747C5" w:rsidRDefault="002F705B" w:rsidP="00B7413D">
                  <w:pPr>
                    <w:framePr w:hSpace="180" w:wrap="around" w:vAnchor="page" w:hAnchor="margin" w:x="142" w:y="347"/>
                    <w:jc w:val="center"/>
                    <w:rPr>
                      <w:b/>
                      <w:sz w:val="20"/>
                    </w:rPr>
                  </w:pPr>
                  <w:r w:rsidRPr="00F747C5">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F705B" w:rsidRPr="00F747C5" w:rsidRDefault="002F705B" w:rsidP="00B7413D">
                  <w:pPr>
                    <w:framePr w:hSpace="180" w:wrap="around" w:vAnchor="page" w:hAnchor="margin" w:x="142" w:y="347"/>
                    <w:jc w:val="center"/>
                    <w:rPr>
                      <w:b/>
                      <w:sz w:val="20"/>
                      <w:szCs w:val="28"/>
                    </w:rPr>
                  </w:pPr>
                  <w:r w:rsidRPr="00F747C5">
                    <w:rPr>
                      <w:b/>
                      <w:sz w:val="20"/>
                      <w:szCs w:val="28"/>
                    </w:rPr>
                    <w:t xml:space="preserve">Termenul de </w:t>
                  </w:r>
                </w:p>
                <w:p w:rsidR="002F705B" w:rsidRPr="00F747C5" w:rsidRDefault="002F705B" w:rsidP="00B7413D">
                  <w:pPr>
                    <w:framePr w:hSpace="180" w:wrap="around" w:vAnchor="page" w:hAnchor="margin" w:x="142" w:y="347"/>
                    <w:jc w:val="center"/>
                    <w:rPr>
                      <w:b/>
                      <w:sz w:val="20"/>
                    </w:rPr>
                  </w:pPr>
                  <w:r w:rsidRPr="00F747C5">
                    <w:rPr>
                      <w:b/>
                      <w:sz w:val="20"/>
                      <w:szCs w:val="28"/>
                    </w:rPr>
                    <w:t xml:space="preserve">Livrare/prestare </w:t>
                  </w:r>
                </w:p>
              </w:tc>
              <w:tc>
                <w:tcPr>
                  <w:tcW w:w="1723" w:type="dxa"/>
                  <w:gridSpan w:val="2"/>
                  <w:tcBorders>
                    <w:top w:val="single" w:sz="4" w:space="0" w:color="auto"/>
                    <w:left w:val="single" w:sz="4" w:space="0" w:color="auto"/>
                    <w:bottom w:val="single" w:sz="4" w:space="0" w:color="auto"/>
                    <w:right w:val="single" w:sz="4" w:space="0" w:color="auto"/>
                  </w:tcBorders>
                </w:tcPr>
                <w:p w:rsidR="002F705B" w:rsidRPr="00F747C5" w:rsidRDefault="002F705B" w:rsidP="00B7413D">
                  <w:pPr>
                    <w:framePr w:hSpace="180" w:wrap="around" w:vAnchor="page" w:hAnchor="margin" w:x="142" w:y="347"/>
                    <w:rPr>
                      <w:b/>
                      <w:sz w:val="20"/>
                      <w:szCs w:val="28"/>
                    </w:rPr>
                  </w:pPr>
                  <w:r w:rsidRPr="00F747C5">
                    <w:rPr>
                      <w:b/>
                      <w:sz w:val="20"/>
                      <w:szCs w:val="28"/>
                    </w:rPr>
                    <w:t>Clasificație bugetară (IBAN)</w:t>
                  </w:r>
                </w:p>
              </w:tc>
            </w:tr>
            <w:tr w:rsidR="002F705B" w:rsidRPr="00F747C5" w:rsidTr="00C37C59">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F705B" w:rsidRPr="00F747C5" w:rsidRDefault="002F705B" w:rsidP="00B7413D">
                  <w:pPr>
                    <w:framePr w:hSpace="180" w:wrap="around" w:vAnchor="page" w:hAnchor="margin" w:x="142" w:y="347"/>
                    <w:jc w:val="center"/>
                    <w:rPr>
                      <w:sz w:val="20"/>
                    </w:rPr>
                  </w:pPr>
                  <w:r w:rsidRPr="00F747C5">
                    <w:rPr>
                      <w:sz w:val="20"/>
                    </w:rPr>
                    <w:t>1</w:t>
                  </w:r>
                </w:p>
              </w:tc>
              <w:tc>
                <w:tcPr>
                  <w:tcW w:w="26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5B" w:rsidRPr="00F747C5" w:rsidRDefault="002F705B" w:rsidP="00B7413D">
                  <w:pPr>
                    <w:framePr w:hSpace="180" w:wrap="around" w:vAnchor="page" w:hAnchor="margin" w:x="142" w:y="347"/>
                    <w:jc w:val="center"/>
                    <w:rPr>
                      <w:sz w:val="20"/>
                    </w:rPr>
                  </w:pPr>
                  <w:r w:rsidRPr="00F747C5">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F705B" w:rsidRPr="00F747C5" w:rsidRDefault="002F705B" w:rsidP="00B7413D">
                  <w:pPr>
                    <w:framePr w:hSpace="180" w:wrap="around" w:vAnchor="page" w:hAnchor="margin" w:x="142" w:y="347"/>
                    <w:jc w:val="center"/>
                    <w:rPr>
                      <w:sz w:val="20"/>
                    </w:rPr>
                  </w:pPr>
                  <w:r w:rsidRPr="00F747C5">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F705B" w:rsidRPr="00F747C5" w:rsidRDefault="002F705B" w:rsidP="00B7413D">
                  <w:pPr>
                    <w:framePr w:hSpace="180" w:wrap="around" w:vAnchor="page" w:hAnchor="margin" w:x="142" w:y="347"/>
                    <w:jc w:val="center"/>
                    <w:rPr>
                      <w:sz w:val="20"/>
                    </w:rPr>
                  </w:pPr>
                  <w:r w:rsidRPr="00F747C5">
                    <w:rPr>
                      <w:sz w:val="20"/>
                    </w:rPr>
                    <w:t>4</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2F705B" w:rsidRPr="00F747C5" w:rsidRDefault="002F705B" w:rsidP="00B7413D">
                  <w:pPr>
                    <w:framePr w:hSpace="180" w:wrap="around" w:vAnchor="page" w:hAnchor="margin" w:x="142" w:y="347"/>
                    <w:jc w:val="center"/>
                    <w:rPr>
                      <w:sz w:val="20"/>
                    </w:rPr>
                  </w:pPr>
                  <w:r w:rsidRPr="00F747C5">
                    <w:rPr>
                      <w:sz w:val="20"/>
                    </w:rPr>
                    <w:t>5</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F705B" w:rsidRPr="00F747C5" w:rsidRDefault="002F705B" w:rsidP="00B7413D">
                  <w:pPr>
                    <w:framePr w:hSpace="180" w:wrap="around" w:vAnchor="page" w:hAnchor="margin" w:x="142" w:y="347"/>
                    <w:jc w:val="center"/>
                    <w:rPr>
                      <w:sz w:val="20"/>
                    </w:rPr>
                  </w:pPr>
                  <w:r w:rsidRPr="00F747C5">
                    <w:rPr>
                      <w:sz w:val="20"/>
                    </w:rPr>
                    <w:t>6</w:t>
                  </w: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2F705B" w:rsidRPr="00F747C5" w:rsidRDefault="002F705B" w:rsidP="00B7413D">
                  <w:pPr>
                    <w:framePr w:hSpace="180" w:wrap="around" w:vAnchor="page" w:hAnchor="margin" w:x="142" w:y="347"/>
                    <w:jc w:val="center"/>
                    <w:rPr>
                      <w:sz w:val="20"/>
                    </w:rPr>
                  </w:pPr>
                  <w:r w:rsidRPr="00F747C5">
                    <w:rPr>
                      <w:sz w:val="20"/>
                    </w:rPr>
                    <w:t>7</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2F705B" w:rsidRPr="00F747C5" w:rsidRDefault="002F705B" w:rsidP="00B7413D">
                  <w:pPr>
                    <w:framePr w:hSpace="180" w:wrap="around" w:vAnchor="page" w:hAnchor="margin" w:x="142" w:y="347"/>
                    <w:jc w:val="center"/>
                    <w:rPr>
                      <w:sz w:val="20"/>
                    </w:rPr>
                  </w:pPr>
                  <w:r w:rsidRPr="00F747C5">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F705B" w:rsidRPr="00F747C5" w:rsidRDefault="002F705B" w:rsidP="00B7413D">
                  <w:pPr>
                    <w:framePr w:hSpace="180" w:wrap="around" w:vAnchor="page" w:hAnchor="margin" w:x="142" w:y="347"/>
                    <w:jc w:val="center"/>
                    <w:rPr>
                      <w:sz w:val="20"/>
                    </w:rPr>
                  </w:pPr>
                  <w:r w:rsidRPr="00F747C5">
                    <w:rPr>
                      <w:sz w:val="20"/>
                    </w:rPr>
                    <w:t>9</w:t>
                  </w:r>
                </w:p>
              </w:tc>
              <w:tc>
                <w:tcPr>
                  <w:tcW w:w="1723" w:type="dxa"/>
                  <w:gridSpan w:val="2"/>
                  <w:tcBorders>
                    <w:top w:val="single" w:sz="4" w:space="0" w:color="auto"/>
                    <w:left w:val="single" w:sz="4" w:space="0" w:color="auto"/>
                    <w:bottom w:val="single" w:sz="4" w:space="0" w:color="auto"/>
                    <w:right w:val="single" w:sz="4" w:space="0" w:color="auto"/>
                  </w:tcBorders>
                </w:tcPr>
                <w:p w:rsidR="002F705B" w:rsidRPr="00F747C5" w:rsidRDefault="002F705B" w:rsidP="00B7413D">
                  <w:pPr>
                    <w:framePr w:hSpace="180" w:wrap="around" w:vAnchor="page" w:hAnchor="margin" w:x="142" w:y="347"/>
                    <w:jc w:val="center"/>
                    <w:rPr>
                      <w:sz w:val="20"/>
                    </w:rPr>
                  </w:pPr>
                  <w:r w:rsidRPr="00F747C5">
                    <w:rPr>
                      <w:sz w:val="20"/>
                    </w:rPr>
                    <w:t>10</w:t>
                  </w: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C37C59" w:rsidRDefault="009A034A" w:rsidP="00B7413D">
                  <w:pPr>
                    <w:framePr w:hSpace="180" w:wrap="around" w:vAnchor="page" w:hAnchor="margin" w:x="142" w:y="347"/>
                    <w:rPr>
                      <w:sz w:val="20"/>
                      <w:szCs w:val="20"/>
                    </w:rPr>
                  </w:pPr>
                  <w:r w:rsidRPr="00C37C59">
                    <w:rPr>
                      <w:sz w:val="20"/>
                      <w:szCs w:val="20"/>
                      <w:lang w:val="en-US"/>
                    </w:rPr>
                    <w:t>33140000-3</w:t>
                  </w:r>
                </w:p>
              </w:tc>
              <w:tc>
                <w:tcPr>
                  <w:tcW w:w="26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(+)-Isomenthone.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ml</w:t>
                  </w:r>
                </w:p>
              </w:tc>
              <w:tc>
                <w:tcPr>
                  <w:tcW w:w="926" w:type="dxa"/>
                  <w:tcBorders>
                    <w:top w:val="single" w:sz="4" w:space="0" w:color="auto"/>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Sabinene</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ml</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Piperitone</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ml</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tert-Butyl methyl ether</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ml</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25</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 xml:space="preserve">în termen de 45 de zile lucrătoare de la data înregistrării contractului la Trezoreria de </w:t>
                  </w:r>
                  <w:r w:rsidRPr="00017921">
                    <w:rPr>
                      <w:bCs/>
                      <w:i/>
                      <w:sz w:val="20"/>
                      <w:szCs w:val="20"/>
                      <w:lang w:val="en-US"/>
                    </w:rPr>
                    <w:lastRenderedPageBreak/>
                    <w:t>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lastRenderedPageBreak/>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Conductivity standard solution</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ml</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300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Dimethylformamide</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L</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Estragol. (1-Methoxy-4-prop-2-enylbenzene)</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ml</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5</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Sodium Bitartrate Monohydrate</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g</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25</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 xml:space="preserve">Acetonitril </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L</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150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Acetic acid glacial</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L</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15</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 xml:space="preserve">în termen de 45 de zile lucrătoare de la data </w:t>
                  </w:r>
                  <w:r w:rsidRPr="00017921">
                    <w:rPr>
                      <w:bCs/>
                      <w:i/>
                      <w:sz w:val="20"/>
                      <w:szCs w:val="20"/>
                      <w:lang w:val="en-US"/>
                    </w:rPr>
                    <w:lastRenderedPageBreak/>
                    <w:t>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lastRenderedPageBreak/>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Tetrahydrofuran</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L</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2,5</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Bufer 1,68 pH</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L</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1,5</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Polyamide-6</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g</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100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Set pentru calificarea refractometrului</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buc</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Ethanol 96%</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L</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50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lastRenderedPageBreak/>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Eter de petrol R3</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L</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2</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Nicotinic acid</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g</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53012A"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lang w:val="en-US"/>
                    </w:rPr>
                  </w:pPr>
                  <w:r w:rsidRPr="002954E2">
                    <w:rPr>
                      <w:sz w:val="22"/>
                      <w:szCs w:val="22"/>
                      <w:lang w:val="en-US"/>
                    </w:rPr>
                    <w:t>Octanesulfonic acid sodium salt monohydrate</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g</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Sodium hexanesulfonate monohydrate</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g</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50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Tetrabutylammonium hydrogen sulfate</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g</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200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Tetraheptylammonium bromide</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g</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25</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 xml:space="preserve">în termen de 45 de zile lucrătoare de la data înregistrării contractului la </w:t>
                  </w:r>
                  <w:r w:rsidRPr="00017921">
                    <w:rPr>
                      <w:bCs/>
                      <w:i/>
                      <w:sz w:val="20"/>
                      <w:szCs w:val="20"/>
                      <w:lang w:val="en-US"/>
                    </w:rPr>
                    <w:lastRenderedPageBreak/>
                    <w:t>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lastRenderedPageBreak/>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Etanol anhidru</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ml</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50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Acid fosforic</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L</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2</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Uracil</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g</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Toluene</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ml</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150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Phenol</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g</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100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lang w:val="en-US"/>
                    </w:rPr>
                  </w:pPr>
                  <w:r w:rsidRPr="002954E2">
                    <w:rPr>
                      <w:sz w:val="22"/>
                      <w:szCs w:val="22"/>
                      <w:lang w:val="en-US"/>
                    </w:rPr>
                    <w:t>N,N-diethyl-m-toluamide</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g</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53012A"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 xml:space="preserve">în termen de 45 de zile lucrătoare de la data </w:t>
                  </w:r>
                  <w:r w:rsidRPr="00017921">
                    <w:rPr>
                      <w:bCs/>
                      <w:i/>
                      <w:sz w:val="20"/>
                      <w:szCs w:val="20"/>
                      <w:lang w:val="en-US"/>
                    </w:rPr>
                    <w:lastRenderedPageBreak/>
                    <w:t>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lastRenderedPageBreak/>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Naphthalen</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g</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100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Acetophenone</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ml</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100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4-Cl-nitrobenzene</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g</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Diethyl phthalat</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ml</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100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Dimethyl phthalat</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ml</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100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lastRenderedPageBreak/>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Cytosin</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g</w:t>
                  </w:r>
                </w:p>
              </w:tc>
              <w:tc>
                <w:tcPr>
                  <w:tcW w:w="926"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vAlign w:val="center"/>
                </w:tcPr>
                <w:p w:rsidR="009A034A" w:rsidRPr="002954E2" w:rsidRDefault="009A034A" w:rsidP="00B7413D">
                  <w:pPr>
                    <w:framePr w:hSpace="180" w:wrap="around" w:vAnchor="page" w:hAnchor="margin" w:x="142" w:y="347"/>
                    <w:rPr>
                      <w:sz w:val="22"/>
                      <w:szCs w:val="22"/>
                      <w:lang w:val="en-US"/>
                    </w:rPr>
                  </w:pPr>
                  <w:r w:rsidRPr="002954E2">
                    <w:rPr>
                      <w:sz w:val="22"/>
                      <w:szCs w:val="22"/>
                      <w:lang w:val="en-US"/>
                    </w:rPr>
                    <w:t>Intermediate Polar Column Test Mix</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ml</w:t>
                  </w:r>
                </w:p>
              </w:tc>
              <w:tc>
                <w:tcPr>
                  <w:tcW w:w="926"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2</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Nonpolar Column Test Mix</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ml</w:t>
                  </w:r>
                </w:p>
              </w:tc>
              <w:tc>
                <w:tcPr>
                  <w:tcW w:w="926"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2</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single" w:sz="4" w:space="0" w:color="auto"/>
                    <w:left w:val="single" w:sz="4" w:space="0" w:color="auto"/>
                    <w:bottom w:val="single" w:sz="4" w:space="0" w:color="auto"/>
                    <w:right w:val="single" w:sz="4" w:space="0" w:color="auto"/>
                  </w:tcBorders>
                  <w:vAlign w:val="center"/>
                </w:tcPr>
                <w:p w:rsidR="009A034A" w:rsidRPr="002954E2" w:rsidRDefault="009A034A" w:rsidP="00B7413D">
                  <w:pPr>
                    <w:framePr w:hSpace="180" w:wrap="around" w:vAnchor="page" w:hAnchor="margin" w:x="142" w:y="347"/>
                    <w:rPr>
                      <w:sz w:val="22"/>
                      <w:szCs w:val="22"/>
                    </w:rPr>
                  </w:pPr>
                  <w:r w:rsidRPr="002954E2">
                    <w:rPr>
                      <w:sz w:val="22"/>
                      <w:szCs w:val="22"/>
                    </w:rPr>
                    <w:t>Polar Column Test Mix</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ml</w:t>
                  </w:r>
                </w:p>
              </w:tc>
              <w:tc>
                <w:tcPr>
                  <w:tcW w:w="926"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2</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single" w:sz="4" w:space="0" w:color="auto"/>
                    <w:left w:val="single" w:sz="4" w:space="0" w:color="auto"/>
                    <w:bottom w:val="single" w:sz="4" w:space="0" w:color="auto"/>
                    <w:right w:val="single" w:sz="4" w:space="0" w:color="auto"/>
                  </w:tcBorders>
                  <w:vAlign w:val="center"/>
                </w:tcPr>
                <w:p w:rsidR="009A034A" w:rsidRPr="002954E2" w:rsidRDefault="009A034A" w:rsidP="00B7413D">
                  <w:pPr>
                    <w:framePr w:hSpace="180" w:wrap="around" w:vAnchor="page" w:hAnchor="margin" w:x="142" w:y="347"/>
                    <w:rPr>
                      <w:sz w:val="22"/>
                      <w:szCs w:val="22"/>
                    </w:rPr>
                  </w:pPr>
                  <w:r w:rsidRPr="002954E2">
                    <w:rPr>
                      <w:sz w:val="22"/>
                      <w:szCs w:val="22"/>
                    </w:rPr>
                    <w:t>Trometamol</w:t>
                  </w:r>
                </w:p>
              </w:tc>
              <w:tc>
                <w:tcPr>
                  <w:tcW w:w="950" w:type="dxa"/>
                  <w:tcBorders>
                    <w:top w:val="nil"/>
                    <w:left w:val="single" w:sz="4" w:space="0" w:color="auto"/>
                    <w:bottom w:val="single" w:sz="4" w:space="0" w:color="auto"/>
                    <w:right w:val="single" w:sz="4" w:space="0" w:color="auto"/>
                  </w:tcBorders>
                  <w:vAlign w:val="center"/>
                </w:tcPr>
                <w:p w:rsidR="009A034A" w:rsidRPr="002954E2" w:rsidRDefault="009A034A" w:rsidP="00B7413D">
                  <w:pPr>
                    <w:framePr w:hSpace="180" w:wrap="around" w:vAnchor="page" w:hAnchor="margin" w:x="142" w:y="347"/>
                    <w:jc w:val="center"/>
                    <w:rPr>
                      <w:sz w:val="22"/>
                      <w:szCs w:val="22"/>
                      <w:lang w:val="en-US"/>
                    </w:rPr>
                  </w:pPr>
                  <w:r w:rsidRPr="002954E2">
                    <w:rPr>
                      <w:sz w:val="22"/>
                      <w:szCs w:val="22"/>
                      <w:lang w:val="en-US"/>
                    </w:rPr>
                    <w:t>g</w:t>
                  </w:r>
                </w:p>
              </w:tc>
              <w:tc>
                <w:tcPr>
                  <w:tcW w:w="926" w:type="dxa"/>
                  <w:tcBorders>
                    <w:top w:val="nil"/>
                    <w:left w:val="single" w:sz="4" w:space="0" w:color="auto"/>
                    <w:bottom w:val="single" w:sz="4" w:space="0" w:color="auto"/>
                    <w:right w:val="single" w:sz="4" w:space="0" w:color="auto"/>
                  </w:tcBorders>
                  <w:vAlign w:val="center"/>
                </w:tcPr>
                <w:p w:rsidR="009A034A" w:rsidRPr="002954E2" w:rsidRDefault="009A034A" w:rsidP="00B7413D">
                  <w:pPr>
                    <w:framePr w:hSpace="180" w:wrap="around" w:vAnchor="page" w:hAnchor="margin" w:x="142" w:y="347"/>
                    <w:jc w:val="center"/>
                    <w:rPr>
                      <w:sz w:val="22"/>
                      <w:szCs w:val="22"/>
                      <w:lang w:val="en-US"/>
                    </w:rPr>
                  </w:pPr>
                  <w:r w:rsidRPr="002954E2">
                    <w:rPr>
                      <w:sz w:val="22"/>
                      <w:szCs w:val="22"/>
                      <w:lang w:val="en-US"/>
                    </w:rPr>
                    <w:t>100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Biux (flacon de cântărire)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buc</w:t>
                  </w:r>
                </w:p>
              </w:tc>
              <w:tc>
                <w:tcPr>
                  <w:tcW w:w="926" w:type="dxa"/>
                  <w:tcBorders>
                    <w:top w:val="single" w:sz="4" w:space="0" w:color="auto"/>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30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 xml:space="preserve">în termen de 45 de zile lucrătoare de la data înregistrării contractului la </w:t>
                  </w:r>
                  <w:r w:rsidRPr="00017921">
                    <w:rPr>
                      <w:bCs/>
                      <w:i/>
                      <w:sz w:val="20"/>
                      <w:szCs w:val="20"/>
                      <w:lang w:val="en-US"/>
                    </w:rPr>
                    <w:lastRenderedPageBreak/>
                    <w:t>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lastRenderedPageBreak/>
                    <w:t>33140000-3</w:t>
                  </w:r>
                </w:p>
              </w:tc>
              <w:tc>
                <w:tcPr>
                  <w:tcW w:w="2629" w:type="dxa"/>
                  <w:gridSpan w:val="2"/>
                  <w:tcBorders>
                    <w:top w:val="nil"/>
                    <w:left w:val="single" w:sz="4" w:space="0" w:color="auto"/>
                    <w:bottom w:val="single" w:sz="4" w:space="0" w:color="auto"/>
                    <w:right w:val="single" w:sz="4" w:space="0" w:color="auto"/>
                  </w:tcBorders>
                  <w:shd w:val="clear" w:color="000000" w:fill="FFFFFF"/>
                  <w:vAlign w:val="center"/>
                </w:tcPr>
                <w:p w:rsidR="009A034A" w:rsidRPr="002954E2" w:rsidRDefault="009A034A" w:rsidP="00B7413D">
                  <w:pPr>
                    <w:framePr w:hSpace="180" w:wrap="around" w:vAnchor="page" w:hAnchor="margin" w:x="142" w:y="347"/>
                    <w:rPr>
                      <w:sz w:val="22"/>
                      <w:szCs w:val="22"/>
                      <w:lang w:val="en-US"/>
                    </w:rPr>
                  </w:pPr>
                  <w:r w:rsidRPr="002954E2">
                    <w:rPr>
                      <w:sz w:val="22"/>
                      <w:szCs w:val="22"/>
                      <w:lang w:val="en-US"/>
                    </w:rPr>
                    <w:t>Mănuşi pentru lucru cu solvenţi organici</w:t>
                  </w:r>
                </w:p>
              </w:tc>
              <w:tc>
                <w:tcPr>
                  <w:tcW w:w="950" w:type="dxa"/>
                  <w:tcBorders>
                    <w:top w:val="nil"/>
                    <w:left w:val="single" w:sz="4" w:space="0" w:color="auto"/>
                    <w:bottom w:val="single" w:sz="4" w:space="0" w:color="auto"/>
                    <w:right w:val="single" w:sz="4" w:space="0" w:color="auto"/>
                  </w:tcBorders>
                  <w:shd w:val="clear" w:color="000000" w:fill="FFFFFF"/>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perechi</w:t>
                  </w:r>
                </w:p>
              </w:tc>
              <w:tc>
                <w:tcPr>
                  <w:tcW w:w="926" w:type="dxa"/>
                  <w:tcBorders>
                    <w:top w:val="nil"/>
                    <w:left w:val="nil"/>
                    <w:bottom w:val="single" w:sz="4" w:space="0" w:color="auto"/>
                    <w:right w:val="single" w:sz="4" w:space="0" w:color="auto"/>
                  </w:tcBorders>
                  <w:shd w:val="clear" w:color="000000" w:fill="FFFFFF"/>
                  <w:vAlign w:val="center"/>
                </w:tcPr>
                <w:p w:rsidR="009A034A" w:rsidRPr="002954E2" w:rsidRDefault="009A034A" w:rsidP="00B7413D">
                  <w:pPr>
                    <w:framePr w:hSpace="180" w:wrap="around" w:vAnchor="page" w:hAnchor="margin" w:x="142" w:y="347"/>
                    <w:jc w:val="center"/>
                    <w:rPr>
                      <w:b/>
                      <w:bCs/>
                      <w:sz w:val="22"/>
                      <w:szCs w:val="22"/>
                    </w:rPr>
                  </w:pPr>
                  <w:r w:rsidRPr="002954E2">
                    <w:rPr>
                      <w:b/>
                      <w:bCs/>
                      <w:sz w:val="22"/>
                      <w:szCs w:val="22"/>
                    </w:rPr>
                    <w:t>5</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 xml:space="preserve">Conductivity flow cell </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buc</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 xml:space="preserve">Biux cu capac </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buc</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20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Chromatography columns without filter</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buc.</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3</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Molecular sieves</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g</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25</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000000" w:fill="FFFFFF"/>
                  <w:vAlign w:val="center"/>
                </w:tcPr>
                <w:p w:rsidR="009A034A" w:rsidRPr="002954E2" w:rsidRDefault="009A034A" w:rsidP="00B7413D">
                  <w:pPr>
                    <w:framePr w:hSpace="180" w:wrap="around" w:vAnchor="page" w:hAnchor="margin" w:x="142" w:y="347"/>
                    <w:rPr>
                      <w:sz w:val="22"/>
                      <w:szCs w:val="22"/>
                    </w:rPr>
                  </w:pPr>
                  <w:r w:rsidRPr="002954E2">
                    <w:rPr>
                      <w:sz w:val="22"/>
                      <w:szCs w:val="22"/>
                    </w:rPr>
                    <w:t>Stainless steel Wire Basket</w:t>
                  </w:r>
                </w:p>
              </w:tc>
              <w:tc>
                <w:tcPr>
                  <w:tcW w:w="950" w:type="dxa"/>
                  <w:tcBorders>
                    <w:top w:val="nil"/>
                    <w:left w:val="single" w:sz="4" w:space="0" w:color="auto"/>
                    <w:bottom w:val="single" w:sz="4" w:space="0" w:color="auto"/>
                    <w:right w:val="single" w:sz="4" w:space="0" w:color="auto"/>
                  </w:tcBorders>
                  <w:shd w:val="clear" w:color="000000" w:fill="FFFFFF"/>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buc.</w:t>
                  </w:r>
                </w:p>
              </w:tc>
              <w:tc>
                <w:tcPr>
                  <w:tcW w:w="926" w:type="dxa"/>
                  <w:tcBorders>
                    <w:top w:val="nil"/>
                    <w:left w:val="nil"/>
                    <w:bottom w:val="single" w:sz="4" w:space="0" w:color="auto"/>
                    <w:right w:val="single" w:sz="4" w:space="0" w:color="auto"/>
                  </w:tcBorders>
                  <w:shd w:val="clear" w:color="000000" w:fill="FFFFFF"/>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 xml:space="preserve">în termen de 45 de zile lucrătoare de la data </w:t>
                  </w:r>
                  <w:r w:rsidRPr="00017921">
                    <w:rPr>
                      <w:bCs/>
                      <w:i/>
                      <w:sz w:val="20"/>
                      <w:szCs w:val="20"/>
                      <w:lang w:val="en-US"/>
                    </w:rPr>
                    <w:lastRenderedPageBreak/>
                    <w:t>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lastRenderedPageBreak/>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Suport colbe A301/2</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buc.</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Mini-tastatura</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 xml:space="preserve">buc. </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2</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Prelungitor USB 2.0</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buc.</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4</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Cleşte de metal</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buc.</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bottom"/>
                </w:tcPr>
                <w:p w:rsidR="009A034A" w:rsidRPr="002954E2" w:rsidRDefault="009A034A" w:rsidP="00B7413D">
                  <w:pPr>
                    <w:framePr w:hSpace="180" w:wrap="around" w:vAnchor="page" w:hAnchor="margin" w:x="142" w:y="347"/>
                    <w:rPr>
                      <w:sz w:val="22"/>
                      <w:szCs w:val="22"/>
                      <w:lang w:val="en-US"/>
                    </w:rPr>
                  </w:pPr>
                  <w:r w:rsidRPr="002954E2">
                    <w:rPr>
                      <w:sz w:val="22"/>
                      <w:szCs w:val="22"/>
                      <w:lang w:val="en-US"/>
                    </w:rPr>
                    <w:t>Filtu MILLIPAK EXPRESS 40 pentru instalatia de obtinere a apei</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buc.</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3</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lastRenderedPageBreak/>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bottom"/>
                </w:tcPr>
                <w:p w:rsidR="009A034A" w:rsidRPr="002954E2" w:rsidRDefault="009A034A" w:rsidP="00B7413D">
                  <w:pPr>
                    <w:framePr w:hSpace="180" w:wrap="around" w:vAnchor="page" w:hAnchor="margin" w:x="142" w:y="347"/>
                    <w:rPr>
                      <w:sz w:val="22"/>
                      <w:szCs w:val="22"/>
                      <w:lang w:val="en-US"/>
                    </w:rPr>
                  </w:pPr>
                  <w:r w:rsidRPr="002954E2">
                    <w:rPr>
                      <w:sz w:val="22"/>
                      <w:szCs w:val="22"/>
                      <w:lang w:val="en-US"/>
                    </w:rPr>
                    <w:t>Modul electrodeionizare pentru instalatia de obtinere a apei pure Elix Advantage 15</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buc.</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Tifon medical</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m</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50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 xml:space="preserve">Vata </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buc</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50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lang w:val="en-US"/>
                    </w:rPr>
                  </w:pPr>
                  <w:r w:rsidRPr="002954E2">
                    <w:rPr>
                      <w:sz w:val="22"/>
                      <w:szCs w:val="22"/>
                      <w:lang w:val="en-US"/>
                    </w:rPr>
                    <w:t>Microseringă  2 µl pentru  autosampler la CG Agilent 7890</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buc</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lang w:val="en-US"/>
                    </w:rPr>
                  </w:pPr>
                  <w:r w:rsidRPr="002954E2">
                    <w:rPr>
                      <w:sz w:val="22"/>
                      <w:szCs w:val="22"/>
                      <w:lang w:val="en-US"/>
                    </w:rPr>
                    <w:t xml:space="preserve">Septe, capace fiole de 2 ml, 100/pk </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buc</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lang w:val="en-US"/>
                    </w:rPr>
                  </w:pPr>
                  <w:r w:rsidRPr="002954E2">
                    <w:rPr>
                      <w:sz w:val="22"/>
                      <w:szCs w:val="22"/>
                      <w:lang w:val="en-US"/>
                    </w:rPr>
                    <w:t>Cartuș p/u apă  20  µm</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buc</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30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 xml:space="preserve">în termen de 45 de zile lucrătoare de la data înregistrării contractului la </w:t>
                  </w:r>
                  <w:r w:rsidRPr="00017921">
                    <w:rPr>
                      <w:bCs/>
                      <w:i/>
                      <w:sz w:val="20"/>
                      <w:szCs w:val="20"/>
                      <w:lang w:val="en-US"/>
                    </w:rPr>
                    <w:lastRenderedPageBreak/>
                    <w:t>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lastRenderedPageBreak/>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lang w:val="en-US"/>
                    </w:rPr>
                  </w:pPr>
                  <w:r w:rsidRPr="002954E2">
                    <w:rPr>
                      <w:sz w:val="22"/>
                      <w:szCs w:val="22"/>
                      <w:lang w:val="en-US"/>
                    </w:rPr>
                    <w:t>Cartuș p/u apă  50  µm</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buc</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30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seinga 10 ml</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 xml:space="preserve">buc </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100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seinga 5 ml</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 xml:space="preserve">buc </w:t>
                  </w:r>
                </w:p>
              </w:tc>
              <w:tc>
                <w:tcPr>
                  <w:tcW w:w="926" w:type="dxa"/>
                  <w:tcBorders>
                    <w:top w:val="nil"/>
                    <w:left w:val="nil"/>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100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rPr>
                  </w:pPr>
                  <w:r w:rsidRPr="002954E2">
                    <w:rPr>
                      <w:sz w:val="22"/>
                      <w:szCs w:val="22"/>
                    </w:rPr>
                    <w:t>Cuve pentru spectrofotometru</w:t>
                  </w:r>
                </w:p>
              </w:tc>
              <w:tc>
                <w:tcPr>
                  <w:tcW w:w="950" w:type="dxa"/>
                  <w:tcBorders>
                    <w:top w:val="nil"/>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perechi</w:t>
                  </w:r>
                </w:p>
              </w:tc>
              <w:tc>
                <w:tcPr>
                  <w:tcW w:w="926" w:type="dxa"/>
                  <w:tcBorders>
                    <w:top w:val="nil"/>
                    <w:left w:val="nil"/>
                    <w:bottom w:val="single" w:sz="4" w:space="0" w:color="auto"/>
                    <w:right w:val="single" w:sz="4" w:space="0" w:color="auto"/>
                  </w:tcBorders>
                  <w:shd w:val="clear" w:color="auto" w:fill="auto"/>
                  <w:vAlign w:val="bottom"/>
                </w:tcPr>
                <w:p w:rsidR="009A034A" w:rsidRPr="002954E2" w:rsidRDefault="009A034A" w:rsidP="00B7413D">
                  <w:pPr>
                    <w:framePr w:hSpace="180" w:wrap="around" w:vAnchor="page" w:hAnchor="margin" w:x="142" w:y="347"/>
                    <w:jc w:val="center"/>
                    <w:rPr>
                      <w:sz w:val="22"/>
                      <w:szCs w:val="22"/>
                    </w:rPr>
                  </w:pPr>
                  <w:r w:rsidRPr="002954E2">
                    <w:rPr>
                      <w:sz w:val="22"/>
                      <w:szCs w:val="22"/>
                    </w:rPr>
                    <w:t>3</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9A034A" w:rsidRPr="00F747C5" w:rsidTr="009A034A">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9A034A" w:rsidRDefault="009A034A" w:rsidP="00B7413D">
                  <w:pPr>
                    <w:framePr w:hSpace="180" w:wrap="around" w:vAnchor="page" w:hAnchor="margin" w:x="142" w:y="347"/>
                    <w:jc w:val="center"/>
                  </w:pPr>
                  <w:r w:rsidRPr="009D2C4A">
                    <w:rPr>
                      <w:sz w:val="20"/>
                      <w:szCs w:val="20"/>
                      <w:lang w:val="en-US"/>
                    </w:rPr>
                    <w:t>33140000-3</w:t>
                  </w:r>
                </w:p>
              </w:tc>
              <w:tc>
                <w:tcPr>
                  <w:tcW w:w="26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034A" w:rsidRPr="002954E2" w:rsidRDefault="009A034A" w:rsidP="00B7413D">
                  <w:pPr>
                    <w:framePr w:hSpace="180" w:wrap="around" w:vAnchor="page" w:hAnchor="margin" w:x="142" w:y="347"/>
                    <w:rPr>
                      <w:sz w:val="22"/>
                      <w:szCs w:val="22"/>
                      <w:lang w:val="en-US"/>
                    </w:rPr>
                  </w:pPr>
                  <w:r w:rsidRPr="002954E2">
                    <w:rPr>
                      <w:sz w:val="22"/>
                      <w:szCs w:val="22"/>
                      <w:lang w:val="en-US"/>
                    </w:rPr>
                    <w:t>Balon cotat cu volumul 20ml, clasa A(sticlă brună)</w:t>
                  </w:r>
                </w:p>
                <w:p w:rsidR="009A034A" w:rsidRPr="002954E2" w:rsidRDefault="009A034A" w:rsidP="00B7413D">
                  <w:pPr>
                    <w:framePr w:hSpace="180" w:wrap="around" w:vAnchor="page" w:hAnchor="margin" w:x="142" w:y="347"/>
                    <w:rPr>
                      <w:sz w:val="22"/>
                      <w:szCs w:val="22"/>
                      <w:lang w:val="en-US"/>
                    </w:rPr>
                  </w:pPr>
                </w:p>
              </w:tc>
              <w:tc>
                <w:tcPr>
                  <w:tcW w:w="950" w:type="dxa"/>
                  <w:tcBorders>
                    <w:top w:val="nil"/>
                    <w:left w:val="nil"/>
                    <w:bottom w:val="single" w:sz="8" w:space="0" w:color="auto"/>
                    <w:right w:val="single" w:sz="8"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buc</w:t>
                  </w:r>
                </w:p>
              </w:tc>
              <w:tc>
                <w:tcPr>
                  <w:tcW w:w="926" w:type="dxa"/>
                  <w:tcBorders>
                    <w:top w:val="nil"/>
                    <w:left w:val="nil"/>
                    <w:bottom w:val="single" w:sz="8" w:space="0" w:color="auto"/>
                    <w:right w:val="single" w:sz="8" w:space="0" w:color="auto"/>
                  </w:tcBorders>
                  <w:shd w:val="clear" w:color="auto" w:fill="auto"/>
                  <w:vAlign w:val="center"/>
                </w:tcPr>
                <w:p w:rsidR="009A034A" w:rsidRPr="002954E2" w:rsidRDefault="009A034A" w:rsidP="00B7413D">
                  <w:pPr>
                    <w:framePr w:hSpace="180" w:wrap="around" w:vAnchor="page" w:hAnchor="margin" w:x="142" w:y="347"/>
                    <w:jc w:val="center"/>
                    <w:rPr>
                      <w:sz w:val="22"/>
                      <w:szCs w:val="22"/>
                    </w:rPr>
                  </w:pPr>
                  <w:r w:rsidRPr="002954E2">
                    <w:rPr>
                      <w:sz w:val="22"/>
                      <w:szCs w:val="22"/>
                    </w:rPr>
                    <w:t>30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A034A" w:rsidRPr="00F747C5" w:rsidRDefault="009A034A" w:rsidP="00B7413D">
                  <w:pPr>
                    <w:framePr w:hSpace="180" w:wrap="around" w:vAnchor="page" w:hAnchor="margin" w:x="142"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A034A" w:rsidRPr="00017921" w:rsidRDefault="009A034A" w:rsidP="00B7413D">
                  <w:pPr>
                    <w:framePr w:hSpace="180" w:wrap="around" w:vAnchor="page" w:hAnchor="margin" w:x="142" w:y="347"/>
                    <w:rPr>
                      <w:sz w:val="20"/>
                      <w:szCs w:val="20"/>
                    </w:rPr>
                  </w:pPr>
                  <w:r w:rsidRPr="00017921">
                    <w:rPr>
                      <w:bCs/>
                      <w:i/>
                      <w:sz w:val="20"/>
                      <w:szCs w:val="20"/>
                      <w:lang w:val="en-US"/>
                    </w:rPr>
                    <w:t>în termen de 45 de zile lucrătoare de la data înregistrării contractului la Trezoreria de Stat.</w:t>
                  </w:r>
                </w:p>
              </w:tc>
              <w:tc>
                <w:tcPr>
                  <w:tcW w:w="1723" w:type="dxa"/>
                  <w:gridSpan w:val="2"/>
                  <w:tcBorders>
                    <w:top w:val="single" w:sz="4" w:space="0" w:color="auto"/>
                    <w:left w:val="single" w:sz="4" w:space="0" w:color="auto"/>
                    <w:bottom w:val="single" w:sz="4" w:space="0" w:color="auto"/>
                    <w:right w:val="single" w:sz="4" w:space="0" w:color="auto"/>
                  </w:tcBorders>
                </w:tcPr>
                <w:p w:rsidR="009A034A" w:rsidRPr="00F747C5" w:rsidRDefault="009A034A" w:rsidP="00B7413D">
                  <w:pPr>
                    <w:framePr w:hSpace="180" w:wrap="around" w:vAnchor="page" w:hAnchor="margin" w:x="142" w:y="347"/>
                    <w:rPr>
                      <w:sz w:val="20"/>
                    </w:rPr>
                  </w:pPr>
                </w:p>
              </w:tc>
            </w:tr>
            <w:tr w:rsidR="00C433B4" w:rsidRPr="00F747C5" w:rsidTr="00C37C59">
              <w:trPr>
                <w:trHeight w:val="397"/>
              </w:trPr>
              <w:tc>
                <w:tcPr>
                  <w:tcW w:w="11001" w:type="dxa"/>
                  <w:gridSpan w:val="10"/>
                  <w:tcBorders>
                    <w:top w:val="single" w:sz="4" w:space="0" w:color="auto"/>
                  </w:tcBorders>
                  <w:shd w:val="clear" w:color="auto" w:fill="auto"/>
                  <w:vAlign w:val="center"/>
                </w:tcPr>
                <w:p w:rsidR="00C433B4" w:rsidRPr="00F747C5" w:rsidRDefault="00C433B4" w:rsidP="00B7413D">
                  <w:pPr>
                    <w:framePr w:hSpace="180" w:wrap="around" w:vAnchor="page" w:hAnchor="margin" w:x="142" w:y="347"/>
                    <w:tabs>
                      <w:tab w:val="left" w:pos="6120"/>
                    </w:tabs>
                    <w:rPr>
                      <w:sz w:val="20"/>
                    </w:rPr>
                  </w:pPr>
                </w:p>
                <w:p w:rsidR="00C37C59" w:rsidRDefault="00C37C59" w:rsidP="00B7413D">
                  <w:pPr>
                    <w:framePr w:hSpace="180" w:wrap="around" w:vAnchor="page" w:hAnchor="margin" w:x="142" w:y="347"/>
                    <w:rPr>
                      <w:sz w:val="20"/>
                    </w:rPr>
                  </w:pPr>
                </w:p>
                <w:p w:rsidR="00C37C59" w:rsidRDefault="00C37C59" w:rsidP="00B7413D">
                  <w:pPr>
                    <w:framePr w:hSpace="180" w:wrap="around" w:vAnchor="page" w:hAnchor="margin" w:x="142" w:y="347"/>
                    <w:rPr>
                      <w:sz w:val="20"/>
                    </w:rPr>
                  </w:pPr>
                </w:p>
                <w:p w:rsidR="00C37C59" w:rsidRDefault="00C37C59" w:rsidP="00B7413D">
                  <w:pPr>
                    <w:framePr w:hSpace="180" w:wrap="around" w:vAnchor="page" w:hAnchor="margin" w:x="142" w:y="347"/>
                    <w:rPr>
                      <w:sz w:val="20"/>
                    </w:rPr>
                  </w:pPr>
                </w:p>
                <w:p w:rsidR="00C37C59" w:rsidRDefault="00C37C59" w:rsidP="00B7413D">
                  <w:pPr>
                    <w:framePr w:hSpace="180" w:wrap="around" w:vAnchor="page" w:hAnchor="margin" w:x="142" w:y="347"/>
                    <w:rPr>
                      <w:sz w:val="20"/>
                    </w:rPr>
                  </w:pPr>
                </w:p>
                <w:p w:rsidR="00C433B4" w:rsidRPr="00F747C5" w:rsidRDefault="00C433B4" w:rsidP="00B7413D">
                  <w:pPr>
                    <w:framePr w:hSpace="180" w:wrap="around" w:vAnchor="page" w:hAnchor="margin" w:x="142" w:y="347"/>
                    <w:rPr>
                      <w:sz w:val="20"/>
                    </w:rPr>
                  </w:pPr>
                  <w:r w:rsidRPr="00F747C5">
                    <w:rPr>
                      <w:sz w:val="20"/>
                    </w:rPr>
                    <w:t>Semnat:_______________ Numele, Prenumele:_____________________________ În calitate de: ______________</w:t>
                  </w:r>
                </w:p>
                <w:p w:rsidR="00C433B4" w:rsidRPr="00F747C5" w:rsidRDefault="00C433B4" w:rsidP="00B7413D">
                  <w:pPr>
                    <w:framePr w:hSpace="180" w:wrap="around" w:vAnchor="page" w:hAnchor="margin" w:x="142" w:y="347"/>
                    <w:rPr>
                      <w:sz w:val="20"/>
                    </w:rPr>
                  </w:pPr>
                </w:p>
                <w:p w:rsidR="00C433B4" w:rsidRPr="00F747C5" w:rsidRDefault="00C433B4" w:rsidP="00B7413D">
                  <w:pPr>
                    <w:framePr w:hSpace="180" w:wrap="around" w:vAnchor="page" w:hAnchor="margin" w:x="142" w:y="347"/>
                    <w:rPr>
                      <w:bCs/>
                      <w:iCs/>
                      <w:sz w:val="20"/>
                    </w:rPr>
                  </w:pPr>
                  <w:r w:rsidRPr="00F747C5">
                    <w:rPr>
                      <w:bCs/>
                      <w:iCs/>
                      <w:sz w:val="20"/>
                    </w:rPr>
                    <w:t>Ofertantul: _______________________ Adresa: ________________________________________________________</w:t>
                  </w:r>
                </w:p>
              </w:tc>
              <w:tc>
                <w:tcPr>
                  <w:tcW w:w="1622" w:type="dxa"/>
                  <w:gridSpan w:val="3"/>
                  <w:tcBorders>
                    <w:top w:val="single" w:sz="4" w:space="0" w:color="auto"/>
                  </w:tcBorders>
                </w:tcPr>
                <w:p w:rsidR="00C433B4" w:rsidRPr="00F747C5" w:rsidRDefault="00C433B4" w:rsidP="00B7413D">
                  <w:pPr>
                    <w:framePr w:hSpace="180" w:wrap="around" w:vAnchor="page" w:hAnchor="margin" w:x="142" w:y="347"/>
                    <w:tabs>
                      <w:tab w:val="left" w:pos="6120"/>
                    </w:tabs>
                    <w:rPr>
                      <w:sz w:val="20"/>
                    </w:rPr>
                  </w:pPr>
                </w:p>
              </w:tc>
              <w:tc>
                <w:tcPr>
                  <w:tcW w:w="1687" w:type="dxa"/>
                  <w:tcBorders>
                    <w:top w:val="single" w:sz="4" w:space="0" w:color="auto"/>
                  </w:tcBorders>
                </w:tcPr>
                <w:p w:rsidR="00C433B4" w:rsidRPr="00F747C5" w:rsidRDefault="00C433B4" w:rsidP="00B7413D">
                  <w:pPr>
                    <w:framePr w:hSpace="180" w:wrap="around" w:vAnchor="page" w:hAnchor="margin" w:x="142" w:y="347"/>
                    <w:tabs>
                      <w:tab w:val="left" w:pos="6120"/>
                    </w:tabs>
                    <w:rPr>
                      <w:sz w:val="20"/>
                    </w:rPr>
                  </w:pPr>
                </w:p>
              </w:tc>
            </w:tr>
            <w:tr w:rsidR="00C433B4" w:rsidRPr="00F747C5" w:rsidTr="00C37C59">
              <w:trPr>
                <w:gridAfter w:val="12"/>
                <w:wAfter w:w="12259" w:type="dxa"/>
                <w:trHeight w:val="397"/>
              </w:trPr>
              <w:tc>
                <w:tcPr>
                  <w:tcW w:w="2051" w:type="dxa"/>
                  <w:gridSpan w:val="2"/>
                  <w:tcBorders>
                    <w:top w:val="single" w:sz="4" w:space="0" w:color="auto"/>
                  </w:tcBorders>
                </w:tcPr>
                <w:p w:rsidR="00C433B4" w:rsidRPr="00F747C5" w:rsidRDefault="00C433B4" w:rsidP="00B7413D">
                  <w:pPr>
                    <w:framePr w:hSpace="180" w:wrap="around" w:vAnchor="page" w:hAnchor="margin" w:x="142" w:y="347"/>
                    <w:tabs>
                      <w:tab w:val="left" w:pos="6120"/>
                    </w:tabs>
                  </w:pPr>
                </w:p>
              </w:tc>
            </w:tr>
          </w:tbl>
          <w:p w:rsidR="002F705B" w:rsidRPr="00F747C5" w:rsidRDefault="002F705B" w:rsidP="008162A6">
            <w:pPr>
              <w:rPr>
                <w:bCs/>
                <w:iCs/>
              </w:rPr>
            </w:pPr>
          </w:p>
        </w:tc>
      </w:tr>
      <w:tr w:rsidR="00C37C59" w:rsidRPr="00F747C5" w:rsidTr="008162A6">
        <w:trPr>
          <w:gridAfter w:val="2"/>
          <w:wAfter w:w="271" w:type="pct"/>
          <w:trHeight w:val="397"/>
        </w:trPr>
        <w:tc>
          <w:tcPr>
            <w:tcW w:w="4729" w:type="pct"/>
            <w:gridSpan w:val="10"/>
            <w:tcBorders>
              <w:top w:val="single" w:sz="4" w:space="0" w:color="auto"/>
              <w:bottom w:val="single" w:sz="4" w:space="0" w:color="auto"/>
            </w:tcBorders>
            <w:shd w:val="clear" w:color="auto" w:fill="auto"/>
            <w:vAlign w:val="center"/>
          </w:tcPr>
          <w:p w:rsidR="00C37C59" w:rsidRPr="00F747C5" w:rsidRDefault="00C37C59" w:rsidP="008162A6">
            <w:pPr>
              <w:tabs>
                <w:tab w:val="left" w:pos="6120"/>
              </w:tabs>
            </w:pPr>
          </w:p>
        </w:tc>
      </w:tr>
      <w:tr w:rsidR="00C37C59" w:rsidRPr="00F747C5" w:rsidTr="008162A6">
        <w:trPr>
          <w:gridAfter w:val="2"/>
          <w:wAfter w:w="271" w:type="pct"/>
          <w:trHeight w:val="397"/>
        </w:trPr>
        <w:tc>
          <w:tcPr>
            <w:tcW w:w="4729" w:type="pct"/>
            <w:gridSpan w:val="10"/>
            <w:tcBorders>
              <w:top w:val="single" w:sz="4" w:space="0" w:color="auto"/>
              <w:bottom w:val="single" w:sz="4" w:space="0" w:color="auto"/>
            </w:tcBorders>
            <w:shd w:val="clear" w:color="auto" w:fill="auto"/>
            <w:vAlign w:val="center"/>
          </w:tcPr>
          <w:p w:rsidR="00C37C59" w:rsidRPr="00F747C5" w:rsidRDefault="00C37C59" w:rsidP="008162A6">
            <w:pPr>
              <w:tabs>
                <w:tab w:val="left" w:pos="6120"/>
              </w:tabs>
            </w:pPr>
          </w:p>
        </w:tc>
      </w:tr>
      <w:tr w:rsidR="009217B1" w:rsidRPr="00F747C5" w:rsidTr="008162A6">
        <w:trPr>
          <w:gridAfter w:val="2"/>
          <w:wAfter w:w="271" w:type="pct"/>
          <w:trHeight w:val="397"/>
        </w:trPr>
        <w:tc>
          <w:tcPr>
            <w:tcW w:w="4729" w:type="pct"/>
            <w:gridSpan w:val="10"/>
            <w:tcBorders>
              <w:top w:val="single" w:sz="4" w:space="0" w:color="auto"/>
            </w:tcBorders>
            <w:shd w:val="clear" w:color="auto" w:fill="auto"/>
            <w:vAlign w:val="center"/>
          </w:tcPr>
          <w:p w:rsidR="009217B1" w:rsidRPr="00F747C5" w:rsidRDefault="009217B1" w:rsidP="008162A6">
            <w:pPr>
              <w:tabs>
                <w:tab w:val="left" w:pos="6120"/>
              </w:tabs>
            </w:pPr>
          </w:p>
        </w:tc>
      </w:tr>
    </w:tbl>
    <w:p w:rsidR="00B41118" w:rsidRPr="005B0161" w:rsidRDefault="00B41118" w:rsidP="00B41118">
      <w:pPr>
        <w:rPr>
          <w:b/>
          <w:lang w:val="en-US"/>
        </w:rPr>
        <w:sectPr w:rsidR="00B41118" w:rsidRPr="005B0161"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59" w:name="_Toc392180208"/>
            <w:bookmarkStart w:id="160" w:name="_Toc449539097"/>
            <w:r w:rsidRPr="005B0161">
              <w:lastRenderedPageBreak/>
              <w:t>CAPITOLUL V</w:t>
            </w:r>
            <w:r w:rsidRPr="005B0161">
              <w:br w:type="textWrapping" w:clear="all"/>
              <w:t>FORMULARUL DE CONTRACT</w:t>
            </w:r>
            <w:bookmarkEnd w:id="159"/>
            <w:bookmarkEnd w:id="160"/>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5B0161" w:rsidRPr="005B0161" w:rsidTr="007C3B4D">
        <w:trPr>
          <w:gridBefore w:val="1"/>
          <w:wBefore w:w="34" w:type="dxa"/>
          <w:trHeight w:val="697"/>
        </w:trPr>
        <w:tc>
          <w:tcPr>
            <w:tcW w:w="9747" w:type="dxa"/>
            <w:gridSpan w:val="4"/>
            <w:vAlign w:val="center"/>
          </w:tcPr>
          <w:p w:rsidR="00285830" w:rsidRPr="005B0161" w:rsidRDefault="00285830" w:rsidP="00322430">
            <w:pPr>
              <w:pStyle w:val="2"/>
              <w:rPr>
                <w:color w:val="auto"/>
              </w:rPr>
            </w:pPr>
            <w:bookmarkStart w:id="161" w:name="_Toc392180209"/>
            <w:bookmarkStart w:id="162" w:name="_Toc449539098"/>
            <w:r w:rsidRPr="005B0161">
              <w:rPr>
                <w:color w:val="auto"/>
              </w:rPr>
              <w:lastRenderedPageBreak/>
              <w:t>Contract-model (F5.1)</w:t>
            </w:r>
            <w:bookmarkEnd w:id="161"/>
            <w:bookmarkEnd w:id="162"/>
          </w:p>
        </w:tc>
      </w:tr>
      <w:tr w:rsidR="005B0161" w:rsidRPr="005B0161" w:rsidTr="007C3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3002DB" w:rsidP="00322430">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14F93097" wp14:editId="36C9D15F">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A034A" w:rsidRDefault="009A034A"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58058909"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4F93097"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A034A" w:rsidRDefault="009A034A" w:rsidP="00285830">
                            <w:r w:rsidRPr="00EC278C">
                              <w:object w:dxaOrig="600" w:dyaOrig="750">
                                <v:shape id="_x0000_i1025" type="#_x0000_t75" style="width:30pt;height:37.5pt" o:ole="" fillcolor="window">
                                  <v:imagedata r:id="rId14" o:title=""/>
                                </v:shape>
                                <o:OLEObject Type="Embed" ProgID="Word.Picture.8" ShapeID="_x0000_i1025" DrawAspect="Content" ObjectID="_1656335283" r:id="rId15"/>
                              </w:object>
                            </w:r>
                          </w:p>
                        </w:txbxContent>
                      </v:textbox>
                    </v:shape>
                  </w:pict>
                </mc:Fallback>
              </mc:AlternateContent>
            </w:r>
            <w:r w:rsidR="00285830" w:rsidRPr="005B0161">
              <w:rPr>
                <w:spacing w:val="196"/>
                <w:sz w:val="44"/>
                <w:lang w:val="ro-RO"/>
              </w:rPr>
              <w:t>ACHIZIŢII PUBLICE</w:t>
            </w:r>
          </w:p>
        </w:tc>
      </w:tr>
      <w:tr w:rsidR="005B0161" w:rsidRPr="005B0161" w:rsidTr="007C3B4D">
        <w:trPr>
          <w:gridBefore w:val="1"/>
          <w:wBefore w:w="34" w:type="dxa"/>
          <w:trHeight w:val="567"/>
        </w:trPr>
        <w:tc>
          <w:tcPr>
            <w:tcW w:w="9747" w:type="dxa"/>
            <w:gridSpan w:val="4"/>
            <w:vAlign w:val="center"/>
          </w:tcPr>
          <w:p w:rsidR="00285830" w:rsidRPr="005B0161" w:rsidRDefault="00285830" w:rsidP="00322430">
            <w:pPr>
              <w:pStyle w:val="2"/>
              <w:rPr>
                <w:color w:val="auto"/>
              </w:rPr>
            </w:pPr>
          </w:p>
        </w:tc>
      </w:tr>
      <w:tr w:rsidR="005B0161" w:rsidRPr="005B0161" w:rsidTr="007C3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285830" w:rsidRPr="005B0161" w:rsidRDefault="00285830" w:rsidP="00322430">
            <w:pPr>
              <w:rPr>
                <w:b/>
                <w:caps/>
                <w:sz w:val="40"/>
              </w:rPr>
            </w:pPr>
          </w:p>
        </w:tc>
      </w:tr>
      <w:tr w:rsidR="007C3B4D" w:rsidRPr="007C3B4D" w:rsidTr="007C3B4D">
        <w:trPr>
          <w:gridBefore w:val="1"/>
          <w:wBefore w:w="34" w:type="dxa"/>
          <w:trHeight w:val="697"/>
        </w:trPr>
        <w:tc>
          <w:tcPr>
            <w:tcW w:w="9747" w:type="dxa"/>
            <w:gridSpan w:val="4"/>
            <w:tcBorders>
              <w:bottom w:val="single" w:sz="4" w:space="0" w:color="auto"/>
            </w:tcBorders>
            <w:vAlign w:val="center"/>
          </w:tcPr>
          <w:p w:rsidR="007C3B4D" w:rsidRPr="007C3B4D" w:rsidRDefault="007C3B4D" w:rsidP="007C3B4D">
            <w:pPr>
              <w:jc w:val="center"/>
              <w:rPr>
                <w:b/>
                <w:caps/>
                <w:sz w:val="40"/>
              </w:rPr>
            </w:pPr>
          </w:p>
          <w:p w:rsidR="007C3B4D" w:rsidRPr="007C3B4D" w:rsidRDefault="007C3B4D" w:rsidP="007C3B4D">
            <w:pPr>
              <w:jc w:val="center"/>
              <w:rPr>
                <w:b/>
                <w:sz w:val="40"/>
              </w:rPr>
            </w:pPr>
            <w:r w:rsidRPr="007C3B4D">
              <w:rPr>
                <w:b/>
                <w:caps/>
                <w:sz w:val="40"/>
              </w:rPr>
              <w:t>Contract</w:t>
            </w:r>
            <w:r w:rsidRPr="007C3B4D">
              <w:rPr>
                <w:b/>
                <w:sz w:val="40"/>
              </w:rPr>
              <w:t xml:space="preserve"> Nr. _________</w:t>
            </w:r>
          </w:p>
          <w:p w:rsidR="007C3B4D" w:rsidRPr="007C3B4D" w:rsidRDefault="007C3B4D" w:rsidP="007C3B4D">
            <w:pPr>
              <w:rPr>
                <w:sz w:val="28"/>
                <w:szCs w:val="28"/>
              </w:rPr>
            </w:pPr>
          </w:p>
          <w:p w:rsidR="007C3B4D" w:rsidRPr="007C3B4D" w:rsidRDefault="007C3B4D" w:rsidP="006B7A37">
            <w:pPr>
              <w:spacing w:line="360" w:lineRule="auto"/>
              <w:jc w:val="center"/>
              <w:rPr>
                <w:b/>
                <w:i/>
                <w:sz w:val="28"/>
                <w:szCs w:val="28"/>
              </w:rPr>
            </w:pPr>
            <w:r w:rsidRPr="007C3B4D">
              <w:rPr>
                <w:b/>
                <w:sz w:val="28"/>
                <w:szCs w:val="28"/>
              </w:rPr>
              <w:t xml:space="preserve">de achiziţionare a </w:t>
            </w:r>
            <w:r w:rsidR="0036463B" w:rsidRPr="0036463B">
              <w:rPr>
                <w:b/>
                <w:i/>
                <w:sz w:val="28"/>
                <w:szCs w:val="28"/>
              </w:rPr>
              <w:t>reactivilor și</w:t>
            </w:r>
            <w:r w:rsidR="0036463B">
              <w:rPr>
                <w:b/>
                <w:sz w:val="28"/>
                <w:szCs w:val="28"/>
              </w:rPr>
              <w:t xml:space="preserve"> </w:t>
            </w:r>
            <w:r w:rsidRPr="007C3B4D">
              <w:rPr>
                <w:b/>
                <w:i/>
                <w:sz w:val="28"/>
                <w:szCs w:val="28"/>
              </w:rPr>
              <w:t xml:space="preserve">consumabilelor pentru laboratorul </w:t>
            </w:r>
            <w:r w:rsidR="006B7A37">
              <w:rPr>
                <w:b/>
                <w:i/>
                <w:sz w:val="28"/>
                <w:szCs w:val="28"/>
              </w:rPr>
              <w:t xml:space="preserve">de anlize </w:t>
            </w:r>
            <w:r w:rsidR="002F705B">
              <w:rPr>
                <w:b/>
                <w:i/>
                <w:sz w:val="28"/>
                <w:szCs w:val="28"/>
              </w:rPr>
              <w:t>fizico-chimic</w:t>
            </w:r>
          </w:p>
          <w:p w:rsidR="007C3B4D" w:rsidRPr="007C3B4D" w:rsidRDefault="007C3B4D" w:rsidP="007C3B4D">
            <w:pPr>
              <w:tabs>
                <w:tab w:val="center" w:pos="-6663"/>
                <w:tab w:val="right" w:pos="9531"/>
              </w:tabs>
              <w:spacing w:line="360" w:lineRule="auto"/>
              <w:jc w:val="both"/>
              <w:rPr>
                <w:b/>
                <w:sz w:val="28"/>
                <w:szCs w:val="28"/>
              </w:rPr>
            </w:pPr>
            <w:r w:rsidRPr="007C3B4D">
              <w:rPr>
                <w:b/>
                <w:sz w:val="28"/>
                <w:szCs w:val="28"/>
              </w:rPr>
              <w:t>Cod CPV: 33140000-3</w:t>
            </w:r>
          </w:p>
          <w:p w:rsidR="007C3B4D" w:rsidRPr="007C3B4D" w:rsidRDefault="007C3B4D" w:rsidP="007C3B4D">
            <w:pPr>
              <w:tabs>
                <w:tab w:val="center" w:pos="-6663"/>
                <w:tab w:val="right" w:pos="9531"/>
              </w:tabs>
              <w:jc w:val="both"/>
            </w:pPr>
          </w:p>
          <w:p w:rsidR="007C3B4D" w:rsidRPr="007C3B4D" w:rsidRDefault="007C3B4D" w:rsidP="007C3B4D">
            <w:pPr>
              <w:tabs>
                <w:tab w:val="center" w:pos="-6663"/>
                <w:tab w:val="right" w:pos="9531"/>
              </w:tabs>
              <w:jc w:val="both"/>
              <w:rPr>
                <w:sz w:val="28"/>
                <w:szCs w:val="28"/>
              </w:rPr>
            </w:pPr>
            <w:r w:rsidRPr="007C3B4D">
              <w:rPr>
                <w:sz w:val="28"/>
                <w:szCs w:val="28"/>
              </w:rPr>
              <w:t>“___”_________20__</w:t>
            </w:r>
            <w:r w:rsidRPr="007C3B4D">
              <w:rPr>
                <w:sz w:val="28"/>
                <w:szCs w:val="28"/>
              </w:rPr>
              <w:tab/>
              <w:t>_____mun. Chișinău_____</w:t>
            </w:r>
          </w:p>
          <w:p w:rsidR="007C3B4D" w:rsidRPr="007C3B4D" w:rsidRDefault="007C3B4D" w:rsidP="007C3B4D">
            <w:pPr>
              <w:ind w:firstLine="5812"/>
              <w:jc w:val="center"/>
              <w:rPr>
                <w:i/>
                <w:sz w:val="18"/>
                <w:szCs w:val="18"/>
              </w:rPr>
            </w:pPr>
            <w:r w:rsidRPr="007C3B4D">
              <w:rPr>
                <w:i/>
                <w:sz w:val="18"/>
                <w:szCs w:val="18"/>
              </w:rPr>
              <w:t>(localitataea)</w:t>
            </w:r>
          </w:p>
          <w:p w:rsidR="007C3B4D" w:rsidRPr="007C3B4D" w:rsidRDefault="007C3B4D" w:rsidP="007C3B4D">
            <w:pPr>
              <w:ind w:firstLine="5812"/>
              <w:jc w:val="center"/>
              <w:rPr>
                <w:lang w:val="en-US"/>
              </w:rPr>
            </w:pPr>
          </w:p>
        </w:tc>
      </w:tr>
      <w:tr w:rsidR="007C3B4D" w:rsidRPr="007C3B4D" w:rsidTr="007C3B4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jc w:val="center"/>
              <w:rPr>
                <w:b/>
                <w:caps/>
                <w:sz w:val="40"/>
              </w:rPr>
            </w:pPr>
            <w:r w:rsidRPr="007C3B4D">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jc w:val="center"/>
              <w:rPr>
                <w:b/>
                <w:caps/>
                <w:sz w:val="40"/>
              </w:rPr>
            </w:pPr>
            <w:r w:rsidRPr="007C3B4D">
              <w:rPr>
                <w:b/>
              </w:rPr>
              <w:t>Autoritatea contractantă</w:t>
            </w:r>
          </w:p>
        </w:tc>
      </w:tr>
      <w:tr w:rsidR="007C3B4D" w:rsidRPr="007C3B4D" w:rsidTr="007C3B4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7C3B4D" w:rsidRPr="007C3B4D" w:rsidRDefault="007C3B4D" w:rsidP="007C3B4D">
            <w:pPr>
              <w:rPr>
                <w:b/>
              </w:rPr>
            </w:pPr>
          </w:p>
          <w:p w:rsidR="007C3B4D" w:rsidRPr="007C3B4D" w:rsidRDefault="007C3B4D" w:rsidP="007C3B4D">
            <w:r w:rsidRPr="007C3B4D">
              <w:rPr>
                <w:b/>
              </w:rPr>
              <w:t>______________________________________</w:t>
            </w:r>
            <w:r w:rsidRPr="007C3B4D">
              <w:t>,</w:t>
            </w:r>
          </w:p>
          <w:p w:rsidR="007C3B4D" w:rsidRPr="007C3B4D" w:rsidRDefault="007C3B4D" w:rsidP="007C3B4D">
            <w:pPr>
              <w:spacing w:line="360" w:lineRule="auto"/>
              <w:rPr>
                <w:i/>
                <w:sz w:val="18"/>
                <w:szCs w:val="18"/>
              </w:rPr>
            </w:pPr>
            <w:r w:rsidRPr="007C3B4D">
              <w:rPr>
                <w:i/>
                <w:sz w:val="18"/>
                <w:szCs w:val="18"/>
              </w:rPr>
              <w:t>(denumirea completă a întreprinderii, asociaţiei, organizaţiei)</w:t>
            </w:r>
          </w:p>
          <w:p w:rsidR="007C3B4D" w:rsidRPr="007C3B4D" w:rsidRDefault="007C3B4D" w:rsidP="007C3B4D">
            <w:r w:rsidRPr="007C3B4D">
              <w:t xml:space="preserve">reprezentată prin </w:t>
            </w:r>
            <w:r w:rsidRPr="007C3B4D">
              <w:rPr>
                <w:b/>
              </w:rPr>
              <w:t>________________________</w:t>
            </w:r>
            <w:r w:rsidRPr="007C3B4D">
              <w:t>,</w:t>
            </w:r>
          </w:p>
          <w:p w:rsidR="007C3B4D" w:rsidRPr="007C3B4D" w:rsidRDefault="007C3B4D" w:rsidP="007C3B4D">
            <w:pPr>
              <w:spacing w:line="360" w:lineRule="auto"/>
              <w:ind w:firstLine="1701"/>
              <w:jc w:val="center"/>
              <w:rPr>
                <w:i/>
                <w:sz w:val="18"/>
                <w:szCs w:val="18"/>
              </w:rPr>
            </w:pPr>
            <w:r w:rsidRPr="007C3B4D">
              <w:rPr>
                <w:i/>
                <w:sz w:val="18"/>
                <w:szCs w:val="18"/>
              </w:rPr>
              <w:t>(funcţia, numele, prenumele)</w:t>
            </w:r>
          </w:p>
          <w:p w:rsidR="007C3B4D" w:rsidRPr="007C3B4D" w:rsidRDefault="007C3B4D" w:rsidP="007C3B4D">
            <w:r w:rsidRPr="007C3B4D">
              <w:t xml:space="preserve">care acţionează în baza </w:t>
            </w:r>
            <w:r w:rsidRPr="007C3B4D">
              <w:rPr>
                <w:b/>
              </w:rPr>
              <w:t>___________________</w:t>
            </w:r>
            <w:r w:rsidRPr="007C3B4D">
              <w:t>,</w:t>
            </w:r>
          </w:p>
          <w:p w:rsidR="007C3B4D" w:rsidRPr="007C3B4D" w:rsidRDefault="007C3B4D" w:rsidP="007C3B4D">
            <w:pPr>
              <w:spacing w:line="360" w:lineRule="auto"/>
              <w:ind w:firstLine="2198"/>
              <w:rPr>
                <w:i/>
                <w:sz w:val="18"/>
                <w:szCs w:val="18"/>
              </w:rPr>
            </w:pPr>
            <w:r w:rsidRPr="007C3B4D">
              <w:rPr>
                <w:i/>
                <w:sz w:val="18"/>
                <w:szCs w:val="18"/>
              </w:rPr>
              <w:t>(statut, regulament, hotărîre etc.)</w:t>
            </w:r>
          </w:p>
          <w:p w:rsidR="007C3B4D" w:rsidRPr="007C3B4D" w:rsidRDefault="007C3B4D" w:rsidP="007C3B4D">
            <w:pPr>
              <w:spacing w:line="360" w:lineRule="auto"/>
            </w:pPr>
            <w:r w:rsidRPr="007C3B4D">
              <w:t xml:space="preserve">denumit(a) în continuare </w:t>
            </w:r>
            <w:r w:rsidRPr="007C3B4D">
              <w:rPr>
                <w:i/>
              </w:rPr>
              <w:t>Vînzător</w:t>
            </w:r>
          </w:p>
          <w:p w:rsidR="007C3B4D" w:rsidRPr="007C3B4D" w:rsidRDefault="007C3B4D" w:rsidP="007C3B4D">
            <w:r w:rsidRPr="007C3B4D">
              <w:rPr>
                <w:b/>
              </w:rPr>
              <w:t>______________________________________</w:t>
            </w:r>
            <w:r w:rsidRPr="007C3B4D">
              <w:t>,</w:t>
            </w:r>
          </w:p>
          <w:p w:rsidR="007C3B4D" w:rsidRPr="007C3B4D" w:rsidRDefault="007C3B4D" w:rsidP="007C3B4D">
            <w:pPr>
              <w:spacing w:line="360" w:lineRule="auto"/>
              <w:jc w:val="center"/>
              <w:rPr>
                <w:i/>
                <w:sz w:val="18"/>
                <w:szCs w:val="18"/>
              </w:rPr>
            </w:pPr>
            <w:r w:rsidRPr="007C3B4D">
              <w:rPr>
                <w:i/>
                <w:sz w:val="18"/>
                <w:szCs w:val="18"/>
              </w:rPr>
              <w:t>(se indică nr. şi data de înregistrare în Registrul de Stat)</w:t>
            </w:r>
          </w:p>
          <w:p w:rsidR="007C3B4D" w:rsidRPr="007C3B4D" w:rsidRDefault="007C3B4D" w:rsidP="007C3B4D">
            <w:pPr>
              <w:spacing w:line="360" w:lineRule="auto"/>
              <w:rPr>
                <w:b/>
                <w:caps/>
                <w:sz w:val="40"/>
              </w:rPr>
            </w:pPr>
            <w:r w:rsidRPr="007C3B4D">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7C3B4D">
            <w:pPr>
              <w:rPr>
                <w:b/>
              </w:rPr>
            </w:pPr>
          </w:p>
          <w:p w:rsidR="007C3B4D" w:rsidRPr="007C3B4D" w:rsidRDefault="007C3B4D" w:rsidP="007C3B4D">
            <w:pPr>
              <w:jc w:val="center"/>
            </w:pPr>
            <w:r w:rsidRPr="007C3B4D">
              <w:rPr>
                <w:b/>
                <w:u w:val="single"/>
              </w:rPr>
              <w:t>Agenția Medicamentului și Dispozitivelor Medicale</w:t>
            </w:r>
            <w:r w:rsidRPr="007C3B4D">
              <w:t>,</w:t>
            </w:r>
          </w:p>
          <w:p w:rsidR="007C3B4D" w:rsidRPr="007C3B4D" w:rsidRDefault="007C3B4D" w:rsidP="007C3B4D">
            <w:pPr>
              <w:spacing w:line="360" w:lineRule="auto"/>
              <w:rPr>
                <w:i/>
                <w:sz w:val="18"/>
                <w:szCs w:val="18"/>
              </w:rPr>
            </w:pPr>
            <w:r w:rsidRPr="007C3B4D">
              <w:rPr>
                <w:i/>
                <w:sz w:val="18"/>
                <w:szCs w:val="18"/>
              </w:rPr>
              <w:t>(denumirea completă a întreprinderii, asociaţiei, organizaţiei)</w:t>
            </w:r>
          </w:p>
          <w:p w:rsidR="007C3B4D" w:rsidRPr="007C3B4D" w:rsidRDefault="007C3B4D" w:rsidP="007C3B4D">
            <w:r w:rsidRPr="007C3B4D">
              <w:t xml:space="preserve">reprezentată prin </w:t>
            </w:r>
            <w:r w:rsidRPr="007C3B4D">
              <w:rPr>
                <w:b/>
                <w:u w:val="single"/>
              </w:rPr>
              <w:t xml:space="preserve">Director general </w:t>
            </w:r>
            <w:r w:rsidR="002B1BF2">
              <w:rPr>
                <w:b/>
                <w:u w:val="single"/>
              </w:rPr>
              <w:t>Eremei Priseajniuc</w:t>
            </w:r>
          </w:p>
          <w:p w:rsidR="007C3B4D" w:rsidRPr="007C3B4D" w:rsidRDefault="007C3B4D" w:rsidP="007C3B4D">
            <w:pPr>
              <w:spacing w:line="360" w:lineRule="auto"/>
              <w:rPr>
                <w:i/>
                <w:sz w:val="18"/>
                <w:szCs w:val="18"/>
              </w:rPr>
            </w:pPr>
            <w:r w:rsidRPr="007C3B4D">
              <w:rPr>
                <w:i/>
                <w:sz w:val="18"/>
                <w:szCs w:val="18"/>
              </w:rPr>
              <w:t xml:space="preserve">                         (funcţia, numele, prenumele)</w:t>
            </w:r>
          </w:p>
          <w:p w:rsidR="007C3B4D" w:rsidRPr="007C3B4D" w:rsidRDefault="007C3B4D" w:rsidP="007C3B4D">
            <w:r w:rsidRPr="007C3B4D">
              <w:t xml:space="preserve">care acţionează în baza </w:t>
            </w:r>
            <w:r w:rsidRPr="007C3B4D">
              <w:rPr>
                <w:b/>
                <w:u w:val="single"/>
              </w:rPr>
              <w:t>Regulamentului</w:t>
            </w:r>
            <w:r w:rsidRPr="007C3B4D">
              <w:t>,</w:t>
            </w:r>
          </w:p>
          <w:p w:rsidR="007C3B4D" w:rsidRPr="007C3B4D" w:rsidRDefault="007C3B4D" w:rsidP="007C3B4D">
            <w:pPr>
              <w:spacing w:line="360" w:lineRule="auto"/>
              <w:ind w:firstLine="2198"/>
              <w:rPr>
                <w:i/>
                <w:sz w:val="18"/>
                <w:szCs w:val="18"/>
              </w:rPr>
            </w:pPr>
            <w:r w:rsidRPr="007C3B4D">
              <w:rPr>
                <w:i/>
                <w:sz w:val="18"/>
                <w:szCs w:val="18"/>
              </w:rPr>
              <w:t>(statut, regulament, hotărîre etc.)</w:t>
            </w:r>
          </w:p>
          <w:p w:rsidR="007C3B4D" w:rsidRPr="007C3B4D" w:rsidRDefault="007C3B4D" w:rsidP="007C3B4D">
            <w:pPr>
              <w:spacing w:line="360" w:lineRule="auto"/>
            </w:pPr>
            <w:r w:rsidRPr="007C3B4D">
              <w:t xml:space="preserve">denumit(a) în continuare </w:t>
            </w:r>
            <w:r w:rsidRPr="007C3B4D">
              <w:rPr>
                <w:i/>
              </w:rPr>
              <w:t xml:space="preserve">Cumpărător </w:t>
            </w:r>
          </w:p>
          <w:p w:rsidR="007C3B4D" w:rsidRPr="007C3B4D" w:rsidRDefault="007C3B4D" w:rsidP="007C3B4D">
            <w:pPr>
              <w:spacing w:line="360" w:lineRule="auto"/>
              <w:rPr>
                <w:b/>
                <w:caps/>
                <w:sz w:val="40"/>
              </w:rPr>
            </w:pPr>
            <w:r w:rsidRPr="007C3B4D">
              <w:t>pe de o parte,</w:t>
            </w:r>
          </w:p>
        </w:tc>
      </w:tr>
      <w:tr w:rsidR="007C3B4D" w:rsidRPr="007C3B4D" w:rsidTr="007C3B4D">
        <w:trPr>
          <w:gridBefore w:val="1"/>
          <w:wBefore w:w="34" w:type="dxa"/>
          <w:trHeight w:val="283"/>
        </w:trPr>
        <w:tc>
          <w:tcPr>
            <w:tcW w:w="9747" w:type="dxa"/>
            <w:gridSpan w:val="4"/>
            <w:tcBorders>
              <w:top w:val="single" w:sz="4" w:space="0" w:color="auto"/>
            </w:tcBorders>
          </w:tcPr>
          <w:p w:rsidR="007C3B4D" w:rsidRPr="007C3B4D" w:rsidRDefault="007C3B4D" w:rsidP="007C3B4D">
            <w:pPr>
              <w:rPr>
                <w:b/>
              </w:rPr>
            </w:pPr>
          </w:p>
        </w:tc>
      </w:tr>
      <w:tr w:rsidR="007C3B4D" w:rsidRPr="007C3B4D" w:rsidTr="007C3B4D">
        <w:trPr>
          <w:gridBefore w:val="1"/>
          <w:wBefore w:w="34" w:type="dxa"/>
          <w:trHeight w:val="567"/>
        </w:trPr>
        <w:tc>
          <w:tcPr>
            <w:tcW w:w="9747" w:type="dxa"/>
            <w:gridSpan w:val="4"/>
            <w:vAlign w:val="center"/>
          </w:tcPr>
          <w:p w:rsidR="007C3B4D" w:rsidRPr="007C3B4D" w:rsidRDefault="007C3B4D" w:rsidP="007C3B4D">
            <w:pPr>
              <w:jc w:val="both"/>
            </w:pPr>
            <w:r w:rsidRPr="007C3B4D">
              <w:t xml:space="preserve">ambii (denumiţi(te) în continuare </w:t>
            </w:r>
            <w:r w:rsidRPr="007C3B4D">
              <w:rPr>
                <w:i/>
              </w:rPr>
              <w:t>Părţi</w:t>
            </w:r>
            <w:r w:rsidRPr="007C3B4D">
              <w:t>), au încheiat prezentul Contract referitor la următoarele:</w:t>
            </w:r>
          </w:p>
          <w:p w:rsidR="007C3B4D" w:rsidRPr="007C3B4D" w:rsidRDefault="007C3B4D" w:rsidP="00981293">
            <w:pPr>
              <w:numPr>
                <w:ilvl w:val="1"/>
                <w:numId w:val="19"/>
              </w:numPr>
              <w:ind w:left="426" w:hanging="426"/>
              <w:jc w:val="both"/>
            </w:pPr>
            <w:r w:rsidRPr="007C3B4D">
              <w:t xml:space="preserve">Achiziţionarea </w:t>
            </w:r>
            <w:r w:rsidR="006B7A37" w:rsidRPr="006B7A37">
              <w:rPr>
                <w:b/>
              </w:rPr>
              <w:t xml:space="preserve">reactivilor și </w:t>
            </w:r>
            <w:r w:rsidRPr="006B7A37">
              <w:rPr>
                <w:b/>
                <w:u w:val="single"/>
              </w:rPr>
              <w:t>consumabilelor</w:t>
            </w:r>
            <w:r w:rsidRPr="007C3B4D">
              <w:rPr>
                <w:b/>
                <w:u w:val="single"/>
              </w:rPr>
              <w:t xml:space="preserve"> pentru laboratorul </w:t>
            </w:r>
            <w:r w:rsidR="006B7A37">
              <w:rPr>
                <w:b/>
                <w:u w:val="single"/>
              </w:rPr>
              <w:t xml:space="preserve">de analize </w:t>
            </w:r>
            <w:r w:rsidR="002F705B">
              <w:rPr>
                <w:b/>
                <w:u w:val="single"/>
              </w:rPr>
              <w:t>fizico-chimic</w:t>
            </w:r>
            <w:r w:rsidRPr="007C3B4D">
              <w:t>,</w:t>
            </w:r>
          </w:p>
          <w:p w:rsidR="007C3B4D" w:rsidRPr="007C3B4D" w:rsidRDefault="007C3B4D" w:rsidP="007C3B4D">
            <w:pPr>
              <w:ind w:left="426" w:firstLine="1559"/>
              <w:jc w:val="center"/>
              <w:rPr>
                <w:i/>
                <w:sz w:val="18"/>
                <w:szCs w:val="18"/>
              </w:rPr>
            </w:pPr>
            <w:r w:rsidRPr="007C3B4D">
              <w:rPr>
                <w:i/>
                <w:sz w:val="18"/>
                <w:szCs w:val="18"/>
              </w:rPr>
              <w:t>(denumirea bunului)</w:t>
            </w:r>
          </w:p>
          <w:p w:rsidR="007C3B4D" w:rsidRPr="007C3B4D" w:rsidRDefault="007C3B4D" w:rsidP="00CF6363">
            <w:pPr>
              <w:ind w:left="426"/>
              <w:jc w:val="both"/>
            </w:pPr>
            <w:r w:rsidRPr="007C3B4D">
              <w:t xml:space="preserve">denumite în continuare Bunuri, conform procedurii de achiziții publice de tip </w:t>
            </w:r>
            <w:r w:rsidR="00BB607D">
              <w:t>Licitație deschisă</w:t>
            </w:r>
            <w:r w:rsidRPr="007C3B4D">
              <w:t xml:space="preserve"> nr.</w:t>
            </w:r>
            <w:r w:rsidR="006B7A37" w:rsidRPr="006B7A37">
              <w:t xml:space="preserve"> </w:t>
            </w:r>
            <w:r w:rsidR="002B1BF2">
              <w:t>_</w:t>
            </w:r>
            <w:r w:rsidR="00B7413D" w:rsidRPr="00B7413D">
              <w:t xml:space="preserve"> </w:t>
            </w:r>
            <w:r w:rsidR="00B7413D" w:rsidRPr="00B7413D">
              <w:rPr>
                <w:highlight w:val="yellow"/>
              </w:rPr>
              <w:t>ocds-b3wdp1-MD-1596542421057</w:t>
            </w:r>
            <w:r w:rsidR="006B7A37">
              <w:t xml:space="preserve"> </w:t>
            </w:r>
            <w:r w:rsidRPr="007C3B4D">
              <w:t>din</w:t>
            </w:r>
            <w:r w:rsidR="00CF6363">
              <w:t xml:space="preserve"> </w:t>
            </w:r>
            <w:r w:rsidR="002B1BF2">
              <w:t>__</w:t>
            </w:r>
            <w:bookmarkStart w:id="163" w:name="_GoBack"/>
            <w:r w:rsidR="002B1BF2">
              <w:t>_____</w:t>
            </w:r>
            <w:bookmarkEnd w:id="163"/>
            <w:r w:rsidR="002B1BF2">
              <w:t>____</w:t>
            </w:r>
            <w:r w:rsidR="00CF6363">
              <w:t xml:space="preserve"> </w:t>
            </w:r>
            <w:r w:rsidRPr="007C3B4D">
              <w:t xml:space="preserve">în baza deciziei grupului de lucru al Cumpărătorului/Beneficiarului din </w:t>
            </w:r>
            <w:r w:rsidR="00CF6363">
              <w:t xml:space="preserve"> </w:t>
            </w:r>
            <w:r w:rsidR="002B1BF2">
              <w:t>„25</w:t>
            </w:r>
            <w:r w:rsidRPr="007C3B4D">
              <w:t xml:space="preserve">” </w:t>
            </w:r>
            <w:r w:rsidR="002B1BF2">
              <w:t>iunie</w:t>
            </w:r>
            <w:r w:rsidR="00BB607D">
              <w:t xml:space="preserve"> 2020</w:t>
            </w:r>
            <w:r w:rsidRPr="007C3B4D">
              <w:t>.</w:t>
            </w:r>
          </w:p>
          <w:p w:rsidR="007C3B4D" w:rsidRPr="007C3B4D" w:rsidRDefault="007C3B4D" w:rsidP="00981293">
            <w:pPr>
              <w:numPr>
                <w:ilvl w:val="1"/>
                <w:numId w:val="19"/>
              </w:numPr>
              <w:suppressAutoHyphens/>
              <w:ind w:left="426" w:hanging="426"/>
              <w:jc w:val="both"/>
            </w:pPr>
            <w:r w:rsidRPr="007C3B4D">
              <w:lastRenderedPageBreak/>
              <w:t>Următoarele documente vor fi considerate părţi componente şi integrale ale Contractului:</w:t>
            </w:r>
          </w:p>
          <w:p w:rsidR="007C3B4D" w:rsidRPr="007C3B4D" w:rsidRDefault="007C3B4D" w:rsidP="007C3B4D">
            <w:pPr>
              <w:suppressAutoHyphens/>
              <w:ind w:left="1276"/>
              <w:jc w:val="both"/>
            </w:pPr>
          </w:p>
          <w:p w:rsidR="007C3B4D" w:rsidRPr="007C3B4D" w:rsidRDefault="007C3B4D" w:rsidP="00981293">
            <w:pPr>
              <w:numPr>
                <w:ilvl w:val="0"/>
                <w:numId w:val="12"/>
              </w:numPr>
              <w:suppressAutoHyphens/>
              <w:ind w:left="1276" w:hanging="425"/>
              <w:jc w:val="both"/>
            </w:pPr>
            <w:r w:rsidRPr="007C3B4D">
              <w:t>Specificaţia tehnică;</w:t>
            </w:r>
          </w:p>
          <w:p w:rsidR="007C3B4D" w:rsidRPr="007C3B4D" w:rsidRDefault="007C3B4D" w:rsidP="00981293">
            <w:pPr>
              <w:numPr>
                <w:ilvl w:val="0"/>
                <w:numId w:val="12"/>
              </w:numPr>
              <w:suppressAutoHyphens/>
              <w:ind w:left="1276" w:hanging="425"/>
              <w:jc w:val="both"/>
            </w:pPr>
            <w:r w:rsidRPr="007C3B4D">
              <w:t>Specificația de preț;</w:t>
            </w:r>
          </w:p>
          <w:p w:rsidR="007C3B4D" w:rsidRPr="007C3B4D" w:rsidRDefault="007C3B4D" w:rsidP="007C3B4D">
            <w:pPr>
              <w:ind w:firstLine="720"/>
              <w:jc w:val="both"/>
            </w:pPr>
          </w:p>
          <w:p w:rsidR="007C3B4D" w:rsidRPr="007C3B4D" w:rsidRDefault="007C3B4D" w:rsidP="00981293">
            <w:pPr>
              <w:numPr>
                <w:ilvl w:val="1"/>
                <w:numId w:val="19"/>
              </w:numPr>
              <w:ind w:left="426" w:hanging="426"/>
              <w:jc w:val="both"/>
            </w:pPr>
            <w:r w:rsidRPr="007C3B4D">
              <w:t>Prezentul Contract va predomina asupra tuturor altor documente componente. În cazul unor discrepanţe sau inconsecvenţe între documentele componente ale Contractului, documentele vor avea ordinea de prioritate enumerată mai sus.</w:t>
            </w:r>
          </w:p>
          <w:p w:rsidR="007C3B4D" w:rsidRPr="007C3B4D" w:rsidRDefault="007C3B4D" w:rsidP="007C3B4D">
            <w:pPr>
              <w:suppressAutoHyphens/>
              <w:ind w:firstLine="720"/>
              <w:jc w:val="both"/>
            </w:pPr>
          </w:p>
          <w:p w:rsidR="007C3B4D" w:rsidRPr="007C3B4D" w:rsidRDefault="007C3B4D" w:rsidP="00981293">
            <w:pPr>
              <w:numPr>
                <w:ilvl w:val="1"/>
                <w:numId w:val="19"/>
              </w:numPr>
              <w:ind w:left="426" w:hanging="426"/>
              <w:jc w:val="both"/>
            </w:pPr>
            <w:r w:rsidRPr="007C3B4D">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7C3B4D" w:rsidRPr="007C3B4D" w:rsidRDefault="007C3B4D" w:rsidP="007C3B4D">
            <w:pPr>
              <w:ind w:left="426" w:hanging="426"/>
              <w:jc w:val="both"/>
            </w:pPr>
          </w:p>
          <w:p w:rsidR="007C3B4D" w:rsidRPr="007C3B4D" w:rsidRDefault="007C3B4D" w:rsidP="00981293">
            <w:pPr>
              <w:numPr>
                <w:ilvl w:val="1"/>
                <w:numId w:val="19"/>
              </w:numPr>
              <w:ind w:left="426" w:hanging="426"/>
              <w:jc w:val="both"/>
            </w:pPr>
            <w:r w:rsidRPr="007C3B4D">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lastRenderedPageBreak/>
              <w:t>Obiectul Contractului</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1"/>
                <w:numId w:val="13"/>
              </w:numPr>
              <w:tabs>
                <w:tab w:val="left" w:pos="1134"/>
              </w:tabs>
              <w:ind w:left="0" w:firstLine="567"/>
              <w:jc w:val="both"/>
            </w:pPr>
            <w:r w:rsidRPr="007C3B4D">
              <w:t xml:space="preserve">Vînzătorul îşi asumă obligaţia de a livra Bunurile conform  Specificaţiei, care este parte integrantă a prezentului Contract. </w:t>
            </w:r>
          </w:p>
          <w:p w:rsidR="007C3B4D" w:rsidRPr="007C3B4D" w:rsidRDefault="007C3B4D" w:rsidP="00981293">
            <w:pPr>
              <w:numPr>
                <w:ilvl w:val="1"/>
                <w:numId w:val="13"/>
              </w:numPr>
              <w:tabs>
                <w:tab w:val="left" w:pos="1134"/>
              </w:tabs>
              <w:ind w:left="0" w:firstLine="567"/>
              <w:jc w:val="both"/>
            </w:pPr>
            <w:r w:rsidRPr="007C3B4D">
              <w:t xml:space="preserve">Cumpărătorul/beneficiarul se obligă, la rîndul său, să achite şi să recepţioneze Bunurile de Vînzător. </w:t>
            </w:r>
          </w:p>
          <w:p w:rsidR="007C3B4D" w:rsidRPr="007C3B4D" w:rsidRDefault="007C3B4D" w:rsidP="00981293">
            <w:pPr>
              <w:numPr>
                <w:ilvl w:val="1"/>
                <w:numId w:val="13"/>
              </w:numPr>
              <w:tabs>
                <w:tab w:val="left" w:pos="1134"/>
              </w:tabs>
              <w:ind w:left="0" w:firstLine="567"/>
              <w:jc w:val="both"/>
            </w:pPr>
            <w:r w:rsidRPr="007C3B4D">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7C3B4D" w:rsidRPr="007C3B4D" w:rsidRDefault="007C3B4D" w:rsidP="00981293">
            <w:pPr>
              <w:numPr>
                <w:ilvl w:val="1"/>
                <w:numId w:val="13"/>
              </w:numPr>
              <w:tabs>
                <w:tab w:val="left" w:pos="1134"/>
              </w:tabs>
              <w:ind w:left="0" w:firstLine="567"/>
              <w:jc w:val="both"/>
            </w:pPr>
            <w:r w:rsidRPr="007C3B4D">
              <w:t xml:space="preserve">Termenele de garanţie </w:t>
            </w:r>
            <w:r w:rsidRPr="007C3B4D">
              <w:rPr>
                <w:i/>
              </w:rPr>
              <w:t>[valabilitate, după caz]</w:t>
            </w:r>
            <w:r w:rsidRPr="007C3B4D">
              <w:t xml:space="preserve"> a Bunurilor sînt indicate în Specificaţie.</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t>Termeni şi condiţii de livrare</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1"/>
                <w:numId w:val="13"/>
              </w:numPr>
              <w:tabs>
                <w:tab w:val="left" w:pos="1134"/>
              </w:tabs>
              <w:ind w:hanging="674"/>
              <w:jc w:val="both"/>
              <w:rPr>
                <w:b/>
                <w:i/>
              </w:rPr>
            </w:pPr>
            <w:r w:rsidRPr="007C3B4D">
              <w:t xml:space="preserve">Livrarea bunurilor se efectuează de către Vînzător </w:t>
            </w:r>
            <w:r w:rsidRPr="007C3B4D">
              <w:rPr>
                <w:b/>
                <w:i/>
              </w:rPr>
              <w:t>în termen de 45 de zile lucrătoare de</w:t>
            </w:r>
          </w:p>
          <w:p w:rsidR="007C3B4D" w:rsidRPr="007C3B4D" w:rsidRDefault="007C3B4D" w:rsidP="007C3B4D">
            <w:pPr>
              <w:rPr>
                <w:b/>
                <w:i/>
              </w:rPr>
            </w:pPr>
            <w:r w:rsidRPr="007C3B4D">
              <w:rPr>
                <w:b/>
                <w:i/>
              </w:rPr>
              <w:t>la data înregistrării contractului la Trezoreria de Stat.</w:t>
            </w:r>
          </w:p>
          <w:p w:rsidR="007C3B4D" w:rsidRPr="007C3B4D" w:rsidRDefault="007C3B4D" w:rsidP="00981293">
            <w:pPr>
              <w:numPr>
                <w:ilvl w:val="1"/>
                <w:numId w:val="13"/>
              </w:numPr>
              <w:tabs>
                <w:tab w:val="left" w:pos="1134"/>
              </w:tabs>
              <w:ind w:left="0" w:firstLine="567"/>
              <w:jc w:val="both"/>
            </w:pPr>
            <w:r w:rsidRPr="007C3B4D">
              <w:t>Documentaţia de însoţire a Bunurilor include:</w:t>
            </w:r>
          </w:p>
          <w:p w:rsidR="007C3B4D" w:rsidRPr="007C3B4D" w:rsidRDefault="007C3B4D" w:rsidP="007C3B4D">
            <w:pPr>
              <w:tabs>
                <w:tab w:val="left" w:pos="1134"/>
              </w:tabs>
              <w:ind w:firstLine="567"/>
              <w:jc w:val="both"/>
              <w:rPr>
                <w:i/>
              </w:rPr>
            </w:pPr>
            <w:r w:rsidRPr="007C3B4D">
              <w:rPr>
                <w:i/>
              </w:rPr>
              <w:t>a.</w:t>
            </w:r>
            <w:r w:rsidRPr="007C3B4D">
              <w:rPr>
                <w:i/>
              </w:rPr>
              <w:tab/>
              <w:t>Factura fiscală sau de expediție;</w:t>
            </w:r>
          </w:p>
          <w:p w:rsidR="007C3B4D" w:rsidRPr="007C3B4D" w:rsidRDefault="007C3B4D" w:rsidP="007C3B4D">
            <w:pPr>
              <w:tabs>
                <w:tab w:val="left" w:pos="1134"/>
              </w:tabs>
              <w:ind w:firstLine="567"/>
              <w:jc w:val="both"/>
              <w:rPr>
                <w:i/>
              </w:rPr>
            </w:pPr>
            <w:r w:rsidRPr="007C3B4D">
              <w:rPr>
                <w:i/>
              </w:rPr>
              <w:t>b.</w:t>
            </w:r>
            <w:r w:rsidRPr="007C3B4D">
              <w:rPr>
                <w:i/>
              </w:rPr>
              <w:tab/>
              <w:t>Certificate de calitate.</w:t>
            </w:r>
          </w:p>
          <w:p w:rsidR="007C3B4D" w:rsidRPr="007C3B4D" w:rsidRDefault="007C3B4D" w:rsidP="00981293">
            <w:pPr>
              <w:numPr>
                <w:ilvl w:val="1"/>
                <w:numId w:val="13"/>
              </w:numPr>
              <w:tabs>
                <w:tab w:val="left" w:pos="1134"/>
              </w:tabs>
              <w:ind w:left="0" w:firstLine="567"/>
              <w:jc w:val="both"/>
            </w:pPr>
            <w:r w:rsidRPr="007C3B4D">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t>Preţul şi condiţii de plată</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1"/>
                <w:numId w:val="13"/>
              </w:numPr>
              <w:tabs>
                <w:tab w:val="left" w:pos="1134"/>
              </w:tabs>
              <w:ind w:left="0" w:firstLine="567"/>
              <w:jc w:val="both"/>
            </w:pPr>
            <w:r w:rsidRPr="007C3B4D">
              <w:t>Preţul Bunurilor livrate conform prezentului Contract este stabilit în lei moldoveneşti, fiind indicat Specificaţia prezentului Contract.</w:t>
            </w:r>
          </w:p>
          <w:p w:rsidR="007C3B4D" w:rsidRPr="007C3B4D" w:rsidRDefault="007C3B4D" w:rsidP="00981293">
            <w:pPr>
              <w:numPr>
                <w:ilvl w:val="1"/>
                <w:numId w:val="13"/>
              </w:numPr>
              <w:tabs>
                <w:tab w:val="left" w:pos="1134"/>
              </w:tabs>
              <w:ind w:left="0" w:firstLine="567"/>
              <w:jc w:val="both"/>
            </w:pPr>
            <w:r w:rsidRPr="007C3B4D">
              <w:t>Suma totală a prezentului Contract, inclusiv TVA, se stabileşte în lei moldoveneşti şi constituie: ____________________________________lei MD.</w:t>
            </w:r>
          </w:p>
          <w:p w:rsidR="007C3B4D" w:rsidRPr="007C3B4D" w:rsidRDefault="007C3B4D" w:rsidP="007C3B4D">
            <w:pPr>
              <w:tabs>
                <w:tab w:val="left" w:pos="1134"/>
              </w:tabs>
              <w:ind w:firstLine="567"/>
              <w:jc w:val="both"/>
              <w:rPr>
                <w:i/>
                <w:sz w:val="18"/>
                <w:szCs w:val="18"/>
              </w:rPr>
            </w:pPr>
            <w:r w:rsidRPr="007C3B4D">
              <w:rPr>
                <w:i/>
                <w:sz w:val="18"/>
                <w:szCs w:val="18"/>
              </w:rPr>
              <w:t>(suma cu cifre şi litere)</w:t>
            </w:r>
          </w:p>
          <w:p w:rsidR="007C3B4D" w:rsidRPr="007C3B4D" w:rsidRDefault="007C3B4D" w:rsidP="00981293">
            <w:pPr>
              <w:numPr>
                <w:ilvl w:val="1"/>
                <w:numId w:val="13"/>
              </w:numPr>
              <w:tabs>
                <w:tab w:val="left" w:pos="1134"/>
              </w:tabs>
              <w:ind w:left="0" w:firstLine="567"/>
              <w:jc w:val="both"/>
            </w:pPr>
            <w:r w:rsidRPr="007C3B4D">
              <w:t xml:space="preserve">Achitarea plăţilor pentru Bunurile livrate va efectua în lei moldoveneşti. </w:t>
            </w:r>
          </w:p>
          <w:p w:rsidR="007C3B4D" w:rsidRPr="007C3B4D" w:rsidRDefault="007C3B4D" w:rsidP="00981293">
            <w:pPr>
              <w:numPr>
                <w:ilvl w:val="1"/>
                <w:numId w:val="13"/>
              </w:numPr>
              <w:tabs>
                <w:tab w:val="left" w:pos="1134"/>
              </w:tabs>
              <w:ind w:left="0" w:firstLine="567"/>
              <w:jc w:val="both"/>
            </w:pPr>
            <w:r w:rsidRPr="007C3B4D">
              <w:t xml:space="preserve">Metoda şi condiţiile de plată de către Cumpărător vor fi: </w:t>
            </w:r>
          </w:p>
          <w:p w:rsidR="007C3B4D" w:rsidRPr="007C3B4D" w:rsidRDefault="007C3B4D" w:rsidP="007C3B4D">
            <w:pPr>
              <w:tabs>
                <w:tab w:val="left" w:pos="1134"/>
              </w:tabs>
              <w:jc w:val="both"/>
              <w:rPr>
                <w:i/>
              </w:rPr>
            </w:pPr>
            <w:r w:rsidRPr="007C3B4D">
              <w:rPr>
                <w:i/>
              </w:rPr>
              <w:t xml:space="preserve">Achitarea se efectuează prin transferarea mijloacelor băneşti pe contul de decontare al </w:t>
            </w:r>
            <w:r w:rsidRPr="007C3B4D">
              <w:rPr>
                <w:i/>
              </w:rPr>
              <w:lastRenderedPageBreak/>
              <w:t>Prestatorului conform facturii fiscale sau de expediție eliberate de către Prestator, în 20 zile după primirea acesteia.</w:t>
            </w:r>
          </w:p>
          <w:p w:rsidR="007C3B4D" w:rsidRPr="007C3B4D" w:rsidRDefault="007C3B4D" w:rsidP="00981293">
            <w:pPr>
              <w:numPr>
                <w:ilvl w:val="1"/>
                <w:numId w:val="13"/>
              </w:numPr>
              <w:tabs>
                <w:tab w:val="left" w:pos="1134"/>
              </w:tabs>
              <w:jc w:val="both"/>
              <w:rPr>
                <w:noProof w:val="0"/>
                <w:lang w:val="en-US"/>
              </w:rPr>
            </w:pPr>
            <w:proofErr w:type="spellStart"/>
            <w:r w:rsidRPr="007C3B4D">
              <w:rPr>
                <w:noProof w:val="0"/>
                <w:lang w:val="en-US"/>
              </w:rPr>
              <w:t>Plăţile</w:t>
            </w:r>
            <w:proofErr w:type="spellEnd"/>
            <w:r w:rsidRPr="007C3B4D">
              <w:rPr>
                <w:noProof w:val="0"/>
                <w:lang w:val="en-US"/>
              </w:rPr>
              <w:t xml:space="preserve"> se </w:t>
            </w:r>
            <w:proofErr w:type="spellStart"/>
            <w:r w:rsidRPr="007C3B4D">
              <w:rPr>
                <w:noProof w:val="0"/>
                <w:lang w:val="en-US"/>
              </w:rPr>
              <w:t>vor</w:t>
            </w:r>
            <w:proofErr w:type="spellEnd"/>
            <w:r w:rsidRPr="007C3B4D">
              <w:rPr>
                <w:noProof w:val="0"/>
                <w:lang w:val="en-US"/>
              </w:rPr>
              <w:t xml:space="preserve"> </w:t>
            </w:r>
            <w:proofErr w:type="spellStart"/>
            <w:r w:rsidRPr="007C3B4D">
              <w:rPr>
                <w:noProof w:val="0"/>
                <w:lang w:val="en-US"/>
              </w:rPr>
              <w:t>efectua</w:t>
            </w:r>
            <w:proofErr w:type="spellEnd"/>
            <w:r w:rsidRPr="007C3B4D">
              <w:rPr>
                <w:noProof w:val="0"/>
                <w:lang w:val="en-US"/>
              </w:rPr>
              <w:t xml:space="preserve"> </w:t>
            </w:r>
            <w:proofErr w:type="spellStart"/>
            <w:r w:rsidRPr="007C3B4D">
              <w:rPr>
                <w:noProof w:val="0"/>
                <w:lang w:val="en-US"/>
              </w:rPr>
              <w:t>prin</w:t>
            </w:r>
            <w:proofErr w:type="spellEnd"/>
            <w:r w:rsidRPr="007C3B4D">
              <w:rPr>
                <w:noProof w:val="0"/>
                <w:lang w:val="en-US"/>
              </w:rPr>
              <w:t xml:space="preserve"> transfer </w:t>
            </w:r>
            <w:proofErr w:type="spellStart"/>
            <w:r w:rsidRPr="007C3B4D">
              <w:rPr>
                <w:noProof w:val="0"/>
                <w:lang w:val="en-US"/>
              </w:rPr>
              <w:t>bancar</w:t>
            </w:r>
            <w:proofErr w:type="spellEnd"/>
            <w:r w:rsidRPr="007C3B4D">
              <w:rPr>
                <w:noProof w:val="0"/>
                <w:lang w:val="en-US"/>
              </w:rPr>
              <w:t xml:space="preserve"> </w:t>
            </w:r>
            <w:proofErr w:type="spellStart"/>
            <w:r w:rsidRPr="007C3B4D">
              <w:rPr>
                <w:noProof w:val="0"/>
                <w:lang w:val="en-US"/>
              </w:rPr>
              <w:t>pe</w:t>
            </w:r>
            <w:proofErr w:type="spellEnd"/>
            <w:r w:rsidRPr="007C3B4D">
              <w:rPr>
                <w:noProof w:val="0"/>
                <w:lang w:val="en-US"/>
              </w:rPr>
              <w:t xml:space="preserve"> </w:t>
            </w:r>
            <w:proofErr w:type="spellStart"/>
            <w:r w:rsidRPr="007C3B4D">
              <w:rPr>
                <w:noProof w:val="0"/>
                <w:lang w:val="en-US"/>
              </w:rPr>
              <w:t>contul</w:t>
            </w:r>
            <w:proofErr w:type="spellEnd"/>
            <w:r w:rsidRPr="007C3B4D">
              <w:rPr>
                <w:noProof w:val="0"/>
                <w:lang w:val="en-US"/>
              </w:rPr>
              <w:t xml:space="preserve"> de </w:t>
            </w:r>
            <w:proofErr w:type="spellStart"/>
            <w:r w:rsidRPr="007C3B4D">
              <w:rPr>
                <w:noProof w:val="0"/>
                <w:lang w:val="en-US"/>
              </w:rPr>
              <w:t>decontare</w:t>
            </w:r>
            <w:proofErr w:type="spellEnd"/>
            <w:r w:rsidRPr="007C3B4D">
              <w:rPr>
                <w:noProof w:val="0"/>
                <w:lang w:val="en-US"/>
              </w:rPr>
              <w:t xml:space="preserve"> al </w:t>
            </w:r>
            <w:proofErr w:type="spellStart"/>
            <w:r w:rsidRPr="007C3B4D">
              <w:rPr>
                <w:noProof w:val="0"/>
                <w:lang w:val="en-US"/>
              </w:rPr>
              <w:t>Vînzătorului</w:t>
            </w:r>
            <w:proofErr w:type="spellEnd"/>
            <w:r w:rsidRPr="007C3B4D">
              <w:rPr>
                <w:noProof w:val="0"/>
                <w:lang w:val="en-US"/>
              </w:rPr>
              <w:t xml:space="preserve"> </w:t>
            </w:r>
            <w:proofErr w:type="spellStart"/>
            <w:r w:rsidRPr="007C3B4D">
              <w:rPr>
                <w:noProof w:val="0"/>
                <w:lang w:val="en-US"/>
              </w:rPr>
              <w:t>indicat</w:t>
            </w:r>
            <w:proofErr w:type="spellEnd"/>
            <w:r w:rsidRPr="007C3B4D">
              <w:rPr>
                <w:noProof w:val="0"/>
                <w:lang w:val="en-US"/>
              </w:rPr>
              <w:t xml:space="preserve"> </w:t>
            </w:r>
          </w:p>
          <w:p w:rsidR="007C3B4D" w:rsidRPr="007C3B4D" w:rsidRDefault="007C3B4D" w:rsidP="007C3B4D">
            <w:r w:rsidRPr="007C3B4D">
              <w:t>în prezentul Contract.</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lastRenderedPageBreak/>
              <w:t>Condiţii de predare-primire</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1"/>
                <w:numId w:val="13"/>
              </w:numPr>
              <w:tabs>
                <w:tab w:val="left" w:pos="1134"/>
              </w:tabs>
              <w:ind w:left="0" w:firstLine="567"/>
              <w:jc w:val="both"/>
            </w:pPr>
            <w:r w:rsidRPr="007C3B4D">
              <w:t xml:space="preserve">Bunurile se consideră predate de către Vînzător şi recepţionate de către Cumpărător </w:t>
            </w:r>
            <w:r w:rsidRPr="007C3B4D">
              <w:rPr>
                <w:i/>
              </w:rPr>
              <w:t>[destinatar, după caz]</w:t>
            </w:r>
            <w:r w:rsidRPr="007C3B4D">
              <w:t xml:space="preserve"> dacă:</w:t>
            </w:r>
          </w:p>
          <w:p w:rsidR="007C3B4D" w:rsidRPr="007C3B4D" w:rsidRDefault="007C3B4D" w:rsidP="00981293">
            <w:pPr>
              <w:numPr>
                <w:ilvl w:val="0"/>
                <w:numId w:val="14"/>
              </w:numPr>
              <w:tabs>
                <w:tab w:val="left" w:pos="1134"/>
              </w:tabs>
              <w:ind w:firstLine="567"/>
              <w:jc w:val="both"/>
            </w:pPr>
            <w:r w:rsidRPr="007C3B4D">
              <w:t>cantitatea Bunurilor corespunde informaţiei indicate în Lista bunurilor şi graficul livrării şi documentele de însoţire conform punctului 2.2 al prezentului Contract;</w:t>
            </w:r>
          </w:p>
          <w:p w:rsidR="007C3B4D" w:rsidRPr="007C3B4D" w:rsidRDefault="007C3B4D" w:rsidP="00981293">
            <w:pPr>
              <w:numPr>
                <w:ilvl w:val="0"/>
                <w:numId w:val="14"/>
              </w:numPr>
              <w:tabs>
                <w:tab w:val="left" w:pos="1134"/>
              </w:tabs>
              <w:ind w:firstLine="567"/>
              <w:jc w:val="both"/>
            </w:pPr>
            <w:r w:rsidRPr="007C3B4D">
              <w:t>calitatea Bunurilor corespunde informaţiei indicate în Specificaţie;</w:t>
            </w:r>
          </w:p>
          <w:p w:rsidR="007C3B4D" w:rsidRPr="007C3B4D" w:rsidRDefault="007C3B4D" w:rsidP="00981293">
            <w:pPr>
              <w:numPr>
                <w:ilvl w:val="0"/>
                <w:numId w:val="14"/>
              </w:numPr>
              <w:tabs>
                <w:tab w:val="left" w:pos="1134"/>
              </w:tabs>
              <w:ind w:firstLine="567"/>
              <w:jc w:val="both"/>
            </w:pPr>
            <w:r w:rsidRPr="007C3B4D">
              <w:t>ambalajul şi integritatea Bunurilor corespunde informaţiei indicate în Specificaţie.</w:t>
            </w:r>
          </w:p>
          <w:p w:rsidR="007C3B4D" w:rsidRPr="007C3B4D" w:rsidRDefault="007C3B4D" w:rsidP="00981293">
            <w:pPr>
              <w:numPr>
                <w:ilvl w:val="1"/>
                <w:numId w:val="13"/>
              </w:numPr>
              <w:tabs>
                <w:tab w:val="left" w:pos="1134"/>
              </w:tabs>
              <w:ind w:left="0" w:firstLine="567"/>
              <w:jc w:val="both"/>
            </w:pPr>
            <w:r w:rsidRPr="007C3B4D">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t>Standarde</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1"/>
                <w:numId w:val="13"/>
              </w:numPr>
              <w:tabs>
                <w:tab w:val="left" w:pos="1134"/>
              </w:tabs>
              <w:ind w:left="0" w:firstLine="567"/>
              <w:jc w:val="both"/>
            </w:pPr>
            <w:r w:rsidRPr="007C3B4D">
              <w:t>Produsele furnizate în baza contractului vor respecta standardele prezentate de către furnizor în propunerea sa tehnică.</w:t>
            </w:r>
          </w:p>
          <w:p w:rsidR="007C3B4D" w:rsidRPr="007C3B4D" w:rsidRDefault="007C3B4D" w:rsidP="00981293">
            <w:pPr>
              <w:numPr>
                <w:ilvl w:val="1"/>
                <w:numId w:val="13"/>
              </w:numPr>
              <w:tabs>
                <w:tab w:val="left" w:pos="1134"/>
              </w:tabs>
              <w:ind w:left="0" w:firstLine="567"/>
              <w:jc w:val="both"/>
            </w:pPr>
            <w:r w:rsidRPr="007C3B4D">
              <w:t>Cînd nu este menţionat nici un standard sau reglementare aplicabilă se vor respecta standardele sau alte reglementări autorizate în ţara de origine a produselor.</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t>Obligaţiile părţilor</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1"/>
                <w:numId w:val="13"/>
              </w:numPr>
              <w:tabs>
                <w:tab w:val="left" w:pos="1134"/>
              </w:tabs>
              <w:ind w:left="0" w:firstLine="567"/>
              <w:jc w:val="both"/>
            </w:pPr>
            <w:r w:rsidRPr="007C3B4D">
              <w:t>În baza prezentului Contract, Vînzătorul se obligă:</w:t>
            </w:r>
          </w:p>
          <w:p w:rsidR="007C3B4D" w:rsidRPr="007C3B4D" w:rsidRDefault="007C3B4D" w:rsidP="00981293">
            <w:pPr>
              <w:numPr>
                <w:ilvl w:val="0"/>
                <w:numId w:val="15"/>
              </w:numPr>
              <w:tabs>
                <w:tab w:val="left" w:pos="1134"/>
                <w:tab w:val="left" w:pos="1701"/>
              </w:tabs>
              <w:ind w:left="0" w:firstLine="567"/>
            </w:pPr>
            <w:r w:rsidRPr="007C3B4D">
              <w:t>să livreze Bunurile în condiţiile prevăzute de prezentul Contract;</w:t>
            </w:r>
          </w:p>
          <w:p w:rsidR="007C3B4D" w:rsidRPr="007C3B4D" w:rsidRDefault="007C3B4D" w:rsidP="00981293">
            <w:pPr>
              <w:numPr>
                <w:ilvl w:val="0"/>
                <w:numId w:val="15"/>
              </w:numPr>
              <w:tabs>
                <w:tab w:val="left" w:pos="1134"/>
                <w:tab w:val="left" w:pos="1701"/>
              </w:tabs>
              <w:ind w:left="0" w:firstLine="567"/>
            </w:pPr>
            <w:r w:rsidRPr="007C3B4D">
              <w:t>să anunţe Cumpărătorul după semnarea prezentului Contract, în decurs de 5 zile calendaristice, prin telefon/fax sau telegramă autorizată, despre disponibilitatea livrării Bunurilor;</w:t>
            </w:r>
          </w:p>
          <w:p w:rsidR="007C3B4D" w:rsidRPr="007C3B4D" w:rsidRDefault="007C3B4D" w:rsidP="00981293">
            <w:pPr>
              <w:numPr>
                <w:ilvl w:val="0"/>
                <w:numId w:val="15"/>
              </w:numPr>
              <w:tabs>
                <w:tab w:val="left" w:pos="1134"/>
                <w:tab w:val="left" w:pos="1701"/>
              </w:tabs>
              <w:ind w:left="0" w:firstLine="567"/>
            </w:pPr>
            <w:r w:rsidRPr="007C3B4D">
              <w:t>să asigure condiţiile corespunzătoare pentru recepţionarea Bunurilor de către Cumpărător [destinatar, după caz], în termenele stabilite, în corespundere cu cerinţele prezentului Contract;</w:t>
            </w:r>
          </w:p>
          <w:p w:rsidR="007C3B4D" w:rsidRPr="007C3B4D" w:rsidRDefault="007C3B4D" w:rsidP="00981293">
            <w:pPr>
              <w:numPr>
                <w:ilvl w:val="0"/>
                <w:numId w:val="15"/>
              </w:numPr>
              <w:tabs>
                <w:tab w:val="left" w:pos="1134"/>
                <w:tab w:val="left" w:pos="1701"/>
              </w:tabs>
              <w:ind w:left="0" w:firstLine="567"/>
            </w:pPr>
            <w:r w:rsidRPr="007C3B4D">
              <w:t>să asigure integritatea şi calitatea Bunurilor pe toată perioada de pînă la recepţionarea lor de către Cumpărător [destinatar, după caz].</w:t>
            </w:r>
          </w:p>
          <w:p w:rsidR="007C3B4D" w:rsidRPr="007C3B4D" w:rsidRDefault="007C3B4D" w:rsidP="00981293">
            <w:pPr>
              <w:numPr>
                <w:ilvl w:val="1"/>
                <w:numId w:val="13"/>
              </w:numPr>
              <w:tabs>
                <w:tab w:val="left" w:pos="1134"/>
              </w:tabs>
              <w:ind w:left="0" w:firstLine="567"/>
              <w:jc w:val="both"/>
            </w:pPr>
            <w:r w:rsidRPr="007C3B4D">
              <w:t>În baza prezentului Contract, Cumpărătorul se obligă:</w:t>
            </w:r>
          </w:p>
          <w:p w:rsidR="007C3B4D" w:rsidRPr="007C3B4D" w:rsidRDefault="007C3B4D" w:rsidP="00981293">
            <w:pPr>
              <w:numPr>
                <w:ilvl w:val="0"/>
                <w:numId w:val="16"/>
              </w:numPr>
              <w:tabs>
                <w:tab w:val="left" w:pos="1134"/>
                <w:tab w:val="left" w:pos="1701"/>
              </w:tabs>
              <w:ind w:left="0" w:firstLine="567"/>
            </w:pPr>
            <w:r w:rsidRPr="007C3B4D">
              <w:t>să întreprindă toate măsurile necesare pentru asigurarea recepţionării în termenul stabilit a Bunurilor livrate în corespundere cu cerinţele prezentului Contract;</w:t>
            </w:r>
          </w:p>
          <w:p w:rsidR="007C3B4D" w:rsidRPr="007C3B4D" w:rsidRDefault="007C3B4D" w:rsidP="00981293">
            <w:pPr>
              <w:numPr>
                <w:ilvl w:val="0"/>
                <w:numId w:val="16"/>
              </w:numPr>
              <w:tabs>
                <w:tab w:val="left" w:pos="1134"/>
                <w:tab w:val="left" w:pos="1701"/>
              </w:tabs>
              <w:ind w:left="0" w:firstLine="567"/>
            </w:pPr>
            <w:r w:rsidRPr="007C3B4D">
              <w:t>să asigure achitarea Bunurilor livrate, respectînd modalităţile şi termenele indicate în prezentul Contract.</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t>Forţa majoră</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1"/>
                <w:numId w:val="13"/>
              </w:numPr>
              <w:tabs>
                <w:tab w:val="left" w:pos="1134"/>
              </w:tabs>
              <w:ind w:left="0" w:firstLine="567"/>
              <w:jc w:val="both"/>
            </w:pPr>
            <w:r w:rsidRPr="007C3B4D">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7C3B4D" w:rsidRPr="007C3B4D" w:rsidRDefault="007C3B4D" w:rsidP="00981293">
            <w:pPr>
              <w:numPr>
                <w:ilvl w:val="1"/>
                <w:numId w:val="13"/>
              </w:numPr>
              <w:tabs>
                <w:tab w:val="left" w:pos="1134"/>
              </w:tabs>
              <w:ind w:left="0" w:firstLine="567"/>
              <w:jc w:val="both"/>
            </w:pPr>
            <w:r w:rsidRPr="007C3B4D">
              <w:t xml:space="preserve">Partea care invocă clauza de forţă majoră este obligată să informeze imediat (dar nu </w:t>
            </w:r>
            <w:r w:rsidRPr="007C3B4D">
              <w:lastRenderedPageBreak/>
              <w:t>mai tîrziu de 10 zile) cealaltă Parte despre survenirea circumstanţelor de forţă majoră.</w:t>
            </w:r>
          </w:p>
          <w:p w:rsidR="007C3B4D" w:rsidRPr="007C3B4D" w:rsidRDefault="007C3B4D" w:rsidP="00981293">
            <w:pPr>
              <w:numPr>
                <w:ilvl w:val="1"/>
                <w:numId w:val="13"/>
              </w:numPr>
              <w:tabs>
                <w:tab w:val="left" w:pos="1134"/>
              </w:tabs>
              <w:ind w:left="0" w:firstLine="567"/>
              <w:jc w:val="both"/>
            </w:pPr>
            <w:r w:rsidRPr="007C3B4D">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lastRenderedPageBreak/>
              <w:t>Rezilierea</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1"/>
                <w:numId w:val="13"/>
              </w:numPr>
              <w:tabs>
                <w:tab w:val="left" w:pos="1134"/>
              </w:tabs>
              <w:ind w:left="0" w:firstLine="567"/>
              <w:jc w:val="both"/>
            </w:pPr>
            <w:r w:rsidRPr="007C3B4D">
              <w:t>Rezilierea Contractului se poate realiza cu acordul comun al Părţilor.</w:t>
            </w:r>
          </w:p>
          <w:p w:rsidR="007C3B4D" w:rsidRPr="007C3B4D" w:rsidRDefault="007C3B4D" w:rsidP="00981293">
            <w:pPr>
              <w:numPr>
                <w:ilvl w:val="1"/>
                <w:numId w:val="13"/>
              </w:numPr>
              <w:tabs>
                <w:tab w:val="left" w:pos="1134"/>
              </w:tabs>
              <w:ind w:left="0" w:firstLine="567"/>
              <w:jc w:val="both"/>
            </w:pPr>
            <w:r w:rsidRPr="007C3B4D">
              <w:t>Contractul poate fi reziliat în mod unilateral de către:</w:t>
            </w:r>
          </w:p>
          <w:p w:rsidR="007C3B4D" w:rsidRPr="007C3B4D" w:rsidRDefault="007C3B4D" w:rsidP="00981293">
            <w:pPr>
              <w:numPr>
                <w:ilvl w:val="0"/>
                <w:numId w:val="17"/>
              </w:numPr>
              <w:tabs>
                <w:tab w:val="left" w:pos="1134"/>
                <w:tab w:val="num" w:pos="1701"/>
              </w:tabs>
              <w:ind w:left="0" w:firstLine="567"/>
            </w:pPr>
            <w:r w:rsidRPr="007C3B4D">
              <w:t xml:space="preserve">Cumpărător în caz de refuz al Vînzătorului de a livra Bunurile prevăzute în prezentul Contract;         </w:t>
            </w:r>
          </w:p>
          <w:p w:rsidR="007C3B4D" w:rsidRPr="007C3B4D" w:rsidRDefault="007C3B4D" w:rsidP="00981293">
            <w:pPr>
              <w:numPr>
                <w:ilvl w:val="0"/>
                <w:numId w:val="17"/>
              </w:numPr>
              <w:tabs>
                <w:tab w:val="left" w:pos="1134"/>
                <w:tab w:val="num" w:pos="1701"/>
              </w:tabs>
              <w:ind w:left="0" w:firstLine="567"/>
            </w:pPr>
            <w:r w:rsidRPr="007C3B4D">
              <w:t>Cumpărător în caz de nerespectare de către Vînzător a termenelor de livrare stabilite;</w:t>
            </w:r>
          </w:p>
          <w:p w:rsidR="007C3B4D" w:rsidRPr="007C3B4D" w:rsidRDefault="007C3B4D" w:rsidP="00981293">
            <w:pPr>
              <w:numPr>
                <w:ilvl w:val="0"/>
                <w:numId w:val="17"/>
              </w:numPr>
              <w:tabs>
                <w:tab w:val="left" w:pos="1134"/>
                <w:tab w:val="num" w:pos="1701"/>
              </w:tabs>
              <w:ind w:left="0" w:firstLine="567"/>
            </w:pPr>
            <w:r w:rsidRPr="007C3B4D">
              <w:t>Vînzător în caz de nerespectare de către Cumpărător a termenelor de plată a Bunurilor;</w:t>
            </w:r>
          </w:p>
          <w:p w:rsidR="007C3B4D" w:rsidRPr="007C3B4D" w:rsidRDefault="007C3B4D" w:rsidP="00981293">
            <w:pPr>
              <w:numPr>
                <w:ilvl w:val="0"/>
                <w:numId w:val="17"/>
              </w:numPr>
              <w:tabs>
                <w:tab w:val="left" w:pos="1134"/>
                <w:tab w:val="num" w:pos="1701"/>
              </w:tabs>
              <w:ind w:left="0" w:firstLine="567"/>
            </w:pPr>
            <w:r w:rsidRPr="007C3B4D">
              <w:t>Vînzător sau Cumpărător în caz de nesatisfacere de către una dintre Părţi a pretenţiilor înaintate conform prezentului Contract.</w:t>
            </w:r>
          </w:p>
          <w:p w:rsidR="007C3B4D" w:rsidRPr="007C3B4D" w:rsidRDefault="007C3B4D" w:rsidP="00981293">
            <w:pPr>
              <w:numPr>
                <w:ilvl w:val="1"/>
                <w:numId w:val="13"/>
              </w:numPr>
              <w:tabs>
                <w:tab w:val="left" w:pos="1134"/>
              </w:tabs>
              <w:ind w:left="0" w:firstLine="567"/>
              <w:jc w:val="both"/>
            </w:pPr>
            <w:r w:rsidRPr="007C3B4D">
              <w:t>Partea iniţiatoare a rezilierii Contractului este obligată să comunice în termen de 5 zile lucrătoare celeilalte Părţi despre intenţiile ei printr-o scrisoare motivată.</w:t>
            </w:r>
          </w:p>
          <w:p w:rsidR="007C3B4D" w:rsidRPr="007C3B4D" w:rsidRDefault="007C3B4D" w:rsidP="00981293">
            <w:pPr>
              <w:numPr>
                <w:ilvl w:val="1"/>
                <w:numId w:val="13"/>
              </w:numPr>
              <w:tabs>
                <w:tab w:val="left" w:pos="1134"/>
              </w:tabs>
              <w:ind w:left="0" w:firstLine="567"/>
              <w:jc w:val="both"/>
            </w:pPr>
            <w:r w:rsidRPr="007C3B4D">
              <w:t>Partea înştiinţată este obligată să răspundă în decurs de 5 zile lucrătoare de la primirea notificării. În cazul în care litigiul nu este soluţionat în termenele stabilite, partea iniţiatoare va iniția rezilierea.</w:t>
            </w:r>
          </w:p>
          <w:p w:rsidR="007C3B4D" w:rsidRPr="007C3B4D" w:rsidRDefault="007C3B4D" w:rsidP="007C3B4D">
            <w:pPr>
              <w:tabs>
                <w:tab w:val="left" w:pos="1134"/>
              </w:tabs>
              <w:ind w:left="567"/>
              <w:jc w:val="both"/>
            </w:pPr>
          </w:p>
          <w:tbl>
            <w:tblPr>
              <w:tblW w:w="9736" w:type="dxa"/>
              <w:tblLayout w:type="fixed"/>
              <w:tblLook w:val="04A0" w:firstRow="1" w:lastRow="0" w:firstColumn="1" w:lastColumn="0" w:noHBand="0" w:noVBand="1"/>
            </w:tblPr>
            <w:tblGrid>
              <w:gridCol w:w="9736"/>
            </w:tblGrid>
            <w:tr w:rsidR="007C3B4D" w:rsidRPr="007C3B4D" w:rsidTr="00BB0F06">
              <w:trPr>
                <w:trHeight w:val="697"/>
              </w:trPr>
              <w:tc>
                <w:tcPr>
                  <w:tcW w:w="9736" w:type="dxa"/>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t xml:space="preserve">Reclamaţii </w:t>
                  </w:r>
                </w:p>
              </w:tc>
            </w:tr>
            <w:tr w:rsidR="007C3B4D" w:rsidRPr="007C3B4D" w:rsidTr="00BB0F06">
              <w:trPr>
                <w:trHeight w:val="697"/>
              </w:trPr>
              <w:tc>
                <w:tcPr>
                  <w:tcW w:w="9736" w:type="dxa"/>
                  <w:vAlign w:val="center"/>
                </w:tcPr>
                <w:p w:rsidR="007C3B4D" w:rsidRPr="007C3B4D" w:rsidRDefault="007C3B4D" w:rsidP="00981293">
                  <w:pPr>
                    <w:numPr>
                      <w:ilvl w:val="1"/>
                      <w:numId w:val="13"/>
                    </w:numPr>
                    <w:tabs>
                      <w:tab w:val="left" w:pos="1134"/>
                    </w:tabs>
                    <w:ind w:left="0" w:firstLine="567"/>
                    <w:jc w:val="both"/>
                  </w:pPr>
                  <w:r w:rsidRPr="007C3B4D">
                    <w:t>Reclamaţiile privind cantitatea Bunurilor livrate sînt înaintate Vînzătorul la momentul recepţionării lor, fiind confirmate printr-un act întocmit în comun cu reprezentantul Vînzătorului.</w:t>
                  </w:r>
                </w:p>
                <w:p w:rsidR="007C3B4D" w:rsidRPr="007C3B4D" w:rsidRDefault="007C3B4D" w:rsidP="00981293">
                  <w:pPr>
                    <w:numPr>
                      <w:ilvl w:val="1"/>
                      <w:numId w:val="13"/>
                    </w:numPr>
                    <w:tabs>
                      <w:tab w:val="left" w:pos="1134"/>
                    </w:tabs>
                    <w:ind w:left="0" w:firstLine="567"/>
                    <w:jc w:val="both"/>
                  </w:pPr>
                  <w:r w:rsidRPr="007C3B4D">
                    <w:t>Pretenţiile privind calitatea bunurilor livrate sînt înaintate   Vînzătorului în termen de 5 zile lucrătoare de la depistarea deficienţelor de calitate şi trebuie confirmate printr-un certificat eliberat de o organizaţie independentă neutră şi autorizată în acest sens.</w:t>
                  </w:r>
                </w:p>
                <w:p w:rsidR="007C3B4D" w:rsidRPr="007C3B4D" w:rsidRDefault="007C3B4D" w:rsidP="00981293">
                  <w:pPr>
                    <w:numPr>
                      <w:ilvl w:val="1"/>
                      <w:numId w:val="13"/>
                    </w:numPr>
                    <w:tabs>
                      <w:tab w:val="left" w:pos="1134"/>
                    </w:tabs>
                    <w:ind w:left="0" w:firstLine="567"/>
                    <w:jc w:val="both"/>
                  </w:pPr>
                  <w:r w:rsidRPr="007C3B4D">
                    <w:t>Vînzătorul este obligat să examineze pretenţiile înaintate în termen de 5 zile lucrătoare de la data primirii acestora şi să comunice Cumpărătorului despre decizia luată.</w:t>
                  </w:r>
                </w:p>
                <w:p w:rsidR="007C3B4D" w:rsidRPr="007C3B4D" w:rsidRDefault="007C3B4D" w:rsidP="00981293">
                  <w:pPr>
                    <w:numPr>
                      <w:ilvl w:val="1"/>
                      <w:numId w:val="13"/>
                    </w:numPr>
                    <w:tabs>
                      <w:tab w:val="left" w:pos="1134"/>
                    </w:tabs>
                    <w:ind w:left="0" w:firstLine="567"/>
                    <w:jc w:val="both"/>
                  </w:pPr>
                  <w:r w:rsidRPr="007C3B4D">
                    <w:t xml:space="preserve">În caz de recunoaştere a pretenţiilor, Vînzătorul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7C3B4D" w:rsidRPr="007C3B4D" w:rsidRDefault="007C3B4D" w:rsidP="00981293">
                  <w:pPr>
                    <w:numPr>
                      <w:ilvl w:val="1"/>
                      <w:numId w:val="13"/>
                    </w:numPr>
                    <w:tabs>
                      <w:tab w:val="left" w:pos="1134"/>
                    </w:tabs>
                    <w:ind w:left="0" w:firstLine="567"/>
                    <w:jc w:val="both"/>
                  </w:pPr>
                  <w:r w:rsidRPr="007C3B4D">
                    <w:t>Vînzătorul poartă răspundere pentru calitatea Bunurilor în limitele stabilite, inclusiv pentru viciile ascunse.</w:t>
                  </w:r>
                </w:p>
                <w:p w:rsidR="007C3B4D" w:rsidRPr="007C3B4D" w:rsidRDefault="007C3B4D" w:rsidP="00981293">
                  <w:pPr>
                    <w:numPr>
                      <w:ilvl w:val="1"/>
                      <w:numId w:val="13"/>
                    </w:numPr>
                    <w:tabs>
                      <w:tab w:val="left" w:pos="1134"/>
                    </w:tabs>
                    <w:ind w:left="0" w:firstLine="567"/>
                    <w:jc w:val="both"/>
                  </w:pPr>
                  <w:r w:rsidRPr="007C3B4D">
                    <w:t>În cazul devierii de la calitatea confirmată prin certificatul de calitate întocmit de organizaţia independentă neutră sau autorizată în acest sens, cheltuielile pentru staţionare sau întîrziere sînt suportate de partea vinovată.</w:t>
                  </w:r>
                </w:p>
                <w:p w:rsidR="007C3B4D" w:rsidRPr="007C3B4D" w:rsidRDefault="007C3B4D" w:rsidP="007C3B4D">
                  <w:pPr>
                    <w:tabs>
                      <w:tab w:val="left" w:pos="1134"/>
                    </w:tabs>
                    <w:ind w:firstLine="567"/>
                    <w:jc w:val="both"/>
                  </w:pPr>
                </w:p>
                <w:p w:rsidR="007C3B4D" w:rsidRPr="007C3B4D" w:rsidRDefault="007C3B4D" w:rsidP="00981293">
                  <w:pPr>
                    <w:numPr>
                      <w:ilvl w:val="0"/>
                      <w:numId w:val="13"/>
                    </w:numPr>
                    <w:tabs>
                      <w:tab w:val="left" w:pos="1134"/>
                    </w:tabs>
                    <w:ind w:left="0" w:firstLine="567"/>
                  </w:pPr>
                  <w:r w:rsidRPr="007C3B4D">
                    <w:rPr>
                      <w:b/>
                      <w:sz w:val="28"/>
                      <w:szCs w:val="28"/>
                    </w:rPr>
                    <w:t>Sancţiuni</w:t>
                  </w:r>
                </w:p>
                <w:p w:rsidR="007C3B4D" w:rsidRPr="007C3B4D" w:rsidRDefault="007C3B4D" w:rsidP="00981293">
                  <w:pPr>
                    <w:numPr>
                      <w:ilvl w:val="1"/>
                      <w:numId w:val="13"/>
                    </w:numPr>
                    <w:tabs>
                      <w:tab w:val="left" w:pos="1134"/>
                    </w:tabs>
                    <w:ind w:left="0" w:firstLine="567"/>
                    <w:jc w:val="both"/>
                  </w:pPr>
                  <w:r w:rsidRPr="007C3B4D">
                    <w:t xml:space="preserve">Forma de garanţie de bună executare a contractului agreată de Cumpărător este ____________________________________________, în cuantum de </w:t>
                  </w:r>
                  <w:r w:rsidRPr="007C3B4D">
                    <w:rPr>
                      <w:b/>
                    </w:rPr>
                    <w:t>5%</w:t>
                  </w:r>
                  <w:r w:rsidRPr="007C3B4D">
                    <w:t xml:space="preserve"> din valoarea contractului. </w:t>
                  </w:r>
                </w:p>
                <w:p w:rsidR="007C3B4D" w:rsidRPr="007C3B4D" w:rsidRDefault="007C3B4D" w:rsidP="00981293">
                  <w:pPr>
                    <w:numPr>
                      <w:ilvl w:val="1"/>
                      <w:numId w:val="13"/>
                    </w:numPr>
                    <w:tabs>
                      <w:tab w:val="left" w:pos="1134"/>
                    </w:tabs>
                    <w:ind w:left="0" w:firstLine="567"/>
                    <w:jc w:val="both"/>
                  </w:pPr>
                  <w:r w:rsidRPr="007C3B4D">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5% din suma totală a contractului.</w:t>
                  </w:r>
                </w:p>
                <w:p w:rsidR="007C3B4D" w:rsidRPr="007C3B4D" w:rsidRDefault="007C3B4D" w:rsidP="00981293">
                  <w:pPr>
                    <w:numPr>
                      <w:ilvl w:val="1"/>
                      <w:numId w:val="13"/>
                    </w:numPr>
                    <w:tabs>
                      <w:tab w:val="left" w:pos="1134"/>
                    </w:tabs>
                    <w:ind w:left="0" w:firstLine="567"/>
                    <w:jc w:val="both"/>
                  </w:pPr>
                  <w:r w:rsidRPr="007C3B4D">
                    <w:t xml:space="preserve">Pentru livrarea/prestarea cu întîrziere a Bunurilor, Vînzătorul poartă răspundere materială în valoare de 0,1% din suma Bunurilor nelivrate, pentru fiecare zi de întîrziere, dar nu </w:t>
                  </w:r>
                  <w:r w:rsidRPr="007C3B4D">
                    <w:lastRenderedPageBreak/>
                    <w:t>mai mult de 5 % din suma totală a prezentului Contract. În cazul în care întîrzierea depășește 10 zile, se consideră ca fiind refuz de a vinde Bunurile prevăzute în prezentul Contract și Vînzătorului  i se va reține garanţia de bună executare a contractului, în cazul în care ea a fost constituită în conformitate cu prevederile punctului 10.1.</w:t>
                  </w:r>
                </w:p>
                <w:p w:rsidR="007C3B4D" w:rsidRPr="007C3B4D" w:rsidRDefault="007C3B4D" w:rsidP="00981293">
                  <w:pPr>
                    <w:numPr>
                      <w:ilvl w:val="1"/>
                      <w:numId w:val="13"/>
                    </w:numPr>
                    <w:tabs>
                      <w:tab w:val="left" w:pos="1134"/>
                    </w:tabs>
                    <w:ind w:left="0" w:firstLine="567"/>
                    <w:jc w:val="both"/>
                  </w:pPr>
                  <w:r w:rsidRPr="007C3B4D">
                    <w:t xml:space="preserve">Pentru achitarea cu întîrziere, Cumpărătorul poartă răspundere materială în valoare de 0,1% </w:t>
                  </w:r>
                  <w:r w:rsidRPr="007C3B4D">
                    <w:rPr>
                      <w:i/>
                    </w:rPr>
                    <w:t xml:space="preserve"> </w:t>
                  </w:r>
                  <w:r w:rsidRPr="007C3B4D">
                    <w:t>din suma Bunurilor neachitate, pentru fiecare zi de întîrziere, dar nu mai mult de  5% din suma totală a prezentului contract.</w:t>
                  </w:r>
                </w:p>
                <w:p w:rsidR="007C3B4D" w:rsidRPr="007C3B4D" w:rsidRDefault="007C3B4D" w:rsidP="00981293">
                  <w:pPr>
                    <w:numPr>
                      <w:ilvl w:val="1"/>
                      <w:numId w:val="13"/>
                    </w:numPr>
                    <w:tabs>
                      <w:tab w:val="left" w:pos="1134"/>
                    </w:tabs>
                    <w:ind w:left="0" w:firstLine="567"/>
                    <w:jc w:val="both"/>
                  </w:pPr>
                  <w:r w:rsidRPr="007C3B4D">
                    <w:t>Cumpărătorul/Beneficiarul este absolvit de răspundere materială stabilită în pct.10.4 în cazul în care achitarea cu întîrziere a avut loc din vina Trezoreriei de Stat.</w:t>
                  </w:r>
                </w:p>
              </w:tc>
            </w:tr>
          </w:tbl>
          <w:p w:rsidR="007C3B4D" w:rsidRPr="007C3B4D" w:rsidRDefault="007C3B4D" w:rsidP="007C3B4D">
            <w:pPr>
              <w:tabs>
                <w:tab w:val="left" w:pos="1134"/>
              </w:tabs>
              <w:ind w:left="567"/>
              <w:jc w:val="both"/>
            </w:pP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lastRenderedPageBreak/>
              <w:t>Drepturi de proprietate intelectuală</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1"/>
                <w:numId w:val="13"/>
              </w:numPr>
              <w:tabs>
                <w:tab w:val="left" w:pos="1134"/>
              </w:tabs>
              <w:ind w:left="0" w:firstLine="567"/>
              <w:jc w:val="both"/>
            </w:pPr>
            <w:r w:rsidRPr="007C3B4D">
              <w:t>Furnizorul are obligaţia să despăgubească achizitorul împotriva oricăror:</w:t>
            </w:r>
          </w:p>
          <w:p w:rsidR="007C3B4D" w:rsidRPr="007C3B4D" w:rsidRDefault="007C3B4D" w:rsidP="00981293">
            <w:pPr>
              <w:numPr>
                <w:ilvl w:val="0"/>
                <w:numId w:val="18"/>
              </w:numPr>
              <w:tabs>
                <w:tab w:val="left" w:pos="1134"/>
                <w:tab w:val="num" w:pos="1701"/>
              </w:tabs>
              <w:ind w:left="0" w:firstLine="567"/>
            </w:pPr>
            <w:r w:rsidRPr="007C3B4D">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C3B4D" w:rsidRPr="007C3B4D" w:rsidRDefault="007C3B4D" w:rsidP="00981293">
            <w:pPr>
              <w:numPr>
                <w:ilvl w:val="0"/>
                <w:numId w:val="18"/>
              </w:numPr>
              <w:tabs>
                <w:tab w:val="left" w:pos="1134"/>
                <w:tab w:val="num" w:pos="1701"/>
              </w:tabs>
              <w:ind w:left="0" w:firstLine="567"/>
            </w:pPr>
            <w:r w:rsidRPr="007C3B4D">
              <w:t>daune-interese, costuri, taxe şi cheltuieli de orice natură, aferente, cu excepţia situaţiei în care o astfel de încălcare rezultă din respectarea Caietului de sarcini întocmit de către achizitor.</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t>Dispoziţii finale</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1"/>
                <w:numId w:val="13"/>
              </w:numPr>
              <w:tabs>
                <w:tab w:val="left" w:pos="1134"/>
              </w:tabs>
              <w:ind w:left="0" w:firstLine="567"/>
              <w:jc w:val="both"/>
            </w:pPr>
            <w:r w:rsidRPr="007C3B4D">
              <w:t>Litigiile ce ar putea rezulta din prezentul Contract vor fi soluţionate de către Părţi pe cale amiabilă. În caz contrar, ele vor fi transmise spre examinare în instanţa de judecată competentă conform legislaţiei Republicii Moldova.</w:t>
            </w:r>
          </w:p>
          <w:p w:rsidR="007C3B4D" w:rsidRPr="007C3B4D" w:rsidRDefault="007C3B4D" w:rsidP="00981293">
            <w:pPr>
              <w:numPr>
                <w:ilvl w:val="1"/>
                <w:numId w:val="13"/>
              </w:numPr>
              <w:tabs>
                <w:tab w:val="left" w:pos="1134"/>
              </w:tabs>
              <w:ind w:left="0" w:firstLine="567"/>
              <w:jc w:val="both"/>
            </w:pPr>
            <w:r w:rsidRPr="007C3B4D">
              <w:t>De la data semnării prezentului Contract, toate negocierile purtate şi documentele  perfectate anterior îşi pierd valabilitatea.</w:t>
            </w:r>
          </w:p>
          <w:p w:rsidR="007C3B4D" w:rsidRPr="007C3B4D" w:rsidRDefault="007C3B4D" w:rsidP="00981293">
            <w:pPr>
              <w:numPr>
                <w:ilvl w:val="1"/>
                <w:numId w:val="13"/>
              </w:numPr>
              <w:tabs>
                <w:tab w:val="left" w:pos="1134"/>
              </w:tabs>
              <w:ind w:left="0" w:firstLine="567"/>
              <w:jc w:val="both"/>
            </w:pPr>
            <w:r w:rsidRPr="007C3B4D">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C3B4D" w:rsidRPr="007C3B4D" w:rsidRDefault="007C3B4D" w:rsidP="00981293">
            <w:pPr>
              <w:numPr>
                <w:ilvl w:val="1"/>
                <w:numId w:val="13"/>
              </w:numPr>
              <w:tabs>
                <w:tab w:val="left" w:pos="1134"/>
              </w:tabs>
              <w:ind w:left="0" w:firstLine="567"/>
              <w:jc w:val="both"/>
            </w:pPr>
            <w:r w:rsidRPr="007C3B4D">
              <w:t>Nici una dintre Părţi nu are dreptul să transmită obligaţiile şi drepturile sale stipulate în prezentul Contract unor terţe persoane fără acordul în scris al celeilalte părţi.</w:t>
            </w:r>
          </w:p>
          <w:p w:rsidR="007C3B4D" w:rsidRPr="007C3B4D" w:rsidRDefault="007C3B4D" w:rsidP="00981293">
            <w:pPr>
              <w:numPr>
                <w:ilvl w:val="1"/>
                <w:numId w:val="13"/>
              </w:numPr>
              <w:tabs>
                <w:tab w:val="left" w:pos="1134"/>
              </w:tabs>
              <w:ind w:left="0" w:firstLine="567"/>
              <w:jc w:val="both"/>
            </w:pPr>
            <w:r w:rsidRPr="007C3B4D">
              <w:t>Prezentul Contract este întocmit în două exemplare în limba de stat a Republicii Moldova, cîte un exemplar pentru Vînzător, Cumpărător.</w:t>
            </w:r>
          </w:p>
          <w:p w:rsidR="007C3B4D" w:rsidRPr="007C3B4D" w:rsidRDefault="007C3B4D" w:rsidP="00981293">
            <w:pPr>
              <w:numPr>
                <w:ilvl w:val="1"/>
                <w:numId w:val="13"/>
              </w:numPr>
              <w:tabs>
                <w:tab w:val="left" w:pos="1134"/>
              </w:tabs>
              <w:ind w:left="0" w:firstLine="567"/>
              <w:jc w:val="both"/>
            </w:pPr>
            <w:r w:rsidRPr="007C3B4D">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C3B4D" w:rsidRPr="007C3B4D" w:rsidRDefault="007C3B4D" w:rsidP="00981293">
            <w:pPr>
              <w:numPr>
                <w:ilvl w:val="1"/>
                <w:numId w:val="13"/>
              </w:numPr>
              <w:tabs>
                <w:tab w:val="left" w:pos="1134"/>
              </w:tabs>
              <w:ind w:left="0" w:firstLine="567"/>
              <w:jc w:val="both"/>
            </w:pPr>
            <w:r w:rsidRPr="007C3B4D">
              <w:t>Prezentul contract este v</w:t>
            </w:r>
            <w:r w:rsidR="00BB607D">
              <w:t>alabil pînă la 31 decembrie 2020</w:t>
            </w:r>
            <w:r w:rsidRPr="007C3B4D">
              <w:t xml:space="preserve">.                         </w:t>
            </w:r>
          </w:p>
          <w:p w:rsidR="007C3B4D" w:rsidRPr="007C3B4D" w:rsidRDefault="007C3B4D" w:rsidP="00981293">
            <w:pPr>
              <w:numPr>
                <w:ilvl w:val="1"/>
                <w:numId w:val="13"/>
              </w:numPr>
              <w:tabs>
                <w:tab w:val="left" w:pos="1134"/>
              </w:tabs>
              <w:ind w:left="0" w:firstLine="567"/>
              <w:jc w:val="both"/>
            </w:pPr>
            <w:r w:rsidRPr="007C3B4D">
              <w:t>Prezentul Contract reprezintă acordul de voinţă al  părţilor şi se consideră semnat la data aplicării ultimei semnături de către una din părți.</w:t>
            </w:r>
          </w:p>
          <w:p w:rsidR="007C3B4D" w:rsidRPr="007C3B4D" w:rsidRDefault="007C3B4D" w:rsidP="00981293">
            <w:pPr>
              <w:numPr>
                <w:ilvl w:val="1"/>
                <w:numId w:val="13"/>
              </w:numPr>
              <w:tabs>
                <w:tab w:val="left" w:pos="1134"/>
              </w:tabs>
              <w:ind w:left="0" w:firstLine="567"/>
              <w:jc w:val="both"/>
            </w:pPr>
            <w:r w:rsidRPr="007C3B4D">
              <w:t>Pentru confirmarea celor menţionate mai sus, Părţile au semnat prezentul Contract în conformitate cu legislaţia Republicii Moldova, la data şi anul indicate mai sus.</w:t>
            </w:r>
          </w:p>
          <w:p w:rsidR="007C3B4D" w:rsidRPr="007C3B4D" w:rsidRDefault="007C3B4D" w:rsidP="007C3B4D">
            <w:pPr>
              <w:tabs>
                <w:tab w:val="left" w:pos="1134"/>
              </w:tabs>
              <w:ind w:firstLine="567"/>
              <w:jc w:val="both"/>
            </w:pPr>
          </w:p>
          <w:p w:rsidR="007C3B4D" w:rsidRPr="007C3B4D" w:rsidRDefault="007C3B4D" w:rsidP="007C3B4D">
            <w:pPr>
              <w:tabs>
                <w:tab w:val="left" w:pos="1134"/>
              </w:tabs>
              <w:ind w:firstLine="567"/>
              <w:jc w:val="both"/>
            </w:pPr>
          </w:p>
          <w:p w:rsidR="007C3B4D" w:rsidRPr="007C3B4D" w:rsidRDefault="007C3B4D" w:rsidP="007C3B4D">
            <w:pPr>
              <w:tabs>
                <w:tab w:val="left" w:pos="1134"/>
              </w:tabs>
              <w:ind w:firstLine="567"/>
              <w:jc w:val="both"/>
            </w:pPr>
          </w:p>
          <w:p w:rsidR="007C3B4D" w:rsidRPr="007C3B4D" w:rsidRDefault="007C3B4D" w:rsidP="007C3B4D">
            <w:pPr>
              <w:tabs>
                <w:tab w:val="left" w:pos="1134"/>
              </w:tabs>
              <w:ind w:firstLine="567"/>
              <w:jc w:val="both"/>
            </w:pPr>
          </w:p>
          <w:p w:rsidR="007C3B4D" w:rsidRPr="007C3B4D" w:rsidRDefault="007C3B4D" w:rsidP="002F705B">
            <w:pPr>
              <w:tabs>
                <w:tab w:val="left" w:pos="1134"/>
              </w:tabs>
              <w:jc w:val="both"/>
            </w:pP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lastRenderedPageBreak/>
              <w:t>Datele juridice, poştale şi bancare ale Părţilor</w:t>
            </w:r>
          </w:p>
        </w:tc>
      </w:tr>
      <w:tr w:rsidR="007C3B4D" w:rsidRPr="007C3B4D" w:rsidTr="007C3B4D">
        <w:trPr>
          <w:gridBefore w:val="1"/>
          <w:wBefore w:w="34" w:type="dxa"/>
          <w:trHeight w:val="113"/>
        </w:trPr>
        <w:tc>
          <w:tcPr>
            <w:tcW w:w="9747" w:type="dxa"/>
            <w:gridSpan w:val="4"/>
            <w:vAlign w:val="center"/>
          </w:tcPr>
          <w:p w:rsidR="007C3B4D" w:rsidRPr="007C3B4D" w:rsidRDefault="007C3B4D" w:rsidP="007C3B4D">
            <w:pPr>
              <w:tabs>
                <w:tab w:val="left" w:pos="1134"/>
              </w:tabs>
              <w:ind w:firstLine="567"/>
              <w:rPr>
                <w:b/>
                <w:sz w:val="28"/>
                <w:szCs w:val="28"/>
              </w:rPr>
            </w:pPr>
          </w:p>
        </w:tc>
      </w:tr>
      <w:tr w:rsidR="007C3B4D" w:rsidRPr="007C3B4D" w:rsidTr="007C3B4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tabs>
                <w:tab w:val="left" w:pos="1134"/>
              </w:tabs>
              <w:ind w:firstLine="567"/>
              <w:jc w:val="center"/>
              <w:rPr>
                <w:b/>
                <w:caps/>
                <w:sz w:val="40"/>
              </w:rPr>
            </w:pPr>
            <w:r w:rsidRPr="007C3B4D">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tabs>
                <w:tab w:val="left" w:pos="1134"/>
              </w:tabs>
              <w:ind w:firstLine="567"/>
              <w:jc w:val="center"/>
              <w:rPr>
                <w:b/>
                <w:caps/>
                <w:sz w:val="40"/>
              </w:rPr>
            </w:pPr>
            <w:r w:rsidRPr="007C3B4D">
              <w:rPr>
                <w:b/>
              </w:rPr>
              <w:t xml:space="preserve">Furnizorul de bunuri </w:t>
            </w:r>
          </w:p>
        </w:tc>
      </w:tr>
      <w:tr w:rsidR="007C3B4D" w:rsidRPr="007C3B4D" w:rsidTr="007C3B4D">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Adresa poştală:</w:t>
            </w:r>
          </w:p>
        </w:tc>
        <w:tc>
          <w:tcPr>
            <w:tcW w:w="4874" w:type="dxa"/>
            <w:gridSpan w:val="3"/>
            <w:tcBorders>
              <w:top w:val="single" w:sz="4" w:space="0" w:color="auto"/>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Adresa poştală: MD-2028, Republica Moldova, Chişinău, str. Korolenko 2/1</w:t>
            </w:r>
          </w:p>
        </w:tc>
      </w:tr>
      <w:tr w:rsidR="007C3B4D" w:rsidRPr="007C3B4D" w:rsidTr="007C3B4D">
        <w:trPr>
          <w:gridBefore w:val="1"/>
          <w:wBefore w:w="34" w:type="dxa"/>
          <w:trHeight w:val="373"/>
        </w:trPr>
        <w:tc>
          <w:tcPr>
            <w:tcW w:w="4873" w:type="dxa"/>
            <w:tcBorders>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Telefon:</w:t>
            </w:r>
          </w:p>
        </w:tc>
        <w:tc>
          <w:tcPr>
            <w:tcW w:w="4874" w:type="dxa"/>
            <w:gridSpan w:val="3"/>
            <w:tcBorders>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Telefon: 022 884 349</w:t>
            </w:r>
          </w:p>
        </w:tc>
      </w:tr>
      <w:tr w:rsidR="007C3B4D" w:rsidRPr="007C3B4D" w:rsidTr="007C3B4D">
        <w:trPr>
          <w:gridBefore w:val="1"/>
          <w:wBefore w:w="34" w:type="dxa"/>
          <w:trHeight w:val="373"/>
        </w:trPr>
        <w:tc>
          <w:tcPr>
            <w:tcW w:w="4873" w:type="dxa"/>
            <w:tcBorders>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Cont de decontare:</w:t>
            </w:r>
          </w:p>
        </w:tc>
        <w:tc>
          <w:tcPr>
            <w:tcW w:w="4874" w:type="dxa"/>
            <w:gridSpan w:val="3"/>
            <w:tcBorders>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Cont de decontare:</w:t>
            </w:r>
          </w:p>
        </w:tc>
      </w:tr>
      <w:tr w:rsidR="007C3B4D" w:rsidRPr="007C3B4D" w:rsidTr="007C3B4D">
        <w:trPr>
          <w:gridBefore w:val="1"/>
          <w:wBefore w:w="34" w:type="dxa"/>
          <w:trHeight w:val="373"/>
        </w:trPr>
        <w:tc>
          <w:tcPr>
            <w:tcW w:w="4873" w:type="dxa"/>
            <w:tcBorders>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Banca:</w:t>
            </w:r>
          </w:p>
        </w:tc>
        <w:tc>
          <w:tcPr>
            <w:tcW w:w="4874" w:type="dxa"/>
            <w:gridSpan w:val="3"/>
            <w:tcBorders>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Banca: Ministerul Finanţelor – Trezoreria de Stat</w:t>
            </w:r>
          </w:p>
        </w:tc>
      </w:tr>
      <w:tr w:rsidR="007C3B4D" w:rsidRPr="007C3B4D" w:rsidTr="007C3B4D">
        <w:trPr>
          <w:gridBefore w:val="1"/>
          <w:wBefore w:w="34" w:type="dxa"/>
          <w:trHeight w:val="373"/>
        </w:trPr>
        <w:tc>
          <w:tcPr>
            <w:tcW w:w="4873" w:type="dxa"/>
            <w:tcBorders>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Adresa poştală a băncii:</w:t>
            </w:r>
          </w:p>
        </w:tc>
        <w:tc>
          <w:tcPr>
            <w:tcW w:w="4874" w:type="dxa"/>
            <w:gridSpan w:val="3"/>
            <w:tcBorders>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Adresa poştală a băncii:</w:t>
            </w:r>
          </w:p>
        </w:tc>
      </w:tr>
      <w:tr w:rsidR="007C3B4D" w:rsidRPr="007C3B4D" w:rsidTr="007C3B4D">
        <w:trPr>
          <w:gridBefore w:val="1"/>
          <w:wBefore w:w="34" w:type="dxa"/>
          <w:trHeight w:val="373"/>
        </w:trPr>
        <w:tc>
          <w:tcPr>
            <w:tcW w:w="4873" w:type="dxa"/>
            <w:tcBorders>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Cod:</w:t>
            </w:r>
          </w:p>
        </w:tc>
        <w:tc>
          <w:tcPr>
            <w:tcW w:w="4874" w:type="dxa"/>
            <w:gridSpan w:val="3"/>
            <w:tcBorders>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Cod: TREZMD2X</w:t>
            </w:r>
          </w:p>
        </w:tc>
      </w:tr>
      <w:tr w:rsidR="007C3B4D" w:rsidRPr="007C3B4D" w:rsidTr="007C3B4D">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Cod fiscal:</w:t>
            </w:r>
          </w:p>
        </w:tc>
        <w:tc>
          <w:tcPr>
            <w:tcW w:w="4874" w:type="dxa"/>
            <w:gridSpan w:val="3"/>
            <w:tcBorders>
              <w:left w:val="single" w:sz="4" w:space="0" w:color="auto"/>
              <w:bottom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Cod fiscal: 1006601004002</w:t>
            </w:r>
          </w:p>
        </w:tc>
      </w:tr>
      <w:tr w:rsidR="007C3B4D" w:rsidRPr="007C3B4D" w:rsidTr="007C3B4D">
        <w:trPr>
          <w:gridBefore w:val="1"/>
          <w:wBefore w:w="34" w:type="dxa"/>
          <w:trHeight w:val="113"/>
        </w:trPr>
        <w:tc>
          <w:tcPr>
            <w:tcW w:w="9747" w:type="dxa"/>
            <w:gridSpan w:val="4"/>
            <w:tcBorders>
              <w:top w:val="single" w:sz="4" w:space="0" w:color="auto"/>
            </w:tcBorders>
            <w:vAlign w:val="center"/>
          </w:tcPr>
          <w:p w:rsidR="007C3B4D" w:rsidRPr="007C3B4D" w:rsidRDefault="007C3B4D" w:rsidP="007C3B4D">
            <w:pPr>
              <w:tabs>
                <w:tab w:val="left" w:pos="1134"/>
              </w:tabs>
              <w:ind w:firstLine="567"/>
            </w:pPr>
          </w:p>
        </w:tc>
      </w:tr>
      <w:tr w:rsidR="007C3B4D" w:rsidRPr="007C3B4D" w:rsidTr="007C3B4D">
        <w:trPr>
          <w:gridBefore w:val="1"/>
          <w:wBefore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t>Semnăturile părţilor</w:t>
            </w:r>
          </w:p>
        </w:tc>
      </w:tr>
      <w:tr w:rsidR="007C3B4D" w:rsidRPr="007C3B4D" w:rsidTr="007C3B4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tabs>
                <w:tab w:val="left" w:pos="1134"/>
              </w:tabs>
              <w:ind w:firstLine="567"/>
              <w:jc w:val="center"/>
              <w:rPr>
                <w:b/>
                <w:caps/>
                <w:sz w:val="40"/>
              </w:rPr>
            </w:pPr>
            <w:r w:rsidRPr="007C3B4D">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tabs>
                <w:tab w:val="left" w:pos="1134"/>
              </w:tabs>
              <w:ind w:firstLine="567"/>
              <w:jc w:val="center"/>
              <w:rPr>
                <w:b/>
                <w:caps/>
                <w:sz w:val="40"/>
              </w:rPr>
            </w:pPr>
            <w:r w:rsidRPr="007C3B4D">
              <w:rPr>
                <w:b/>
              </w:rPr>
              <w:t xml:space="preserve">Furnizorul de bunuri </w:t>
            </w:r>
          </w:p>
        </w:tc>
      </w:tr>
      <w:tr w:rsidR="007C3B4D" w:rsidRPr="007C3B4D" w:rsidTr="007C3B4D">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Semnătura autorizată:</w:t>
            </w:r>
          </w:p>
        </w:tc>
        <w:tc>
          <w:tcPr>
            <w:tcW w:w="4874" w:type="dxa"/>
            <w:gridSpan w:val="3"/>
            <w:tcBorders>
              <w:top w:val="single" w:sz="4" w:space="0" w:color="auto"/>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Semnătura autorizată:</w:t>
            </w:r>
          </w:p>
        </w:tc>
      </w:tr>
      <w:tr w:rsidR="007C3B4D" w:rsidRPr="007C3B4D" w:rsidTr="007C3B4D">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jc w:val="center"/>
            </w:pPr>
            <w:r w:rsidRPr="007C3B4D">
              <w:t>L.Ș.</w:t>
            </w:r>
          </w:p>
        </w:tc>
        <w:tc>
          <w:tcPr>
            <w:tcW w:w="4874" w:type="dxa"/>
            <w:gridSpan w:val="3"/>
            <w:tcBorders>
              <w:left w:val="single" w:sz="4" w:space="0" w:color="auto"/>
              <w:bottom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jc w:val="center"/>
            </w:pPr>
            <w:r w:rsidRPr="007C3B4D">
              <w:t>L.Ș.</w:t>
            </w:r>
          </w:p>
        </w:tc>
      </w:tr>
      <w:tr w:rsidR="007C3B4D" w:rsidRPr="007C3B4D" w:rsidTr="007C3B4D">
        <w:trPr>
          <w:gridBefore w:val="1"/>
          <w:wBefore w:w="34" w:type="dxa"/>
          <w:trHeight w:val="373"/>
        </w:trPr>
        <w:tc>
          <w:tcPr>
            <w:tcW w:w="4873" w:type="dxa"/>
            <w:tcBorders>
              <w:top w:val="single" w:sz="4" w:space="0" w:color="auto"/>
            </w:tcBorders>
            <w:vAlign w:val="center"/>
          </w:tcPr>
          <w:p w:rsidR="007C3B4D" w:rsidRPr="007C3B4D" w:rsidRDefault="007C3B4D" w:rsidP="007C3B4D">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7C3B4D" w:rsidRPr="007C3B4D" w:rsidRDefault="007C3B4D" w:rsidP="007C3B4D">
            <w:pPr>
              <w:tabs>
                <w:tab w:val="left" w:pos="1134"/>
                <w:tab w:val="left" w:pos="4680"/>
                <w:tab w:val="left" w:pos="7020"/>
              </w:tabs>
              <w:suppressAutoHyphens/>
              <w:ind w:firstLine="567"/>
            </w:pPr>
          </w:p>
        </w:tc>
      </w:tr>
      <w:tr w:rsidR="007C3B4D" w:rsidRPr="007C3B4D" w:rsidTr="007C3B4D">
        <w:trPr>
          <w:gridBefore w:val="1"/>
          <w:wBefore w:w="34" w:type="dxa"/>
          <w:trHeight w:val="373"/>
        </w:trPr>
        <w:tc>
          <w:tcPr>
            <w:tcW w:w="4873" w:type="dxa"/>
            <w:vAlign w:val="center"/>
          </w:tcPr>
          <w:p w:rsidR="007C3B4D" w:rsidRPr="007C3B4D" w:rsidRDefault="007C3B4D" w:rsidP="007C3B4D">
            <w:pPr>
              <w:tabs>
                <w:tab w:val="left" w:pos="1134"/>
                <w:tab w:val="left" w:pos="4680"/>
                <w:tab w:val="left" w:pos="7020"/>
              </w:tabs>
              <w:suppressAutoHyphens/>
              <w:ind w:firstLine="567"/>
            </w:pPr>
          </w:p>
        </w:tc>
        <w:tc>
          <w:tcPr>
            <w:tcW w:w="4874" w:type="dxa"/>
            <w:gridSpan w:val="3"/>
            <w:vAlign w:val="center"/>
          </w:tcPr>
          <w:p w:rsidR="007C3B4D" w:rsidRPr="007C3B4D" w:rsidRDefault="007C3B4D" w:rsidP="007C3B4D">
            <w:pPr>
              <w:tabs>
                <w:tab w:val="left" w:pos="1134"/>
                <w:tab w:val="left" w:pos="4680"/>
                <w:tab w:val="left" w:pos="7020"/>
              </w:tabs>
              <w:suppressAutoHyphens/>
              <w:ind w:firstLine="567"/>
            </w:pPr>
          </w:p>
        </w:tc>
      </w:tr>
      <w:tr w:rsidR="007C3B4D" w:rsidRPr="007C3B4D" w:rsidTr="007C3B4D">
        <w:trPr>
          <w:gridBefore w:val="1"/>
          <w:wBefore w:w="34" w:type="dxa"/>
          <w:trHeight w:val="373"/>
        </w:trPr>
        <w:tc>
          <w:tcPr>
            <w:tcW w:w="4873" w:type="dxa"/>
            <w:vAlign w:val="center"/>
          </w:tcPr>
          <w:p w:rsidR="007C3B4D" w:rsidRPr="007C3B4D" w:rsidRDefault="007C3B4D" w:rsidP="007C3B4D">
            <w:pPr>
              <w:tabs>
                <w:tab w:val="left" w:pos="1134"/>
                <w:tab w:val="left" w:pos="4680"/>
                <w:tab w:val="left" w:pos="7020"/>
              </w:tabs>
              <w:suppressAutoHyphens/>
              <w:ind w:firstLine="567"/>
            </w:pPr>
          </w:p>
        </w:tc>
        <w:tc>
          <w:tcPr>
            <w:tcW w:w="4874" w:type="dxa"/>
            <w:gridSpan w:val="3"/>
            <w:vAlign w:val="center"/>
          </w:tcPr>
          <w:p w:rsidR="007C3B4D" w:rsidRPr="007C3B4D" w:rsidRDefault="007C3B4D" w:rsidP="007C3B4D">
            <w:pPr>
              <w:tabs>
                <w:tab w:val="left" w:pos="1134"/>
                <w:tab w:val="left" w:pos="4680"/>
                <w:tab w:val="left" w:pos="7020"/>
              </w:tabs>
              <w:suppressAutoHyphens/>
              <w:ind w:firstLine="567"/>
            </w:pPr>
          </w:p>
        </w:tc>
      </w:tr>
      <w:tr w:rsidR="007C3B4D" w:rsidRPr="007C3B4D" w:rsidTr="007C3B4D">
        <w:trPr>
          <w:gridBefore w:val="1"/>
          <w:wBefore w:w="34" w:type="dxa"/>
          <w:trHeight w:val="373"/>
        </w:trPr>
        <w:tc>
          <w:tcPr>
            <w:tcW w:w="4873" w:type="dxa"/>
            <w:vAlign w:val="center"/>
          </w:tcPr>
          <w:p w:rsidR="007C3B4D" w:rsidRPr="007C3B4D" w:rsidRDefault="007C3B4D" w:rsidP="007C3B4D">
            <w:pPr>
              <w:tabs>
                <w:tab w:val="left" w:pos="1134"/>
                <w:tab w:val="left" w:pos="4680"/>
                <w:tab w:val="left" w:pos="7020"/>
              </w:tabs>
              <w:suppressAutoHyphens/>
              <w:ind w:firstLine="567"/>
            </w:pPr>
          </w:p>
        </w:tc>
        <w:tc>
          <w:tcPr>
            <w:tcW w:w="4874" w:type="dxa"/>
            <w:gridSpan w:val="3"/>
            <w:vAlign w:val="center"/>
          </w:tcPr>
          <w:p w:rsidR="007C3B4D" w:rsidRPr="007C3B4D" w:rsidRDefault="007C3B4D" w:rsidP="007C3B4D">
            <w:pPr>
              <w:tabs>
                <w:tab w:val="left" w:pos="1134"/>
                <w:tab w:val="left" w:pos="4680"/>
                <w:tab w:val="left" w:pos="7020"/>
              </w:tabs>
              <w:suppressAutoHyphens/>
              <w:ind w:firstLine="567"/>
            </w:pPr>
          </w:p>
        </w:tc>
      </w:tr>
    </w:tbl>
    <w:p w:rsidR="007C3B4D" w:rsidRPr="007C3B4D" w:rsidRDefault="007C3B4D" w:rsidP="007C3B4D">
      <w:pPr>
        <w:spacing w:after="160" w:line="259" w:lineRule="auto"/>
      </w:pPr>
    </w:p>
    <w:p w:rsidR="007C3B4D" w:rsidRPr="007C3B4D" w:rsidRDefault="007C3B4D" w:rsidP="007C3B4D">
      <w:pPr>
        <w:spacing w:after="160" w:line="259" w:lineRule="auto"/>
      </w:pPr>
    </w:p>
    <w:p w:rsidR="007C3B4D" w:rsidRPr="007C3B4D" w:rsidRDefault="007C3B4D" w:rsidP="007C3B4D">
      <w:pPr>
        <w:spacing w:after="160" w:line="259" w:lineRule="auto"/>
      </w:pPr>
    </w:p>
    <w:p w:rsidR="007C3B4D" w:rsidRPr="007C3B4D" w:rsidRDefault="007C3B4D" w:rsidP="007C3B4D">
      <w:pPr>
        <w:spacing w:after="160" w:line="259" w:lineRule="auto"/>
      </w:pPr>
    </w:p>
    <w:p w:rsidR="007C3B4D" w:rsidRDefault="007C3B4D" w:rsidP="007C3B4D">
      <w:pPr>
        <w:spacing w:after="160" w:line="259" w:lineRule="auto"/>
      </w:pPr>
    </w:p>
    <w:p w:rsidR="002F705B" w:rsidRPr="007C3B4D" w:rsidRDefault="002F705B" w:rsidP="007C3B4D">
      <w:pPr>
        <w:spacing w:after="160" w:line="259" w:lineRule="auto"/>
      </w:pPr>
    </w:p>
    <w:p w:rsidR="007C3B4D" w:rsidRDefault="007C3B4D" w:rsidP="007C3B4D">
      <w:pPr>
        <w:spacing w:after="160" w:line="259" w:lineRule="auto"/>
      </w:pPr>
    </w:p>
    <w:p w:rsidR="002F705B" w:rsidRDefault="002F705B" w:rsidP="007C3B4D">
      <w:pPr>
        <w:spacing w:after="160" w:line="259" w:lineRule="auto"/>
      </w:pPr>
    </w:p>
    <w:p w:rsidR="002F705B" w:rsidRPr="007C3B4D" w:rsidRDefault="002F705B" w:rsidP="007C3B4D">
      <w:pPr>
        <w:spacing w:after="160" w:line="259" w:lineRule="auto"/>
      </w:pPr>
    </w:p>
    <w:p w:rsidR="007C3B4D" w:rsidRPr="007C3B4D" w:rsidRDefault="007C3B4D" w:rsidP="007C3B4D">
      <w:pPr>
        <w:spacing w:after="160" w:line="259" w:lineRule="auto"/>
      </w:pPr>
    </w:p>
    <w:p w:rsidR="007C3B4D" w:rsidRPr="007C3B4D" w:rsidRDefault="007C3B4D" w:rsidP="007C3B4D">
      <w:pPr>
        <w:tabs>
          <w:tab w:val="left" w:pos="3870"/>
          <w:tab w:val="left" w:pos="4230"/>
        </w:tabs>
        <w:jc w:val="right"/>
      </w:pPr>
      <w:r w:rsidRPr="007C3B4D">
        <w:lastRenderedPageBreak/>
        <w:t>Anexa nr.1</w:t>
      </w:r>
    </w:p>
    <w:p w:rsidR="007C3B4D" w:rsidRPr="007C3B4D" w:rsidRDefault="007C3B4D" w:rsidP="007C3B4D">
      <w:pPr>
        <w:jc w:val="right"/>
        <w:rPr>
          <w:noProof w:val="0"/>
          <w:lang w:eastAsia="ru-RU"/>
        </w:rPr>
      </w:pPr>
      <w:r w:rsidRPr="007C3B4D">
        <w:rPr>
          <w:noProof w:val="0"/>
          <w:lang w:eastAsia="ru-RU"/>
        </w:rPr>
        <w:t>la contractul nr.________</w:t>
      </w:r>
    </w:p>
    <w:p w:rsidR="007C3B4D" w:rsidRPr="007C3B4D" w:rsidRDefault="007C3B4D" w:rsidP="007C3B4D">
      <w:pPr>
        <w:jc w:val="right"/>
        <w:rPr>
          <w:noProof w:val="0"/>
          <w:lang w:eastAsia="ru-RU"/>
        </w:rPr>
      </w:pPr>
      <w:r w:rsidRPr="007C3B4D">
        <w:rPr>
          <w:noProof w:val="0"/>
          <w:lang w:eastAsia="ru-RU"/>
        </w:rPr>
        <w:t>din “__” _________ 20__</w:t>
      </w:r>
    </w:p>
    <w:p w:rsidR="007C3B4D" w:rsidRPr="007C3B4D" w:rsidRDefault="007C3B4D" w:rsidP="007C3B4D">
      <w:pPr>
        <w:jc w:val="both"/>
        <w:rPr>
          <w:noProof w:val="0"/>
          <w:lang w:eastAsia="ru-RU"/>
        </w:rPr>
      </w:pPr>
    </w:p>
    <w:p w:rsidR="007C3B4D" w:rsidRPr="007C3B4D" w:rsidRDefault="007C3B4D" w:rsidP="007C3B4D">
      <w:pPr>
        <w:jc w:val="both"/>
        <w:rPr>
          <w:noProof w:val="0"/>
          <w:lang w:eastAsia="ru-RU"/>
        </w:rPr>
      </w:pPr>
    </w:p>
    <w:p w:rsidR="007C3B4D" w:rsidRPr="007C3B4D" w:rsidRDefault="007C3B4D" w:rsidP="007C3B4D">
      <w:pPr>
        <w:jc w:val="both"/>
        <w:rPr>
          <w:noProof w:val="0"/>
          <w:lang w:eastAsia="ru-RU"/>
        </w:rPr>
      </w:pPr>
    </w:p>
    <w:p w:rsidR="007C3B4D" w:rsidRPr="007C3B4D" w:rsidRDefault="007C3B4D" w:rsidP="007C3B4D">
      <w:pPr>
        <w:jc w:val="center"/>
        <w:rPr>
          <w:b/>
          <w:noProof w:val="0"/>
          <w:lang w:eastAsia="ru-RU"/>
        </w:rPr>
      </w:pPr>
      <w:r w:rsidRPr="007C3B4D">
        <w:rPr>
          <w:b/>
          <w:noProof w:val="0"/>
          <w:lang w:eastAsia="ru-RU"/>
        </w:rPr>
        <w:t>SPECIFICAŢIA TEHNICĂ ȘI DE PREȚ</w:t>
      </w:r>
    </w:p>
    <w:p w:rsidR="007C3B4D" w:rsidRPr="007C3B4D" w:rsidRDefault="007C3B4D" w:rsidP="007C3B4D">
      <w:pPr>
        <w:jc w:val="center"/>
        <w:rPr>
          <w:b/>
          <w:noProof w:val="0"/>
          <w:lang w:eastAsia="ru-RU"/>
        </w:rPr>
      </w:pPr>
      <w:r w:rsidRPr="007C3B4D">
        <w:rPr>
          <w:b/>
          <w:bCs/>
          <w:noProof w:val="0"/>
          <w:lang w:eastAsia="ru-RU"/>
        </w:rPr>
        <w:t>a bunurilor</w:t>
      </w:r>
    </w:p>
    <w:p w:rsidR="007C3B4D" w:rsidRPr="007C3B4D" w:rsidRDefault="007C3B4D" w:rsidP="007C3B4D">
      <w:pPr>
        <w:jc w:val="center"/>
        <w:rPr>
          <w:noProof w:val="0"/>
          <w:lang w:eastAsia="ru-RU"/>
        </w:rPr>
      </w:pPr>
    </w:p>
    <w:p w:rsidR="007C3B4D" w:rsidRPr="007C3B4D" w:rsidRDefault="007C3B4D" w:rsidP="007C3B4D">
      <w:pPr>
        <w:rPr>
          <w:noProof w:val="0"/>
          <w:lang w:eastAsia="ru-RU"/>
        </w:rPr>
      </w:pPr>
    </w:p>
    <w:tbl>
      <w:tblPr>
        <w:tblW w:w="10620" w:type="dxa"/>
        <w:tblInd w:w="-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440"/>
        <w:gridCol w:w="1080"/>
        <w:gridCol w:w="990"/>
        <w:gridCol w:w="1260"/>
        <w:gridCol w:w="1350"/>
        <w:gridCol w:w="1440"/>
        <w:gridCol w:w="1260"/>
        <w:gridCol w:w="1260"/>
      </w:tblGrid>
      <w:tr w:rsidR="007C3B4D" w:rsidRPr="007C3B4D" w:rsidTr="00BB0F06">
        <w:trPr>
          <w:trHeight w:val="1115"/>
        </w:trPr>
        <w:tc>
          <w:tcPr>
            <w:tcW w:w="540" w:type="dxa"/>
            <w:tcBorders>
              <w:top w:val="single" w:sz="18" w:space="0" w:color="auto"/>
              <w:left w:val="single" w:sz="18" w:space="0" w:color="auto"/>
              <w:bottom w:val="single" w:sz="4" w:space="0" w:color="auto"/>
              <w:right w:val="single" w:sz="4" w:space="0" w:color="auto"/>
            </w:tcBorders>
            <w:shd w:val="clear" w:color="auto" w:fill="F2F2F2"/>
            <w:vAlign w:val="center"/>
            <w:hideMark/>
          </w:tcPr>
          <w:p w:rsidR="007C3B4D" w:rsidRPr="007C3B4D" w:rsidRDefault="007C3B4D" w:rsidP="007C3B4D">
            <w:pPr>
              <w:spacing w:line="276" w:lineRule="auto"/>
              <w:jc w:val="center"/>
              <w:rPr>
                <w:b/>
                <w:noProof w:val="0"/>
                <w:lang w:eastAsia="ru-RU"/>
              </w:rPr>
            </w:pPr>
            <w:r w:rsidRPr="007C3B4D">
              <w:rPr>
                <w:b/>
                <w:noProof w:val="0"/>
                <w:lang w:eastAsia="ru-RU"/>
              </w:rPr>
              <w:t>Nr</w:t>
            </w:r>
          </w:p>
        </w:tc>
        <w:tc>
          <w:tcPr>
            <w:tcW w:w="1440" w:type="dxa"/>
            <w:tcBorders>
              <w:top w:val="single" w:sz="18" w:space="0" w:color="auto"/>
              <w:left w:val="single" w:sz="4" w:space="0" w:color="auto"/>
              <w:bottom w:val="single" w:sz="4" w:space="0" w:color="auto"/>
              <w:right w:val="single" w:sz="4" w:space="0" w:color="auto"/>
            </w:tcBorders>
            <w:shd w:val="clear" w:color="auto" w:fill="F2F2F2"/>
            <w:vAlign w:val="center"/>
            <w:hideMark/>
          </w:tcPr>
          <w:p w:rsidR="007C3B4D" w:rsidRPr="007C3B4D" w:rsidRDefault="007C3B4D" w:rsidP="007C3B4D">
            <w:pPr>
              <w:spacing w:line="276" w:lineRule="auto"/>
              <w:jc w:val="center"/>
              <w:rPr>
                <w:b/>
                <w:noProof w:val="0"/>
                <w:lang w:eastAsia="ru-RU"/>
              </w:rPr>
            </w:pPr>
            <w:r w:rsidRPr="007C3B4D">
              <w:rPr>
                <w:b/>
                <w:noProof w:val="0"/>
                <w:lang w:eastAsia="ru-RU"/>
              </w:rPr>
              <w:t>Denumirea</w:t>
            </w:r>
          </w:p>
          <w:p w:rsidR="007C3B4D" w:rsidRPr="007C3B4D" w:rsidRDefault="007C3B4D" w:rsidP="007C3B4D">
            <w:pPr>
              <w:spacing w:line="276" w:lineRule="auto"/>
              <w:jc w:val="center"/>
              <w:rPr>
                <w:b/>
                <w:noProof w:val="0"/>
                <w:lang w:eastAsia="ru-RU"/>
              </w:rPr>
            </w:pPr>
            <w:r w:rsidRPr="007C3B4D">
              <w:rPr>
                <w:b/>
                <w:noProof w:val="0"/>
                <w:lang w:eastAsia="ru-RU"/>
              </w:rPr>
              <w:t>bunurilor</w:t>
            </w:r>
          </w:p>
        </w:tc>
        <w:tc>
          <w:tcPr>
            <w:tcW w:w="1080" w:type="dxa"/>
            <w:tcBorders>
              <w:top w:val="single" w:sz="18" w:space="0" w:color="auto"/>
              <w:left w:val="single" w:sz="4" w:space="0" w:color="auto"/>
              <w:bottom w:val="single" w:sz="4" w:space="0" w:color="auto"/>
              <w:right w:val="single" w:sz="4" w:space="0" w:color="auto"/>
            </w:tcBorders>
            <w:shd w:val="clear" w:color="auto" w:fill="F2F2F2"/>
            <w:vAlign w:val="center"/>
          </w:tcPr>
          <w:p w:rsidR="007C3B4D" w:rsidRPr="007C3B4D" w:rsidRDefault="007C3B4D" w:rsidP="007C3B4D">
            <w:pPr>
              <w:spacing w:line="276" w:lineRule="auto"/>
              <w:jc w:val="center"/>
              <w:rPr>
                <w:b/>
                <w:noProof w:val="0"/>
                <w:lang w:eastAsia="ru-RU"/>
              </w:rPr>
            </w:pPr>
            <w:r w:rsidRPr="007C3B4D">
              <w:rPr>
                <w:b/>
                <w:noProof w:val="0"/>
                <w:lang w:eastAsia="ru-RU"/>
              </w:rPr>
              <w:t>Descrierea tehnică</w:t>
            </w:r>
          </w:p>
        </w:tc>
        <w:tc>
          <w:tcPr>
            <w:tcW w:w="990" w:type="dxa"/>
            <w:tcBorders>
              <w:top w:val="single" w:sz="18" w:space="0" w:color="auto"/>
              <w:left w:val="single" w:sz="4" w:space="0" w:color="auto"/>
              <w:bottom w:val="single" w:sz="4" w:space="0" w:color="auto"/>
              <w:right w:val="single" w:sz="4" w:space="0" w:color="auto"/>
            </w:tcBorders>
            <w:shd w:val="clear" w:color="auto" w:fill="F2F2F2"/>
            <w:vAlign w:val="center"/>
            <w:hideMark/>
          </w:tcPr>
          <w:p w:rsidR="007C3B4D" w:rsidRPr="007C3B4D" w:rsidRDefault="007C3B4D" w:rsidP="007C3B4D">
            <w:pPr>
              <w:spacing w:line="276" w:lineRule="auto"/>
              <w:jc w:val="center"/>
              <w:rPr>
                <w:b/>
              </w:rPr>
            </w:pPr>
            <w:r w:rsidRPr="007C3B4D">
              <w:rPr>
                <w:b/>
              </w:rPr>
              <w:t>Cantitatea</w:t>
            </w:r>
          </w:p>
        </w:tc>
        <w:tc>
          <w:tcPr>
            <w:tcW w:w="1260" w:type="dxa"/>
            <w:tcBorders>
              <w:top w:val="single" w:sz="18" w:space="0" w:color="auto"/>
              <w:left w:val="single" w:sz="4" w:space="0" w:color="auto"/>
              <w:bottom w:val="single" w:sz="4" w:space="0" w:color="auto"/>
              <w:right w:val="single" w:sz="4" w:space="0" w:color="auto"/>
            </w:tcBorders>
            <w:shd w:val="clear" w:color="auto" w:fill="F2F2F2"/>
            <w:vAlign w:val="center"/>
            <w:hideMark/>
          </w:tcPr>
          <w:p w:rsidR="007C3B4D" w:rsidRPr="007C3B4D" w:rsidRDefault="007C3B4D" w:rsidP="007C3B4D">
            <w:pPr>
              <w:spacing w:line="276" w:lineRule="auto"/>
              <w:jc w:val="center"/>
              <w:rPr>
                <w:b/>
              </w:rPr>
            </w:pPr>
            <w:r w:rsidRPr="007C3B4D">
              <w:rPr>
                <w:b/>
              </w:rPr>
              <w:t>Unitatea de măsură</w:t>
            </w:r>
          </w:p>
        </w:tc>
        <w:tc>
          <w:tcPr>
            <w:tcW w:w="1350" w:type="dxa"/>
            <w:tcBorders>
              <w:top w:val="single" w:sz="18" w:space="0" w:color="auto"/>
              <w:left w:val="single" w:sz="4" w:space="0" w:color="auto"/>
              <w:bottom w:val="single" w:sz="4" w:space="0" w:color="auto"/>
              <w:right w:val="single" w:sz="4" w:space="0" w:color="auto"/>
            </w:tcBorders>
            <w:shd w:val="clear" w:color="auto" w:fill="F2F2F2"/>
          </w:tcPr>
          <w:p w:rsidR="007C3B4D" w:rsidRPr="007C3B4D" w:rsidRDefault="007C3B4D" w:rsidP="007C3B4D">
            <w:pPr>
              <w:spacing w:line="276" w:lineRule="auto"/>
              <w:jc w:val="center"/>
              <w:rPr>
                <w:b/>
              </w:rPr>
            </w:pPr>
          </w:p>
          <w:p w:rsidR="007C3B4D" w:rsidRPr="007C3B4D" w:rsidRDefault="007C3B4D" w:rsidP="007C3B4D">
            <w:pPr>
              <w:spacing w:line="276" w:lineRule="auto"/>
              <w:jc w:val="center"/>
              <w:rPr>
                <w:b/>
              </w:rPr>
            </w:pPr>
            <w:r w:rsidRPr="007C3B4D">
              <w:rPr>
                <w:b/>
              </w:rPr>
              <w:t>Prețul  unitar</w:t>
            </w:r>
          </w:p>
          <w:p w:rsidR="007C3B4D" w:rsidRPr="007C3B4D" w:rsidRDefault="007C3B4D" w:rsidP="007C3B4D">
            <w:pPr>
              <w:spacing w:line="276" w:lineRule="auto"/>
              <w:jc w:val="center"/>
              <w:rPr>
                <w:b/>
              </w:rPr>
            </w:pPr>
            <w:r w:rsidRPr="007C3B4D">
              <w:rPr>
                <w:b/>
              </w:rPr>
              <w:t xml:space="preserve"> fără TVA</w:t>
            </w:r>
          </w:p>
          <w:p w:rsidR="007C3B4D" w:rsidRPr="007C3B4D" w:rsidRDefault="007C3B4D" w:rsidP="007C3B4D">
            <w:pPr>
              <w:spacing w:line="276" w:lineRule="auto"/>
              <w:jc w:val="center"/>
              <w:rPr>
                <w:b/>
              </w:rPr>
            </w:pPr>
            <w:r w:rsidRPr="007C3B4D">
              <w:rPr>
                <w:b/>
              </w:rPr>
              <w:t>(lei)</w:t>
            </w:r>
          </w:p>
        </w:tc>
        <w:tc>
          <w:tcPr>
            <w:tcW w:w="1440" w:type="dxa"/>
            <w:tcBorders>
              <w:top w:val="single" w:sz="18" w:space="0" w:color="auto"/>
              <w:left w:val="single" w:sz="4" w:space="0" w:color="auto"/>
              <w:bottom w:val="single" w:sz="4" w:space="0" w:color="auto"/>
              <w:right w:val="single" w:sz="4" w:space="0" w:color="auto"/>
            </w:tcBorders>
            <w:shd w:val="clear" w:color="auto" w:fill="F2F2F2"/>
          </w:tcPr>
          <w:p w:rsidR="007C3B4D" w:rsidRPr="007C3B4D" w:rsidRDefault="007C3B4D" w:rsidP="007C3B4D">
            <w:pPr>
              <w:spacing w:line="276" w:lineRule="auto"/>
              <w:rPr>
                <w:b/>
              </w:rPr>
            </w:pPr>
          </w:p>
          <w:p w:rsidR="007C3B4D" w:rsidRPr="007C3B4D" w:rsidRDefault="007C3B4D" w:rsidP="007C3B4D">
            <w:pPr>
              <w:spacing w:line="276" w:lineRule="auto"/>
              <w:jc w:val="center"/>
              <w:rPr>
                <w:b/>
              </w:rPr>
            </w:pPr>
            <w:r w:rsidRPr="007C3B4D">
              <w:rPr>
                <w:b/>
              </w:rPr>
              <w:t>Prețul  unitar</w:t>
            </w:r>
          </w:p>
          <w:p w:rsidR="007C3B4D" w:rsidRPr="007C3B4D" w:rsidRDefault="007C3B4D" w:rsidP="007C3B4D">
            <w:pPr>
              <w:spacing w:line="276" w:lineRule="auto"/>
              <w:jc w:val="center"/>
              <w:rPr>
                <w:b/>
              </w:rPr>
            </w:pPr>
            <w:r w:rsidRPr="007C3B4D">
              <w:rPr>
                <w:b/>
              </w:rPr>
              <w:t xml:space="preserve"> cu TVA</w:t>
            </w:r>
          </w:p>
          <w:p w:rsidR="007C3B4D" w:rsidRPr="007C3B4D" w:rsidRDefault="007C3B4D" w:rsidP="007C3B4D">
            <w:pPr>
              <w:spacing w:line="276" w:lineRule="auto"/>
              <w:jc w:val="center"/>
              <w:rPr>
                <w:b/>
              </w:rPr>
            </w:pPr>
            <w:r w:rsidRPr="007C3B4D">
              <w:rPr>
                <w:b/>
              </w:rPr>
              <w:t>(lei)</w:t>
            </w:r>
          </w:p>
        </w:tc>
        <w:tc>
          <w:tcPr>
            <w:tcW w:w="1260" w:type="dxa"/>
            <w:tcBorders>
              <w:top w:val="single" w:sz="18" w:space="0" w:color="auto"/>
              <w:left w:val="single" w:sz="4" w:space="0" w:color="auto"/>
              <w:bottom w:val="single" w:sz="4" w:space="0" w:color="auto"/>
              <w:right w:val="single" w:sz="4" w:space="0" w:color="auto"/>
            </w:tcBorders>
            <w:shd w:val="clear" w:color="auto" w:fill="F2F2F2"/>
          </w:tcPr>
          <w:p w:rsidR="007C3B4D" w:rsidRPr="007C3B4D" w:rsidRDefault="007C3B4D" w:rsidP="007C3B4D">
            <w:pPr>
              <w:spacing w:line="276" w:lineRule="auto"/>
              <w:jc w:val="center"/>
              <w:rPr>
                <w:b/>
              </w:rPr>
            </w:pPr>
          </w:p>
          <w:p w:rsidR="007C3B4D" w:rsidRPr="007C3B4D" w:rsidRDefault="007C3B4D" w:rsidP="007C3B4D">
            <w:pPr>
              <w:spacing w:line="276" w:lineRule="auto"/>
              <w:jc w:val="center"/>
              <w:rPr>
                <w:b/>
              </w:rPr>
            </w:pPr>
            <w:r w:rsidRPr="007C3B4D">
              <w:rPr>
                <w:b/>
              </w:rPr>
              <w:t>Suma totală</w:t>
            </w:r>
          </w:p>
          <w:p w:rsidR="007C3B4D" w:rsidRPr="007C3B4D" w:rsidRDefault="007C3B4D" w:rsidP="007C3B4D">
            <w:pPr>
              <w:spacing w:line="276" w:lineRule="auto"/>
              <w:jc w:val="center"/>
              <w:rPr>
                <w:b/>
              </w:rPr>
            </w:pPr>
            <w:r w:rsidRPr="007C3B4D">
              <w:rPr>
                <w:b/>
              </w:rPr>
              <w:t>fărăTVA</w:t>
            </w:r>
          </w:p>
          <w:p w:rsidR="007C3B4D" w:rsidRPr="007C3B4D" w:rsidRDefault="007C3B4D" w:rsidP="007C3B4D">
            <w:pPr>
              <w:spacing w:line="276" w:lineRule="auto"/>
              <w:jc w:val="center"/>
              <w:rPr>
                <w:b/>
              </w:rPr>
            </w:pPr>
            <w:r w:rsidRPr="007C3B4D">
              <w:rPr>
                <w:b/>
              </w:rPr>
              <w:t>(lei)</w:t>
            </w:r>
          </w:p>
        </w:tc>
        <w:tc>
          <w:tcPr>
            <w:tcW w:w="1260" w:type="dxa"/>
            <w:tcBorders>
              <w:top w:val="single" w:sz="18" w:space="0" w:color="auto"/>
              <w:left w:val="single" w:sz="4" w:space="0" w:color="auto"/>
              <w:bottom w:val="single" w:sz="4" w:space="0" w:color="auto"/>
              <w:right w:val="single" w:sz="4" w:space="0" w:color="auto"/>
            </w:tcBorders>
            <w:shd w:val="clear" w:color="auto" w:fill="F2F2F2"/>
          </w:tcPr>
          <w:p w:rsidR="007C3B4D" w:rsidRPr="007C3B4D" w:rsidRDefault="007C3B4D" w:rsidP="007C3B4D">
            <w:pPr>
              <w:spacing w:line="276" w:lineRule="auto"/>
              <w:rPr>
                <w:b/>
              </w:rPr>
            </w:pPr>
          </w:p>
          <w:p w:rsidR="007C3B4D" w:rsidRPr="007C3B4D" w:rsidRDefault="007C3B4D" w:rsidP="007C3B4D">
            <w:pPr>
              <w:spacing w:line="276" w:lineRule="auto"/>
              <w:jc w:val="center"/>
              <w:rPr>
                <w:b/>
              </w:rPr>
            </w:pPr>
            <w:r w:rsidRPr="007C3B4D">
              <w:rPr>
                <w:b/>
              </w:rPr>
              <w:t>Suma totală</w:t>
            </w:r>
          </w:p>
          <w:p w:rsidR="007C3B4D" w:rsidRPr="007C3B4D" w:rsidRDefault="007C3B4D" w:rsidP="007C3B4D">
            <w:pPr>
              <w:spacing w:line="276" w:lineRule="auto"/>
              <w:jc w:val="center"/>
              <w:rPr>
                <w:b/>
              </w:rPr>
            </w:pPr>
            <w:r w:rsidRPr="007C3B4D">
              <w:rPr>
                <w:b/>
              </w:rPr>
              <w:t>cu TVA</w:t>
            </w:r>
          </w:p>
          <w:p w:rsidR="007C3B4D" w:rsidRPr="007C3B4D" w:rsidRDefault="007C3B4D" w:rsidP="007C3B4D">
            <w:pPr>
              <w:spacing w:line="276" w:lineRule="auto"/>
              <w:jc w:val="center"/>
              <w:rPr>
                <w:b/>
              </w:rPr>
            </w:pPr>
            <w:r w:rsidRPr="007C3B4D">
              <w:rPr>
                <w:b/>
              </w:rPr>
              <w:t>(lei)</w:t>
            </w:r>
          </w:p>
        </w:tc>
      </w:tr>
      <w:tr w:rsidR="007C3B4D" w:rsidRPr="007C3B4D" w:rsidTr="00BB0F06">
        <w:trPr>
          <w:trHeight w:val="1169"/>
        </w:trPr>
        <w:tc>
          <w:tcPr>
            <w:tcW w:w="540" w:type="dxa"/>
            <w:tcBorders>
              <w:top w:val="single" w:sz="4" w:space="0" w:color="auto"/>
              <w:left w:val="single" w:sz="18" w:space="0" w:color="auto"/>
              <w:bottom w:val="single" w:sz="4" w:space="0" w:color="auto"/>
              <w:right w:val="single" w:sz="4" w:space="0" w:color="auto"/>
            </w:tcBorders>
            <w:vAlign w:val="center"/>
            <w:hideMark/>
          </w:tcPr>
          <w:p w:rsidR="007C3B4D" w:rsidRPr="007C3B4D" w:rsidRDefault="007C3B4D" w:rsidP="007C3B4D">
            <w:pPr>
              <w:spacing w:line="276" w:lineRule="auto"/>
              <w:jc w:val="center"/>
              <w:rPr>
                <w:b/>
                <w:noProof w:val="0"/>
                <w:lang w:eastAsia="ru-RU"/>
              </w:rPr>
            </w:pPr>
            <w:r w:rsidRPr="007C3B4D">
              <w:rPr>
                <w:b/>
                <w:noProof w:val="0"/>
                <w:lang w:eastAsia="ru-RU"/>
              </w:rPr>
              <w:t>1</w:t>
            </w:r>
          </w:p>
        </w:tc>
        <w:tc>
          <w:tcPr>
            <w:tcW w:w="1440" w:type="dxa"/>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spacing w:line="276" w:lineRule="auto"/>
            </w:pPr>
          </w:p>
        </w:tc>
        <w:tc>
          <w:tcPr>
            <w:tcW w:w="1080" w:type="dxa"/>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spacing w:line="276" w:lineRule="auto"/>
            </w:pPr>
          </w:p>
        </w:tc>
        <w:tc>
          <w:tcPr>
            <w:tcW w:w="990" w:type="dxa"/>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spacing w:line="276" w:lineRule="auto"/>
              <w:jc w:val="center"/>
              <w:rPr>
                <w:noProof w:val="0"/>
                <w:lang w:eastAsia="ru-RU"/>
              </w:rPr>
            </w:pPr>
          </w:p>
        </w:tc>
        <w:tc>
          <w:tcPr>
            <w:tcW w:w="1260" w:type="dxa"/>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spacing w:line="276" w:lineRule="auto"/>
              <w:jc w:val="center"/>
              <w:rPr>
                <w:noProof w:val="0"/>
                <w:lang w:eastAsia="ru-RU"/>
              </w:rPr>
            </w:pPr>
          </w:p>
        </w:tc>
        <w:tc>
          <w:tcPr>
            <w:tcW w:w="1350" w:type="dxa"/>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spacing w:line="276" w:lineRule="auto"/>
              <w:jc w:val="both"/>
              <w:rPr>
                <w:noProof w:val="0"/>
                <w:lang w:eastAsia="ru-RU"/>
              </w:rPr>
            </w:pPr>
          </w:p>
        </w:tc>
        <w:tc>
          <w:tcPr>
            <w:tcW w:w="1440" w:type="dxa"/>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spacing w:line="276" w:lineRule="auto"/>
              <w:jc w:val="both"/>
              <w:rPr>
                <w:noProof w:val="0"/>
                <w:lang w:eastAsia="ru-RU"/>
              </w:rPr>
            </w:pPr>
          </w:p>
        </w:tc>
        <w:tc>
          <w:tcPr>
            <w:tcW w:w="1260" w:type="dxa"/>
            <w:tcBorders>
              <w:top w:val="single" w:sz="4" w:space="0" w:color="auto"/>
              <w:left w:val="single" w:sz="4" w:space="0" w:color="auto"/>
              <w:bottom w:val="single" w:sz="4" w:space="0" w:color="auto"/>
              <w:right w:val="single" w:sz="4" w:space="0" w:color="auto"/>
            </w:tcBorders>
          </w:tcPr>
          <w:p w:rsidR="007C3B4D" w:rsidRPr="007C3B4D" w:rsidRDefault="007C3B4D" w:rsidP="007C3B4D">
            <w:pPr>
              <w:spacing w:line="276" w:lineRule="auto"/>
              <w:jc w:val="both"/>
              <w:rPr>
                <w:noProof w:val="0"/>
                <w:lang w:eastAsia="ru-RU"/>
              </w:rPr>
            </w:pPr>
          </w:p>
        </w:tc>
        <w:tc>
          <w:tcPr>
            <w:tcW w:w="1260" w:type="dxa"/>
            <w:tcBorders>
              <w:top w:val="single" w:sz="4" w:space="0" w:color="auto"/>
              <w:left w:val="single" w:sz="4" w:space="0" w:color="auto"/>
              <w:bottom w:val="single" w:sz="4" w:space="0" w:color="auto"/>
              <w:right w:val="single" w:sz="4" w:space="0" w:color="auto"/>
            </w:tcBorders>
          </w:tcPr>
          <w:p w:rsidR="007C3B4D" w:rsidRPr="007C3B4D" w:rsidRDefault="007C3B4D" w:rsidP="007C3B4D">
            <w:pPr>
              <w:spacing w:line="276" w:lineRule="auto"/>
              <w:jc w:val="both"/>
              <w:rPr>
                <w:noProof w:val="0"/>
                <w:lang w:eastAsia="ru-RU"/>
              </w:rPr>
            </w:pPr>
          </w:p>
        </w:tc>
      </w:tr>
      <w:tr w:rsidR="007C3B4D" w:rsidRPr="007C3B4D" w:rsidTr="00BB0F06">
        <w:trPr>
          <w:trHeight w:val="332"/>
        </w:trPr>
        <w:tc>
          <w:tcPr>
            <w:tcW w:w="540" w:type="dxa"/>
            <w:tcBorders>
              <w:top w:val="single" w:sz="4" w:space="0" w:color="auto"/>
              <w:left w:val="single" w:sz="18" w:space="0" w:color="auto"/>
              <w:bottom w:val="single" w:sz="4" w:space="0" w:color="auto"/>
              <w:right w:val="single" w:sz="4" w:space="0" w:color="auto"/>
            </w:tcBorders>
            <w:vAlign w:val="center"/>
          </w:tcPr>
          <w:p w:rsidR="007C3B4D" w:rsidRPr="007C3B4D" w:rsidRDefault="007C3B4D" w:rsidP="007C3B4D">
            <w:pPr>
              <w:spacing w:line="276" w:lineRule="auto"/>
              <w:jc w:val="center"/>
              <w:rPr>
                <w:b/>
                <w:noProof w:val="0"/>
                <w:lang w:eastAsia="ru-RU"/>
              </w:rPr>
            </w:pPr>
          </w:p>
        </w:tc>
        <w:tc>
          <w:tcPr>
            <w:tcW w:w="4770" w:type="dxa"/>
            <w:gridSpan w:val="4"/>
            <w:tcBorders>
              <w:top w:val="single" w:sz="4" w:space="0" w:color="auto"/>
              <w:left w:val="single" w:sz="4" w:space="0" w:color="auto"/>
              <w:bottom w:val="single" w:sz="4" w:space="0" w:color="auto"/>
              <w:right w:val="single" w:sz="4" w:space="0" w:color="auto"/>
            </w:tcBorders>
          </w:tcPr>
          <w:p w:rsidR="007C3B4D" w:rsidRPr="007C3B4D" w:rsidRDefault="007C3B4D" w:rsidP="007C3B4D">
            <w:pPr>
              <w:spacing w:line="276" w:lineRule="auto"/>
              <w:jc w:val="right"/>
              <w:rPr>
                <w:b/>
                <w:noProof w:val="0"/>
                <w:lang w:eastAsia="ru-RU"/>
              </w:rPr>
            </w:pPr>
          </w:p>
          <w:p w:rsidR="007C3B4D" w:rsidRPr="007C3B4D" w:rsidRDefault="007C3B4D" w:rsidP="007C3B4D">
            <w:pPr>
              <w:spacing w:line="276" w:lineRule="auto"/>
              <w:jc w:val="right"/>
              <w:rPr>
                <w:noProof w:val="0"/>
                <w:lang w:eastAsia="ru-RU"/>
              </w:rPr>
            </w:pPr>
            <w:r w:rsidRPr="007C3B4D">
              <w:rPr>
                <w:b/>
                <w:noProof w:val="0"/>
                <w:lang w:eastAsia="ru-RU"/>
              </w:rPr>
              <w:t xml:space="preserve">                                                     </w:t>
            </w:r>
          </w:p>
        </w:tc>
        <w:tc>
          <w:tcPr>
            <w:tcW w:w="2790" w:type="dxa"/>
            <w:gridSpan w:val="2"/>
            <w:tcBorders>
              <w:top w:val="single" w:sz="4" w:space="0" w:color="auto"/>
              <w:left w:val="single" w:sz="4" w:space="0" w:color="auto"/>
              <w:bottom w:val="single" w:sz="4" w:space="0" w:color="auto"/>
              <w:right w:val="single" w:sz="4" w:space="0" w:color="auto"/>
            </w:tcBorders>
            <w:vAlign w:val="center"/>
            <w:hideMark/>
          </w:tcPr>
          <w:p w:rsidR="007C3B4D" w:rsidRPr="007C3B4D" w:rsidRDefault="007C3B4D" w:rsidP="007C3B4D">
            <w:pPr>
              <w:spacing w:line="276" w:lineRule="auto"/>
              <w:jc w:val="both"/>
              <w:rPr>
                <w:b/>
                <w:noProof w:val="0"/>
                <w:lang w:eastAsia="ru-RU"/>
              </w:rPr>
            </w:pPr>
            <w:r w:rsidRPr="007C3B4D">
              <w:rPr>
                <w:b/>
                <w:noProof w:val="0"/>
                <w:lang w:eastAsia="ru-RU"/>
              </w:rPr>
              <w:t xml:space="preserve">                   </w:t>
            </w:r>
          </w:p>
          <w:p w:rsidR="007C3B4D" w:rsidRPr="007C3B4D" w:rsidRDefault="007C3B4D" w:rsidP="007C3B4D">
            <w:pPr>
              <w:spacing w:line="276" w:lineRule="auto"/>
              <w:jc w:val="both"/>
              <w:rPr>
                <w:b/>
                <w:noProof w:val="0"/>
                <w:lang w:eastAsia="ru-RU"/>
              </w:rPr>
            </w:pPr>
            <w:r w:rsidRPr="007C3B4D">
              <w:rPr>
                <w:b/>
                <w:noProof w:val="0"/>
                <w:lang w:eastAsia="ru-RU"/>
              </w:rPr>
              <w:t xml:space="preserve">                       Total:</w:t>
            </w:r>
            <w:r w:rsidRPr="007C3B4D">
              <w:rPr>
                <w:noProof w:val="0"/>
                <w:lang w:eastAsia="ru-RU"/>
              </w:rPr>
              <w:t xml:space="preserve">                                                                                   </w:t>
            </w:r>
          </w:p>
        </w:tc>
        <w:tc>
          <w:tcPr>
            <w:tcW w:w="2520"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7C3B4D">
            <w:pPr>
              <w:spacing w:line="276" w:lineRule="auto"/>
              <w:jc w:val="both"/>
              <w:rPr>
                <w:b/>
                <w:noProof w:val="0"/>
                <w:lang w:eastAsia="ru-RU"/>
              </w:rPr>
            </w:pPr>
          </w:p>
          <w:p w:rsidR="007C3B4D" w:rsidRPr="007C3B4D" w:rsidRDefault="007C3B4D" w:rsidP="007C3B4D">
            <w:pPr>
              <w:spacing w:line="276" w:lineRule="auto"/>
              <w:jc w:val="both"/>
              <w:rPr>
                <w:noProof w:val="0"/>
                <w:lang w:eastAsia="ru-RU"/>
              </w:rPr>
            </w:pPr>
          </w:p>
        </w:tc>
      </w:tr>
    </w:tbl>
    <w:p w:rsidR="007C3B4D" w:rsidRPr="007C3B4D" w:rsidRDefault="007C3B4D" w:rsidP="007C3B4D">
      <w:pPr>
        <w:jc w:val="center"/>
        <w:rPr>
          <w:b/>
          <w:noProof w:val="0"/>
          <w:lang w:eastAsia="ru-RU"/>
        </w:rPr>
      </w:pPr>
    </w:p>
    <w:p w:rsidR="007C3B4D" w:rsidRPr="007C3B4D" w:rsidRDefault="007C3B4D" w:rsidP="007C3B4D">
      <w:pPr>
        <w:jc w:val="center"/>
        <w:rPr>
          <w:b/>
          <w:noProof w:val="0"/>
          <w:lang w:eastAsia="ru-RU"/>
        </w:rPr>
      </w:pPr>
    </w:p>
    <w:p w:rsidR="007C3B4D" w:rsidRPr="007C3B4D" w:rsidRDefault="007C3B4D" w:rsidP="007C3B4D">
      <w:pPr>
        <w:jc w:val="center"/>
        <w:rPr>
          <w:b/>
          <w:noProof w:val="0"/>
          <w:lang w:eastAsia="ru-RU"/>
        </w:rPr>
      </w:pPr>
    </w:p>
    <w:p w:rsidR="007C3B4D" w:rsidRPr="007C3B4D" w:rsidRDefault="007C3B4D" w:rsidP="007C3B4D">
      <w:pPr>
        <w:jc w:val="center"/>
        <w:rPr>
          <w:b/>
          <w:noProof w:val="0"/>
          <w:lang w:eastAsia="ru-RU"/>
        </w:rPr>
      </w:pPr>
    </w:p>
    <w:p w:rsidR="007C3B4D" w:rsidRPr="007C3B4D" w:rsidRDefault="007C3B4D" w:rsidP="007C3B4D">
      <w:pPr>
        <w:jc w:val="center"/>
        <w:rPr>
          <w:b/>
          <w:bCs/>
        </w:rPr>
      </w:pPr>
    </w:p>
    <w:p w:rsidR="007C3B4D" w:rsidRPr="007C3B4D" w:rsidRDefault="007C3B4D" w:rsidP="007C3B4D">
      <w:pPr>
        <w:jc w:val="center"/>
        <w:rPr>
          <w:b/>
          <w:bCs/>
        </w:rPr>
      </w:pPr>
      <w:r w:rsidRPr="007C3B4D">
        <w:rPr>
          <w:b/>
          <w:bCs/>
        </w:rPr>
        <w:t>Semnăturile părţilor</w:t>
      </w:r>
    </w:p>
    <w:p w:rsidR="007C3B4D" w:rsidRPr="007C3B4D" w:rsidRDefault="007C3B4D" w:rsidP="007C3B4D">
      <w:pPr>
        <w:ind w:firstLine="720"/>
        <w:jc w:val="both"/>
        <w:rPr>
          <w:noProof w:val="0"/>
          <w:lang w:eastAsia="ru-RU"/>
        </w:rPr>
      </w:pPr>
    </w:p>
    <w:tbl>
      <w:tblPr>
        <w:tblW w:w="0" w:type="auto"/>
        <w:tblLook w:val="04A0" w:firstRow="1" w:lastRow="0" w:firstColumn="1" w:lastColumn="0" w:noHBand="0" w:noVBand="1"/>
      </w:tblPr>
      <w:tblGrid>
        <w:gridCol w:w="4835"/>
        <w:gridCol w:w="4407"/>
      </w:tblGrid>
      <w:tr w:rsidR="007C3B4D" w:rsidRPr="007C3B4D" w:rsidTr="00BB0F06">
        <w:trPr>
          <w:trHeight w:val="473"/>
        </w:trPr>
        <w:tc>
          <w:tcPr>
            <w:tcW w:w="4876" w:type="dxa"/>
            <w:vAlign w:val="center"/>
            <w:hideMark/>
          </w:tcPr>
          <w:p w:rsidR="007C3B4D" w:rsidRPr="007C3B4D" w:rsidRDefault="007C3B4D" w:rsidP="007C3B4D">
            <w:pPr>
              <w:spacing w:line="276" w:lineRule="auto"/>
              <w:rPr>
                <w:b/>
              </w:rPr>
            </w:pPr>
            <w:r w:rsidRPr="007C3B4D">
              <w:rPr>
                <w:b/>
              </w:rPr>
              <w:t>“Furnizorul/Prestatorul/Antreprenorul”:</w:t>
            </w:r>
            <w:r w:rsidRPr="007C3B4D">
              <w:rPr>
                <w:b/>
              </w:rPr>
              <w:tab/>
            </w:r>
          </w:p>
        </w:tc>
        <w:tc>
          <w:tcPr>
            <w:tcW w:w="4700" w:type="dxa"/>
            <w:vAlign w:val="center"/>
            <w:hideMark/>
          </w:tcPr>
          <w:p w:rsidR="007C3B4D" w:rsidRPr="007C3B4D" w:rsidRDefault="007C3B4D" w:rsidP="007C3B4D">
            <w:pPr>
              <w:spacing w:line="276" w:lineRule="auto"/>
              <w:rPr>
                <w:b/>
              </w:rPr>
            </w:pPr>
            <w:r w:rsidRPr="007C3B4D">
              <w:rPr>
                <w:b/>
              </w:rPr>
              <w:t xml:space="preserve">                           “</w:t>
            </w:r>
            <w:r w:rsidRPr="007C3B4D">
              <w:t xml:space="preserve"> </w:t>
            </w:r>
            <w:r w:rsidRPr="007C3B4D">
              <w:rPr>
                <w:b/>
              </w:rPr>
              <w:t>Beneficiarul”:</w:t>
            </w:r>
          </w:p>
        </w:tc>
      </w:tr>
    </w:tbl>
    <w:p w:rsidR="007C3B4D" w:rsidRPr="007C3B4D" w:rsidRDefault="007C3B4D" w:rsidP="007C3B4D"/>
    <w:p w:rsidR="007C3B4D" w:rsidRPr="007C3B4D" w:rsidRDefault="007C3B4D" w:rsidP="007C3B4D"/>
    <w:p w:rsidR="007C3B4D" w:rsidRPr="007C3B4D" w:rsidRDefault="007C3B4D" w:rsidP="007C3B4D">
      <w:r w:rsidRPr="007C3B4D">
        <w:t>L.Ș.</w:t>
      </w:r>
      <w:r w:rsidRPr="007C3B4D">
        <w:tab/>
      </w:r>
      <w:r w:rsidRPr="007C3B4D">
        <w:tab/>
      </w:r>
      <w:r w:rsidRPr="007C3B4D">
        <w:tab/>
      </w:r>
      <w:r w:rsidRPr="007C3B4D">
        <w:tab/>
      </w:r>
      <w:r w:rsidRPr="007C3B4D">
        <w:tab/>
      </w:r>
      <w:r w:rsidRPr="007C3B4D">
        <w:tab/>
      </w:r>
      <w:r w:rsidRPr="007C3B4D">
        <w:tab/>
      </w:r>
      <w:r w:rsidRPr="007C3B4D">
        <w:tab/>
        <w:t>L.Ș.</w:t>
      </w:r>
    </w:p>
    <w:p w:rsidR="007C3B4D" w:rsidRPr="007C3B4D" w:rsidRDefault="007C3B4D" w:rsidP="007C3B4D"/>
    <w:p w:rsidR="007C3B4D" w:rsidRPr="007C3B4D" w:rsidRDefault="007C3B4D" w:rsidP="007C3B4D"/>
    <w:p w:rsidR="00AE077C" w:rsidRPr="005B0161" w:rsidRDefault="00AE077C" w:rsidP="00B41118"/>
    <w:sectPr w:rsidR="00AE077C" w:rsidRPr="005B0161" w:rsidSect="0082541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13C" w:rsidRDefault="000F313C" w:rsidP="00B41118">
      <w:r>
        <w:separator/>
      </w:r>
    </w:p>
  </w:endnote>
  <w:endnote w:type="continuationSeparator" w:id="0">
    <w:p w:rsidR="000F313C" w:rsidRDefault="000F313C"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34A" w:rsidRPr="00657B37" w:rsidRDefault="009A034A"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B7413D">
      <w:rPr>
        <w:color w:val="FFFFFF" w:themeColor="background1"/>
      </w:rPr>
      <w:t>29</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34A" w:rsidRDefault="009A034A" w:rsidP="00AE077C">
    <w:pPr>
      <w:pStyle w:val="a4"/>
      <w:jc w:val="center"/>
    </w:pPr>
    <w:r>
      <w:fldChar w:fldCharType="begin"/>
    </w:r>
    <w:r>
      <w:instrText xml:space="preserve"> PAGE   \* MERGEFORMAT </w:instrText>
    </w:r>
    <w:r>
      <w:fldChar w:fldCharType="separate"/>
    </w:r>
    <w:r w:rsidR="00B7413D">
      <w:t>31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34A" w:rsidRDefault="009A034A">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34A" w:rsidRDefault="009A034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13C" w:rsidRDefault="000F313C" w:rsidP="00B41118">
      <w:r>
        <w:separator/>
      </w:r>
    </w:p>
  </w:footnote>
  <w:footnote w:type="continuationSeparator" w:id="0">
    <w:p w:rsidR="000F313C" w:rsidRDefault="000F313C" w:rsidP="00B41118">
      <w:r>
        <w:continuationSeparator/>
      </w:r>
    </w:p>
  </w:footnote>
  <w:footnote w:id="1">
    <w:p w:rsidR="009A034A" w:rsidRPr="00540469" w:rsidRDefault="009A034A"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0D060C"/>
    <w:multiLevelType w:val="hybridMultilevel"/>
    <w:tmpl w:val="6C9C1A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5C41097"/>
    <w:multiLevelType w:val="hybridMultilevel"/>
    <w:tmpl w:val="58342C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A45322B"/>
    <w:multiLevelType w:val="hybridMultilevel"/>
    <w:tmpl w:val="6C9C1A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0"/>
  </w:num>
  <w:num w:numId="2">
    <w:abstractNumId w:val="36"/>
  </w:num>
  <w:num w:numId="3">
    <w:abstractNumId w:val="4"/>
  </w:num>
  <w:num w:numId="4">
    <w:abstractNumId w:val="2"/>
  </w:num>
  <w:num w:numId="5">
    <w:abstractNumId w:val="1"/>
  </w:num>
  <w:num w:numId="6">
    <w:abstractNumId w:val="22"/>
  </w:num>
  <w:num w:numId="7">
    <w:abstractNumId w:val="14"/>
  </w:num>
  <w:num w:numId="8">
    <w:abstractNumId w:val="29"/>
  </w:num>
  <w:num w:numId="9">
    <w:abstractNumId w:val="5"/>
  </w:num>
  <w:num w:numId="10">
    <w:abstractNumId w:val="24"/>
  </w:num>
  <w:num w:numId="11">
    <w:abstractNumId w:val="37"/>
  </w:num>
  <w:num w:numId="12">
    <w:abstractNumId w:val="21"/>
  </w:num>
  <w:num w:numId="13">
    <w:abstractNumId w:val="12"/>
  </w:num>
  <w:num w:numId="14">
    <w:abstractNumId w:val="34"/>
  </w:num>
  <w:num w:numId="15">
    <w:abstractNumId w:val="19"/>
  </w:num>
  <w:num w:numId="16">
    <w:abstractNumId w:val="10"/>
  </w:num>
  <w:num w:numId="17">
    <w:abstractNumId w:val="13"/>
  </w:num>
  <w:num w:numId="18">
    <w:abstractNumId w:val="11"/>
  </w:num>
  <w:num w:numId="19">
    <w:abstractNumId w:val="31"/>
  </w:num>
  <w:num w:numId="20">
    <w:abstractNumId w:val="35"/>
  </w:num>
  <w:num w:numId="21">
    <w:abstractNumId w:val="15"/>
  </w:num>
  <w:num w:numId="22">
    <w:abstractNumId w:val="6"/>
  </w:num>
  <w:num w:numId="23">
    <w:abstractNumId w:val="17"/>
  </w:num>
  <w:num w:numId="24">
    <w:abstractNumId w:val="27"/>
  </w:num>
  <w:num w:numId="25">
    <w:abstractNumId w:val="9"/>
  </w:num>
  <w:num w:numId="26">
    <w:abstractNumId w:val="20"/>
  </w:num>
  <w:num w:numId="27">
    <w:abstractNumId w:val="7"/>
  </w:num>
  <w:num w:numId="28">
    <w:abstractNumId w:val="26"/>
  </w:num>
  <w:num w:numId="29">
    <w:abstractNumId w:val="0"/>
  </w:num>
  <w:num w:numId="30">
    <w:abstractNumId w:val="16"/>
  </w:num>
  <w:num w:numId="31">
    <w:abstractNumId w:val="32"/>
  </w:num>
  <w:num w:numId="32">
    <w:abstractNumId w:val="25"/>
  </w:num>
  <w:num w:numId="33">
    <w:abstractNumId w:val="28"/>
  </w:num>
  <w:num w:numId="34">
    <w:abstractNumId w:val="23"/>
  </w:num>
  <w:num w:numId="35">
    <w:abstractNumId w:val="3"/>
  </w:num>
  <w:num w:numId="36">
    <w:abstractNumId w:val="8"/>
  </w:num>
  <w:num w:numId="37">
    <w:abstractNumId w:val="18"/>
  </w:num>
  <w:num w:numId="38">
    <w:abstractNumId w:val="3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F313C"/>
    <w:rsid w:val="0011191C"/>
    <w:rsid w:val="00112D87"/>
    <w:rsid w:val="00172B95"/>
    <w:rsid w:val="00285830"/>
    <w:rsid w:val="002B1BF2"/>
    <w:rsid w:val="002C654C"/>
    <w:rsid w:val="002D7E0F"/>
    <w:rsid w:val="002F705B"/>
    <w:rsid w:val="003002DB"/>
    <w:rsid w:val="00311F58"/>
    <w:rsid w:val="00322430"/>
    <w:rsid w:val="0036463B"/>
    <w:rsid w:val="00367E84"/>
    <w:rsid w:val="003A6FED"/>
    <w:rsid w:val="003A7A2C"/>
    <w:rsid w:val="003B69E1"/>
    <w:rsid w:val="003D2EE5"/>
    <w:rsid w:val="003E20DC"/>
    <w:rsid w:val="004459F1"/>
    <w:rsid w:val="00456C8B"/>
    <w:rsid w:val="00477C3D"/>
    <w:rsid w:val="00505610"/>
    <w:rsid w:val="0053012A"/>
    <w:rsid w:val="00564121"/>
    <w:rsid w:val="005B0161"/>
    <w:rsid w:val="005D1D61"/>
    <w:rsid w:val="00610F42"/>
    <w:rsid w:val="00613231"/>
    <w:rsid w:val="00657B37"/>
    <w:rsid w:val="006674B4"/>
    <w:rsid w:val="006B7A37"/>
    <w:rsid w:val="006D36B9"/>
    <w:rsid w:val="007C2EBA"/>
    <w:rsid w:val="007C3B4D"/>
    <w:rsid w:val="007C791F"/>
    <w:rsid w:val="007F5B73"/>
    <w:rsid w:val="008162A6"/>
    <w:rsid w:val="0082541B"/>
    <w:rsid w:val="008A36AB"/>
    <w:rsid w:val="008B4ECC"/>
    <w:rsid w:val="008F2705"/>
    <w:rsid w:val="009217B1"/>
    <w:rsid w:val="00981293"/>
    <w:rsid w:val="009A034A"/>
    <w:rsid w:val="009B3CCE"/>
    <w:rsid w:val="009F699D"/>
    <w:rsid w:val="00A76B48"/>
    <w:rsid w:val="00AD1FB6"/>
    <w:rsid w:val="00AE077C"/>
    <w:rsid w:val="00B02FF7"/>
    <w:rsid w:val="00B35349"/>
    <w:rsid w:val="00B41118"/>
    <w:rsid w:val="00B723AD"/>
    <w:rsid w:val="00B7413D"/>
    <w:rsid w:val="00B86EAF"/>
    <w:rsid w:val="00BB0F06"/>
    <w:rsid w:val="00BB607D"/>
    <w:rsid w:val="00C37C59"/>
    <w:rsid w:val="00C433B4"/>
    <w:rsid w:val="00CF6363"/>
    <w:rsid w:val="00D10DCC"/>
    <w:rsid w:val="00D418EB"/>
    <w:rsid w:val="00D7303B"/>
    <w:rsid w:val="00DF0397"/>
    <w:rsid w:val="00DF17A9"/>
    <w:rsid w:val="00E23421"/>
    <w:rsid w:val="00E245A4"/>
    <w:rsid w:val="00EA1F8A"/>
    <w:rsid w:val="00F24835"/>
    <w:rsid w:val="00F80BB0"/>
    <w:rsid w:val="00F96A02"/>
    <w:rsid w:val="00FF4C2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NoList1">
    <w:name w:val="No List1"/>
    <w:next w:val="a3"/>
    <w:uiPriority w:val="99"/>
    <w:semiHidden/>
    <w:unhideWhenUsed/>
    <w:rsid w:val="007C3B4D"/>
  </w:style>
  <w:style w:type="table" w:customStyle="1" w:styleId="TableGrid1">
    <w:name w:val="Table Grid1"/>
    <w:basedOn w:val="a2"/>
    <w:next w:val="af1"/>
    <w:uiPriority w:val="39"/>
    <w:rsid w:val="007C3B4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NoList1">
    <w:name w:val="No List1"/>
    <w:next w:val="a3"/>
    <w:uiPriority w:val="99"/>
    <w:semiHidden/>
    <w:unhideWhenUsed/>
    <w:rsid w:val="007C3B4D"/>
  </w:style>
  <w:style w:type="table" w:customStyle="1" w:styleId="TableGrid1">
    <w:name w:val="Table Grid1"/>
    <w:basedOn w:val="a2"/>
    <w:next w:val="af1"/>
    <w:uiPriority w:val="39"/>
    <w:rsid w:val="007C3B4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679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A8099FB-45B9-4CD1-9962-DD61C692B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15413</Words>
  <Characters>87855</Characters>
  <Application>Microsoft Office Word</Application>
  <DocSecurity>0</DocSecurity>
  <Lines>732</Lines>
  <Paragraphs>206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103062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Maxim Bizdiga</cp:lastModifiedBy>
  <cp:revision>4</cp:revision>
  <cp:lastPrinted>2018-10-10T14:34:00Z</cp:lastPrinted>
  <dcterms:created xsi:type="dcterms:W3CDTF">2020-08-04T06:40:00Z</dcterms:created>
  <dcterms:modified xsi:type="dcterms:W3CDTF">2020-08-04T12:09:00Z</dcterms:modified>
</cp:coreProperties>
</file>