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943E9F">
              <w:rPr>
                <w:sz w:val="32"/>
                <w:szCs w:val="32"/>
              </w:rPr>
              <w:t xml:space="preserve"> </w:t>
            </w:r>
            <w:r w:rsidR="00316880">
              <w:rPr>
                <w:sz w:val="32"/>
                <w:szCs w:val="32"/>
              </w:rPr>
              <w:t xml:space="preserve">Serviciu de proiectare </w:t>
            </w:r>
            <w:r w:rsidR="00943E9F">
              <w:rPr>
                <w:b/>
                <w:sz w:val="32"/>
                <w:szCs w:val="32"/>
              </w:rPr>
              <w:t>Reparatia sectoarelor de drum din str. Alexandru cel Bun si str. G. Vieru, din or. Ialoveni cu lungimea de 3,350 km si a doua intersectii la nivel cu sens giratoriu”</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144F0E">
              <w:rPr>
                <w:b/>
                <w:sz w:val="32"/>
                <w:szCs w:val="32"/>
              </w:rPr>
              <w:t>71300000-1</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144F0E">
              <w:rPr>
                <w:b/>
                <w:sz w:val="32"/>
                <w:szCs w:val="32"/>
              </w:rPr>
              <w:t>Consiliul Raional Ialoveni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7E081F" w:rsidRPr="007E081F">
              <w:rPr>
                <w:b/>
                <w:sz w:val="32"/>
                <w:szCs w:val="32"/>
              </w:rPr>
              <w:t>COP</w:t>
            </w:r>
            <w:r w:rsidRPr="007E081F">
              <w:rPr>
                <w:rFonts w:asciiTheme="majorHAnsi" w:hAnsiTheme="majorHAnsi" w:cstheme="majorHAnsi"/>
                <w:b/>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w:t>
      </w:r>
      <w:r w:rsidR="009A2FD8">
        <w:rPr>
          <w:rFonts w:asciiTheme="majorHAnsi" w:hAnsiTheme="majorHAnsi" w:cstheme="majorHAnsi"/>
        </w:rPr>
        <w:t xml:space="preserve"> </w:t>
      </w:r>
      <w:r w:rsidRPr="0030652C">
        <w:rPr>
          <w:rFonts w:asciiTheme="majorHAnsi" w:hAnsiTheme="majorHAnsi" w:cstheme="majorHAnsi"/>
        </w:rPr>
        <w:t>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ora</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specificate</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contractantă</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extindă</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prin</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modificarea</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drepturile</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şi</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obligaţiile</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autorităţi</w:t>
      </w:r>
      <w:r w:rsidR="009A2FD8">
        <w:rPr>
          <w:rFonts w:asciiTheme="majorHAnsi" w:hAnsiTheme="majorHAnsi" w:cstheme="majorHAnsi"/>
        </w:rPr>
        <w:t>i</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contractante</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w:t>
      </w:r>
      <w:proofErr w:type="spellEnd"/>
      <w:r w:rsidR="009A2FD8">
        <w:rPr>
          <w:rFonts w:asciiTheme="majorHAnsi" w:hAnsiTheme="majorHAnsi" w:cstheme="majorHAnsi"/>
        </w:rPr>
        <w:t xml:space="preserve"> </w:t>
      </w:r>
      <w:proofErr w:type="spellStart"/>
      <w:r w:rsidRPr="00F70234">
        <w:rPr>
          <w:rFonts w:asciiTheme="majorHAnsi" w:hAnsiTheme="majorHAnsi" w:cstheme="majorHAnsi"/>
        </w:rPr>
        <w:t>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58" w:name="_Toc392180193"/>
      <w:bookmarkStart w:id="159" w:name="_Toc449539081"/>
      <w:r w:rsidRPr="005D708F">
        <w:rPr>
          <w:rFonts w:cstheme="majorHAnsi"/>
          <w:sz w:val="24"/>
          <w:szCs w:val="24"/>
        </w:rPr>
        <w:t>Pregătirea ofertelor</w:t>
      </w:r>
      <w:bookmarkEnd w:id="158"/>
      <w:bookmarkEnd w:id="159"/>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E4417" w:rsidP="001F6E5A">
            <w:pPr>
              <w:tabs>
                <w:tab w:val="left" w:pos="372"/>
              </w:tabs>
              <w:suppressAutoHyphens/>
              <w:rPr>
                <w:rFonts w:asciiTheme="majorHAnsi" w:hAnsiTheme="majorHAnsi" w:cstheme="majorHAnsi"/>
              </w:rPr>
            </w:pPr>
            <w:r>
              <w:rPr>
                <w:rFonts w:asciiTheme="majorHAnsi" w:hAnsiTheme="majorHAnsi" w:cstheme="majorHAnsi"/>
                <w:b/>
                <w:i/>
              </w:rPr>
              <w:t>__1__</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93D7B"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E0627" w:rsidP="00FA135F">
            <w:pPr>
              <w:tabs>
                <w:tab w:val="left" w:pos="372"/>
              </w:tabs>
              <w:suppressAutoHyphens/>
              <w:rPr>
                <w:rFonts w:asciiTheme="majorHAnsi" w:hAnsiTheme="majorHAnsi" w:cstheme="majorHAnsi"/>
                <w:b/>
                <w:i/>
              </w:rPr>
            </w:pPr>
            <w:r>
              <w:rPr>
                <w:rFonts w:asciiTheme="majorHAnsi" w:hAnsiTheme="majorHAnsi" w:cstheme="majorHAnsi"/>
                <w:b/>
                <w:i/>
              </w:rPr>
              <w:t>Or. Ialoveni, str Alexandru cel Bun si G. Vieru</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993D7B"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{100%-in baza procesului verbal de receptie si a facturii fiscale in termen de 30 zile</w:t>
            </w:r>
            <w:r w:rsidR="00A20ACF" w:rsidRPr="005D708F">
              <w:rPr>
                <w:rFonts w:asciiTheme="majorHAnsi" w:hAnsiTheme="majorHAnsi" w:cstheme="majorHAnsi"/>
                <w:i/>
                <w:spacing w:val="-4"/>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E4417"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{6</w:t>
            </w:r>
            <w:r w:rsidR="00993D7B">
              <w:rPr>
                <w:rFonts w:asciiTheme="majorHAnsi" w:hAnsiTheme="majorHAnsi" w:cstheme="majorHAnsi"/>
                <w:i/>
                <w:spacing w:val="-4"/>
              </w:rPr>
              <w:t xml:space="preserve">0 </w:t>
            </w:r>
            <w:r w:rsidR="00A20ACF"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5C406D">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60" w:name="_Toc358300271"/>
            <w:bookmarkStart w:id="161" w:name="_Toc392180194"/>
            <w:bookmarkStart w:id="162" w:name="_Toc449539082"/>
            <w:r w:rsidRPr="005D708F">
              <w:rPr>
                <w:rFonts w:cstheme="majorHAnsi"/>
                <w:sz w:val="24"/>
                <w:szCs w:val="24"/>
              </w:rPr>
              <w:t>Depunerea și deschiderea ofertelor</w:t>
            </w:r>
            <w:bookmarkEnd w:id="160"/>
            <w:bookmarkEnd w:id="161"/>
            <w:bookmarkEnd w:id="162"/>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5C406D">
            <w:pPr>
              <w:rPr>
                <w:rFonts w:asciiTheme="majorHAnsi" w:hAnsiTheme="majorHAnsi" w:cstheme="majorHAnsi"/>
                <w:i/>
              </w:rPr>
            </w:pPr>
            <w:r w:rsidRPr="005D708F">
              <w:rPr>
                <w:rFonts w:asciiTheme="majorHAnsi" w:hAnsiTheme="majorHAnsi" w:cstheme="majorHAnsi"/>
                <w:i/>
                <w:spacing w:val="-4"/>
              </w:rPr>
              <w:t>[</w:t>
            </w:r>
            <w:r w:rsidR="005C406D">
              <w:rPr>
                <w:rFonts w:asciiTheme="majorHAnsi" w:hAnsiTheme="majorHAnsi" w:cstheme="majorHAnsi"/>
                <w:i/>
              </w:rPr>
              <w:t>Ofertele sa cererile de participare vor fi depuse electronic prin intermediul 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5C406D" w:rsidP="001F6E5A">
            <w:pPr>
              <w:jc w:val="both"/>
              <w:rPr>
                <w:rFonts w:asciiTheme="majorHAnsi" w:hAnsiTheme="majorHAnsi" w:cstheme="majorHAnsi"/>
                <w:i/>
              </w:rPr>
            </w:pPr>
            <w:r>
              <w:rPr>
                <w:rFonts w:asciiTheme="majorHAnsi" w:hAnsiTheme="majorHAnsi" w:cstheme="majorHAnsi"/>
                <w:i/>
              </w:rPr>
              <w:t>Informatia o gasiti in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63" w:name="_Toc358300272"/>
            <w:bookmarkStart w:id="164" w:name="_Toc392180195"/>
            <w:bookmarkStart w:id="165" w:name="_Toc449539083"/>
            <w:r w:rsidRPr="005D708F">
              <w:rPr>
                <w:rFonts w:cstheme="majorHAnsi"/>
                <w:sz w:val="24"/>
                <w:szCs w:val="24"/>
              </w:rPr>
              <w:t>Evaluarea și compararea ofertelor</w:t>
            </w:r>
            <w:bookmarkEnd w:id="163"/>
            <w:bookmarkEnd w:id="164"/>
            <w:bookmarkEnd w:id="165"/>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4D2738">
            <w:pPr>
              <w:tabs>
                <w:tab w:val="right" w:pos="4743"/>
              </w:tabs>
              <w:jc w:val="both"/>
              <w:rPr>
                <w:rFonts w:asciiTheme="majorHAnsi" w:hAnsiTheme="majorHAnsi" w:cstheme="majorHAnsi"/>
                <w:b/>
                <w:i/>
              </w:rPr>
            </w:pPr>
            <w:r>
              <w:rPr>
                <w:rFonts w:asciiTheme="majorHAnsi" w:hAnsiTheme="majorHAnsi" w:cstheme="majorHAnsi"/>
                <w:b/>
                <w:i/>
              </w:rPr>
              <w:t>Nu se accepta ofertele in valuta straina</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i/>
              </w:rPr>
            </w:pPr>
            <w:r>
              <w:rPr>
                <w:rFonts w:asciiTheme="majorHAnsi" w:hAnsiTheme="majorHAnsi" w:cstheme="majorHAnsi"/>
                <w:b/>
                <w:i/>
              </w:rPr>
              <w:t>Nu se aplica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i/>
                <w:iCs/>
              </w:rPr>
            </w:pPr>
            <w:r>
              <w:rPr>
                <w:rFonts w:asciiTheme="majorHAnsi" w:hAnsiTheme="majorHAnsi" w:cstheme="majorHAnsi"/>
                <w:b/>
                <w:i/>
                <w:iCs/>
              </w:rPr>
              <w:t>Nu se aplica</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BB1EC5" w:rsidP="001F6E5A">
            <w:pPr>
              <w:ind w:left="-120" w:right="-108"/>
              <w:jc w:val="center"/>
              <w:rPr>
                <w:rFonts w:asciiTheme="majorHAnsi" w:hAnsiTheme="majorHAnsi" w:cstheme="majorHAnsi"/>
                <w:spacing w:val="-4"/>
              </w:rPr>
            </w:pPr>
            <w:r>
              <w:rPr>
                <w:rFonts w:asciiTheme="majorHAnsi" w:hAnsiTheme="majorHAnsi" w:cstheme="majorHAnsi"/>
                <w:spacing w:val="-4"/>
              </w:rPr>
              <w:t>6.2</w:t>
            </w:r>
            <w:r w:rsidR="00A20ACF" w:rsidRPr="005D708F">
              <w:rPr>
                <w:rFonts w:asciiTheme="majorHAnsi" w:hAnsiTheme="majorHAnsi" w:cstheme="majorHAnsi"/>
                <w:spacing w:val="-4"/>
              </w:rPr>
              <w:t>.</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5C406D" w:rsidP="001F6E5A">
            <w:pPr>
              <w:tabs>
                <w:tab w:val="right" w:pos="4743"/>
              </w:tabs>
              <w:jc w:val="both"/>
              <w:rPr>
                <w:rFonts w:asciiTheme="majorHAnsi" w:hAnsiTheme="majorHAnsi" w:cstheme="majorHAnsi"/>
                <w:b/>
                <w:i/>
                <w:iCs/>
              </w:rPr>
            </w:pPr>
            <w:r>
              <w:rPr>
                <w:rFonts w:asciiTheme="majorHAnsi" w:hAnsiTheme="majorHAnsi" w:cstheme="majorHAnsi"/>
                <w:b/>
                <w:i/>
                <w:iCs/>
              </w:rPr>
              <w:t>Nu se aplica</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66" w:name="_Toc358300273"/>
            <w:bookmarkStart w:id="167" w:name="_Toc392180196"/>
            <w:bookmarkStart w:id="168" w:name="_Toc449539084"/>
            <w:r w:rsidRPr="005D708F">
              <w:rPr>
                <w:rFonts w:cstheme="majorHAnsi"/>
                <w:sz w:val="24"/>
                <w:szCs w:val="24"/>
              </w:rPr>
              <w:t>Adjudecarea contractului</w:t>
            </w:r>
            <w:bookmarkEnd w:id="166"/>
            <w:bookmarkEnd w:id="167"/>
            <w:bookmarkEnd w:id="168"/>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3557B" w:rsidP="001F6E5A">
            <w:pPr>
              <w:tabs>
                <w:tab w:val="right" w:pos="4743"/>
              </w:tabs>
              <w:jc w:val="both"/>
              <w:rPr>
                <w:rFonts w:asciiTheme="majorHAnsi" w:hAnsiTheme="majorHAnsi" w:cstheme="majorHAnsi"/>
                <w:b/>
                <w:color w:val="000000" w:themeColor="text1"/>
              </w:rPr>
            </w:pPr>
            <w:r>
              <w:rPr>
                <w:rFonts w:asciiTheme="majorHAnsi" w:hAnsiTheme="majorHAnsi" w:cstheme="majorHAnsi"/>
                <w:b/>
                <w:color w:val="000000" w:themeColor="text1"/>
              </w:rPr>
              <w:t>Se va aplica criteriul de e</w:t>
            </w:r>
            <w:r w:rsidR="00A20ACF" w:rsidRPr="005D708F">
              <w:rPr>
                <w:rFonts w:asciiTheme="majorHAnsi" w:hAnsiTheme="majorHAnsi" w:cstheme="majorHAnsi"/>
                <w:b/>
                <w:color w:val="000000" w:themeColor="text1"/>
              </w:rPr>
              <w:t xml:space="preserve">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w:t>
            </w:r>
            <w:r w:rsidR="005C406D">
              <w:rPr>
                <w:rFonts w:asciiTheme="majorHAnsi" w:hAnsiTheme="majorHAnsi" w:cstheme="majorHAnsi"/>
                <w:b/>
                <w:i/>
                <w:color w:val="000000" w:themeColor="text1"/>
              </w:rPr>
              <w:t>pretul cel mai scazut</w:t>
            </w:r>
            <w:r w:rsidRPr="005D708F">
              <w:rPr>
                <w:rFonts w:asciiTheme="majorHAnsi" w:hAnsiTheme="majorHAnsi" w:cstheme="majorHAnsi"/>
                <w:b/>
                <w:i/>
                <w:color w:val="000000" w:themeColor="text1"/>
              </w:rPr>
              <w:t>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w:t>
            </w:r>
            <w:r w:rsidR="00F3557B">
              <w:rPr>
                <w:rFonts w:asciiTheme="majorHAnsi" w:hAnsiTheme="majorHAnsi" w:cstheme="majorHAnsi"/>
                <w:b/>
                <w:i/>
                <w:color w:val="000000" w:themeColor="text1"/>
              </w:rPr>
              <w:t>1</w:t>
            </w:r>
            <w:r w:rsidRPr="005D708F">
              <w:rPr>
                <w:rFonts w:asciiTheme="majorHAnsi" w:hAnsiTheme="majorHAnsi" w:cstheme="majorHAnsi"/>
                <w:b/>
                <w:i/>
                <w:color w:val="000000" w:themeColor="text1"/>
              </w:rPr>
              <w:t>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F6B0D"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F6B0D" w:rsidP="00AB30D2">
            <w:pPr>
              <w:tabs>
                <w:tab w:val="right" w:pos="4743"/>
              </w:tabs>
              <w:jc w:val="both"/>
              <w:rPr>
                <w:rFonts w:asciiTheme="majorHAnsi" w:hAnsiTheme="majorHAnsi" w:cstheme="majorHAnsi"/>
                <w:b/>
                <w:i/>
                <w:iCs/>
                <w:color w:val="FF0000"/>
              </w:rPr>
            </w:pPr>
            <w:r>
              <w:rPr>
                <w:rFonts w:asciiTheme="majorHAnsi" w:hAnsiTheme="majorHAnsi" w:cstheme="majorHAnsi"/>
                <w:i/>
              </w:rPr>
              <w:t xml:space="preserve"> 10</w:t>
            </w:r>
            <w:r w:rsidR="00AB30D2">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w:t>
      </w:r>
      <w:r w:rsidR="00781CCB">
        <w:rPr>
          <w:rFonts w:asciiTheme="majorHAnsi" w:hAnsiTheme="majorHAnsi" w:cstheme="majorHAnsi"/>
          <w:b/>
          <w:bCs/>
          <w:color w:val="000000"/>
        </w:rPr>
        <w:t>Mihail Silistraru</w:t>
      </w:r>
      <w:r w:rsidRPr="005D708F">
        <w:rPr>
          <w:rFonts w:asciiTheme="majorHAnsi" w:hAnsiTheme="majorHAnsi" w:cstheme="majorHAnsi"/>
          <w:b/>
          <w:bCs/>
          <w:color w:val="000000"/>
        </w:rPr>
        <w:t>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69" w:name="_Toc449692095"/>
      <w:r w:rsidRPr="005D708F">
        <w:rPr>
          <w:rFonts w:asciiTheme="majorHAnsi" w:eastAsia="PMingLiU" w:hAnsiTheme="majorHAnsi" w:cstheme="majorHAnsi"/>
          <w:lang w:val="ro-RO" w:eastAsia="zh-CN"/>
        </w:rPr>
        <w:lastRenderedPageBreak/>
        <w:t>FORMULARULF3.</w:t>
      </w:r>
      <w:bookmarkEnd w:id="169"/>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70"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70"/>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71"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71"/>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72"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72"/>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73" w:name="_Toc449632652"/>
      <w:bookmarkStart w:id="174" w:name="_Toc449633144"/>
      <w:bookmarkStart w:id="175" w:name="_Toc449692099"/>
      <w:r w:rsidRPr="005D708F">
        <w:rPr>
          <w:rFonts w:asciiTheme="majorHAnsi" w:hAnsiTheme="majorHAnsi" w:cstheme="majorHAnsi"/>
          <w:b/>
          <w:bCs/>
          <w:lang w:eastAsia="ro-RO"/>
        </w:rPr>
        <w:t>DECLARAŢIE</w:t>
      </w:r>
      <w:bookmarkEnd w:id="173"/>
      <w:bookmarkEnd w:id="174"/>
      <w:bookmarkEnd w:id="175"/>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76" w:name="_Toc449632653"/>
      <w:bookmarkStart w:id="177" w:name="_Toc449633145"/>
      <w:bookmarkStart w:id="178"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76"/>
      <w:bookmarkEnd w:id="177"/>
      <w:bookmarkEnd w:id="178"/>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79"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79"/>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80" w:name="_Toc449632655"/>
      <w:bookmarkStart w:id="181" w:name="_Toc449633147"/>
      <w:bookmarkStart w:id="182" w:name="_Toc449692102"/>
      <w:r w:rsidRPr="005D708F">
        <w:rPr>
          <w:rFonts w:asciiTheme="majorHAnsi" w:eastAsia="PMingLiU" w:hAnsiTheme="majorHAnsi" w:cstheme="majorHAnsi"/>
          <w:b/>
          <w:bCs/>
          <w:iCs/>
          <w:lang w:eastAsia="zh-CN"/>
        </w:rPr>
        <w:t>DECLARAŢIE</w:t>
      </w:r>
      <w:bookmarkEnd w:id="180"/>
      <w:bookmarkEnd w:id="181"/>
      <w:bookmarkEnd w:id="182"/>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83" w:name="_Toc449632656"/>
      <w:bookmarkStart w:id="184" w:name="_Toc449633148"/>
      <w:bookmarkStart w:id="185" w:name="_Toc449692103"/>
      <w:r w:rsidRPr="005D708F">
        <w:rPr>
          <w:rFonts w:asciiTheme="majorHAnsi" w:eastAsia="PMingLiU" w:hAnsiTheme="majorHAnsi" w:cstheme="majorHAnsi"/>
          <w:b/>
          <w:bCs/>
          <w:iCs/>
          <w:lang w:eastAsia="zh-CN"/>
        </w:rPr>
        <w:t>privind conduita etică și neimplicarea în practici frauduloase și de corupere</w:t>
      </w:r>
      <w:bookmarkEnd w:id="183"/>
      <w:bookmarkEnd w:id="184"/>
      <w:bookmarkEnd w:id="185"/>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86"/>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7"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87"/>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188" w:name="_Toc449632659"/>
      <w:bookmarkStart w:id="189" w:name="_Toc449633151"/>
      <w:bookmarkStart w:id="190" w:name="_Toc449692106"/>
      <w:r w:rsidRPr="005D708F">
        <w:rPr>
          <w:rFonts w:cstheme="majorHAnsi"/>
          <w:color w:val="auto"/>
          <w:sz w:val="24"/>
          <w:szCs w:val="24"/>
        </w:rPr>
        <w:t>DECLARAŢIE</w:t>
      </w:r>
      <w:bookmarkEnd w:id="188"/>
      <w:bookmarkEnd w:id="189"/>
      <w:bookmarkEnd w:id="190"/>
    </w:p>
    <w:p w:rsidR="00AA1372" w:rsidRPr="005D708F" w:rsidRDefault="00AA1372" w:rsidP="00B0183E">
      <w:pPr>
        <w:pStyle w:val="2"/>
        <w:tabs>
          <w:tab w:val="left" w:pos="567"/>
        </w:tabs>
        <w:jc w:val="center"/>
        <w:rPr>
          <w:rFonts w:cstheme="majorHAnsi"/>
          <w:color w:val="auto"/>
          <w:sz w:val="24"/>
          <w:szCs w:val="24"/>
        </w:rPr>
      </w:pPr>
      <w:bookmarkStart w:id="191" w:name="_Toc449632660"/>
      <w:bookmarkStart w:id="192" w:name="_Toc449633152"/>
      <w:bookmarkStart w:id="193" w:name="_Toc449692107"/>
      <w:r w:rsidRPr="005D708F">
        <w:rPr>
          <w:rFonts w:cstheme="majorHAnsi"/>
          <w:color w:val="auto"/>
          <w:sz w:val="24"/>
          <w:szCs w:val="24"/>
        </w:rPr>
        <w:t>privind obligaţiile contractuale faţă de alţi beneficiari</w:t>
      </w:r>
      <w:bookmarkEnd w:id="191"/>
      <w:bookmarkEnd w:id="192"/>
      <w:bookmarkEnd w:id="193"/>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4"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94"/>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195"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195"/>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6"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196"/>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197" w:name="_Toc449632664"/>
      <w:bookmarkStart w:id="198" w:name="_Toc449633156"/>
      <w:bookmarkStart w:id="199" w:name="_Toc449692111"/>
      <w:r w:rsidRPr="005D708F">
        <w:rPr>
          <w:rFonts w:asciiTheme="majorHAnsi" w:eastAsia="PMingLiU" w:hAnsiTheme="majorHAnsi" w:cstheme="majorHAnsi"/>
          <w:b/>
          <w:bCs/>
          <w:iCs/>
          <w:lang w:eastAsia="zh-CN"/>
        </w:rPr>
        <w:t>DECLARAŢIE</w:t>
      </w:r>
      <w:bookmarkEnd w:id="197"/>
      <w:bookmarkEnd w:id="198"/>
      <w:bookmarkEnd w:id="199"/>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00" w:name="_Toc449632665"/>
      <w:bookmarkStart w:id="201" w:name="_Toc449633157"/>
      <w:bookmarkStart w:id="202"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00"/>
      <w:bookmarkEnd w:id="201"/>
      <w:bookmarkEnd w:id="202"/>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3"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03"/>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4"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04"/>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5"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bookmarkStart w:id="206" w:name="_Toc449692116"/>
      <w:bookmarkEnd w:id="205"/>
      <w:r w:rsidRPr="005D708F">
        <w:rPr>
          <w:rFonts w:asciiTheme="majorHAnsi" w:eastAsia="PMingLiU" w:hAnsiTheme="majorHAnsi" w:cstheme="majorHAnsi"/>
          <w:lang w:val="ro-RO" w:eastAsia="zh-CN"/>
        </w:rPr>
        <w:lastRenderedPageBreak/>
        <w:t>FORMULARUL F3.1</w:t>
      </w:r>
      <w:bookmarkEnd w:id="206"/>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07" w:name="_Toc390252620"/>
      <w:bookmarkStart w:id="208" w:name="_Toc449692117"/>
      <w:r w:rsidRPr="001C4DFD">
        <w:rPr>
          <w:color w:val="auto"/>
          <w:sz w:val="24"/>
          <w:szCs w:val="24"/>
        </w:rPr>
        <w:lastRenderedPageBreak/>
        <w:t xml:space="preserve">CAPITOLUL </w:t>
      </w:r>
      <w:r w:rsidR="00233538" w:rsidRPr="001C4DFD">
        <w:rPr>
          <w:color w:val="auto"/>
          <w:sz w:val="24"/>
          <w:szCs w:val="24"/>
        </w:rPr>
        <w:t>IV</w:t>
      </w:r>
      <w:bookmarkEnd w:id="207"/>
      <w:bookmarkEnd w:id="208"/>
      <w:r w:rsidRPr="001C4DFD">
        <w:rPr>
          <w:color w:val="auto"/>
          <w:sz w:val="24"/>
          <w:szCs w:val="24"/>
        </w:rPr>
        <w:t xml:space="preserve">. </w:t>
      </w:r>
      <w:bookmarkStart w:id="209" w:name="_Toc449692118"/>
      <w:bookmarkStart w:id="210" w:name="_Toc390252621"/>
      <w:r w:rsidR="00233538" w:rsidRPr="001C4DFD">
        <w:rPr>
          <w:bCs w:val="0"/>
          <w:color w:val="auto"/>
          <w:sz w:val="24"/>
          <w:szCs w:val="24"/>
        </w:rPr>
        <w:t>CAIET DE SARCINI</w:t>
      </w:r>
      <w:bookmarkEnd w:id="209"/>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10"/>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11" w:name="_Toc392180208"/>
            <w:bookmarkStart w:id="212"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11"/>
          <w:bookmarkEnd w:id="212"/>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13" w:name="_Toc392180209"/>
            <w:bookmarkStart w:id="214" w:name="_Toc449539098"/>
            <w:r w:rsidRPr="0030652C">
              <w:lastRenderedPageBreak/>
              <w:t xml:space="preserve">Contract-model </w:t>
            </w:r>
            <w:bookmarkEnd w:id="213"/>
            <w:bookmarkEnd w:id="214"/>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527575" w:rsidP="00460653">
                  <w:pPr>
                    <w:pStyle w:val="ab"/>
                    <w:ind w:left="1134"/>
                    <w:rPr>
                      <w:b w:val="0"/>
                      <w:lang w:val="ro-RO"/>
                    </w:rPr>
                  </w:pPr>
                  <w:r w:rsidRPr="00527575">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93D7B" w:rsidRDefault="00993D7B"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49863215"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3A20" w:rsidRDefault="008A3A20" w:rsidP="00A20ACF">
      <w:r>
        <w:separator/>
      </w:r>
    </w:p>
  </w:endnote>
  <w:endnote w:type="continuationSeparator" w:id="0">
    <w:p w:rsidR="008A3A20" w:rsidRDefault="008A3A2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D7B" w:rsidRDefault="00527575" w:rsidP="001F6E5A">
    <w:pPr>
      <w:pStyle w:val="a4"/>
      <w:jc w:val="center"/>
    </w:pPr>
    <w:r>
      <w:fldChar w:fldCharType="begin"/>
    </w:r>
    <w:r w:rsidR="00993D7B">
      <w:instrText xml:space="preserve"> PAGE   \* MERGEFORMAT </w:instrText>
    </w:r>
    <w:r>
      <w:fldChar w:fldCharType="separate"/>
    </w:r>
    <w:r w:rsidR="00316880">
      <w:t>42</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D7B" w:rsidRDefault="00527575" w:rsidP="001F6E5A">
    <w:pPr>
      <w:pStyle w:val="a4"/>
      <w:jc w:val="center"/>
    </w:pPr>
    <w:r>
      <w:fldChar w:fldCharType="begin"/>
    </w:r>
    <w:r w:rsidR="00993D7B">
      <w:instrText xml:space="preserve"> PAGE   \* MERGEFORMAT </w:instrText>
    </w:r>
    <w:r>
      <w:fldChar w:fldCharType="separate"/>
    </w:r>
    <w:r w:rsidR="00316880">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D7B" w:rsidRDefault="00993D7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3A20" w:rsidRDefault="008A3A20" w:rsidP="00A20ACF">
      <w:r>
        <w:separator/>
      </w:r>
    </w:p>
  </w:footnote>
  <w:footnote w:type="continuationSeparator" w:id="0">
    <w:p w:rsidR="008A3A20" w:rsidRDefault="008A3A2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12A36"/>
    <w:rsid w:val="00121CBA"/>
    <w:rsid w:val="00126834"/>
    <w:rsid w:val="00126F72"/>
    <w:rsid w:val="0012777D"/>
    <w:rsid w:val="00144F0E"/>
    <w:rsid w:val="00151494"/>
    <w:rsid w:val="001527E0"/>
    <w:rsid w:val="00162E9D"/>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33C1"/>
    <w:rsid w:val="002C4803"/>
    <w:rsid w:val="002E1640"/>
    <w:rsid w:val="0030652C"/>
    <w:rsid w:val="00307570"/>
    <w:rsid w:val="00316880"/>
    <w:rsid w:val="003207B4"/>
    <w:rsid w:val="00327654"/>
    <w:rsid w:val="003317BE"/>
    <w:rsid w:val="00341210"/>
    <w:rsid w:val="0035258F"/>
    <w:rsid w:val="00354505"/>
    <w:rsid w:val="003731FD"/>
    <w:rsid w:val="0038163C"/>
    <w:rsid w:val="00381EF2"/>
    <w:rsid w:val="003854DB"/>
    <w:rsid w:val="00385BB6"/>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27D5"/>
    <w:rsid w:val="004D4433"/>
    <w:rsid w:val="004E1B4E"/>
    <w:rsid w:val="004E4417"/>
    <w:rsid w:val="004E625D"/>
    <w:rsid w:val="004F7FF9"/>
    <w:rsid w:val="00523447"/>
    <w:rsid w:val="00527575"/>
    <w:rsid w:val="00546E60"/>
    <w:rsid w:val="005661B4"/>
    <w:rsid w:val="00570670"/>
    <w:rsid w:val="005B0E74"/>
    <w:rsid w:val="005B4853"/>
    <w:rsid w:val="005C406D"/>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0DFB"/>
    <w:rsid w:val="006738D4"/>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25193"/>
    <w:rsid w:val="00740BE4"/>
    <w:rsid w:val="00753109"/>
    <w:rsid w:val="0077101F"/>
    <w:rsid w:val="00781CCB"/>
    <w:rsid w:val="007A2F41"/>
    <w:rsid w:val="007A6D74"/>
    <w:rsid w:val="007B1E26"/>
    <w:rsid w:val="007B53EA"/>
    <w:rsid w:val="007B5F41"/>
    <w:rsid w:val="007C752D"/>
    <w:rsid w:val="007D6899"/>
    <w:rsid w:val="007E0627"/>
    <w:rsid w:val="007E081F"/>
    <w:rsid w:val="007E45A2"/>
    <w:rsid w:val="007E533B"/>
    <w:rsid w:val="007F6980"/>
    <w:rsid w:val="00806E2B"/>
    <w:rsid w:val="008202F4"/>
    <w:rsid w:val="008260DA"/>
    <w:rsid w:val="00845320"/>
    <w:rsid w:val="0084605E"/>
    <w:rsid w:val="00852DB5"/>
    <w:rsid w:val="00863AAB"/>
    <w:rsid w:val="00867DA9"/>
    <w:rsid w:val="00873002"/>
    <w:rsid w:val="00873EA6"/>
    <w:rsid w:val="00881C9F"/>
    <w:rsid w:val="008A3A20"/>
    <w:rsid w:val="008A54A7"/>
    <w:rsid w:val="008D1ADB"/>
    <w:rsid w:val="008E005E"/>
    <w:rsid w:val="008E7D0D"/>
    <w:rsid w:val="008F5C61"/>
    <w:rsid w:val="00905255"/>
    <w:rsid w:val="00905E0C"/>
    <w:rsid w:val="009166FE"/>
    <w:rsid w:val="009337E1"/>
    <w:rsid w:val="00943E9F"/>
    <w:rsid w:val="00944E16"/>
    <w:rsid w:val="009451E2"/>
    <w:rsid w:val="00945428"/>
    <w:rsid w:val="009530EF"/>
    <w:rsid w:val="009626BA"/>
    <w:rsid w:val="009666F7"/>
    <w:rsid w:val="009747EF"/>
    <w:rsid w:val="00981C6E"/>
    <w:rsid w:val="00983C29"/>
    <w:rsid w:val="00993D7B"/>
    <w:rsid w:val="00995AF6"/>
    <w:rsid w:val="009960A5"/>
    <w:rsid w:val="009A2FD8"/>
    <w:rsid w:val="009A4BCA"/>
    <w:rsid w:val="009A6546"/>
    <w:rsid w:val="009B36B8"/>
    <w:rsid w:val="009C1485"/>
    <w:rsid w:val="009C148D"/>
    <w:rsid w:val="009C2598"/>
    <w:rsid w:val="009D3792"/>
    <w:rsid w:val="009F0FE8"/>
    <w:rsid w:val="009F6CFB"/>
    <w:rsid w:val="00A01179"/>
    <w:rsid w:val="00A2070E"/>
    <w:rsid w:val="00A20ACF"/>
    <w:rsid w:val="00A23CEF"/>
    <w:rsid w:val="00A3296C"/>
    <w:rsid w:val="00A366B8"/>
    <w:rsid w:val="00A3681E"/>
    <w:rsid w:val="00A41B4C"/>
    <w:rsid w:val="00A53EBF"/>
    <w:rsid w:val="00A56DD7"/>
    <w:rsid w:val="00A66664"/>
    <w:rsid w:val="00A763EB"/>
    <w:rsid w:val="00A76B48"/>
    <w:rsid w:val="00A77C4F"/>
    <w:rsid w:val="00A84B21"/>
    <w:rsid w:val="00A875CF"/>
    <w:rsid w:val="00A946E0"/>
    <w:rsid w:val="00AA1372"/>
    <w:rsid w:val="00AB30D2"/>
    <w:rsid w:val="00AC6D8F"/>
    <w:rsid w:val="00AF5A9E"/>
    <w:rsid w:val="00B0183E"/>
    <w:rsid w:val="00B06D9F"/>
    <w:rsid w:val="00B16D7C"/>
    <w:rsid w:val="00B228FC"/>
    <w:rsid w:val="00B351D4"/>
    <w:rsid w:val="00B453B6"/>
    <w:rsid w:val="00B5234C"/>
    <w:rsid w:val="00B555F2"/>
    <w:rsid w:val="00B55969"/>
    <w:rsid w:val="00B92FD0"/>
    <w:rsid w:val="00B94D54"/>
    <w:rsid w:val="00BB1EC5"/>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384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638BB"/>
    <w:rsid w:val="00D67098"/>
    <w:rsid w:val="00D76BD0"/>
    <w:rsid w:val="00D84B86"/>
    <w:rsid w:val="00D85869"/>
    <w:rsid w:val="00D876C9"/>
    <w:rsid w:val="00D913AB"/>
    <w:rsid w:val="00DE01E7"/>
    <w:rsid w:val="00DF5837"/>
    <w:rsid w:val="00E133BB"/>
    <w:rsid w:val="00E218E2"/>
    <w:rsid w:val="00E219D5"/>
    <w:rsid w:val="00E31263"/>
    <w:rsid w:val="00E357B7"/>
    <w:rsid w:val="00E614FD"/>
    <w:rsid w:val="00E7180A"/>
    <w:rsid w:val="00E71F7B"/>
    <w:rsid w:val="00E80759"/>
    <w:rsid w:val="00E836D3"/>
    <w:rsid w:val="00E838F8"/>
    <w:rsid w:val="00E86623"/>
    <w:rsid w:val="00E9530A"/>
    <w:rsid w:val="00EB1FF8"/>
    <w:rsid w:val="00EB5309"/>
    <w:rsid w:val="00EC1943"/>
    <w:rsid w:val="00EC751A"/>
    <w:rsid w:val="00ED2398"/>
    <w:rsid w:val="00ED3247"/>
    <w:rsid w:val="00EE204E"/>
    <w:rsid w:val="00F02902"/>
    <w:rsid w:val="00F029BB"/>
    <w:rsid w:val="00F13872"/>
    <w:rsid w:val="00F26D37"/>
    <w:rsid w:val="00F34609"/>
    <w:rsid w:val="00F3557B"/>
    <w:rsid w:val="00F42A2A"/>
    <w:rsid w:val="00F43C82"/>
    <w:rsid w:val="00F5232B"/>
    <w:rsid w:val="00F52757"/>
    <w:rsid w:val="00F70234"/>
    <w:rsid w:val="00F70979"/>
    <w:rsid w:val="00F76253"/>
    <w:rsid w:val="00F80BB0"/>
    <w:rsid w:val="00F90362"/>
    <w:rsid w:val="00FA135F"/>
    <w:rsid w:val="00FC3220"/>
    <w:rsid w:val="00FE09A9"/>
    <w:rsid w:val="00FE0CA0"/>
    <w:rsid w:val="00FE6192"/>
    <w:rsid w:val="00FF6B0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643C2-DA77-4E14-9829-BE2D3DFE7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54</Pages>
  <Words>17090</Words>
  <Characters>97414</Characters>
  <Application>Microsoft Office Word</Application>
  <DocSecurity>0</DocSecurity>
  <Lines>811</Lines>
  <Paragraphs>228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114276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Diakov</cp:lastModifiedBy>
  <cp:revision>24</cp:revision>
  <cp:lastPrinted>2018-10-09T16:43:00Z</cp:lastPrinted>
  <dcterms:created xsi:type="dcterms:W3CDTF">2020-04-27T13:09:00Z</dcterms:created>
  <dcterms:modified xsi:type="dcterms:W3CDTF">2020-05-01T15:34:00Z</dcterms:modified>
</cp:coreProperties>
</file>