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Pr="008B47FF" w:rsidRDefault="008B47FF" w:rsidP="00B95AFF">
      <w:pPr>
        <w:ind w:right="567"/>
        <w:jc w:val="center"/>
        <w:outlineLvl w:val="0"/>
        <w:rPr>
          <w:b/>
          <w:bCs/>
          <w:sz w:val="28"/>
          <w:szCs w:val="28"/>
          <w:lang w:val="en-US"/>
        </w:rPr>
      </w:pPr>
      <w:r w:rsidRPr="008B47FF">
        <w:rPr>
          <w:b/>
          <w:bCs/>
          <w:sz w:val="28"/>
          <w:szCs w:val="28"/>
          <w:lang w:val="en-US"/>
        </w:rPr>
        <w:t>CAIET DE SARCINI</w:t>
      </w:r>
    </w:p>
    <w:p w:rsidR="008B47FF" w:rsidRPr="00FD1C9D" w:rsidRDefault="008B47FF" w:rsidP="00B95AFF">
      <w:pPr>
        <w:ind w:right="567"/>
        <w:jc w:val="center"/>
        <w:outlineLvl w:val="0"/>
        <w:rPr>
          <w:b/>
          <w:bCs/>
          <w:sz w:val="28"/>
          <w:szCs w:val="28"/>
          <w:lang w:val="en-US"/>
        </w:rPr>
      </w:pPr>
      <w:r w:rsidRPr="008B47FF">
        <w:rPr>
          <w:b/>
          <w:bCs/>
          <w:sz w:val="28"/>
          <w:szCs w:val="28"/>
          <w:lang w:val="en-US"/>
        </w:rPr>
        <w:t xml:space="preserve">PENTRU </w:t>
      </w:r>
      <w:r w:rsidR="00CB1E8B" w:rsidRPr="008B47FF">
        <w:rPr>
          <w:b/>
          <w:bCs/>
          <w:sz w:val="28"/>
          <w:szCs w:val="28"/>
          <w:lang w:val="en-US"/>
        </w:rPr>
        <w:t>CERE</w:t>
      </w:r>
      <w:r w:rsidRPr="008B47FF">
        <w:rPr>
          <w:b/>
          <w:bCs/>
          <w:sz w:val="28"/>
          <w:szCs w:val="28"/>
          <w:lang w:val="en-US"/>
        </w:rPr>
        <w:t xml:space="preserve">REA OFERTEI DE </w:t>
      </w:r>
      <w:r w:rsidR="00CB1E8B" w:rsidRPr="008B47FF">
        <w:rPr>
          <w:b/>
          <w:bCs/>
          <w:sz w:val="28"/>
          <w:szCs w:val="28"/>
          <w:lang w:val="en-US"/>
        </w:rPr>
        <w:t>PREŢ</w:t>
      </w:r>
      <w:r w:rsidR="00FD1C9D" w:rsidRPr="00FD1C9D">
        <w:rPr>
          <w:b/>
          <w:bCs/>
          <w:sz w:val="28"/>
          <w:szCs w:val="28"/>
          <w:lang w:val="en-US"/>
        </w:rPr>
        <w:t xml:space="preserve"> №1</w:t>
      </w:r>
    </w:p>
    <w:p w:rsidR="001F276C" w:rsidRPr="008B47FF" w:rsidRDefault="001F276C" w:rsidP="008B47FF">
      <w:pPr>
        <w:ind w:right="567"/>
        <w:jc w:val="center"/>
        <w:rPr>
          <w:b/>
          <w:bCs/>
          <w:sz w:val="28"/>
          <w:szCs w:val="28"/>
          <w:lang w:val="en-US"/>
        </w:rPr>
      </w:pPr>
    </w:p>
    <w:p w:rsidR="00453471" w:rsidRPr="00453471" w:rsidRDefault="001F276C" w:rsidP="001F276C">
      <w:pPr>
        <w:ind w:right="567"/>
        <w:rPr>
          <w:b/>
          <w:bCs/>
          <w:sz w:val="24"/>
          <w:szCs w:val="24"/>
        </w:rPr>
      </w:pPr>
      <w:r w:rsidRPr="00453471">
        <w:rPr>
          <w:b/>
          <w:bCs/>
          <w:sz w:val="24"/>
          <w:szCs w:val="24"/>
          <w:lang w:val="en-US"/>
        </w:rPr>
        <w:t xml:space="preserve">1. </w:t>
      </w:r>
      <w:r w:rsidRPr="002C2F63">
        <w:rPr>
          <w:b/>
          <w:bCs/>
          <w:sz w:val="24"/>
          <w:szCs w:val="24"/>
          <w:lang w:val="en-US"/>
        </w:rPr>
        <w:t>Denumerea</w:t>
      </w:r>
      <w:r w:rsidR="00453471" w:rsidRPr="00453471">
        <w:rPr>
          <w:b/>
          <w:bCs/>
          <w:sz w:val="24"/>
          <w:szCs w:val="24"/>
          <w:lang w:val="en-US"/>
        </w:rPr>
        <w:t xml:space="preserve"> </w:t>
      </w:r>
      <w:r w:rsidRPr="002C2F63">
        <w:rPr>
          <w:b/>
          <w:bCs/>
          <w:sz w:val="24"/>
          <w:szCs w:val="24"/>
          <w:lang w:val="en-US"/>
        </w:rPr>
        <w:t>beneficiarului</w:t>
      </w:r>
      <w:r w:rsidR="00453471" w:rsidRPr="00453471">
        <w:rPr>
          <w:b/>
          <w:bCs/>
          <w:sz w:val="24"/>
          <w:szCs w:val="24"/>
          <w:lang w:val="en-US"/>
        </w:rPr>
        <w:t xml:space="preserve"> </w:t>
      </w:r>
      <w:r w:rsidRPr="002C2F63">
        <w:rPr>
          <w:b/>
          <w:bCs/>
          <w:sz w:val="24"/>
          <w:szCs w:val="24"/>
          <w:lang w:val="en-US"/>
        </w:rPr>
        <w:t>de</w:t>
      </w:r>
      <w:r w:rsidR="00453471" w:rsidRPr="00453471">
        <w:rPr>
          <w:b/>
          <w:bCs/>
          <w:sz w:val="24"/>
          <w:szCs w:val="24"/>
          <w:lang w:val="en-US"/>
        </w:rPr>
        <w:t xml:space="preserve"> </w:t>
      </w:r>
      <w:r w:rsidRPr="002C2F63">
        <w:rPr>
          <w:b/>
          <w:bCs/>
          <w:sz w:val="24"/>
          <w:szCs w:val="24"/>
          <w:lang w:val="en-US"/>
        </w:rPr>
        <w:t>stat</w:t>
      </w:r>
    </w:p>
    <w:p w:rsidR="001F276C" w:rsidRPr="00453471" w:rsidRDefault="001F276C" w:rsidP="001F276C">
      <w:pPr>
        <w:ind w:right="567"/>
        <w:rPr>
          <w:sz w:val="28"/>
          <w:szCs w:val="28"/>
        </w:rPr>
      </w:pPr>
      <w:r w:rsidRPr="00453471">
        <w:rPr>
          <w:b/>
          <w:bCs/>
          <w:sz w:val="24"/>
          <w:szCs w:val="24"/>
        </w:rPr>
        <w:t xml:space="preserve">2. </w:t>
      </w:r>
      <w:r w:rsidRPr="002C2F63">
        <w:rPr>
          <w:b/>
          <w:bCs/>
          <w:sz w:val="24"/>
          <w:szCs w:val="24"/>
          <w:lang w:val="en-US"/>
        </w:rPr>
        <w:t>Organizatorulproceduriideachizi</w:t>
      </w:r>
      <w:r w:rsidR="006269B0" w:rsidRPr="008B47FF">
        <w:rPr>
          <w:b/>
          <w:bCs/>
          <w:sz w:val="24"/>
          <w:szCs w:val="24"/>
          <w:lang w:val="ro-RO"/>
        </w:rPr>
        <w:t>ţ</w:t>
      </w:r>
      <w:r w:rsidRPr="002C2F63">
        <w:rPr>
          <w:b/>
          <w:bCs/>
          <w:sz w:val="24"/>
          <w:szCs w:val="24"/>
          <w:lang w:val="en-US"/>
        </w:rPr>
        <w:t>ie</w:t>
      </w:r>
      <w:r w:rsidR="00B95AFF" w:rsidRPr="00453471">
        <w:rPr>
          <w:b/>
          <w:bCs/>
          <w:sz w:val="24"/>
          <w:szCs w:val="24"/>
        </w:rPr>
        <w:t xml:space="preserve">: </w:t>
      </w:r>
      <w:r w:rsidRPr="0095101A">
        <w:rPr>
          <w:b/>
          <w:bCs/>
          <w:sz w:val="28"/>
          <w:szCs w:val="28"/>
          <w:u w:val="single"/>
        </w:rPr>
        <w:t>Главное</w:t>
      </w:r>
      <w:r w:rsidRPr="00453471">
        <w:rPr>
          <w:b/>
          <w:bCs/>
          <w:sz w:val="28"/>
          <w:szCs w:val="28"/>
          <w:u w:val="single"/>
        </w:rPr>
        <w:t xml:space="preserve"> </w:t>
      </w:r>
      <w:r w:rsidRPr="0095101A">
        <w:rPr>
          <w:b/>
          <w:bCs/>
          <w:sz w:val="28"/>
          <w:szCs w:val="28"/>
          <w:u w:val="single"/>
        </w:rPr>
        <w:t>Управление</w:t>
      </w:r>
      <w:r w:rsidRPr="00453471">
        <w:rPr>
          <w:b/>
          <w:bCs/>
          <w:sz w:val="28"/>
          <w:szCs w:val="28"/>
          <w:u w:val="single"/>
        </w:rPr>
        <w:t xml:space="preserve"> </w:t>
      </w:r>
      <w:r w:rsidRPr="0095101A">
        <w:rPr>
          <w:b/>
          <w:bCs/>
          <w:sz w:val="28"/>
          <w:szCs w:val="28"/>
          <w:u w:val="single"/>
        </w:rPr>
        <w:t>Строительства</w:t>
      </w:r>
      <w:r w:rsidRPr="00453471">
        <w:rPr>
          <w:b/>
          <w:bCs/>
          <w:sz w:val="28"/>
          <w:szCs w:val="28"/>
          <w:u w:val="single"/>
        </w:rPr>
        <w:t xml:space="preserve"> </w:t>
      </w:r>
      <w:r w:rsidRPr="0095101A">
        <w:rPr>
          <w:b/>
          <w:bCs/>
          <w:sz w:val="28"/>
          <w:szCs w:val="28"/>
          <w:u w:val="single"/>
        </w:rPr>
        <w:t>и</w:t>
      </w:r>
      <w:r w:rsidRPr="00453471">
        <w:rPr>
          <w:b/>
          <w:bCs/>
          <w:sz w:val="28"/>
          <w:szCs w:val="28"/>
          <w:u w:val="single"/>
        </w:rPr>
        <w:t xml:space="preserve"> </w:t>
      </w:r>
      <w:r w:rsidRPr="0095101A">
        <w:rPr>
          <w:b/>
          <w:bCs/>
          <w:sz w:val="28"/>
          <w:szCs w:val="28"/>
          <w:u w:val="single"/>
        </w:rPr>
        <w:t>Инфраструктуры</w:t>
      </w:r>
      <w:r w:rsidRPr="00453471">
        <w:rPr>
          <w:b/>
          <w:bCs/>
          <w:sz w:val="28"/>
          <w:szCs w:val="28"/>
          <w:u w:val="single"/>
        </w:rPr>
        <w:t xml:space="preserve"> </w:t>
      </w:r>
      <w:r w:rsidRPr="0095101A">
        <w:rPr>
          <w:b/>
          <w:bCs/>
          <w:sz w:val="28"/>
          <w:szCs w:val="28"/>
          <w:u w:val="single"/>
        </w:rPr>
        <w:t>АТО</w:t>
      </w:r>
      <w:r w:rsidRPr="00453471">
        <w:rPr>
          <w:b/>
          <w:bCs/>
          <w:sz w:val="28"/>
          <w:szCs w:val="28"/>
          <w:u w:val="single"/>
        </w:rPr>
        <w:t xml:space="preserve"> </w:t>
      </w:r>
      <w:r w:rsidRPr="0095101A">
        <w:rPr>
          <w:b/>
          <w:bCs/>
          <w:sz w:val="28"/>
          <w:szCs w:val="28"/>
          <w:u w:val="single"/>
        </w:rPr>
        <w:t>Гагаузия</w:t>
      </w:r>
    </w:p>
    <w:p w:rsidR="001F276C" w:rsidRDefault="001F276C" w:rsidP="001F276C">
      <w:pPr>
        <w:ind w:right="567"/>
        <w:rPr>
          <w:b/>
          <w:bCs/>
          <w:sz w:val="28"/>
          <w:szCs w:val="28"/>
          <w:u w:val="single"/>
        </w:rPr>
      </w:pPr>
      <w:r w:rsidRPr="0095101A">
        <w:rPr>
          <w:b/>
          <w:bCs/>
          <w:sz w:val="24"/>
          <w:szCs w:val="24"/>
        </w:rPr>
        <w:t xml:space="preserve">3. </w:t>
      </w:r>
      <w:r w:rsidRPr="002C2F63">
        <w:rPr>
          <w:b/>
          <w:bCs/>
          <w:sz w:val="24"/>
          <w:szCs w:val="24"/>
          <w:lang w:val="en-US"/>
        </w:rPr>
        <w:t>Obiectulach</w:t>
      </w:r>
      <w:r w:rsidR="00CB1E8B" w:rsidRPr="008B47FF">
        <w:rPr>
          <w:b/>
          <w:bCs/>
          <w:sz w:val="24"/>
          <w:szCs w:val="24"/>
          <w:lang w:val="en-US"/>
        </w:rPr>
        <w:t>i</w:t>
      </w:r>
      <w:r w:rsidRPr="002C2F63">
        <w:rPr>
          <w:b/>
          <w:bCs/>
          <w:sz w:val="24"/>
          <w:szCs w:val="24"/>
          <w:lang w:val="en-US"/>
        </w:rPr>
        <w:t>zi</w:t>
      </w:r>
      <w:r w:rsidR="006269B0" w:rsidRPr="0095101A">
        <w:rPr>
          <w:b/>
          <w:bCs/>
          <w:sz w:val="24"/>
          <w:szCs w:val="24"/>
        </w:rPr>
        <w:t>ţ</w:t>
      </w:r>
      <w:r w:rsidRPr="002C2F63">
        <w:rPr>
          <w:b/>
          <w:bCs/>
          <w:sz w:val="24"/>
          <w:szCs w:val="24"/>
          <w:lang w:val="en-US"/>
        </w:rPr>
        <w:t>iilor</w:t>
      </w:r>
      <w:r w:rsidR="00B95AFF">
        <w:rPr>
          <w:b/>
          <w:bCs/>
          <w:sz w:val="24"/>
          <w:szCs w:val="24"/>
        </w:rPr>
        <w:t xml:space="preserve">: </w:t>
      </w:r>
      <w:r w:rsidR="00453471">
        <w:rPr>
          <w:b/>
          <w:bCs/>
          <w:sz w:val="28"/>
          <w:szCs w:val="28"/>
          <w:u w:val="single"/>
        </w:rPr>
        <w:t xml:space="preserve">Капитальный ремонт инфекционного отделения, подведение инженерных коммуникаций и благоустройство территории </w:t>
      </w:r>
      <w:r w:rsidR="00F00D18" w:rsidRPr="00F00D18">
        <w:rPr>
          <w:b/>
          <w:bCs/>
          <w:sz w:val="28"/>
          <w:szCs w:val="28"/>
          <w:u w:val="single"/>
        </w:rPr>
        <w:t xml:space="preserve"> </w:t>
      </w:r>
      <w:r w:rsidR="00453471">
        <w:rPr>
          <w:b/>
          <w:bCs/>
          <w:sz w:val="28"/>
          <w:szCs w:val="28"/>
          <w:u w:val="single"/>
        </w:rPr>
        <w:t xml:space="preserve">РБ </w:t>
      </w:r>
      <w:r w:rsidR="00F00D18" w:rsidRPr="00F00D18">
        <w:rPr>
          <w:b/>
          <w:bCs/>
          <w:sz w:val="28"/>
          <w:szCs w:val="28"/>
          <w:u w:val="single"/>
        </w:rPr>
        <w:t xml:space="preserve">Вулканешты, АТО Гагаузия  </w:t>
      </w:r>
    </w:p>
    <w:p w:rsidR="00453471" w:rsidRDefault="00453471" w:rsidP="001F276C">
      <w:pPr>
        <w:ind w:right="567"/>
        <w:rPr>
          <w:b/>
          <w:bCs/>
          <w:sz w:val="28"/>
          <w:szCs w:val="28"/>
          <w:u w:val="single"/>
        </w:rPr>
      </w:pPr>
    </w:p>
    <w:p w:rsidR="007C0E56" w:rsidRPr="007C1AEB" w:rsidRDefault="007C0E56" w:rsidP="007C0E56">
      <w:pPr>
        <w:jc w:val="center"/>
        <w:outlineLvl w:val="0"/>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7C1AEB">
        <w:rPr>
          <w:b/>
          <w:bCs/>
          <w:sz w:val="40"/>
          <w:szCs w:val="40"/>
          <w:lang w:val="en-US"/>
        </w:rPr>
        <w:t>1-1</w:t>
      </w:r>
    </w:p>
    <w:p w:rsidR="007C0E56" w:rsidRPr="007C1AEB" w:rsidRDefault="007C0E56" w:rsidP="007C0E56">
      <w:pPr>
        <w:jc w:val="center"/>
        <w:rPr>
          <w:b/>
          <w:bCs/>
          <w:sz w:val="28"/>
          <w:szCs w:val="28"/>
        </w:rPr>
      </w:pPr>
      <w:r>
        <w:rPr>
          <w:b/>
          <w:bCs/>
          <w:sz w:val="28"/>
          <w:szCs w:val="28"/>
          <w:lang w:val="en-US"/>
        </w:rPr>
        <w:t>Deviz</w:t>
      </w:r>
      <w:r w:rsidRPr="007C1AEB">
        <w:rPr>
          <w:b/>
          <w:bCs/>
          <w:sz w:val="28"/>
          <w:szCs w:val="28"/>
        </w:rPr>
        <w:t>-</w:t>
      </w:r>
      <w:r>
        <w:rPr>
          <w:b/>
          <w:bCs/>
          <w:sz w:val="28"/>
          <w:szCs w:val="28"/>
          <w:lang w:val="en-US"/>
        </w:rPr>
        <w:t>oferta</w:t>
      </w:r>
      <w:r w:rsidRPr="007C1AEB">
        <w:rPr>
          <w:b/>
          <w:bCs/>
          <w:sz w:val="28"/>
          <w:szCs w:val="28"/>
        </w:rPr>
        <w:t xml:space="preserve"> № 02-2020101</w:t>
      </w:r>
    </w:p>
    <w:p w:rsidR="007C0E56" w:rsidRDefault="007C0E56" w:rsidP="007C0E56">
      <w:pPr>
        <w:outlineLvl w:val="0"/>
        <w:rPr>
          <w:b/>
          <w:bCs/>
          <w:sz w:val="28"/>
          <w:szCs w:val="28"/>
          <w:lang w:val="ro-RO"/>
        </w:rPr>
      </w:pPr>
      <w:r w:rsidRPr="007C1AEB">
        <w:rPr>
          <w:b/>
          <w:bCs/>
          <w:sz w:val="28"/>
          <w:szCs w:val="28"/>
        </w:rPr>
        <w:t xml:space="preserve">Здание инфекционного отделения. </w:t>
      </w:r>
      <w:r>
        <w:rPr>
          <w:b/>
          <w:bCs/>
          <w:sz w:val="28"/>
          <w:szCs w:val="28"/>
          <w:lang w:val="en-US"/>
        </w:rPr>
        <w:t>Lucrari generale de constructie. (Demontari).</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Cota -2,850 (PE18)</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OSB)</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caramida plina,  BCA, blocuri ceramice sau din beton  usor, caramizi GVP, exclusiv schela si curatirea caramizilor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Cota 0,000 (PE19)</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PVC)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OSB)</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MDF)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ferestre PVC)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RpCG29D</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RpCG29D</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2,90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RpCG29C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Demolarea peretilor de zidarie din caramida plina,  BCA, blocuri ceramice sau din beton  usor, caramizi GVP, </w:t>
            </w:r>
            <w:r w:rsidRPr="007C1AEB">
              <w:rPr>
                <w:lang w:val="en-US"/>
              </w:rPr>
              <w:lastRenderedPageBreak/>
              <w:t xml:space="preserve">exclusiv schela si curatirea caramizilor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31,40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captusirei din foi de gips-carton a peretilor)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dulapurilor de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usi din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peretelui despartitori din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RpCO56C</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captuseli din lemn, asbociment, PFL, PAS, tec. la pereti sau tavane suspendate, usi, etc.  </w:t>
            </w:r>
            <w:r>
              <w:t>(demontari captusirei din foi de gips-carton a tavanului)</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226,30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RpCM33A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Demontarea placajelor din faianta, gresie, ceramica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RpCM33A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Demontarea placajelor din faianta, gresie, ceramica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RpCK42C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RpCK41C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RpCK42C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Pregatirea suprafetelor de beton tencuite ori netencuite sau de metal in vederea protectiei anticorozive, prin curatare cu 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RpIzA03A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Pregatirea suprafetelor de beton tencuite ori netencuite sau de metal in vederea protectiei anticorozive, prin curatare cu </w:t>
            </w:r>
            <w:r w:rsidRPr="007C1AEB">
              <w:rPr>
                <w:lang w:val="en-US"/>
              </w:rPr>
              <w:lastRenderedPageBreak/>
              <w:t>peria de sirma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RpCK41C</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RpCJ35A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RpCJ35A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271,00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RpCO56A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Demontari: timplarie din lemn (usi, ferestre, obloane, cutii, rulou, masti, etc.) </w:t>
            </w:r>
            <w:r>
              <w:t>(demontari ferestre de lemn)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RpCB18A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RpCB18A</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RpCP45D</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Demontarea balustradelor, grilelor, parapetilor si imprejmuirilor metalice etc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TsC03G1</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1AEB">
              <w:rPr>
                <w:lang w:val="en-US"/>
              </w:rPr>
              <w:t xml:space="preserve">Sapatura mecanica cu excavatorul de 0,40-0,70 mc, cu motor cu ardere interna si comanda hidraulica, in pamint cu umiditate naturala, descarcare in autovehicule teren catg. </w:t>
            </w:r>
            <w:r>
              <w:t>III Moloz</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0,55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TRI1AA04C3</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TsI50A5</w:t>
            </w:r>
          </w:p>
          <w:p w:rsidR="007C0E56" w:rsidRDefault="007C0E56" w:rsidP="007C0E56"/>
        </w:tc>
        <w:tc>
          <w:tcPr>
            <w:tcW w:w="3544" w:type="dxa"/>
            <w:tcBorders>
              <w:top w:val="single" w:sz="4" w:space="0" w:color="auto"/>
              <w:bottom w:val="single" w:sz="4" w:space="0" w:color="auto"/>
            </w:tcBorders>
          </w:tcPr>
          <w:p w:rsidR="007C0E56" w:rsidRPr="007C1AEB" w:rsidRDefault="007C0E56" w:rsidP="007C0E56">
            <w:pPr>
              <w:rPr>
                <w:lang w:val="en-US"/>
              </w:rPr>
            </w:pPr>
            <w:r w:rsidRPr="007C1AEB">
              <w:rPr>
                <w:lang w:val="en-US"/>
              </w:rPr>
              <w:t xml:space="preserve">Transportarea pamintului cu autobasculanta de 5 t la distanta de 5 km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rsidP="007C0E56">
      <w:pPr>
        <w:rPr>
          <w:sz w:val="6"/>
          <w:szCs w:val="6"/>
        </w:rPr>
      </w:pPr>
      <w:r>
        <w:rPr>
          <w:sz w:val="24"/>
          <w:szCs w:val="24"/>
        </w:rPr>
        <w:t xml:space="preserve"> </w:t>
      </w:r>
      <w:r>
        <w:t xml:space="preserve">  </w:t>
      </w: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2-1-1</w:t>
      </w:r>
    </w:p>
    <w:p w:rsidR="007C0E56" w:rsidRDefault="007C0E56" w:rsidP="007C0E56">
      <w:pPr>
        <w:jc w:val="center"/>
        <w:rPr>
          <w:b/>
          <w:bCs/>
          <w:sz w:val="28"/>
          <w:szCs w:val="28"/>
          <w:lang w:val="en-US"/>
        </w:rPr>
      </w:pPr>
      <w:r>
        <w:rPr>
          <w:b/>
          <w:bCs/>
          <w:sz w:val="28"/>
          <w:szCs w:val="28"/>
          <w:lang w:val="en-US"/>
        </w:rPr>
        <w:t>Deviz-oferta № 2-1-1</w:t>
      </w:r>
    </w:p>
    <w:p w:rsidR="007C0E56" w:rsidRDefault="007C0E56" w:rsidP="007C0E56">
      <w:pPr>
        <w:outlineLvl w:val="0"/>
        <w:rPr>
          <w:b/>
          <w:bCs/>
          <w:sz w:val="28"/>
          <w:szCs w:val="28"/>
          <w:lang w:val="ro-RO"/>
        </w:rPr>
      </w:pPr>
      <w:r>
        <w:rPr>
          <w:b/>
          <w:bCs/>
          <w:sz w:val="28"/>
          <w:szCs w:val="28"/>
          <w:lang w:val="en-US"/>
        </w:rPr>
        <w:t>Здание инфекционного отделения.Lucrari generale de constructie. (Marca SA).</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1. Perete despartitor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CD51C</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Zidarie din caramida , format 250 x 120 x 65 la pereti despartitori armati cu grosimea 1/2 caramida, inaltimea pina la 4 m (PE4)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CD57A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Executarea peretilor despartitori monostrat din placi din ipsos "cu rosturi in relief" cu gr.10cm., in incaperi cu inaltime: pina la 4 m  (placi de ipsosi hidrofug gr.8 cm, PE13 p.3)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1,219</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p>
        </w:tc>
        <w:tc>
          <w:tcPr>
            <w:tcW w:w="1134" w:type="dxa"/>
            <w:tcBorders>
              <w:top w:val="single" w:sz="4" w:space="0" w:color="auto"/>
              <w:bottom w:val="single" w:sz="4" w:space="0" w:color="auto"/>
            </w:tcBorders>
          </w:tcPr>
          <w:p w:rsidR="007C0E56" w:rsidRDefault="007C0E56" w:rsidP="007C0E56">
            <w:pPr>
              <w:rPr>
                <w:sz w:val="24"/>
                <w:szCs w:val="24"/>
                <w:lang w:val="en-US"/>
              </w:rPr>
            </w:pPr>
          </w:p>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b/>
                <w:bCs/>
                <w:sz w:val="22"/>
                <w:szCs w:val="22"/>
                <w:lang w:val="en-US"/>
              </w:rPr>
              <w:t>PE13 p.1,2.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pereti fara izolatie (ghips-carton rezistent la foc gr.12,5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pereti fara izolatie (ghips-carton hidrofug gr.12,5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CD51C</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Zidarie din caramida , format 250 x 120 x 65 la pereti despartitori armati cu grosimea 1/2 caramida, inaltimea pina la 4 m (PE13 p.4)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0,41</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СF59D</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tavane fara izolatie (ghips-carton hidrofug gr.12,5 mm, PE13 p.5)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СF59D</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Placarea suprafetelor cu un strat de PGC cu executarea carcasei metalice simple plane, cu inaltimea pina la 4 m: tavane fara izolatie (ghips-carton rezistent la foc gr.12,5 mm, PE13 p.5)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Ferestri (PE8)</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CK19A</w:t>
            </w:r>
          </w:p>
          <w:p w:rsidR="007C0E56" w:rsidRDefault="007C0E56" w:rsidP="007C0E56"/>
        </w:tc>
        <w:tc>
          <w:tcPr>
            <w:tcW w:w="3544" w:type="dxa"/>
            <w:tcBorders>
              <w:top w:val="single" w:sz="4" w:space="0" w:color="auto"/>
              <w:bottom w:val="single" w:sz="4" w:space="0" w:color="auto"/>
            </w:tcBorders>
          </w:tcPr>
          <w:p w:rsidR="007C0E56" w:rsidRDefault="007C0E56" w:rsidP="007C0E56">
            <w:r>
              <w:t>Ferestre din aluminiu cu unul sau mai multe canaturi la constructii cu inaltimi pina la 35 m inclusiv avind suprafata tocului  pina la 3,00 mp inclusiv (F-1, F-2.F3.F5.F6)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64,36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CK19C</w:t>
            </w:r>
          </w:p>
          <w:p w:rsidR="007C0E56" w:rsidRDefault="007C0E56" w:rsidP="007C0E56"/>
        </w:tc>
        <w:tc>
          <w:tcPr>
            <w:tcW w:w="3544" w:type="dxa"/>
            <w:tcBorders>
              <w:top w:val="single" w:sz="4" w:space="0" w:color="auto"/>
              <w:bottom w:val="single" w:sz="4" w:space="0" w:color="auto"/>
            </w:tcBorders>
          </w:tcPr>
          <w:p w:rsidR="007C0E56" w:rsidRDefault="007C0E56" w:rsidP="007C0E56">
            <w:r>
              <w:t>Ferestre din aluminiu cu unul sau mai multe canaturi la constructii cu inaltimi pina la 35 m inclusiv avind suprafata tocului peste 6,00 mp inclusiv (F-4)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CK26A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Glafuri montate la ferestre din mase plastice, pentru ferestre si usi   (PVC, </w:t>
            </w:r>
            <w:r>
              <w:t>шир</w:t>
            </w:r>
            <w:r w:rsidRPr="00E660EE">
              <w:rPr>
                <w:lang w:val="en-US"/>
              </w:rPr>
              <w:t xml:space="preserve">.250 </w:t>
            </w:r>
            <w:r>
              <w:t>мм</w:t>
            </w:r>
            <w:r w:rsidRPr="00E660E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CK26A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 xml:space="preserve">Glafuri montate la ferestre din mase plastice, pentru ferestre si usi  (PVC, </w:t>
            </w:r>
            <w:r>
              <w:t>шир</w:t>
            </w:r>
            <w:r w:rsidRPr="00E660EE">
              <w:rPr>
                <w:lang w:val="en-US"/>
              </w:rPr>
              <w:t xml:space="preserve"> 400 </w:t>
            </w:r>
            <w:r>
              <w:t>мм</w:t>
            </w:r>
            <w:r w:rsidRPr="00E660E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3. Usi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3.1. Cota -2.850 (PE5)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CK21A</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intr-un canat, cu suprafata tocului pina la 7 mp inclusiv (U-1)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3.2. Cota 0,000 (PE7)</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CK21D</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 doua  canat, cu suprafata tocului pina la 7 mp inclusiv (usi automate, U-1, U-2, U-2*)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24,65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CK21D</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Usi confectionate din profiluri din aluminiu, inclusiv armaturile si </w:t>
            </w:r>
            <w:r>
              <w:lastRenderedPageBreak/>
              <w:t>accesoriile necesare usilor montate in zidarie de orice natura, la constructii cu inaltimea pina  la 35 m inclusiv, in doua  canat, cu suprafata tocului pina la 7 mp inclusiv (usi automate p/u steril, U-4, U-5)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46,48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CK21A</w:t>
            </w:r>
          </w:p>
          <w:p w:rsidR="007C0E56" w:rsidRDefault="007C0E56" w:rsidP="007C0E56"/>
        </w:tc>
        <w:tc>
          <w:tcPr>
            <w:tcW w:w="3544" w:type="dxa"/>
            <w:tcBorders>
              <w:top w:val="single" w:sz="4" w:space="0" w:color="auto"/>
              <w:bottom w:val="single" w:sz="4" w:space="0" w:color="auto"/>
            </w:tcBorders>
          </w:tcPr>
          <w:p w:rsidR="007C0E56" w:rsidRDefault="007C0E56" w:rsidP="007C0E56">
            <w:r>
              <w:t>Usi confectionate din profiluri din aluminiu, inclusiv armaturile si accesoriile necesare usilor montate in zidarie de orice natura, la constructii cu inaltimea pina  la 35 m inclusiv, intr-un canat, cu suprafata tocului pina la 7 mp inclusiv (usi automate p/u steril, U-6st., U-7)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5,18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CK21A</w:t>
            </w:r>
          </w:p>
          <w:p w:rsidR="007C0E56" w:rsidRDefault="007C0E56" w:rsidP="007C0E56"/>
        </w:tc>
        <w:tc>
          <w:tcPr>
            <w:tcW w:w="3544" w:type="dxa"/>
            <w:tcBorders>
              <w:top w:val="single" w:sz="4" w:space="0" w:color="auto"/>
              <w:bottom w:val="single" w:sz="4" w:space="0" w:color="auto"/>
            </w:tcBorders>
          </w:tcPr>
          <w:p w:rsidR="007C0E56" w:rsidRDefault="007C0E56" w:rsidP="007C0E56">
            <w:r w:rsidRPr="00E660EE">
              <w:rPr>
                <w:lang w:val="en-US"/>
              </w:rPr>
              <w:t xml:space="preserve">Usi confectionate din profiluri din aluminiu, inclusiv armaturile si accesoriile necesare usilor montate in zidarie de orice natura, la constructii cu inaltimea pina  la 35 m inclusiv, intr-un canat, cu suprafata tocului pina la 7 mp inclusiv (usi p/u steril, U-8 ... </w:t>
            </w:r>
            <w:r>
              <w:t>U-16)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26,81</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4. Vitraliu (PE8, 9)</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CK11B</w:t>
            </w:r>
          </w:p>
          <w:p w:rsidR="007C0E56" w:rsidRDefault="007C0E56" w:rsidP="007C0E56"/>
        </w:tc>
        <w:tc>
          <w:tcPr>
            <w:tcW w:w="3544" w:type="dxa"/>
            <w:tcBorders>
              <w:top w:val="single" w:sz="4" w:space="0" w:color="auto"/>
              <w:bottom w:val="single" w:sz="4" w:space="0" w:color="auto"/>
            </w:tcBorders>
          </w:tcPr>
          <w:p w:rsidR="007C0E56" w:rsidRDefault="007C0E56" w:rsidP="007C0E56">
            <w:r>
              <w:t>Vitrine gata confectionate, montate in zidarie de orice natura, cu suprafata intre 7,5-10,0 mp la constructii montate la inaltimi de pina la 5 m inclusiv, din aluminiu (V-1, V-2, V-3) с усилителями (из алюминиевого профиля, двухкамерными с термомостом и двойным стеклопакетом с минимальным расстоянием между стеклами 16 мм по схеме [4-16-4], где наружное стекло системы LOW -E)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39,06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5. Pardoseli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5.1. Cota -2,850 (PE5)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5.1.1. Tip 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mai mari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 Cota 0,000 (PE11, 12)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5.2.1. Tip 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mai mari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CI14A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24,93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5.2.2. Tip 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92,30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-92,30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92,30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mai mari de 16 </w:t>
            </w:r>
            <w:r w:rsidRPr="00E8213A">
              <w:rPr>
                <w:lang w:val="en-US"/>
              </w:rPr>
              <w:lastRenderedPageBreak/>
              <w:t xml:space="preserve">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54,30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5.2.3. Tip 3</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k=3</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("Tuffuhgpuht")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5.2.4. Tip 4</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CG56A1 k=5</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Corectia la norma CG56A: se scade la 1mm grosime: (Ceresit CN69)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CG49A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5.2.5. Tip 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CA02C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Beton simplu turnat  in egalizari, pante, sape la inaltimi pina la 35 m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0,135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CG56A1 k=5</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Corectia la norma CG56A: se scade la 1mm grosime: (Ceresit CN69)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CG49A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5.2.6. Tip 6</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CA02C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Beton simplu turnat  in egalizari, pante, sape la inaltimi pina la 35 m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10,47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Sapa din amestec de autonivelare "Nivelir": grosime 10mm (Ceresit CN69, gr.5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CG56A1 k=5</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Corectia la norma CG56A: se scade la 1mm grosime: (Ceresit CN69)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CG49A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139,65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5.2.7. Tip 7</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CA02C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Beton simplu turnat  in egalizari, pante, sape la inaltimi pina la 35 m inclusiv, preparat cu centrala de betoane conform art. CA01 sau beton marfa, turnare cu mijloace clasice (termobeton Y=250kg/m3)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0,86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 (gr.2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IzF04B К=2</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lastRenderedPageBreak/>
              <w:t xml:space="preserve">Strat suport pentru pardoseli executat din </w:t>
            </w:r>
            <w:r w:rsidRPr="00E8213A">
              <w:rPr>
                <w:lang w:val="en-US"/>
              </w:rPr>
              <w:lastRenderedPageBreak/>
              <w:t>mortar din ciment M 100-T de 3 cm grosime cu fata driscuita fin (gr.1,5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CG01A1 k=3</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(gresie fara rosturi)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CI14A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Elemente liniare din placi din gresie ceramica aplicate cu adeziv (h=100 mm, PE12, p.3)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6. Finisaj interior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6.1. Cota -2,850 (PE5)</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6.1.1. Tavan</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Grunduirea suprafetelor interioare a peretilor si tavanelor (betongrunt)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5 mm grosime, executate manual, cu amestec uscat pe baza de ipsos, la tavan, preparare manuala a mortarului  ("Knauf")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43,45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6.1.2. Perete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68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CF02B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CF17C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Diverse lucrari - strat de impaslitura din fibra de sticla aplicat pe suprafata elementelor prefabricate din b.c.a. lipit cu aracet, inclusiv stratul de amorsaj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CF50B</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w:t>
            </w:r>
            <w:r>
              <w:t>("Knauf" gr.3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CF51B k=2</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Diferenta in plus sau in miniu  pentru fiecare 1,0 mm (se adauga sau se </w:t>
            </w:r>
            <w:r w:rsidRPr="00E8213A">
              <w:rPr>
                <w:lang w:val="en-US"/>
              </w:rPr>
              <w:lastRenderedPageBreak/>
              <w:t xml:space="preserve">scade la art. </w:t>
            </w:r>
            <w:r>
              <w:t>CF50) ("Knauf")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Vopsitorii interioare cu vopsea pe baza de copolimeri vinilici in emulsie apoasa,  aplicate in 2 straturi pe glet existent, executate manual (emulsie apoasa lavabile)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6.2. Cota 0,000 (PE10, 11)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6.2.1. Tavane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75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СF59D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Placarea suprafetelor cu un strat de PGC cu executarea carcasei metalice simple plane, cu inaltimea pina la 4 m: tavane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5 mm grosime, executate manual, cu amestec uscat pe baza de ipsos, la tavan, preparare manuala a mortarului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CF53B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Tencuieli interioare de 5 mm grosime, executate manual, cu amestec uscat pe baza de ipsos, la tavan, preparare manuala a mortarului. Diferenta in plus sau in minus pentru fiecare 1,0 mm  (se adauga sau se scade la art CF52) k=-3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Vopsitorii interioare cu vopsea pe baza de copolimeri vinilici in emulsie apoasa,  aplicate in 2 straturi pe glet existent, executate manual </w:t>
            </w:r>
            <w:r>
              <w:t>водоэмульсионная</w:t>
            </w:r>
            <w:r w:rsidRPr="00E8213A">
              <w:rPr>
                <w:lang w:val="en-US"/>
              </w:rPr>
              <w:t xml:space="preserve"> </w:t>
            </w:r>
            <w:r>
              <w:t>краска</w:t>
            </w:r>
            <w:r w:rsidRPr="00E8213A">
              <w:rPr>
                <w:lang w:val="en-US"/>
              </w:rPr>
              <w:t xml:space="preserve"> </w:t>
            </w:r>
            <w:r>
              <w:t>для</w:t>
            </w:r>
            <w:r w:rsidRPr="00E8213A">
              <w:rPr>
                <w:lang w:val="en-US"/>
              </w:rPr>
              <w:t xml:space="preserve"> </w:t>
            </w:r>
            <w:r>
              <w:t>наружных</w:t>
            </w:r>
            <w:r w:rsidRPr="00E8213A">
              <w:rPr>
                <w:lang w:val="en-US"/>
              </w:rPr>
              <w:t xml:space="preserve"> </w:t>
            </w:r>
            <w:r>
              <w:t>работ</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340,30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6.2.2. Perete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82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CF02B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930,20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CF17C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Diverse lucrari - strat de impaslitura din fibra de sticla aplicat pe suprafata elementelor prefabricate din b.c.a. lipit cu aracet, inclusiv stratul de amorsaj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CF50B</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w:t>
            </w:r>
            <w:r>
              <w:t>("Knauf" gr.3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85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CF51B k=2</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("Knauf")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CF57A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833,20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674,70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Vopsitorii interioare cu vopsea pe baza de copolimeri vinilici in emulsie apoasa,  aplicate in 2 straturi pe glet existent, executate manual </w:t>
            </w:r>
            <w:r>
              <w:t>водоэмульсионная</w:t>
            </w:r>
            <w:r w:rsidRPr="00E8213A">
              <w:rPr>
                <w:lang w:val="en-US"/>
              </w:rPr>
              <w:t xml:space="preserve"> </w:t>
            </w:r>
            <w:r>
              <w:t>краска</w:t>
            </w:r>
            <w:r w:rsidRPr="00E8213A">
              <w:rPr>
                <w:lang w:val="en-US"/>
              </w:rPr>
              <w:t xml:space="preserve"> </w:t>
            </w:r>
            <w:r>
              <w:t>для</w:t>
            </w:r>
            <w:r w:rsidRPr="00E8213A">
              <w:rPr>
                <w:lang w:val="en-US"/>
              </w:rPr>
              <w:t xml:space="preserve"> </w:t>
            </w:r>
            <w:r>
              <w:t>наружных</w:t>
            </w:r>
            <w:r w:rsidRPr="00E8213A">
              <w:rPr>
                <w:lang w:val="en-US"/>
              </w:rPr>
              <w:t xml:space="preserve"> </w:t>
            </w:r>
            <w:r>
              <w:t>работ</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674,70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89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CI23A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Executarea acoperirii antibacteriale din vinil omogen (linoleum medical), la pereti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268,80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(PE10 p.4)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CI18D</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Placaje cu fisii emailate sau melaminate din fibre de lemn aplicate prin lipire cu adeziv pe tencuiala driscuita fin la pereti si stilpi (din zidarie sau beton) destinate incaperilor cu umiditate normala, montarea baghetelor din profile de PVC (Bara de protectie la pereti firma Gerflo, PE10 p.5)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94,50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RPr="00E8213A"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7. Termoizolarea peretilor despartitor (PE4)</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peretilor a cladirilor  cu tencuieli  fine pe termoizolant (sisteme cu fixare rigida a termoizolantului),  suprafata  peretilor  neteda: cu placi de polistiren (polisteren expondat gr.80mm)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95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Vopsitorii interioare cu vopsea pe baza de copolimeri vinilici in emulsie apoasa,  aplicate in 2 straturi pe glet existent, executate manual (emulsie apoasa pentru lucrari exterioare)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8. Finisare exterioara pereti</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peretilor a cladirilor  cu tencuieli  fine pe termoizolant (sisteme cu fixare rigida a termoizolantului),  suprafata  peretilor  neteda: cu placi din vata minerala  t 30mm  elemente decorative 130kg/m3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peretilor a cladirilor  cu tencuieli  fine pe termoizolant (sisteme cu fixare rigida a termoizolantului),  suprafata  peretilor  neteda: cu placi din vata minerala  t100mm 130kg/m3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217,40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Cornier perforat  L=840m  pentru colturi,glafuri  si elemente decorative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225,80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CF30A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exterioare de 2-3 mm. grosime, executate manual. cu amestec "TINC" la pereti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225,80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CI21A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Placarea peretilor cu placi din ceramica </w:t>
            </w:r>
            <w:r>
              <w:t>с</w:t>
            </w:r>
            <w:r w:rsidRPr="00E8213A">
              <w:rPr>
                <w:lang w:val="en-US"/>
              </w:rPr>
              <w:t>lincher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 xml:space="preserve">9. Finisarea exterioara glafuri </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CF15A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Tencuieli interioare si exterioare sclivisite, executate manual, cu mortar de ciment M 100-T de 2 cm grosime medie, la pereti din beton sau caramida, cu suprafete plane glafuri</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IzF55E</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Termoizolarea  exterioara glafurilorr a cladirilor  cu tencuieli  fine pe termoizolant (sisteme cu fixare rigida a termoizolantului),  suprafata  peretilor  neteda: cu placi  ignifudate din vata minerala t30 mm (cornier inclus in p 31)130kg/m3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CN54B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CF30A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Tencuieli exterioare de 2-3 mm. grosime, executate manual. cu amestec "TINC" la pereti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10. Finisare soclu</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IzF55C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Termoizolarea  exterioara peretilor a cladirilor  cu tencuieli  fine pe termoizolant (sisteme cu fixare rigida a termoizolantului),  suprafata  peretilor  neteda: cu placi din penopolisterol extrudat  t100mm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112,70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CI21A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lastRenderedPageBreak/>
              <w:t xml:space="preserve">Placarea peretilor cu placi din ceramica: </w:t>
            </w:r>
            <w:r w:rsidRPr="00E8213A">
              <w:rPr>
                <w:lang w:val="en-US"/>
              </w:rPr>
              <w:lastRenderedPageBreak/>
              <w:t xml:space="preserve">dimensiuni pina la 400 x 400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112,70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11. Alte lucrari.</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RPr="00E8213A"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11.1. Scara exterioare Sc-1 (PE15)</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Sapaturi manuale de pamint in spatii limitate,avind sub 1,00 m latime si maximum 1,5 m adincime, cu taluz vertical, pentru gropi poligonale de fundatii, santuri, canale etc., executate in cantitati de pina la 20 mc la un punct de lucru cu maluri nesprijinite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Umplutura de pamint, executata in straturi orizontale de 20-30 cm grosime, udata si batuta bine, in cantitati de pina la 20 mc la un punct  de lucru inclusiv imprastierea pamintului de straturi cu maiul de mina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de fundatie din piatra sparta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CA03F</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Beton simplu  turnat cu mijloace clasice,  in fundatii, socluri, ziduri de sprijin, pereti sub cota zero, preparat cu centrala de betoane sau beton marfa conform. art. </w:t>
            </w:r>
            <w:r>
              <w:t>CA01, turnare cu mijloace clasice, beton simplu clasa....  B15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CB02A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9,85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CC03C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Montare plase sudate la inaltimi mai mici sau egale cu 35 m, la placi  (4 BrI pas 150x150)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(striat)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(piatra artificiala gr.18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RPr="00E8213A"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11.2. Scara exterioare Sc-2 si rampa de acces R-1 (PE17)</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RCsA01A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Sapaturi manuale de pamint in spatii limitate,avind sub 1,00 m latime si maximum 1,5 m adincime, cu taluz vertical, pentru gropi poligonale de fundatii, santuri, canale etc., executate in cantitati de pina la 20 mc la un punct de lucru cu maluri nesprijinite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RCsA06</w:t>
            </w:r>
            <w:r>
              <w:rPr>
                <w:sz w:val="24"/>
                <w:szCs w:val="24"/>
                <w:lang w:val="en-US"/>
              </w:rPr>
              <w:lastRenderedPageBreak/>
              <w:t>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lastRenderedPageBreak/>
              <w:t xml:space="preserve">Umplutura de pamint, executata in </w:t>
            </w:r>
            <w:r w:rsidRPr="00E8213A">
              <w:rPr>
                <w:lang w:val="en-US"/>
              </w:rPr>
              <w:lastRenderedPageBreak/>
              <w:t xml:space="preserve">straturi orizontale de 20-30 cm grosime, udata si batuta bine, in cantitati de pina la 20 mc la un punct  de lucru inclusiv imprastierea pamintului de straturi cu maiul de mina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TsC54B</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de fundatie din piatra sparta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TsC54A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Strat de fundatie din nisip</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CA03F</w:t>
            </w:r>
          </w:p>
          <w:p w:rsidR="007C0E56" w:rsidRDefault="007C0E56" w:rsidP="007C0E56"/>
        </w:tc>
        <w:tc>
          <w:tcPr>
            <w:tcW w:w="3544" w:type="dxa"/>
            <w:tcBorders>
              <w:top w:val="single" w:sz="4" w:space="0" w:color="auto"/>
              <w:bottom w:val="single" w:sz="4" w:space="0" w:color="auto"/>
            </w:tcBorders>
          </w:tcPr>
          <w:p w:rsidR="007C0E56" w:rsidRDefault="007C0E56" w:rsidP="007C0E56">
            <w:r w:rsidRPr="00E8213A">
              <w:rPr>
                <w:lang w:val="en-US"/>
              </w:rPr>
              <w:t xml:space="preserve">Beton simplu  turnat cu mijloace clasice,  in fundatii, socluri, ziduri de sprijin, pereti sub cota zero, preparat cu centrala de betoane sau beton marfa conform. art. </w:t>
            </w:r>
            <w:r>
              <w:t>CA01, turnare cu mijloace clasice, beton simplu clasa....  B15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4,65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CB02A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CI06C</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(piatra artificiala gr.18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CG17D1</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Pardoseli din placi de gresie ceramica inclusiv stratul suport din mortar adeziv, executate pe suprafete: egale sau mai mici de 16 m2 ("Porcelonato" (striat) gr.11 mm)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DE17A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 xml:space="preserve">Pavaje executate din placi de trotuare din beton prefabricat gr.4 cm asezate pe un strat din amestec uscat de ciment si nisip, in proportie 1:3, rostuit cu amestec uscat de ciment si nisip, grosime strat de 5 cm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RPr="00E8213A"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Pr="00E8213A" w:rsidRDefault="007C0E56" w:rsidP="007C0E56">
            <w:pPr>
              <w:rPr>
                <w:b/>
                <w:bCs/>
                <w:sz w:val="22"/>
                <w:szCs w:val="22"/>
                <w:lang w:val="en-US"/>
              </w:rPr>
            </w:pPr>
            <w:r>
              <w:rPr>
                <w:b/>
                <w:bCs/>
                <w:sz w:val="22"/>
                <w:szCs w:val="22"/>
                <w:lang w:val="en-US"/>
              </w:rPr>
              <w:t xml:space="preserve">Capitolul </w:t>
            </w:r>
            <w:r w:rsidRPr="00E8213A">
              <w:rPr>
                <w:b/>
                <w:bCs/>
                <w:sz w:val="22"/>
                <w:szCs w:val="22"/>
                <w:lang w:val="en-US"/>
              </w:rPr>
              <w:t>11.3. Ingradirelor I-1 ... I-7 (PE17)</w:t>
            </w: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134" w:type="dxa"/>
            <w:tcBorders>
              <w:top w:val="nil"/>
              <w:left w:val="single" w:sz="6" w:space="0" w:color="auto"/>
              <w:bottom w:val="nil"/>
              <w:right w:val="nil"/>
            </w:tcBorders>
          </w:tcPr>
          <w:p w:rsidR="007C0E56" w:rsidRPr="00E8213A" w:rsidRDefault="007C0E56" w:rsidP="007C0E56">
            <w:pPr>
              <w:rPr>
                <w:lang w:val="en-US"/>
              </w:rPr>
            </w:pPr>
          </w:p>
        </w:tc>
        <w:tc>
          <w:tcPr>
            <w:tcW w:w="1417" w:type="dxa"/>
            <w:tcBorders>
              <w:top w:val="nil"/>
              <w:left w:val="single" w:sz="6" w:space="0" w:color="auto"/>
              <w:bottom w:val="nil"/>
              <w:right w:val="nil"/>
            </w:tcBorders>
          </w:tcPr>
          <w:p w:rsidR="007C0E56" w:rsidRPr="00E8213A" w:rsidRDefault="007C0E56" w:rsidP="007C0E56">
            <w:pPr>
              <w:rPr>
                <w:lang w:val="en-US"/>
              </w:rPr>
            </w:pPr>
          </w:p>
        </w:tc>
        <w:tc>
          <w:tcPr>
            <w:tcW w:w="1420" w:type="dxa"/>
            <w:tcBorders>
              <w:top w:val="nil"/>
              <w:left w:val="single" w:sz="6" w:space="0" w:color="auto"/>
              <w:bottom w:val="nil"/>
              <w:right w:val="single" w:sz="6" w:space="0" w:color="auto"/>
            </w:tcBorders>
          </w:tcPr>
          <w:p w:rsidR="007C0E56" w:rsidRPr="00E8213A"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CH06A</w:t>
            </w:r>
          </w:p>
          <w:p w:rsidR="007C0E56" w:rsidRDefault="007C0E56" w:rsidP="007C0E56"/>
        </w:tc>
        <w:tc>
          <w:tcPr>
            <w:tcW w:w="3544" w:type="dxa"/>
            <w:tcBorders>
              <w:top w:val="single" w:sz="4" w:space="0" w:color="auto"/>
              <w:bottom w:val="single" w:sz="4" w:space="0" w:color="auto"/>
            </w:tcBorders>
          </w:tcPr>
          <w:p w:rsidR="007C0E56" w:rsidRPr="00E8213A" w:rsidRDefault="007C0E56" w:rsidP="007C0E56">
            <w:pPr>
              <w:rPr>
                <w:lang w:val="en-US"/>
              </w:rPr>
            </w:pPr>
            <w:r w:rsidRPr="00E8213A">
              <w:rPr>
                <w:lang w:val="en-US"/>
              </w:rPr>
              <w:t>Mina curenta metalica montata pe suporti de 15 cm inaltime, asezati la distante de 1....1,2 m prevazuti cu rondele sudate, fixata in zid de caramida sau parapet de beton, confectionata din teava din otel D=1 1/4" si otel laminat, dreapta (Ingradirelor din otel de inox H=900mm)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CH06A</w:t>
            </w:r>
          </w:p>
          <w:p w:rsidR="007C0E56" w:rsidRDefault="007C0E56" w:rsidP="007C0E56"/>
        </w:tc>
        <w:tc>
          <w:tcPr>
            <w:tcW w:w="3544" w:type="dxa"/>
            <w:tcBorders>
              <w:top w:val="single" w:sz="4" w:space="0" w:color="auto"/>
              <w:bottom w:val="single" w:sz="4" w:space="0" w:color="auto"/>
            </w:tcBorders>
          </w:tcPr>
          <w:p w:rsidR="007C0E56" w:rsidRPr="00E660EE" w:rsidRDefault="007C0E56" w:rsidP="007C0E56">
            <w:pPr>
              <w:rPr>
                <w:lang w:val="en-US"/>
              </w:rPr>
            </w:pPr>
            <w:r w:rsidRPr="00E660EE">
              <w:rPr>
                <w:lang w:val="en-US"/>
              </w:rPr>
              <w:t>Mina curenta metalica montata pe suporti de 15 cm inaltime, asezati la distante de 1....1,2 m prevazuti cu rondele sudate, fixata in zid de caramida sau parapet de beton, confectionata din teava din otel D=1 1/4" si otel laminat, dreapta (Ingradirelor din otel de inox H=950mm)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rsidP="007C0E56">
      <w:pPr>
        <w:rPr>
          <w:sz w:val="6"/>
          <w:szCs w:val="6"/>
        </w:rPr>
      </w:pPr>
      <w:r>
        <w:rPr>
          <w:sz w:val="24"/>
          <w:szCs w:val="24"/>
        </w:rPr>
        <w:t xml:space="preserve"> </w:t>
      </w:r>
      <w:r>
        <w:t xml:space="preserve">    </w:t>
      </w:r>
    </w:p>
    <w:tbl>
      <w:tblPr>
        <w:tblW w:w="0" w:type="auto"/>
        <w:tblInd w:w="-459" w:type="dxa"/>
        <w:tblLayout w:type="fixed"/>
        <w:tblLook w:val="0000"/>
      </w:tblPr>
      <w:tblGrid>
        <w:gridCol w:w="709"/>
        <w:gridCol w:w="1420"/>
      </w:tblGrid>
      <w:tr w:rsidR="007C0E56" w:rsidTr="007C0E56">
        <w:tblPrEx>
          <w:tblCellMar>
            <w:top w:w="0" w:type="dxa"/>
            <w:bottom w:w="0" w:type="dxa"/>
          </w:tblCellMar>
        </w:tblPrEx>
        <w:trPr>
          <w:cantSplit/>
        </w:trPr>
        <w:tc>
          <w:tcPr>
            <w:tcW w:w="709" w:type="dxa"/>
            <w:tcBorders>
              <w:top w:val="nil"/>
              <w:left w:val="nil"/>
              <w:bottom w:val="nil"/>
              <w:right w:val="nil"/>
            </w:tcBorders>
          </w:tcPr>
          <w:p w:rsidR="007C0E56" w:rsidRDefault="007C0E56" w:rsidP="007C0E56"/>
        </w:tc>
        <w:tc>
          <w:tcPr>
            <w:tcW w:w="1420" w:type="dxa"/>
            <w:tcBorders>
              <w:top w:val="nil"/>
              <w:left w:val="nil"/>
              <w:bottom w:val="nil"/>
              <w:right w:val="nil"/>
            </w:tcBorders>
          </w:tcPr>
          <w:p w:rsidR="007C0E56" w:rsidRDefault="007C0E56" w:rsidP="007C0E56"/>
        </w:tc>
      </w:tr>
    </w:tbl>
    <w:p w:rsidR="00FD1C9D" w:rsidRDefault="00FD1C9D" w:rsidP="00FD1C9D"/>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2-1-2</w:t>
      </w:r>
    </w:p>
    <w:p w:rsidR="007C0E56" w:rsidRPr="006E4404" w:rsidRDefault="007C0E56" w:rsidP="007C0E56">
      <w:pPr>
        <w:jc w:val="center"/>
        <w:rPr>
          <w:b/>
          <w:bCs/>
          <w:sz w:val="28"/>
          <w:szCs w:val="28"/>
        </w:rPr>
      </w:pPr>
      <w:r>
        <w:rPr>
          <w:b/>
          <w:bCs/>
          <w:sz w:val="28"/>
          <w:szCs w:val="28"/>
          <w:lang w:val="en-US"/>
        </w:rPr>
        <w:t>Deviz</w:t>
      </w:r>
      <w:r w:rsidRPr="006E4404">
        <w:rPr>
          <w:b/>
          <w:bCs/>
          <w:sz w:val="28"/>
          <w:szCs w:val="28"/>
        </w:rPr>
        <w:t>-</w:t>
      </w:r>
      <w:r>
        <w:rPr>
          <w:b/>
          <w:bCs/>
          <w:sz w:val="28"/>
          <w:szCs w:val="28"/>
          <w:lang w:val="en-US"/>
        </w:rPr>
        <w:t>oferta</w:t>
      </w:r>
      <w:r w:rsidRPr="006E4404">
        <w:rPr>
          <w:b/>
          <w:bCs/>
          <w:sz w:val="28"/>
          <w:szCs w:val="28"/>
        </w:rPr>
        <w:t xml:space="preserve"> № 2-1-2</w:t>
      </w:r>
    </w:p>
    <w:p w:rsidR="007C0E56" w:rsidRDefault="007C0E56" w:rsidP="007C0E56">
      <w:pPr>
        <w:outlineLvl w:val="0"/>
        <w:rPr>
          <w:b/>
          <w:bCs/>
          <w:sz w:val="28"/>
          <w:szCs w:val="28"/>
          <w:lang w:val="ro-RO"/>
        </w:rPr>
      </w:pPr>
      <w:r w:rsidRPr="006E4404">
        <w:rPr>
          <w:b/>
          <w:bCs/>
          <w:sz w:val="28"/>
          <w:szCs w:val="28"/>
        </w:rPr>
        <w:t xml:space="preserve">Здание инфекционного отделения.  </w:t>
      </w:r>
      <w:r>
        <w:rPr>
          <w:b/>
          <w:bCs/>
          <w:sz w:val="28"/>
          <w:szCs w:val="28"/>
          <w:lang w:val="en-US"/>
        </w:rPr>
        <w:t>Apeduct A1, T3, T4.</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1134"/>
        <w:gridCol w:w="1417"/>
        <w:gridCol w:w="993"/>
        <w:gridCol w:w="427"/>
        <w:gridCol w:w="707"/>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gridSpan w:val="3"/>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sanitare</w:t>
            </w:r>
          </w:p>
        </w:tc>
        <w:tc>
          <w:tcPr>
            <w:tcW w:w="1134" w:type="dxa"/>
            <w:gridSpan w:val="2"/>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Executarea strapungerilor pentru conducte sau tiranti in pereti din zidarie de caramida de 26 -50 cm grosime</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SA17B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material plastic imbinata prin sudura prin polifuziune, in conducte de distributie, la cladiri de locuit si social culturale, avind diametrul de 32x3,0 mm (polipropilen PN20)</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SA17A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material plastic imbinata prin sudura prin polifuziune, in conducte de distributie, la cladiri de locuit si social culturale, avind diametrul de 25x2,3 mm (polipropilen PN20)</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SA17A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material plastic imbinata prin sudura prin polifuziune, in conducte de distributie, la cladiri de locuit si social culturale, avind diametrul de 20x2,0 mm (polipropilen PN20)</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SF01C</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 xml:space="preserve">Efectuarea probei de etansare la presiune a instalatiei de apa calda sau rece executata din teava din policlorura de vinil tip greu sau din material plastic, avind diametrul de 16-110 mm </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SF05C</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Spalarea instalatiei de apa rece sau calda, executata din tevi din material plastic,  avind diametrul de 20-75 mm</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SA02D</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Teava din otel zincata pentru instalatii, montata la conducte de legatutra, la obiecte sanitare pentru cladiri de locuit si social - culturale si in conducte de legatura la hidranti, avind diametrul de 50 mm (teava din otel zincata)</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SF01A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Efectuarea probei de etansare la presiune a instalatiei de apa calda sau rece executata din conducte de otel, zincate, pentru instalatii, sudate longitudinal, avind diametrul de 3/8"-2"</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SF05A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Spalarea instalatiei de apa rece sau calda, executata din teava de otel, zincata,  avind diametrul de 3/8"-2"</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SA37D</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Bratara pentru fixarea conductelor de alimentare cu apa si gaze, din otel sau PVC montata prin incastrare, conductele avind diametrul de 32 mm (polipropilen)</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SA37C</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 xml:space="preserve">Bratara pentru fixarea conductelor de alimentare cu apa si gaze, din otel sau PVC montata prin incastrare, conductele </w:t>
            </w:r>
            <w:r w:rsidRPr="006E4404">
              <w:rPr>
                <w:lang w:val="en-US"/>
              </w:rPr>
              <w:lastRenderedPageBreak/>
              <w:t>avind diametrul de 25 mm (polipropilen)</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SA37B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Bratara pentru fixarea conductelor de alimentare cu apa si gaze, din otel sau PVC montata prin incastrare, conductele avind diametrul de 20 mm (polipropilen)</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15 mm (</w:t>
            </w:r>
            <w:r>
              <w:t>вентиль</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20 mm (</w:t>
            </w:r>
            <w:r>
              <w:t>вентиль</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25 mm (</w:t>
            </w:r>
            <w:r>
              <w:t>вентиль</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20 mm (</w:t>
            </w:r>
            <w:r>
              <w:t>обратный</w:t>
            </w:r>
            <w:r w:rsidRPr="006E4404">
              <w:rPr>
                <w:lang w:val="en-US"/>
              </w:rPr>
              <w:t xml:space="preserve"> </w:t>
            </w:r>
            <w:r>
              <w:t>клапан</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SD17B</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Hidrant interior, pentru cladiri, cu diametrul de 2", montat pe perete (cu cutie si rama)</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SD19A</w:t>
            </w:r>
          </w:p>
          <w:p w:rsidR="007C0E56" w:rsidRDefault="007C0E56" w:rsidP="007C0E56"/>
        </w:tc>
        <w:tc>
          <w:tcPr>
            <w:tcW w:w="3544" w:type="dxa"/>
            <w:gridSpan w:val="3"/>
            <w:tcBorders>
              <w:top w:val="single" w:sz="4" w:space="0" w:color="auto"/>
              <w:bottom w:val="single" w:sz="4" w:space="0" w:color="auto"/>
            </w:tcBorders>
          </w:tcPr>
          <w:p w:rsidR="007C0E56" w:rsidRPr="006E4404" w:rsidRDefault="007C0E56" w:rsidP="007C0E56">
            <w:pPr>
              <w:rPr>
                <w:lang w:val="en-US"/>
              </w:rPr>
            </w:pPr>
            <w:r w:rsidRPr="006E4404">
              <w:rPr>
                <w:lang w:val="en-US"/>
              </w:rPr>
              <w:t>Robinet de retinere cu venti drept cu mufe filetate, avind diametrul  15 mm (</w:t>
            </w:r>
            <w:r>
              <w:t>клапан</w:t>
            </w:r>
            <w:r w:rsidRPr="006E4404">
              <w:rPr>
                <w:lang w:val="en-US"/>
              </w:rPr>
              <w:t xml:space="preserve"> </w:t>
            </w:r>
            <w:r>
              <w:t>для</w:t>
            </w:r>
            <w:r w:rsidRPr="006E4404">
              <w:rPr>
                <w:lang w:val="en-US"/>
              </w:rPr>
              <w:t xml:space="preserve"> </w:t>
            </w:r>
            <w:r>
              <w:t>выпуска</w:t>
            </w:r>
            <w:r w:rsidRPr="006E4404">
              <w:rPr>
                <w:lang w:val="en-US"/>
              </w:rPr>
              <w:t xml:space="preserve"> </w:t>
            </w:r>
            <w:r>
              <w:t>воздуха</w:t>
            </w:r>
            <w:r w:rsidRPr="006E4404">
              <w:rPr>
                <w:lang w:val="en-US"/>
              </w:rPr>
              <w:t>)</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359"/>
        </w:trPr>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SD18A</w:t>
            </w:r>
          </w:p>
          <w:p w:rsidR="007C0E56" w:rsidRDefault="007C0E56" w:rsidP="007C0E56"/>
        </w:tc>
        <w:tc>
          <w:tcPr>
            <w:tcW w:w="3544" w:type="dxa"/>
            <w:gridSpan w:val="3"/>
            <w:tcBorders>
              <w:top w:val="single" w:sz="4" w:space="0" w:color="auto"/>
              <w:bottom w:val="single" w:sz="4" w:space="0" w:color="auto"/>
            </w:tcBorders>
          </w:tcPr>
          <w:p w:rsidR="007C0E56" w:rsidRDefault="007C0E56" w:rsidP="007C0E56">
            <w:r>
              <w:t>Hidrant de gradina, montat in pamint cu diametrul de 20 mm (поливочный кран, компл.: вентиль Ду15 - 2шт, шланг Ду20 - 6м) пожарный шкаф в полном комплекте</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4"/>
          <w:wAfter w:w="4678" w:type="dxa"/>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gridSpan w:val="2"/>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4"/>
          <w:wAfter w:w="4678" w:type="dxa"/>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gridSpan w:val="2"/>
            <w:tcBorders>
              <w:top w:val="single" w:sz="4" w:space="0" w:color="auto"/>
              <w:left w:val="nil"/>
              <w:bottom w:val="single" w:sz="4"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gridSpan w:val="3"/>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gridSpan w:val="2"/>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gridSpan w:val="3"/>
            <w:tcBorders>
              <w:top w:val="single" w:sz="4" w:space="0" w:color="auto"/>
              <w:bottom w:val="single" w:sz="4" w:space="0" w:color="auto"/>
            </w:tcBorders>
          </w:tcPr>
          <w:p w:rsidR="007C0E56" w:rsidRDefault="007C0E56" w:rsidP="007C0E56">
            <w:r>
              <w:t>Огнетушитель порошковый 6кг</w:t>
            </w:r>
          </w:p>
        </w:tc>
        <w:tc>
          <w:tcPr>
            <w:tcW w:w="1134" w:type="dxa"/>
            <w:gridSpan w:val="2"/>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2-1-3</w:t>
      </w:r>
    </w:p>
    <w:p w:rsidR="007C0E56" w:rsidRPr="00556973" w:rsidRDefault="007C0E56" w:rsidP="007C0E56">
      <w:pPr>
        <w:jc w:val="center"/>
        <w:rPr>
          <w:b/>
          <w:bCs/>
          <w:sz w:val="28"/>
          <w:szCs w:val="28"/>
        </w:rPr>
      </w:pPr>
      <w:r>
        <w:rPr>
          <w:b/>
          <w:bCs/>
          <w:sz w:val="28"/>
          <w:szCs w:val="28"/>
          <w:lang w:val="en-US"/>
        </w:rPr>
        <w:t>Deviz</w:t>
      </w:r>
      <w:r w:rsidRPr="00556973">
        <w:rPr>
          <w:b/>
          <w:bCs/>
          <w:sz w:val="28"/>
          <w:szCs w:val="28"/>
        </w:rPr>
        <w:t>-</w:t>
      </w:r>
      <w:r>
        <w:rPr>
          <w:b/>
          <w:bCs/>
          <w:sz w:val="28"/>
          <w:szCs w:val="28"/>
          <w:lang w:val="en-US"/>
        </w:rPr>
        <w:t>oferta</w:t>
      </w:r>
      <w:r w:rsidRPr="00556973">
        <w:rPr>
          <w:b/>
          <w:bCs/>
          <w:sz w:val="28"/>
          <w:szCs w:val="28"/>
        </w:rPr>
        <w:t xml:space="preserve"> № 2-1-3</w:t>
      </w:r>
    </w:p>
    <w:p w:rsidR="007C0E56" w:rsidRDefault="007C0E56" w:rsidP="007C0E56">
      <w:pPr>
        <w:outlineLvl w:val="0"/>
        <w:rPr>
          <w:b/>
          <w:bCs/>
          <w:sz w:val="28"/>
          <w:szCs w:val="28"/>
          <w:lang w:val="ro-RO"/>
        </w:rPr>
      </w:pPr>
      <w:r w:rsidRPr="00556973">
        <w:rPr>
          <w:b/>
          <w:bCs/>
          <w:sz w:val="28"/>
          <w:szCs w:val="28"/>
        </w:rPr>
        <w:t xml:space="preserve">Здание инфекционного отделения.  </w:t>
      </w:r>
      <w:r>
        <w:rPr>
          <w:b/>
          <w:bCs/>
          <w:sz w:val="28"/>
          <w:szCs w:val="28"/>
          <w:lang w:val="en-US"/>
        </w:rPr>
        <w:t>Canalizare C1</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RpCU05D</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Executarea strapungerilor pentru conducte sau tiranti in pereti din zidarie de caramida, de 16 - 25 cm grosime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RpCU05C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SA40A</w:t>
            </w:r>
          </w:p>
          <w:p w:rsidR="007C0E56" w:rsidRDefault="007C0E56" w:rsidP="007C0E56"/>
        </w:tc>
        <w:tc>
          <w:tcPr>
            <w:tcW w:w="3544" w:type="dxa"/>
            <w:tcBorders>
              <w:top w:val="single" w:sz="4" w:space="0" w:color="auto"/>
              <w:bottom w:val="single" w:sz="4" w:space="0" w:color="auto"/>
            </w:tcBorders>
          </w:tcPr>
          <w:p w:rsidR="007C0E56" w:rsidRDefault="007C0E56" w:rsidP="007C0E56">
            <w:r>
              <w:t>Instalarea mufelor antiincendiare cu fixare la plafonul planseului cu dibluri  (противопожарная муфта Ду50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SA40A</w:t>
            </w:r>
          </w:p>
          <w:p w:rsidR="007C0E56" w:rsidRDefault="007C0E56" w:rsidP="007C0E56"/>
        </w:tc>
        <w:tc>
          <w:tcPr>
            <w:tcW w:w="3544" w:type="dxa"/>
            <w:tcBorders>
              <w:top w:val="single" w:sz="4" w:space="0" w:color="auto"/>
              <w:bottom w:val="single" w:sz="4" w:space="0" w:color="auto"/>
            </w:tcBorders>
          </w:tcPr>
          <w:p w:rsidR="007C0E56" w:rsidRDefault="007C0E56" w:rsidP="007C0E56">
            <w:r>
              <w:t>Instalarea mufelor antiincendiare cu fixare la plafonul planseului cu dibluri  (противопожарная муфта Ду100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SB28A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Sifon de pardoseala din polipropilena, avind diametrul iesirii de 50 mm. </w:t>
            </w:r>
            <w:r>
              <w:t>(трап)</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Lavoar din semiportelan, portelan sanitar etc. inclusiv pentru  handicapati, avind teava de scurgere din material plastic, montat pe console fixate pe pereti din zidarie de caramida sau b.c.a. (</w:t>
            </w:r>
            <w:r>
              <w:t>умывальник</w:t>
            </w:r>
            <w:r w:rsidRPr="00556973">
              <w:rPr>
                <w:lang w:val="en-US"/>
              </w:rPr>
              <w:t xml:space="preserve"> </w:t>
            </w:r>
            <w:r>
              <w:t>с</w:t>
            </w:r>
            <w:r w:rsidRPr="00556973">
              <w:rPr>
                <w:lang w:val="en-US"/>
              </w:rPr>
              <w:t xml:space="preserve"> </w:t>
            </w:r>
            <w:r>
              <w:t>сифоном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умывальника</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Lavoar din semiportelan, portelan sanitar etc. inclusiv pentru  handicapati, avind teava de scurgere din material plastic, montat pe console fixate pe pereti din zidarie de caramida sau b.c.a. (</w:t>
            </w:r>
            <w:r>
              <w:t>умывальник</w:t>
            </w:r>
            <w:r w:rsidRPr="00556973">
              <w:rPr>
                <w:lang w:val="en-US"/>
              </w:rPr>
              <w:t xml:space="preserve"> </w:t>
            </w:r>
            <w:r>
              <w:t>прямоугольный</w:t>
            </w:r>
            <w:r w:rsidRPr="00556973">
              <w:rPr>
                <w:lang w:val="en-US"/>
              </w:rPr>
              <w:t xml:space="preserve"> </w:t>
            </w:r>
            <w:r>
              <w:t>с</w:t>
            </w:r>
            <w:r w:rsidRPr="00556973">
              <w:rPr>
                <w:lang w:val="en-US"/>
              </w:rPr>
              <w:t xml:space="preserve"> </w:t>
            </w:r>
            <w:r>
              <w:t>сифоном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умывальника</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SC13A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SC07A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Vas pentru closet, complet echipat, din semiportelan, portelan sanitar etc. inclusiv pentru handicapati, asezat pe pardoseala, cu rezervorul de apa montat la inaltime sau semiinaltime, avind </w:t>
            </w:r>
            <w:r w:rsidRPr="00556973">
              <w:rPr>
                <w:lang w:val="en-US"/>
              </w:rPr>
              <w:lastRenderedPageBreak/>
              <w:t>sifonul interior tip S (</w:t>
            </w:r>
            <w:r>
              <w:t>унитаз</w:t>
            </w:r>
            <w:r w:rsidRPr="00556973">
              <w:rPr>
                <w:lang w:val="en-US"/>
              </w:rPr>
              <w:t xml:space="preserve"> </w:t>
            </w:r>
            <w:r>
              <w:t>с</w:t>
            </w:r>
            <w:r w:rsidRPr="00556973">
              <w:rPr>
                <w:lang w:val="en-US"/>
              </w:rPr>
              <w:t xml:space="preserve"> </w:t>
            </w:r>
            <w:r>
              <w:t>бачком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SC07A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Vas pentru closet, complet echipat, din semiportelan, portelan sanitar etc. inclusiv pentru handicapati, asezat pe pardoseala, cu rezervorul de apa montat la inaltime sau semiinaltime, avind sifonul interior tip S (</w:t>
            </w:r>
            <w:r>
              <w:t>унитаз</w:t>
            </w:r>
            <w:r w:rsidRPr="00556973">
              <w:rPr>
                <w:lang w:val="en-US"/>
              </w:rPr>
              <w:t xml:space="preserve"> </w:t>
            </w:r>
            <w:r>
              <w:t>с</w:t>
            </w:r>
            <w:r w:rsidRPr="00556973">
              <w:rPr>
                <w:lang w:val="en-US"/>
              </w:rPr>
              <w:t xml:space="preserve"> </w:t>
            </w:r>
            <w:r>
              <w:t>больничным</w:t>
            </w:r>
            <w:r w:rsidRPr="00556973">
              <w:rPr>
                <w:lang w:val="en-US"/>
              </w:rPr>
              <w:t xml:space="preserve"> </w:t>
            </w:r>
            <w:r>
              <w:t>сливом</w:t>
            </w:r>
            <w:r w:rsidRPr="00556973">
              <w:rPr>
                <w:lang w:val="en-US"/>
              </w:rPr>
              <w:t xml:space="preserve">, </w:t>
            </w:r>
            <w:r>
              <w:t>со</w:t>
            </w:r>
            <w:r w:rsidRPr="00556973">
              <w:rPr>
                <w:lang w:val="en-US"/>
              </w:rPr>
              <w:t xml:space="preserve"> </w:t>
            </w:r>
            <w:r>
              <w:t>сместителем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SC06A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Spalator cu picurator (cu un compartiment) pentru vase, din fonta emailata, tabla emailata, inox, etc., avind teava de scurgere din material plastic, montat pe console fixate pe pereti din zidarie de caramida (</w:t>
            </w:r>
            <w:r>
              <w:t>установка</w:t>
            </w:r>
            <w:r w:rsidRPr="00556973">
              <w:rPr>
                <w:lang w:val="en-US"/>
              </w:rPr>
              <w:t xml:space="preserve"> </w:t>
            </w:r>
            <w:r>
              <w:t>для</w:t>
            </w:r>
            <w:r w:rsidRPr="00556973">
              <w:rPr>
                <w:lang w:val="en-US"/>
              </w:rPr>
              <w:t xml:space="preserve"> </w:t>
            </w:r>
            <w:r>
              <w:t>мойки</w:t>
            </w:r>
            <w:r w:rsidRPr="00556973">
              <w:rPr>
                <w:lang w:val="en-US"/>
              </w:rPr>
              <w:t xml:space="preserve"> </w:t>
            </w:r>
            <w:r>
              <w:t>суден</w:t>
            </w:r>
            <w:r w:rsidRPr="00556973">
              <w:rPr>
                <w:lang w:val="en-US"/>
              </w:rPr>
              <w:t xml:space="preserve"> </w:t>
            </w:r>
            <w:r>
              <w:t>с</w:t>
            </w:r>
            <w:r w:rsidRPr="00556973">
              <w:rPr>
                <w:lang w:val="en-US"/>
              </w:rPr>
              <w:t xml:space="preserve"> </w:t>
            </w:r>
            <w:r>
              <w:t>сифоном</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установки</w:t>
            </w:r>
            <w:r w:rsidRPr="00556973">
              <w:rPr>
                <w:lang w:val="en-US"/>
              </w:rPr>
              <w:t xml:space="preserve"> </w:t>
            </w:r>
            <w:r>
              <w:t>для</w:t>
            </w:r>
            <w:r w:rsidRPr="00556973">
              <w:rPr>
                <w:lang w:val="en-US"/>
              </w:rPr>
              <w:t xml:space="preserve"> </w:t>
            </w:r>
            <w:r>
              <w:t>мойки</w:t>
            </w:r>
            <w:r w:rsidRPr="00556973">
              <w:rPr>
                <w:lang w:val="en-US"/>
              </w:rPr>
              <w:t xml:space="preserve"> </w:t>
            </w:r>
            <w:r>
              <w:t>суден</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SC01B</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Cada de baie din fonta emailata, tabla emailata, polimetacril,fibra de sticla etc.,inclusiv cu hidromasaj, avind teava de scurgere din material plastic, montata pe picioare din fonta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ванны</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RpCU05C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SB28A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Sifon de pardoseala din polipropilena, avind diametrul iesirii de 50 mm. </w:t>
            </w:r>
            <w:r>
              <w:t>(сифон для ванны)</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SC02A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Cada pentru dus din fonta emailata, tabla emailata, polimetacril etc. </w:t>
            </w:r>
            <w:r>
              <w:t>(душевой поддон)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SD02A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Baterie amestecatoare pentru baie, cu dus flexibil sau fix, indiferent de modul de inchidere, inclusiv pentru handicapati, montata pe pereti din zidarie de caramida sau b.c.a. (</w:t>
            </w:r>
            <w:r>
              <w:t>смеситель</w:t>
            </w:r>
            <w:r w:rsidRPr="00556973">
              <w:rPr>
                <w:lang w:val="en-US"/>
              </w:rPr>
              <w:t xml:space="preserve"> </w:t>
            </w:r>
            <w:r>
              <w:t>для</w:t>
            </w:r>
            <w:r w:rsidRPr="00556973">
              <w:rPr>
                <w:lang w:val="en-US"/>
              </w:rPr>
              <w:t xml:space="preserve"> </w:t>
            </w:r>
            <w:r>
              <w:t>душевого</w:t>
            </w:r>
            <w:r w:rsidRPr="00556973">
              <w:rPr>
                <w:lang w:val="en-US"/>
              </w:rPr>
              <w:t xml:space="preserve"> </w:t>
            </w:r>
            <w:r>
              <w:t>поддона</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SB28A</w:t>
            </w:r>
          </w:p>
          <w:p w:rsidR="007C0E56" w:rsidRDefault="007C0E56" w:rsidP="007C0E56"/>
        </w:tc>
        <w:tc>
          <w:tcPr>
            <w:tcW w:w="3544" w:type="dxa"/>
            <w:tcBorders>
              <w:top w:val="single" w:sz="4" w:space="0" w:color="auto"/>
              <w:bottom w:val="single" w:sz="4" w:space="0" w:color="auto"/>
            </w:tcBorders>
          </w:tcPr>
          <w:p w:rsidR="007C0E56" w:rsidRDefault="007C0E56" w:rsidP="007C0E56">
            <w:r w:rsidRPr="00556973">
              <w:rPr>
                <w:lang w:val="en-US"/>
              </w:rPr>
              <w:t xml:space="preserve">Sifon de pardoseala din polipropilena, avind diametrul iesirii de 50 mm. </w:t>
            </w:r>
            <w:r>
              <w:t>(сифон для душевого поддона)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SC10A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Bideu din semiportelan,  portelan sanitar cu sau fara dus echipat cu robineti pentru bideu</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50 mm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SB08E</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lastRenderedPageBreak/>
              <w:t xml:space="preserve">Teava din material plastic pentru </w:t>
            </w:r>
            <w:r w:rsidRPr="00556973">
              <w:rPr>
                <w:lang w:val="en-US"/>
              </w:rPr>
              <w:lastRenderedPageBreak/>
              <w:t>canalizare, imbinata cu garnitura de cauciuc, montata aparent sau ingropat sub pardoseala, avind diametrul de 100 mm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SF04A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50 mm (fitinguri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SB08E</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Teava din material plastic pentru canalizare, imbinata cu garnitura de cauciuc, montata aparent sau ingropat sub pardoseala, avind diametrul de 100 mm  (fitinguri polipropilen)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SC11A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Portprosop din alama nichelata, bachelita, etc., montat pe perete din zidarie de caramida sau b.c.a., avind 1 punct de sprijin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SD13C</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Supapa de siguranta cu pirghie si contragreutate, pentru racordare cu flanse, avind diametrul  100 mm (</w:t>
            </w:r>
            <w:r>
              <w:t>вентиляционный</w:t>
            </w:r>
            <w:r w:rsidRPr="00556973">
              <w:rPr>
                <w:lang w:val="en-US"/>
              </w:rPr>
              <w:t xml:space="preserve"> </w:t>
            </w:r>
            <w:r>
              <w:t>клапан</w:t>
            </w:r>
            <w:r w:rsidRPr="00556973">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SE44A</w:t>
            </w:r>
          </w:p>
          <w:p w:rsidR="007C0E56" w:rsidRDefault="007C0E56" w:rsidP="007C0E56"/>
        </w:tc>
        <w:tc>
          <w:tcPr>
            <w:tcW w:w="3544" w:type="dxa"/>
            <w:tcBorders>
              <w:top w:val="single" w:sz="4" w:space="0" w:color="auto"/>
              <w:bottom w:val="single" w:sz="4" w:space="0" w:color="auto"/>
            </w:tcBorders>
          </w:tcPr>
          <w:p w:rsidR="007C0E56" w:rsidRPr="00556973" w:rsidRDefault="007C0E56" w:rsidP="007C0E56">
            <w:pPr>
              <w:rPr>
                <w:lang w:val="en-US"/>
              </w:rPr>
            </w:pPr>
            <w:r w:rsidRPr="00556973">
              <w:rPr>
                <w:lang w:val="en-US"/>
              </w:rPr>
              <w:t xml:space="preserve">Incalzitor de apa electric, avind  capacitatea de 80 l si greutatea de 44 kg,, montata pe console fixate in perete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Бойлер 80л</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2-1-4</w:t>
      </w:r>
    </w:p>
    <w:p w:rsidR="007C0E56" w:rsidRPr="00685144" w:rsidRDefault="007C0E56" w:rsidP="007C0E56">
      <w:pPr>
        <w:jc w:val="center"/>
        <w:rPr>
          <w:b/>
          <w:bCs/>
          <w:sz w:val="28"/>
          <w:szCs w:val="28"/>
        </w:rPr>
      </w:pPr>
      <w:r>
        <w:rPr>
          <w:b/>
          <w:bCs/>
          <w:sz w:val="28"/>
          <w:szCs w:val="28"/>
          <w:lang w:val="en-US"/>
        </w:rPr>
        <w:t>Deviz</w:t>
      </w:r>
      <w:r w:rsidRPr="00685144">
        <w:rPr>
          <w:b/>
          <w:bCs/>
          <w:sz w:val="28"/>
          <w:szCs w:val="28"/>
        </w:rPr>
        <w:t>-</w:t>
      </w:r>
      <w:r>
        <w:rPr>
          <w:b/>
          <w:bCs/>
          <w:sz w:val="28"/>
          <w:szCs w:val="28"/>
          <w:lang w:val="en-US"/>
        </w:rPr>
        <w:t>oferta</w:t>
      </w:r>
      <w:r w:rsidRPr="00685144">
        <w:rPr>
          <w:b/>
          <w:bCs/>
          <w:sz w:val="28"/>
          <w:szCs w:val="28"/>
        </w:rPr>
        <w:t xml:space="preserve"> № 2-1-4</w:t>
      </w:r>
    </w:p>
    <w:p w:rsidR="007C0E56" w:rsidRDefault="007C0E56" w:rsidP="007C0E56">
      <w:pPr>
        <w:outlineLvl w:val="0"/>
        <w:rPr>
          <w:b/>
          <w:bCs/>
          <w:sz w:val="28"/>
          <w:szCs w:val="28"/>
          <w:lang w:val="ro-RO"/>
        </w:rPr>
      </w:pPr>
      <w:r w:rsidRPr="00685144">
        <w:rPr>
          <w:b/>
          <w:bCs/>
          <w:sz w:val="28"/>
          <w:szCs w:val="28"/>
        </w:rPr>
        <w:t>Здание инфекционного отделения.</w:t>
      </w:r>
      <w:r>
        <w:rPr>
          <w:b/>
          <w:bCs/>
          <w:sz w:val="28"/>
          <w:szCs w:val="28"/>
          <w:lang w:val="en-US"/>
        </w:rPr>
        <w:t>Incalzire</w:t>
      </w:r>
      <w:r w:rsidRPr="00685144">
        <w:rPr>
          <w:b/>
          <w:bCs/>
          <w:sz w:val="28"/>
          <w:szCs w:val="28"/>
        </w:rPr>
        <w:t>.</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L=305мм,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L=505мм,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L=605мм,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L=805мм,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L=905мм,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IB06B</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1001 - 1500 mm (pадиатор стальной панельный гладкий гигиенический ветильный, компактный  Н=505мм. L=1005мм,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IB06B</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1001 - 1500 mm (pадиатор стальной панельный гладкий гигиенический ветильный, компактный  Н=505мм. L=1405мм, KERMI .tip 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IB06D</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peste  2000 mm (pадиатор стальной панельный гладкий гигиенический ветильный, компактный  Н=505мм. L=2005мм,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IB06A</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pina la  1000 mm, inclusiv  (pадиатор стальной панельный гладкий гигиенический ветильный, компактный  Н=505мм. L=505мм,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IB06B</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1001 - 1500 mm (pадиатор стальной панельный гладкий гигиенический ветильный, компактный  Н=905мм. L=1405мм,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IB06D</w:t>
            </w:r>
          </w:p>
          <w:p w:rsidR="007C0E56" w:rsidRDefault="007C0E56" w:rsidP="007C0E56"/>
        </w:tc>
        <w:tc>
          <w:tcPr>
            <w:tcW w:w="3544" w:type="dxa"/>
            <w:tcBorders>
              <w:top w:val="single" w:sz="4" w:space="0" w:color="auto"/>
              <w:bottom w:val="single" w:sz="4" w:space="0" w:color="auto"/>
            </w:tcBorders>
          </w:tcPr>
          <w:p w:rsidR="007C0E56" w:rsidRDefault="007C0E56" w:rsidP="007C0E56">
            <w:r>
              <w:t>Radiatoare din otel, monobloc avind lungimea de peste  2000 mm (pадиатор стальной панельный гладкий гигиенический ветильный, компактный  Н=905мм. L=2005мм, KERMI .tip 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10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20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25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32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40 mm (</w:t>
            </w:r>
            <w:r>
              <w:t>кран</w:t>
            </w:r>
            <w:r w:rsidRPr="00685144">
              <w:rPr>
                <w:lang w:val="en-US"/>
              </w:rPr>
              <w:t xml:space="preserve">  </w:t>
            </w:r>
            <w:r>
              <w:t>шаровой</w:t>
            </w:r>
            <w:r w:rsidRPr="00685144">
              <w:rPr>
                <w:lang w:val="en-US"/>
              </w:rPr>
              <w:t xml:space="preserve">  </w:t>
            </w:r>
            <w:r>
              <w:t>латунь</w:t>
            </w:r>
            <w:r w:rsidRPr="00685144">
              <w:rPr>
                <w:lang w:val="en-US"/>
              </w:rPr>
              <w:t xml:space="preserve"> </w:t>
            </w:r>
            <w:r>
              <w:t>Р</w:t>
            </w:r>
            <w:r w:rsidRPr="00685144">
              <w:rPr>
                <w:lang w:val="en-US"/>
              </w:rPr>
              <w:t xml:space="preserve">=1 </w:t>
            </w:r>
            <w:r>
              <w:t>МПа</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15 mm (</w:t>
            </w:r>
            <w:r>
              <w:t>клапан</w:t>
            </w:r>
            <w:r w:rsidRPr="00685144">
              <w:rPr>
                <w:lang w:val="en-US"/>
              </w:rPr>
              <w:t xml:space="preserve">  </w:t>
            </w:r>
            <w:r>
              <w:t>термостатический</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Robinet de trecere sau de retinere cu mufe pentru instalatii de incalzire central, avind diametrul nominal de 15 mm (</w:t>
            </w:r>
            <w:r>
              <w:t>головка</w:t>
            </w:r>
            <w:r w:rsidRPr="00685144">
              <w:rPr>
                <w:lang w:val="en-US"/>
              </w:rPr>
              <w:t xml:space="preserve">  </w:t>
            </w:r>
            <w:r>
              <w:t>термостатическая</w:t>
            </w:r>
            <w:r w:rsidRPr="00685144">
              <w:rPr>
                <w:lang w:val="en-US"/>
              </w:rPr>
              <w:t xml:space="preserve">  </w:t>
            </w:r>
            <w:r>
              <w:t>жидкостная</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45</w:t>
            </w:r>
            <w:r>
              <w:t>х</w:t>
            </w:r>
            <w:r w:rsidRPr="00685144">
              <w:rPr>
                <w:lang w:val="en-US"/>
              </w:rPr>
              <w:t>2,5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57</w:t>
            </w:r>
            <w:r>
              <w:t>х</w:t>
            </w:r>
            <w:r w:rsidRPr="00685144">
              <w:rPr>
                <w:lang w:val="en-US"/>
              </w:rPr>
              <w:t>3,0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Confectionarea, montarea si cimentarea tevii de protectie la trecerea conductelor prin ziduri, teava avind diametrul de </w:t>
            </w:r>
            <w:r w:rsidRPr="00685144">
              <w:rPr>
                <w:lang w:val="en-US"/>
              </w:rPr>
              <w:lastRenderedPageBreak/>
              <w:t>76</w:t>
            </w:r>
            <w:r>
              <w:t>х</w:t>
            </w:r>
            <w:r w:rsidRPr="00685144">
              <w:rPr>
                <w:lang w:val="en-US"/>
              </w:rPr>
              <w:t>3,0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89</w:t>
            </w:r>
            <w:r>
              <w:t>х</w:t>
            </w:r>
            <w:r w:rsidRPr="00685144">
              <w:rPr>
                <w:lang w:val="en-US"/>
              </w:rPr>
              <w:t>3,0 mm (L=0,2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76</w:t>
            </w:r>
            <w:r>
              <w:t>х</w:t>
            </w:r>
            <w:r w:rsidRPr="00685144">
              <w:rPr>
                <w:lang w:val="en-US"/>
              </w:rPr>
              <w:t>3,0 mm (L=0,5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57</w:t>
            </w:r>
            <w:r>
              <w:t>х</w:t>
            </w:r>
            <w:r w:rsidRPr="00685144">
              <w:rPr>
                <w:lang w:val="en-US"/>
              </w:rPr>
              <w:t>3,0 mm (L=0,5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IC44A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Confectionarea, montarea si cimentarea tevii de protectie la trecerea conductelor prin ziduri, teava avind diametrul de 57</w:t>
            </w:r>
            <w:r>
              <w:t>х</w:t>
            </w:r>
            <w:r w:rsidRPr="00685144">
              <w:rPr>
                <w:lang w:val="en-US"/>
              </w:rPr>
              <w:t>3,0 mm (L=0,32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IC35C</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Teava din polietilena armata de inalta densitate sau polipropilena armata sau nearmata, montata, la legatura corpurilor sau aparatelor de incalzire, in instalatii de incalzire centrala, avind diametrul exterior de 25</w:t>
            </w:r>
            <w:r>
              <w:t>х</w:t>
            </w:r>
            <w:r w:rsidRPr="00685144">
              <w:rPr>
                <w:lang w:val="en-US"/>
              </w:rPr>
              <w:t>3,5 mm (</w:t>
            </w:r>
            <w:r>
              <w:t>труба</w:t>
            </w:r>
            <w:r w:rsidRPr="00685144">
              <w:rPr>
                <w:lang w:val="en-US"/>
              </w:rPr>
              <w:t xml:space="preserve"> -</w:t>
            </w:r>
            <w:r>
              <w:t>полипропилен</w:t>
            </w:r>
            <w:r w:rsidRPr="00685144">
              <w:rPr>
                <w:lang w:val="en-US"/>
              </w:rPr>
              <w:t xml:space="preserve">  </w:t>
            </w:r>
            <w:r>
              <w:t>тройная</w:t>
            </w:r>
            <w:r w:rsidRPr="00685144">
              <w:rPr>
                <w:lang w:val="en-US"/>
              </w:rPr>
              <w:t xml:space="preserve"> </w:t>
            </w:r>
            <w:r>
              <w:t>с</w:t>
            </w:r>
            <w:r w:rsidRPr="00685144">
              <w:rPr>
                <w:lang w:val="en-US"/>
              </w:rPr>
              <w:t xml:space="preserve"> </w:t>
            </w:r>
            <w:r>
              <w:t>алюминиевой</w:t>
            </w:r>
            <w:r w:rsidRPr="00685144">
              <w:rPr>
                <w:lang w:val="en-US"/>
              </w:rPr>
              <w:t xml:space="preserve"> </w:t>
            </w:r>
            <w:r>
              <w:t>прослойкой</w:t>
            </w:r>
            <w:r w:rsidRPr="00685144">
              <w:rPr>
                <w:lang w:val="en-US"/>
              </w:rPr>
              <w:t xml:space="preserve">,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IC35D</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Teava din polietilena armata de inalta densitate sau polipropilena armata sau nearmata, montata, la legatura corpurilor sau aparatelor de incalzire, in instalatii de incalzire centrala, avind diametrul exterior de 32</w:t>
            </w:r>
            <w:r>
              <w:t>х</w:t>
            </w:r>
            <w:r w:rsidRPr="00685144">
              <w:rPr>
                <w:lang w:val="en-US"/>
              </w:rPr>
              <w:t>4,4 mm (</w:t>
            </w:r>
            <w:r>
              <w:t>труба</w:t>
            </w:r>
            <w:r w:rsidRPr="00685144">
              <w:rPr>
                <w:lang w:val="en-US"/>
              </w:rPr>
              <w:t xml:space="preserve"> -</w:t>
            </w:r>
            <w:r>
              <w:t>полипропилен</w:t>
            </w:r>
            <w:r w:rsidRPr="00685144">
              <w:rPr>
                <w:lang w:val="en-US"/>
              </w:rPr>
              <w:t xml:space="preserve">  </w:t>
            </w:r>
            <w:r>
              <w:t>тройная</w:t>
            </w:r>
            <w:r w:rsidRPr="00685144">
              <w:rPr>
                <w:lang w:val="en-US"/>
              </w:rPr>
              <w:t xml:space="preserve"> </w:t>
            </w:r>
            <w:r>
              <w:t>с</w:t>
            </w:r>
            <w:r w:rsidRPr="00685144">
              <w:rPr>
                <w:lang w:val="en-US"/>
              </w:rPr>
              <w:t xml:space="preserve"> </w:t>
            </w:r>
            <w:r>
              <w:t>алюминиевой</w:t>
            </w:r>
            <w:r w:rsidRPr="00685144">
              <w:rPr>
                <w:lang w:val="en-US"/>
              </w:rPr>
              <w:t xml:space="preserve"> </w:t>
            </w:r>
            <w:r>
              <w:t>прослойкой</w:t>
            </w:r>
            <w:r w:rsidRPr="00685144">
              <w:rPr>
                <w:lang w:val="en-US"/>
              </w:rPr>
              <w:t xml:space="preserve">,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IC36D</w:t>
            </w:r>
          </w:p>
          <w:p w:rsidR="007C0E56" w:rsidRDefault="007C0E56" w:rsidP="007C0E56"/>
        </w:tc>
        <w:tc>
          <w:tcPr>
            <w:tcW w:w="3544" w:type="dxa"/>
            <w:tcBorders>
              <w:top w:val="single" w:sz="4" w:space="0" w:color="auto"/>
              <w:bottom w:val="single" w:sz="4" w:space="0" w:color="auto"/>
            </w:tcBorders>
          </w:tcPr>
          <w:p w:rsidR="007C0E56" w:rsidRDefault="007C0E56" w:rsidP="007C0E56">
            <w:r w:rsidRPr="00685144">
              <w:rPr>
                <w:lang w:val="en-US"/>
              </w:rPr>
              <w:t>Teava din polietilena armata de inalta densitate sau polipropilena armata sau nearmata, montata in coloane la  instalatii de incalzire centrala, avind diametrul exterior de 44</w:t>
            </w:r>
            <w:r>
              <w:t>х</w:t>
            </w:r>
            <w:r w:rsidRPr="00685144">
              <w:rPr>
                <w:lang w:val="en-US"/>
              </w:rPr>
              <w:t xml:space="preserve">5,5 mm. </w:t>
            </w:r>
            <w:r>
              <w:t xml:space="preserve">(труба -полипропилен  тройная с алюминиевой прослойкой,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IC36E</w:t>
            </w:r>
          </w:p>
          <w:p w:rsidR="007C0E56" w:rsidRDefault="007C0E56" w:rsidP="007C0E56"/>
        </w:tc>
        <w:tc>
          <w:tcPr>
            <w:tcW w:w="3544" w:type="dxa"/>
            <w:tcBorders>
              <w:top w:val="single" w:sz="4" w:space="0" w:color="auto"/>
              <w:bottom w:val="single" w:sz="4" w:space="0" w:color="auto"/>
            </w:tcBorders>
          </w:tcPr>
          <w:p w:rsidR="007C0E56" w:rsidRDefault="007C0E56" w:rsidP="007C0E56">
            <w:r w:rsidRPr="00685144">
              <w:rPr>
                <w:lang w:val="en-US"/>
              </w:rPr>
              <w:t>Teava din polietilena armata de inalta densitate sau polipropilena armata sau nearmata, montata in coloane la  instalatii de incalzire centrala, avind diametrul exterior de 50</w:t>
            </w:r>
            <w:r>
              <w:t>х</w:t>
            </w:r>
            <w:r w:rsidRPr="00685144">
              <w:rPr>
                <w:lang w:val="en-US"/>
              </w:rPr>
              <w:t xml:space="preserve">6,9 mm. </w:t>
            </w:r>
            <w:r>
              <w:t xml:space="preserve">(труба -полипропилен  тройная с алюминиевой прослойкой, STABI 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IC35B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Teava din polietilena armata de inalta densitate sau polipropilena armata sau nearmata, montata, la legatura corpurilor sau aparatelor de incalzire, in instalatii de incalzire centrala, avind diametrul exterior de 20</w:t>
            </w:r>
            <w:r>
              <w:t>х</w:t>
            </w:r>
            <w:r w:rsidRPr="007C0E56">
              <w:rPr>
                <w:lang w:val="en-US"/>
              </w:rPr>
              <w:t>2,8 mm (</w:t>
            </w:r>
            <w:r>
              <w:t>труба</w:t>
            </w:r>
            <w:r w:rsidRPr="007C0E56">
              <w:rPr>
                <w:lang w:val="en-US"/>
              </w:rPr>
              <w:t xml:space="preserve"> -</w:t>
            </w:r>
            <w:r>
              <w:t>полипропилен</w:t>
            </w:r>
            <w:r w:rsidRPr="007C0E56">
              <w:rPr>
                <w:lang w:val="en-US"/>
              </w:rPr>
              <w:t xml:space="preserve">  </w:t>
            </w:r>
            <w:r>
              <w:t>тройная</w:t>
            </w:r>
            <w:r w:rsidRPr="007C0E56">
              <w:rPr>
                <w:lang w:val="en-US"/>
              </w:rPr>
              <w:t xml:space="preserve"> </w:t>
            </w:r>
            <w:r>
              <w:t>с</w:t>
            </w:r>
            <w:r w:rsidRPr="007C0E56">
              <w:rPr>
                <w:lang w:val="en-US"/>
              </w:rPr>
              <w:t xml:space="preserve"> </w:t>
            </w:r>
            <w:r>
              <w:t>алюминиевой</w:t>
            </w:r>
            <w:r w:rsidRPr="007C0E56">
              <w:rPr>
                <w:lang w:val="en-US"/>
              </w:rPr>
              <w:t xml:space="preserve"> </w:t>
            </w:r>
            <w:r>
              <w:t>прослойкой</w:t>
            </w:r>
            <w:r w:rsidRPr="007C0E56">
              <w:rPr>
                <w:lang w:val="en-US"/>
              </w:rPr>
              <w:t xml:space="preserve">, STABI </w:t>
            </w:r>
            <w:r w:rsidRPr="007C0E56">
              <w:rPr>
                <w:lang w:val="en-US"/>
              </w:rPr>
              <w:lastRenderedPageBreak/>
              <w:t xml:space="preserve">PLUS  PN20)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IE03A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IE03B</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etanseitate la presiune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IE04A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IE04B</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Efectuarea probei de dilatare-contractare si de functionare,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IC38H</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25</w:t>
            </w:r>
            <w:r>
              <w:t>х</w:t>
            </w:r>
            <w:r w:rsidRPr="007C0E56">
              <w:rPr>
                <w:lang w:val="en-US"/>
              </w:rPr>
              <w:t>25</w:t>
            </w:r>
            <w:r>
              <w:t>х</w:t>
            </w:r>
            <w:r w:rsidRPr="007C0E56">
              <w:rPr>
                <w:lang w:val="en-US"/>
              </w:rPr>
              <w:t>25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IC38I</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32</w:t>
            </w:r>
            <w:r>
              <w:t>х</w:t>
            </w:r>
            <w:r w:rsidRPr="007C0E56">
              <w:rPr>
                <w:lang w:val="en-US"/>
              </w:rPr>
              <w:t>25</w:t>
            </w:r>
            <w:r>
              <w:t>х</w:t>
            </w:r>
            <w:r w:rsidRPr="007C0E56">
              <w:rPr>
                <w:lang w:val="en-US"/>
              </w:rPr>
              <w:t>25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IC38I</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32</w:t>
            </w:r>
            <w:r>
              <w:t>х</w:t>
            </w:r>
            <w:r w:rsidRPr="007C0E56">
              <w:rPr>
                <w:lang w:val="en-US"/>
              </w:rPr>
              <w:t>25</w:t>
            </w:r>
            <w:r>
              <w:t>х</w:t>
            </w:r>
            <w:r w:rsidRPr="007C0E56">
              <w:rPr>
                <w:lang w:val="en-US"/>
              </w:rPr>
              <w:t>32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32</w:t>
            </w:r>
            <w:r>
              <w:t>х</w:t>
            </w:r>
            <w:r w:rsidRPr="007C0E56">
              <w:rPr>
                <w:lang w:val="en-US"/>
              </w:rPr>
              <w:t>32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32</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40</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25</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IC38J</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3 imbinari, din polipropilena imbinate prin polifusiune cu teava din polipropilena armata, avind diametrul exterior de 40</w:t>
            </w:r>
            <w:r>
              <w:t>х</w:t>
            </w:r>
            <w:r w:rsidRPr="007C0E56">
              <w:rPr>
                <w:lang w:val="en-US"/>
              </w:rPr>
              <w:t>50</w:t>
            </w:r>
            <w:r>
              <w:t>х</w:t>
            </w:r>
            <w:r w:rsidRPr="007C0E56">
              <w:rPr>
                <w:lang w:val="en-US"/>
              </w:rPr>
              <w:t>40 mm (</w:t>
            </w:r>
            <w:r>
              <w:t>тройник</w:t>
            </w:r>
            <w:r w:rsidRPr="007C0E56">
              <w:rPr>
                <w:lang w:val="en-US"/>
              </w:rPr>
              <w:t xml:space="preserve"> </w:t>
            </w:r>
            <w:r>
              <w:t>на</w:t>
            </w:r>
            <w:r w:rsidRPr="007C0E56">
              <w:rPr>
                <w:lang w:val="en-US"/>
              </w:rPr>
              <w:t xml:space="preserve"> </w:t>
            </w:r>
            <w:r>
              <w:t>проходе</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IC38C</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32 mm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pina la 20 mm, inclusiv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25 mm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IC38A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Piesa de racordare (fiting), cu 2 imbinari, din polipropilena imbinate prin polifusiune cu teava din polipropilena armata, avind diametrul exterior de pina la 15 mm, inclusiv (</w:t>
            </w:r>
            <w:r>
              <w:t>отвод</w:t>
            </w:r>
            <w:r w:rsidRPr="007C0E56">
              <w:rPr>
                <w:lang w:val="en-US"/>
              </w:rPr>
              <w:t xml:space="preserve">, </w:t>
            </w:r>
            <w:r>
              <w:t>а</w:t>
            </w:r>
            <w:r w:rsidRPr="007C0E56">
              <w:rPr>
                <w:lang w:val="en-US"/>
              </w:rPr>
              <w:t>=90')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D=27x15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D=34x15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D=46x15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Izolarea conductelor cu mansoane de izolatie speciala, introduse pe conducte, avind diametrul si grosimea de la D=52x15 mm (</w:t>
            </w:r>
            <w:r>
              <w:t>тубы</w:t>
            </w:r>
            <w:r w:rsidRPr="007C0E56">
              <w:rPr>
                <w:lang w:val="en-US"/>
              </w:rPr>
              <w:t xml:space="preserve"> </w:t>
            </w:r>
            <w:r>
              <w:t>теплоизоляционные</w:t>
            </w:r>
            <w:r w:rsidRPr="007C0E56">
              <w:rPr>
                <w:lang w:val="en-US"/>
              </w:rPr>
              <w:t xml:space="preserve"> </w:t>
            </w:r>
            <w:r>
              <w:t>фирмы</w:t>
            </w:r>
            <w:r w:rsidRPr="007C0E56">
              <w:rPr>
                <w:lang w:val="en-US"/>
              </w:rPr>
              <w:t xml:space="preserve"> "ARMAFLEX", S=15</w:t>
            </w:r>
            <w:r>
              <w:t>мм</w:t>
            </w:r>
            <w:r w:rsidRPr="007C0E56">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lastRenderedPageBreak/>
              <w:t xml:space="preserve">Executarea strapungerilor pentru conducte sau tiranti, la consolidari, in pereti din beton simplu pina la 15 cm </w:t>
            </w:r>
            <w:r w:rsidRPr="007C0E56">
              <w:rPr>
                <w:lang w:val="en-US"/>
              </w:rPr>
              <w:lastRenderedPageBreak/>
              <w:t>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IB20A</w:t>
            </w:r>
          </w:p>
          <w:p w:rsidR="007C0E56" w:rsidRDefault="007C0E56" w:rsidP="007C0E56"/>
        </w:tc>
        <w:tc>
          <w:tcPr>
            <w:tcW w:w="3544" w:type="dxa"/>
            <w:tcBorders>
              <w:top w:val="single" w:sz="4" w:space="0" w:color="auto"/>
              <w:bottom w:val="single" w:sz="4" w:space="0" w:color="auto"/>
            </w:tcBorders>
          </w:tcPr>
          <w:p w:rsidR="007C0E56" w:rsidRDefault="007C0E56" w:rsidP="007C0E56">
            <w:r w:rsidRPr="007C0E56">
              <w:rPr>
                <w:lang w:val="en-US"/>
              </w:rPr>
              <w:t xml:space="preserve">Elemente de sustinere pentru corpuri de incalzire, montat pe zid de caramida. </w:t>
            </w:r>
            <w:r>
              <w:t>(подставки для  крепления  радиаторов)</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IzI05B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Protectia termoizolatiei la conducte, executata cu impaslitura din fibre de sticla bitumata tip  I A, legata cu sirma din otel moale zincata cu diam. de 1,25 mm  (</w:t>
            </w:r>
            <w:r>
              <w:t>стеклопластик</w:t>
            </w:r>
            <w:r w:rsidRPr="007C0E56">
              <w:rPr>
                <w:lang w:val="en-US"/>
              </w:rPr>
              <w:t xml:space="preserve"> </w:t>
            </w:r>
            <w:r>
              <w:t>рулонный</w:t>
            </w:r>
            <w:r w:rsidRPr="007C0E56">
              <w:rPr>
                <w:lang w:val="en-US"/>
              </w:rPr>
              <w:t xml:space="preserve"> </w:t>
            </w:r>
            <w:r>
              <w:t>РСТ</w:t>
            </w:r>
            <w:r w:rsidRPr="007C0E56">
              <w:rPr>
                <w:lang w:val="en-US"/>
              </w:rPr>
              <w:t>-</w:t>
            </w:r>
            <w:r>
              <w:t>ПА</w:t>
            </w:r>
            <w:r w:rsidRPr="007C0E56">
              <w:rPr>
                <w:lang w:val="en-US"/>
              </w:rPr>
              <w:t>-</w:t>
            </w:r>
            <w:r>
              <w:t>ВВ</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pina la 15 mm inclusiv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20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IC37C</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25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32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40 mm (</w:t>
            </w:r>
            <w:r>
              <w:t>муфта</w:t>
            </w:r>
            <w:r w:rsidRPr="007C0E56">
              <w:rPr>
                <w:lang w:val="en-US"/>
              </w:rPr>
              <w:t xml:space="preserve"> </w:t>
            </w:r>
            <w:r>
              <w:t>с</w:t>
            </w:r>
            <w:r w:rsidRPr="007C0E56">
              <w:rPr>
                <w:lang w:val="en-US"/>
              </w:rPr>
              <w:t xml:space="preserve"> 2-</w:t>
            </w:r>
            <w:r>
              <w:t>хсторонней</w:t>
            </w:r>
            <w:r w:rsidRPr="007C0E56">
              <w:rPr>
                <w:lang w:val="en-US"/>
              </w:rPr>
              <w:t xml:space="preserve"> </w:t>
            </w:r>
            <w:r>
              <w:t>резьбой</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IC37B</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18</w:t>
            </w:r>
            <w:r>
              <w:t>х</w:t>
            </w:r>
            <w:r w:rsidRPr="007C0E56">
              <w:rPr>
                <w:lang w:val="en-US"/>
              </w:rPr>
              <w:t>20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IC37C</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20</w:t>
            </w:r>
            <w:r>
              <w:t>х</w:t>
            </w:r>
            <w:r w:rsidRPr="007C0E56">
              <w:rPr>
                <w:lang w:val="en-US"/>
              </w:rPr>
              <w:t>25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25</w:t>
            </w:r>
            <w:r>
              <w:t>х</w:t>
            </w:r>
            <w:r w:rsidRPr="007C0E56">
              <w:rPr>
                <w:lang w:val="en-US"/>
              </w:rPr>
              <w:t>32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32</w:t>
            </w:r>
            <w:r>
              <w:t>х</w:t>
            </w:r>
            <w:r w:rsidRPr="007C0E56">
              <w:rPr>
                <w:lang w:val="en-US"/>
              </w:rPr>
              <w:t>40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IC37D</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Piese de racordare cu doua imbinari (fitinguri) din polietilena, imbinate prin presare cu infiletare cu teava din polietilena armata, avind diametrul exterior de 44</w:t>
            </w:r>
            <w:r>
              <w:t>х</w:t>
            </w:r>
            <w:r w:rsidRPr="007C0E56">
              <w:rPr>
                <w:lang w:val="en-US"/>
              </w:rPr>
              <w:t>50 mm (</w:t>
            </w:r>
            <w:r>
              <w:t>переходник</w:t>
            </w:r>
            <w:r w:rsidRPr="007C0E56">
              <w:rPr>
                <w:lang w:val="en-US"/>
              </w:rPr>
              <w:t xml:space="preserve">- </w:t>
            </w:r>
            <w:r>
              <w:t>американка</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RpIB11A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 xml:space="preserve">Demontari radiatoare de pozitie pentru desfiintare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74,75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AcE51A</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Racordarea la conducta existanta din tevi de otel (cu stut) avind diametrul stutului de 40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piesa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IC40A</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pina la 25 mm inclusiv,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de 32 mm,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de 44 mm,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IC40B</w:t>
            </w:r>
          </w:p>
          <w:p w:rsidR="007C0E56" w:rsidRDefault="007C0E56" w:rsidP="007C0E56"/>
        </w:tc>
        <w:tc>
          <w:tcPr>
            <w:tcW w:w="3544" w:type="dxa"/>
            <w:tcBorders>
              <w:top w:val="single" w:sz="4" w:space="0" w:color="auto"/>
              <w:bottom w:val="single" w:sz="4" w:space="0" w:color="auto"/>
            </w:tcBorders>
          </w:tcPr>
          <w:p w:rsidR="007C0E56" w:rsidRPr="00685144" w:rsidRDefault="007C0E56" w:rsidP="007C0E56">
            <w:pPr>
              <w:rPr>
                <w:lang w:val="en-US"/>
              </w:rPr>
            </w:pPr>
            <w:r w:rsidRPr="00685144">
              <w:rPr>
                <w:lang w:val="en-US"/>
              </w:rPr>
              <w:t xml:space="preserve">Bratara pentru fixarea conductelor din otel pentru instalatia de incalzire centrala sau gaze, montata prin dibluri de 50 mm,  pe dibluri din PVC pe zid de caramida (clipsa </w:t>
            </w:r>
            <w:r>
              <w:t>полипропилен</w:t>
            </w:r>
            <w:r w:rsidRPr="0068514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2-1-5</w:t>
      </w:r>
    </w:p>
    <w:p w:rsidR="007C0E56" w:rsidRPr="00CA670E" w:rsidRDefault="007C0E56" w:rsidP="007C0E56">
      <w:pPr>
        <w:jc w:val="center"/>
        <w:rPr>
          <w:b/>
          <w:bCs/>
          <w:sz w:val="28"/>
          <w:szCs w:val="28"/>
        </w:rPr>
      </w:pPr>
      <w:r>
        <w:rPr>
          <w:b/>
          <w:bCs/>
          <w:sz w:val="28"/>
          <w:szCs w:val="28"/>
          <w:lang w:val="en-US"/>
        </w:rPr>
        <w:t>Deviz</w:t>
      </w:r>
      <w:r w:rsidRPr="00CA670E">
        <w:rPr>
          <w:b/>
          <w:bCs/>
          <w:sz w:val="28"/>
          <w:szCs w:val="28"/>
        </w:rPr>
        <w:t>-</w:t>
      </w:r>
      <w:r>
        <w:rPr>
          <w:b/>
          <w:bCs/>
          <w:sz w:val="28"/>
          <w:szCs w:val="28"/>
          <w:lang w:val="en-US"/>
        </w:rPr>
        <w:t>oferta</w:t>
      </w:r>
      <w:r w:rsidRPr="00CA670E">
        <w:rPr>
          <w:b/>
          <w:bCs/>
          <w:sz w:val="28"/>
          <w:szCs w:val="28"/>
        </w:rPr>
        <w:t xml:space="preserve"> № 2-1-5</w:t>
      </w:r>
    </w:p>
    <w:p w:rsidR="007C0E56" w:rsidRDefault="007C0E56" w:rsidP="007C0E56">
      <w:pPr>
        <w:outlineLvl w:val="0"/>
        <w:rPr>
          <w:b/>
          <w:bCs/>
          <w:sz w:val="28"/>
          <w:szCs w:val="28"/>
          <w:lang w:val="ro-RO"/>
        </w:rPr>
      </w:pPr>
      <w:r w:rsidRPr="00CA670E">
        <w:rPr>
          <w:b/>
          <w:bCs/>
          <w:sz w:val="28"/>
          <w:szCs w:val="28"/>
        </w:rPr>
        <w:t>Здание инфекционного отделения.</w:t>
      </w:r>
      <w:r>
        <w:rPr>
          <w:b/>
          <w:bCs/>
          <w:sz w:val="28"/>
          <w:szCs w:val="28"/>
          <w:lang w:val="en-US"/>
        </w:rPr>
        <w:t>Incalzire</w:t>
      </w:r>
      <w:r w:rsidRPr="00CA670E">
        <w:rPr>
          <w:b/>
          <w:bCs/>
          <w:sz w:val="28"/>
          <w:szCs w:val="28"/>
        </w:rPr>
        <w:t xml:space="preserve">. </w:t>
      </w:r>
      <w:r>
        <w:rPr>
          <w:b/>
          <w:bCs/>
          <w:sz w:val="28"/>
          <w:szCs w:val="28"/>
          <w:lang w:val="en-US"/>
        </w:rPr>
        <w:t>Utilaj</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Рентгенозащитный свинцовый экран размер 1600*650(Н) (свинец - С1, толщ.5мм)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2-1-6</w:t>
      </w:r>
    </w:p>
    <w:p w:rsidR="007C0E56" w:rsidRPr="00D95A1E" w:rsidRDefault="007C0E56" w:rsidP="007C0E56">
      <w:pPr>
        <w:jc w:val="center"/>
        <w:rPr>
          <w:b/>
          <w:bCs/>
          <w:sz w:val="28"/>
          <w:szCs w:val="28"/>
        </w:rPr>
      </w:pPr>
      <w:r>
        <w:rPr>
          <w:b/>
          <w:bCs/>
          <w:sz w:val="28"/>
          <w:szCs w:val="28"/>
          <w:lang w:val="en-US"/>
        </w:rPr>
        <w:t>Deviz</w:t>
      </w:r>
      <w:r w:rsidRPr="00D95A1E">
        <w:rPr>
          <w:b/>
          <w:bCs/>
          <w:sz w:val="28"/>
          <w:szCs w:val="28"/>
        </w:rPr>
        <w:t>-</w:t>
      </w:r>
      <w:r>
        <w:rPr>
          <w:b/>
          <w:bCs/>
          <w:sz w:val="28"/>
          <w:szCs w:val="28"/>
          <w:lang w:val="en-US"/>
        </w:rPr>
        <w:t>oferta</w:t>
      </w:r>
      <w:r w:rsidRPr="00D95A1E">
        <w:rPr>
          <w:b/>
          <w:bCs/>
          <w:sz w:val="28"/>
          <w:szCs w:val="28"/>
        </w:rPr>
        <w:t xml:space="preserve"> № 2-1-6</w:t>
      </w:r>
    </w:p>
    <w:p w:rsidR="007C0E56" w:rsidRDefault="007C0E56" w:rsidP="007C0E56">
      <w:pPr>
        <w:outlineLvl w:val="0"/>
        <w:rPr>
          <w:b/>
          <w:bCs/>
          <w:sz w:val="28"/>
          <w:szCs w:val="28"/>
          <w:lang w:val="ro-RO"/>
        </w:rPr>
      </w:pPr>
      <w:r w:rsidRPr="00D95A1E">
        <w:rPr>
          <w:b/>
          <w:bCs/>
          <w:sz w:val="28"/>
          <w:szCs w:val="28"/>
        </w:rPr>
        <w:t>Здание инфекционного отделения.</w:t>
      </w:r>
      <w:r>
        <w:rPr>
          <w:b/>
          <w:bCs/>
          <w:sz w:val="28"/>
          <w:szCs w:val="28"/>
          <w:lang w:val="en-US"/>
        </w:rPr>
        <w:t>Ventilarea</w:t>
      </w:r>
      <w:r w:rsidRPr="00D95A1E">
        <w:rPr>
          <w:b/>
          <w:bCs/>
          <w:sz w:val="28"/>
          <w:szCs w:val="28"/>
        </w:rPr>
        <w:t>.</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1.1. П1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2500 - 4000 mm (</w:t>
            </w:r>
            <w:r>
              <w:t>сталь</w:t>
            </w:r>
            <w:r w:rsidRPr="00D95A1E">
              <w:rPr>
                <w:lang w:val="en-US"/>
              </w:rPr>
              <w:t xml:space="preserve"> </w:t>
            </w:r>
            <w:r>
              <w:t>нержавеющая</w:t>
            </w:r>
            <w:r w:rsidRPr="00D95A1E">
              <w:rPr>
                <w:lang w:val="en-US"/>
              </w:rPr>
              <w:t xml:space="preserve"> gr.1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12,81</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945x335x120)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1000x390x120)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VB10C</w:t>
            </w:r>
          </w:p>
          <w:p w:rsidR="007C0E56" w:rsidRDefault="007C0E56" w:rsidP="007C0E56"/>
        </w:tc>
        <w:tc>
          <w:tcPr>
            <w:tcW w:w="3544" w:type="dxa"/>
            <w:tcBorders>
              <w:top w:val="single" w:sz="4" w:space="0" w:color="auto"/>
              <w:bottom w:val="single" w:sz="4" w:space="0" w:color="auto"/>
            </w:tcBorders>
          </w:tcPr>
          <w:p w:rsidR="007C0E56" w:rsidRDefault="007C0E56" w:rsidP="007C0E56">
            <w:r>
              <w:t>Rama cu jaluzele fixe, rectangulara cu perimetrul  2500 - 4000 mm, montata pe zidarie (воздухозаборная решётка РН 1000х500)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VA11D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Piesa speciala (reductie), din tabla neagra de 0,5 - 1.5 mm grosime, avind perimetrul sectiunii rectangulare de 1600 - 2500 mm (</w:t>
            </w:r>
            <w:r>
              <w:t>конфузор</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xml:space="preserve"> gr.0,7 </w:t>
            </w:r>
            <w:r>
              <w:t>мм</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3,97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VC34A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dispozitivului de sustinere si ancorare, pentru aparate, canale, piese speciale etc. din otel profilat, avind greutatea pe bucata de pina la 5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232,00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VB05C</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2500 - 3200 mm (клапан обратный лепестковый из стали тонколистовой нержавеющей S=0,5 мм, КОн945x335x120)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VB05C</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2500 - 3200 mm (клапан обратный лепестковый из стали тонколистовой нержавеющей S=0,5 мм, КОн1000x390x120)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Clapeta cu bifurcatie, montata pe canale rectangulare tip CFR-I, CFR-II, cu perimetrul  1000 - 1600 mm (клапан обратный лепестковый из стали тонколистовой нержавеющей S=0,5 </w:t>
            </w:r>
            <w:r>
              <w:lastRenderedPageBreak/>
              <w:t>мм, КОн100x100x120)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КОн100x150x120)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КОн200x100x120)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КОн250x150x120)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Р100х100Р,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Р100х150Р,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Р150х150Р,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Р200х100Р,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Р250х150Р,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Р300х200Р,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 xml:space="preserve">Confectionarea si montarea canalelor de ventilatie drepte, din tabla zincata sau aluminiu de 0,3 - 2 mm grosime, avind perimetrul sectiunii rectangulare de 250 - </w:t>
            </w:r>
            <w:r w:rsidRPr="00D95A1E">
              <w:rPr>
                <w:lang w:val="en-US"/>
              </w:rPr>
              <w:lastRenderedPageBreak/>
              <w:t>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17,40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1600 - 2500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3,19</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VB32A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Capac de vizitare, punct de masurare 80x80 mm, tip A, tabla neagra, detaliu tip, montat pe canale circulare (</w:t>
            </w:r>
            <w:r>
              <w:t>лючки</w:t>
            </w:r>
            <w:r w:rsidRPr="00D95A1E">
              <w:rPr>
                <w:lang w:val="en-US"/>
              </w:rPr>
              <w:t xml:space="preserve"> </w:t>
            </w:r>
            <w:r>
              <w:t>питометражные</w:t>
            </w:r>
            <w:r w:rsidRPr="00D95A1E">
              <w:rPr>
                <w:lang w:val="en-US"/>
              </w:rPr>
              <w:t xml:space="preserve">, </w:t>
            </w:r>
            <w:r>
              <w:t>САНТЕХПРОЕКТ</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IzH05B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saltele din vata de sticla, vata minerala tip I sau tip P cusute pe o fata, pe impletitura din sirma zincata, confectionate pe santier, avind grosimea de 20; 30; 40; 50 sau 60 mm, la conducte cu circumferinta peste termoizolatie peste 30 mm  (</w:t>
            </w:r>
            <w:r>
              <w:t>изоляция</w:t>
            </w:r>
            <w:r w:rsidRPr="00D95A1E">
              <w:rPr>
                <w:lang w:val="en-US"/>
              </w:rPr>
              <w:t xml:space="preserve"> </w:t>
            </w:r>
            <w:r>
              <w:t>из</w:t>
            </w:r>
            <w:r w:rsidRPr="00D95A1E">
              <w:rPr>
                <w:lang w:val="en-US"/>
              </w:rPr>
              <w:t xml:space="preserve"> </w:t>
            </w:r>
            <w:r>
              <w:t>самоклеющихся</w:t>
            </w:r>
            <w:r w:rsidRPr="00D95A1E">
              <w:rPr>
                <w:lang w:val="en-US"/>
              </w:rPr>
              <w:t xml:space="preserve"> </w:t>
            </w:r>
            <w:r>
              <w:t>пластин</w:t>
            </w:r>
            <w:r w:rsidRPr="00D95A1E">
              <w:rPr>
                <w:lang w:val="en-US"/>
              </w:rPr>
              <w:t xml:space="preserve"> S=25</w:t>
            </w:r>
            <w:r>
              <w:t>мм</w:t>
            </w:r>
            <w:r w:rsidRPr="00D95A1E">
              <w:rPr>
                <w:lang w:val="en-US"/>
              </w:rPr>
              <w:t xml:space="preserve">, </w:t>
            </w:r>
            <w:r>
              <w:t>теплоизоляционных</w:t>
            </w:r>
            <w:r w:rsidRPr="00D95A1E">
              <w:rPr>
                <w:lang w:val="en-US"/>
              </w:rPr>
              <w:t>, ARMAFLEX  AF)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19,32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executata cu impaslitura din fibre de sticla bitumata tip  I A, legata cu sirma din otel moale zincata cu diam. de 1,25 mm  (</w:t>
            </w:r>
            <w:r>
              <w:t>стеклопластик</w:t>
            </w:r>
            <w:r w:rsidRPr="00D95A1E">
              <w:rPr>
                <w:lang w:val="en-US"/>
              </w:rPr>
              <w:t xml:space="preserve"> </w:t>
            </w:r>
            <w:r>
              <w:t>рулонный</w:t>
            </w:r>
            <w:r w:rsidRPr="00D95A1E">
              <w:rPr>
                <w:lang w:val="en-US"/>
              </w:rPr>
              <w:t xml:space="preserve"> </w:t>
            </w:r>
            <w:r>
              <w:t>РСТ</w:t>
            </w:r>
            <w:r w:rsidRPr="00D95A1E">
              <w:rPr>
                <w:lang w:val="en-US"/>
              </w:rPr>
              <w:t xml:space="preserve"> -</w:t>
            </w:r>
            <w:r>
              <w:t>ПА</w:t>
            </w:r>
            <w:r w:rsidRPr="00D95A1E">
              <w:rPr>
                <w:lang w:val="en-US"/>
              </w:rPr>
              <w:t>-</w:t>
            </w:r>
            <w:r>
              <w:t>ВВ</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CK12A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t>дверь</w:t>
            </w:r>
            <w:r w:rsidRPr="00D95A1E">
              <w:rPr>
                <w:lang w:val="en-US"/>
              </w:rPr>
              <w:t xml:space="preserve"> </w:t>
            </w:r>
            <w:r>
              <w:t>герметичная</w:t>
            </w:r>
            <w:r w:rsidRPr="00D95A1E">
              <w:rPr>
                <w:lang w:val="en-US"/>
              </w:rPr>
              <w:t xml:space="preserve"> </w:t>
            </w:r>
            <w:r>
              <w:t>утеплённая</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0,625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Grile de ventilatie gata confectionate din tabla neagra, cu jaluzele reglabile </w:t>
            </w:r>
            <w:r>
              <w:lastRenderedPageBreak/>
              <w:t>manual, vopsite si montate in zidarie  (решётка воздухоприточная наружная  из алюминия тип RN1000х500)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RP100 x100 в алюминиевой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RP150 x100 в алюминиевой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RP200 x100 в алюминиевой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(Клапан огнезадерживющий 400х250мм фирмы MOVEN AЗЕ094.000-03, с пределом огнестойкости 0,5 ч . Вертикальная установка)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1.2. П2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34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VA11D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Piesa speciala (reductie), din tabla neagra de 0,5 - 1.5 mm grosime, avind perimetrul sectiunii rectangulare de 1600 - 2500 mm (</w:t>
            </w:r>
            <w:r>
              <w:t>конфузор</w:t>
            </w:r>
            <w:r w:rsidRPr="00D95A1E">
              <w:rPr>
                <w:lang w:val="en-US"/>
              </w:rPr>
              <w:t xml:space="preserve"> </w:t>
            </w:r>
            <w:r>
              <w:t>из</w:t>
            </w:r>
            <w:r w:rsidRPr="00D95A1E">
              <w:rPr>
                <w:lang w:val="en-US"/>
              </w:rPr>
              <w:t xml:space="preserve"> </w:t>
            </w:r>
            <w:r>
              <w:t>стали</w:t>
            </w:r>
            <w:r w:rsidRPr="00D95A1E">
              <w:rPr>
                <w:lang w:val="en-US"/>
              </w:rPr>
              <w:t xml:space="preserve"> </w:t>
            </w:r>
            <w:r>
              <w:t>нержавеющей</w:t>
            </w:r>
            <w:r w:rsidRPr="00D95A1E">
              <w:rPr>
                <w:lang w:val="en-US"/>
              </w:rPr>
              <w:t xml:space="preserve"> gr.1,0 </w:t>
            </w:r>
            <w:r>
              <w:t>мм</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VA11D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Piesa speciala (reductie), din tabla neagra de 0,5 - 1.5 mm grosime, avind perimetrul sectiunii rectangulare de 1600 - 2500 mm (</w:t>
            </w:r>
            <w:r>
              <w:t>короб</w:t>
            </w:r>
            <w:r w:rsidRPr="00D95A1E">
              <w:rPr>
                <w:lang w:val="en-US"/>
              </w:rPr>
              <w:t xml:space="preserve"> </w:t>
            </w:r>
            <w:r>
              <w:t>из</w:t>
            </w:r>
            <w:r w:rsidRPr="00D95A1E">
              <w:rPr>
                <w:lang w:val="en-US"/>
              </w:rPr>
              <w:t xml:space="preserve"> </w:t>
            </w:r>
            <w:r>
              <w:t>стали</w:t>
            </w:r>
            <w:r w:rsidRPr="00D95A1E">
              <w:rPr>
                <w:lang w:val="en-US"/>
              </w:rPr>
              <w:t xml:space="preserve"> </w:t>
            </w:r>
            <w:r>
              <w:t>нержавеющей</w:t>
            </w:r>
            <w:r w:rsidRPr="00D95A1E">
              <w:rPr>
                <w:lang w:val="en-US"/>
              </w:rPr>
              <w:t xml:space="preserve"> gr.1,0 </w:t>
            </w:r>
            <w:r>
              <w:t>мм</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945x335)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t>
            </w:r>
            <w:r>
              <w:t>ГВ</w:t>
            </w:r>
            <w:r w:rsidRPr="00D95A1E">
              <w:rPr>
                <w:lang w:val="en-US"/>
              </w:rPr>
              <w:t>1000x390)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VC34A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dispozitivului de sustinere si ancorare, pentru aparate, canale, piese speciale etc. din otel profilat, avind greutatea pe bucata de pina la 5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VB05C</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2500 - 3200 mm (клапан обратный лепестковый из стали тонколистовой нержавеющей S=0,5 мм, КОн945x335x125)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КОн150x100x125)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КОн300х200х125)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лепестковый из стали тонколистовой нержавеющей S=0,5 мм, КОн100х100х125)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Р100х100Р,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Р150х100Р,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Р300х200Р,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воздушная ручного управления Р400х250Р, МОВЕН, нерж)</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 xml:space="preserve">Confectionarea si montarea canalelor de ventilatie drepte, din tabla zincata sau aluminiu de 0,3 - 2 mm grosime, avind perimetrul sectiunii rectangulare de 700 - </w:t>
            </w:r>
            <w:r w:rsidRPr="00D95A1E">
              <w:rPr>
                <w:lang w:val="en-US"/>
              </w:rPr>
              <w:lastRenderedPageBreak/>
              <w:t>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gr.0,7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36,10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(решётка воздухоприточная из нержавеющей стали тип RP100x100,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(решётка воздухоприточная из нержавеющей стали тип RP250x150,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VB32A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Capac de vizitare, punct de masurare 80x80 mm, tip A, tabla neagra, detaliu tip, montat pe canale circulare (</w:t>
            </w:r>
            <w:r>
              <w:t>лючки</w:t>
            </w:r>
            <w:r w:rsidRPr="00D95A1E">
              <w:rPr>
                <w:lang w:val="en-US"/>
              </w:rPr>
              <w:t xml:space="preserve"> </w:t>
            </w:r>
            <w:r>
              <w:t>питометражные</w:t>
            </w:r>
            <w:r w:rsidRPr="00D95A1E">
              <w:rPr>
                <w:lang w:val="en-US"/>
              </w:rPr>
              <w:t xml:space="preserve">, </w:t>
            </w:r>
            <w:r>
              <w:t>САНТЕХПРОЕКТ</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IzH05B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saltele din vata de sticla, vata minerala tip I sau tip P cusute pe o fata, pe impletitura din sirma zincata, confectionate pe santier, avind grosimea de 20; 30; 40; 50 sau 60 mm, la conducte cu circumferinta peste termoizolatie peste 30 mm  (</w:t>
            </w:r>
            <w:r>
              <w:t>изоляция</w:t>
            </w:r>
            <w:r w:rsidRPr="00D95A1E">
              <w:rPr>
                <w:lang w:val="en-US"/>
              </w:rPr>
              <w:t xml:space="preserve"> </w:t>
            </w:r>
            <w:r>
              <w:t>из</w:t>
            </w:r>
            <w:r w:rsidRPr="00D95A1E">
              <w:rPr>
                <w:lang w:val="en-US"/>
              </w:rPr>
              <w:t xml:space="preserve"> </w:t>
            </w:r>
            <w:r>
              <w:t>самоклеющихся</w:t>
            </w:r>
            <w:r w:rsidRPr="00D95A1E">
              <w:rPr>
                <w:lang w:val="en-US"/>
              </w:rPr>
              <w:t xml:space="preserve"> </w:t>
            </w:r>
            <w:r>
              <w:t>пластин</w:t>
            </w:r>
            <w:r w:rsidRPr="00D95A1E">
              <w:rPr>
                <w:lang w:val="en-US"/>
              </w:rPr>
              <w:t xml:space="preserve"> S=25</w:t>
            </w:r>
            <w:r>
              <w:t>мм</w:t>
            </w:r>
            <w:r w:rsidRPr="00D95A1E">
              <w:rPr>
                <w:lang w:val="en-US"/>
              </w:rPr>
              <w:t xml:space="preserve">, </w:t>
            </w:r>
            <w:r>
              <w:t>теплоизоляционных</w:t>
            </w:r>
            <w:r w:rsidRPr="00D95A1E">
              <w:rPr>
                <w:lang w:val="en-US"/>
              </w:rPr>
              <w:t>, ARMAFLEX  AF)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27,20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executata cu impaslitura din fibre de sticla bitumata tip  I A, legata cu sirma din otel moale zincata cu diam. de 1,25 mm  (</w:t>
            </w:r>
            <w:r>
              <w:t>стеклопластик</w:t>
            </w:r>
            <w:r w:rsidRPr="00D95A1E">
              <w:rPr>
                <w:lang w:val="en-US"/>
              </w:rPr>
              <w:t xml:space="preserve"> </w:t>
            </w:r>
            <w:r>
              <w:t>рулонный</w:t>
            </w:r>
            <w:r w:rsidRPr="00D95A1E">
              <w:rPr>
                <w:lang w:val="en-US"/>
              </w:rPr>
              <w:t xml:space="preserve"> </w:t>
            </w:r>
            <w:r>
              <w:t>РСТ</w:t>
            </w:r>
            <w:r w:rsidRPr="00D95A1E">
              <w:rPr>
                <w:lang w:val="en-US"/>
              </w:rPr>
              <w:t xml:space="preserve"> -</w:t>
            </w:r>
            <w:r>
              <w:t>ПА</w:t>
            </w:r>
            <w:r w:rsidRPr="00D95A1E">
              <w:rPr>
                <w:lang w:val="en-US"/>
              </w:rPr>
              <w:t>-</w:t>
            </w:r>
            <w:r>
              <w:t>ВВ</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(Клапан огнезадерживющий 400х250мм фирмы MOVEN AЗЕ094.000-03, с пределом огнестойкости 0,5 ч . Вертикальная установка)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WG-315,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WG-200,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 xml:space="preserve">Confectionarea racordului flexibil din pinza hidrofuga, cu flanse din otel </w:t>
            </w:r>
            <w:r w:rsidRPr="00D95A1E">
              <w:rPr>
                <w:lang w:val="en-US"/>
              </w:rPr>
              <w:lastRenderedPageBreak/>
              <w:t>cornier avind perimetrul de 250-400 mm (</w:t>
            </w:r>
            <w:r>
              <w:t>гибкая</w:t>
            </w:r>
            <w:r w:rsidRPr="00D95A1E">
              <w:rPr>
                <w:lang w:val="en-US"/>
              </w:rPr>
              <w:t xml:space="preserve"> </w:t>
            </w:r>
            <w:r>
              <w:t>вставка</w:t>
            </w:r>
            <w:r w:rsidRPr="00D95A1E">
              <w:rPr>
                <w:lang w:val="en-US"/>
              </w:rPr>
              <w:t xml:space="preserve"> WG-125,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VD06A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racordului flexibil din pinza hidrofuga, cu flanse din otel cornier avind perimetrul de 250-400 mm (</w:t>
            </w:r>
            <w:r>
              <w:t>гибкая</w:t>
            </w:r>
            <w:r w:rsidRPr="00D95A1E">
              <w:rPr>
                <w:lang w:val="en-US"/>
              </w:rPr>
              <w:t xml:space="preserve"> </w:t>
            </w:r>
            <w:r>
              <w:t>вставка</w:t>
            </w:r>
            <w:r w:rsidRPr="00D95A1E">
              <w:rPr>
                <w:lang w:val="en-US"/>
              </w:rPr>
              <w:t xml:space="preserve"> WG-100,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RP100 x100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RP150 x100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RP200 x100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CL20A</w:t>
            </w:r>
          </w:p>
          <w:p w:rsidR="007C0E56" w:rsidRDefault="007C0E56" w:rsidP="007C0E56"/>
        </w:tc>
        <w:tc>
          <w:tcPr>
            <w:tcW w:w="3544" w:type="dxa"/>
            <w:tcBorders>
              <w:top w:val="single" w:sz="4" w:space="0" w:color="auto"/>
              <w:bottom w:val="single" w:sz="4" w:space="0" w:color="auto"/>
            </w:tcBorders>
          </w:tcPr>
          <w:p w:rsidR="007C0E56" w:rsidRDefault="007C0E56" w:rsidP="007C0E56">
            <w:r>
              <w:t>Grile de ventilatie gata confectionate din tabla neagra, cu jaluzele reglabile manual, vopsite si montate in zidarie  (решётки щелевые декоративные из нержавеющей  стали VENTS прямоугольные тип RP200 x150 в раме для установки в стене)</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Устройство для передачи воздуха  тип ОVE 125  SISTEMAIR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Устройство для передачи воздуха  тип ОVE 160  SISTEMAIR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Р100х100Р,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Р100х150Р,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Р200х100Р,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Clapeta de reglare, fluture, montata pe canale rectangulare tip CFR-I, CFR-II, </w:t>
            </w:r>
            <w:r>
              <w:lastRenderedPageBreak/>
              <w:t>cu perimetrul  1000 - 1600 mm (заслонка прямая из стали тонколистовой нержавеющей Р250х100Р,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VB02A</w:t>
            </w:r>
          </w:p>
          <w:p w:rsidR="007C0E56" w:rsidRDefault="007C0E56" w:rsidP="007C0E56"/>
        </w:tc>
        <w:tc>
          <w:tcPr>
            <w:tcW w:w="3544" w:type="dxa"/>
            <w:tcBorders>
              <w:top w:val="single" w:sz="4" w:space="0" w:color="auto"/>
              <w:bottom w:val="single" w:sz="4" w:space="0" w:color="auto"/>
            </w:tcBorders>
          </w:tcPr>
          <w:p w:rsidR="007C0E56" w:rsidRDefault="007C0E56" w:rsidP="007C0E56">
            <w:r>
              <w:t>Clapeta de reglare, fluture, montata pe canale rectangulare tip CFR-I, CFR-II, cu perimetrul  1000 - 1600 mm (заслонка прямая из стали тонколистовой нержавеющей Р100Р, МОВЕН)</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Кон100х100х125)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Кон100х150х125)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Кон200х100х125)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Кон250х200х125)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1-200)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1-125)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VB05A</w:t>
            </w:r>
          </w:p>
          <w:p w:rsidR="007C0E56" w:rsidRDefault="007C0E56" w:rsidP="007C0E56"/>
        </w:tc>
        <w:tc>
          <w:tcPr>
            <w:tcW w:w="3544" w:type="dxa"/>
            <w:tcBorders>
              <w:top w:val="single" w:sz="4" w:space="0" w:color="auto"/>
              <w:bottom w:val="single" w:sz="4" w:space="0" w:color="auto"/>
            </w:tcBorders>
          </w:tcPr>
          <w:p w:rsidR="007C0E56" w:rsidRDefault="007C0E56" w:rsidP="007C0E56">
            <w:r>
              <w:t>Clapeta cu bifurcatie, montata pe canale rectangulare tip CFR-I, CFR-II, cu perimetrul  1000 - 1600 mm (клапан обратный прямой из стали тонколистовой нержавеющей S=0,7 мм, КОМ 1-315)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80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VA02E</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circulare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11,94</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VA02F</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circulare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15,82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250 - 700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VA02B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Confectionarea si montarea canalelor de ventilatie drepte, din tabla zincata sau aluminiu de 0,3 - 2 mm grosime, avind perimetrul sectiunii rectangulare de 700 - 1600 mm (</w:t>
            </w:r>
            <w:r>
              <w:t>воздуховод</w:t>
            </w:r>
            <w:r w:rsidRPr="00D95A1E">
              <w:rPr>
                <w:lang w:val="en-US"/>
              </w:rPr>
              <w:t xml:space="preserve"> </w:t>
            </w:r>
            <w:r>
              <w:t>из</w:t>
            </w:r>
            <w:r w:rsidRPr="00D95A1E">
              <w:rPr>
                <w:lang w:val="en-US"/>
              </w:rPr>
              <w:t xml:space="preserve"> </w:t>
            </w:r>
            <w:r>
              <w:t>стали</w:t>
            </w:r>
            <w:r w:rsidRPr="00D95A1E">
              <w:rPr>
                <w:lang w:val="en-US"/>
              </w:rPr>
              <w:t xml:space="preserve"> </w:t>
            </w:r>
            <w:r>
              <w:t>тонколистовой</w:t>
            </w:r>
            <w:r w:rsidRPr="00D95A1E">
              <w:rPr>
                <w:lang w:val="en-US"/>
              </w:rPr>
              <w:t xml:space="preserve"> </w:t>
            </w:r>
            <w:r>
              <w:t>нержавеющей</w:t>
            </w:r>
            <w:r w:rsidRPr="00D95A1E">
              <w:rPr>
                <w:lang w:val="en-US"/>
              </w:rPr>
              <w:t>, gr.0,5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VB32A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Capac de vizitare, punct de masurare 80x80 mm, tip A, tabla neagra, detaliu tip, montat pe canale circulare (</w:t>
            </w:r>
            <w:r>
              <w:t>лючки</w:t>
            </w:r>
            <w:r w:rsidRPr="00D95A1E">
              <w:rPr>
                <w:lang w:val="en-US"/>
              </w:rPr>
              <w:t xml:space="preserve"> </w:t>
            </w:r>
            <w:r>
              <w:t>питометражные</w:t>
            </w:r>
            <w:r w:rsidRPr="00D95A1E">
              <w:rPr>
                <w:lang w:val="en-US"/>
              </w:rPr>
              <w:t xml:space="preserve">, </w:t>
            </w:r>
            <w:r>
              <w:t>САНТЕХПРОЕКТ</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sau plansee din piatra sau beton armat pina la 15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RCsU05G</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Executarea strapungerilor pentru conducte sau tiranti in pereti din zidarie de caramida de 26 -50 cm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ID04A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Robinet de trecere sau de retinere cu mufe pentru instalatii de incalzire central, avind diametrul nominal de 15 mm (</w:t>
            </w:r>
            <w:r>
              <w:t>кран</w:t>
            </w:r>
            <w:r w:rsidRPr="00D95A1E">
              <w:rPr>
                <w:lang w:val="en-US"/>
              </w:rPr>
              <w:t xml:space="preserve"> </w:t>
            </w:r>
            <w:r>
              <w:t>шаровой</w:t>
            </w:r>
            <w:r w:rsidRPr="00D95A1E">
              <w:rPr>
                <w:lang w:val="en-US"/>
              </w:rPr>
              <w:t xml:space="preserve"> </w:t>
            </w:r>
            <w:r>
              <w:t>стальной</w:t>
            </w:r>
            <w:r w:rsidRPr="00D95A1E">
              <w:rPr>
                <w:lang w:val="en-US"/>
              </w:rPr>
              <w:t xml:space="preserve"> </w:t>
            </w:r>
            <w:r>
              <w:t>муфтовый</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IC04A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Teava din otel neagra sudata longitudinal pentru instalatii, nefiletata, montata prin sudura la legatura corpurilor de incalzire, in distributie, in instalatii de incalzire centrala pentru cladiri de productie (constructii industriale), teava avind diametrul de 15x2,8 mm (</w:t>
            </w:r>
            <w:r>
              <w:t>труба</w:t>
            </w:r>
            <w:r w:rsidRPr="00D95A1E">
              <w:rPr>
                <w:lang w:val="en-US"/>
              </w:rPr>
              <w:t xml:space="preserve"> </w:t>
            </w:r>
            <w:r>
              <w:t>стальная</w:t>
            </w:r>
            <w:r w:rsidRPr="00D95A1E">
              <w:rPr>
                <w:lang w:val="en-US"/>
              </w:rPr>
              <w:t xml:space="preserve"> </w:t>
            </w:r>
            <w:r>
              <w:t>ВГП</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RpIF09D</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Izolarea conductelor cu mansoane de izolatie speciala, introduse pe conducte, avind diametrul si grosimea de la D=18x25 mm (</w:t>
            </w:r>
            <w:r>
              <w:t>тубы</w:t>
            </w:r>
            <w:r w:rsidRPr="00D95A1E">
              <w:rPr>
                <w:lang w:val="en-US"/>
              </w:rPr>
              <w:t xml:space="preserve"> </w:t>
            </w:r>
            <w:r>
              <w:t>теплоизоляционные</w:t>
            </w:r>
            <w:r w:rsidRPr="00D95A1E">
              <w:rPr>
                <w:lang w:val="en-US"/>
              </w:rPr>
              <w:t xml:space="preserve"> </w:t>
            </w:r>
            <w:r>
              <w:t>фирмы</w:t>
            </w:r>
            <w:r w:rsidRPr="00D95A1E">
              <w:rPr>
                <w:lang w:val="en-US"/>
              </w:rPr>
              <w:t xml:space="preserve"> "ARMAFLEX", S=25</w:t>
            </w:r>
            <w:r>
              <w:t>мм</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IzH05B</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lastRenderedPageBreak/>
              <w:t xml:space="preserve">Izolarea conductelor cu saltele din vata </w:t>
            </w:r>
            <w:r w:rsidRPr="00D95A1E">
              <w:rPr>
                <w:lang w:val="en-US"/>
              </w:rPr>
              <w:lastRenderedPageBreak/>
              <w:t>de sticla, vata minerala tip I sau tip P cusute pe o fata, pe impletitura din sirma zincata, confectionate pe santier, avind grosimea de 20; 30; 40; 50 sau 60 mm, la conducte cu circumferinta peste termoizolatie peste 30 mm  (</w:t>
            </w:r>
            <w:r>
              <w:t>изоляция</w:t>
            </w:r>
            <w:r w:rsidRPr="00D95A1E">
              <w:rPr>
                <w:lang w:val="en-US"/>
              </w:rPr>
              <w:t xml:space="preserve"> </w:t>
            </w:r>
            <w:r>
              <w:t>из</w:t>
            </w:r>
            <w:r w:rsidRPr="00D95A1E">
              <w:rPr>
                <w:lang w:val="en-US"/>
              </w:rPr>
              <w:t xml:space="preserve"> </w:t>
            </w:r>
            <w:r>
              <w:t>самоклеющихся</w:t>
            </w:r>
            <w:r w:rsidRPr="00D95A1E">
              <w:rPr>
                <w:lang w:val="en-US"/>
              </w:rPr>
              <w:t xml:space="preserve"> </w:t>
            </w:r>
            <w:r>
              <w:t>пластин</w:t>
            </w:r>
            <w:r w:rsidRPr="00D95A1E">
              <w:rPr>
                <w:lang w:val="en-US"/>
              </w:rPr>
              <w:t xml:space="preserve"> S=25</w:t>
            </w:r>
            <w:r>
              <w:t>мм</w:t>
            </w:r>
            <w:r w:rsidRPr="00D95A1E">
              <w:rPr>
                <w:lang w:val="en-US"/>
              </w:rPr>
              <w:t xml:space="preserve">, </w:t>
            </w:r>
            <w:r>
              <w:t>теплоизоляционных</w:t>
            </w:r>
            <w:r w:rsidRPr="00D95A1E">
              <w:rPr>
                <w:lang w:val="en-US"/>
              </w:rPr>
              <w:t>, ARMAFLEX  AF)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91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IzI09A1</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cu tabla neagra sau zincata de 0,5 mm grosime fixate cu suruburi cu cap crestat semirotund, autofiletante, avind circumferinta conductei peste termoizolatie intre 0,90 si 1,6 m, confectionare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IzI09A2</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Protectia termoizolatiei la conducte cu tabla neagra sau zincata de 0,5 mm grosime fixate cu suruburi cu cap crestat semirotund, autofiletante, avind circumferinta conductei peste termoizolatie intre 0,90 si 1,6 m, montare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2.1. П1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приточная</w:t>
            </w:r>
            <w:r w:rsidRPr="00D95A1E">
              <w:rPr>
                <w:lang w:val="en-US"/>
              </w:rPr>
              <w:t xml:space="preserve"> </w:t>
            </w:r>
            <w:r>
              <w:t>установка</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датчик</w:t>
            </w:r>
            <w:r w:rsidRPr="00D95A1E">
              <w:rPr>
                <w:lang w:val="en-US"/>
              </w:rPr>
              <w:t xml:space="preserve"> </w:t>
            </w:r>
            <w:r>
              <w:t>внутренней</w:t>
            </w:r>
            <w:r w:rsidRPr="00D95A1E">
              <w:rPr>
                <w:lang w:val="en-US"/>
              </w:rPr>
              <w:t xml:space="preserve"> </w:t>
            </w:r>
            <w:r>
              <w:t>температуры</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шумоглушитель</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VC11A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filtrului de aer, cu celule filtrante, avind greutatea de 50 - 200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agregatului de conditionare a aerului special, modulat, tip ACM -5, pentru amestacare, filtrare, incalzire, umidificare, racire, postincalzire, ventilare, distributie, atenuare a zgomotului, avind un debit  de aer tratat de 3.500 - 12.000 mc/h  (</w:t>
            </w:r>
            <w:r>
              <w:t>канальный</w:t>
            </w:r>
            <w:r w:rsidRPr="00D95A1E">
              <w:rPr>
                <w:lang w:val="en-US"/>
              </w:rPr>
              <w:t xml:space="preserve"> </w:t>
            </w:r>
            <w:r>
              <w:t>кондиционер</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2.2. П2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98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agregatului de conditionare a aerului special, modulat, tip ACM -5, pentru amestacare, filtrare, incalzire, umidificare, racire, postincalzire, ventilare, distributie, atenuare a zgomotului, avind un debit  de aer tratat de 3.500 - 12.000 mc/h  (</w:t>
            </w:r>
            <w:r>
              <w:t>приточная</w:t>
            </w:r>
            <w:r w:rsidRPr="00D95A1E">
              <w:rPr>
                <w:lang w:val="en-US"/>
              </w:rPr>
              <w:t xml:space="preserve"> </w:t>
            </w:r>
            <w:r>
              <w:t>установка</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 xml:space="preserve">Montarea agregatului de conditionare a aerului special, modulat, tip ACM -5, pentru amestacare, filtrare, incalzire, umidificare, racire, postincalzire, ventilare, distributie, atenuare a zgomotului, avind un debit  de aer tratat </w:t>
            </w:r>
            <w:r w:rsidRPr="00D95A1E">
              <w:rPr>
                <w:lang w:val="en-US"/>
              </w:rPr>
              <w:lastRenderedPageBreak/>
              <w:t>de 3.500 - 12.000 mc/h  (</w:t>
            </w:r>
            <w:r>
              <w:t>канальный</w:t>
            </w:r>
            <w:r w:rsidRPr="00D95A1E">
              <w:rPr>
                <w:lang w:val="en-US"/>
              </w:rPr>
              <w:t xml:space="preserve"> </w:t>
            </w:r>
            <w:r>
              <w:t>кондиционер</w:t>
            </w:r>
            <w:r w:rsidRPr="00D95A1E">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100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датчик</w:t>
            </w:r>
            <w:r w:rsidRPr="00D95A1E">
              <w:rPr>
                <w:lang w:val="en-US"/>
              </w:rPr>
              <w:t xml:space="preserve"> </w:t>
            </w:r>
            <w:r>
              <w:t>внутренней</w:t>
            </w:r>
            <w:r w:rsidRPr="00D95A1E">
              <w:rPr>
                <w:lang w:val="en-US"/>
              </w:rPr>
              <w:t xml:space="preserve"> </w:t>
            </w:r>
            <w:r>
              <w:t>температуры</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шумоглушитель</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VC11A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filtrului de aer, cu celule filtrante, avind greutatea de 50 - 200 kg</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VC01A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ventilatoarelor centrifugal , cu greutatea totala de 50-400 kg, montat pe fundatie de beton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VC01C</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Montarea ventilatoarelor axial , cu greutatea totala de 50-400 kg, montat pe fundatie de beton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VB18A</w:t>
            </w:r>
          </w:p>
          <w:p w:rsidR="007C0E56" w:rsidRDefault="007C0E56" w:rsidP="007C0E56"/>
        </w:tc>
        <w:tc>
          <w:tcPr>
            <w:tcW w:w="3544" w:type="dxa"/>
            <w:tcBorders>
              <w:top w:val="single" w:sz="4" w:space="0" w:color="auto"/>
              <w:bottom w:val="single" w:sz="4" w:space="0" w:color="auto"/>
            </w:tcBorders>
          </w:tcPr>
          <w:p w:rsidR="007C0E56" w:rsidRPr="00D95A1E" w:rsidRDefault="007C0E56" w:rsidP="007C0E56">
            <w:pPr>
              <w:rPr>
                <w:lang w:val="en-US"/>
              </w:rPr>
            </w:pPr>
            <w:r w:rsidRPr="00D95A1E">
              <w:rPr>
                <w:lang w:val="en-US"/>
              </w:rPr>
              <w:t>Aparat de zgomot, rectangular cu perimetrul  1000 - 2000 mm (</w:t>
            </w:r>
            <w:r>
              <w:t>шумоглушитель</w:t>
            </w:r>
            <w:r w:rsidRPr="00D95A1E">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r>
              <w:rPr>
                <w:lang w:val="en-US"/>
              </w:rPr>
              <w:t>Прямые затраты</w:t>
            </w:r>
          </w:p>
        </w:tc>
        <w:tc>
          <w:tcPr>
            <w:tcW w:w="1134" w:type="dxa"/>
            <w:tcBorders>
              <w:top w:val="single" w:sz="4" w:space="0" w:color="auto"/>
              <w:left w:val="nil"/>
              <w:bottom w:val="single" w:sz="4" w:space="0" w:color="auto"/>
              <w:right w:val="nil"/>
            </w:tcBorders>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3.1. П1</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Приточная установка из оцинкованной стали полимерным  покрытием, звукоизолированная Ski Star-4-HE-EC в комплекте: 1.вентилятор c электродвигателем N= 2,2кВт; 2. Электронагреватель мощностью 21кВт, L=1237/ч, Р=1600Па, U=380V; 3. Фильтр F5; 4.Клапан воздушный лепестковый; 5.Датчик защиты от перегрева двигателя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Датчик внутренней температуры (приточного воздуха) AERSSTARR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600х300/950 из оцинкованной стали с антистатическим покрытием, с монтажными кронштейнами 4 шт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cверхтонкой фильтрации n=99,995% HEPA- H11, HEPA 610х610х292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тонкой фильтрации n=90% HEPA- F7, HEPA 610х610х150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Канальный кондиционер из 1-го наружного и 1-го внутреннего блока производства фирмы  GENERAL, AOG36 R(3 )/ARG 36R(3), c антибактериальным фильтром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3.2. П2</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Приточная установка из оцинкованной стали полимерным  покрытием, звукоизолированная Ski Star-4-HE-EC в комплекте: 1.вентилятор c электродвигателем N= 2,2кВт; 2. Электронагреватель мощностью 48кВт, L=2793м3/ч, </w:t>
            </w:r>
            <w:r>
              <w:lastRenderedPageBreak/>
              <w:t xml:space="preserve">N=2,2kВт, Р=1600Па, U=380V; 3. Фильтр F5; 4.Клапан воздушный лепестковый; 5.Датчик защиты от перегрева двигателя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113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Канальный кондиционер из 1-го наружного и 1-го внутреннего блока производства фирмы  GENERAL, AOG60 R(3 )/ARG 60R(3), c антибактериальным фильтром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Датчик внутренней температуры (приточного воздуха) AERSSTARR</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600х350/640 из оцинкованной стали с антистатическим покрытием, с монтажными кронштейнами 4 шт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cверхтонкой фильтрации n=99,995% HEPA- H13, HEPA 610х610х292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Фильтр тонкой фильтрации n=90% HEPA- F9, HEPA 610х610х150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центробежно - трубопрводный Ду100 мм, L=50м3/ч, N=0,060кВт, U=220V, Р=350 Ра, VС 100,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центробежно - трубопрводный Ду125 мм, L=270м3/ч, N=0,062кВт, U=220V, Р=210 Ра, VКМ 125,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центробежно - трубопрводный Ду200 мм, L=270м3/ч, N=0,145кВт, U=220V, VКМS 200,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осевой с полимерным покрытием Ду315 мм, Р=500Ра, L=2х906м3/ч, N=0,235кВт, U=220V, VКМS 315,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Вентилятор осевой с полимерным покрытием Ду315 мм, Р=480Ра, L=1016м3/ч, N=0,235кВт, U=220V, VСМS 315, VENTS</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315/950 с монтажными кронштейнами - 4 шт, "VENTS"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125/950 с монтажными кронштейнами - 4 шт, "VENTS"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Шумоглушитель SR 200/950 с монтажными кронштейнами - 4 шт, "VENTS"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Климатический комплекс AQUA c системой грубой и тонкой очистки, воздуха и системой увлажнения, вающей в помещениях влажность в пределах 50-60, FAURA NFC260AQUA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Pr="00607C4F" w:rsidRDefault="007C0E56" w:rsidP="007C0E56">
      <w:pPr>
        <w:jc w:val="center"/>
        <w:outlineLvl w:val="0"/>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w:t>
      </w:r>
      <w:r w:rsidRPr="00607C4F">
        <w:rPr>
          <w:b/>
          <w:bCs/>
          <w:sz w:val="40"/>
          <w:szCs w:val="40"/>
          <w:lang w:val="en-US"/>
        </w:rPr>
        <w:t>2-1-7</w:t>
      </w:r>
    </w:p>
    <w:p w:rsidR="007C0E56" w:rsidRPr="007C0E56" w:rsidRDefault="007C0E56" w:rsidP="007C0E56">
      <w:pPr>
        <w:jc w:val="center"/>
        <w:rPr>
          <w:b/>
          <w:bCs/>
          <w:sz w:val="40"/>
          <w:szCs w:val="40"/>
          <w:lang w:val="en-US"/>
        </w:rPr>
      </w:pPr>
      <w:r>
        <w:rPr>
          <w:b/>
          <w:bCs/>
          <w:sz w:val="40"/>
          <w:szCs w:val="40"/>
          <w:lang w:val="en-US"/>
        </w:rPr>
        <w:t xml:space="preserve">Aprovizionarea cu gaze medicale </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RPr="00C76A19"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4678" w:type="dxa"/>
            <w:gridSpan w:val="2"/>
            <w:tcBorders>
              <w:top w:val="nil"/>
              <w:left w:val="single" w:sz="6" w:space="0" w:color="auto"/>
              <w:bottom w:val="nil"/>
              <w:right w:val="nil"/>
            </w:tcBorders>
          </w:tcPr>
          <w:p w:rsidR="007C0E56" w:rsidRPr="00C76A19" w:rsidRDefault="007C0E56" w:rsidP="007C0E56">
            <w:pPr>
              <w:rPr>
                <w:lang w:val="en-US"/>
              </w:rPr>
            </w:pPr>
            <w:r>
              <w:rPr>
                <w:b/>
                <w:bCs/>
                <w:sz w:val="22"/>
                <w:szCs w:val="22"/>
                <w:lang w:val="en-US"/>
              </w:rPr>
              <w:t xml:space="preserve">Capitolul </w:t>
            </w:r>
            <w:r w:rsidRPr="00C76A19">
              <w:rPr>
                <w:b/>
                <w:bCs/>
                <w:sz w:val="22"/>
                <w:szCs w:val="22"/>
                <w:lang w:val="en-US"/>
              </w:rPr>
              <w:t>1. Montarea conductelor din cupru</w:t>
            </w:r>
          </w:p>
        </w:tc>
        <w:tc>
          <w:tcPr>
            <w:tcW w:w="1134" w:type="dxa"/>
            <w:tcBorders>
              <w:top w:val="nil"/>
              <w:left w:val="single" w:sz="6" w:space="0" w:color="auto"/>
              <w:bottom w:val="nil"/>
              <w:right w:val="nil"/>
            </w:tcBorders>
          </w:tcPr>
          <w:p w:rsidR="007C0E56" w:rsidRPr="00C76A19" w:rsidRDefault="007C0E56" w:rsidP="007C0E56">
            <w:pPr>
              <w:rPr>
                <w:lang w:val="en-US"/>
              </w:rPr>
            </w:pPr>
          </w:p>
        </w:tc>
        <w:tc>
          <w:tcPr>
            <w:tcW w:w="1417" w:type="dxa"/>
            <w:tcBorders>
              <w:top w:val="nil"/>
              <w:left w:val="single" w:sz="6" w:space="0" w:color="auto"/>
              <w:bottom w:val="nil"/>
              <w:right w:val="nil"/>
            </w:tcBorders>
          </w:tcPr>
          <w:p w:rsidR="007C0E56" w:rsidRPr="00C76A19" w:rsidRDefault="007C0E56" w:rsidP="007C0E56">
            <w:pPr>
              <w:rPr>
                <w:lang w:val="en-US"/>
              </w:rPr>
            </w:pPr>
          </w:p>
        </w:tc>
        <w:tc>
          <w:tcPr>
            <w:tcW w:w="1420" w:type="dxa"/>
            <w:tcBorders>
              <w:top w:val="nil"/>
              <w:left w:val="single" w:sz="6" w:space="0" w:color="auto"/>
              <w:bottom w:val="nil"/>
              <w:right w:val="single" w:sz="6" w:space="0" w:color="auto"/>
            </w:tcBorders>
          </w:tcPr>
          <w:p w:rsidR="007C0E56" w:rsidRPr="00C76A19" w:rsidRDefault="007C0E56" w:rsidP="007C0E56">
            <w:pPr>
              <w:rPr>
                <w:lang w:val="en-US"/>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IC31A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cupru, montata prin sudura,  avind diametrul exterior de pina la 10x1,0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IC31A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cupru, montata prin sudura, avind diametrul exterior de pina la 12x1,0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IC31A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cupru, montata prin sudura, avind diametrul exterior de pina la 15x1,0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IC11C</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Teava din otel neagra (teava de protectie) sudata longitudinal pentru instalatii, nefiletata, montata prin sudura in coloane,  d=25x2.0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Piese de legatura (cot) cu 2 suduri din cupru, montata prin sudura cu teava de cupru, avind d = </w:t>
            </w:r>
            <w:smartTag w:uri="urn:schemas-microsoft-com:office:smarttags" w:element="metricconverter">
              <w:smartTagPr>
                <w:attr w:name="ProductID" w:val="10,0 mm"/>
              </w:smartTagPr>
              <w:r w:rsidRPr="00C76A19">
                <w:rPr>
                  <w:lang w:val="en-US"/>
                </w:rPr>
                <w:t>10,0 mm</w:t>
              </w:r>
            </w:smartTag>
            <w:r w:rsidRPr="00C76A19">
              <w:rPr>
                <w:lang w:val="en-US"/>
              </w:rPr>
              <w:t>,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Piese de legatura (cot) cu 2 suduri din cupru, montata prin sudura cu teava de cupru,avand d =12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Piese de legatura (cot) cu 2 suduri din cupru, montata prin sudura cu teava de cupru, avind d=15,0 mm,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Piese de legatura (teu) cu 3 suduri din cupru, montata prin sudura cu teava de cupru, teu d=12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IC34H</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Piese de legatura (teu ) cu 3 suduri din cupru, montata prin sudura cu teava de cupru, teu d= </w:t>
            </w:r>
            <w:smartTag w:uri="urn:schemas-microsoft-com:office:smarttags" w:element="metricconverter">
              <w:smartTagPr>
                <w:attr w:name="ProductID" w:val="15,0 mm"/>
              </w:smartTagPr>
              <w:r w:rsidRPr="00C76A19">
                <w:rPr>
                  <w:lang w:val="en-US"/>
                </w:rPr>
                <w:t>15,0 mm</w:t>
              </w:r>
            </w:smartTag>
            <w:r w:rsidRPr="00C76A19">
              <w:rPr>
                <w:lang w:val="en-US"/>
              </w:rPr>
              <w:t xml:space="preserve">,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IC40D</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Bratara pentru fixarea conductelor de gaze, montata prin dibluri pina la 1" inclusiv,  pe zid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IC40D</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Bratara pentru fixarea conductelor de gaze, montata prin dibluri pina la 1" inclusiv,  pe zid de beton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RpCU05E</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 xml:space="preserve">Executarea strapungerilor pentru conducte sau tiranti in pereti din beton simplu de 16 </w:t>
            </w:r>
            <w:smartTag w:uri="urn:schemas-microsoft-com:office:smarttags" w:element="metricconverter">
              <w:smartTagPr>
                <w:attr w:name="ProductID" w:val="-25 cm"/>
              </w:smartTagPr>
              <w:r w:rsidRPr="00C76A19">
                <w:rPr>
                  <w:lang w:val="en-US"/>
                </w:rPr>
                <w:t>-25 cm</w:t>
              </w:r>
            </w:smartTag>
            <w:r w:rsidRPr="00C76A19">
              <w:rPr>
                <w:lang w:val="en-US"/>
              </w:rPr>
              <w:t xml:space="preserve"> grosime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IE07A</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Verificarea preliminara la presiune a  conductelor de gaze montate, inclusiv robinetele, conductele avind diametrul de pina la 1", inclusiv</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14</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11-06-001-01</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Linie de inchidere fortuita si monitorizare cu o ramura pentru gaze medicale (oxigen)</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GB04A</w:t>
            </w:r>
          </w:p>
          <w:p w:rsidR="007C0E56" w:rsidRDefault="007C0E56" w:rsidP="007C0E56"/>
        </w:tc>
        <w:tc>
          <w:tcPr>
            <w:tcW w:w="3544" w:type="dxa"/>
            <w:tcBorders>
              <w:top w:val="single" w:sz="4" w:space="0" w:color="auto"/>
              <w:bottom w:val="single" w:sz="4" w:space="0" w:color="auto"/>
            </w:tcBorders>
            <w:vAlign w:val="center"/>
          </w:tcPr>
          <w:p w:rsidR="007C0E56" w:rsidRDefault="007C0E56" w:rsidP="007C0E56">
            <w:r w:rsidRPr="00C76A19">
              <w:rPr>
                <w:lang w:val="en-US"/>
              </w:rPr>
              <w:t xml:space="preserve">Robinet cu sertar pina Pn 10 gata asamblat,  montat prin sudura,  robinetul avind Dn </w:t>
            </w:r>
            <w:smartTag w:uri="urn:schemas-microsoft-com:office:smarttags" w:element="metricconverter">
              <w:smartTagPr>
                <w:attr w:name="ProductID" w:val="50 mm"/>
              </w:smartTagPr>
              <w:r w:rsidRPr="00C76A19">
                <w:rPr>
                  <w:lang w:val="en-US"/>
                </w:rPr>
                <w:t>50 mm</w:t>
              </w:r>
            </w:smartTag>
            <w:r w:rsidRPr="00C76A19">
              <w:rPr>
                <w:lang w:val="en-US"/>
              </w:rPr>
              <w:t xml:space="preserve">. </w:t>
            </w:r>
            <w:r>
              <w:t>Priza externa gaze medicale (O2)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vAlign w:val="center"/>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16</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Linie de inchidere fortuita cu 1 ramura pentru gaze medicale ( O2 )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Pr="00C76A19" w:rsidRDefault="007C0E56" w:rsidP="007C0E56">
            <w:pPr>
              <w:rPr>
                <w:lang w:val="en-US"/>
              </w:rPr>
            </w:pPr>
            <w:r w:rsidRPr="00C76A19">
              <w:rPr>
                <w:lang w:val="en-US"/>
              </w:rPr>
              <w:t>Priza externa  gaze medicale (O2)  "Forano" tip 903.240+903.150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Default="007C0E56" w:rsidP="007C0E56">
            <w:r>
              <w:t>Umidificator 02 , tip RTM3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7C0E56" w:rsidRDefault="007C0E56" w:rsidP="007C0E56">
            <w:pPr>
              <w:rPr>
                <w:sz w:val="24"/>
                <w:szCs w:val="24"/>
                <w:lang w:val="en-US"/>
              </w:rPr>
            </w:pPr>
            <w:r>
              <w:rPr>
                <w:sz w:val="24"/>
                <w:szCs w:val="24"/>
                <w:lang w:val="en-US"/>
              </w:rPr>
              <w:t>Pret furnizor</w:t>
            </w:r>
          </w:p>
          <w:p w:rsidR="007C0E56" w:rsidRDefault="007C0E56" w:rsidP="007C0E56"/>
        </w:tc>
        <w:tc>
          <w:tcPr>
            <w:tcW w:w="3544" w:type="dxa"/>
            <w:tcBorders>
              <w:top w:val="single" w:sz="4" w:space="0" w:color="auto"/>
              <w:bottom w:val="single" w:sz="4" w:space="0" w:color="auto"/>
            </w:tcBorders>
            <w:vAlign w:val="center"/>
          </w:tcPr>
          <w:p w:rsidR="007C0E56" w:rsidRDefault="007C0E56" w:rsidP="007C0E56">
            <w:r>
              <w:t>Conector unghilar O2 , tip 900.611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2-1-8</w:t>
      </w:r>
    </w:p>
    <w:p w:rsidR="007C0E56" w:rsidRDefault="007C0E56" w:rsidP="007C0E56">
      <w:pPr>
        <w:jc w:val="center"/>
        <w:rPr>
          <w:b/>
          <w:bCs/>
          <w:sz w:val="28"/>
          <w:szCs w:val="28"/>
          <w:lang w:val="en-US"/>
        </w:rPr>
      </w:pPr>
      <w:r>
        <w:rPr>
          <w:b/>
          <w:bCs/>
          <w:sz w:val="28"/>
          <w:szCs w:val="28"/>
          <w:lang w:val="en-US"/>
        </w:rPr>
        <w:t>Deviz-oferta № 2-1-8</w:t>
      </w:r>
    </w:p>
    <w:p w:rsidR="007C0E56" w:rsidRDefault="007C0E56" w:rsidP="007C0E56">
      <w:pPr>
        <w:outlineLvl w:val="0"/>
        <w:rPr>
          <w:b/>
          <w:bCs/>
          <w:sz w:val="28"/>
          <w:szCs w:val="28"/>
          <w:lang w:val="ro-RO"/>
        </w:rPr>
      </w:pPr>
      <w:r>
        <w:rPr>
          <w:b/>
          <w:bCs/>
          <w:sz w:val="28"/>
          <w:szCs w:val="28"/>
          <w:lang w:val="en-US"/>
        </w:rPr>
        <w:t>Instalatie de iluminat, luminat electric.</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корпус</w:t>
            </w:r>
            <w:r w:rsidRPr="00C93204">
              <w:rPr>
                <w:lang w:val="en-US"/>
              </w:rPr>
              <w:t xml:space="preserve"> </w:t>
            </w:r>
            <w:r>
              <w:t>металлический</w:t>
            </w:r>
            <w:r w:rsidRPr="00C93204">
              <w:rPr>
                <w:lang w:val="en-US"/>
              </w:rPr>
              <w:t xml:space="preserve"> </w:t>
            </w:r>
            <w:r>
              <w:t>ПР</w:t>
            </w:r>
            <w:r w:rsidRPr="00C93204">
              <w:rPr>
                <w:lang w:val="en-US"/>
              </w:rPr>
              <w:t>-3-3 74</w:t>
            </w:r>
            <w:r>
              <w:t>У</w:t>
            </w:r>
            <w:r w:rsidRPr="00C93204">
              <w:rPr>
                <w:lang w:val="en-US"/>
              </w:rPr>
              <w:t>2 IP54)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Intreruptor sau comutator de pachet in invelis metalic, montat pe constructie pe perete sau coloana, (</w:t>
            </w:r>
            <w:r>
              <w:t>выключатель</w:t>
            </w:r>
            <w:r w:rsidRPr="00C93204">
              <w:rPr>
                <w:lang w:val="en-US"/>
              </w:rPr>
              <w:t xml:space="preserve"> </w:t>
            </w:r>
            <w:r>
              <w:t>разъединитель</w:t>
            </w:r>
            <w:r w:rsidRPr="00C93204">
              <w:rPr>
                <w:lang w:val="en-US"/>
              </w:rPr>
              <w:t xml:space="preserve"> </w:t>
            </w:r>
            <w:r>
              <w:t>ВРИ</w:t>
            </w:r>
            <w:r w:rsidRPr="00C93204">
              <w:rPr>
                <w:lang w:val="en-US"/>
              </w:rPr>
              <w:t>-3-250</w:t>
            </w:r>
            <w:r>
              <w:t>А</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Automat mono-, bi-, tripolar, montat pe constructii pe perete sau coloana</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Dulap (pupitru) de comanda suspendat, inaltime, latime si adincime, mm (</w:t>
            </w:r>
            <w:r>
              <w:t>щит</w:t>
            </w:r>
            <w:r w:rsidRPr="00C93204">
              <w:rPr>
                <w:lang w:val="en-US"/>
              </w:rPr>
              <w:t xml:space="preserve"> </w:t>
            </w:r>
            <w:r>
              <w:t>с</w:t>
            </w:r>
            <w:r w:rsidRPr="00C93204">
              <w:rPr>
                <w:lang w:val="en-US"/>
              </w:rPr>
              <w:t xml:space="preserve"> </w:t>
            </w:r>
            <w:r>
              <w:t>монтажной</w:t>
            </w:r>
            <w:r w:rsidRPr="00C93204">
              <w:rPr>
                <w:lang w:val="en-US"/>
              </w:rPr>
              <w:t xml:space="preserve"> </w:t>
            </w:r>
            <w:r>
              <w:t>панелью</w:t>
            </w:r>
            <w:r w:rsidRPr="00C93204">
              <w:rPr>
                <w:lang w:val="en-US"/>
              </w:rPr>
              <w:t xml:space="preserve"> </w:t>
            </w:r>
            <w:r>
              <w:t>IP54 ЩМП-5-0 74У1)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Intreruptor sau comutator de pachet in invelis metalic, montat pe constructie pe perete sau coloana, (</w:t>
            </w:r>
            <w:r>
              <w:t>выключатель</w:t>
            </w:r>
            <w:r w:rsidRPr="00C93204">
              <w:rPr>
                <w:lang w:val="en-US"/>
              </w:rPr>
              <w:t xml:space="preserve"> </w:t>
            </w:r>
            <w:r>
              <w:t>разъединитель</w:t>
            </w:r>
            <w:r w:rsidRPr="00C93204">
              <w:rPr>
                <w:lang w:val="en-US"/>
              </w:rPr>
              <w:t xml:space="preserve"> </w:t>
            </w:r>
            <w:r>
              <w:t>ВРИ</w:t>
            </w:r>
            <w:r w:rsidRPr="00C93204">
              <w:rPr>
                <w:lang w:val="en-US"/>
              </w:rPr>
              <w:t>-3-250</w:t>
            </w:r>
            <w:r>
              <w:t>А</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бокс</w:t>
            </w:r>
            <w:r w:rsidRPr="00C93204">
              <w:rPr>
                <w:lang w:val="en-US"/>
              </w:rPr>
              <w:t xml:space="preserve"> </w:t>
            </w:r>
            <w:r>
              <w:t>для</w:t>
            </w:r>
            <w:r w:rsidRPr="00C93204">
              <w:rPr>
                <w:lang w:val="en-US"/>
              </w:rPr>
              <w:t xml:space="preserve"> </w:t>
            </w:r>
            <w:r>
              <w:t>установки</w:t>
            </w:r>
            <w:r w:rsidRPr="00C93204">
              <w:rPr>
                <w:lang w:val="en-US"/>
              </w:rPr>
              <w:t xml:space="preserve"> 18 </w:t>
            </w:r>
            <w:r>
              <w:t>модулей</w:t>
            </w:r>
            <w:r w:rsidRPr="00C93204">
              <w:rPr>
                <w:lang w:val="en-US"/>
              </w:rPr>
              <w:t xml:space="preserve"> </w:t>
            </w:r>
            <w:r>
              <w:t>ЩРв</w:t>
            </w:r>
            <w:r w:rsidRPr="00C93204">
              <w:rPr>
                <w:lang w:val="en-US"/>
              </w:rPr>
              <w:t>-18</w:t>
            </w:r>
            <w:r>
              <w:t>з</w:t>
            </w:r>
            <w:r w:rsidRPr="00C93204">
              <w:rPr>
                <w:lang w:val="en-US"/>
              </w:rP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Intreruptor sau comutator de pachet in invelis metalic, montat pe constructie pe perete sau coloana, </w:t>
            </w:r>
            <w:r>
              <w:t>выключатель</w:t>
            </w:r>
            <w:r w:rsidRPr="00C93204">
              <w:rPr>
                <w:lang w:val="en-US"/>
              </w:rPr>
              <w:t xml:space="preserve"> </w:t>
            </w:r>
            <w:r>
              <w:t>нагрузки</w:t>
            </w:r>
            <w:r w:rsidRPr="00C93204">
              <w:rPr>
                <w:lang w:val="en-US"/>
              </w:rPr>
              <w:t xml:space="preserve"> </w:t>
            </w:r>
            <w:r>
              <w:t>ВН</w:t>
            </w:r>
            <w:r w:rsidRPr="00C93204">
              <w:rPr>
                <w:lang w:val="en-US"/>
              </w:rPr>
              <w:t>32-3P/20</w:t>
            </w:r>
            <w:r>
              <w:t>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mm (</w:t>
            </w:r>
            <w:r>
              <w:t>бокс</w:t>
            </w:r>
            <w:r w:rsidRPr="00C93204">
              <w:rPr>
                <w:lang w:val="en-US"/>
              </w:rPr>
              <w:t xml:space="preserve"> </w:t>
            </w:r>
            <w:r>
              <w:t>для</w:t>
            </w:r>
            <w:r w:rsidRPr="00C93204">
              <w:rPr>
                <w:lang w:val="en-US"/>
              </w:rPr>
              <w:t xml:space="preserve"> </w:t>
            </w:r>
            <w:r>
              <w:t>установки</w:t>
            </w:r>
            <w:r w:rsidRPr="00C93204">
              <w:rPr>
                <w:lang w:val="en-US"/>
              </w:rPr>
              <w:t xml:space="preserve"> 72 </w:t>
            </w:r>
            <w:r>
              <w:t>модулей</w:t>
            </w:r>
            <w:r w:rsidRPr="00C93204">
              <w:rPr>
                <w:lang w:val="en-US"/>
              </w:rPr>
              <w:t xml:space="preserve"> </w:t>
            </w:r>
            <w:r>
              <w:t>ЩРв</w:t>
            </w:r>
            <w:r w:rsidRPr="00C93204">
              <w:rPr>
                <w:lang w:val="en-US"/>
              </w:rPr>
              <w:t>-72</w:t>
            </w:r>
            <w:r>
              <w:t>з</w:t>
            </w:r>
            <w:r w:rsidRPr="00C93204">
              <w:rPr>
                <w:lang w:val="en-US"/>
              </w:rP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Intreruptor sau comutator de pachet in invelis metalic, montat pe constructie pe perete sau coloana, </w:t>
            </w:r>
            <w:r>
              <w:t>выключатель</w:t>
            </w:r>
            <w:r w:rsidRPr="00C93204">
              <w:rPr>
                <w:lang w:val="en-US"/>
              </w:rPr>
              <w:t xml:space="preserve"> </w:t>
            </w:r>
            <w:r>
              <w:t>нагрузки</w:t>
            </w:r>
            <w:r w:rsidRPr="00C93204">
              <w:rPr>
                <w:lang w:val="en-US"/>
              </w:rPr>
              <w:t xml:space="preserve"> </w:t>
            </w:r>
            <w:r>
              <w:t>ВН</w:t>
            </w:r>
            <w:r w:rsidRPr="00C93204">
              <w:rPr>
                <w:lang w:val="en-US"/>
              </w:rPr>
              <w:t>32-3P/40</w:t>
            </w:r>
            <w:r>
              <w:t>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lastRenderedPageBreak/>
              <w:t>Dulap (pupitru) de comanda suspendat, inaltime, latime si adincime, mm (</w:t>
            </w:r>
            <w:r>
              <w:t>бокс</w:t>
            </w:r>
            <w:r w:rsidRPr="00C93204">
              <w:rPr>
                <w:lang w:val="en-US"/>
              </w:rPr>
              <w:t xml:space="preserve"> </w:t>
            </w:r>
            <w:r>
              <w:lastRenderedPageBreak/>
              <w:t>для</w:t>
            </w:r>
            <w:r w:rsidRPr="00C93204">
              <w:rPr>
                <w:lang w:val="en-US"/>
              </w:rPr>
              <w:t xml:space="preserve"> </w:t>
            </w:r>
            <w:r>
              <w:t>установки</w:t>
            </w:r>
            <w:r w:rsidRPr="00C93204">
              <w:rPr>
                <w:lang w:val="en-US"/>
              </w:rPr>
              <w:t xml:space="preserve"> 36 </w:t>
            </w:r>
            <w:r>
              <w:t>модулей</w:t>
            </w:r>
            <w:r w:rsidRPr="00C93204">
              <w:rPr>
                <w:lang w:val="en-US"/>
              </w:rPr>
              <w:t xml:space="preserve"> </w:t>
            </w:r>
            <w:r>
              <w:t>ЩРв</w:t>
            </w:r>
            <w:r w:rsidRPr="00C93204">
              <w:rPr>
                <w:lang w:val="en-US"/>
              </w:rPr>
              <w:t>-36</w:t>
            </w:r>
            <w:r>
              <w:t>з</w:t>
            </w:r>
            <w:r w:rsidRPr="00C93204">
              <w:rPr>
                <w:lang w:val="en-US"/>
              </w:rPr>
              <w:t>-1)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08-03-525-2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Intreruptor sau comutator de pachet in invelis metalic, montat pe constructie pe perete sau coloana, </w:t>
            </w:r>
            <w:r>
              <w:t>выключатель</w:t>
            </w:r>
            <w:r w:rsidRPr="00C93204">
              <w:rPr>
                <w:lang w:val="en-US"/>
              </w:rPr>
              <w:t xml:space="preserve"> </w:t>
            </w:r>
            <w:r>
              <w:t>нагрузки</w:t>
            </w:r>
            <w:r w:rsidRPr="00C93204">
              <w:rPr>
                <w:lang w:val="en-US"/>
              </w:rPr>
              <w:t xml:space="preserve"> </w:t>
            </w:r>
            <w:r>
              <w:t>ВН</w:t>
            </w:r>
            <w:r w:rsidRPr="00C93204">
              <w:rPr>
                <w:lang w:val="en-US"/>
              </w:rPr>
              <w:t>32-3P/20</w:t>
            </w:r>
            <w:r>
              <w:t>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08-01-066-1</w:t>
            </w:r>
          </w:p>
          <w:p w:rsidR="007C0E56" w:rsidRDefault="007C0E56" w:rsidP="007C0E56"/>
        </w:tc>
        <w:tc>
          <w:tcPr>
            <w:tcW w:w="3544" w:type="dxa"/>
            <w:tcBorders>
              <w:top w:val="single" w:sz="4" w:space="0" w:color="auto"/>
              <w:bottom w:val="single" w:sz="4" w:space="0" w:color="auto"/>
            </w:tcBorders>
          </w:tcPr>
          <w:p w:rsidR="007C0E56" w:rsidRDefault="007C0E56" w:rsidP="007C0E56">
            <w:r>
              <w:t>Limitator supratensiune neliniar, ограничитель импульсных перенапряжений ОПС1В-4Р</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08-03-526-1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Automat mono-, bi-, tripolar, montat pe constructii pe perete sau coloana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08-03-529-1</w:t>
            </w:r>
          </w:p>
          <w:p w:rsidR="007C0E56" w:rsidRDefault="007C0E56" w:rsidP="007C0E56"/>
        </w:tc>
        <w:tc>
          <w:tcPr>
            <w:tcW w:w="3544" w:type="dxa"/>
            <w:tcBorders>
              <w:top w:val="single" w:sz="4" w:space="0" w:color="auto"/>
              <w:bottom w:val="single" w:sz="4" w:space="0" w:color="auto"/>
            </w:tcBorders>
          </w:tcPr>
          <w:p w:rsidR="007C0E56" w:rsidRDefault="007C0E56" w:rsidP="007C0E56">
            <w:r>
              <w:t>Contactor КМИ, КТИ</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08-03-532-4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Post de comanda cu butoane, destinatie comuna, montat pe constructie perete sau coloana, cantitatea elementelor postului pina la 3 (</w:t>
            </w:r>
            <w:r>
              <w:t>пост</w:t>
            </w:r>
            <w:r w:rsidRPr="00C93204">
              <w:rPr>
                <w:lang w:val="en-US"/>
              </w:rPr>
              <w:t xml:space="preserve"> </w:t>
            </w:r>
            <w:r>
              <w:t>кнопочный</w:t>
            </w:r>
            <w:r w:rsidRPr="00C93204">
              <w:rPr>
                <w:lang w:val="en-US"/>
              </w:rPr>
              <w:t xml:space="preserve"> </w:t>
            </w:r>
            <w:r>
              <w:t>одноштифтовый</w:t>
            </w:r>
            <w:r w:rsidRPr="00C93204">
              <w:rPr>
                <w:lang w:val="en-US"/>
              </w:rPr>
              <w:t xml:space="preserve"> </w:t>
            </w:r>
            <w:r>
              <w:t>ПКЕ</w:t>
            </w:r>
            <w:r w:rsidRPr="00C93204">
              <w:rPr>
                <w:lang w:val="en-US"/>
              </w:rPr>
              <w:t>-221-1)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08-03-532-4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Post de comanda cu butoane, destinatie comuna, montat pe constructie perete sau coloana, cantitatea elementelor postului pina la 3 (</w:t>
            </w:r>
            <w:r>
              <w:t>пост</w:t>
            </w:r>
            <w:r w:rsidRPr="00C93204">
              <w:rPr>
                <w:lang w:val="en-US"/>
              </w:rPr>
              <w:t xml:space="preserve"> </w:t>
            </w:r>
            <w:r>
              <w:t>кнопочный</w:t>
            </w:r>
            <w:r w:rsidRPr="00C93204">
              <w:rPr>
                <w:lang w:val="en-US"/>
              </w:rPr>
              <w:t xml:space="preserve"> </w:t>
            </w:r>
            <w:r>
              <w:t>двухштифтовый</w:t>
            </w:r>
            <w:r w:rsidRPr="00C93204">
              <w:rPr>
                <w:lang w:val="en-US"/>
              </w:rPr>
              <w:t xml:space="preserve"> </w:t>
            </w:r>
            <w:r>
              <w:t>ПКЕ</w:t>
            </w:r>
            <w:r w:rsidRPr="00C93204">
              <w:rPr>
                <w:lang w:val="en-US"/>
              </w:rPr>
              <w:t>-212-2)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Corp de iluminat cu lampi luminescente montat separat pe pivoti, cantitate lampi, in corp de iluminat, 1  (</w:t>
            </w:r>
            <w:r>
              <w:t>светильник</w:t>
            </w:r>
            <w:r w:rsidRPr="00C93204">
              <w:rPr>
                <w:lang w:val="en-US"/>
              </w:rPr>
              <w:t xml:space="preserve"> </w:t>
            </w:r>
            <w:r>
              <w:t>светодиодный</w:t>
            </w:r>
            <w:r w:rsidRPr="00C93204">
              <w:rPr>
                <w:lang w:val="en-US"/>
              </w:rPr>
              <w:t xml:space="preserve">, </w:t>
            </w:r>
            <w:r>
              <w:t>потолочный</w:t>
            </w:r>
            <w:r w:rsidRPr="00C93204">
              <w:rPr>
                <w:lang w:val="en-US"/>
              </w:rPr>
              <w:t xml:space="preserve"> 53,3 </w:t>
            </w:r>
            <w:r>
              <w:t>Вт</w:t>
            </w:r>
            <w:r w:rsidRPr="00C93204">
              <w:rPr>
                <w:lang w:val="en-US"/>
              </w:rPr>
              <w:t xml:space="preserve"> </w:t>
            </w:r>
            <w:r>
              <w:t>ПСС</w:t>
            </w:r>
            <w:r w:rsidRPr="00C93204">
              <w:rPr>
                <w:lang w:val="en-US"/>
              </w:rPr>
              <w:t xml:space="preserve"> 60 radiy, </w:t>
            </w:r>
            <w:r>
              <w:t>разм</w:t>
            </w:r>
            <w:r w:rsidRPr="00C93204">
              <w:rPr>
                <w:lang w:val="en-US"/>
              </w:rPr>
              <w:t xml:space="preserve">. </w:t>
            </w:r>
            <w:r>
              <w:t>600х600х85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0,66</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Corp de iluminat cu lampi luminescente montat separat pe pivoti, cantitate lampi, in corp de iluminat, 1  (</w:t>
            </w:r>
            <w:r>
              <w:t>светильник</w:t>
            </w:r>
            <w:r w:rsidRPr="00C93204">
              <w:rPr>
                <w:lang w:val="en-US"/>
              </w:rPr>
              <w:t xml:space="preserve"> </w:t>
            </w:r>
            <w:r>
              <w:t>светодиодный</w:t>
            </w:r>
            <w:r w:rsidRPr="00C93204">
              <w:rPr>
                <w:lang w:val="en-US"/>
              </w:rPr>
              <w:t xml:space="preserve">, </w:t>
            </w:r>
            <w:r>
              <w:t>потолочный</w:t>
            </w:r>
            <w:r w:rsidRPr="00C93204">
              <w:rPr>
                <w:lang w:val="en-US"/>
              </w:rPr>
              <w:t xml:space="preserve"> 53,3 </w:t>
            </w:r>
            <w:r>
              <w:t>Вт</w:t>
            </w:r>
            <w:r w:rsidRPr="00C93204">
              <w:rPr>
                <w:lang w:val="en-US"/>
              </w:rPr>
              <w:t xml:space="preserve"> </w:t>
            </w:r>
            <w:r>
              <w:t>ПСС</w:t>
            </w:r>
            <w:r w:rsidRPr="00C93204">
              <w:rPr>
                <w:lang w:val="en-US"/>
              </w:rPr>
              <w:t xml:space="preserve"> 60 radiy, </w:t>
            </w:r>
            <w:r>
              <w:t>разм</w:t>
            </w:r>
            <w:r w:rsidRPr="00C93204">
              <w:rPr>
                <w:lang w:val="en-US"/>
              </w:rPr>
              <w:t xml:space="preserve">. </w:t>
            </w:r>
            <w:r>
              <w:t>600х1200х85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Default="007C0E56" w:rsidP="007C0E56">
            <w:r w:rsidRPr="00C93204">
              <w:rPr>
                <w:lang w:val="en-US"/>
              </w:rPr>
              <w:t>Corp de iluminat cu lampi luminescente montat separat pe pivoti, cantitate lampi, in corp de iluminat, 1  (</w:t>
            </w:r>
            <w:r>
              <w:t>светильник</w:t>
            </w:r>
            <w:r w:rsidRPr="00C93204">
              <w:rPr>
                <w:lang w:val="en-US"/>
              </w:rPr>
              <w:t xml:space="preserve"> </w:t>
            </w:r>
            <w:r>
              <w:t>светодиодный</w:t>
            </w:r>
            <w:r w:rsidRPr="00C93204">
              <w:rPr>
                <w:lang w:val="en-US"/>
              </w:rPr>
              <w:t xml:space="preserve">, </w:t>
            </w:r>
            <w:r>
              <w:t>потолочный</w:t>
            </w:r>
            <w:r w:rsidRPr="00C93204">
              <w:rPr>
                <w:lang w:val="en-US"/>
              </w:rPr>
              <w:t xml:space="preserve"> 23,6 </w:t>
            </w:r>
            <w:r>
              <w:t>Вт</w:t>
            </w:r>
            <w:r w:rsidRPr="00C93204">
              <w:rPr>
                <w:lang w:val="en-US"/>
              </w:rPr>
              <w:t xml:space="preserve"> </w:t>
            </w:r>
            <w:r>
              <w:t>ПСС</w:t>
            </w:r>
            <w:r w:rsidRPr="00C93204">
              <w:rPr>
                <w:lang w:val="en-US"/>
              </w:rPr>
              <w:t xml:space="preserve"> 25 radiy, </w:t>
            </w:r>
            <w:r>
              <w:t>разм</w:t>
            </w:r>
            <w:r w:rsidRPr="00C93204">
              <w:rPr>
                <w:lang w:val="en-US"/>
              </w:rPr>
              <w:t xml:space="preserve">. </w:t>
            </w:r>
            <w:r>
              <w:t>600х600х85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потолочный</w:t>
            </w:r>
            <w:r w:rsidRPr="00C93204">
              <w:rPr>
                <w:lang w:val="en-US"/>
              </w:rPr>
              <w:t xml:space="preserve"> </w:t>
            </w:r>
            <w:r>
              <w:t>ЛСП</w:t>
            </w:r>
            <w:r w:rsidRPr="00C93204">
              <w:rPr>
                <w:lang w:val="en-US"/>
              </w:rPr>
              <w:t xml:space="preserve"> 44 2</w:t>
            </w:r>
            <w:r>
              <w:t>х</w:t>
            </w:r>
            <w:r w:rsidRPr="00C93204">
              <w:rPr>
                <w:lang w:val="en-US"/>
              </w:rPr>
              <w:t xml:space="preserve">18 </w:t>
            </w:r>
            <w:r>
              <w:t>Вт</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потолочный</w:t>
            </w:r>
            <w:r w:rsidRPr="00C93204">
              <w:rPr>
                <w:lang w:val="en-US"/>
              </w:rPr>
              <w:t xml:space="preserve"> </w:t>
            </w:r>
            <w:r>
              <w:t>ЛСП</w:t>
            </w:r>
            <w:r w:rsidRPr="00C93204">
              <w:rPr>
                <w:lang w:val="en-US"/>
              </w:rPr>
              <w:t xml:space="preserve"> 44 2</w:t>
            </w:r>
            <w:r>
              <w:t>х</w:t>
            </w:r>
            <w:r w:rsidRPr="00C93204">
              <w:rPr>
                <w:lang w:val="en-US"/>
              </w:rPr>
              <w:t xml:space="preserve">36 </w:t>
            </w:r>
            <w:r>
              <w:t>Вт</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настенный</w:t>
            </w:r>
            <w:r w:rsidRPr="00C93204">
              <w:rPr>
                <w:lang w:val="en-US"/>
              </w:rPr>
              <w:t xml:space="preserve">, </w:t>
            </w:r>
            <w:r>
              <w:t>пылевлагонепроницаемый</w:t>
            </w:r>
            <w:r w:rsidRPr="00C93204">
              <w:rPr>
                <w:lang w:val="en-US"/>
              </w:rPr>
              <w:t xml:space="preserve"> </w:t>
            </w:r>
            <w:r>
              <w:t>ЛПО</w:t>
            </w:r>
            <w:r w:rsidRPr="00C93204">
              <w:rPr>
                <w:lang w:val="en-US"/>
              </w:rPr>
              <w:t xml:space="preserve"> 3019)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2  (</w:t>
            </w:r>
            <w:r>
              <w:t>светильник</w:t>
            </w:r>
            <w:r w:rsidRPr="00C93204">
              <w:rPr>
                <w:lang w:val="en-US"/>
              </w:rPr>
              <w:t xml:space="preserve"> </w:t>
            </w:r>
            <w:r>
              <w:t>со</w:t>
            </w:r>
            <w:r w:rsidRPr="00C93204">
              <w:rPr>
                <w:lang w:val="en-US"/>
              </w:rPr>
              <w:t xml:space="preserve"> </w:t>
            </w:r>
            <w:r>
              <w:t>встроенным</w:t>
            </w:r>
            <w:r w:rsidRPr="00C93204">
              <w:rPr>
                <w:lang w:val="en-US"/>
              </w:rPr>
              <w:t xml:space="preserve"> </w:t>
            </w:r>
            <w:r>
              <w:t>аккумулятором</w:t>
            </w:r>
            <w:r w:rsidRPr="00C93204">
              <w:rPr>
                <w:lang w:val="en-US"/>
              </w:rPr>
              <w:t xml:space="preserve"> </w:t>
            </w:r>
            <w:r>
              <w:t>ЛБА</w:t>
            </w:r>
            <w:r w:rsidRPr="00C93204">
              <w:rPr>
                <w:lang w:val="en-US"/>
              </w:rPr>
              <w:t xml:space="preserve"> 3923-2</w:t>
            </w:r>
            <w:r>
              <w:t>х</w:t>
            </w:r>
            <w:r w:rsidRPr="00C93204">
              <w:rPr>
                <w:lang w:val="en-US"/>
              </w:rPr>
              <w:t>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Corp de iluminat cu lampi luminescente montat separat pe pivoti, cantitate lampi, in corp de iluminat, 1  (</w:t>
            </w:r>
            <w:r>
              <w:t>с</w:t>
            </w:r>
            <w:r w:rsidRPr="00C93204">
              <w:rPr>
                <w:lang w:val="en-US"/>
              </w:rPr>
              <w:t xml:space="preserve"> </w:t>
            </w:r>
            <w:r>
              <w:t>указателем</w:t>
            </w:r>
            <w:r w:rsidRPr="00C93204">
              <w:rPr>
                <w:lang w:val="en-US"/>
              </w:rPr>
              <w:t xml:space="preserve"> "</w:t>
            </w:r>
            <w:r>
              <w:t>Выход</w:t>
            </w:r>
            <w:r w:rsidRPr="00C93204">
              <w:rPr>
                <w:lang w:val="en-US"/>
              </w:rPr>
              <w:t xml:space="preserve">" </w:t>
            </w:r>
            <w:r>
              <w:t>со</w:t>
            </w:r>
            <w:r w:rsidRPr="00C93204">
              <w:rPr>
                <w:lang w:val="en-US"/>
              </w:rPr>
              <w:t xml:space="preserve"> </w:t>
            </w:r>
            <w:r>
              <w:t>встроенным</w:t>
            </w:r>
            <w:r w:rsidRPr="00C93204">
              <w:rPr>
                <w:lang w:val="en-US"/>
              </w:rPr>
              <w:t xml:space="preserve"> </w:t>
            </w:r>
            <w:r>
              <w:t>аккумулятором</w:t>
            </w:r>
            <w:r w:rsidRPr="00C93204">
              <w:rPr>
                <w:lang w:val="en-US"/>
              </w:rPr>
              <w:t xml:space="preserve">, </w:t>
            </w:r>
            <w:r>
              <w:t>ССА</w:t>
            </w:r>
            <w:r w:rsidRPr="00C93204">
              <w:rPr>
                <w:lang w:val="en-US"/>
              </w:rPr>
              <w:t xml:space="preserve"> 1001)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08-03-594-1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Corp de iluminat cu lampi luminescente montat separat pe pivoti, cantitate lampi, in corp de iluminat, 1  </w:t>
            </w:r>
            <w:r>
              <w:t>светильник</w:t>
            </w:r>
            <w:r w:rsidRPr="00C93204">
              <w:rPr>
                <w:lang w:val="en-US"/>
              </w:rPr>
              <w:t xml:space="preserve"> </w:t>
            </w:r>
            <w:r>
              <w:t>бактерицидный</w:t>
            </w:r>
            <w:r w:rsidRPr="00C93204">
              <w:rPr>
                <w:lang w:val="en-US"/>
              </w:rPr>
              <w:t xml:space="preserve"> </w:t>
            </w:r>
            <w:r>
              <w:t>настенный</w:t>
            </w:r>
            <w:r w:rsidRPr="00C93204">
              <w:rPr>
                <w:lang w:val="en-US"/>
              </w:rPr>
              <w:t xml:space="preserve">  </w:t>
            </w:r>
            <w:r>
              <w:t>беззоновый</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0,18</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светодиодный, потолочный 220В, 53,3 Вт, 600х600х85 мм ПСС-60 radiy</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светодиодный, потолочный 220В, 53,3 Вт, 600х1200х85 мм ПСС-60 radiy</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светодиодный, потолочный 220В, 23,3 Вт, 600х600х85 мм ПСС-25 radiy</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 люминесцентными лампами, 220В, 2х18, в пылевлагозащищенном исполнении, ЛСП44-2х18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с люминесцентными лампами, 220В, 2х36, в пылевлагозащищенном исполнении, ЛСП44-2х36</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настенный, пылевлагонепроницаемый, 220В, 2х9 Вт, ЛПО 3019</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аварийного освещения со встроенным аккумулятором, 220В, ЛБА 3923-2х8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Светильник с указателем "Выход" со встроенным аккумулятором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Светильник  бактерецидный  настенный беззоновый с кабелем 2м  до 25 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Лампа люминесцентная 220В, 36Вт, ЛБ36Э</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Лампа люминесцентная 220В, 18Вт, ЛБ18Э</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507-0103</w:t>
            </w:r>
          </w:p>
          <w:p w:rsidR="007C0E56" w:rsidRDefault="007C0E56" w:rsidP="007C0E56"/>
        </w:tc>
        <w:tc>
          <w:tcPr>
            <w:tcW w:w="3544" w:type="dxa"/>
            <w:tcBorders>
              <w:top w:val="single" w:sz="4" w:space="0" w:color="auto"/>
              <w:bottom w:val="single" w:sz="4" w:space="0" w:color="auto"/>
            </w:tcBorders>
          </w:tcPr>
          <w:p w:rsidR="007C0E56" w:rsidRDefault="007C0E56" w:rsidP="007C0E56">
            <w:r>
              <w:t>Лампа люминесцентная ЛЛ-12/8</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Блок аварийного питания "Multi", Awexle 58/3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08-03-603-1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Cutie cu transformatori coboritori  (</w:t>
            </w:r>
            <w:r>
              <w:t>ЯТП</w:t>
            </w:r>
            <w:r w:rsidRPr="00C93204">
              <w:rPr>
                <w:lang w:val="en-US"/>
              </w:rPr>
              <w:t>-0,25-220/24)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08-03-573-4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Dulap (pupitru) de comanda suspendat, inaltime, latime si adincime, (</w:t>
            </w:r>
            <w:r>
              <w:t>розеточный</w:t>
            </w:r>
            <w:r w:rsidRPr="00C93204">
              <w:rPr>
                <w:lang w:val="en-US"/>
              </w:rPr>
              <w:t xml:space="preserve"> </w:t>
            </w:r>
            <w:r>
              <w:t>щиток</w:t>
            </w:r>
            <w:r w:rsidRPr="00C93204">
              <w:rPr>
                <w:lang w:val="en-US"/>
              </w:rPr>
              <w:t xml:space="preserve"> </w:t>
            </w:r>
            <w:r>
              <w:t>ЭЩР</w:t>
            </w:r>
            <w:r w:rsidRPr="00C93204">
              <w:rPr>
                <w:lang w:val="en-US"/>
              </w:rPr>
              <w:t>-0-2</w:t>
            </w:r>
            <w:r>
              <w:t>ТК</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Коробка ответвительная У995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lastRenderedPageBreak/>
              <w:t>Коробка ответвительная КМ41001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46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Коробка установочная КМ40001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08-03-591-2</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o clapa, tip neingropat, la instalatie inchisa (выключатель однополюсный 10А, 250В, ВС10-1-0-КБ)</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08-03-591-5</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doua clape, tip neingropat, la instalatie inchisa (выключатель сдвоенный 10А, 250В, ВС10-2-0-КБ)</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08-03-591-1</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o clapa, tip neingropat, la instalatie deschisa (выключатель одноклавишный IP44)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08-03-591-4</w:t>
            </w:r>
          </w:p>
          <w:p w:rsidR="007C0E56" w:rsidRDefault="007C0E56" w:rsidP="007C0E56"/>
        </w:tc>
        <w:tc>
          <w:tcPr>
            <w:tcW w:w="3544" w:type="dxa"/>
            <w:tcBorders>
              <w:top w:val="single" w:sz="4" w:space="0" w:color="auto"/>
              <w:bottom w:val="single" w:sz="4" w:space="0" w:color="auto"/>
            </w:tcBorders>
          </w:tcPr>
          <w:p w:rsidR="007C0E56" w:rsidRDefault="007C0E56" w:rsidP="007C0E56">
            <w:r>
              <w:t>Intreruptor cu doua clape, tip neingropat, la instalatie deschisa (выключатель двухклавишный IP44)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0,02</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08-03-591-9</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Priza de fisa tip neingropat, la instalatie inchisa  (розетка штепсельная, трехместная, 16А)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08-03-591-9</w:t>
            </w: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Priza de fisa tip neingropat, la instalatie inchisa  (розетка штепсельная, с защитными шторками 16А)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08-02-412-9</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fiecare conductor urmator monofir sau multifir in impletire comuna, sectiune sumara pina la 6 mm2  (</w:t>
            </w:r>
            <w:r>
              <w:t>провод</w:t>
            </w:r>
            <w:r w:rsidRPr="00C93204">
              <w:rPr>
                <w:lang w:val="en-US"/>
              </w:rPr>
              <w:t xml:space="preserve"> </w:t>
            </w:r>
            <w:r>
              <w:t>ПВ</w:t>
            </w:r>
            <w:r w:rsidRPr="00C93204">
              <w:rPr>
                <w:lang w:val="en-US"/>
              </w:rPr>
              <w:t>1</w:t>
            </w:r>
            <w:r>
              <w:t>нг</w:t>
            </w:r>
            <w:r w:rsidRPr="00C93204">
              <w:rPr>
                <w:lang w:val="en-US"/>
              </w:rPr>
              <w:t>-0,45)</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08-02-412-4</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35 mm2 (</w:t>
            </w:r>
            <w:r>
              <w:t>ВВГнг</w:t>
            </w:r>
            <w:r w:rsidRPr="00C93204">
              <w:rPr>
                <w:lang w:val="en-US"/>
              </w:rPr>
              <w:t xml:space="preserve">-LS </w:t>
            </w:r>
            <w:r>
              <w:t>сеч</w:t>
            </w:r>
            <w:r w:rsidRPr="00C93204">
              <w:rPr>
                <w:lang w:val="en-US"/>
              </w:rPr>
              <w:t>. 5</w:t>
            </w:r>
            <w:r>
              <w:t>х</w:t>
            </w:r>
            <w:r w:rsidRPr="00C93204">
              <w:rPr>
                <w:lang w:val="en-US"/>
              </w:rPr>
              <w:t xml:space="preserve">35 </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16 mm2 (</w:t>
            </w:r>
            <w:r>
              <w:t>ВВГнг</w:t>
            </w:r>
            <w:r w:rsidRPr="00C93204">
              <w:rPr>
                <w:lang w:val="en-US"/>
              </w:rPr>
              <w:t xml:space="preserve">-LS </w:t>
            </w:r>
            <w:r>
              <w:t>сеч</w:t>
            </w:r>
            <w:r w:rsidRPr="00C93204">
              <w:rPr>
                <w:lang w:val="en-US"/>
              </w:rPr>
              <w:t>. 5</w:t>
            </w:r>
            <w:r>
              <w:t>х</w:t>
            </w:r>
            <w:r w:rsidRPr="00C93204">
              <w:rPr>
                <w:lang w:val="en-US"/>
              </w:rPr>
              <w:t>16</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16 mm2 (</w:t>
            </w:r>
            <w:r>
              <w:t>ВВГнг</w:t>
            </w:r>
            <w:r w:rsidRPr="00C93204">
              <w:rPr>
                <w:lang w:val="en-US"/>
              </w:rPr>
              <w:t xml:space="preserve">-LS </w:t>
            </w:r>
            <w:r>
              <w:t>сеч</w:t>
            </w:r>
            <w:r w:rsidRPr="00C93204">
              <w:rPr>
                <w:lang w:val="en-US"/>
              </w:rPr>
              <w:t>. 5</w:t>
            </w:r>
            <w:r>
              <w:t>х</w:t>
            </w:r>
            <w:r w:rsidRPr="00C93204">
              <w:rPr>
                <w:lang w:val="en-US"/>
              </w:rPr>
              <w:t>10</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6 mm2 (</w:t>
            </w:r>
            <w:r>
              <w:t>ВВГнг</w:t>
            </w:r>
            <w:r w:rsidRPr="00C93204">
              <w:rPr>
                <w:lang w:val="en-US"/>
              </w:rPr>
              <w:t xml:space="preserve">-LS </w:t>
            </w:r>
            <w:r>
              <w:t>сеч</w:t>
            </w:r>
            <w:r w:rsidRPr="00C93204">
              <w:rPr>
                <w:lang w:val="en-US"/>
              </w:rPr>
              <w:t>. 5</w:t>
            </w:r>
            <w:r>
              <w:t>х</w:t>
            </w:r>
            <w:r w:rsidRPr="00C93204">
              <w:rPr>
                <w:lang w:val="en-US"/>
              </w:rPr>
              <w:t>6</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6 mm2 (</w:t>
            </w:r>
            <w:r>
              <w:t>ВВГнг</w:t>
            </w:r>
            <w:r w:rsidRPr="00C93204">
              <w:rPr>
                <w:lang w:val="en-US"/>
              </w:rPr>
              <w:t xml:space="preserve">-LS </w:t>
            </w:r>
            <w:r>
              <w:t>сеч</w:t>
            </w:r>
            <w:r w:rsidRPr="00C93204">
              <w:rPr>
                <w:lang w:val="en-US"/>
              </w:rPr>
              <w:t>. 5</w:t>
            </w:r>
            <w:r>
              <w:t>х</w:t>
            </w:r>
            <w:r w:rsidRPr="00C93204">
              <w:rPr>
                <w:lang w:val="en-US"/>
              </w:rPr>
              <w:t>4</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 xml:space="preserve">Introducerea conductorilor in tevi si furtunuri metalice pozate: primul conductor monofir sau multifir in impletire comuna, sectiune sumara pina </w:t>
            </w:r>
            <w:r w:rsidRPr="00C93204">
              <w:rPr>
                <w:lang w:val="en-US"/>
              </w:rPr>
              <w:lastRenderedPageBreak/>
              <w:t>la 2,5 mm2 (</w:t>
            </w:r>
            <w:r>
              <w:t>ВВГнг</w:t>
            </w:r>
            <w:r w:rsidRPr="00C93204">
              <w:rPr>
                <w:lang w:val="en-US"/>
              </w:rPr>
              <w:t xml:space="preserve">-LS </w:t>
            </w:r>
            <w:r>
              <w:t>сеч</w:t>
            </w:r>
            <w:r w:rsidRPr="00C93204">
              <w:rPr>
                <w:lang w:val="en-US"/>
              </w:rPr>
              <w:t>. 3</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60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4</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5</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-LS </w:t>
            </w:r>
            <w:r>
              <w:t>сеч</w:t>
            </w:r>
            <w:r w:rsidRPr="00C93204">
              <w:rPr>
                <w:lang w:val="en-US"/>
              </w:rPr>
              <w:t>. 3</w:t>
            </w:r>
            <w:r>
              <w:t>х</w:t>
            </w:r>
            <w:r w:rsidRPr="00C93204">
              <w:rPr>
                <w:lang w:val="en-US"/>
              </w:rPr>
              <w:t>2,5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-FRLS </w:t>
            </w:r>
            <w:r>
              <w:t>сеч</w:t>
            </w:r>
            <w:r w:rsidRPr="00C93204">
              <w:rPr>
                <w:lang w:val="en-US"/>
              </w:rPr>
              <w:t>. 3</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0,25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08-02-412-1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Introducerea conductorilor in tevi si furtunuri metalice pozate: primul conductor monofir sau multifir in impletire comuna, sectiune sumara pina la 2,5 mm2 (</w:t>
            </w:r>
            <w:r>
              <w:t>ВВГнг</w:t>
            </w:r>
            <w:r w:rsidRPr="00C93204">
              <w:rPr>
                <w:lang w:val="en-US"/>
              </w:rPr>
              <w:t xml:space="preserve">-FRLS </w:t>
            </w:r>
            <w:r>
              <w:t>сеч</w:t>
            </w:r>
            <w:r w:rsidRPr="00C93204">
              <w:rPr>
                <w:lang w:val="en-US"/>
              </w:rPr>
              <w:t>. 2</w:t>
            </w:r>
            <w:r>
              <w:t>х</w:t>
            </w:r>
            <w:r w:rsidRPr="00C93204">
              <w:rPr>
                <w:lang w:val="en-US"/>
              </w:rPr>
              <w:t>1,5</w:t>
            </w:r>
            <w:r>
              <w:t>мм</w:t>
            </w:r>
            <w:r w:rsidRPr="00C93204">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Провод с медной жилой ПВ1нг-0,45, сеч. 70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5х35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5х16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5х10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5х6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5х4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4х1,5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5х1,5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ВВГнг-LS-0,66 сеч. 3х2,5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370,00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ВВГнг-FRLS-0,66 сеч. 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 медными жилами ВВГнг-FRLS-0,66 сеч. 2х1,5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25 mm (</w:t>
            </w:r>
            <w:r>
              <w:t>труба</w:t>
            </w:r>
            <w:r w:rsidRPr="00C93204">
              <w:rPr>
                <w:lang w:val="en-US"/>
              </w:rPr>
              <w:t xml:space="preserve"> </w:t>
            </w:r>
            <w:r>
              <w:t>ПВХ</w:t>
            </w:r>
            <w:r w:rsidRPr="00C93204">
              <w:rPr>
                <w:lang w:val="en-US"/>
              </w:rPr>
              <w:t xml:space="preserve"> 25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11,50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78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32 mm (</w:t>
            </w:r>
            <w:r>
              <w:t>труба</w:t>
            </w:r>
            <w:r w:rsidRPr="00C93204">
              <w:rPr>
                <w:lang w:val="en-US"/>
              </w:rPr>
              <w:t xml:space="preserve"> </w:t>
            </w:r>
            <w:r>
              <w:t>ПВХ</w:t>
            </w:r>
            <w:r w:rsidRPr="00C93204">
              <w:rPr>
                <w:lang w:val="en-US"/>
              </w:rPr>
              <w:t xml:space="preserve"> 32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40 mm (</w:t>
            </w:r>
            <w:r>
              <w:t>труба</w:t>
            </w:r>
            <w:r w:rsidRPr="00C93204">
              <w:rPr>
                <w:lang w:val="en-US"/>
              </w:rPr>
              <w:t xml:space="preserve"> </w:t>
            </w:r>
            <w:r>
              <w:t>ПВХ</w:t>
            </w:r>
            <w:r w:rsidRPr="00C93204">
              <w:rPr>
                <w:lang w:val="en-US"/>
              </w:rPr>
              <w:t xml:space="preserve"> 40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50 mm (</w:t>
            </w:r>
            <w:r>
              <w:t>труба</w:t>
            </w:r>
            <w:r w:rsidRPr="00C93204">
              <w:rPr>
                <w:lang w:val="en-US"/>
              </w:rPr>
              <w:t xml:space="preserve"> </w:t>
            </w:r>
            <w:r>
              <w:t>ПВХ</w:t>
            </w:r>
            <w:r w:rsidRPr="00C93204">
              <w:rPr>
                <w:lang w:val="en-US"/>
              </w:rPr>
              <w:t xml:space="preserve"> 50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vinilplast pe contructii instalate, pe pereti si coloane, fixare cu scoabe, diametru pina la 70 mm (</w:t>
            </w:r>
            <w:r>
              <w:t>труба</w:t>
            </w:r>
            <w:r w:rsidRPr="00C93204">
              <w:rPr>
                <w:lang w:val="en-US"/>
              </w:rPr>
              <w:t xml:space="preserve"> </w:t>
            </w:r>
            <w:r>
              <w:t>ПВХ</w:t>
            </w:r>
            <w:r w:rsidRPr="00C93204">
              <w:rPr>
                <w:lang w:val="en-US"/>
              </w:rPr>
              <w:t xml:space="preserve"> 70</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0,07</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08-02-407-2</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Teava din otel pe constructii instalate pe pereti, fixare cu scoabe, diametru pina la 40 mm (</w:t>
            </w:r>
            <w:r>
              <w:t>труба</w:t>
            </w:r>
            <w:r w:rsidRPr="00C93204">
              <w:rPr>
                <w:lang w:val="en-US"/>
              </w:rPr>
              <w:t xml:space="preserve"> </w:t>
            </w:r>
            <w:r>
              <w:t>стальная</w:t>
            </w:r>
            <w:r w:rsidRPr="00C93204">
              <w:rPr>
                <w:lang w:val="en-US"/>
              </w:rPr>
              <w:t xml:space="preserve"> 25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08-02-472-1</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Conductori de legare la pamint: priza de pamint, orizontala, din otel rotund, diametru 12 mm (</w:t>
            </w:r>
            <w:r>
              <w:t>сталь</w:t>
            </w:r>
            <w:r w:rsidRPr="00C93204">
              <w:rPr>
                <w:lang w:val="en-US"/>
              </w:rPr>
              <w:t xml:space="preserve"> </w:t>
            </w:r>
            <w:r>
              <w:t>круглая</w:t>
            </w:r>
            <w:r w:rsidRPr="00C93204">
              <w:rPr>
                <w:lang w:val="en-US"/>
              </w:rPr>
              <w:t xml:space="preserve"> </w:t>
            </w:r>
            <w:r>
              <w:t>Д</w:t>
            </w:r>
            <w:r w:rsidRPr="00C93204">
              <w:rPr>
                <w:lang w:val="en-US"/>
              </w:rPr>
              <w:t>=20</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0,35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08-01-087-3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Constructii metalice sub utilaj (</w:t>
            </w:r>
            <w:r>
              <w:t>метизы</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0,04</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08-02-472-3</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Conductor de legare la pamint comuflat in strat de egalizare a pardoselii, din otel fisie, sectiune 100 mm2 (</w:t>
            </w:r>
            <w:r>
              <w:t>полоса</w:t>
            </w:r>
            <w:r w:rsidRPr="00C93204">
              <w:rPr>
                <w:lang w:val="en-US"/>
              </w:rPr>
              <w:t xml:space="preserve"> </w:t>
            </w:r>
            <w:r>
              <w:t>стальная</w:t>
            </w:r>
            <w:r w:rsidRPr="00C93204">
              <w:rPr>
                <w:lang w:val="en-US"/>
              </w:rPr>
              <w:t xml:space="preserve"> 25</w:t>
            </w:r>
            <w:r>
              <w:t>х</w:t>
            </w:r>
            <w:r w:rsidRPr="00C93204">
              <w:rPr>
                <w:lang w:val="en-US"/>
              </w:rPr>
              <w:t xml:space="preserve">4 </w:t>
            </w:r>
            <w:r>
              <w:t>мм</w:t>
            </w:r>
            <w:r w:rsidRPr="00C93204">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RpEJ08A</w:t>
            </w:r>
          </w:p>
          <w:p w:rsidR="007C0E56" w:rsidRDefault="007C0E56" w:rsidP="007C0E56"/>
        </w:tc>
        <w:tc>
          <w:tcPr>
            <w:tcW w:w="3544" w:type="dxa"/>
            <w:tcBorders>
              <w:top w:val="single" w:sz="4" w:space="0" w:color="auto"/>
              <w:bottom w:val="single" w:sz="4" w:space="0" w:color="auto"/>
            </w:tcBorders>
          </w:tcPr>
          <w:p w:rsidR="007C0E56" w:rsidRPr="00C93204" w:rsidRDefault="007C0E56" w:rsidP="007C0E56">
            <w:pPr>
              <w:rPr>
                <w:lang w:val="en-US"/>
              </w:rPr>
            </w:pPr>
            <w:r w:rsidRPr="00C93204">
              <w:rPr>
                <w:lang w:val="en-US"/>
              </w:rPr>
              <w:t>Executarea santurilor cu adincimea de pina la 5 cm in pereti din  zidarie de caramida de 5x50 cmp</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1 427,00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87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Корпус металлический разм. 1317х650х180 мм ПР-3-3 74У2 IP54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разъединитель ВР32И-3Р-250А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ВА88-33 160А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ВА47-29/3/В20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ВА47-29/3/С20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1-ый ВА47-29/1/С10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Щит с монтажной панелью ЩМП-5-0 74 У1 IP54 разм. 1000х650х285 мм</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разъединитель ВР32И-3Р-250А</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ВА47-100/3/С100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3-ый ВА47-100/3/С50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lastRenderedPageBreak/>
              <w:t xml:space="preserve">Выключатель автом. однополюсный </w:t>
            </w:r>
            <w:r>
              <w:lastRenderedPageBreak/>
              <w:t>ВА47-29/1/C3</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98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18 модулей, металлический, встраиваемый с замком ЩРв-18з-1, IP31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нагрузки ВН32-3Р/20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автом. однополюсный ВА47-29/1/В10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двухполюсный АД12/2Р/16/30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72 модулей, металлический, встраиваемый с замком ЩРв-72з-1, IP31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четырехполюсный АД14/4Р/40/30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нагрузки ВН32-3Р/40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двухполюсный АД12/2Р/10/30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36 модулей, металлический, встраиваемый с замком ЩРв-36з-1, IP31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Выключатель нагрузки ВН32-3Р/20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Ограничитель импульсных перенапряжений ОПС1-В 4Р</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Автомат дифференцированный двухполюсный АД12/2Р/10/30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400В, 150А, КТИ-5150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400В, 95А, КМИ-49512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400В, 50А, КМИ-35012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Контактор 220В, 9А, КМИ-10960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Пост кнопочный одноштифтовый ПКЕ-221-1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Пост кнопочный двухштифтовый ПКЕ-212-2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2-1-9</w:t>
      </w:r>
    </w:p>
    <w:p w:rsidR="007C0E56" w:rsidRPr="00DF0210" w:rsidRDefault="007C0E56" w:rsidP="007C0E56">
      <w:pPr>
        <w:jc w:val="center"/>
        <w:rPr>
          <w:b/>
          <w:bCs/>
          <w:sz w:val="28"/>
          <w:szCs w:val="28"/>
        </w:rPr>
      </w:pPr>
      <w:r>
        <w:rPr>
          <w:b/>
          <w:bCs/>
          <w:sz w:val="28"/>
          <w:szCs w:val="28"/>
          <w:lang w:val="en-US"/>
        </w:rPr>
        <w:t>Deviz</w:t>
      </w:r>
      <w:r w:rsidRPr="00DF0210">
        <w:rPr>
          <w:b/>
          <w:bCs/>
          <w:sz w:val="28"/>
          <w:szCs w:val="28"/>
        </w:rPr>
        <w:t>-</w:t>
      </w:r>
      <w:r>
        <w:rPr>
          <w:b/>
          <w:bCs/>
          <w:sz w:val="28"/>
          <w:szCs w:val="28"/>
          <w:lang w:val="en-US"/>
        </w:rPr>
        <w:t>oferta</w:t>
      </w:r>
      <w:r w:rsidRPr="00DF0210">
        <w:rPr>
          <w:b/>
          <w:bCs/>
          <w:sz w:val="28"/>
          <w:szCs w:val="28"/>
        </w:rPr>
        <w:t xml:space="preserve"> № 2-1-9</w:t>
      </w:r>
    </w:p>
    <w:p w:rsidR="007C0E56" w:rsidRDefault="007C0E56" w:rsidP="007C0E56">
      <w:pPr>
        <w:rPr>
          <w:b/>
          <w:bCs/>
          <w:sz w:val="28"/>
          <w:szCs w:val="28"/>
          <w:lang w:val="ro-RO"/>
        </w:rPr>
      </w:pPr>
      <w:r w:rsidRPr="00DF0210">
        <w:rPr>
          <w:b/>
          <w:bCs/>
          <w:sz w:val="28"/>
          <w:szCs w:val="28"/>
        </w:rPr>
        <w:t xml:space="preserve">Здание инфекционного отделения. </w:t>
      </w:r>
      <w:r>
        <w:rPr>
          <w:b/>
          <w:bCs/>
          <w:sz w:val="28"/>
          <w:szCs w:val="28"/>
          <w:lang w:val="en-US"/>
        </w:rPr>
        <w:t>Sistem de control si reglare (sistem de ventilare).</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11-06-001-02</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Panou, masa, kg, pina la: 100 (Panou de automatizare PA 650x500x220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11-03-001-01</w:t>
            </w:r>
          </w:p>
          <w:p w:rsidR="007C0E56" w:rsidRDefault="007C0E56" w:rsidP="007C0E56"/>
        </w:tc>
        <w:tc>
          <w:tcPr>
            <w:tcW w:w="3544" w:type="dxa"/>
            <w:tcBorders>
              <w:top w:val="single" w:sz="4" w:space="0" w:color="auto"/>
              <w:bottom w:val="single" w:sz="4" w:space="0" w:color="auto"/>
            </w:tcBorders>
          </w:tcPr>
          <w:p w:rsidR="007C0E56" w:rsidRDefault="007C0E56" w:rsidP="007C0E56">
            <w:r>
              <w:t>Dispozitive, instalate pe constructii metalice, panouri si pupitre: dispozitiv, masa, kg, pina la: 5 (Аппаратура, устанавливаемая в шкаф)</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11-08-001-01</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Racordare retelelor electrice la aparate sub surub: cu formarea capului cu papuc (</w:t>
            </w:r>
            <w:r>
              <w:t>Присоединение</w:t>
            </w:r>
            <w:r w:rsidRPr="00DF0210">
              <w:rPr>
                <w:lang w:val="en-US"/>
              </w:rPr>
              <w:t xml:space="preserve"> </w:t>
            </w:r>
            <w:r>
              <w:t>проводов</w:t>
            </w:r>
            <w:r w:rsidRPr="00DF0210">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0,73</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08-02-148-1</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 xml:space="preserve">Cablu pina la 35 kV in tevi, blocuri si cutii pozate, masa 1 m pina la: 1 kg (cablu de control din cupru </w:t>
            </w:r>
            <w:r>
              <w:t>КВВГнг</w:t>
            </w:r>
            <w:r w:rsidRPr="00DF0210">
              <w:rPr>
                <w:lang w:val="en-US"/>
              </w:rPr>
              <w:t xml:space="preserve">-LSLTx-7x1,0 </w:t>
            </w:r>
            <w:r>
              <w:t>мм</w:t>
            </w:r>
            <w:r w:rsidRPr="00DF0210">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10-06-034-14</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Lucrari diverse: Protectia cablului cu jgheaburi plastice, pe pereti din lemn sau caramida  (canal pentru cablu)</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08-02-409-1</w:t>
            </w: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Teava din vinilplast pe contructii instalate, pe pereti si coloane, fixare cu scoabe, diametru pina la 20 mm (teava gofrata D=20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0,15</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 xml:space="preserve">Cablu de control din cupru </w:t>
            </w:r>
            <w:r>
              <w:t>КВВГнг</w:t>
            </w:r>
            <w:r w:rsidRPr="00DF0210">
              <w:rPr>
                <w:lang w:val="en-US"/>
              </w:rPr>
              <w:t xml:space="preserve">-LSLTx-7x1,0 </w:t>
            </w:r>
            <w:r>
              <w:t>мм</w:t>
            </w:r>
            <w:r w:rsidRPr="00DF0210">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Canal pentru cablu</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Teava gofrata D=20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Panou de automatizare PA 650x500x220 mm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Releu R4-2014-23-5230-WT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Priza GZM4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Releu T-R4-E-2014-23-5230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Priza GZM4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Buton rotativ 8LP2TS130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Contact deschis 8LM2TC10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Contact inchis 8LM2TC01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Monobloc cu contacte protejate 8LP2TILM4</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DIN reica (60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Pr="00DF0210" w:rsidRDefault="007C0E56" w:rsidP="007C0E56">
            <w:pPr>
              <w:rPr>
                <w:lang w:val="en-US"/>
              </w:rPr>
            </w:pPr>
            <w:r w:rsidRPr="00DF0210">
              <w:rPr>
                <w:lang w:val="en-US"/>
              </w:rPr>
              <w:t>Margitor pentru DIN reica (60 cm)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Cleme</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20" w:type="dxa"/>
            <w:tcBorders>
              <w:top w:val="single" w:sz="4" w:space="0" w:color="auto"/>
              <w:bottom w:val="single" w:sz="4" w:space="0" w:color="auto"/>
            </w:tcBorders>
            <w:vAlign w:val="center"/>
          </w:tcPr>
          <w:p w:rsidR="007C0E56" w:rsidRDefault="007C0E56" w:rsidP="007C0E56">
            <w:pPr>
              <w:jc w:val="center"/>
              <w:rPr>
                <w:sz w:val="24"/>
                <w:szCs w:val="24"/>
              </w:rPr>
            </w:pPr>
          </w:p>
        </w:tc>
      </w:tr>
    </w:tbl>
    <w:p w:rsidR="007C0E56" w:rsidRDefault="007C0E56">
      <w:pPr>
        <w:autoSpaceDE/>
        <w:autoSpaceDN/>
        <w:spacing w:after="200" w:line="276" w:lineRule="auto"/>
      </w:pPr>
    </w:p>
    <w:p w:rsidR="007C0E56" w:rsidRDefault="007C0E56">
      <w:pPr>
        <w:autoSpaceDE/>
        <w:autoSpaceDN/>
        <w:spacing w:after="200" w:line="276" w:lineRule="auto"/>
      </w:pPr>
      <w:r>
        <w:br w:type="page"/>
      </w:r>
    </w:p>
    <w:p w:rsidR="007C0E56" w:rsidRDefault="007C0E56" w:rsidP="007C0E56">
      <w:pPr>
        <w:jc w:val="center"/>
        <w:outlineLvl w:val="0"/>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2-1-10</w:t>
      </w:r>
    </w:p>
    <w:p w:rsidR="007C0E56" w:rsidRDefault="007C0E56" w:rsidP="007C0E56">
      <w:pPr>
        <w:jc w:val="center"/>
        <w:rPr>
          <w:b/>
          <w:bCs/>
          <w:sz w:val="28"/>
          <w:szCs w:val="28"/>
          <w:lang w:val="en-US"/>
        </w:rPr>
      </w:pPr>
      <w:r>
        <w:rPr>
          <w:b/>
          <w:bCs/>
          <w:sz w:val="28"/>
          <w:szCs w:val="28"/>
          <w:lang w:val="en-US"/>
        </w:rPr>
        <w:t>Deviz-oferta № 2-1-10</w:t>
      </w:r>
    </w:p>
    <w:p w:rsidR="007C0E56" w:rsidRDefault="007C0E56" w:rsidP="007C0E56">
      <w:pPr>
        <w:outlineLvl w:val="0"/>
        <w:rPr>
          <w:b/>
          <w:bCs/>
          <w:sz w:val="28"/>
          <w:szCs w:val="28"/>
          <w:lang w:val="ro-RO"/>
        </w:rPr>
      </w:pPr>
      <w:r>
        <w:rPr>
          <w:b/>
          <w:bCs/>
          <w:sz w:val="28"/>
          <w:szCs w:val="28"/>
          <w:lang w:val="en-US"/>
        </w:rPr>
        <w:t>Здание инфекционного отделения .Semnalizarea de incendiu.</w:t>
      </w:r>
    </w:p>
    <w:p w:rsidR="007C0E56" w:rsidRDefault="007C0E56" w:rsidP="007C0E56">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7C0E56" w:rsidTr="007C0E56">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C0E56" w:rsidRDefault="007C0E56" w:rsidP="007C0E56">
            <w:pPr>
              <w:ind w:right="-108"/>
              <w:jc w:val="center"/>
              <w:rPr>
                <w:sz w:val="22"/>
                <w:szCs w:val="22"/>
                <w:lang w:val="en-US"/>
              </w:rPr>
            </w:pPr>
            <w:r>
              <w:rPr>
                <w:sz w:val="22"/>
                <w:szCs w:val="22"/>
              </w:rPr>
              <w:t>№</w:t>
            </w:r>
          </w:p>
          <w:p w:rsidR="007C0E56" w:rsidRDefault="007C0E56" w:rsidP="007C0E5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C0E56" w:rsidRDefault="007C0E56" w:rsidP="007C0E56">
            <w:pPr>
              <w:jc w:val="center"/>
              <w:rPr>
                <w:sz w:val="22"/>
                <w:szCs w:val="22"/>
                <w:lang w:val="ro-RO"/>
              </w:rPr>
            </w:pPr>
          </w:p>
          <w:p w:rsidR="007C0E56" w:rsidRDefault="007C0E56" w:rsidP="007C0E56">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ro-RO"/>
              </w:rPr>
            </w:pPr>
          </w:p>
          <w:p w:rsidR="007C0E56" w:rsidRDefault="007C0E56" w:rsidP="007C0E56">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C0E56" w:rsidRDefault="007C0E56" w:rsidP="007C0E56">
            <w:pPr>
              <w:ind w:left="-108" w:right="-108"/>
              <w:jc w:val="center"/>
              <w:rPr>
                <w:sz w:val="22"/>
                <w:szCs w:val="22"/>
                <w:lang w:val="en-US"/>
              </w:rPr>
            </w:pPr>
            <w:r>
              <w:rPr>
                <w:sz w:val="22"/>
                <w:szCs w:val="22"/>
                <w:lang w:val="en-US"/>
              </w:rPr>
              <w:t>Total, lei (col.5 x col.6)</w:t>
            </w:r>
          </w:p>
        </w:tc>
      </w:tr>
      <w:tr w:rsidR="007C0E56" w:rsidTr="007C0E56">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C0E56" w:rsidRDefault="007C0E56" w:rsidP="007C0E56">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C0E56" w:rsidRDefault="007C0E56" w:rsidP="007C0E56">
            <w:pPr>
              <w:jc w:val="center"/>
              <w:rPr>
                <w:sz w:val="22"/>
                <w:szCs w:val="22"/>
                <w:lang w:val="en-US"/>
              </w:rPr>
            </w:pPr>
          </w:p>
        </w:tc>
      </w:tr>
    </w:tbl>
    <w:p w:rsidR="007C0E56" w:rsidRDefault="007C0E56" w:rsidP="007C0E56">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7C0E56" w:rsidTr="007C0E5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C0E56" w:rsidRDefault="007C0E56" w:rsidP="007C0E5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C0E56" w:rsidRDefault="007C0E56" w:rsidP="007C0E5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C0E56" w:rsidRDefault="007C0E56" w:rsidP="007C0E5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C0E56" w:rsidRDefault="007C0E56" w:rsidP="007C0E56">
            <w:pPr>
              <w:jc w:val="center"/>
              <w:rPr>
                <w:sz w:val="22"/>
                <w:szCs w:val="22"/>
              </w:rPr>
            </w:pPr>
            <w:r>
              <w:rPr>
                <w:sz w:val="22"/>
                <w:szCs w:val="22"/>
              </w:rPr>
              <w:t>7</w:t>
            </w:r>
          </w:p>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1</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10-08-001-01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Aparate receptoare: Dispozitive "</w:t>
            </w:r>
            <w:r>
              <w:t>ПС</w:t>
            </w:r>
            <w:r w:rsidRPr="007C0E56">
              <w:rPr>
                <w:lang w:val="en-US"/>
              </w:rPr>
              <w:t>" de receptie si control, de demarare. Concentrator: bloc de baza pentru 8 raze (</w:t>
            </w:r>
            <w:r>
              <w:t>контрольная</w:t>
            </w:r>
            <w:r w:rsidRPr="007C0E56">
              <w:rPr>
                <w:lang w:val="en-US"/>
              </w:rPr>
              <w:t xml:space="preserve"> </w:t>
            </w:r>
            <w:r>
              <w:t>панель</w:t>
            </w:r>
            <w:r w:rsidRPr="007C0E56">
              <w:rPr>
                <w:lang w:val="en-US"/>
              </w:rPr>
              <w:t xml:space="preserve"> EN54, "FS5200")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10-08-003-02</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Dispozitive de ultrasunet: aparat de ultrasunet in executare monobloc (</w:t>
            </w:r>
            <w:r>
              <w:t>радиопередатчик</w:t>
            </w:r>
            <w:r w:rsidRPr="007C0E56">
              <w:rPr>
                <w:lang w:val="en-US"/>
              </w:rPr>
              <w:t xml:space="preserve"> ATS-100)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10-01-039-06</w:t>
            </w:r>
          </w:p>
          <w:p w:rsidR="007C0E56" w:rsidRDefault="007C0E56" w:rsidP="007C0E56"/>
        </w:tc>
        <w:tc>
          <w:tcPr>
            <w:tcW w:w="3544" w:type="dxa"/>
            <w:tcBorders>
              <w:top w:val="single" w:sz="4" w:space="0" w:color="auto"/>
              <w:bottom w:val="single" w:sz="4" w:space="0" w:color="auto"/>
            </w:tcBorders>
          </w:tcPr>
          <w:p w:rsidR="007C0E56" w:rsidRDefault="007C0E56" w:rsidP="007C0E56">
            <w:r>
              <w:t>Acumulator аккумулятор 12В, 7 А/ч</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10-08-003-01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 xml:space="preserve">Aparat de semnalizare de capacitate </w:t>
            </w:r>
            <w:r>
              <w:t>сирена</w:t>
            </w:r>
            <w:r w:rsidRPr="007C0E56">
              <w:rPr>
                <w:lang w:val="en-US"/>
              </w:rPr>
              <w:t xml:space="preserve"> EN54, FD8204C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5</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10-08-002-02</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Avertizoare de fum (</w:t>
            </w:r>
            <w:r>
              <w:t>датчик</w:t>
            </w:r>
            <w:r w:rsidRPr="007C0E56">
              <w:rPr>
                <w:lang w:val="en-US"/>
              </w:rPr>
              <w:t xml:space="preserve"> </w:t>
            </w:r>
            <w:r>
              <w:t>дымовой</w:t>
            </w:r>
            <w:r w:rsidRPr="007C0E56">
              <w:rPr>
                <w:lang w:val="en-US"/>
              </w:rPr>
              <w:t xml:space="preserve"> FD 8030)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10-08-003-01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 xml:space="preserve">Aparat de semnalizare de capacitate </w:t>
            </w:r>
            <w:r>
              <w:t>сирена</w:t>
            </w:r>
            <w:r w:rsidRPr="007C0E56">
              <w:rPr>
                <w:lang w:val="en-US"/>
              </w:rPr>
              <w:t xml:space="preserve"> EN54, SB112F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7</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10-08-002-01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Avertizoare "</w:t>
            </w:r>
            <w:r>
              <w:t>ПС</w:t>
            </w:r>
            <w:r w:rsidRPr="007C0E56">
              <w:rPr>
                <w:lang w:val="en-US"/>
              </w:rPr>
              <w:t>" automatice: termic de electrocontact, de contact magnetic in executare normala (</w:t>
            </w:r>
            <w:r>
              <w:t>ручной</w:t>
            </w:r>
            <w:r w:rsidRPr="007C0E56">
              <w:rPr>
                <w:lang w:val="en-US"/>
              </w:rPr>
              <w:t xml:space="preserve"> </w:t>
            </w:r>
            <w:r>
              <w:t>пожарный</w:t>
            </w:r>
            <w:r w:rsidRPr="007C0E56">
              <w:rPr>
                <w:lang w:val="en-US"/>
              </w:rPr>
              <w:t xml:space="preserve"> </w:t>
            </w:r>
            <w:r>
              <w:t>извещатель</w:t>
            </w:r>
            <w:r w:rsidRPr="007C0E56">
              <w:rPr>
                <w:lang w:val="en-US"/>
              </w:rPr>
              <w:t xml:space="preserve"> FD3050)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8</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Крепежный материал</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9</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10-01-055-02</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Pozare cablu si conductor pe pereti: Cablu, masa 1 m pina la 1 kg, pe perete: de caramida (</w:t>
            </w:r>
            <w:r>
              <w:t>кабель</w:t>
            </w:r>
            <w:r w:rsidRPr="007C0E56">
              <w:rPr>
                <w:lang w:val="en-US"/>
              </w:rPr>
              <w:t xml:space="preserve"> </w:t>
            </w:r>
            <w:r>
              <w:t>ПСВВнг</w:t>
            </w:r>
            <w:r w:rsidRPr="007C0E56">
              <w:rPr>
                <w:lang w:val="en-US"/>
              </w:rPr>
              <w:t xml:space="preserve">-FRLSLTx-4x0,8 </w:t>
            </w:r>
            <w:r>
              <w:t>мм</w:t>
            </w:r>
            <w:r w:rsidRPr="007C0E56">
              <w:rPr>
                <w:lang w:val="en-US"/>
              </w:rPr>
              <w:t>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10</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08-02-148-1</w:t>
            </w:r>
          </w:p>
          <w:p w:rsidR="007C0E56" w:rsidRDefault="007C0E56" w:rsidP="007C0E56"/>
        </w:tc>
        <w:tc>
          <w:tcPr>
            <w:tcW w:w="3544" w:type="dxa"/>
            <w:tcBorders>
              <w:top w:val="single" w:sz="4" w:space="0" w:color="auto"/>
              <w:bottom w:val="single" w:sz="4" w:space="0" w:color="auto"/>
            </w:tcBorders>
          </w:tcPr>
          <w:p w:rsidR="007C0E56" w:rsidRDefault="007C0E56" w:rsidP="007C0E56">
            <w:r>
              <w:t>Cablu pina la 35 kV in tevi, blocuri si cutii pozate, masa 1 m pina la: 1 kg (кабель силовой огнестойкий ВВГнг-FRLSLTx- 3х1,5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ПСВВнг-FRLSLTx-4x0,8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800,00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Кабель силовой огнестойкий ВВГнг-FRLSLTx-3х1,5 мм2</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13</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10-06-034-14</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Lucrari diverse: Protectia cablului cu jgheaburi plastice, pe pereti din lemn sau caramida  (</w:t>
            </w:r>
            <w:r>
              <w:t>желоб</w:t>
            </w:r>
            <w:r w:rsidRPr="007C0E56">
              <w:rPr>
                <w:lang w:val="en-US"/>
              </w:rPr>
              <w:t xml:space="preserve"> </w:t>
            </w:r>
            <w:r>
              <w:t>пластиковый</w:t>
            </w:r>
            <w:r w:rsidRPr="007C0E56">
              <w:rPr>
                <w:lang w:val="en-US"/>
              </w:rPr>
              <w:t xml:space="preserve"> 10</w:t>
            </w:r>
            <w:r>
              <w:t>х</w:t>
            </w:r>
            <w:r w:rsidRPr="007C0E56">
              <w:rPr>
                <w:lang w:val="en-US"/>
              </w:rPr>
              <w:t>22 MCS-1)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14</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08-02-409-1</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Teava din vinilplast pe contructii instalate, pe pereti si coloane, fixare cu scoabe, diametru pina la 20 mm (</w:t>
            </w:r>
            <w:r>
              <w:t>труба</w:t>
            </w:r>
            <w:r w:rsidRPr="007C0E56">
              <w:rPr>
                <w:lang w:val="en-US"/>
              </w:rPr>
              <w:t xml:space="preserve"> </w:t>
            </w:r>
            <w:r>
              <w:lastRenderedPageBreak/>
              <w:t>ПВХ</w:t>
            </w:r>
            <w:r w:rsidRPr="007C0E56">
              <w:rPr>
                <w:lang w:val="en-US"/>
              </w:rPr>
              <w:t xml:space="preserve"> </w:t>
            </w:r>
            <w:r>
              <w:t>гофрированная</w:t>
            </w:r>
            <w:r w:rsidRPr="007C0E56">
              <w:rPr>
                <w:lang w:val="en-US"/>
              </w:rPr>
              <w:t xml:space="preserve"> 20 </w:t>
            </w:r>
            <w:r>
              <w:t>мм</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lastRenderedPageBreak/>
              <w:t>100 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1,50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lastRenderedPageBreak/>
              <w:t xml:space="preserve"> 15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Модуль расширения для FS 5200, Модуль-5201</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16</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10-06-034-14</w:t>
            </w:r>
          </w:p>
          <w:p w:rsidR="007C0E56" w:rsidRDefault="007C0E56" w:rsidP="007C0E56"/>
        </w:tc>
        <w:tc>
          <w:tcPr>
            <w:tcW w:w="3544" w:type="dxa"/>
            <w:tcBorders>
              <w:top w:val="single" w:sz="4" w:space="0" w:color="auto"/>
              <w:bottom w:val="single" w:sz="4" w:space="0" w:color="auto"/>
            </w:tcBorders>
          </w:tcPr>
          <w:p w:rsidR="007C0E56" w:rsidRPr="007C0E56" w:rsidRDefault="007C0E56" w:rsidP="007C0E56">
            <w:pPr>
              <w:rPr>
                <w:lang w:val="en-US"/>
              </w:rPr>
            </w:pPr>
            <w:r w:rsidRPr="007C0E56">
              <w:rPr>
                <w:lang w:val="en-US"/>
              </w:rPr>
              <w:t>Lucrari diverse: Protectia cablului cu jgheaburi plastice, pe pereti din lemn sau caramida  (</w:t>
            </w:r>
            <w:r>
              <w:t>лоток</w:t>
            </w:r>
            <w:r w:rsidRPr="007C0E56">
              <w:rPr>
                <w:lang w:val="en-US"/>
              </w:rPr>
              <w:t xml:space="preserve"> </w:t>
            </w:r>
            <w:r>
              <w:t>металлический</w:t>
            </w:r>
            <w:r w:rsidRPr="007C0E56">
              <w:rPr>
                <w:lang w:val="en-US"/>
              </w:rPr>
              <w:t xml:space="preserve"> 60</w:t>
            </w:r>
            <w:r>
              <w:t>х</w:t>
            </w:r>
            <w:r w:rsidRPr="007C0E56">
              <w:rPr>
                <w:lang w:val="en-US"/>
              </w:rPr>
              <w:t xml:space="preserve">100 </w:t>
            </w:r>
            <w:r>
              <w:t>мм</w:t>
            </w:r>
            <w:r w:rsidRPr="007C0E56">
              <w:rPr>
                <w:lang w:val="en-US"/>
              </w:rPr>
              <w:t>)</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Крышка для лотка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18</w:t>
            </w:r>
          </w:p>
        </w:tc>
        <w:tc>
          <w:tcPr>
            <w:tcW w:w="1134" w:type="dxa"/>
            <w:tcBorders>
              <w:top w:val="single" w:sz="4" w:space="0" w:color="auto"/>
              <w:bottom w:val="single" w:sz="4" w:space="0" w:color="auto"/>
            </w:tcBorders>
          </w:tcPr>
          <w:p w:rsidR="007C0E56" w:rsidRDefault="007C0E56" w:rsidP="007C0E56">
            <w:pPr>
              <w:rPr>
                <w:sz w:val="24"/>
                <w:szCs w:val="24"/>
                <w:lang w:val="en-US"/>
              </w:rPr>
            </w:pPr>
            <w:r>
              <w:rPr>
                <w:sz w:val="24"/>
                <w:szCs w:val="24"/>
                <w:lang w:val="en-US"/>
              </w:rPr>
              <w:t>10-06-034-06</w:t>
            </w:r>
          </w:p>
          <w:p w:rsidR="007C0E56" w:rsidRDefault="007C0E56" w:rsidP="007C0E56"/>
        </w:tc>
        <w:tc>
          <w:tcPr>
            <w:tcW w:w="3544" w:type="dxa"/>
            <w:tcBorders>
              <w:top w:val="single" w:sz="4" w:space="0" w:color="auto"/>
              <w:bottom w:val="single" w:sz="4" w:space="0" w:color="auto"/>
            </w:tcBorders>
          </w:tcPr>
          <w:p w:rsidR="007C0E56" w:rsidRDefault="007C0E56" w:rsidP="007C0E56">
            <w:r>
              <w:t>Lucrari diverse: бокс для установки модуля</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19</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 xml:space="preserve">Резистор </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r>
              <w:rPr>
                <w:lang w:val="en-US"/>
              </w:rPr>
              <w:t>Прямые затраты</w:t>
            </w:r>
          </w:p>
        </w:tc>
        <w:tc>
          <w:tcPr>
            <w:tcW w:w="1134" w:type="dxa"/>
            <w:tcBorders>
              <w:top w:val="single" w:sz="4" w:space="0" w:color="auto"/>
              <w:left w:val="nil"/>
              <w:bottom w:val="single" w:sz="4" w:space="0" w:color="auto"/>
              <w:right w:val="nil"/>
            </w:tcBorders>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CellMar>
            <w:top w:w="0" w:type="dxa"/>
            <w:bottom w:w="0" w:type="dxa"/>
          </w:tblCellMar>
        </w:tblPrEx>
        <w:tc>
          <w:tcPr>
            <w:tcW w:w="709" w:type="dxa"/>
            <w:tcBorders>
              <w:top w:val="nil"/>
              <w:left w:val="single" w:sz="6" w:space="0" w:color="auto"/>
              <w:bottom w:val="nil"/>
              <w:right w:val="nil"/>
            </w:tcBorders>
          </w:tcPr>
          <w:p w:rsidR="007C0E56" w:rsidRDefault="007C0E56" w:rsidP="007C0E56">
            <w:pPr>
              <w:jc w:val="center"/>
            </w:pPr>
            <w:r>
              <w:t xml:space="preserve"> </w:t>
            </w:r>
          </w:p>
        </w:tc>
        <w:tc>
          <w:tcPr>
            <w:tcW w:w="1134" w:type="dxa"/>
            <w:tcBorders>
              <w:top w:val="nil"/>
              <w:left w:val="single" w:sz="6" w:space="0" w:color="auto"/>
              <w:bottom w:val="nil"/>
              <w:right w:val="nil"/>
            </w:tcBorders>
          </w:tcPr>
          <w:p w:rsidR="007C0E56" w:rsidRDefault="007C0E56" w:rsidP="007C0E56"/>
        </w:tc>
        <w:tc>
          <w:tcPr>
            <w:tcW w:w="3544" w:type="dxa"/>
            <w:tcBorders>
              <w:top w:val="nil"/>
              <w:left w:val="single" w:sz="6" w:space="0" w:color="auto"/>
              <w:bottom w:val="nil"/>
              <w:right w:val="nil"/>
            </w:tcBorders>
          </w:tcPr>
          <w:p w:rsidR="007C0E56" w:rsidRDefault="007C0E56" w:rsidP="007C0E56">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7C0E56" w:rsidRDefault="007C0E56" w:rsidP="007C0E56"/>
        </w:tc>
        <w:tc>
          <w:tcPr>
            <w:tcW w:w="1134" w:type="dxa"/>
            <w:tcBorders>
              <w:top w:val="nil"/>
              <w:left w:val="single" w:sz="6" w:space="0" w:color="auto"/>
              <w:bottom w:val="nil"/>
              <w:right w:val="nil"/>
            </w:tcBorders>
          </w:tcPr>
          <w:p w:rsidR="007C0E56" w:rsidRDefault="007C0E56" w:rsidP="007C0E56"/>
        </w:tc>
        <w:tc>
          <w:tcPr>
            <w:tcW w:w="1417" w:type="dxa"/>
            <w:tcBorders>
              <w:top w:val="nil"/>
              <w:left w:val="single" w:sz="6" w:space="0" w:color="auto"/>
              <w:bottom w:val="nil"/>
              <w:right w:val="nil"/>
            </w:tcBorders>
          </w:tcPr>
          <w:p w:rsidR="007C0E56" w:rsidRDefault="007C0E56" w:rsidP="007C0E56"/>
        </w:tc>
        <w:tc>
          <w:tcPr>
            <w:tcW w:w="1420" w:type="dxa"/>
            <w:tcBorders>
              <w:top w:val="nil"/>
              <w:left w:val="single" w:sz="6" w:space="0" w:color="auto"/>
              <w:bottom w:val="nil"/>
              <w:right w:val="single" w:sz="6" w:space="0" w:color="auto"/>
            </w:tcBorders>
          </w:tcPr>
          <w:p w:rsidR="007C0E56" w:rsidRDefault="007C0E56" w:rsidP="007C0E56"/>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20</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Контрольная панель EN54, "FS5200"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21</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Радиопередатчик ATS-100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22</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Аккумулятор 12В, 7 А/ч</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23</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Сирена EN54, FD8204C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24</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Датчик дымовой FD 8030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25</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Сирена EN54, SB112F</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26</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Извещатель пожарный ручной FD3050</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C0E56" w:rsidRDefault="007C0E56" w:rsidP="007C0E56">
            <w:pPr>
              <w:rPr>
                <w:sz w:val="24"/>
                <w:szCs w:val="24"/>
              </w:rPr>
            </w:pPr>
            <w:r>
              <w:rPr>
                <w:sz w:val="24"/>
                <w:szCs w:val="24"/>
              </w:rPr>
              <w:t xml:space="preserve"> 27</w:t>
            </w:r>
          </w:p>
        </w:tc>
        <w:tc>
          <w:tcPr>
            <w:tcW w:w="1134" w:type="dxa"/>
            <w:tcBorders>
              <w:top w:val="single" w:sz="4" w:space="0" w:color="auto"/>
              <w:bottom w:val="single" w:sz="4" w:space="0" w:color="auto"/>
            </w:tcBorders>
          </w:tcPr>
          <w:p w:rsidR="007C0E56" w:rsidRDefault="007C0E56" w:rsidP="007C0E56">
            <w:pPr>
              <w:rPr>
                <w:sz w:val="24"/>
                <w:szCs w:val="24"/>
                <w:lang w:val="en-US"/>
              </w:rPr>
            </w:pPr>
          </w:p>
          <w:p w:rsidR="007C0E56" w:rsidRDefault="007C0E56" w:rsidP="007C0E56"/>
        </w:tc>
        <w:tc>
          <w:tcPr>
            <w:tcW w:w="3544" w:type="dxa"/>
            <w:tcBorders>
              <w:top w:val="single" w:sz="4" w:space="0" w:color="auto"/>
              <w:bottom w:val="single" w:sz="4" w:space="0" w:color="auto"/>
            </w:tcBorders>
          </w:tcPr>
          <w:p w:rsidR="007C0E56" w:rsidRDefault="007C0E56" w:rsidP="007C0E56">
            <w:r>
              <w:t>Бокс для установки модуля</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C0E56" w:rsidRDefault="007C0E56" w:rsidP="007C0E56">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C0E56" w:rsidRDefault="007C0E56" w:rsidP="007C0E56">
            <w:pPr>
              <w:jc w:val="center"/>
              <w:rPr>
                <w:sz w:val="24"/>
                <w:szCs w:val="24"/>
              </w:rPr>
            </w:pPr>
          </w:p>
        </w:tc>
        <w:tc>
          <w:tcPr>
            <w:tcW w:w="1419" w:type="dxa"/>
            <w:tcBorders>
              <w:top w:val="single" w:sz="4" w:space="0" w:color="auto"/>
              <w:bottom w:val="single" w:sz="4" w:space="0" w:color="auto"/>
            </w:tcBorders>
            <w:vAlign w:val="center"/>
          </w:tcPr>
          <w:p w:rsidR="007C0E56" w:rsidRDefault="007C0E56" w:rsidP="007C0E56">
            <w:pPr>
              <w:jc w:val="center"/>
              <w:rPr>
                <w:sz w:val="24"/>
                <w:szCs w:val="24"/>
              </w:rPr>
            </w:pPr>
          </w:p>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r>
              <w:rPr>
                <w:lang w:val="en-US"/>
              </w:rPr>
              <w:t>Прямые затраты</w:t>
            </w:r>
          </w:p>
        </w:tc>
        <w:tc>
          <w:tcPr>
            <w:tcW w:w="1134" w:type="dxa"/>
            <w:tcBorders>
              <w:top w:val="single" w:sz="4" w:space="0" w:color="auto"/>
              <w:left w:val="nil"/>
              <w:bottom w:val="single" w:sz="4" w:space="0" w:color="auto"/>
              <w:right w:val="nil"/>
            </w:tcBorders>
          </w:tcPr>
          <w:p w:rsidR="007C0E56" w:rsidRDefault="007C0E56" w:rsidP="007C0E56">
            <w:r>
              <w:t xml:space="preserve"> LEI</w:t>
            </w:r>
          </w:p>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r w:rsidR="007C0E56" w:rsidTr="007C0E5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354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134" w:type="dxa"/>
            <w:tcBorders>
              <w:top w:val="single" w:sz="4" w:space="0" w:color="auto"/>
              <w:left w:val="nil"/>
              <w:bottom w:val="single" w:sz="4" w:space="0" w:color="auto"/>
              <w:right w:val="nil"/>
            </w:tcBorders>
          </w:tcPr>
          <w:p w:rsidR="007C0E56" w:rsidRDefault="007C0E56" w:rsidP="007C0E56"/>
        </w:tc>
        <w:tc>
          <w:tcPr>
            <w:tcW w:w="1417" w:type="dxa"/>
            <w:tcBorders>
              <w:top w:val="single" w:sz="4" w:space="0" w:color="auto"/>
              <w:left w:val="nil"/>
              <w:bottom w:val="single" w:sz="4" w:space="0" w:color="auto"/>
              <w:right w:val="nil"/>
            </w:tcBorders>
          </w:tcPr>
          <w:p w:rsidR="007C0E56" w:rsidRDefault="007C0E56" w:rsidP="007C0E56"/>
        </w:tc>
        <w:tc>
          <w:tcPr>
            <w:tcW w:w="1420" w:type="dxa"/>
            <w:tcBorders>
              <w:top w:val="single" w:sz="4" w:space="0" w:color="auto"/>
              <w:left w:val="nil"/>
              <w:bottom w:val="single" w:sz="4" w:space="0" w:color="auto"/>
            </w:tcBorders>
          </w:tcPr>
          <w:p w:rsidR="007C0E56" w:rsidRDefault="007C0E56" w:rsidP="007C0E56"/>
        </w:tc>
      </w:tr>
    </w:tbl>
    <w:p w:rsidR="00501FD2" w:rsidRDefault="00501FD2">
      <w:pPr>
        <w:autoSpaceDE/>
        <w:autoSpaceDN/>
        <w:spacing w:after="200" w:line="276" w:lineRule="auto"/>
      </w:pPr>
    </w:p>
    <w:sectPr w:rsidR="00501FD2" w:rsidSect="00F049C2">
      <w:headerReference w:type="default" r:id="rId7"/>
      <w:footerReference w:type="default" r:id="rId8"/>
      <w:pgSz w:w="11907" w:h="16840" w:code="9"/>
      <w:pgMar w:top="1418" w:right="992" w:bottom="1418" w:left="1134"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61F" w:rsidRDefault="004F061F" w:rsidP="00FD1C9D">
      <w:r>
        <w:separator/>
      </w:r>
    </w:p>
  </w:endnote>
  <w:endnote w:type="continuationSeparator" w:id="1">
    <w:p w:rsidR="004F061F" w:rsidRDefault="004F061F" w:rsidP="00FD1C9D">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5060"/>
      <w:docPartObj>
        <w:docPartGallery w:val="Page Numbers (Bottom of Page)"/>
        <w:docPartUnique/>
      </w:docPartObj>
    </w:sdtPr>
    <w:sdtContent>
      <w:p w:rsidR="007C0E56" w:rsidRDefault="007C0E56">
        <w:pPr>
          <w:pStyle w:val="a8"/>
          <w:jc w:val="right"/>
        </w:pPr>
        <w:fldSimple w:instr=" PAGE   \* MERGEFORMAT ">
          <w:r w:rsidR="00C1636F">
            <w:rPr>
              <w:noProof/>
            </w:rPr>
            <w:t>53</w:t>
          </w:r>
        </w:fldSimple>
      </w:p>
    </w:sdtContent>
  </w:sdt>
  <w:p w:rsidR="007C0E56" w:rsidRDefault="007C0E5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61F" w:rsidRDefault="004F061F" w:rsidP="00FD1C9D">
      <w:r>
        <w:separator/>
      </w:r>
    </w:p>
  </w:footnote>
  <w:footnote w:type="continuationSeparator" w:id="1">
    <w:p w:rsidR="004F061F" w:rsidRDefault="004F061F" w:rsidP="00FD1C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5059"/>
      <w:docPartObj>
        <w:docPartGallery w:val="Page Numbers (Top of Page)"/>
        <w:docPartUnique/>
      </w:docPartObj>
    </w:sdtPr>
    <w:sdtContent>
      <w:p w:rsidR="007C0E56" w:rsidRDefault="007C0E56">
        <w:pPr>
          <w:pStyle w:val="a6"/>
          <w:jc w:val="right"/>
        </w:pPr>
        <w:fldSimple w:instr=" PAGE   \* MERGEFORMAT ">
          <w:r w:rsidR="00C1636F">
            <w:rPr>
              <w:noProof/>
            </w:rPr>
            <w:t>53</w:t>
          </w:r>
        </w:fldSimple>
      </w:p>
    </w:sdtContent>
  </w:sdt>
  <w:p w:rsidR="007C0E56" w:rsidRDefault="007C0E56">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rsids>
    <w:rsidRoot w:val="006D228E"/>
    <w:rsid w:val="00027881"/>
    <w:rsid w:val="00041262"/>
    <w:rsid w:val="00050365"/>
    <w:rsid w:val="00090C80"/>
    <w:rsid w:val="00170791"/>
    <w:rsid w:val="001F276C"/>
    <w:rsid w:val="002C2F63"/>
    <w:rsid w:val="002D0B98"/>
    <w:rsid w:val="002D52F8"/>
    <w:rsid w:val="0035143B"/>
    <w:rsid w:val="00395F4B"/>
    <w:rsid w:val="00453471"/>
    <w:rsid w:val="004F061F"/>
    <w:rsid w:val="00501FD2"/>
    <w:rsid w:val="00606D75"/>
    <w:rsid w:val="006269B0"/>
    <w:rsid w:val="006C1DA7"/>
    <w:rsid w:val="006D228E"/>
    <w:rsid w:val="00717798"/>
    <w:rsid w:val="00734435"/>
    <w:rsid w:val="00760872"/>
    <w:rsid w:val="0076293C"/>
    <w:rsid w:val="007772C9"/>
    <w:rsid w:val="00780BEC"/>
    <w:rsid w:val="007C0E56"/>
    <w:rsid w:val="007F2714"/>
    <w:rsid w:val="008B47FF"/>
    <w:rsid w:val="008D03E4"/>
    <w:rsid w:val="008D0B61"/>
    <w:rsid w:val="008D1FFE"/>
    <w:rsid w:val="0095101A"/>
    <w:rsid w:val="009D30EA"/>
    <w:rsid w:val="009E662F"/>
    <w:rsid w:val="00A47D3B"/>
    <w:rsid w:val="00B40365"/>
    <w:rsid w:val="00B95AFF"/>
    <w:rsid w:val="00BE61BB"/>
    <w:rsid w:val="00C1636F"/>
    <w:rsid w:val="00C17640"/>
    <w:rsid w:val="00C1796A"/>
    <w:rsid w:val="00C4273E"/>
    <w:rsid w:val="00C45FF4"/>
    <w:rsid w:val="00C77082"/>
    <w:rsid w:val="00CB1E8B"/>
    <w:rsid w:val="00CC56E3"/>
    <w:rsid w:val="00CF1B8B"/>
    <w:rsid w:val="00D3743B"/>
    <w:rsid w:val="00E318F3"/>
    <w:rsid w:val="00EE76A1"/>
    <w:rsid w:val="00F00D18"/>
    <w:rsid w:val="00F049C2"/>
    <w:rsid w:val="00F06D97"/>
    <w:rsid w:val="00F22C51"/>
    <w:rsid w:val="00FA1801"/>
    <w:rsid w:val="00FA7C86"/>
    <w:rsid w:val="00FD1C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B8B"/>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CF1B8B"/>
  </w:style>
  <w:style w:type="paragraph" w:styleId="a4">
    <w:name w:val="Document Map"/>
    <w:basedOn w:val="a"/>
    <w:link w:val="a5"/>
    <w:uiPriority w:val="99"/>
    <w:semiHidden/>
    <w:unhideWhenUsed/>
    <w:rsid w:val="00B95AFF"/>
    <w:rPr>
      <w:rFonts w:ascii="Tahoma" w:hAnsi="Tahoma" w:cs="Tahoma"/>
      <w:sz w:val="16"/>
      <w:szCs w:val="16"/>
    </w:rPr>
  </w:style>
  <w:style w:type="character" w:customStyle="1" w:styleId="a5">
    <w:name w:val="Схема документа Знак"/>
    <w:basedOn w:val="a0"/>
    <w:link w:val="a4"/>
    <w:uiPriority w:val="99"/>
    <w:semiHidden/>
    <w:rsid w:val="00B95AFF"/>
    <w:rPr>
      <w:rFonts w:ascii="Tahoma" w:hAnsi="Tahoma" w:cs="Tahoma"/>
      <w:sz w:val="16"/>
      <w:szCs w:val="16"/>
    </w:rPr>
  </w:style>
  <w:style w:type="paragraph" w:styleId="a6">
    <w:name w:val="header"/>
    <w:basedOn w:val="a"/>
    <w:link w:val="a7"/>
    <w:uiPriority w:val="99"/>
    <w:unhideWhenUsed/>
    <w:rsid w:val="00FD1C9D"/>
    <w:pPr>
      <w:tabs>
        <w:tab w:val="center" w:pos="4677"/>
        <w:tab w:val="right" w:pos="9355"/>
      </w:tabs>
    </w:pPr>
  </w:style>
  <w:style w:type="character" w:customStyle="1" w:styleId="a7">
    <w:name w:val="Верхний колонтитул Знак"/>
    <w:basedOn w:val="a0"/>
    <w:link w:val="a6"/>
    <w:uiPriority w:val="99"/>
    <w:rsid w:val="00FD1C9D"/>
    <w:rPr>
      <w:sz w:val="20"/>
      <w:szCs w:val="20"/>
    </w:rPr>
  </w:style>
  <w:style w:type="paragraph" w:styleId="a8">
    <w:name w:val="footer"/>
    <w:basedOn w:val="a"/>
    <w:link w:val="a9"/>
    <w:uiPriority w:val="99"/>
    <w:unhideWhenUsed/>
    <w:rsid w:val="00FD1C9D"/>
    <w:pPr>
      <w:tabs>
        <w:tab w:val="center" w:pos="4677"/>
        <w:tab w:val="right" w:pos="9355"/>
      </w:tabs>
    </w:pPr>
  </w:style>
  <w:style w:type="character" w:customStyle="1" w:styleId="a9">
    <w:name w:val="Нижний колонтитул Знак"/>
    <w:basedOn w:val="a0"/>
    <w:link w:val="a8"/>
    <w:uiPriority w:val="99"/>
    <w:rsid w:val="00FD1C9D"/>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C8973-AD1E-40E4-BB9B-E1F94668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53</Pages>
  <Words>15417</Words>
  <Characters>87877</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103088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ааа</cp:lastModifiedBy>
  <cp:revision>13</cp:revision>
  <dcterms:created xsi:type="dcterms:W3CDTF">2021-02-28T10:21:00Z</dcterms:created>
  <dcterms:modified xsi:type="dcterms:W3CDTF">2021-05-18T07:49:00Z</dcterms:modified>
</cp:coreProperties>
</file>