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51622" w14:textId="77777777" w:rsidR="00AD45CF" w:rsidRDefault="00AD45CF" w:rsidP="00AD45CF">
      <w:pPr>
        <w:tabs>
          <w:tab w:val="left" w:pos="3570"/>
        </w:tabs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                                </w:t>
      </w:r>
      <w:r w:rsidR="00D8345E" w:rsidRPr="00175D81">
        <w:rPr>
          <w:b/>
          <w:i/>
          <w:sz w:val="24"/>
        </w:rPr>
        <w:t>ANEXĂ</w:t>
      </w:r>
      <w:r>
        <w:rPr>
          <w:b/>
          <w:i/>
          <w:sz w:val="24"/>
        </w:rPr>
        <w:t xml:space="preserve"> </w:t>
      </w:r>
    </w:p>
    <w:p w14:paraId="18370B45" w14:textId="13BA7F5F" w:rsidR="00D8345E" w:rsidRPr="00175D81" w:rsidRDefault="00D8345E" w:rsidP="00AD45CF">
      <w:pPr>
        <w:tabs>
          <w:tab w:val="left" w:pos="3570"/>
        </w:tabs>
        <w:jc w:val="right"/>
        <w:rPr>
          <w:b/>
          <w:i/>
          <w:sz w:val="24"/>
        </w:rPr>
      </w:pPr>
      <w:r w:rsidRPr="00175D81">
        <w:rPr>
          <w:b/>
          <w:i/>
          <w:sz w:val="24"/>
        </w:rPr>
        <w:t>la Anunţul de participare</w:t>
      </w:r>
    </w:p>
    <w:p w14:paraId="5F85E154" w14:textId="77777777" w:rsidR="00AD45CF" w:rsidRDefault="00AD45CF" w:rsidP="00D8345E">
      <w:pPr>
        <w:tabs>
          <w:tab w:val="left" w:pos="3570"/>
        </w:tabs>
        <w:jc w:val="center"/>
        <w:rPr>
          <w:b/>
          <w:sz w:val="24"/>
        </w:rPr>
      </w:pPr>
    </w:p>
    <w:p w14:paraId="3B2D35D4" w14:textId="541FB594" w:rsidR="00D8345E" w:rsidRPr="00175D81" w:rsidRDefault="000742BA" w:rsidP="00D8345E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 xml:space="preserve">Lista </w:t>
      </w:r>
      <w:r w:rsidR="005E3BAA" w:rsidRPr="00175D81">
        <w:rPr>
          <w:b/>
          <w:sz w:val="24"/>
        </w:rPr>
        <w:t>localităților</w:t>
      </w:r>
    </w:p>
    <w:p w14:paraId="01859C93" w14:textId="77777777" w:rsidR="00670303" w:rsidRDefault="00D8345E" w:rsidP="00D8345E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 xml:space="preserve">în care </w:t>
      </w:r>
      <w:r w:rsidRPr="00175D81">
        <w:rPr>
          <w:b/>
          <w:sz w:val="24"/>
          <w:lang w:eastAsia="en-US"/>
        </w:rPr>
        <w:t>sunt amplasate subdiviziunile Agenţiei Servicii Publice şi</w:t>
      </w:r>
      <w:r w:rsidRPr="00175D81">
        <w:rPr>
          <w:b/>
          <w:sz w:val="24"/>
        </w:rPr>
        <w:t xml:space="preserve"> unde </w:t>
      </w:r>
      <w:r w:rsidR="005E3BAA" w:rsidRPr="00175D81">
        <w:rPr>
          <w:b/>
          <w:sz w:val="24"/>
        </w:rPr>
        <w:t xml:space="preserve">se solicită </w:t>
      </w:r>
    </w:p>
    <w:p w14:paraId="5076E9F8" w14:textId="2CD4F9F3" w:rsidR="00113AB9" w:rsidRPr="00175D81" w:rsidRDefault="00D8345E" w:rsidP="00D8345E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>p</w:t>
      </w:r>
      <w:r w:rsidRPr="00175D81">
        <w:rPr>
          <w:b/>
          <w:iCs/>
          <w:sz w:val="24"/>
        </w:rPr>
        <w:t xml:space="preserve">rezența stațiilor </w:t>
      </w:r>
      <w:r w:rsidRPr="00175D81">
        <w:rPr>
          <w:b/>
          <w:sz w:val="24"/>
          <w:lang w:eastAsia="en-US"/>
        </w:rPr>
        <w:t>de alimentare cu combustibil</w:t>
      </w:r>
    </w:p>
    <w:p w14:paraId="7CFAB4C5" w14:textId="77777777" w:rsidR="00D8345E" w:rsidRPr="00AD45CF" w:rsidRDefault="00D8345E" w:rsidP="00D8345E">
      <w:pPr>
        <w:tabs>
          <w:tab w:val="left" w:pos="3570"/>
        </w:tabs>
        <w:jc w:val="center"/>
        <w:rPr>
          <w:b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2480"/>
        <w:gridCol w:w="3118"/>
        <w:gridCol w:w="3225"/>
      </w:tblGrid>
      <w:tr w:rsidR="005E3BAA" w:rsidRPr="00175D81" w14:paraId="3BA57ECA" w14:textId="77777777" w:rsidTr="00AD45CF">
        <w:trPr>
          <w:trHeight w:val="2157"/>
          <w:jc w:val="center"/>
        </w:trPr>
        <w:tc>
          <w:tcPr>
            <w:tcW w:w="747" w:type="dxa"/>
            <w:shd w:val="clear" w:color="auto" w:fill="D9D9D9" w:themeFill="background1" w:themeFillShade="D9"/>
            <w:vAlign w:val="center"/>
          </w:tcPr>
          <w:p w14:paraId="38F5D610" w14:textId="77777777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AD45CF">
              <w:rPr>
                <w:b/>
                <w:color w:val="000000"/>
                <w:sz w:val="24"/>
              </w:rPr>
              <w:t>Nr. d/o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21FE40" w14:textId="77777777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Municipiile/orașele în care  </w:t>
            </w:r>
            <w:r w:rsidRPr="00AD45CF">
              <w:rPr>
                <w:b/>
                <w:sz w:val="24"/>
                <w:lang w:eastAsia="en-US"/>
              </w:rPr>
              <w:t>sunt amplasate subdiviziunile Agenţiei Servicii Publice</w:t>
            </w:r>
          </w:p>
          <w:p w14:paraId="7ECF8DBA" w14:textId="77777777" w:rsidR="008136A8" w:rsidRPr="00175D81" w:rsidRDefault="008136A8" w:rsidP="00684396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1523C04F" w14:textId="77777777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sz w:val="22"/>
                <w:szCs w:val="22"/>
              </w:rPr>
            </w:pPr>
            <w:r w:rsidRPr="00175D81">
              <w:rPr>
                <w:sz w:val="22"/>
                <w:szCs w:val="22"/>
                <w:lang w:eastAsia="en-US"/>
              </w:rPr>
              <w:t>(</w:t>
            </w:r>
            <w:r w:rsidRPr="00175D81">
              <w:rPr>
                <w:i/>
                <w:sz w:val="22"/>
                <w:szCs w:val="22"/>
                <w:lang w:eastAsia="en-US"/>
              </w:rPr>
              <w:t>completată de către autoritatea contractantă</w:t>
            </w:r>
            <w:r w:rsidRPr="00175D81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03A417D" w14:textId="5315A6B0" w:rsidR="00730938" w:rsidRPr="00AD45CF" w:rsidRDefault="00FB69D5" w:rsidP="00730938">
            <w:pPr>
              <w:tabs>
                <w:tab w:val="left" w:pos="3570"/>
              </w:tabs>
              <w:jc w:val="center"/>
              <w:rPr>
                <w:b/>
                <w:iCs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Procentul pentru factorul de evaluare </w:t>
            </w:r>
            <w:r w:rsidR="00670303" w:rsidRPr="00AD45CF">
              <w:rPr>
                <w:b/>
                <w:i/>
                <w:iCs/>
                <w:sz w:val="24"/>
              </w:rPr>
              <w:t>„</w:t>
            </w:r>
            <w:r w:rsidRPr="00AD45CF">
              <w:rPr>
                <w:b/>
                <w:i/>
                <w:sz w:val="24"/>
              </w:rPr>
              <w:t>p</w:t>
            </w:r>
            <w:r w:rsidRPr="00AD45CF">
              <w:rPr>
                <w:b/>
                <w:i/>
                <w:iCs/>
                <w:sz w:val="24"/>
              </w:rPr>
              <w:t xml:space="preserve">rezența stațiilor de </w:t>
            </w:r>
            <w:r w:rsidRPr="00AD45CF">
              <w:rPr>
                <w:b/>
                <w:i/>
                <w:sz w:val="24"/>
                <w:lang w:eastAsia="en-US"/>
              </w:rPr>
              <w:t>alimentare cu combustibil</w:t>
            </w:r>
            <w:r w:rsidRPr="00AD45CF">
              <w:rPr>
                <w:b/>
                <w:i/>
                <w:iCs/>
                <w:sz w:val="24"/>
              </w:rPr>
              <w:t xml:space="preserve"> în localitățile în care </w:t>
            </w:r>
            <w:r w:rsidRPr="00AD45CF">
              <w:rPr>
                <w:b/>
                <w:i/>
                <w:iCs/>
                <w:sz w:val="24"/>
                <w:lang w:eastAsia="en-US"/>
              </w:rPr>
              <w:t>sunt amplasate subdiviziunile Agenţiei Servicii Publice</w:t>
            </w:r>
            <w:r w:rsidR="00E10B95" w:rsidRPr="00AD45CF">
              <w:rPr>
                <w:b/>
                <w:i/>
                <w:iCs/>
                <w:sz w:val="24"/>
                <w:lang w:eastAsia="en-US"/>
              </w:rPr>
              <w:t>”</w:t>
            </w:r>
          </w:p>
          <w:p w14:paraId="691461F4" w14:textId="65B1271B" w:rsidR="005E3BAA" w:rsidRPr="00175D81" w:rsidRDefault="00E10B95" w:rsidP="00730938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AD45CF">
              <w:rPr>
                <w:b/>
                <w:iCs/>
                <w:sz w:val="24"/>
                <w:lang w:eastAsia="en-US"/>
              </w:rPr>
              <w:t>(</w:t>
            </w:r>
            <w:r w:rsidR="00730938" w:rsidRPr="00AD45CF">
              <w:rPr>
                <w:b/>
                <w:iCs/>
                <w:sz w:val="24"/>
                <w:lang w:eastAsia="en-US"/>
              </w:rPr>
              <w:t>%</w:t>
            </w:r>
            <w:r w:rsidRPr="00AD45CF">
              <w:rPr>
                <w:b/>
                <w:iCs/>
                <w:sz w:val="24"/>
                <w:lang w:eastAsia="en-US"/>
              </w:rPr>
              <w:t>)</w:t>
            </w:r>
            <w:r w:rsidR="00FB69D5" w:rsidRPr="00175D81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25" w:type="dxa"/>
            <w:shd w:val="clear" w:color="auto" w:fill="D9D9D9" w:themeFill="background1" w:themeFillShade="D9"/>
          </w:tcPr>
          <w:p w14:paraId="17954F1F" w14:textId="73AA588F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6971F1FC" w14:textId="77777777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Adresele staţiilor de alimentare </w:t>
            </w:r>
          </w:p>
          <w:p w14:paraId="64791228" w14:textId="77777777" w:rsid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cu combustibil </w:t>
            </w:r>
          </w:p>
          <w:p w14:paraId="5609297C" w14:textId="14A3A18B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>(benzină și motorină)</w:t>
            </w:r>
          </w:p>
          <w:p w14:paraId="38894FFE" w14:textId="77777777" w:rsidR="005E3BAA" w:rsidRPr="00175D81" w:rsidRDefault="005E3BAA" w:rsidP="00A37515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06CE83DE" w14:textId="77777777" w:rsidR="005E3BAA" w:rsidRPr="00175D81" w:rsidRDefault="005E3BAA" w:rsidP="00A37515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670303">
              <w:rPr>
                <w:i/>
                <w:iCs/>
                <w:sz w:val="22"/>
                <w:szCs w:val="22"/>
                <w:lang w:eastAsia="en-US"/>
              </w:rPr>
              <w:t>(se</w:t>
            </w:r>
            <w:r w:rsidRPr="006140E5">
              <w:rPr>
                <w:sz w:val="22"/>
                <w:szCs w:val="22"/>
                <w:lang w:eastAsia="en-US"/>
              </w:rPr>
              <w:t xml:space="preserve"> </w:t>
            </w:r>
            <w:r w:rsidRPr="006140E5">
              <w:rPr>
                <w:i/>
                <w:sz w:val="22"/>
                <w:szCs w:val="22"/>
                <w:lang w:eastAsia="en-US"/>
              </w:rPr>
              <w:t>completează de către operatorul economic</w:t>
            </w:r>
            <w:r w:rsidRPr="006140E5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5E3BAA" w:rsidRPr="00175D81" w14:paraId="3E1CA162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6FDEC7D" w14:textId="75EF1985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66660D5" w14:textId="77777777" w:rsidR="005E3BAA" w:rsidRPr="00175D81" w:rsidRDefault="005E3BAA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Anenii-Noi</w:t>
            </w:r>
          </w:p>
        </w:tc>
        <w:tc>
          <w:tcPr>
            <w:tcW w:w="3118" w:type="dxa"/>
          </w:tcPr>
          <w:p w14:paraId="40F8427D" w14:textId="1EB8824D" w:rsidR="005E3BAA" w:rsidRPr="00175D81" w:rsidRDefault="00FB69D5" w:rsidP="00FB69D5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09DBB07" w14:textId="4DFEBF28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D0660E4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B67FC0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F3C6C2B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Bălţi</w:t>
            </w:r>
            <w:r w:rsidRPr="00175D81">
              <w:rPr>
                <w:color w:val="000000"/>
                <w:sz w:val="24"/>
                <w:vertAlign w:val="superscript"/>
              </w:rPr>
              <w:t>*</w:t>
            </w:r>
          </w:p>
        </w:tc>
        <w:tc>
          <w:tcPr>
            <w:tcW w:w="3118" w:type="dxa"/>
          </w:tcPr>
          <w:p w14:paraId="2F929914" w14:textId="73D0AB1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C0E5603" w14:textId="0F1B90E7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11FF0E3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8C006B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9CD4B27" w14:textId="675CC74E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Basarabeasc</w:t>
            </w:r>
            <w:r w:rsidR="001E70F9">
              <w:rPr>
                <w:color w:val="000000"/>
                <w:sz w:val="24"/>
              </w:rPr>
              <w:t>a</w:t>
            </w:r>
          </w:p>
        </w:tc>
        <w:tc>
          <w:tcPr>
            <w:tcW w:w="3118" w:type="dxa"/>
          </w:tcPr>
          <w:p w14:paraId="03EFEC51" w14:textId="27410C71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3C9005F" w14:textId="26075FB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AA01FAD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1690D0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625BA3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Briceni</w:t>
            </w:r>
          </w:p>
        </w:tc>
        <w:tc>
          <w:tcPr>
            <w:tcW w:w="3118" w:type="dxa"/>
          </w:tcPr>
          <w:p w14:paraId="6D5C5332" w14:textId="0587189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06555FA" w14:textId="26498411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BEDF01D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BEC111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A5909C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Cahul</w:t>
            </w:r>
          </w:p>
        </w:tc>
        <w:tc>
          <w:tcPr>
            <w:tcW w:w="3118" w:type="dxa"/>
          </w:tcPr>
          <w:p w14:paraId="6BC08A09" w14:textId="2AC7A5B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4DA0B3C" w14:textId="09F088E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A5A283B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22150E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32A0CA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Căinari</w:t>
            </w:r>
          </w:p>
        </w:tc>
        <w:tc>
          <w:tcPr>
            <w:tcW w:w="3118" w:type="dxa"/>
          </w:tcPr>
          <w:p w14:paraId="468B436D" w14:textId="482D01D2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F3549BA" w14:textId="547C7B1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2C47C33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FC63A1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2AFA2A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Călăraşi</w:t>
            </w:r>
          </w:p>
        </w:tc>
        <w:tc>
          <w:tcPr>
            <w:tcW w:w="3118" w:type="dxa"/>
          </w:tcPr>
          <w:p w14:paraId="79DC6FBA" w14:textId="01ABB2C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700BFA2" w14:textId="67A6822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810168E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6DD92E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D59BB14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Cantemir</w:t>
            </w:r>
          </w:p>
        </w:tc>
        <w:tc>
          <w:tcPr>
            <w:tcW w:w="3118" w:type="dxa"/>
          </w:tcPr>
          <w:p w14:paraId="47C7803B" w14:textId="32F7305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66ABE38" w14:textId="18B7370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1CA8A5B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C3DFF82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17FE15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Căuşeni</w:t>
            </w:r>
          </w:p>
        </w:tc>
        <w:tc>
          <w:tcPr>
            <w:tcW w:w="3118" w:type="dxa"/>
          </w:tcPr>
          <w:p w14:paraId="4E9BC506" w14:textId="5005AF6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F57D09" w14:textId="4B8F2C1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A25A31B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2A6E7F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0DDC2C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Ceadîr-Lunga</w:t>
            </w:r>
          </w:p>
        </w:tc>
        <w:tc>
          <w:tcPr>
            <w:tcW w:w="3118" w:type="dxa"/>
          </w:tcPr>
          <w:p w14:paraId="2F9843FA" w14:textId="0527E030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685E817" w14:textId="48E26061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DE9D406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0EF1A1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C9225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Chişinău</w:t>
            </w:r>
            <w:r w:rsidRPr="00175D81">
              <w:rPr>
                <w:color w:val="000000"/>
                <w:sz w:val="24"/>
                <w:vertAlign w:val="superscript"/>
              </w:rPr>
              <w:t>*</w:t>
            </w:r>
          </w:p>
        </w:tc>
        <w:tc>
          <w:tcPr>
            <w:tcW w:w="3118" w:type="dxa"/>
          </w:tcPr>
          <w:p w14:paraId="391FF244" w14:textId="65D04104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23888ED" w14:textId="7F74A66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EF380E1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E77C18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348E9C1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Cimişlia</w:t>
            </w:r>
          </w:p>
        </w:tc>
        <w:tc>
          <w:tcPr>
            <w:tcW w:w="3118" w:type="dxa"/>
          </w:tcPr>
          <w:p w14:paraId="5AAD1653" w14:textId="015B1D69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F3C7F7C" w14:textId="199DED80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A21C543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EA4007F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4B3C9E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Comrat</w:t>
            </w:r>
          </w:p>
        </w:tc>
        <w:tc>
          <w:tcPr>
            <w:tcW w:w="3118" w:type="dxa"/>
          </w:tcPr>
          <w:p w14:paraId="19DB2742" w14:textId="1F83E84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0564F01" w14:textId="3D3E4B4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2DC4815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C99646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3AD545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Criuleni</w:t>
            </w:r>
          </w:p>
        </w:tc>
        <w:tc>
          <w:tcPr>
            <w:tcW w:w="3118" w:type="dxa"/>
          </w:tcPr>
          <w:p w14:paraId="001ADC7D" w14:textId="227319A1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B89DC7B" w14:textId="077DCC7F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4FE6D26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7C6089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344AD8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Donduşeni</w:t>
            </w:r>
          </w:p>
        </w:tc>
        <w:tc>
          <w:tcPr>
            <w:tcW w:w="3118" w:type="dxa"/>
          </w:tcPr>
          <w:p w14:paraId="2B1AA30A" w14:textId="34AB040D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CC2B749" w14:textId="21894B4E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2C22A33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FAE1E8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5D4EA3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Drochia</w:t>
            </w:r>
          </w:p>
        </w:tc>
        <w:tc>
          <w:tcPr>
            <w:tcW w:w="3118" w:type="dxa"/>
          </w:tcPr>
          <w:p w14:paraId="2E1D1707" w14:textId="1FC73EA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42A3864" w14:textId="37ED853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8780E6B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DD9A02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0E19F6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Dubăsari</w:t>
            </w:r>
          </w:p>
        </w:tc>
        <w:tc>
          <w:tcPr>
            <w:tcW w:w="3118" w:type="dxa"/>
          </w:tcPr>
          <w:p w14:paraId="57B3978C" w14:textId="39BB5948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AAE36C5" w14:textId="2D09454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976AD62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0CDD34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2DF073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Edineţ</w:t>
            </w:r>
          </w:p>
        </w:tc>
        <w:tc>
          <w:tcPr>
            <w:tcW w:w="3118" w:type="dxa"/>
          </w:tcPr>
          <w:p w14:paraId="19B65D10" w14:textId="635D01B9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46E6071" w14:textId="1FC9BF23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45A66FA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8E67CB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D4C4D53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Făleşti</w:t>
            </w:r>
          </w:p>
        </w:tc>
        <w:tc>
          <w:tcPr>
            <w:tcW w:w="3118" w:type="dxa"/>
          </w:tcPr>
          <w:p w14:paraId="62530BDD" w14:textId="02180135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33F7437" w14:textId="041CDCE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C8747A1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B2D6E8A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8F6AFA7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Floreşti</w:t>
            </w:r>
          </w:p>
        </w:tc>
        <w:tc>
          <w:tcPr>
            <w:tcW w:w="3118" w:type="dxa"/>
          </w:tcPr>
          <w:p w14:paraId="090EE873" w14:textId="6DF3106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ABD5589" w14:textId="26FB12D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426D1DC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CD3C3A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06BC08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Glodeni</w:t>
            </w:r>
          </w:p>
        </w:tc>
        <w:tc>
          <w:tcPr>
            <w:tcW w:w="3118" w:type="dxa"/>
          </w:tcPr>
          <w:p w14:paraId="1DD0FA40" w14:textId="20C99B4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468663B" w14:textId="1BF8408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27C445C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04D920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AE7FDB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Hînceşti</w:t>
            </w:r>
          </w:p>
        </w:tc>
        <w:tc>
          <w:tcPr>
            <w:tcW w:w="3118" w:type="dxa"/>
          </w:tcPr>
          <w:p w14:paraId="7CBAF102" w14:textId="71562158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0FD5A41" w14:textId="751D365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F20BD4F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457419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27CBC64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Ialoveni</w:t>
            </w:r>
          </w:p>
        </w:tc>
        <w:tc>
          <w:tcPr>
            <w:tcW w:w="3118" w:type="dxa"/>
          </w:tcPr>
          <w:p w14:paraId="2B7140A8" w14:textId="104A1C2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653FD15" w14:textId="2ABCE385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39608A5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60B76C1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0D7865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Leova</w:t>
            </w:r>
          </w:p>
        </w:tc>
        <w:tc>
          <w:tcPr>
            <w:tcW w:w="3118" w:type="dxa"/>
          </w:tcPr>
          <w:p w14:paraId="11B7F119" w14:textId="06274004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74A2C65" w14:textId="32CA309E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373BD17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DD65ABD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363D25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Nisporeni</w:t>
            </w:r>
          </w:p>
        </w:tc>
        <w:tc>
          <w:tcPr>
            <w:tcW w:w="3118" w:type="dxa"/>
          </w:tcPr>
          <w:p w14:paraId="65C2C9BB" w14:textId="2ACF9B3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789FB20" w14:textId="58A8FB6F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ABA29BA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A29D341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19A2B6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Ocniţa</w:t>
            </w:r>
          </w:p>
        </w:tc>
        <w:tc>
          <w:tcPr>
            <w:tcW w:w="3118" w:type="dxa"/>
          </w:tcPr>
          <w:p w14:paraId="3A99B63E" w14:textId="79835F6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2809AAA" w14:textId="7CC2072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A4EBA58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DF805D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4C47A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Orhei</w:t>
            </w:r>
          </w:p>
        </w:tc>
        <w:tc>
          <w:tcPr>
            <w:tcW w:w="3118" w:type="dxa"/>
          </w:tcPr>
          <w:p w14:paraId="01BA1069" w14:textId="3FF0EADC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0669429" w14:textId="35F1363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A1CB4DB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94F867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AE5EABB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Rezina</w:t>
            </w:r>
          </w:p>
        </w:tc>
        <w:tc>
          <w:tcPr>
            <w:tcW w:w="3118" w:type="dxa"/>
          </w:tcPr>
          <w:p w14:paraId="58186E92" w14:textId="1FC5D12C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16AD28F" w14:textId="5A144E9B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FE5A382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A53079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E579B2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Rîşcani</w:t>
            </w:r>
          </w:p>
        </w:tc>
        <w:tc>
          <w:tcPr>
            <w:tcW w:w="3118" w:type="dxa"/>
          </w:tcPr>
          <w:p w14:paraId="6564D28E" w14:textId="02F6369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E8ED55" w14:textId="3C56B4D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7F22AAD7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7BE6C9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58F02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Sîngerei</w:t>
            </w:r>
          </w:p>
        </w:tc>
        <w:tc>
          <w:tcPr>
            <w:tcW w:w="3118" w:type="dxa"/>
          </w:tcPr>
          <w:p w14:paraId="424E12BE" w14:textId="3A98FBC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2025925" w14:textId="67EE76BD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C36ED6A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0010877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2AEC1E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Şoldăneşti</w:t>
            </w:r>
          </w:p>
        </w:tc>
        <w:tc>
          <w:tcPr>
            <w:tcW w:w="3118" w:type="dxa"/>
          </w:tcPr>
          <w:p w14:paraId="3A9CCB59" w14:textId="19FFA84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5529550" w14:textId="4831D3F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F5CDBA0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3EBCB3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BD9D38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Soroca</w:t>
            </w:r>
          </w:p>
        </w:tc>
        <w:tc>
          <w:tcPr>
            <w:tcW w:w="3118" w:type="dxa"/>
          </w:tcPr>
          <w:p w14:paraId="1160EBCA" w14:textId="7FE6C7D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E95AEB9" w14:textId="2C31E66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348E902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86282F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646D82E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Ştefan-Vodă</w:t>
            </w:r>
          </w:p>
        </w:tc>
        <w:tc>
          <w:tcPr>
            <w:tcW w:w="3118" w:type="dxa"/>
          </w:tcPr>
          <w:p w14:paraId="65649FBC" w14:textId="538D511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6E03B1F" w14:textId="4E426D3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7A46B22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F1FB5EA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E9290B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Străşeni</w:t>
            </w:r>
          </w:p>
        </w:tc>
        <w:tc>
          <w:tcPr>
            <w:tcW w:w="3118" w:type="dxa"/>
          </w:tcPr>
          <w:p w14:paraId="18661CB0" w14:textId="6F6D561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7C6FB52" w14:textId="6050D77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5664548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9AEB20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DF04C4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Taraclia</w:t>
            </w:r>
          </w:p>
        </w:tc>
        <w:tc>
          <w:tcPr>
            <w:tcW w:w="3118" w:type="dxa"/>
          </w:tcPr>
          <w:p w14:paraId="36AD5803" w14:textId="508CB60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6AAE6D5" w14:textId="2067517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767D4CEE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F7CB512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E3B4C2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Teleneşti</w:t>
            </w:r>
          </w:p>
        </w:tc>
        <w:tc>
          <w:tcPr>
            <w:tcW w:w="3118" w:type="dxa"/>
          </w:tcPr>
          <w:p w14:paraId="78F1C989" w14:textId="4130062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3E655FB" w14:textId="331648C0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663E6EA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FFD42F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1FFDFE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Ungheni</w:t>
            </w:r>
          </w:p>
        </w:tc>
        <w:tc>
          <w:tcPr>
            <w:tcW w:w="3118" w:type="dxa"/>
          </w:tcPr>
          <w:p w14:paraId="5BD47E97" w14:textId="6A69F22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03E0574" w14:textId="6ECD7A2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5E3BAA" w:rsidRPr="00175D81" w14:paraId="2BBFF02D" w14:textId="77777777" w:rsidTr="00FB69D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19E8C8E" w14:textId="77777777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38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A82FAE0" w14:textId="77777777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Vulcăneşti</w:t>
            </w:r>
          </w:p>
        </w:tc>
        <w:tc>
          <w:tcPr>
            <w:tcW w:w="3118" w:type="dxa"/>
          </w:tcPr>
          <w:p w14:paraId="37BEC171" w14:textId="7D7C4531" w:rsidR="005E3BAA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DDF54AA" w14:textId="02093EE6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</w:tbl>
    <w:p w14:paraId="5A559DED" w14:textId="77777777" w:rsidR="00AD45CF" w:rsidRPr="00AD45CF" w:rsidRDefault="00AD45CF" w:rsidP="00AD45CF">
      <w:pPr>
        <w:pStyle w:val="1"/>
        <w:shd w:val="clear" w:color="auto" w:fill="FFFFFF"/>
        <w:spacing w:before="0" w:beforeAutospacing="0" w:after="0" w:afterAutospacing="0"/>
        <w:jc w:val="both"/>
        <w:rPr>
          <w:i/>
          <w:sz w:val="12"/>
          <w:szCs w:val="12"/>
          <w:lang w:val="ro-RO" w:eastAsia="en-US"/>
        </w:rPr>
      </w:pPr>
    </w:p>
    <w:p w14:paraId="74025502" w14:textId="621F0026" w:rsidR="005D0BFE" w:rsidRPr="00DB6B0A" w:rsidRDefault="005D0BFE" w:rsidP="00AD45CF">
      <w:pPr>
        <w:pStyle w:val="1"/>
        <w:shd w:val="clear" w:color="auto" w:fill="FFFFFF"/>
        <w:spacing w:before="0" w:beforeAutospacing="0" w:after="0" w:afterAutospacing="0"/>
        <w:jc w:val="both"/>
        <w:rPr>
          <w:i/>
          <w:sz w:val="24"/>
          <w:szCs w:val="24"/>
          <w:lang w:val="ro-RO"/>
        </w:rPr>
      </w:pPr>
      <w:r w:rsidRPr="00DB6B0A">
        <w:rPr>
          <w:i/>
          <w:sz w:val="24"/>
          <w:szCs w:val="24"/>
          <w:lang w:val="ro-RO" w:eastAsia="en-US"/>
        </w:rPr>
        <w:t xml:space="preserve">* fără includerea </w:t>
      </w:r>
      <w:r w:rsidR="00153E5E" w:rsidRPr="00DB6B0A">
        <w:rPr>
          <w:i/>
          <w:sz w:val="24"/>
          <w:szCs w:val="24"/>
          <w:lang w:val="ro-RO" w:eastAsia="en-US"/>
        </w:rPr>
        <w:t>orașelor, satelor (comunelor)</w:t>
      </w:r>
      <w:r w:rsidRPr="00DB6B0A">
        <w:rPr>
          <w:i/>
          <w:sz w:val="24"/>
          <w:szCs w:val="24"/>
          <w:lang w:val="ro-RO" w:eastAsia="en-US"/>
        </w:rPr>
        <w:t xml:space="preserve"> din componența lor</w:t>
      </w:r>
      <w:r w:rsidR="005E3BAA" w:rsidRPr="00DB6B0A">
        <w:rPr>
          <w:i/>
          <w:sz w:val="24"/>
          <w:szCs w:val="24"/>
          <w:lang w:val="ro-RO" w:eastAsia="en-US"/>
        </w:rPr>
        <w:t xml:space="preserve"> (potrivit </w:t>
      </w:r>
      <w:r w:rsidR="00B57263" w:rsidRPr="00DB6B0A">
        <w:rPr>
          <w:i/>
          <w:sz w:val="24"/>
          <w:szCs w:val="24"/>
          <w:lang w:val="ro-RO" w:eastAsia="en-US"/>
        </w:rPr>
        <w:t xml:space="preserve">prevederilor </w:t>
      </w:r>
      <w:r w:rsidR="005E3BAA" w:rsidRPr="00DB6B0A">
        <w:rPr>
          <w:i/>
          <w:sz w:val="24"/>
          <w:szCs w:val="24"/>
          <w:lang w:val="ro-RO" w:eastAsia="en-US"/>
        </w:rPr>
        <w:t>Legii nr. 764/2001</w:t>
      </w:r>
      <w:r w:rsidR="00B57263" w:rsidRPr="00DB6B0A">
        <w:rPr>
          <w:i/>
          <w:sz w:val="24"/>
          <w:szCs w:val="24"/>
          <w:lang w:val="ro-RO" w:eastAsia="en-US"/>
        </w:rPr>
        <w:t xml:space="preserve"> </w:t>
      </w:r>
      <w:r w:rsidR="00B57263" w:rsidRPr="00DB6B0A">
        <w:rPr>
          <w:bCs w:val="0"/>
          <w:i/>
          <w:sz w:val="24"/>
          <w:szCs w:val="24"/>
          <w:lang w:val="ro-RO"/>
        </w:rPr>
        <w:t>privind organizarea administrativ-teritorială a Republicii Moldova</w:t>
      </w:r>
      <w:r w:rsidR="005E3BAA" w:rsidRPr="00DB6B0A">
        <w:rPr>
          <w:i/>
          <w:sz w:val="24"/>
          <w:szCs w:val="24"/>
          <w:lang w:val="ro-RO" w:eastAsia="en-US"/>
        </w:rPr>
        <w:t>)</w:t>
      </w:r>
    </w:p>
    <w:sectPr w:rsidR="005D0BFE" w:rsidRPr="00DB6B0A" w:rsidSect="00B57263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6EEB"/>
    <w:rsid w:val="000742BA"/>
    <w:rsid w:val="00095C6F"/>
    <w:rsid w:val="00113AB9"/>
    <w:rsid w:val="00153E5E"/>
    <w:rsid w:val="00175D81"/>
    <w:rsid w:val="001E70F9"/>
    <w:rsid w:val="00213EF8"/>
    <w:rsid w:val="00253E67"/>
    <w:rsid w:val="00256EEB"/>
    <w:rsid w:val="00280498"/>
    <w:rsid w:val="003C6DAC"/>
    <w:rsid w:val="00592782"/>
    <w:rsid w:val="005D0BFE"/>
    <w:rsid w:val="005E3BAA"/>
    <w:rsid w:val="006140E5"/>
    <w:rsid w:val="00670303"/>
    <w:rsid w:val="00730096"/>
    <w:rsid w:val="00730938"/>
    <w:rsid w:val="007753BA"/>
    <w:rsid w:val="008136A8"/>
    <w:rsid w:val="00A37515"/>
    <w:rsid w:val="00A751E5"/>
    <w:rsid w:val="00AD45CF"/>
    <w:rsid w:val="00B158A0"/>
    <w:rsid w:val="00B57263"/>
    <w:rsid w:val="00B719E0"/>
    <w:rsid w:val="00BE7337"/>
    <w:rsid w:val="00D5512A"/>
    <w:rsid w:val="00D8345E"/>
    <w:rsid w:val="00DB6B0A"/>
    <w:rsid w:val="00E10B95"/>
    <w:rsid w:val="00FB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E2A9"/>
  <w15:docId w15:val="{706BE50E-71B4-4778-B6FA-446183A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A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572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BF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5726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E10B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0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4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76F5E-619D-492F-9B2E-921B1B7D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Dragulea Iurie Daniel</dc:creator>
  <cp:lastModifiedBy>Turtureanu Daniela Alexandru</cp:lastModifiedBy>
  <cp:revision>7</cp:revision>
  <cp:lastPrinted>2021-02-09T11:22:00Z</cp:lastPrinted>
  <dcterms:created xsi:type="dcterms:W3CDTF">2021-02-09T10:47:00Z</dcterms:created>
  <dcterms:modified xsi:type="dcterms:W3CDTF">2021-09-03T05:45:00Z</dcterms:modified>
</cp:coreProperties>
</file>