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02"/>
        <w:gridCol w:w="1489"/>
        <w:gridCol w:w="1259"/>
        <w:gridCol w:w="1095"/>
        <w:gridCol w:w="1301"/>
        <w:gridCol w:w="2049"/>
        <w:gridCol w:w="3064"/>
        <w:gridCol w:w="1266"/>
      </w:tblGrid>
      <w:tr w14:paraId="6D3981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D78E67B"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92180206"/>
            <w:bookmarkStart w:id="1" w:name="_Toc356920194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0C4321BA"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2F0ECA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5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76820F74"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5BA913C1"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4F18226">
            <w:pPr>
              <w:jc w:val="center"/>
            </w:pPr>
          </w:p>
        </w:tc>
      </w:tr>
      <w:tr w14:paraId="48AA2C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DE220B">
            <w:r>
              <w:t>Numărul procedurii de achiziție______________din_________</w:t>
            </w:r>
          </w:p>
        </w:tc>
      </w:tr>
      <w:tr w14:paraId="4CF76F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E7D95">
            <w:pPr>
              <w:rPr>
                <w:rFonts w:hint="default"/>
                <w:lang w:val="ro-RO"/>
              </w:rPr>
            </w:pPr>
            <w:r>
              <w:t>Obiectul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>dispozitive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 xml:space="preserve"> pentru calculator </w:t>
            </w:r>
          </w:p>
        </w:tc>
      </w:tr>
      <w:tr w14:paraId="157AD0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18" w:type="pct"/>
            <w:gridSpan w:val="5"/>
            <w:shd w:val="clear" w:color="auto" w:fill="auto"/>
          </w:tcPr>
          <w:p w14:paraId="3AE7B5D6"/>
        </w:tc>
        <w:tc>
          <w:tcPr>
            <w:tcW w:w="2081" w:type="pct"/>
            <w:gridSpan w:val="3"/>
            <w:shd w:val="clear" w:color="auto" w:fill="auto"/>
          </w:tcPr>
          <w:p w14:paraId="2F02E8A0"/>
        </w:tc>
      </w:tr>
      <w:tr w14:paraId="39F4F9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FD9F6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72A23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</w:t>
            </w:r>
          </w:p>
          <w:p w14:paraId="3146946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serviciului</w:t>
            </w: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B6E2D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57347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E88E1E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1F2E88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FA230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9F10C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A6450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14:paraId="46B22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E19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E84D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44B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2D7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4BA4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E585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7D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14:paraId="64464C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9EFB5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Sta</w:t>
            </w:r>
            <w:r>
              <w:rPr>
                <w:rFonts w:hint="default"/>
                <w:sz w:val="22"/>
                <w:szCs w:val="22"/>
                <w:lang w:val="ro-RO"/>
              </w:rPr>
              <w:t>ţ</w:t>
            </w:r>
            <w:r>
              <w:rPr>
                <w:rFonts w:hint="default"/>
                <w:sz w:val="22"/>
                <w:szCs w:val="22"/>
                <w:lang w:val="en-US"/>
              </w:rPr>
              <w:t>ii de lucru Des</w:t>
            </w:r>
            <w:r>
              <w:rPr>
                <w:rFonts w:hint="default"/>
                <w:sz w:val="22"/>
                <w:szCs w:val="22"/>
              </w:rPr>
              <w:t>k</w:t>
            </w:r>
            <w:r>
              <w:rPr>
                <w:rFonts w:hint="default"/>
                <w:sz w:val="22"/>
                <w:szCs w:val="22"/>
                <w:lang w:val="en-US"/>
              </w:rPr>
              <w:t>top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365C2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5922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027B3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3678074"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sz w:val="22"/>
                <w:szCs w:val="22"/>
                <w:lang w:eastAsia="en-US" w:bidi="ar-SA"/>
              </w:rPr>
              <w:t>Conform Anexei</w:t>
            </w: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6544F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33449">
            <w:pPr>
              <w:rPr>
                <w:sz w:val="20"/>
                <w:szCs w:val="20"/>
              </w:rPr>
            </w:pPr>
          </w:p>
        </w:tc>
      </w:tr>
      <w:tr w14:paraId="505A37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E9FE2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Router  WI-FI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41321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E39EDD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E8E2F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FC5C6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6" w:rightChars="0" w:firstLine="0" w:firstLine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C2546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6080BB">
            <w:pPr>
              <w:rPr>
                <w:sz w:val="20"/>
                <w:szCs w:val="20"/>
              </w:rPr>
            </w:pPr>
          </w:p>
        </w:tc>
      </w:tr>
      <w:tr w14:paraId="6198FB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FBCCA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Switch 24</w:t>
            </w:r>
            <w:r>
              <w:rPr>
                <w:rFonts w:hint="default"/>
                <w:sz w:val="22"/>
                <w:szCs w:val="22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en-US"/>
              </w:rPr>
              <w:t>port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423E97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95A60D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56FA0F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CF1F0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FF8EB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03003">
            <w:pPr>
              <w:rPr>
                <w:sz w:val="20"/>
                <w:szCs w:val="20"/>
              </w:rPr>
            </w:pPr>
          </w:p>
        </w:tc>
      </w:tr>
      <w:tr w14:paraId="2F6E39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BB1E4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Sound box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E4214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CC1B7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2999A2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B71A2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E666C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C2B66">
            <w:pPr>
              <w:rPr>
                <w:sz w:val="20"/>
                <w:szCs w:val="20"/>
              </w:rPr>
            </w:pPr>
          </w:p>
        </w:tc>
      </w:tr>
      <w:tr w14:paraId="1D42D2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5B662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Cablu UTP cat. 5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74E36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D4F1C9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8F7BFB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78C28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1C889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12AC53">
            <w:pPr>
              <w:rPr>
                <w:sz w:val="20"/>
                <w:szCs w:val="20"/>
              </w:rPr>
            </w:pPr>
          </w:p>
        </w:tc>
      </w:tr>
      <w:tr w14:paraId="2CE9D9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577E1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Clipse RJ-45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9D53F4D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0F8B2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AE3B32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7D5F9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83D78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911F92">
            <w:pPr>
              <w:rPr>
                <w:sz w:val="20"/>
                <w:szCs w:val="20"/>
              </w:rPr>
            </w:pPr>
          </w:p>
        </w:tc>
      </w:tr>
      <w:tr w14:paraId="26A047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83B8A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Clipse RJ-</w:t>
            </w:r>
            <w:r>
              <w:rPr>
                <w:rFonts w:hint="default"/>
                <w:sz w:val="22"/>
                <w:szCs w:val="22"/>
              </w:rPr>
              <w:t>11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B5D3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C70DF8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0AD45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F1EA8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8E74B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DB9CB">
            <w:pPr>
              <w:rPr>
                <w:sz w:val="20"/>
                <w:szCs w:val="20"/>
              </w:rPr>
            </w:pPr>
          </w:p>
        </w:tc>
      </w:tr>
      <w:tr w14:paraId="4D0651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7B03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Banda tusata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CAFB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370E8C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0F6BB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2598D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B6570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0647E">
            <w:pPr>
              <w:rPr>
                <w:sz w:val="20"/>
                <w:szCs w:val="20"/>
              </w:rPr>
            </w:pPr>
          </w:p>
        </w:tc>
      </w:tr>
      <w:tr w14:paraId="5FB689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31413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Cerneala  but</w:t>
            </w:r>
            <w:r>
              <w:rPr>
                <w:rFonts w:hint="default"/>
                <w:sz w:val="22"/>
                <w:szCs w:val="22"/>
              </w:rPr>
              <w:t>elie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194A8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CC2C05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9C59AB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F649B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D7272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AC354">
            <w:pPr>
              <w:rPr>
                <w:sz w:val="20"/>
                <w:szCs w:val="20"/>
              </w:rPr>
            </w:pPr>
          </w:p>
        </w:tc>
      </w:tr>
      <w:tr w14:paraId="2B55D2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1200D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Antivirus corporativ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4F130FD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9BBACE2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F05482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789CC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2044A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703DCD">
            <w:pPr>
              <w:rPr>
                <w:sz w:val="20"/>
                <w:szCs w:val="20"/>
              </w:rPr>
            </w:pPr>
          </w:p>
        </w:tc>
      </w:tr>
      <w:tr w14:paraId="1BE6A8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C09A5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Switch 16port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92879F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FCFB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60F9D3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F0951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CD24C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1513A">
            <w:pPr>
              <w:rPr>
                <w:sz w:val="20"/>
                <w:szCs w:val="20"/>
              </w:rPr>
            </w:pPr>
          </w:p>
        </w:tc>
      </w:tr>
      <w:tr w14:paraId="1D2DE7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D01A5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Imprimanta 3</w:t>
            </w:r>
            <w:r>
              <w:rPr>
                <w:rFonts w:hint="default"/>
                <w:sz w:val="22"/>
                <w:szCs w:val="22"/>
              </w:rPr>
              <w:t xml:space="preserve"> î</w:t>
            </w:r>
            <w:r>
              <w:rPr>
                <w:rFonts w:hint="default"/>
                <w:sz w:val="22"/>
                <w:szCs w:val="22"/>
                <w:lang w:val="en-US"/>
              </w:rPr>
              <w:t>n1</w:t>
            </w:r>
            <w:r>
              <w:rPr>
                <w:rFonts w:hint="default"/>
                <w:sz w:val="22"/>
                <w:szCs w:val="22"/>
              </w:rPr>
              <w:t xml:space="preserve"> 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DE88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AC38F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00903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D50BC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E74D5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F2341F">
            <w:pPr>
              <w:rPr>
                <w:sz w:val="20"/>
                <w:szCs w:val="20"/>
              </w:rPr>
            </w:pPr>
          </w:p>
        </w:tc>
      </w:tr>
      <w:tr w14:paraId="4ABE42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9BD56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Imprimanta</w:t>
            </w:r>
            <w:r>
              <w:rPr>
                <w:rFonts w:hint="default"/>
                <w:sz w:val="22"/>
                <w:szCs w:val="22"/>
              </w:rPr>
              <w:t xml:space="preserve"> laser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2DB8EB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DE22A9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5CC39B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F1954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A3558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63725C">
            <w:pPr>
              <w:rPr>
                <w:sz w:val="20"/>
                <w:szCs w:val="20"/>
              </w:rPr>
            </w:pPr>
          </w:p>
        </w:tc>
      </w:tr>
      <w:tr w14:paraId="488ACC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7B165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Cartridge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26746A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8879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DF7F1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E71EB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C31A4B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026923">
            <w:pPr>
              <w:rPr>
                <w:sz w:val="20"/>
                <w:szCs w:val="20"/>
              </w:rPr>
            </w:pPr>
          </w:p>
        </w:tc>
      </w:tr>
      <w:tr w14:paraId="524131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511A7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Laptop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71F88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5384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0FC604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2C8BD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B0F6F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14D6EC">
            <w:pPr>
              <w:rPr>
                <w:sz w:val="20"/>
                <w:szCs w:val="20"/>
              </w:rPr>
            </w:pPr>
          </w:p>
        </w:tc>
      </w:tr>
      <w:tr w14:paraId="36983F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1ADA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USB Flash 64Gb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39034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3BAA598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9F279B2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F03E0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lang w:eastAsia="en-US" w:bidi="ar-SA"/>
              </w:rPr>
              <w:t>Conform Anexei</w:t>
            </w: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B1355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A5F430">
            <w:pPr>
              <w:rPr>
                <w:sz w:val="20"/>
                <w:szCs w:val="20"/>
              </w:rPr>
            </w:pPr>
          </w:p>
        </w:tc>
      </w:tr>
      <w:tr w14:paraId="71B405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FB12D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Switch 8 port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6FF3F8D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26C00B2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5A18044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AAAB6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6E710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5291B6">
            <w:pPr>
              <w:rPr>
                <w:sz w:val="20"/>
                <w:szCs w:val="20"/>
              </w:rPr>
            </w:pPr>
          </w:p>
        </w:tc>
      </w:tr>
      <w:tr w14:paraId="77A6AE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FB967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Mouse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8CA4D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FF04D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7BF113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F2301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4AE5D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1870E8">
            <w:pPr>
              <w:rPr>
                <w:sz w:val="20"/>
                <w:szCs w:val="20"/>
              </w:rPr>
            </w:pPr>
          </w:p>
        </w:tc>
      </w:tr>
      <w:tr w14:paraId="6F7A69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B7EDC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Cablu HDMI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E1EFC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E42FC4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2F33BD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66CF7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b/>
                <w:bCs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FB2BD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686D33">
            <w:pPr>
              <w:rPr>
                <w:sz w:val="20"/>
                <w:szCs w:val="20"/>
              </w:rPr>
            </w:pPr>
          </w:p>
        </w:tc>
      </w:tr>
      <w:tr w14:paraId="276917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AED32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eastAsia="zh-CN"/>
              </w:rPr>
              <w:t>Tastiera cu fir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1B648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5E7160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35019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91112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81685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8E5047">
            <w:pPr>
              <w:rPr>
                <w:sz w:val="20"/>
                <w:szCs w:val="20"/>
              </w:rPr>
            </w:pPr>
          </w:p>
        </w:tc>
      </w:tr>
      <w:tr w14:paraId="4AE088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5596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eastAsia="zh-CN"/>
              </w:rPr>
              <w:t>Router Mikro Tik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E75430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5642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799CA8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8CA6B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A56694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55DC09">
            <w:pPr>
              <w:rPr>
                <w:sz w:val="20"/>
                <w:szCs w:val="20"/>
              </w:rPr>
            </w:pPr>
          </w:p>
        </w:tc>
      </w:tr>
      <w:tr w14:paraId="72A2E9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580FF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eastAsia="zh-CN"/>
              </w:rPr>
              <w:t>Ribon color 300 imprimari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A676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E4637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A39885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BF575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82B36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F6245F">
            <w:pPr>
              <w:rPr>
                <w:sz w:val="20"/>
                <w:szCs w:val="20"/>
              </w:rPr>
            </w:pPr>
          </w:p>
        </w:tc>
      </w:tr>
      <w:tr w14:paraId="1BB5AB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5B720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eastAsia="zh-CN"/>
              </w:rPr>
              <w:t>Adaptor de rețea USB, RJ-45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72D168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46CCB6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2146F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C297E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EE60E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F1116E">
            <w:pPr>
              <w:rPr>
                <w:sz w:val="20"/>
                <w:szCs w:val="20"/>
              </w:rPr>
            </w:pPr>
          </w:p>
        </w:tc>
      </w:tr>
      <w:tr w14:paraId="29831A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60B6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Convertor media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DAC6D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9138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75EFB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59834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216F2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A03239">
            <w:pPr>
              <w:rPr>
                <w:sz w:val="20"/>
                <w:szCs w:val="20"/>
              </w:rPr>
            </w:pPr>
          </w:p>
        </w:tc>
      </w:tr>
      <w:tr w14:paraId="5BCC7B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7ED0E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Cablu comunicatie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30C352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E0A677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AE01B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D7D56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b/>
                <w:bCs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E91E8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F4D57">
            <w:pPr>
              <w:rPr>
                <w:sz w:val="20"/>
                <w:szCs w:val="20"/>
              </w:rPr>
            </w:pPr>
          </w:p>
        </w:tc>
      </w:tr>
      <w:tr w14:paraId="0148FF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9005C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Bloc Alimentare UPS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D6E79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4578C2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BD9C81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7552C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b/>
                <w:bCs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F07D1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B242C">
            <w:pPr>
              <w:rPr>
                <w:sz w:val="20"/>
                <w:szCs w:val="20"/>
              </w:rPr>
            </w:pPr>
          </w:p>
        </w:tc>
      </w:tr>
      <w:tr w14:paraId="5C3A6D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00729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Cititor de carduri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5698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105805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3D1F8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92BFB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b/>
                <w:bCs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774BA6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D03D3F">
            <w:pPr>
              <w:rPr>
                <w:sz w:val="20"/>
                <w:szCs w:val="20"/>
              </w:rPr>
            </w:pPr>
          </w:p>
        </w:tc>
      </w:tr>
      <w:tr w14:paraId="6F5C7F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B2A9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eastAsia="zh-CN"/>
              </w:rPr>
              <w:t>Tester de cablu internet RJ45 și cablu optic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B7A52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5D6E78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F21EE6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CB76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b/>
                <w:bCs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9B225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413F9">
            <w:pPr>
              <w:rPr>
                <w:sz w:val="20"/>
                <w:szCs w:val="20"/>
              </w:rPr>
            </w:pPr>
          </w:p>
        </w:tc>
      </w:tr>
      <w:tr w14:paraId="6F04F5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FAC42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 xml:space="preserve">HDD hard Disc 4TB 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71987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2A0FD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AD073D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662D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b/>
                <w:bCs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43B1B9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0FB94">
            <w:pPr>
              <w:rPr>
                <w:sz w:val="20"/>
                <w:szCs w:val="20"/>
              </w:rPr>
            </w:pPr>
          </w:p>
        </w:tc>
      </w:tr>
      <w:tr w14:paraId="732115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2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3CC0E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 xml:space="preserve">HDD hard Disc 8TB </w:t>
            </w:r>
          </w:p>
        </w:tc>
        <w:tc>
          <w:tcPr>
            <w:tcW w:w="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E980C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EF1B7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952834">
            <w:pPr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8B69E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6" w:leftChars="0" w:right="6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b/>
                <w:bCs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766F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461BB6">
            <w:pPr>
              <w:rPr>
                <w:sz w:val="20"/>
                <w:szCs w:val="20"/>
              </w:rPr>
            </w:pPr>
          </w:p>
        </w:tc>
      </w:tr>
    </w:tbl>
    <w:tbl>
      <w:tblPr>
        <w:tblStyle w:val="5"/>
        <w:tblpPr w:leftFromText="180" w:rightFromText="180" w:vertAnchor="page" w:horzAnchor="page" w:tblpX="797" w:tblpY="700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 w14:paraId="5A1008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3B845842">
            <w:pPr>
              <w:tabs>
                <w:tab w:val="left" w:pos="6120"/>
              </w:tabs>
              <w:rPr>
                <w:sz w:val="20"/>
              </w:rPr>
            </w:pPr>
          </w:p>
          <w:p w14:paraId="2CDADE46">
            <w:pPr>
              <w:tabs>
                <w:tab w:val="left" w:pos="6120"/>
              </w:tabs>
              <w:rPr>
                <w:sz w:val="20"/>
              </w:rPr>
            </w:pPr>
          </w:p>
          <w:p w14:paraId="1417237A">
            <w:pPr>
              <w:tabs>
                <w:tab w:val="left" w:pos="6120"/>
              </w:tabs>
              <w:rPr>
                <w:sz w:val="20"/>
              </w:rPr>
            </w:pPr>
          </w:p>
          <w:p w14:paraId="5CF5752A">
            <w:pPr>
              <w:tabs>
                <w:tab w:val="left" w:pos="6120"/>
              </w:tabs>
              <w:rPr>
                <w:sz w:val="20"/>
              </w:rPr>
            </w:pPr>
          </w:p>
          <w:p w14:paraId="084BC98C">
            <w:pPr>
              <w:tabs>
                <w:tab w:val="left" w:pos="6120"/>
              </w:tabs>
              <w:rPr>
                <w:sz w:val="20"/>
              </w:rPr>
            </w:pPr>
          </w:p>
          <w:p w14:paraId="7F57C0FA">
            <w:pPr>
              <w:tabs>
                <w:tab w:val="left" w:pos="6120"/>
              </w:tabs>
              <w:rPr>
                <w:sz w:val="20"/>
              </w:rPr>
            </w:pPr>
          </w:p>
          <w:p w14:paraId="4A31B16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E28697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914079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520B7A2C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B215084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66925276"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 w14:paraId="6E9FE02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6CFDD97"/>
    <w:p w14:paraId="554CDF3A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03B269A"/>
    <w:rsid w:val="004D6FC7"/>
    <w:rsid w:val="0ADA59C5"/>
    <w:rsid w:val="0D250FF2"/>
    <w:rsid w:val="16F24AE5"/>
    <w:rsid w:val="18517A73"/>
    <w:rsid w:val="1FA65A97"/>
    <w:rsid w:val="2F8527E5"/>
    <w:rsid w:val="406940F8"/>
    <w:rsid w:val="42EA5A63"/>
    <w:rsid w:val="47EF10A6"/>
    <w:rsid w:val="47F103B0"/>
    <w:rsid w:val="5ED92C71"/>
    <w:rsid w:val="611463AC"/>
    <w:rsid w:val="696872EE"/>
    <w:rsid w:val="71C43DC2"/>
    <w:rsid w:val="77C512BF"/>
    <w:rsid w:val="78FB0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3">
    <w:name w:val="heading 3"/>
    <w:next w:val="1"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semiHidden/>
    <w:unhideWhenUsed/>
    <w:qFormat/>
    <w:uiPriority w:val="99"/>
    <w:rPr>
      <w:color w:val="0000FF"/>
      <w:u w:val="single"/>
    </w:rPr>
  </w:style>
  <w:style w:type="character" w:customStyle="1" w:styleId="7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9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2026-02-17T09:25:56Z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