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376"/>
        <w:tblW w:w="5432" w:type="pct"/>
        <w:tblLayout w:type="fixed"/>
        <w:tblLook w:val="04A0"/>
      </w:tblPr>
      <w:tblGrid>
        <w:gridCol w:w="4232"/>
        <w:gridCol w:w="1275"/>
        <w:gridCol w:w="1561"/>
        <w:gridCol w:w="4238"/>
        <w:gridCol w:w="3418"/>
        <w:gridCol w:w="1285"/>
        <w:gridCol w:w="55"/>
      </w:tblGrid>
      <w:tr w:rsidR="00A33673" w:rsidRPr="00C00499" w:rsidTr="00463230"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A33673" w:rsidRDefault="00A33673" w:rsidP="00463230">
            <w:pPr>
              <w:rPr>
                <w:b/>
                <w:color w:val="548DD4" w:themeColor="text2" w:themeTint="99"/>
                <w:sz w:val="28"/>
                <w:szCs w:val="28"/>
              </w:rPr>
            </w:pPr>
          </w:p>
          <w:p w:rsidR="00A33673" w:rsidRDefault="00A33673" w:rsidP="00463230">
            <w:pPr>
              <w:rPr>
                <w:b/>
                <w:color w:val="548DD4" w:themeColor="text2" w:themeTint="99"/>
                <w:sz w:val="28"/>
                <w:szCs w:val="28"/>
              </w:rPr>
            </w:pPr>
          </w:p>
          <w:p w:rsidR="00A33673" w:rsidRPr="0088651C" w:rsidRDefault="00A33673" w:rsidP="00463230">
            <w:pPr>
              <w:jc w:val="right"/>
              <w:rPr>
                <w:i/>
                <w:color w:val="000000" w:themeColor="text1"/>
                <w:lang w:val="en-US"/>
              </w:rPr>
            </w:pPr>
            <w:r w:rsidRPr="0088651C">
              <w:rPr>
                <w:i/>
                <w:color w:val="000000" w:themeColor="text1"/>
                <w:lang w:val="en-US"/>
              </w:rPr>
              <w:t xml:space="preserve">Anexa  nr . </w:t>
            </w:r>
            <w:r>
              <w:rPr>
                <w:i/>
                <w:color w:val="000000" w:themeColor="text1"/>
                <w:lang w:val="en-US"/>
              </w:rPr>
              <w:t xml:space="preserve"> </w:t>
            </w:r>
          </w:p>
          <w:p w:rsidR="00A33673" w:rsidRPr="0088651C" w:rsidRDefault="00A33673" w:rsidP="00463230">
            <w:pPr>
              <w:jc w:val="right"/>
              <w:rPr>
                <w:b/>
                <w:bCs/>
                <w:i/>
                <w:u w:val="single"/>
                <w:lang w:val="en-US"/>
              </w:rPr>
            </w:pPr>
            <w:r w:rsidRPr="0088651C">
              <w:rPr>
                <w:i/>
                <w:color w:val="000000" w:themeColor="text1"/>
                <w:lang w:val="en-US"/>
              </w:rPr>
              <w:t xml:space="preserve">la  contractual  nr. </w:t>
            </w:r>
            <w:r>
              <w:rPr>
                <w:b/>
                <w:i/>
                <w:color w:val="333333"/>
                <w:shd w:val="clear" w:color="auto" w:fill="FFFFFF"/>
              </w:rPr>
              <w:t xml:space="preserve"> </w:t>
            </w:r>
          </w:p>
          <w:p w:rsidR="00A33673" w:rsidRDefault="00A33673" w:rsidP="00463230">
            <w:pPr>
              <w:jc w:val="right"/>
              <w:rPr>
                <w:color w:val="000000" w:themeColor="text1"/>
                <w:lang w:val="en-US"/>
              </w:rPr>
            </w:pPr>
            <w:r w:rsidRPr="0088651C">
              <w:rPr>
                <w:i/>
                <w:color w:val="000000" w:themeColor="text1"/>
                <w:lang w:val="en-US"/>
              </w:rPr>
              <w:t xml:space="preserve">din </w:t>
            </w:r>
            <w:r>
              <w:rPr>
                <w:i/>
                <w:color w:val="000000" w:themeColor="text1"/>
                <w:lang w:val="en-US"/>
              </w:rPr>
              <w:t>__________________</w:t>
            </w:r>
          </w:p>
          <w:p w:rsidR="00A33673" w:rsidRPr="0088651C" w:rsidRDefault="00A33673" w:rsidP="00463230">
            <w:pPr>
              <w:rPr>
                <w:color w:val="000000" w:themeColor="text1"/>
                <w:lang w:val="en-US"/>
              </w:rPr>
            </w:pPr>
            <w:r w:rsidRPr="00796F44">
              <w:rPr>
                <w:b/>
                <w:color w:val="548DD4" w:themeColor="text2" w:themeTint="99"/>
                <w:sz w:val="28"/>
                <w:szCs w:val="28"/>
              </w:rPr>
              <w:t>Specificaţii tehnice</w:t>
            </w:r>
            <w:r>
              <w:rPr>
                <w:b/>
                <w:color w:val="548DD4" w:themeColor="text2" w:themeTint="99"/>
                <w:sz w:val="28"/>
                <w:szCs w:val="28"/>
              </w:rPr>
              <w:t>:</w:t>
            </w:r>
          </w:p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A33673" w:rsidRPr="007C0C9D" w:rsidTr="00463230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A33673" w:rsidRPr="008262AF" w:rsidRDefault="00A33673" w:rsidP="00463230">
                  <w:pPr>
                    <w:framePr w:hSpace="180" w:wrap="around" w:vAnchor="page" w:hAnchor="margin" w:xAlign="center" w:y="376"/>
                    <w:jc w:val="both"/>
                    <w:rPr>
                      <w:i/>
                      <w:sz w:val="16"/>
                      <w:szCs w:val="16"/>
                    </w:rPr>
                  </w:pPr>
                  <w:r w:rsidRPr="008262AF">
                    <w:rPr>
                      <w:i/>
                      <w:sz w:val="16"/>
                      <w:szCs w:val="16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A33673" w:rsidRPr="00C00499" w:rsidRDefault="00A33673" w:rsidP="00463230">
            <w:pPr>
              <w:jc w:val="center"/>
            </w:pPr>
          </w:p>
        </w:tc>
      </w:tr>
      <w:tr w:rsidR="00A33673" w:rsidRPr="003C320D" w:rsidTr="00463230">
        <w:trPr>
          <w:gridAfter w:val="1"/>
          <w:wAfter w:w="17" w:type="pct"/>
          <w:trHeight w:val="397"/>
        </w:trPr>
        <w:tc>
          <w:tcPr>
            <w:tcW w:w="498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Pr="003C320D" w:rsidRDefault="00A33673" w:rsidP="00A33673">
            <w:pPr>
              <w:rPr>
                <w:b/>
                <w:i/>
              </w:rPr>
            </w:pPr>
            <w:r w:rsidRPr="003C320D">
              <w:rPr>
                <w:b/>
                <w:i/>
              </w:rPr>
              <w:t>Numărul procedurii de achiziție:</w:t>
            </w:r>
            <w:r w:rsidRPr="003C320D">
              <w:rPr>
                <w:b/>
                <w:i/>
                <w:color w:val="333333"/>
                <w:shd w:val="clear" w:color="auto" w:fill="FFFFFF"/>
              </w:rPr>
              <w:t xml:space="preserve">  </w:t>
            </w:r>
            <w:r>
              <w:rPr>
                <w:b/>
                <w:lang w:val="ro-MO"/>
              </w:rPr>
              <w:t xml:space="preserve"> </w:t>
            </w:r>
          </w:p>
        </w:tc>
      </w:tr>
      <w:tr w:rsidR="00A33673" w:rsidRPr="006A43CF" w:rsidTr="00463230">
        <w:trPr>
          <w:gridAfter w:val="1"/>
          <w:wAfter w:w="17" w:type="pct"/>
          <w:trHeight w:val="397"/>
        </w:trPr>
        <w:tc>
          <w:tcPr>
            <w:tcW w:w="498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Pr="006A43CF" w:rsidRDefault="00A33673" w:rsidP="00A33673">
            <w:pPr>
              <w:spacing w:line="276" w:lineRule="auto"/>
              <w:jc w:val="both"/>
              <w:rPr>
                <w:b/>
                <w:bCs/>
                <w:color w:val="333333"/>
                <w:shd w:val="clear" w:color="auto" w:fill="FFFFFF"/>
              </w:rPr>
            </w:pPr>
            <w:r w:rsidRPr="003C320D">
              <w:rPr>
                <w:b/>
                <w:i/>
              </w:rPr>
              <w:t xml:space="preserve">Obiectul achiziției: </w:t>
            </w:r>
            <w:r w:rsidRPr="003C320D">
              <w:rPr>
                <w:b/>
                <w:bCs/>
                <w:i/>
                <w:color w:val="333333"/>
                <w:shd w:val="clear" w:color="auto" w:fill="FFFFFF"/>
              </w:rPr>
              <w:t xml:space="preserve">  </w:t>
            </w:r>
            <w:r>
              <w:rPr>
                <w:b/>
                <w:bCs/>
                <w:color w:val="333333"/>
                <w:shd w:val="clear" w:color="auto" w:fill="FFFFFF"/>
              </w:rPr>
              <w:t xml:space="preserve"> </w:t>
            </w:r>
          </w:p>
        </w:tc>
      </w:tr>
      <w:tr w:rsidR="00A33673" w:rsidRPr="0065496F" w:rsidTr="005A0501">
        <w:trPr>
          <w:gridAfter w:val="1"/>
          <w:wAfter w:w="17" w:type="pct"/>
          <w:trHeight w:val="712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33673" w:rsidRPr="0065496F" w:rsidRDefault="00A33673" w:rsidP="00A3367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</w:t>
            </w:r>
          </w:p>
          <w:p w:rsidR="00A33673" w:rsidRPr="0065496F" w:rsidRDefault="00A33673" w:rsidP="0046323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Denumirea medeluiui bunului 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33673" w:rsidRPr="0065496F" w:rsidRDefault="00A33673" w:rsidP="0046323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33673" w:rsidRPr="0065496F" w:rsidRDefault="00A33673" w:rsidP="0046323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33673" w:rsidRPr="001A6D47" w:rsidRDefault="00A33673" w:rsidP="0046323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33673" w:rsidRPr="0065496F" w:rsidRDefault="00A33673" w:rsidP="0046323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A33673" w:rsidRPr="0065496F" w:rsidRDefault="00A33673" w:rsidP="0046323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A33673" w:rsidRPr="0065496F" w:rsidRDefault="00A33673" w:rsidP="0046323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A33673" w:rsidRPr="0065496F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Pr="0065496F" w:rsidRDefault="00A33673" w:rsidP="00A336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Pr="0065496F" w:rsidRDefault="00A33673" w:rsidP="004632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Pr="0065496F" w:rsidRDefault="00A33673" w:rsidP="004632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Pr="0065496F" w:rsidRDefault="00A33673" w:rsidP="004632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3673" w:rsidRPr="0065496F" w:rsidRDefault="00A33673" w:rsidP="004632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Pr="0065496F" w:rsidRDefault="00A33673" w:rsidP="004632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A33673" w:rsidRPr="0065496F" w:rsidTr="00A33673">
        <w:trPr>
          <w:gridAfter w:val="1"/>
          <w:wAfter w:w="17" w:type="pct"/>
          <w:trHeight w:val="156"/>
        </w:trPr>
        <w:tc>
          <w:tcPr>
            <w:tcW w:w="498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3673" w:rsidRPr="00A33673" w:rsidRDefault="00A33673" w:rsidP="00BE3E78">
            <w:pPr>
              <w:rPr>
                <w:b/>
              </w:rPr>
            </w:pPr>
            <w:r w:rsidRPr="00A33673">
              <w:rPr>
                <w:b/>
              </w:rPr>
              <w:t>Lot 1.</w:t>
            </w:r>
            <w:r w:rsidR="00BE3E78">
              <w:rPr>
                <w:b/>
              </w:rPr>
              <w:t xml:space="preserve"> </w:t>
            </w: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AFP, Alinity i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 set a cite 200 bucati 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1C6FED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Anti-TG, Alinity i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 set a cite 200 bucati 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Anti-TPO, Alinity i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 set a cite 200 bucati 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Vitamin B12, Alinity i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 set a cite 200 bucati 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CA 125 II, Alinity i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 set a cite 200 bucati 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1C6FED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CA 19-9XR, Alinity i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 set a cite 200 bucati 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1C6FED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CEA, Alinity i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 set a cite 200 bucati 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Anti-HCV, Alinity i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 set a cite 200 bucati 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Estradiol, Alinity i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 set a cite 200 bucati 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Free T3, Alinity i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 set a cite 200 bucati 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Free T4, Alinity i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 set a cite 200 bucati 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lastRenderedPageBreak/>
              <w:t>FSH, Alinity i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 set a cite 200 bucati 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HBsAg Qualitativ, Alinity i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 set a cite 200 bucati 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HBsAg Quantitativ, Alinity i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 set a cite 200 bucati 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Insulin, Alinity i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 set a cite 200 bucati 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LH, Alinity i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 set a cite 200 bucati 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Progesterone, Alinity i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 set a cite 200 bucati 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Prolactin, Alinity i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 set a cite 200 bucati 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Testosterone, Alinity i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 set a cite 200 bucati 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Total PSA, Alinity i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 set a cite 200 bucati 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Total T3, Alinity i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 set a cite 200 bucati 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Total T4, Alinity i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 set a cite 200 bucati 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TSH, Alinity i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 set a cite 200 bucati 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 ANTI-HBC II, Alinity i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 set a cite 200 bucati 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ANTI-HBS, Alinity i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 set a cite 200 bucati 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CMV IgG, Alinity i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 set a cite 200 bucati 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CMV IgM, Alinity i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 set a cite 200 bucati 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TOXO IGG, Alinity i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 set a cite 200 bucati 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Toxo IgM, Alinity i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 set a cite 200 bucati 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AFP Calibrator Kit (Alinity i)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set -6*3ml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Anti-TG Calibrator Kit (Alinity i)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set -6*3ml compatibili cu analizatorul „ </w:t>
            </w:r>
            <w:r w:rsidRPr="001414ED">
              <w:rPr>
                <w:color w:val="000000"/>
                <w:sz w:val="20"/>
                <w:szCs w:val="20"/>
              </w:rPr>
              <w:lastRenderedPageBreak/>
              <w:t xml:space="preserve">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lastRenderedPageBreak/>
              <w:t>Anti-TPO Calibrator Kit (Alinity i)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set -6*3ml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Vitamin B12 Calibrator Kit (Alinity i)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set -6*3ml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CA 125 II Calibrator Kit (Alinity i)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set -6*3ml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CA 19-9XR Calibrator Kit (Alinity i)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set -6*3ml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CEA Calibrator Kit (Alinity i)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set -2*3ml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Anti-HCV Calibrator Kit (Alinity i)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set -1*3ml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Anti-HCV Control Kit (Alinity i)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set -2*8 ml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Estradiol Calibrator Kit (Alinity i)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set -6*3ml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Free T3 Calibrator Kit (Alinity i)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set -6*3ml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Free T4 Calibrator Kit (Alinity i)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set -6*3ml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FSH Calibrator Kit (Alinity i)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set -2*3ml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HBsAg Qualitativ Calibrator Kit (Alinity i)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set -2*3ml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HBsAg Qualitativ Control Kit (Alinity i)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set -2*8 ml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HBsAg Quantitativ Calibrator Kit (Alinity i)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set -6*3ml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HBsAg Quantitativ Control Kit (Alinity i)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set -3*8 ml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Insulin Calibrator Kit (Alinity i)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set -6*3ml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LH Calibrator Kit (Alinity i)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set -6*3ml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Progesterone Calibrator Kit (Alinity i)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set -2*3ml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Prolactin Calibrator Kit (Alinity i)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set -2*3ml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lastRenderedPageBreak/>
              <w:t>Testosterone Calibrator Kit (Alinity i)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set -6*3ml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Total PSA Calibrator Kit (Alinity i)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set -2*3ml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Total T3 Calibrator Kit (Alinity i)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set -6*3ml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Total T4 Calibrator Kit (Alinity i)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set -6*3ml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TSH Calibrator Kit (Alinity i)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set -2*3ml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 ANTI-HBC II Calibrator Kit (Alinity i)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set -1*3ml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ANTI-HBC II Control Kit (Alinity i)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set -2*8 ml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ANTI-HBS Calibrator Kit (Alinity i)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set -6*3ml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ANTI-HBS Control Kit (Alinity i)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set -3*8 ml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FOLATE Calibrator Kit (Alinity i)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set -6*3ml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CMV IgG Calibrator Kit (Alinity i)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set -6*3ml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CMV IgG Control Kit (Alinity i)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set -3*8 ml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CMV IgM Calibrator Kit (Alinity i)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set -1*3ml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CMV IgM Control Kit (Alinity i)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set -2*4 ml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Toxo IgG Calibrator Kit (Alinity i)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set -6*3ml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Toxo IgG Control Kit (Alinity i)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set -3*8 ml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Toxo IgM Calibrator Kit (Alinity i)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set -1*3ml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Toxo IgM Control Kit (Alinity i)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set -2*4 ml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Alinity i Multichem IA Plus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set -3 x 4 x 5mL 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Alinity i Concentrated Wash Buffer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set -2*2 l compatibili cu analizatorul „ ALINITY </w:t>
            </w:r>
            <w:r w:rsidRPr="001414ED">
              <w:rPr>
                <w:color w:val="000000"/>
                <w:sz w:val="20"/>
                <w:szCs w:val="20"/>
              </w:rPr>
              <w:lastRenderedPageBreak/>
              <w:t xml:space="preserve">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lastRenderedPageBreak/>
              <w:t>Alinity i Pre-Trigger Solution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set -4*975ml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Alinity i Probe Conditioning Solution, 4x48 ml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set -4*48 ml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Alinity i Reaction Vessels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set-4000 buc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Alinity i Trigger Solution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set -4*975ml compatibili cu analizatorul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Sample Caps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set-1000 buc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Alinity i Replacement Caps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 xml:space="preserve">compatibili cu analizatorul         „ ALINITY I ” 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  <w:tr w:rsidR="00BE3E78" w:rsidRPr="001414ED" w:rsidTr="005A0501">
        <w:trPr>
          <w:gridAfter w:val="1"/>
          <w:wAfter w:w="17" w:type="pct"/>
          <w:trHeight w:val="156"/>
        </w:trPr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Alinity Calibrator/Control Replacement Caps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>
            <w:pPr>
              <w:rPr>
                <w:color w:val="000000"/>
                <w:sz w:val="20"/>
                <w:szCs w:val="20"/>
              </w:rPr>
            </w:pPr>
            <w:r w:rsidRPr="001414ED">
              <w:rPr>
                <w:color w:val="000000"/>
                <w:sz w:val="20"/>
                <w:szCs w:val="20"/>
              </w:rPr>
              <w:t>compatibili cu analizatorul                                    ALINITY I</w:t>
            </w:r>
          </w:p>
        </w:tc>
        <w:tc>
          <w:tcPr>
            <w:tcW w:w="10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E78" w:rsidRPr="001414ED" w:rsidRDefault="00BE3E78" w:rsidP="00463230">
            <w:pPr>
              <w:jc w:val="center"/>
              <w:rPr>
                <w:sz w:val="20"/>
                <w:szCs w:val="20"/>
              </w:rPr>
            </w:pPr>
          </w:p>
        </w:tc>
      </w:tr>
    </w:tbl>
    <w:p w:rsidR="00463230" w:rsidRPr="001414ED" w:rsidRDefault="00463230"/>
    <w:p w:rsidR="00E43714" w:rsidRPr="00D63C5F" w:rsidRDefault="00E43714" w:rsidP="00E43714">
      <w:pPr>
        <w:rPr>
          <w:b/>
          <w:i/>
        </w:rPr>
      </w:pPr>
      <w:r w:rsidRPr="00D63C5F">
        <w:rPr>
          <w:b/>
          <w:i/>
        </w:rPr>
        <w:t>Semnat:_______________ Numele, Prenumele:_____________________________ În calitate de: ________________</w:t>
      </w:r>
    </w:p>
    <w:p w:rsidR="00E43714" w:rsidRPr="00D63C5F" w:rsidRDefault="00E43714" w:rsidP="00E43714">
      <w:pPr>
        <w:rPr>
          <w:b/>
          <w:bCs/>
          <w:i/>
          <w:iCs/>
        </w:rPr>
      </w:pPr>
      <w:r w:rsidRPr="00D63C5F">
        <w:rPr>
          <w:b/>
          <w:bCs/>
          <w:i/>
          <w:iCs/>
        </w:rPr>
        <w:t>Ofertantul: _______________________ Adresa: __________________________</w:t>
      </w:r>
    </w:p>
    <w:p w:rsidR="00D0400E" w:rsidRPr="00BE3E78" w:rsidRDefault="00D0400E"/>
    <w:sectPr w:rsidR="00D0400E" w:rsidRPr="00BE3E78" w:rsidSect="00A3367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F1EC0"/>
    <w:multiLevelType w:val="hybridMultilevel"/>
    <w:tmpl w:val="BC326E52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845044"/>
    <w:multiLevelType w:val="hybridMultilevel"/>
    <w:tmpl w:val="EF6A68EC"/>
    <w:lvl w:ilvl="0" w:tplc="892CF3B4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80" w:hanging="360"/>
      </w:pPr>
    </w:lvl>
    <w:lvl w:ilvl="2" w:tplc="0419001B" w:tentative="1">
      <w:start w:val="1"/>
      <w:numFmt w:val="lowerRoman"/>
      <w:lvlText w:val="%3."/>
      <w:lvlJc w:val="right"/>
      <w:pPr>
        <w:ind w:left="2000" w:hanging="180"/>
      </w:pPr>
    </w:lvl>
    <w:lvl w:ilvl="3" w:tplc="0419000F" w:tentative="1">
      <w:start w:val="1"/>
      <w:numFmt w:val="decimal"/>
      <w:lvlText w:val="%4."/>
      <w:lvlJc w:val="left"/>
      <w:pPr>
        <w:ind w:left="2720" w:hanging="360"/>
      </w:pPr>
    </w:lvl>
    <w:lvl w:ilvl="4" w:tplc="04190019" w:tentative="1">
      <w:start w:val="1"/>
      <w:numFmt w:val="lowerLetter"/>
      <w:lvlText w:val="%5."/>
      <w:lvlJc w:val="left"/>
      <w:pPr>
        <w:ind w:left="3440" w:hanging="360"/>
      </w:pPr>
    </w:lvl>
    <w:lvl w:ilvl="5" w:tplc="0419001B" w:tentative="1">
      <w:start w:val="1"/>
      <w:numFmt w:val="lowerRoman"/>
      <w:lvlText w:val="%6."/>
      <w:lvlJc w:val="right"/>
      <w:pPr>
        <w:ind w:left="4160" w:hanging="180"/>
      </w:pPr>
    </w:lvl>
    <w:lvl w:ilvl="6" w:tplc="0419000F" w:tentative="1">
      <w:start w:val="1"/>
      <w:numFmt w:val="decimal"/>
      <w:lvlText w:val="%7."/>
      <w:lvlJc w:val="left"/>
      <w:pPr>
        <w:ind w:left="4880" w:hanging="360"/>
      </w:pPr>
    </w:lvl>
    <w:lvl w:ilvl="7" w:tplc="04190019" w:tentative="1">
      <w:start w:val="1"/>
      <w:numFmt w:val="lowerLetter"/>
      <w:lvlText w:val="%8."/>
      <w:lvlJc w:val="left"/>
      <w:pPr>
        <w:ind w:left="5600" w:hanging="360"/>
      </w:pPr>
    </w:lvl>
    <w:lvl w:ilvl="8" w:tplc="0419001B" w:tentative="1">
      <w:start w:val="1"/>
      <w:numFmt w:val="lowerRoman"/>
      <w:lvlText w:val="%9."/>
      <w:lvlJc w:val="right"/>
      <w:pPr>
        <w:ind w:left="6320" w:hanging="180"/>
      </w:pPr>
    </w:lvl>
  </w:abstractNum>
  <w:abstractNum w:abstractNumId="2">
    <w:nsid w:val="07EF030E"/>
    <w:multiLevelType w:val="hybridMultilevel"/>
    <w:tmpl w:val="D7382DE8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4921C1"/>
    <w:multiLevelType w:val="hybridMultilevel"/>
    <w:tmpl w:val="EB3E71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CA5EE5"/>
    <w:multiLevelType w:val="hybridMultilevel"/>
    <w:tmpl w:val="9CCE1DD4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C8709F"/>
    <w:multiLevelType w:val="hybridMultilevel"/>
    <w:tmpl w:val="9E0A6BF6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5A5FBB"/>
    <w:multiLevelType w:val="hybridMultilevel"/>
    <w:tmpl w:val="ACF003B2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1B311D"/>
    <w:multiLevelType w:val="hybridMultilevel"/>
    <w:tmpl w:val="C67E8BA4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2166AD"/>
    <w:multiLevelType w:val="hybridMultilevel"/>
    <w:tmpl w:val="F264AE38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9E302C"/>
    <w:multiLevelType w:val="hybridMultilevel"/>
    <w:tmpl w:val="A7F6FB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D92D05"/>
    <w:multiLevelType w:val="hybridMultilevel"/>
    <w:tmpl w:val="BDDC4356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676A99"/>
    <w:multiLevelType w:val="hybridMultilevel"/>
    <w:tmpl w:val="8EC23D38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5905E7"/>
    <w:multiLevelType w:val="hybridMultilevel"/>
    <w:tmpl w:val="4774B34E"/>
    <w:lvl w:ilvl="0" w:tplc="91C007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5C4C1A"/>
    <w:multiLevelType w:val="hybridMultilevel"/>
    <w:tmpl w:val="66E6FFF6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390A80"/>
    <w:multiLevelType w:val="hybridMultilevel"/>
    <w:tmpl w:val="09322CFC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5B21DE8"/>
    <w:multiLevelType w:val="hybridMultilevel"/>
    <w:tmpl w:val="FEDE0D3E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5D43377"/>
    <w:multiLevelType w:val="hybridMultilevel"/>
    <w:tmpl w:val="E9ACE800"/>
    <w:lvl w:ilvl="0" w:tplc="7C380D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2DB0B19"/>
    <w:multiLevelType w:val="hybridMultilevel"/>
    <w:tmpl w:val="E1AE6DAE"/>
    <w:lvl w:ilvl="0" w:tplc="02F2623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15"/>
  </w:num>
  <w:num w:numId="4">
    <w:abstractNumId w:val="5"/>
  </w:num>
  <w:num w:numId="5">
    <w:abstractNumId w:val="9"/>
  </w:num>
  <w:num w:numId="6">
    <w:abstractNumId w:val="7"/>
  </w:num>
  <w:num w:numId="7">
    <w:abstractNumId w:val="4"/>
  </w:num>
  <w:num w:numId="8">
    <w:abstractNumId w:val="11"/>
  </w:num>
  <w:num w:numId="9">
    <w:abstractNumId w:val="17"/>
  </w:num>
  <w:num w:numId="10">
    <w:abstractNumId w:val="10"/>
  </w:num>
  <w:num w:numId="11">
    <w:abstractNumId w:val="2"/>
  </w:num>
  <w:num w:numId="12">
    <w:abstractNumId w:val="16"/>
  </w:num>
  <w:num w:numId="13">
    <w:abstractNumId w:val="12"/>
  </w:num>
  <w:num w:numId="14">
    <w:abstractNumId w:val="0"/>
  </w:num>
  <w:num w:numId="15">
    <w:abstractNumId w:val="13"/>
  </w:num>
  <w:num w:numId="16">
    <w:abstractNumId w:val="6"/>
  </w:num>
  <w:num w:numId="17">
    <w:abstractNumId w:val="8"/>
  </w:num>
  <w:num w:numId="1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33673"/>
    <w:rsid w:val="00023116"/>
    <w:rsid w:val="00126B8D"/>
    <w:rsid w:val="001414ED"/>
    <w:rsid w:val="00463230"/>
    <w:rsid w:val="005A0501"/>
    <w:rsid w:val="00661FDC"/>
    <w:rsid w:val="007D36C4"/>
    <w:rsid w:val="00846772"/>
    <w:rsid w:val="00A33673"/>
    <w:rsid w:val="00BE3E78"/>
    <w:rsid w:val="00C63487"/>
    <w:rsid w:val="00C83759"/>
    <w:rsid w:val="00D0400E"/>
    <w:rsid w:val="00DC0178"/>
    <w:rsid w:val="00E437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67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36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939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1169</Words>
  <Characters>6668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7822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2025-11-17T13:38:00Z</dcterms:created>
  <dcterms:modified xsi:type="dcterms:W3CDTF">2026-03-16T15:08:00Z</dcterms:modified>
</cp:coreProperties>
</file>