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BFB90" w14:textId="1E90CBDF" w:rsidR="00083AC3" w:rsidRDefault="00D874AC" w:rsidP="00D874AC">
      <w:pPr>
        <w:jc w:val="center"/>
        <w:rPr>
          <w:b/>
          <w:bCs/>
          <w:sz w:val="44"/>
          <w:szCs w:val="44"/>
          <w:lang w:val="ro-RO"/>
        </w:rPr>
      </w:pPr>
      <w:r w:rsidRPr="00D874AC">
        <w:rPr>
          <w:b/>
          <w:bCs/>
          <w:sz w:val="44"/>
          <w:szCs w:val="44"/>
          <w:lang w:val="ro-RO"/>
        </w:rPr>
        <w:t xml:space="preserve">LOT </w:t>
      </w:r>
      <w:r w:rsidR="00FB1C58">
        <w:rPr>
          <w:b/>
          <w:bCs/>
          <w:sz w:val="44"/>
          <w:szCs w:val="44"/>
          <w:lang w:val="ro-RO"/>
        </w:rPr>
        <w:t>6</w:t>
      </w:r>
    </w:p>
    <w:p w14:paraId="030C2BCC" w14:textId="77777777" w:rsidR="00D874AC" w:rsidRPr="00D874AC" w:rsidRDefault="00D874AC" w:rsidP="00D874AC">
      <w:pPr>
        <w:jc w:val="center"/>
        <w:rPr>
          <w:b/>
          <w:bCs/>
          <w:sz w:val="44"/>
          <w:szCs w:val="44"/>
          <w:lang w:val="ro-RO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31"/>
        <w:gridCol w:w="2693"/>
        <w:gridCol w:w="851"/>
        <w:gridCol w:w="708"/>
        <w:gridCol w:w="2268"/>
        <w:gridCol w:w="1687"/>
      </w:tblGrid>
      <w:tr w:rsidR="00FB1C58" w:rsidRPr="001A086B" w14:paraId="227B8CFB" w14:textId="77777777" w:rsidTr="005430B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6E1CC2" w14:textId="77777777" w:rsidR="00FB1C58" w:rsidRPr="001A086B" w:rsidRDefault="00FB1C58" w:rsidP="005430BD">
            <w:pPr>
              <w:jc w:val="center"/>
              <w:rPr>
                <w:b/>
                <w:lang w:val="ro-RO"/>
              </w:rPr>
            </w:pPr>
            <w:r w:rsidRPr="001A086B">
              <w:rPr>
                <w:b/>
                <w:lang w:val="ro-RO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522102" w14:textId="77777777" w:rsidR="00FB1C58" w:rsidRPr="001A086B" w:rsidRDefault="00FB1C58" w:rsidP="005430BD">
            <w:pPr>
              <w:jc w:val="center"/>
              <w:rPr>
                <w:b/>
                <w:lang w:val="ro-RO"/>
              </w:rPr>
            </w:pPr>
            <w:r w:rsidRPr="001A086B">
              <w:rPr>
                <w:b/>
                <w:lang w:val="ro-RO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C91E2D" w14:textId="77777777" w:rsidR="00FB1C58" w:rsidRPr="001A086B" w:rsidRDefault="00FB1C58" w:rsidP="005430BD">
            <w:pPr>
              <w:jc w:val="center"/>
              <w:rPr>
                <w:b/>
                <w:lang w:val="ro-RO"/>
              </w:rPr>
            </w:pPr>
            <w:r w:rsidRPr="001A086B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974CA9" w14:textId="77777777" w:rsidR="00FB1C58" w:rsidRPr="001A086B" w:rsidRDefault="00FB1C58" w:rsidP="005430BD">
            <w:pPr>
              <w:jc w:val="center"/>
              <w:rPr>
                <w:b/>
                <w:lang w:val="ro-RO"/>
              </w:rPr>
            </w:pPr>
            <w:r w:rsidRPr="001A086B">
              <w:rPr>
                <w:b/>
                <w:lang w:val="ro-RO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64BE97" w14:textId="77777777" w:rsidR="00FB1C58" w:rsidRPr="001A086B" w:rsidRDefault="00FB1C58" w:rsidP="005430BD">
            <w:pPr>
              <w:jc w:val="center"/>
              <w:rPr>
                <w:b/>
                <w:lang w:val="ro-RO"/>
              </w:rPr>
            </w:pPr>
            <w:r w:rsidRPr="001A086B">
              <w:rPr>
                <w:b/>
                <w:lang w:val="ro-RO"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F0A6D5" w14:textId="77777777" w:rsidR="00FB1C58" w:rsidRPr="001A086B" w:rsidRDefault="00FB1C58" w:rsidP="005430BD">
            <w:pPr>
              <w:jc w:val="center"/>
              <w:rPr>
                <w:b/>
                <w:lang w:val="ro-RO"/>
              </w:rPr>
            </w:pPr>
            <w:r w:rsidRPr="001A086B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3D1C82" w14:textId="77777777" w:rsidR="00FB1C58" w:rsidRPr="001A086B" w:rsidRDefault="00FB1C58" w:rsidP="005430BD">
            <w:pPr>
              <w:jc w:val="center"/>
              <w:rPr>
                <w:b/>
                <w:lang w:val="ro-RO"/>
              </w:rPr>
            </w:pPr>
            <w:r w:rsidRPr="001A086B">
              <w:rPr>
                <w:b/>
                <w:lang w:val="ro-RO"/>
              </w:rPr>
              <w:t>Valoarea estimată</w:t>
            </w:r>
            <w:r w:rsidRPr="001A086B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FB1C58" w:rsidRPr="001A086B" w14:paraId="6E1A3B06" w14:textId="77777777" w:rsidTr="005430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D55879" w14:textId="77777777" w:rsidR="00FB1C58" w:rsidRPr="001A086B" w:rsidRDefault="00FB1C58" w:rsidP="005430BD">
            <w:pPr>
              <w:jc w:val="center"/>
              <w:rPr>
                <w:lang w:val="ro-RO"/>
              </w:rPr>
            </w:pPr>
            <w:r w:rsidRPr="001A086B">
              <w:rPr>
                <w:lang w:val="ro-RO"/>
              </w:rPr>
              <w:t>6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AFCAE2" w14:textId="77777777" w:rsidR="00FB1C58" w:rsidRPr="001A086B" w:rsidRDefault="00FB1C58" w:rsidP="005430BD">
            <w:pPr>
              <w:jc w:val="center"/>
              <w:rPr>
                <w:rStyle w:val="FontStyle28"/>
                <w:rFonts w:ascii="Times New Roman" w:hAnsi="Times New Roman" w:cs="Times New Roman"/>
                <w:color w:val="00000A"/>
                <w:highlight w:val="yellow"/>
                <w:shd w:val="clear" w:color="auto" w:fill="FFFFFF"/>
                <w:lang w:val="en-US"/>
              </w:rPr>
            </w:pPr>
            <w:r w:rsidRPr="001A086B">
              <w:rPr>
                <w:rStyle w:val="FontStyle28"/>
                <w:rFonts w:ascii="Times New Roman" w:hAnsi="Times New Roman" w:cs="Times New Roman"/>
                <w:color w:val="00000A"/>
                <w:highlight w:val="yellow"/>
                <w:shd w:val="clear" w:color="auto" w:fill="FFFFFF"/>
                <w:lang w:val="en-US"/>
              </w:rPr>
              <w:t>4416</w:t>
            </w:r>
            <w:r w:rsidRPr="001A086B">
              <w:rPr>
                <w:rStyle w:val="FontStyle28"/>
                <w:rFonts w:ascii="Times New Roman" w:hAnsi="Times New Roman" w:cs="Times New Roman"/>
                <w:color w:val="00000A"/>
                <w:highlight w:val="yellow"/>
                <w:shd w:val="clear" w:color="auto" w:fill="FFFFFF"/>
                <w:lang w:val="ro-RO"/>
              </w:rPr>
              <w:t>7200</w:t>
            </w:r>
            <w:r w:rsidRPr="001A086B">
              <w:rPr>
                <w:rStyle w:val="FontStyle28"/>
                <w:rFonts w:ascii="Times New Roman" w:hAnsi="Times New Roman" w:cs="Times New Roman"/>
                <w:color w:val="00000A"/>
                <w:highlight w:val="yellow"/>
                <w:shd w:val="clear" w:color="auto" w:fill="FFFFFF"/>
                <w:lang w:val="en-US"/>
              </w:rPr>
              <w:t>-</w:t>
            </w:r>
            <w:r w:rsidRPr="001A086B">
              <w:rPr>
                <w:rStyle w:val="FontStyle28"/>
                <w:rFonts w:ascii="Times New Roman" w:hAnsi="Times New Roman" w:cs="Times New Roman"/>
                <w:color w:val="00000A"/>
                <w:highlight w:val="yellow"/>
                <w:shd w:val="clear" w:color="auto" w:fill="FFFFFF"/>
                <w:lang w:val="ro-RO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073164" w14:textId="77777777" w:rsidR="00FB1C58" w:rsidRPr="001A086B" w:rsidRDefault="00FB1C58" w:rsidP="005430BD">
            <w:pPr>
              <w:jc w:val="center"/>
              <w:rPr>
                <w:b/>
                <w:lang w:val="ro-RO"/>
              </w:rPr>
            </w:pPr>
            <w:r w:rsidRPr="001A086B">
              <w:rPr>
                <w:b/>
                <w:lang w:val="ro-RO"/>
              </w:rPr>
              <w:t>Lotul (contract) 6</w:t>
            </w:r>
          </w:p>
          <w:p w14:paraId="0DFEBBBF" w14:textId="77777777" w:rsidR="00FB1C58" w:rsidRPr="001A086B" w:rsidRDefault="00FB1C58" w:rsidP="005430BD">
            <w:pPr>
              <w:jc w:val="center"/>
              <w:rPr>
                <w:bCs/>
                <w:lang w:val="ro-RO"/>
              </w:rPr>
            </w:pPr>
            <w:r w:rsidRPr="001A086B">
              <w:rPr>
                <w:bCs/>
                <w:lang w:val="ro-RO"/>
              </w:rPr>
              <w:t xml:space="preserve">Colier dublu, din inox </w:t>
            </w:r>
          </w:p>
          <w:p w14:paraId="00754FF4" w14:textId="77777777" w:rsidR="00FB1C58" w:rsidRPr="001A086B" w:rsidRDefault="00FB1C58" w:rsidP="005430BD">
            <w:pPr>
              <w:jc w:val="center"/>
              <w:rPr>
                <w:b/>
                <w:lang w:val="ro-RO"/>
              </w:rPr>
            </w:pPr>
            <w:r w:rsidRPr="001A086B">
              <w:rPr>
                <w:lang w:val="ro-RO"/>
              </w:rPr>
              <w:t>PN 16, L-300mm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88F4A5" w14:textId="77777777" w:rsidR="00FB1C58" w:rsidRPr="001A086B" w:rsidRDefault="00FB1C58" w:rsidP="005430BD">
            <w:pPr>
              <w:jc w:val="center"/>
              <w:rPr>
                <w:lang w:val="ro-RO"/>
              </w:rPr>
            </w:pPr>
            <w:r w:rsidRPr="001A086B">
              <w:rPr>
                <w:rFonts w:eastAsia="Calibri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1E2FD7" w14:textId="77777777" w:rsidR="00FB1C58" w:rsidRPr="001A086B" w:rsidRDefault="00FB1C58" w:rsidP="005430BD">
            <w:pPr>
              <w:jc w:val="center"/>
              <w:rPr>
                <w:lang w:val="ro-RO"/>
              </w:rPr>
            </w:pPr>
            <w:r w:rsidRPr="001A086B">
              <w:rPr>
                <w:rFonts w:eastAsia="Calibri"/>
                <w:lang w:val="ro-RO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1E1E8B" w14:textId="77777777" w:rsidR="00FB1C58" w:rsidRPr="001A086B" w:rsidRDefault="00FB1C58" w:rsidP="005430BD">
            <w:pPr>
              <w:jc w:val="center"/>
              <w:rPr>
                <w:lang w:val="ro-RO"/>
              </w:rPr>
            </w:pPr>
            <w:r w:rsidRPr="001A086B">
              <w:rPr>
                <w:lang w:val="ro-RO"/>
              </w:rPr>
              <w:t>DN 250,</w:t>
            </w:r>
          </w:p>
          <w:p w14:paraId="6F8664A4" w14:textId="77777777" w:rsidR="00FB1C58" w:rsidRPr="001A086B" w:rsidRDefault="00FB1C58" w:rsidP="005430BD">
            <w:pPr>
              <w:jc w:val="center"/>
              <w:rPr>
                <w:lang w:val="ro-RO"/>
              </w:rPr>
            </w:pPr>
            <w:r w:rsidRPr="001A086B">
              <w:rPr>
                <w:lang w:val="ro-RO"/>
              </w:rPr>
              <w:t xml:space="preserve"> diapazonul (272-292 )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CFDB3C" w14:textId="77777777" w:rsidR="00FB1C58" w:rsidRPr="001A086B" w:rsidRDefault="00FB1C58" w:rsidP="005430BD">
            <w:pPr>
              <w:jc w:val="center"/>
              <w:rPr>
                <w:lang w:val="ro-RO"/>
              </w:rPr>
            </w:pPr>
            <w:r w:rsidRPr="001A086B">
              <w:rPr>
                <w:lang w:val="ro-RO"/>
              </w:rPr>
              <w:t>80000 lei</w:t>
            </w:r>
          </w:p>
        </w:tc>
      </w:tr>
    </w:tbl>
    <w:p w14:paraId="6ED5C7DB" w14:textId="09ACC136" w:rsidR="00D874AC" w:rsidRPr="00D874AC" w:rsidRDefault="00D874AC">
      <w:pPr>
        <w:rPr>
          <w:lang w:val="ro-RO"/>
        </w:rPr>
      </w:pPr>
    </w:p>
    <w:sectPr w:rsidR="00D874AC" w:rsidRPr="00D87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4AC"/>
    <w:rsid w:val="00083AC3"/>
    <w:rsid w:val="00257685"/>
    <w:rsid w:val="00455C50"/>
    <w:rsid w:val="00646BD9"/>
    <w:rsid w:val="00D874AC"/>
    <w:rsid w:val="00F078A5"/>
    <w:rsid w:val="00FB1C58"/>
    <w:rsid w:val="00FC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2C1C6D"/>
  <w15:chartTrackingRefBased/>
  <w15:docId w15:val="{BE2B86BC-CB58-4612-96AC-0B95AE3B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D874AC"/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7CB38-2FE7-4ABD-955D-7DBD0781A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Cojocaru Vitalie</dc:creator>
  <cp:keywords/>
  <dc:description/>
  <cp:lastModifiedBy>Cojocaru Vitalie</cp:lastModifiedBy>
  <cp:revision>2</cp:revision>
  <dcterms:created xsi:type="dcterms:W3CDTF">2021-10-08T13:16:00Z</dcterms:created>
  <dcterms:modified xsi:type="dcterms:W3CDTF">2021-10-08T13:16:00Z</dcterms:modified>
</cp:coreProperties>
</file>