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bookmarkStart w:id="0" w:name="_GoBack"/>
            <w:bookmarkEnd w:id="0"/>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3D364D">
            <w:pPr>
              <w:spacing w:line="360" w:lineRule="auto"/>
              <w:ind w:left="3579" w:hanging="3579"/>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D364D">
              <w:rPr>
                <w:b/>
                <w:sz w:val="32"/>
                <w:szCs w:val="32"/>
              </w:rPr>
              <w:fldChar w:fldCharType="begin"/>
            </w:r>
            <w:r w:rsidR="003D364D">
              <w:rPr>
                <w:b/>
                <w:sz w:val="32"/>
                <w:szCs w:val="32"/>
              </w:rPr>
              <w:instrText xml:space="preserve"> MERGEFIELD Obiectul_achiziției </w:instrText>
            </w:r>
            <w:r w:rsidR="003D364D">
              <w:rPr>
                <w:b/>
                <w:sz w:val="32"/>
                <w:szCs w:val="32"/>
              </w:rPr>
              <w:fldChar w:fldCharType="separate"/>
            </w:r>
            <w:r w:rsidR="004A78AB" w:rsidRPr="00A54713">
              <w:rPr>
                <w:b/>
                <w:sz w:val="32"/>
                <w:szCs w:val="32"/>
              </w:rPr>
              <w:t>Echipamente IT pentru necesitățile proiectului “Stabilirea instrumentelor și a obiectivelor de revizuire pentru educația medicală/ Setting peer review instruments and goals for medical (health) education (SPRING)”</w:t>
            </w:r>
            <w:r w:rsidR="003D364D">
              <w:rPr>
                <w:b/>
                <w:sz w:val="32"/>
                <w:szCs w:val="32"/>
              </w:rPr>
              <w:fldChar w:fldCharType="end"/>
            </w:r>
          </w:p>
          <w:p w:rsidR="00A20ACF" w:rsidRPr="00C60D06" w:rsidRDefault="00A20ACF" w:rsidP="003D364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D364D">
              <w:rPr>
                <w:b/>
                <w:sz w:val="32"/>
                <w:szCs w:val="32"/>
              </w:rPr>
              <w:fldChar w:fldCharType="begin"/>
            </w:r>
            <w:r w:rsidR="003D364D">
              <w:rPr>
                <w:b/>
                <w:sz w:val="32"/>
                <w:szCs w:val="32"/>
              </w:rPr>
              <w:instrText xml:space="preserve"> MERGEFIELD Cod_CPV </w:instrText>
            </w:r>
            <w:r w:rsidR="003D364D">
              <w:rPr>
                <w:b/>
                <w:sz w:val="32"/>
                <w:szCs w:val="32"/>
              </w:rPr>
              <w:fldChar w:fldCharType="separate"/>
            </w:r>
            <w:r w:rsidR="004A78AB" w:rsidRPr="00A54713">
              <w:rPr>
                <w:b/>
                <w:sz w:val="32"/>
                <w:szCs w:val="32"/>
              </w:rPr>
              <w:t>30200000-1</w:t>
            </w:r>
            <w:r w:rsidR="003D364D">
              <w:rPr>
                <w:b/>
                <w:sz w:val="32"/>
                <w:szCs w:val="32"/>
              </w:rPr>
              <w:fldChar w:fldCharType="end"/>
            </w:r>
          </w:p>
          <w:p w:rsidR="00A20ACF" w:rsidRPr="00C60D06" w:rsidRDefault="00A20ACF" w:rsidP="00457832">
            <w:pPr>
              <w:spacing w:line="360" w:lineRule="auto"/>
              <w:jc w:val="both"/>
              <w:rPr>
                <w:sz w:val="32"/>
                <w:szCs w:val="32"/>
              </w:rPr>
            </w:pPr>
          </w:p>
          <w:p w:rsidR="00A20ACF" w:rsidRPr="00C60D06" w:rsidRDefault="00A20ACF" w:rsidP="003D364D">
            <w:pPr>
              <w:spacing w:line="360" w:lineRule="auto"/>
              <w:jc w:val="both"/>
              <w:rPr>
                <w:b/>
                <w:caps/>
                <w:sz w:val="40"/>
                <w:szCs w:val="40"/>
              </w:rPr>
            </w:pPr>
            <w:r w:rsidRPr="00C60D06">
              <w:rPr>
                <w:sz w:val="32"/>
                <w:szCs w:val="32"/>
              </w:rPr>
              <w:t>Autoritarea Contractantă:</w:t>
            </w:r>
            <w:r w:rsidRPr="00C60D06">
              <w:rPr>
                <w:sz w:val="32"/>
                <w:szCs w:val="32"/>
              </w:rPr>
              <w:tab/>
            </w:r>
            <w:r w:rsidR="003D364D" w:rsidRPr="003D364D">
              <w:rPr>
                <w:b/>
                <w:sz w:val="32"/>
                <w:szCs w:val="32"/>
              </w:rPr>
              <w:fldChar w:fldCharType="begin"/>
            </w:r>
            <w:r w:rsidR="003D364D" w:rsidRPr="003D364D">
              <w:rPr>
                <w:b/>
                <w:sz w:val="32"/>
                <w:szCs w:val="32"/>
              </w:rPr>
              <w:instrText xml:space="preserve"> MERGEFIELD Den_AC </w:instrText>
            </w:r>
            <w:r w:rsidR="003D364D" w:rsidRPr="003D364D">
              <w:rPr>
                <w:b/>
                <w:sz w:val="32"/>
                <w:szCs w:val="32"/>
              </w:rPr>
              <w:fldChar w:fldCharType="separate"/>
            </w:r>
            <w:r w:rsidR="004A78AB" w:rsidRPr="00A54713">
              <w:rPr>
                <w:b/>
                <w:sz w:val="32"/>
                <w:szCs w:val="32"/>
              </w:rPr>
              <w:t>IP Universitatea Tehnică a Moldovei</w:t>
            </w:r>
            <w:r w:rsidR="003D364D" w:rsidRPr="003D364D">
              <w:rPr>
                <w:b/>
                <w:sz w:val="32"/>
                <w:szCs w:val="32"/>
              </w:rPr>
              <w:fldChar w:fldCharType="end"/>
            </w: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w:t>
            </w:r>
            <w:r w:rsidR="00F94AC4">
              <w:t>5</w:t>
            </w:r>
            <w:r w:rsidRPr="00C60D06">
              <w:t>,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w:t>
            </w:r>
            <w:r w:rsidR="00F94AC4">
              <w:rPr>
                <w:rFonts w:ascii="Times New Roman" w:hAnsi="Times New Roman" w:cs="Times New Roman"/>
                <w:b w:val="0"/>
                <w:color w:val="auto"/>
              </w:rPr>
              <w:t>2</w:t>
            </w:r>
            <w:r w:rsidRPr="00C60D06">
              <w:rPr>
                <w:rFonts w:ascii="Times New Roman" w:hAnsi="Times New Roman" w:cs="Times New Roman"/>
                <w:b w:val="0"/>
                <w:color w:val="auto"/>
              </w:rPr>
              <w:t xml:space="preserve">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w:t>
            </w:r>
            <w:r w:rsidR="00F94AC4">
              <w:t>9</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w:t>
            </w:r>
            <w:r w:rsidR="00C751BA">
              <w:rPr>
                <w:color w:val="000000" w:themeColor="text1"/>
              </w:rPr>
              <w:t>3</w:t>
            </w:r>
            <w:r w:rsidRPr="00C60D06">
              <w:rPr>
                <w:color w:val="000000" w:themeColor="text1"/>
              </w:rPr>
              <w:t xml:space="preserve">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w:t>
            </w:r>
            <w:r w:rsidR="001A127B">
              <w:t>3</w:t>
            </w:r>
            <w:r w:rsidRPr="00A20ACF">
              <w:t xml:space="preserve">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w:t>
            </w:r>
            <w:r w:rsidR="001A127B">
              <w:t>3</w:t>
            </w:r>
            <w:r w:rsidRPr="00C60D06">
              <w:t xml:space="preserve">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w:t>
            </w:r>
            <w:r w:rsidR="001A127B">
              <w:t>3</w:t>
            </w:r>
            <w:r w:rsidRPr="00A20ACF">
              <w:t xml:space="preserve">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333B4D" w:rsidRPr="00C60D06" w:rsidRDefault="00333B4D"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lastRenderedPageBreak/>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w:t>
            </w:r>
            <w:r w:rsidR="00414931">
              <w:t>3</w:t>
            </w:r>
            <w:r w:rsidRPr="00A20ACF">
              <w:t xml:space="preserve">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lastRenderedPageBreak/>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w:t>
            </w:r>
            <w:r w:rsidR="00414931">
              <w:rPr>
                <w:bCs/>
                <w:lang w:val="ro-MD"/>
              </w:rPr>
              <w:t xml:space="preserve"> în cazurile prevăzute la art. </w:t>
            </w:r>
            <w:r w:rsidRPr="00F23CB1">
              <w:rPr>
                <w:bCs/>
                <w:lang w:val="ro-MD"/>
              </w:rPr>
              <w:t>7</w:t>
            </w:r>
            <w:r w:rsidR="00414931">
              <w:rPr>
                <w:bCs/>
                <w:lang w:val="ro-MD"/>
              </w:rPr>
              <w:t>1</w:t>
            </w:r>
            <w:r w:rsidRPr="00F23CB1">
              <w:rPr>
                <w:bCs/>
                <w:lang w:val="ro-MD"/>
              </w:rPr>
              <w:t>, alin. (1) din Legea nr. 131/2015. Autoritatea contractantă are obligaţia de a comunica prin SIA „RSAP” sau prin alte mijloace de comunicare în cazul în care autoritatea contractantă desfășoară proceduri în baza  art. 3</w:t>
            </w:r>
            <w:r w:rsidR="00414931">
              <w:rPr>
                <w:bCs/>
                <w:lang w:val="ro-MD"/>
              </w:rPr>
              <w:t>3</w:t>
            </w:r>
            <w:r w:rsidRPr="00F23CB1">
              <w:rPr>
                <w:bCs/>
                <w:lang w:val="ro-MD"/>
              </w:rPr>
              <w:t xml:space="preserve">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68" w:type="dxa"/>
        <w:tblInd w:w="-142" w:type="dxa"/>
        <w:tblLayout w:type="fixed"/>
        <w:tblLook w:val="04A0" w:firstRow="1" w:lastRow="0" w:firstColumn="1" w:lastColumn="0" w:noHBand="0" w:noVBand="1"/>
      </w:tblPr>
      <w:tblGrid>
        <w:gridCol w:w="9868"/>
      </w:tblGrid>
      <w:tr w:rsidR="00A20ACF" w:rsidRPr="00C60D06" w:rsidTr="00CD0954">
        <w:trPr>
          <w:trHeight w:val="850"/>
        </w:trPr>
        <w:tc>
          <w:tcPr>
            <w:tcW w:w="9868" w:type="dxa"/>
            <w:vAlign w:val="center"/>
          </w:tcPr>
          <w:p w:rsidR="007621CB" w:rsidRDefault="007621CB" w:rsidP="007621CB">
            <w:pPr>
              <w:pStyle w:val="Heading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CD0954">
        <w:trPr>
          <w:trHeight w:val="600"/>
        </w:trPr>
        <w:tc>
          <w:tcPr>
            <w:tcW w:w="9868"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D0954">
        <w:trPr>
          <w:trHeight w:val="600"/>
        </w:trPr>
        <w:tc>
          <w:tcPr>
            <w:tcW w:w="9868"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667" w:type="dxa"/>
              <w:tblLayout w:type="fixed"/>
              <w:tblLook w:val="04A0" w:firstRow="1" w:lastRow="0" w:firstColumn="1" w:lastColumn="0" w:noHBand="0" w:noVBand="1"/>
            </w:tblPr>
            <w:tblGrid>
              <w:gridCol w:w="788"/>
              <w:gridCol w:w="4254"/>
              <w:gridCol w:w="4625"/>
            </w:tblGrid>
            <w:tr w:rsidR="00A20ACF" w:rsidRPr="00001DAE" w:rsidTr="00CD0954">
              <w:trPr>
                <w:trHeight w:val="552"/>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jc w:val="center"/>
                    <w:rPr>
                      <w:b/>
                      <w:sz w:val="22"/>
                      <w:szCs w:val="22"/>
                    </w:rPr>
                  </w:pPr>
                  <w:r w:rsidRPr="00001DA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ind w:firstLine="21"/>
                    <w:jc w:val="center"/>
                    <w:rPr>
                      <w:b/>
                      <w:sz w:val="22"/>
                      <w:szCs w:val="22"/>
                    </w:rPr>
                  </w:pPr>
                  <w:r w:rsidRPr="00001DAE">
                    <w:rPr>
                      <w:b/>
                      <w:sz w:val="22"/>
                      <w:szCs w:val="22"/>
                    </w:rPr>
                    <w:t>Rubrica</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jc w:val="center"/>
                    <w:rPr>
                      <w:b/>
                      <w:sz w:val="22"/>
                      <w:szCs w:val="22"/>
                    </w:rPr>
                  </w:pPr>
                  <w:r w:rsidRPr="00001DAE">
                    <w:rPr>
                      <w:b/>
                      <w:sz w:val="22"/>
                      <w:szCs w:val="22"/>
                    </w:rPr>
                    <w:t>Datele Autorității Contractante/Organizatorului procedurii</w:t>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Autoritatea contractantă/Organizatorul procedurii, IDNO:</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D4228" w:rsidP="002D4228">
                  <w:pPr>
                    <w:pStyle w:val="BodyText"/>
                    <w:jc w:val="both"/>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4A78AB" w:rsidRPr="00A54713">
                    <w:rPr>
                      <w:i/>
                      <w:noProof/>
                      <w:sz w:val="22"/>
                      <w:szCs w:val="22"/>
                    </w:rPr>
                    <w:t>IP Universitatea Tehnică a Moldovei</w:t>
                  </w:r>
                  <w:r w:rsidRPr="00001DAE">
                    <w:rPr>
                      <w:i/>
                      <w:sz w:val="22"/>
                      <w:szCs w:val="22"/>
                    </w:rPr>
                    <w:fldChar w:fldCharType="end"/>
                  </w:r>
                </w:p>
                <w:p w:rsidR="002D4228" w:rsidRPr="00001DAE" w:rsidRDefault="002D4228" w:rsidP="002D4228">
                  <w:pPr>
                    <w:pStyle w:val="BodyText"/>
                    <w:jc w:val="both"/>
                    <w:rPr>
                      <w:i/>
                      <w:sz w:val="22"/>
                      <w:szCs w:val="22"/>
                    </w:rPr>
                  </w:pPr>
                  <w:r w:rsidRPr="00001DAE">
                    <w:rPr>
                      <w:i/>
                      <w:sz w:val="22"/>
                      <w:szCs w:val="22"/>
                    </w:rPr>
                    <w:fldChar w:fldCharType="begin"/>
                  </w:r>
                  <w:r w:rsidRPr="00001DAE">
                    <w:rPr>
                      <w:i/>
                      <w:sz w:val="22"/>
                      <w:szCs w:val="22"/>
                    </w:rPr>
                    <w:instrText xml:space="preserve"> MERGEFIELD IDNO </w:instrText>
                  </w:r>
                  <w:r w:rsidRPr="00001DAE">
                    <w:rPr>
                      <w:i/>
                      <w:sz w:val="22"/>
                      <w:szCs w:val="22"/>
                    </w:rPr>
                    <w:fldChar w:fldCharType="separate"/>
                  </w:r>
                  <w:r w:rsidR="004A78AB" w:rsidRPr="00A54713">
                    <w:rPr>
                      <w:i/>
                      <w:noProof/>
                      <w:sz w:val="22"/>
                      <w:szCs w:val="22"/>
                    </w:rPr>
                    <w:t>1007600001506</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Obiectul achiziției:</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D4228" w:rsidP="002D4228">
                  <w:pPr>
                    <w:pStyle w:val="BodyText"/>
                    <w:jc w:val="both"/>
                    <w:rPr>
                      <w:i/>
                      <w:sz w:val="22"/>
                      <w:szCs w:val="22"/>
                    </w:rPr>
                  </w:pPr>
                  <w:r w:rsidRPr="00001DAE">
                    <w:rPr>
                      <w:i/>
                      <w:sz w:val="22"/>
                      <w:szCs w:val="22"/>
                    </w:rPr>
                    <w:fldChar w:fldCharType="begin"/>
                  </w:r>
                  <w:r w:rsidRPr="00001DAE">
                    <w:rPr>
                      <w:i/>
                      <w:sz w:val="22"/>
                      <w:szCs w:val="22"/>
                    </w:rPr>
                    <w:instrText xml:space="preserve"> MERGEFIELD Obiectul_achiziției </w:instrText>
                  </w:r>
                  <w:r w:rsidRPr="00001DAE">
                    <w:rPr>
                      <w:i/>
                      <w:sz w:val="22"/>
                      <w:szCs w:val="22"/>
                    </w:rPr>
                    <w:fldChar w:fldCharType="separate"/>
                  </w:r>
                  <w:r w:rsidR="004A78AB" w:rsidRPr="00A54713">
                    <w:rPr>
                      <w:i/>
                      <w:noProof/>
                      <w:sz w:val="22"/>
                      <w:szCs w:val="22"/>
                    </w:rPr>
                    <w:t>Echipamente IT pentru necesitățile proiectului “Stabilirea instrumentelor și a obiectivelor de revizuire pentru educația medicală/ Setting peer review instruments and goals for medical (health) education (SPRING)”</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25C10" w:rsidRDefault="00C71A8D" w:rsidP="00270B97">
                  <w:pPr>
                    <w:pStyle w:val="BodyText"/>
                    <w:rPr>
                      <w:sz w:val="22"/>
                      <w:szCs w:val="22"/>
                    </w:rPr>
                  </w:pPr>
                  <w:r>
                    <w:rPr>
                      <w:sz w:val="22"/>
                      <w:szCs w:val="22"/>
                    </w:rPr>
                    <w:t xml:space="preserve">Numărul </w:t>
                  </w:r>
                  <w:r w:rsidR="00270B97" w:rsidRPr="00B25C10">
                    <w:rPr>
                      <w:sz w:val="22"/>
                      <w:szCs w:val="22"/>
                    </w:rPr>
                    <w:t>procedurii de achiziție</w:t>
                  </w:r>
                  <w:r w:rsidR="00A20ACF" w:rsidRPr="00B25C10">
                    <w:rPr>
                      <w:sz w:val="22"/>
                      <w:szCs w:val="22"/>
                    </w:rPr>
                    <w:t>:</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B25C10" w:rsidRDefault="00A20ACF" w:rsidP="00917206">
                  <w:pPr>
                    <w:pStyle w:val="BodyText"/>
                    <w:rPr>
                      <w:i/>
                      <w:sz w:val="22"/>
                      <w:szCs w:val="22"/>
                    </w:rPr>
                  </w:pPr>
                  <w:r w:rsidRPr="00AD30BF">
                    <w:rPr>
                      <w:i/>
                      <w:sz w:val="22"/>
                      <w:szCs w:val="22"/>
                    </w:rPr>
                    <w:t>Nr.:</w:t>
                  </w:r>
                  <w:r w:rsidR="00917206" w:rsidRPr="00AD30BF">
                    <w:rPr>
                      <w:i/>
                      <w:sz w:val="22"/>
                      <w:szCs w:val="22"/>
                    </w:rPr>
                    <w:t xml:space="preserve"> </w:t>
                  </w:r>
                  <w:r w:rsidR="00917206" w:rsidRPr="00AD30BF">
                    <w:rPr>
                      <w:i/>
                      <w:sz w:val="22"/>
                      <w:szCs w:val="22"/>
                    </w:rPr>
                    <w:fldChar w:fldCharType="begin"/>
                  </w:r>
                  <w:r w:rsidR="00917206" w:rsidRPr="00AD30BF">
                    <w:rPr>
                      <w:i/>
                      <w:sz w:val="22"/>
                      <w:szCs w:val="22"/>
                    </w:rPr>
                    <w:instrText xml:space="preserve"> MERGEFIELD Nr_Procedurii </w:instrText>
                  </w:r>
                  <w:r w:rsidR="00917206" w:rsidRPr="00AD30BF">
                    <w:rPr>
                      <w:i/>
                      <w:sz w:val="22"/>
                      <w:szCs w:val="22"/>
                    </w:rPr>
                    <w:fldChar w:fldCharType="separate"/>
                  </w:r>
                  <w:r w:rsidR="004A78AB" w:rsidRPr="00A54713">
                    <w:rPr>
                      <w:i/>
                      <w:noProof/>
                      <w:sz w:val="22"/>
                      <w:szCs w:val="22"/>
                    </w:rPr>
                    <w:t>ocds-b3wdp1-MD-1620976813255</w:t>
                  </w:r>
                  <w:r w:rsidR="00917206" w:rsidRPr="00AD30BF">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 xml:space="preserve">Tipul obiectului de achiziţie: </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E28CA" w:rsidP="002E28CA">
                  <w:pPr>
                    <w:pStyle w:val="BodyText"/>
                    <w:rPr>
                      <w:i/>
                      <w:sz w:val="22"/>
                      <w:szCs w:val="22"/>
                    </w:rPr>
                  </w:pPr>
                  <w:r w:rsidRPr="00001DAE">
                    <w:rPr>
                      <w:i/>
                      <w:sz w:val="22"/>
                      <w:szCs w:val="22"/>
                    </w:rPr>
                    <w:t>Bunuri</w:t>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 xml:space="preserve">Codul CPV: </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F73C92" w:rsidP="00457832">
                  <w:pPr>
                    <w:pStyle w:val="BodyText"/>
                    <w:rPr>
                      <w:i/>
                      <w:sz w:val="22"/>
                      <w:szCs w:val="22"/>
                    </w:rPr>
                  </w:pPr>
                  <w:r w:rsidRPr="00001DAE">
                    <w:rPr>
                      <w:i/>
                      <w:sz w:val="22"/>
                      <w:szCs w:val="22"/>
                    </w:rPr>
                    <w:fldChar w:fldCharType="begin"/>
                  </w:r>
                  <w:r w:rsidRPr="00001DAE">
                    <w:rPr>
                      <w:i/>
                      <w:sz w:val="22"/>
                      <w:szCs w:val="22"/>
                    </w:rPr>
                    <w:instrText xml:space="preserve"> MERGEFIELD Cod_CPV </w:instrText>
                  </w:r>
                  <w:r w:rsidRPr="00001DAE">
                    <w:rPr>
                      <w:i/>
                      <w:sz w:val="22"/>
                      <w:szCs w:val="22"/>
                    </w:rPr>
                    <w:fldChar w:fldCharType="separate"/>
                  </w:r>
                  <w:r w:rsidR="004A78AB" w:rsidRPr="00A54713">
                    <w:rPr>
                      <w:i/>
                      <w:noProof/>
                      <w:sz w:val="22"/>
                      <w:szCs w:val="22"/>
                    </w:rPr>
                    <w:t>30200000-1</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Sursa alocaţiilor bugetare/banilor publici și perioada bugetară:</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9620DF" w:rsidRDefault="00572355" w:rsidP="00457832">
                  <w:pPr>
                    <w:pStyle w:val="BodyText"/>
                    <w:rPr>
                      <w:rFonts w:asciiTheme="minorHAnsi" w:hAnsiTheme="minorHAnsi"/>
                      <w:i/>
                      <w:sz w:val="22"/>
                      <w:szCs w:val="22"/>
                    </w:rPr>
                  </w:pPr>
                  <w:r w:rsidRPr="009620DF">
                    <w:rPr>
                      <w:i/>
                      <w:sz w:val="22"/>
                      <w:szCs w:val="22"/>
                    </w:rPr>
                    <w:t>Surse externe:</w:t>
                  </w:r>
                  <w:r w:rsidR="00AE423D" w:rsidRPr="009620DF">
                    <w:rPr>
                      <w:i/>
                      <w:sz w:val="22"/>
                      <w:szCs w:val="22"/>
                    </w:rPr>
                    <w:t xml:space="preserve"> </w:t>
                  </w:r>
                  <w:r w:rsidR="00D300F3" w:rsidRPr="009620DF">
                    <w:rPr>
                      <w:i/>
                      <w:sz w:val="22"/>
                      <w:szCs w:val="22"/>
                    </w:rPr>
                    <w:fldChar w:fldCharType="begin"/>
                  </w:r>
                  <w:r w:rsidR="00D300F3" w:rsidRPr="009620DF">
                    <w:rPr>
                      <w:i/>
                      <w:sz w:val="22"/>
                      <w:szCs w:val="22"/>
                    </w:rPr>
                    <w:instrText xml:space="preserve"> MERGEFIELD Sursa_alocațiilor_bugetare </w:instrText>
                  </w:r>
                  <w:r w:rsidR="00D300F3" w:rsidRPr="009620DF">
                    <w:rPr>
                      <w:i/>
                      <w:sz w:val="22"/>
                      <w:szCs w:val="22"/>
                    </w:rPr>
                    <w:fldChar w:fldCharType="separate"/>
                  </w:r>
                  <w:r w:rsidR="004A78AB" w:rsidRPr="00A54713">
                    <w:rPr>
                      <w:i/>
                      <w:noProof/>
                      <w:sz w:val="22"/>
                      <w:szCs w:val="22"/>
                    </w:rPr>
                    <w:t>Finanțare de către Comisia Europeană prin programul ERASMUS +</w:t>
                  </w:r>
                  <w:r w:rsidR="00D300F3" w:rsidRPr="009620DF">
                    <w:rPr>
                      <w:i/>
                      <w:sz w:val="22"/>
                      <w:szCs w:val="22"/>
                    </w:rPr>
                    <w:fldChar w:fldCharType="end"/>
                  </w:r>
                </w:p>
                <w:p w:rsidR="00A20ACF" w:rsidRPr="00001DAE" w:rsidRDefault="00572355" w:rsidP="00457832">
                  <w:pPr>
                    <w:pStyle w:val="BodyText"/>
                    <w:rPr>
                      <w:i/>
                      <w:sz w:val="22"/>
                      <w:szCs w:val="22"/>
                    </w:rPr>
                  </w:pPr>
                  <w:r w:rsidRPr="009620DF">
                    <w:rPr>
                      <w:i/>
                      <w:sz w:val="22"/>
                      <w:szCs w:val="22"/>
                    </w:rPr>
                    <w:t xml:space="preserve">Anul </w:t>
                  </w:r>
                  <w:r w:rsidR="0055691E" w:rsidRPr="009620DF">
                    <w:rPr>
                      <w:i/>
                      <w:sz w:val="22"/>
                      <w:szCs w:val="22"/>
                    </w:rPr>
                    <w:t>2021</w:t>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Administratorul alocațiilor bugetare:</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3756D3" w:rsidP="00457832">
                  <w:pPr>
                    <w:pStyle w:val="BodyText"/>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4A78AB" w:rsidRPr="00A54713">
                    <w:rPr>
                      <w:i/>
                      <w:noProof/>
                      <w:sz w:val="22"/>
                      <w:szCs w:val="22"/>
                    </w:rPr>
                    <w:t>IP Universitatea Tehnică a Moldovei</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Partenerul de dezvoltare (după caz):</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i/>
                      <w:sz w:val="22"/>
                      <w:szCs w:val="22"/>
                      <w:highlight w:val="yellow"/>
                    </w:rPr>
                  </w:pPr>
                </w:p>
              </w:tc>
            </w:tr>
            <w:tr w:rsidR="0045702E"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ind w:left="-120" w:right="-108"/>
                    <w:jc w:val="center"/>
                    <w:rPr>
                      <w:spacing w:val="-4"/>
                      <w:sz w:val="22"/>
                      <w:szCs w:val="22"/>
                    </w:rPr>
                  </w:pPr>
                  <w:r w:rsidRPr="00001DA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rPr>
                      <w:sz w:val="22"/>
                      <w:szCs w:val="22"/>
                    </w:rPr>
                  </w:pPr>
                  <w:r w:rsidRPr="00001DAE">
                    <w:rPr>
                      <w:sz w:val="22"/>
                      <w:szCs w:val="22"/>
                    </w:rPr>
                    <w:t>Denumirea cumpărătorului, IDNO:</w:t>
                  </w:r>
                </w:p>
              </w:tc>
              <w:tc>
                <w:tcPr>
                  <w:tcW w:w="4625"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4A78AB" w:rsidRPr="00A54713">
                    <w:rPr>
                      <w:i/>
                      <w:noProof/>
                      <w:sz w:val="22"/>
                      <w:szCs w:val="22"/>
                    </w:rPr>
                    <w:t>IP Universitatea Tehnică a Moldovei</w:t>
                  </w:r>
                  <w:r w:rsidRPr="00001DAE">
                    <w:rPr>
                      <w:i/>
                      <w:sz w:val="22"/>
                      <w:szCs w:val="22"/>
                    </w:rPr>
                    <w:fldChar w:fldCharType="end"/>
                  </w:r>
                </w:p>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IDNO </w:instrText>
                  </w:r>
                  <w:r w:rsidRPr="00001DAE">
                    <w:rPr>
                      <w:i/>
                      <w:sz w:val="22"/>
                      <w:szCs w:val="22"/>
                    </w:rPr>
                    <w:fldChar w:fldCharType="separate"/>
                  </w:r>
                  <w:r w:rsidR="004A78AB" w:rsidRPr="00A54713">
                    <w:rPr>
                      <w:i/>
                      <w:noProof/>
                      <w:sz w:val="22"/>
                      <w:szCs w:val="22"/>
                    </w:rPr>
                    <w:t>1007600001506</w:t>
                  </w:r>
                  <w:r w:rsidRPr="00001DAE">
                    <w:rPr>
                      <w:i/>
                      <w:sz w:val="22"/>
                      <w:szCs w:val="22"/>
                    </w:rPr>
                    <w:fldChar w:fldCharType="end"/>
                  </w:r>
                </w:p>
              </w:tc>
            </w:tr>
            <w:tr w:rsidR="0045702E"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ind w:left="-120" w:right="-108"/>
                    <w:jc w:val="center"/>
                    <w:rPr>
                      <w:spacing w:val="-4"/>
                      <w:sz w:val="22"/>
                      <w:szCs w:val="22"/>
                    </w:rPr>
                  </w:pPr>
                  <w:r w:rsidRPr="00001DA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rPr>
                      <w:sz w:val="22"/>
                      <w:szCs w:val="22"/>
                    </w:rPr>
                  </w:pPr>
                  <w:r w:rsidRPr="00001DAE">
                    <w:rPr>
                      <w:sz w:val="22"/>
                      <w:szCs w:val="22"/>
                    </w:rPr>
                    <w:t>Destinatarul bunurilor/serviciilor, IDNO:</w:t>
                  </w:r>
                </w:p>
              </w:tc>
              <w:tc>
                <w:tcPr>
                  <w:tcW w:w="4625" w:type="dxa"/>
                  <w:tcBorders>
                    <w:top w:val="single" w:sz="4" w:space="0" w:color="auto"/>
                    <w:left w:val="single" w:sz="4" w:space="0" w:color="auto"/>
                    <w:bottom w:val="single" w:sz="4" w:space="0" w:color="auto"/>
                    <w:right w:val="single" w:sz="4" w:space="0" w:color="auto"/>
                  </w:tcBorders>
                  <w:vAlign w:val="center"/>
                </w:tcPr>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Den_AC </w:instrText>
                  </w:r>
                  <w:r w:rsidRPr="00001DAE">
                    <w:rPr>
                      <w:i/>
                      <w:sz w:val="22"/>
                      <w:szCs w:val="22"/>
                    </w:rPr>
                    <w:fldChar w:fldCharType="separate"/>
                  </w:r>
                  <w:r w:rsidR="004A78AB" w:rsidRPr="00A54713">
                    <w:rPr>
                      <w:i/>
                      <w:noProof/>
                      <w:sz w:val="22"/>
                      <w:szCs w:val="22"/>
                    </w:rPr>
                    <w:t>IP Universitatea Tehnică a Moldovei</w:t>
                  </w:r>
                  <w:r w:rsidRPr="00001DAE">
                    <w:rPr>
                      <w:i/>
                      <w:sz w:val="22"/>
                      <w:szCs w:val="22"/>
                    </w:rPr>
                    <w:fldChar w:fldCharType="end"/>
                  </w:r>
                </w:p>
                <w:p w:rsidR="0045702E" w:rsidRPr="00001DAE" w:rsidRDefault="0045702E" w:rsidP="0045702E">
                  <w:pPr>
                    <w:pStyle w:val="BodyText"/>
                    <w:jc w:val="both"/>
                    <w:rPr>
                      <w:i/>
                      <w:sz w:val="22"/>
                      <w:szCs w:val="22"/>
                    </w:rPr>
                  </w:pPr>
                  <w:r w:rsidRPr="00001DAE">
                    <w:rPr>
                      <w:i/>
                      <w:sz w:val="22"/>
                      <w:szCs w:val="22"/>
                    </w:rPr>
                    <w:fldChar w:fldCharType="begin"/>
                  </w:r>
                  <w:r w:rsidRPr="00001DAE">
                    <w:rPr>
                      <w:i/>
                      <w:sz w:val="22"/>
                      <w:szCs w:val="22"/>
                    </w:rPr>
                    <w:instrText xml:space="preserve"> MERGEFIELD IDNO </w:instrText>
                  </w:r>
                  <w:r w:rsidRPr="00001DAE">
                    <w:rPr>
                      <w:i/>
                      <w:sz w:val="22"/>
                      <w:szCs w:val="22"/>
                    </w:rPr>
                    <w:fldChar w:fldCharType="separate"/>
                  </w:r>
                  <w:r w:rsidR="004A78AB" w:rsidRPr="00A54713">
                    <w:rPr>
                      <w:i/>
                      <w:noProof/>
                      <w:sz w:val="22"/>
                      <w:szCs w:val="22"/>
                    </w:rPr>
                    <w:t>1007600001506</w:t>
                  </w:r>
                  <w:r w:rsidRPr="00001DAE">
                    <w:rPr>
                      <w:i/>
                      <w:sz w:val="22"/>
                      <w:szCs w:val="22"/>
                    </w:rPr>
                    <w:fldChar w:fldCharType="end"/>
                  </w:r>
                </w:p>
              </w:tc>
            </w:tr>
            <w:tr w:rsidR="00A20ACF" w:rsidRPr="00001DAE" w:rsidTr="00CD0954">
              <w:trPr>
                <w:trHeight w:val="6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Limba de comunicare:</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45702E" w:rsidP="00D7760C">
                  <w:pPr>
                    <w:pStyle w:val="BodyText"/>
                    <w:rPr>
                      <w:i/>
                      <w:sz w:val="22"/>
                      <w:szCs w:val="22"/>
                    </w:rPr>
                  </w:pPr>
                  <w:r w:rsidRPr="00001DAE">
                    <w:rPr>
                      <w:i/>
                      <w:sz w:val="22"/>
                      <w:szCs w:val="22"/>
                    </w:rPr>
                    <w:t>L</w:t>
                  </w:r>
                  <w:r w:rsidR="00A20ACF" w:rsidRPr="00001DAE">
                    <w:rPr>
                      <w:i/>
                      <w:sz w:val="22"/>
                      <w:szCs w:val="22"/>
                    </w:rPr>
                    <w:t xml:space="preserve">imba </w:t>
                  </w:r>
                  <w:r w:rsidR="00D7760C" w:rsidRPr="00001DAE">
                    <w:rPr>
                      <w:i/>
                      <w:sz w:val="22"/>
                      <w:szCs w:val="22"/>
                    </w:rPr>
                    <w:t>română</w:t>
                  </w:r>
                </w:p>
              </w:tc>
            </w:tr>
            <w:tr w:rsidR="00DA1C17" w:rsidRPr="00001DAE" w:rsidTr="001A39C6">
              <w:trPr>
                <w:trHeight w:val="599"/>
              </w:trPr>
              <w:tc>
                <w:tcPr>
                  <w:tcW w:w="788" w:type="dxa"/>
                  <w:tcBorders>
                    <w:top w:val="single" w:sz="4" w:space="0" w:color="auto"/>
                    <w:left w:val="single" w:sz="4" w:space="0" w:color="auto"/>
                    <w:bottom w:val="single" w:sz="4" w:space="0" w:color="auto"/>
                    <w:right w:val="single" w:sz="4" w:space="0" w:color="auto"/>
                  </w:tcBorders>
                  <w:vAlign w:val="center"/>
                </w:tcPr>
                <w:p w:rsidR="00DA1C17" w:rsidRPr="00001DAE" w:rsidRDefault="00DA1C17" w:rsidP="00457832">
                  <w:pPr>
                    <w:ind w:left="-120" w:right="-108"/>
                    <w:jc w:val="center"/>
                    <w:rPr>
                      <w:spacing w:val="-4"/>
                      <w:sz w:val="22"/>
                      <w:szCs w:val="22"/>
                    </w:rPr>
                  </w:pPr>
                  <w:r w:rsidRPr="00001DAE">
                    <w:rPr>
                      <w:spacing w:val="-4"/>
                      <w:sz w:val="22"/>
                      <w:szCs w:val="22"/>
                    </w:rPr>
                    <w:t>1.12.</w:t>
                  </w:r>
                </w:p>
              </w:tc>
              <w:tc>
                <w:tcPr>
                  <w:tcW w:w="4254" w:type="dxa"/>
                  <w:tcBorders>
                    <w:top w:val="single" w:sz="4" w:space="0" w:color="auto"/>
                    <w:left w:val="single" w:sz="4" w:space="0" w:color="auto"/>
                    <w:bottom w:val="single" w:sz="4" w:space="0" w:color="auto"/>
                    <w:right w:val="single" w:sz="4" w:space="0" w:color="auto"/>
                  </w:tcBorders>
                  <w:vAlign w:val="center"/>
                </w:tcPr>
                <w:p w:rsidR="00DA1C17" w:rsidRPr="00001DAE" w:rsidRDefault="00DA1C17" w:rsidP="00457832">
                  <w:pPr>
                    <w:pStyle w:val="BodyText"/>
                    <w:rPr>
                      <w:sz w:val="22"/>
                      <w:szCs w:val="22"/>
                    </w:rPr>
                  </w:pPr>
                  <w:r w:rsidRPr="00001DAE">
                    <w:rPr>
                      <w:sz w:val="22"/>
                      <w:szCs w:val="22"/>
                    </w:rPr>
                    <w:t>Locul/Modalitatea de transmitere a clarificărilor referitor la  documentația de atribuire</w:t>
                  </w:r>
                </w:p>
              </w:tc>
              <w:tc>
                <w:tcPr>
                  <w:tcW w:w="4625" w:type="dxa"/>
                  <w:tcBorders>
                    <w:top w:val="single" w:sz="4" w:space="0" w:color="auto"/>
                    <w:left w:val="single" w:sz="4" w:space="0" w:color="auto"/>
                    <w:right w:val="single" w:sz="4" w:space="0" w:color="auto"/>
                  </w:tcBorders>
                  <w:vAlign w:val="center"/>
                </w:tcPr>
                <w:p w:rsidR="00DA1C17" w:rsidRPr="00001DAE" w:rsidRDefault="00DA1C17" w:rsidP="00457832">
                  <w:pPr>
                    <w:pStyle w:val="BodyText"/>
                    <w:tabs>
                      <w:tab w:val="right" w:pos="4743"/>
                    </w:tabs>
                    <w:rPr>
                      <w:b/>
                      <w:i/>
                      <w:sz w:val="22"/>
                      <w:szCs w:val="22"/>
                    </w:rPr>
                  </w:pPr>
                  <w:r w:rsidRPr="00001DAE">
                    <w:rPr>
                      <w:i/>
                      <w:sz w:val="22"/>
                      <w:szCs w:val="22"/>
                    </w:rPr>
                    <w:t>SIA RSAP</w:t>
                  </w:r>
                  <w:r w:rsidR="00B30C7E" w:rsidRPr="00001DAE">
                    <w:rPr>
                      <w:i/>
                      <w:sz w:val="22"/>
                      <w:szCs w:val="22"/>
                    </w:rPr>
                    <w:t xml:space="preserve"> M-Tender</w:t>
                  </w:r>
                </w:p>
              </w:tc>
            </w:tr>
            <w:tr w:rsidR="00A20ACF" w:rsidRPr="00001DAE" w:rsidTr="00CD0954">
              <w:trPr>
                <w:trHeight w:val="82"/>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Contract de achiziție rezervat atelierelor protejate</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DA1A06" w:rsidP="00457832">
                  <w:pPr>
                    <w:pStyle w:val="BodyText"/>
                    <w:tabs>
                      <w:tab w:val="right" w:pos="4743"/>
                    </w:tabs>
                    <w:rPr>
                      <w:i/>
                      <w:sz w:val="22"/>
                      <w:szCs w:val="22"/>
                    </w:rPr>
                  </w:pPr>
                  <w:r w:rsidRPr="00001DAE">
                    <w:rPr>
                      <w:i/>
                      <w:sz w:val="22"/>
                      <w:szCs w:val="22"/>
                    </w:rPr>
                    <w:fldChar w:fldCharType="begin"/>
                  </w:r>
                  <w:r w:rsidRPr="00001DAE">
                    <w:rPr>
                      <w:i/>
                      <w:sz w:val="22"/>
                      <w:szCs w:val="22"/>
                    </w:rPr>
                    <w:instrText xml:space="preserve"> MERGEFIELD Nu_se_aplică </w:instrText>
                  </w:r>
                  <w:r w:rsidRPr="00001DAE">
                    <w:rPr>
                      <w:i/>
                      <w:sz w:val="22"/>
                      <w:szCs w:val="22"/>
                    </w:rPr>
                    <w:fldChar w:fldCharType="separate"/>
                  </w:r>
                  <w:r w:rsidR="004A78AB" w:rsidRPr="00A54713">
                    <w:rPr>
                      <w:i/>
                      <w:noProof/>
                      <w:sz w:val="22"/>
                      <w:szCs w:val="22"/>
                    </w:rPr>
                    <w:t>Nu se aplică</w:t>
                  </w:r>
                  <w:r w:rsidRPr="00001DAE">
                    <w:rPr>
                      <w:i/>
                      <w:sz w:val="22"/>
                      <w:szCs w:val="22"/>
                    </w:rPr>
                    <w:fldChar w:fldCharType="end"/>
                  </w:r>
                </w:p>
              </w:tc>
            </w:tr>
            <w:tr w:rsidR="00A20ACF" w:rsidRPr="00001DAE" w:rsidTr="00CD0954">
              <w:trPr>
                <w:trHeight w:val="415"/>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Tipul contractului:</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270B97" w:rsidP="0000529D">
                  <w:pPr>
                    <w:tabs>
                      <w:tab w:val="left" w:pos="284"/>
                      <w:tab w:val="right" w:pos="9531"/>
                    </w:tabs>
                    <w:spacing w:line="360" w:lineRule="auto"/>
                    <w:ind w:left="360" w:hanging="360"/>
                    <w:contextualSpacing/>
                    <w:rPr>
                      <w:b/>
                      <w:sz w:val="22"/>
                      <w:szCs w:val="22"/>
                    </w:rPr>
                  </w:pPr>
                  <w:r w:rsidRPr="00001DAE">
                    <w:rPr>
                      <w:rFonts w:ascii="Baltica RR" w:hAnsi="Baltica RR"/>
                      <w:b/>
                      <w:i/>
                      <w:noProof w:val="0"/>
                      <w:sz w:val="22"/>
                      <w:szCs w:val="22"/>
                    </w:rPr>
                    <w:t>Vînzare-cumpărare</w:t>
                  </w:r>
                </w:p>
              </w:tc>
            </w:tr>
            <w:tr w:rsidR="00A20ACF" w:rsidRPr="00001DAE" w:rsidTr="00CD0954">
              <w:trPr>
                <w:trHeight w:val="300"/>
              </w:trPr>
              <w:tc>
                <w:tcPr>
                  <w:tcW w:w="788"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ind w:left="-120" w:right="-108"/>
                    <w:jc w:val="center"/>
                    <w:rPr>
                      <w:spacing w:val="-4"/>
                      <w:sz w:val="22"/>
                      <w:szCs w:val="22"/>
                    </w:rPr>
                  </w:pPr>
                  <w:r w:rsidRPr="00001DA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pStyle w:val="BodyText"/>
                    <w:rPr>
                      <w:sz w:val="22"/>
                      <w:szCs w:val="22"/>
                    </w:rPr>
                  </w:pPr>
                  <w:r w:rsidRPr="00001DAE">
                    <w:rPr>
                      <w:sz w:val="22"/>
                      <w:szCs w:val="22"/>
                    </w:rPr>
                    <w:t>Condiții speciale de care depinde îndeplinirea contractului</w:t>
                  </w:r>
                  <w:r w:rsidRPr="00001DAE">
                    <w:rPr>
                      <w:b/>
                      <w:sz w:val="22"/>
                      <w:szCs w:val="22"/>
                    </w:rPr>
                    <w:t xml:space="preserve">: </w:t>
                  </w:r>
                </w:p>
              </w:tc>
              <w:tc>
                <w:tcPr>
                  <w:tcW w:w="4625" w:type="dxa"/>
                  <w:tcBorders>
                    <w:top w:val="single" w:sz="4" w:space="0" w:color="auto"/>
                    <w:left w:val="single" w:sz="4" w:space="0" w:color="auto"/>
                    <w:bottom w:val="single" w:sz="4" w:space="0" w:color="auto"/>
                    <w:right w:val="single" w:sz="4" w:space="0" w:color="auto"/>
                  </w:tcBorders>
                  <w:vAlign w:val="center"/>
                </w:tcPr>
                <w:p w:rsidR="00A20ACF" w:rsidRPr="00001DAE" w:rsidRDefault="007A4673" w:rsidP="007A4673">
                  <w:pPr>
                    <w:pStyle w:val="BodyText"/>
                    <w:tabs>
                      <w:tab w:val="right" w:pos="4743"/>
                    </w:tabs>
                    <w:rPr>
                      <w:b/>
                      <w:i/>
                      <w:spacing w:val="-2"/>
                      <w:sz w:val="22"/>
                      <w:szCs w:val="22"/>
                    </w:rPr>
                  </w:pPr>
                  <w:r w:rsidRPr="00001DAE">
                    <w:rPr>
                      <w:b/>
                      <w:i/>
                      <w:spacing w:val="-2"/>
                      <w:sz w:val="22"/>
                      <w:szCs w:val="22"/>
                    </w:rPr>
                    <w:t>N</w:t>
                  </w:r>
                  <w:r w:rsidR="00A20ACF" w:rsidRPr="00001DAE">
                    <w:rPr>
                      <w:b/>
                      <w:i/>
                      <w:sz w:val="22"/>
                      <w:szCs w:val="22"/>
                    </w:rPr>
                    <w:t>u se aplică</w:t>
                  </w:r>
                </w:p>
              </w:tc>
            </w:tr>
          </w:tbl>
          <w:p w:rsidR="00A20ACF" w:rsidRPr="00C60D06" w:rsidRDefault="00A20ACF" w:rsidP="00457832"/>
        </w:tc>
      </w:tr>
      <w:tr w:rsidR="00A20ACF" w:rsidRPr="00C60D06" w:rsidTr="00CD0954">
        <w:trPr>
          <w:trHeight w:val="600"/>
        </w:trPr>
        <w:tc>
          <w:tcPr>
            <w:tcW w:w="9868"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bl>
    <w:p w:rsidR="009E463B" w:rsidRDefault="009E463B" w:rsidP="00A20ACF"/>
    <w:tbl>
      <w:tblPr>
        <w:tblW w:w="98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1134"/>
        <w:gridCol w:w="1701"/>
        <w:gridCol w:w="709"/>
        <w:gridCol w:w="1134"/>
        <w:gridCol w:w="4611"/>
        <w:gridCol w:w="6"/>
      </w:tblGrid>
      <w:tr w:rsidR="005A2400" w:rsidRPr="00AC75D3" w:rsidTr="009634EB">
        <w:trPr>
          <w:gridAfter w:val="1"/>
          <w:wAfter w:w="6" w:type="dxa"/>
          <w:trHeight w:val="994"/>
        </w:trPr>
        <w:tc>
          <w:tcPr>
            <w:tcW w:w="539"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Nr</w:t>
            </w:r>
          </w:p>
          <w:p w:rsidR="005A2400" w:rsidRPr="00FA2E1D" w:rsidRDefault="005A2400" w:rsidP="009634EB">
            <w:pPr>
              <w:jc w:val="center"/>
              <w:rPr>
                <w:b/>
                <w:sz w:val="22"/>
                <w:szCs w:val="22"/>
                <w:lang w:val="ro-MD"/>
              </w:rPr>
            </w:pPr>
            <w:r w:rsidRPr="00FA2E1D">
              <w:rPr>
                <w:b/>
                <w:sz w:val="22"/>
                <w:szCs w:val="22"/>
                <w:lang w:val="ro-MD"/>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 xml:space="preserve">Denumirea bunurilor solicitate </w:t>
            </w:r>
          </w:p>
        </w:tc>
        <w:tc>
          <w:tcPr>
            <w:tcW w:w="709" w:type="dxa"/>
            <w:tcBorders>
              <w:top w:val="single" w:sz="4" w:space="0" w:color="auto"/>
              <w:left w:val="single" w:sz="4" w:space="0" w:color="auto"/>
              <w:right w:val="single" w:sz="4" w:space="0" w:color="auto"/>
            </w:tcBorders>
            <w:shd w:val="clear" w:color="auto" w:fill="D9D9D9"/>
          </w:tcPr>
          <w:p w:rsidR="005A2400" w:rsidRPr="00FA2E1D" w:rsidRDefault="005A2400" w:rsidP="009634EB">
            <w:pPr>
              <w:ind w:hanging="110"/>
              <w:jc w:val="center"/>
              <w:rPr>
                <w:b/>
                <w:sz w:val="22"/>
                <w:szCs w:val="22"/>
                <w:lang w:val="ro-MD"/>
              </w:rPr>
            </w:pPr>
            <w:r w:rsidRPr="00FA2E1D">
              <w:rPr>
                <w:b/>
                <w:sz w:val="22"/>
                <w:szCs w:val="22"/>
                <w:lang w:val="ro-MD"/>
              </w:rPr>
              <w:t>Cantitatea</w:t>
            </w:r>
          </w:p>
        </w:tc>
        <w:tc>
          <w:tcPr>
            <w:tcW w:w="1134" w:type="dxa"/>
            <w:tcBorders>
              <w:top w:val="single" w:sz="4" w:space="0" w:color="auto"/>
              <w:left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Unitatea de măsură</w:t>
            </w:r>
          </w:p>
        </w:tc>
        <w:tc>
          <w:tcPr>
            <w:tcW w:w="4611" w:type="dxa"/>
            <w:tcBorders>
              <w:top w:val="single" w:sz="4" w:space="0" w:color="auto"/>
              <w:left w:val="single" w:sz="4" w:space="0" w:color="auto"/>
              <w:bottom w:val="single" w:sz="4" w:space="0" w:color="auto"/>
              <w:right w:val="single" w:sz="4" w:space="0" w:color="auto"/>
            </w:tcBorders>
            <w:shd w:val="clear" w:color="auto" w:fill="D9D9D9"/>
          </w:tcPr>
          <w:p w:rsidR="005A2400" w:rsidRPr="00FA2E1D" w:rsidRDefault="005A2400" w:rsidP="009634EB">
            <w:pPr>
              <w:jc w:val="center"/>
              <w:rPr>
                <w:b/>
                <w:sz w:val="22"/>
                <w:szCs w:val="22"/>
                <w:lang w:val="ro-MD"/>
              </w:rPr>
            </w:pPr>
            <w:r w:rsidRPr="00FA2E1D">
              <w:rPr>
                <w:b/>
                <w:sz w:val="22"/>
                <w:szCs w:val="22"/>
                <w:lang w:val="ro-MD"/>
              </w:rPr>
              <w:t>Specificarea tehnică deplină solicitată, standarde de referință</w:t>
            </w:r>
          </w:p>
        </w:tc>
      </w:tr>
      <w:tr w:rsidR="005A2400" w:rsidRPr="00FA2E1D" w:rsidTr="009634EB">
        <w:trPr>
          <w:trHeight w:val="521"/>
        </w:trPr>
        <w:tc>
          <w:tcPr>
            <w:tcW w:w="983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A2400" w:rsidRPr="00FA2E1D" w:rsidRDefault="005A2400" w:rsidP="009634EB">
            <w:pPr>
              <w:rPr>
                <w:b/>
                <w:sz w:val="22"/>
                <w:szCs w:val="22"/>
                <w:lang w:val="ro-MD"/>
              </w:rPr>
            </w:pPr>
            <w:r w:rsidRPr="00D570D0">
              <w:rPr>
                <w:b/>
                <w:sz w:val="22"/>
                <w:szCs w:val="22"/>
                <w:lang w:val="ro-MD"/>
              </w:rPr>
              <w:t xml:space="preserve">Lot 1  </w:t>
            </w:r>
            <w:r w:rsidRPr="00D570D0">
              <w:rPr>
                <w:rFonts w:eastAsia="Calibri"/>
                <w:b/>
                <w:bCs/>
                <w:sz w:val="22"/>
                <w:szCs w:val="22"/>
                <w:lang w:val="ro-MD" w:eastAsia="ro-RO"/>
              </w:rPr>
              <w:t>Computer portabil</w:t>
            </w:r>
          </w:p>
        </w:tc>
      </w:tr>
      <w:tr w:rsidR="005A2400" w:rsidRPr="00AC75D3" w:rsidTr="009634EB">
        <w:trPr>
          <w:gridAfter w:val="1"/>
          <w:wAfter w:w="6" w:type="dxa"/>
          <w:trHeight w:val="6862"/>
        </w:trPr>
        <w:tc>
          <w:tcPr>
            <w:tcW w:w="539" w:type="dxa"/>
            <w:shd w:val="clear" w:color="auto" w:fill="auto"/>
          </w:tcPr>
          <w:p w:rsidR="005A2400" w:rsidRPr="00D570D0" w:rsidRDefault="005A2400" w:rsidP="009634EB">
            <w:pPr>
              <w:jc w:val="center"/>
              <w:rPr>
                <w:b/>
                <w:sz w:val="22"/>
                <w:szCs w:val="22"/>
                <w:lang w:val="ro-MD"/>
              </w:rPr>
            </w:pPr>
            <w:r w:rsidRPr="00D570D0">
              <w:rPr>
                <w:b/>
                <w:sz w:val="22"/>
                <w:szCs w:val="22"/>
                <w:lang w:val="ro-MD"/>
              </w:rPr>
              <w:t>1.1</w:t>
            </w:r>
          </w:p>
        </w:tc>
        <w:tc>
          <w:tcPr>
            <w:tcW w:w="1134" w:type="dxa"/>
          </w:tcPr>
          <w:p w:rsidR="005A2400" w:rsidRPr="00D570D0" w:rsidRDefault="005A2400" w:rsidP="009634EB">
            <w:pPr>
              <w:ind w:right="-76" w:hanging="139"/>
              <w:jc w:val="center"/>
              <w:rPr>
                <w:sz w:val="22"/>
                <w:szCs w:val="22"/>
                <w:lang w:val="ro-MD"/>
              </w:rPr>
            </w:pPr>
            <w:r w:rsidRPr="00D570D0">
              <w:rPr>
                <w:sz w:val="22"/>
                <w:szCs w:val="22"/>
              </w:rPr>
              <w:t>30213100-6</w:t>
            </w:r>
          </w:p>
        </w:tc>
        <w:tc>
          <w:tcPr>
            <w:tcW w:w="1701" w:type="dxa"/>
            <w:shd w:val="clear" w:color="auto" w:fill="auto"/>
          </w:tcPr>
          <w:p w:rsidR="005A2400" w:rsidRDefault="005A2400" w:rsidP="009634EB">
            <w:pPr>
              <w:jc w:val="center"/>
              <w:rPr>
                <w:rFonts w:eastAsia="SimSun"/>
                <w:sz w:val="22"/>
                <w:szCs w:val="22"/>
                <w:lang w:eastAsia="zh-CN"/>
              </w:rPr>
            </w:pPr>
            <w:r>
              <w:rPr>
                <w:rFonts w:eastAsia="SimSun"/>
                <w:sz w:val="22"/>
                <w:szCs w:val="22"/>
                <w:lang w:eastAsia="zh-CN"/>
              </w:rPr>
              <w:t>Computer portabil</w:t>
            </w:r>
          </w:p>
          <w:p w:rsidR="005A2400" w:rsidRPr="00D570D0" w:rsidRDefault="005A2400" w:rsidP="009634EB">
            <w:pPr>
              <w:jc w:val="center"/>
              <w:rPr>
                <w:bCs/>
                <w:sz w:val="22"/>
                <w:szCs w:val="22"/>
                <w:lang w:val="ro-MD"/>
              </w:rPr>
            </w:pPr>
            <w:r>
              <w:rPr>
                <w:rFonts w:eastAsia="SimSun"/>
                <w:sz w:val="22"/>
                <w:szCs w:val="22"/>
                <w:lang w:eastAsia="zh-CN"/>
              </w:rPr>
              <w:t>(Notebook)</w:t>
            </w:r>
          </w:p>
        </w:tc>
        <w:tc>
          <w:tcPr>
            <w:tcW w:w="709" w:type="dxa"/>
            <w:shd w:val="clear" w:color="auto" w:fill="auto"/>
          </w:tcPr>
          <w:p w:rsidR="005A2400" w:rsidRPr="00D570D0" w:rsidRDefault="005A2400" w:rsidP="009634EB">
            <w:pPr>
              <w:jc w:val="center"/>
              <w:rPr>
                <w:sz w:val="22"/>
                <w:szCs w:val="22"/>
                <w:lang w:val="ro-MD"/>
              </w:rPr>
            </w:pPr>
            <w:r w:rsidRPr="00D570D0">
              <w:rPr>
                <w:rFonts w:eastAsia="SimSun"/>
                <w:sz w:val="22"/>
                <w:szCs w:val="22"/>
                <w:lang w:eastAsia="zh-CN"/>
              </w:rPr>
              <w:t>1</w:t>
            </w:r>
          </w:p>
          <w:p w:rsidR="005A2400" w:rsidRPr="00D570D0" w:rsidRDefault="005A2400" w:rsidP="009634EB">
            <w:pPr>
              <w:jc w:val="center"/>
              <w:rPr>
                <w:sz w:val="22"/>
                <w:szCs w:val="22"/>
                <w:lang w:val="ro-MD"/>
              </w:rPr>
            </w:pPr>
          </w:p>
        </w:tc>
        <w:tc>
          <w:tcPr>
            <w:tcW w:w="1134" w:type="dxa"/>
          </w:tcPr>
          <w:p w:rsidR="005A2400" w:rsidRPr="00D570D0" w:rsidRDefault="005A2400" w:rsidP="009634EB">
            <w:pPr>
              <w:jc w:val="center"/>
              <w:rPr>
                <w:sz w:val="22"/>
                <w:szCs w:val="22"/>
                <w:shd w:val="clear" w:color="auto" w:fill="FFFFFF"/>
              </w:rPr>
            </w:pPr>
            <w:r w:rsidRPr="00D570D0">
              <w:rPr>
                <w:sz w:val="22"/>
                <w:szCs w:val="22"/>
                <w:shd w:val="clear" w:color="auto" w:fill="FFFFFF"/>
                <w:lang w:val="ro-MD"/>
              </w:rPr>
              <w:t>Bucat</w:t>
            </w:r>
            <w:r w:rsidRPr="00D570D0">
              <w:rPr>
                <w:sz w:val="22"/>
                <w:szCs w:val="22"/>
                <w:shd w:val="clear" w:color="auto" w:fill="FFFFFF"/>
              </w:rPr>
              <w:t>ă</w:t>
            </w:r>
          </w:p>
        </w:tc>
        <w:tc>
          <w:tcPr>
            <w:tcW w:w="4611" w:type="dxa"/>
            <w:shd w:val="clear" w:color="auto" w:fill="auto"/>
          </w:tcPr>
          <w:p w:rsidR="005A2400" w:rsidRPr="00D570D0" w:rsidRDefault="005A2400" w:rsidP="009634EB">
            <w:pPr>
              <w:spacing w:after="200" w:line="276" w:lineRule="auto"/>
              <w:rPr>
                <w:rFonts w:eastAsia="Calibri"/>
                <w:sz w:val="22"/>
                <w:szCs w:val="22"/>
              </w:rPr>
            </w:pPr>
            <w:r w:rsidRPr="00D570D0">
              <w:rPr>
                <w:rFonts w:eastAsia="Calibri"/>
                <w:b/>
                <w:bCs/>
                <w:sz w:val="22"/>
                <w:szCs w:val="22"/>
              </w:rPr>
              <w:t xml:space="preserve">NoteBook 15.6" FHD IPS </w:t>
            </w:r>
            <w:r w:rsidRPr="00D570D0">
              <w:rPr>
                <w:rFonts w:eastAsia="Calibri"/>
                <w:sz w:val="22"/>
                <w:szCs w:val="22"/>
              </w:rPr>
              <w:t>(1920 x 1080) Anti-glare;</w:t>
            </w:r>
            <w:r w:rsidRPr="00D570D0">
              <w:rPr>
                <w:rFonts w:eastAsia="Calibri"/>
                <w:sz w:val="22"/>
                <w:szCs w:val="22"/>
              </w:rPr>
              <w:br/>
            </w:r>
            <w:r w:rsidRPr="00D570D0">
              <w:rPr>
                <w:rFonts w:eastAsia="Calibri"/>
                <w:b/>
                <w:bCs/>
                <w:sz w:val="22"/>
                <w:szCs w:val="22"/>
              </w:rPr>
              <w:t>CPU:</w:t>
            </w:r>
            <w:r w:rsidRPr="00D570D0">
              <w:rPr>
                <w:rFonts w:eastAsia="Calibri"/>
                <w:sz w:val="22"/>
                <w:szCs w:val="22"/>
              </w:rPr>
              <w:t xml:space="preserve"> ( nominal 1.6 GHz / Cores 4 / Threads 8 / Cache 6 MB / Bus speed 4 GT/s/ TDP 15 W/ UHD Graphics;</w:t>
            </w:r>
            <w:r w:rsidRPr="00D570D0">
              <w:rPr>
                <w:rFonts w:eastAsia="Calibri"/>
                <w:sz w:val="22"/>
                <w:szCs w:val="22"/>
              </w:rPr>
              <w:br/>
            </w:r>
            <w:r w:rsidRPr="00D570D0">
              <w:rPr>
                <w:rFonts w:eastAsia="Calibri"/>
                <w:b/>
                <w:bCs/>
                <w:sz w:val="22"/>
                <w:szCs w:val="22"/>
              </w:rPr>
              <w:t>RAM:</w:t>
            </w:r>
            <w:r w:rsidRPr="00D570D0">
              <w:rPr>
                <w:rFonts w:eastAsia="Calibri"/>
                <w:sz w:val="22"/>
                <w:szCs w:val="22"/>
              </w:rPr>
              <w:t xml:space="preserve"> 8Gb(1x8Gb), DDR4; </w:t>
            </w:r>
            <w:r w:rsidRPr="00D570D0">
              <w:rPr>
                <w:rFonts w:eastAsia="Calibri"/>
                <w:sz w:val="22"/>
                <w:szCs w:val="22"/>
              </w:rPr>
              <w:br/>
            </w:r>
            <w:r w:rsidRPr="00D570D0">
              <w:rPr>
                <w:rFonts w:eastAsia="Calibri"/>
                <w:b/>
                <w:bCs/>
                <w:sz w:val="22"/>
                <w:szCs w:val="22"/>
              </w:rPr>
              <w:t>Storage</w:t>
            </w:r>
            <w:r w:rsidRPr="00D570D0">
              <w:rPr>
                <w:rFonts w:eastAsia="Calibri"/>
                <w:sz w:val="22"/>
                <w:szCs w:val="22"/>
              </w:rPr>
              <w:t>: 256GB M.2 PCIe NVMe</w:t>
            </w:r>
            <w:r w:rsidRPr="00D570D0">
              <w:rPr>
                <w:rFonts w:eastAsia="Calibri"/>
                <w:sz w:val="22"/>
                <w:szCs w:val="22"/>
              </w:rPr>
              <w:br/>
            </w:r>
            <w:r w:rsidRPr="00D570D0">
              <w:rPr>
                <w:rFonts w:eastAsia="Calibri"/>
                <w:b/>
                <w:bCs/>
                <w:sz w:val="22"/>
                <w:szCs w:val="22"/>
              </w:rPr>
              <w:t>Communication</w:t>
            </w:r>
            <w:r w:rsidRPr="00D570D0">
              <w:rPr>
                <w:rFonts w:eastAsia="Calibri"/>
                <w:sz w:val="22"/>
                <w:szCs w:val="22"/>
              </w:rPr>
              <w:t>: 2 x USB 3.1/ 1 x USB 2.0/ 1 x USB type C/ 1 x HDMI/ 1xRJ-45(LAN Gigabit Ethernet)/ Wireless</w:t>
            </w:r>
            <w:r w:rsidRPr="00D570D0">
              <w:rPr>
                <w:rFonts w:eastAsia="Calibri"/>
                <w:sz w:val="22"/>
                <w:szCs w:val="22"/>
              </w:rPr>
              <w:tab/>
              <w:t>802.11 ax 2x2/ Bluetooth.</w:t>
            </w:r>
          </w:p>
          <w:p w:rsidR="005A2400" w:rsidRPr="00D570D0" w:rsidRDefault="005A2400" w:rsidP="009634EB">
            <w:pPr>
              <w:spacing w:after="200"/>
              <w:rPr>
                <w:rFonts w:eastAsia="Calibri"/>
                <w:sz w:val="22"/>
                <w:szCs w:val="22"/>
              </w:rPr>
            </w:pPr>
            <w:r w:rsidRPr="00D570D0">
              <w:rPr>
                <w:rFonts w:eastAsia="Calibri"/>
                <w:sz w:val="22"/>
                <w:szCs w:val="22"/>
              </w:rPr>
              <w:t>Limba de tastatură: tastatură intern</w:t>
            </w:r>
            <w:r>
              <w:rPr>
                <w:rFonts w:eastAsia="Calibri"/>
                <w:sz w:val="22"/>
                <w:szCs w:val="22"/>
              </w:rPr>
              <w:t>ațională/ iluminată/ antistropi</w:t>
            </w:r>
          </w:p>
          <w:p w:rsidR="005A2400" w:rsidRPr="00D570D0" w:rsidRDefault="005A2400" w:rsidP="009634EB">
            <w:pPr>
              <w:spacing w:after="200"/>
              <w:rPr>
                <w:rFonts w:eastAsia="Calibri"/>
                <w:sz w:val="22"/>
                <w:szCs w:val="22"/>
              </w:rPr>
            </w:pPr>
            <w:r w:rsidRPr="00D570D0">
              <w:rPr>
                <w:rFonts w:eastAsia="Calibri"/>
                <w:sz w:val="22"/>
                <w:szCs w:val="22"/>
              </w:rPr>
              <w:t>Caracteristici cheie:Camera web/</w:t>
            </w:r>
            <w:r w:rsidRPr="00D570D0">
              <w:rPr>
                <w:sz w:val="22"/>
                <w:szCs w:val="22"/>
              </w:rPr>
              <w:t xml:space="preserve"> </w:t>
            </w:r>
            <w:r w:rsidRPr="00D570D0">
              <w:rPr>
                <w:rFonts w:eastAsia="Calibri"/>
                <w:sz w:val="22"/>
                <w:szCs w:val="22"/>
              </w:rPr>
              <w:t>Difuzoare stereo 4 W / microfon / touchpad care accepta gesturi de atingeri</w:t>
            </w:r>
            <w:r>
              <w:rPr>
                <w:rFonts w:eastAsia="Calibri"/>
                <w:sz w:val="22"/>
                <w:szCs w:val="22"/>
              </w:rPr>
              <w:t xml:space="preserve"> multiple/ cititor de amprente.</w:t>
            </w:r>
          </w:p>
          <w:p w:rsidR="005A2400" w:rsidRPr="00D570D0" w:rsidRDefault="005A2400" w:rsidP="009634EB">
            <w:pPr>
              <w:ind w:right="-48"/>
              <w:rPr>
                <w:b/>
                <w:bCs/>
                <w:color w:val="000000" w:themeColor="text1"/>
                <w:sz w:val="22"/>
                <w:szCs w:val="22"/>
                <w:shd w:val="clear" w:color="auto" w:fill="FFFFFF"/>
                <w:lang w:val="ro-MD"/>
              </w:rPr>
            </w:pPr>
            <w:r w:rsidRPr="00D570D0">
              <w:rPr>
                <w:rFonts w:eastAsia="Calibri"/>
                <w:sz w:val="22"/>
                <w:szCs w:val="22"/>
              </w:rPr>
              <w:t>Adaptor: 65W/ autonomie baterie: 12 h.</w:t>
            </w:r>
            <w:r w:rsidRPr="00D570D0">
              <w:rPr>
                <w:rFonts w:eastAsia="Calibri"/>
                <w:sz w:val="22"/>
                <w:szCs w:val="22"/>
              </w:rPr>
              <w:br/>
              <w:t>Greutate: max. 1.9 Kg</w:t>
            </w:r>
            <w:r w:rsidRPr="00D570D0">
              <w:rPr>
                <w:rFonts w:eastAsia="Calibri"/>
                <w:sz w:val="22"/>
                <w:szCs w:val="22"/>
              </w:rPr>
              <w:br/>
            </w:r>
            <w:r w:rsidRPr="00D570D0">
              <w:rPr>
                <w:rFonts w:eastAsia="Calibri"/>
                <w:sz w:val="22"/>
                <w:szCs w:val="22"/>
              </w:rPr>
              <w:br/>
            </w:r>
            <w:r w:rsidRPr="00D570D0">
              <w:rPr>
                <w:rFonts w:eastAsia="Calibri"/>
                <w:b/>
                <w:bCs/>
                <w:sz w:val="22"/>
                <w:szCs w:val="22"/>
              </w:rPr>
              <w:t xml:space="preserve">Garanție: </w:t>
            </w:r>
            <w:r w:rsidRPr="00D570D0">
              <w:rPr>
                <w:rFonts w:eastAsia="Calibri"/>
                <w:sz w:val="22"/>
                <w:szCs w:val="22"/>
              </w:rPr>
              <w:t xml:space="preserve">Completa pe 1 ani, </w:t>
            </w:r>
            <w:r w:rsidRPr="00D570D0">
              <w:rPr>
                <w:rFonts w:eastAsia="SimSun"/>
                <w:sz w:val="22"/>
                <w:szCs w:val="22"/>
                <w:lang w:eastAsia="zh-CN"/>
              </w:rPr>
              <w:t>fără a păstra ambalajul.</w:t>
            </w:r>
          </w:p>
        </w:tc>
      </w:tr>
      <w:tr w:rsidR="005A2400" w:rsidRPr="00AC75D3" w:rsidTr="009634EB">
        <w:trPr>
          <w:trHeight w:val="567"/>
        </w:trPr>
        <w:tc>
          <w:tcPr>
            <w:tcW w:w="9834" w:type="dxa"/>
            <w:gridSpan w:val="7"/>
            <w:shd w:val="clear" w:color="auto" w:fill="auto"/>
            <w:vAlign w:val="center"/>
          </w:tcPr>
          <w:p w:rsidR="009E463B" w:rsidRPr="00FA2E1D" w:rsidRDefault="005A2400" w:rsidP="001A39C6">
            <w:pPr>
              <w:ind w:left="-81" w:right="-48"/>
              <w:rPr>
                <w:b/>
                <w:bCs/>
                <w:color w:val="000000" w:themeColor="text1"/>
                <w:sz w:val="22"/>
                <w:szCs w:val="22"/>
                <w:lang w:val="ro-MD"/>
              </w:rPr>
            </w:pPr>
            <w:r w:rsidRPr="00FA2E1D">
              <w:rPr>
                <w:b/>
                <w:bCs/>
                <w:color w:val="000000" w:themeColor="text1"/>
                <w:sz w:val="22"/>
                <w:szCs w:val="22"/>
                <w:lang w:val="ro-MD"/>
              </w:rPr>
              <w:t xml:space="preserve">Valoarea estimativă, fără TVA, pentru Lot 1 – </w:t>
            </w:r>
            <w:r>
              <w:rPr>
                <w:b/>
                <w:bCs/>
                <w:color w:val="000000" w:themeColor="text1"/>
                <w:sz w:val="22"/>
                <w:szCs w:val="22"/>
                <w:lang w:val="ro-MD"/>
              </w:rPr>
              <w:t>13006.00 Lei</w:t>
            </w:r>
          </w:p>
        </w:tc>
      </w:tr>
      <w:tr w:rsidR="005A2400" w:rsidRPr="00FA2E1D" w:rsidTr="001A39C6">
        <w:trPr>
          <w:trHeight w:val="396"/>
        </w:trPr>
        <w:tc>
          <w:tcPr>
            <w:tcW w:w="9834" w:type="dxa"/>
            <w:gridSpan w:val="7"/>
            <w:shd w:val="clear" w:color="auto" w:fill="auto"/>
            <w:vAlign w:val="center"/>
          </w:tcPr>
          <w:p w:rsidR="005A2400" w:rsidRPr="00FA2E1D" w:rsidRDefault="005A2400" w:rsidP="001A39C6">
            <w:pPr>
              <w:ind w:right="-48"/>
              <w:rPr>
                <w:b/>
                <w:bCs/>
                <w:color w:val="000000" w:themeColor="text1"/>
                <w:sz w:val="22"/>
                <w:szCs w:val="22"/>
                <w:lang w:val="ro-MD"/>
              </w:rPr>
            </w:pPr>
            <w:r w:rsidRPr="00FA2E1D">
              <w:rPr>
                <w:b/>
                <w:sz w:val="22"/>
                <w:szCs w:val="22"/>
                <w:lang w:val="ro-MD"/>
              </w:rPr>
              <w:t xml:space="preserve">Lot 2  </w:t>
            </w:r>
            <w:r w:rsidRPr="002A3F5D">
              <w:rPr>
                <w:rFonts w:eastAsia="Calibri"/>
                <w:b/>
                <w:bCs/>
                <w:sz w:val="22"/>
                <w:szCs w:val="22"/>
                <w:lang w:val="ro-MD" w:eastAsia="ro-RO"/>
              </w:rPr>
              <w:t>Imprimantă laser</w:t>
            </w:r>
          </w:p>
        </w:tc>
      </w:tr>
      <w:tr w:rsidR="005A2400" w:rsidRPr="00AC75D3" w:rsidTr="009634EB">
        <w:trPr>
          <w:gridAfter w:val="1"/>
          <w:wAfter w:w="6" w:type="dxa"/>
          <w:trHeight w:val="3388"/>
        </w:trPr>
        <w:tc>
          <w:tcPr>
            <w:tcW w:w="539" w:type="dxa"/>
            <w:shd w:val="clear" w:color="auto" w:fill="auto"/>
          </w:tcPr>
          <w:p w:rsidR="005A2400" w:rsidRPr="000F22AF" w:rsidRDefault="005A2400" w:rsidP="009634EB">
            <w:pPr>
              <w:jc w:val="center"/>
              <w:rPr>
                <w:sz w:val="22"/>
                <w:szCs w:val="22"/>
                <w:lang w:val="ro-MD"/>
              </w:rPr>
            </w:pPr>
            <w:r w:rsidRPr="000F22AF">
              <w:rPr>
                <w:sz w:val="22"/>
                <w:szCs w:val="22"/>
                <w:lang w:val="ro-MD"/>
              </w:rPr>
              <w:t>2.1</w:t>
            </w:r>
          </w:p>
        </w:tc>
        <w:tc>
          <w:tcPr>
            <w:tcW w:w="1134" w:type="dxa"/>
          </w:tcPr>
          <w:p w:rsidR="005A2400" w:rsidRPr="001362CF" w:rsidRDefault="005A2400" w:rsidP="009634EB">
            <w:pPr>
              <w:ind w:right="-76" w:hanging="139"/>
              <w:jc w:val="center"/>
              <w:rPr>
                <w:sz w:val="22"/>
                <w:szCs w:val="22"/>
                <w:lang w:val="ro-MD"/>
              </w:rPr>
            </w:pPr>
            <w:r w:rsidRPr="001362CF">
              <w:rPr>
                <w:rFonts w:eastAsia="Calibri"/>
                <w:sz w:val="22"/>
                <w:szCs w:val="22"/>
              </w:rPr>
              <w:t>30232110-8</w:t>
            </w:r>
          </w:p>
        </w:tc>
        <w:tc>
          <w:tcPr>
            <w:tcW w:w="1701" w:type="dxa"/>
            <w:shd w:val="clear" w:color="auto" w:fill="auto"/>
          </w:tcPr>
          <w:p w:rsidR="005A2400" w:rsidRDefault="005A2400" w:rsidP="009634EB">
            <w:pPr>
              <w:jc w:val="center"/>
              <w:rPr>
                <w:rFonts w:eastAsia="SimSun"/>
                <w:sz w:val="22"/>
                <w:szCs w:val="22"/>
                <w:lang w:eastAsia="zh-CN"/>
              </w:rPr>
            </w:pPr>
            <w:r>
              <w:rPr>
                <w:rFonts w:eastAsia="SimSun"/>
                <w:sz w:val="22"/>
                <w:szCs w:val="22"/>
                <w:lang w:eastAsia="zh-CN"/>
              </w:rPr>
              <w:t>Imprimantă laser</w:t>
            </w:r>
          </w:p>
          <w:p w:rsidR="005A2400" w:rsidRPr="001362CF" w:rsidRDefault="005A2400" w:rsidP="009634EB">
            <w:pPr>
              <w:jc w:val="center"/>
              <w:rPr>
                <w:sz w:val="22"/>
                <w:szCs w:val="22"/>
                <w:lang w:val="ro-MD"/>
              </w:rPr>
            </w:pPr>
            <w:r>
              <w:rPr>
                <w:rFonts w:eastAsia="SimSun"/>
                <w:sz w:val="22"/>
                <w:szCs w:val="22"/>
                <w:lang w:eastAsia="zh-CN"/>
              </w:rPr>
              <w:t>(Imprimantă multifuncțională A3)</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Bucată</w:t>
            </w:r>
          </w:p>
        </w:tc>
        <w:tc>
          <w:tcPr>
            <w:tcW w:w="4611" w:type="dxa"/>
            <w:shd w:val="clear" w:color="auto" w:fill="auto"/>
          </w:tcPr>
          <w:p w:rsidR="005A2400" w:rsidRPr="001362CF" w:rsidRDefault="005A2400" w:rsidP="009634EB">
            <w:pPr>
              <w:rPr>
                <w:rFonts w:eastAsia="SimSun"/>
                <w:b/>
                <w:bCs/>
                <w:sz w:val="22"/>
                <w:szCs w:val="22"/>
                <w:lang w:eastAsia="zh-CN"/>
              </w:rPr>
            </w:pPr>
            <w:r w:rsidRPr="001362CF">
              <w:rPr>
                <w:rFonts w:eastAsia="SimSun"/>
                <w:b/>
                <w:bCs/>
                <w:sz w:val="22"/>
                <w:szCs w:val="22"/>
                <w:lang w:eastAsia="zh-CN"/>
              </w:rPr>
              <w:t>Imprimantă AIO</w:t>
            </w:r>
          </w:p>
          <w:p w:rsidR="005A2400" w:rsidRPr="001362CF" w:rsidRDefault="005A2400" w:rsidP="009634EB">
            <w:pPr>
              <w:rPr>
                <w:rFonts w:eastAsia="SimSun"/>
                <w:sz w:val="22"/>
                <w:szCs w:val="22"/>
                <w:lang w:eastAsia="zh-CN"/>
              </w:rPr>
            </w:pPr>
            <w:r w:rsidRPr="001362CF">
              <w:rPr>
                <w:rFonts w:eastAsia="SimSun"/>
                <w:sz w:val="22"/>
                <w:szCs w:val="22"/>
                <w:lang w:eastAsia="zh-CN"/>
              </w:rPr>
              <w:t>Tip: A3 Colour Laser All-In-One (Print/Copy/Scan/Fax) cu DADF.</w:t>
            </w:r>
          </w:p>
          <w:p w:rsidR="005A2400" w:rsidRPr="001362CF" w:rsidRDefault="005A2400" w:rsidP="009634EB">
            <w:pPr>
              <w:rPr>
                <w:rFonts w:eastAsia="SimSun"/>
                <w:sz w:val="22"/>
                <w:szCs w:val="22"/>
                <w:lang w:eastAsia="zh-CN"/>
              </w:rPr>
            </w:pPr>
            <w:r w:rsidRPr="001362CF">
              <w:rPr>
                <w:rFonts w:eastAsia="SimSun"/>
                <w:sz w:val="22"/>
                <w:szCs w:val="22"/>
                <w:lang w:eastAsia="zh-CN"/>
              </w:rPr>
              <w:t>Timp de încălzire: max 10 sec. de la pornire;</w:t>
            </w:r>
          </w:p>
          <w:p w:rsidR="005A2400" w:rsidRPr="001362CF" w:rsidRDefault="005A2400" w:rsidP="009634EB">
            <w:pPr>
              <w:rPr>
                <w:rFonts w:eastAsia="SimSun"/>
                <w:sz w:val="22"/>
                <w:szCs w:val="22"/>
                <w:lang w:eastAsia="zh-CN"/>
              </w:rPr>
            </w:pPr>
            <w:r w:rsidRPr="001362CF">
              <w:rPr>
                <w:rFonts w:eastAsia="SimSun"/>
                <w:sz w:val="22"/>
                <w:szCs w:val="22"/>
                <w:lang w:eastAsia="zh-CN"/>
              </w:rPr>
              <w:t>Panou de control: min. 10”, TFT LCD WSVGA Colour Touch panel;</w:t>
            </w:r>
          </w:p>
          <w:p w:rsidR="005A2400" w:rsidRPr="001362CF" w:rsidRDefault="005A2400" w:rsidP="009634EB">
            <w:pPr>
              <w:rPr>
                <w:rFonts w:eastAsia="SimSun"/>
                <w:sz w:val="22"/>
                <w:szCs w:val="22"/>
                <w:lang w:eastAsia="zh-CN"/>
              </w:rPr>
            </w:pPr>
            <w:r w:rsidRPr="001362CF">
              <w:rPr>
                <w:rFonts w:eastAsia="SimSun"/>
                <w:sz w:val="22"/>
                <w:szCs w:val="22"/>
                <w:lang w:eastAsia="zh-CN"/>
              </w:rPr>
              <w:t>RAM: 3.0GB, HDD: 1 TB;</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 xml:space="preserve">Imprimare: </w:t>
            </w:r>
          </w:p>
          <w:p w:rsidR="005A2400" w:rsidRPr="001362CF" w:rsidRDefault="005A2400" w:rsidP="009634EB">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print;</w:t>
            </w:r>
          </w:p>
          <w:p w:rsidR="005A2400" w:rsidRPr="001362CF" w:rsidRDefault="005A2400" w:rsidP="009634EB">
            <w:pPr>
              <w:rPr>
                <w:rFonts w:eastAsia="SimSun"/>
                <w:sz w:val="22"/>
                <w:szCs w:val="22"/>
                <w:lang w:eastAsia="zh-CN"/>
              </w:rPr>
            </w:pPr>
            <w:r w:rsidRPr="001362CF">
              <w:rPr>
                <w:rFonts w:eastAsia="SimSun"/>
                <w:sz w:val="22"/>
                <w:szCs w:val="22"/>
                <w:lang w:eastAsia="zh-CN"/>
              </w:rPr>
              <w:t>Viteza: A3-15ppm, A4-30ppm; (BW/CL)</w:t>
            </w:r>
          </w:p>
          <w:p w:rsidR="005A2400" w:rsidRPr="001362CF" w:rsidRDefault="005A2400" w:rsidP="009634EB">
            <w:pPr>
              <w:rPr>
                <w:rFonts w:eastAsia="SimSun"/>
                <w:sz w:val="22"/>
                <w:szCs w:val="22"/>
                <w:lang w:eastAsia="zh-CN"/>
              </w:rPr>
            </w:pPr>
            <w:r w:rsidRPr="001362CF">
              <w:rPr>
                <w:rFonts w:eastAsia="SimSun"/>
                <w:sz w:val="22"/>
                <w:szCs w:val="22"/>
                <w:lang w:eastAsia="zh-CN"/>
              </w:rPr>
              <w:t>Rezoluție: 1200x1200dpi;</w:t>
            </w:r>
          </w:p>
          <w:p w:rsidR="005A2400" w:rsidRPr="001362CF" w:rsidRDefault="005A2400" w:rsidP="009634EB">
            <w:pPr>
              <w:rPr>
                <w:rFonts w:eastAsia="SimSun"/>
                <w:sz w:val="22"/>
                <w:szCs w:val="22"/>
                <w:lang w:eastAsia="zh-CN"/>
              </w:rPr>
            </w:pPr>
            <w:r w:rsidRPr="001362CF">
              <w:rPr>
                <w:rFonts w:eastAsia="SimSun"/>
                <w:i/>
                <w:iCs/>
                <w:sz w:val="22"/>
                <w:szCs w:val="22"/>
                <w:lang w:eastAsia="zh-CN"/>
              </w:rPr>
              <w:t>Limbaje de imprimare suportate:</w:t>
            </w:r>
            <w:r w:rsidRPr="001362CF">
              <w:rPr>
                <w:rFonts w:eastAsia="SimSun"/>
                <w:sz w:val="22"/>
                <w:szCs w:val="22"/>
                <w:lang w:eastAsia="zh-CN"/>
              </w:rPr>
              <w:t xml:space="preserve"> PCL6, Adobe PostScript.</w:t>
            </w:r>
          </w:p>
          <w:p w:rsidR="005A2400" w:rsidRPr="001362CF" w:rsidRDefault="005A2400" w:rsidP="009634EB">
            <w:pPr>
              <w:rPr>
                <w:rFonts w:eastAsia="SimSun"/>
                <w:color w:val="000000" w:themeColor="text1"/>
                <w:sz w:val="22"/>
                <w:szCs w:val="22"/>
                <w:lang w:eastAsia="zh-CN"/>
              </w:rPr>
            </w:pPr>
            <w:r w:rsidRPr="001362CF">
              <w:rPr>
                <w:rFonts w:eastAsia="SimSun"/>
                <w:sz w:val="22"/>
                <w:szCs w:val="22"/>
                <w:lang w:eastAsia="zh-CN"/>
              </w:rPr>
              <w:t xml:space="preserve">Caracteristici avansate de imprimare: Remote UI and Web Access;  Print from USB memory key (JPEG, TIFF, PDF, EPS, XPS); </w:t>
            </w:r>
            <w:r w:rsidRPr="001362CF">
              <w:rPr>
                <w:rFonts w:eastAsia="SimSun"/>
                <w:color w:val="000000" w:themeColor="text1"/>
                <w:sz w:val="22"/>
                <w:szCs w:val="22"/>
                <w:lang w:eastAsia="zh-CN"/>
              </w:rPr>
              <w:t xml:space="preserve">Google Cloud </w:t>
            </w:r>
            <w:r w:rsidRPr="001362CF">
              <w:rPr>
                <w:rFonts w:eastAsia="SimSun"/>
                <w:color w:val="000000" w:themeColor="text1"/>
                <w:sz w:val="22"/>
                <w:szCs w:val="22"/>
                <w:lang w:eastAsia="zh-CN"/>
              </w:rPr>
              <w:lastRenderedPageBreak/>
              <w:t>Print; iOS AirPrint; Android Mopria; Suspend Job Timeout; Profile Settings; Secured Print; Watermark; Header/Footer; Page Layout; Two-sided Printing; Collating; Booklet Printing; Grouping; Mixed Paper Sizes/ Orientations; Offsetting;  Front/Back Covers; Toner Reduction; Poster Printing; Forced Hold Printing.</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 xml:space="preserve">Copiere: </w:t>
            </w:r>
          </w:p>
          <w:p w:rsidR="005A2400" w:rsidRPr="001362CF" w:rsidRDefault="005A2400" w:rsidP="009634EB">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copy;</w:t>
            </w:r>
          </w:p>
          <w:p w:rsidR="005A2400" w:rsidRPr="001362CF" w:rsidRDefault="005A2400" w:rsidP="009634EB">
            <w:pPr>
              <w:rPr>
                <w:rFonts w:eastAsia="SimSun"/>
                <w:sz w:val="22"/>
                <w:szCs w:val="22"/>
                <w:lang w:eastAsia="zh-CN"/>
              </w:rPr>
            </w:pPr>
            <w:r w:rsidRPr="001362CF">
              <w:rPr>
                <w:rFonts w:eastAsia="SimSun"/>
                <w:sz w:val="22"/>
                <w:szCs w:val="22"/>
                <w:lang w:eastAsia="zh-CN"/>
              </w:rPr>
              <w:t>Prima copie (FCOT) (BW/CL): -max. 6/9 sec. (A4).</w:t>
            </w:r>
          </w:p>
          <w:p w:rsidR="005A2400" w:rsidRPr="001362CF" w:rsidRDefault="005A2400" w:rsidP="009634EB">
            <w:pPr>
              <w:rPr>
                <w:rFonts w:eastAsia="SimSun"/>
                <w:sz w:val="22"/>
                <w:szCs w:val="22"/>
                <w:lang w:eastAsia="zh-CN"/>
              </w:rPr>
            </w:pPr>
            <w:r w:rsidRPr="001362CF">
              <w:rPr>
                <w:rFonts w:eastAsia="SimSun"/>
                <w:sz w:val="22"/>
                <w:szCs w:val="22"/>
                <w:lang w:eastAsia="zh-CN"/>
              </w:rPr>
              <w:t>Viteza: Singură parte - 30 ppm (A4), 15 ppm (A3)</w:t>
            </w:r>
          </w:p>
          <w:p w:rsidR="005A2400" w:rsidRPr="001362CF" w:rsidRDefault="005A2400" w:rsidP="009634EB">
            <w:pPr>
              <w:rPr>
                <w:rFonts w:eastAsia="SimSun"/>
                <w:sz w:val="22"/>
                <w:szCs w:val="22"/>
                <w:lang w:eastAsia="zh-CN"/>
              </w:rPr>
            </w:pPr>
            <w:r w:rsidRPr="001362CF">
              <w:rPr>
                <w:rFonts w:eastAsia="SimSun"/>
                <w:sz w:val="22"/>
                <w:szCs w:val="22"/>
                <w:lang w:eastAsia="zh-CN"/>
              </w:rPr>
              <w:t xml:space="preserve">Rezoluție: 600x600dpi. </w:t>
            </w:r>
          </w:p>
          <w:p w:rsidR="005A2400" w:rsidRDefault="005A2400" w:rsidP="009634EB">
            <w:pPr>
              <w:rPr>
                <w:rFonts w:eastAsia="SimSun"/>
                <w:sz w:val="22"/>
                <w:szCs w:val="22"/>
                <w:lang w:eastAsia="zh-CN"/>
              </w:rPr>
            </w:pPr>
            <w:r w:rsidRPr="001362CF">
              <w:rPr>
                <w:rFonts w:eastAsia="SimSun"/>
                <w:sz w:val="22"/>
                <w:szCs w:val="22"/>
                <w:lang w:eastAsia="zh-CN"/>
              </w:rPr>
              <w:t>Moduri de copiere: Text, Text/Photo (Default),Text/Photo (High Quality), Photo.</w:t>
            </w:r>
          </w:p>
          <w:p w:rsidR="005A2400" w:rsidRPr="001362CF" w:rsidRDefault="005A2400" w:rsidP="009634EB">
            <w:pPr>
              <w:rPr>
                <w:rFonts w:eastAsia="SimSun"/>
                <w:sz w:val="22"/>
                <w:szCs w:val="22"/>
                <w:lang w:eastAsia="zh-CN"/>
              </w:rPr>
            </w:pPr>
          </w:p>
          <w:p w:rsidR="005A2400" w:rsidRPr="001362CF" w:rsidRDefault="005A2400" w:rsidP="009634EB">
            <w:pPr>
              <w:rPr>
                <w:rFonts w:eastAsia="SimSun"/>
                <w:sz w:val="22"/>
                <w:szCs w:val="22"/>
                <w:lang w:eastAsia="zh-CN"/>
              </w:rPr>
            </w:pPr>
            <w:r w:rsidRPr="001362CF">
              <w:rPr>
                <w:rFonts w:eastAsia="SimSun"/>
                <w:i/>
                <w:iCs/>
                <w:sz w:val="22"/>
                <w:szCs w:val="22"/>
                <w:lang w:eastAsia="zh-CN"/>
              </w:rPr>
              <w:t>Caracteristici avansate de copiere:</w:t>
            </w:r>
            <w:r w:rsidRPr="001362CF">
              <w:rPr>
                <w:rFonts w:eastAsia="SimSun"/>
                <w:sz w:val="22"/>
                <w:szCs w:val="22"/>
                <w:lang w:eastAsia="zh-CN"/>
              </w:rPr>
              <w:t xml:space="preserve"> Copiere față-verso - 2-sided to 2-sided (Automat); Copii multiple -  999 copies; Micșorare/Mărire - 25-400% in 1% increments; Book to Two Pages; Two-sided Original; Finishing; Booklet; Job Build; N on 1; Add Cover; Insert Sheets; Different Size Originals; Density Adjustment; Original Type Selection; Transparency Cover Sheets; Page Numbering; Copy Set Numbering; Sharpness; Erase Frame; Secure Watermark; Print Date; Shift; Gutter; Print &amp; Check; Negative/Positive; Repeat Images; Job Done Notice; Mirror Image; Copy ID Card; Skip Blank Pages; Detect Feeder Multi </w:t>
            </w:r>
            <w:r>
              <w:rPr>
                <w:rFonts w:eastAsia="SimSun"/>
                <w:sz w:val="22"/>
                <w:szCs w:val="22"/>
                <w:lang w:eastAsia="zh-CN"/>
              </w:rPr>
              <w:t>Sheet Feed; Free Size Original.</w:t>
            </w:r>
            <w:r w:rsidRPr="001362CF">
              <w:rPr>
                <w:rFonts w:eastAsia="SimSun"/>
                <w:sz w:val="22"/>
                <w:szCs w:val="22"/>
                <w:lang w:eastAsia="zh-CN"/>
              </w:rPr>
              <w:br/>
            </w:r>
            <w:r w:rsidRPr="001362CF">
              <w:rPr>
                <w:rFonts w:eastAsia="SimSun"/>
                <w:b/>
                <w:bCs/>
                <w:sz w:val="22"/>
                <w:szCs w:val="22"/>
                <w:lang w:eastAsia="zh-CN"/>
              </w:rPr>
              <w:t xml:space="preserve">Scanare: </w:t>
            </w:r>
            <w:r w:rsidRPr="001362CF">
              <w:rPr>
                <w:rFonts w:eastAsia="SimSun"/>
                <w:sz w:val="22"/>
                <w:szCs w:val="22"/>
                <w:lang w:eastAsia="zh-CN"/>
              </w:rPr>
              <w:br/>
            </w:r>
            <w:r w:rsidRPr="001362CF">
              <w:rPr>
                <w:rFonts w:eastAsia="SimSun"/>
                <w:i/>
                <w:iCs/>
                <w:sz w:val="22"/>
                <w:szCs w:val="22"/>
                <w:lang w:eastAsia="zh-CN"/>
              </w:rPr>
              <w:t xml:space="preserve">Tip: </w:t>
            </w:r>
            <w:r w:rsidRPr="001362CF">
              <w:rPr>
                <w:rFonts w:eastAsia="SimSun"/>
                <w:sz w:val="22"/>
                <w:szCs w:val="22"/>
                <w:lang w:eastAsia="zh-CN"/>
              </w:rPr>
              <w:t>Colour, Platen, DADF (2-sided to 2-sided) Automatic;</w:t>
            </w:r>
            <w:r w:rsidRPr="001362CF">
              <w:rPr>
                <w:rFonts w:eastAsia="SimSun"/>
                <w:sz w:val="22"/>
                <w:szCs w:val="22"/>
                <w:lang w:eastAsia="zh-CN"/>
              </w:rPr>
              <w:br/>
              <w:t>Dimensiuni media: DADF: A3, A4, A5, B4, B5, B6.</w:t>
            </w:r>
            <w:r w:rsidRPr="001362CF">
              <w:rPr>
                <w:rFonts w:eastAsia="SimSun"/>
                <w:sz w:val="22"/>
                <w:szCs w:val="22"/>
                <w:lang w:eastAsia="zh-CN"/>
              </w:rPr>
              <w:br/>
              <w:t>Capacitatea de hârtie pentru alimentator: 100 foi;</w:t>
            </w:r>
            <w:r w:rsidRPr="001362CF">
              <w:rPr>
                <w:rFonts w:eastAsia="SimSun"/>
                <w:sz w:val="22"/>
                <w:szCs w:val="22"/>
                <w:lang w:eastAsia="zh-CN"/>
              </w:rPr>
              <w:br/>
            </w:r>
            <w:r w:rsidRPr="001362CF">
              <w:rPr>
                <w:rFonts w:eastAsia="SimSun"/>
                <w:i/>
                <w:iCs/>
                <w:sz w:val="22"/>
                <w:szCs w:val="22"/>
                <w:lang w:eastAsia="zh-CN"/>
              </w:rPr>
              <w:t>Viteza:</w:t>
            </w:r>
            <w:r w:rsidRPr="001362CF">
              <w:rPr>
                <w:rFonts w:eastAsia="SimSun"/>
                <w:sz w:val="22"/>
                <w:szCs w:val="22"/>
                <w:lang w:eastAsia="zh-CN"/>
              </w:rPr>
              <w:t xml:space="preserve"> Singură parte BW/CL- 70 /70 imp  (300dpi),  51 /51imp  (600 dpi)</w:t>
            </w:r>
            <w:r w:rsidRPr="001362CF">
              <w:rPr>
                <w:rFonts w:eastAsia="SimSun"/>
                <w:sz w:val="22"/>
                <w:szCs w:val="22"/>
                <w:lang w:eastAsia="zh-CN"/>
              </w:rPr>
              <w:br/>
              <w:t>Două părți BW/CL- 35 /35 imp  (300dpi),  25 /25 imp (600 dpi)</w:t>
            </w:r>
            <w:r w:rsidRPr="001362CF">
              <w:rPr>
                <w:rFonts w:eastAsia="SimSun"/>
                <w:sz w:val="22"/>
                <w:szCs w:val="22"/>
                <w:lang w:eastAsia="zh-CN"/>
              </w:rPr>
              <w:br/>
            </w:r>
            <w:r w:rsidRPr="001362CF">
              <w:rPr>
                <w:rFonts w:eastAsia="SimSun"/>
                <w:i/>
                <w:iCs/>
                <w:sz w:val="22"/>
                <w:szCs w:val="22"/>
                <w:lang w:eastAsia="zh-CN"/>
              </w:rPr>
              <w:t>Rezolutie și culori:</w:t>
            </w:r>
            <w:r w:rsidRPr="001362CF">
              <w:rPr>
                <w:rFonts w:eastAsia="SimSun"/>
                <w:sz w:val="22"/>
                <w:szCs w:val="22"/>
                <w:lang w:eastAsia="zh-CN"/>
              </w:rPr>
              <w:t xml:space="preserve"> Optică - 600x600dpi;</w:t>
            </w:r>
            <w:r w:rsidRPr="001362CF">
              <w:rPr>
                <w:rFonts w:eastAsia="SimSun"/>
                <w:sz w:val="22"/>
                <w:szCs w:val="22"/>
                <w:lang w:eastAsia="zh-CN"/>
              </w:rPr>
              <w:br/>
            </w:r>
            <w:r w:rsidRPr="001362CF">
              <w:rPr>
                <w:rFonts w:eastAsia="SimSun"/>
                <w:color w:val="FF0000"/>
                <w:sz w:val="22"/>
                <w:szCs w:val="22"/>
                <w:lang w:eastAsia="zh-CN"/>
              </w:rPr>
              <w:t xml:space="preserve"> </w:t>
            </w:r>
            <w:r w:rsidRPr="001362CF">
              <w:rPr>
                <w:rFonts w:eastAsia="SimSun"/>
                <w:i/>
                <w:iCs/>
                <w:sz w:val="22"/>
                <w:szCs w:val="22"/>
                <w:lang w:eastAsia="zh-CN"/>
              </w:rPr>
              <w:t>Protocoale de scanare suportate:</w:t>
            </w:r>
            <w:r w:rsidRPr="001362CF">
              <w:rPr>
                <w:rFonts w:eastAsia="SimSun"/>
                <w:sz w:val="22"/>
                <w:szCs w:val="22"/>
                <w:lang w:eastAsia="zh-CN"/>
              </w:rPr>
              <w:t xml:space="preserve"> TWAIN, WIA.</w:t>
            </w:r>
            <w:r w:rsidRPr="001362CF">
              <w:rPr>
                <w:rFonts w:eastAsia="SimSun"/>
                <w:sz w:val="22"/>
                <w:szCs w:val="22"/>
                <w:lang w:eastAsia="zh-CN"/>
              </w:rPr>
              <w:br/>
              <w:t>Caracteristici avansate de scanare: Scan to E-mail, PC, USB memory key, FTP (TIFF, JPEG, PDF, Compact PDF, Searchable PDF, Encrypted PDF, PDF with Digital signature); Optimize for Web; Scan to Cloud (TIFF, JPEG, PDF).</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Fax:</w:t>
            </w:r>
            <w:r w:rsidRPr="001362CF">
              <w:rPr>
                <w:rFonts w:eastAsia="SimSun"/>
                <w:b/>
                <w:bCs/>
                <w:sz w:val="22"/>
                <w:szCs w:val="22"/>
                <w:lang w:eastAsia="zh-CN"/>
              </w:rPr>
              <w:br/>
            </w:r>
            <w:r w:rsidRPr="001362CF">
              <w:rPr>
                <w:rFonts w:eastAsia="SimSun"/>
                <w:i/>
                <w:iCs/>
                <w:sz w:val="22"/>
                <w:szCs w:val="22"/>
                <w:lang w:eastAsia="zh-CN"/>
              </w:rPr>
              <w:t>Viteza de transmitere:</w:t>
            </w:r>
            <w:r w:rsidRPr="001362CF">
              <w:rPr>
                <w:rFonts w:eastAsia="SimSun"/>
                <w:sz w:val="22"/>
                <w:szCs w:val="22"/>
                <w:lang w:eastAsia="zh-CN"/>
              </w:rPr>
              <w:t xml:space="preserve"> 33Kbps (3 sec/page).</w:t>
            </w:r>
            <w:r w:rsidRPr="001362CF">
              <w:rPr>
                <w:rFonts w:eastAsia="SimSun"/>
                <w:b/>
                <w:bCs/>
                <w:sz w:val="22"/>
                <w:szCs w:val="22"/>
                <w:lang w:eastAsia="zh-CN"/>
              </w:rPr>
              <w:br/>
            </w:r>
            <w:r w:rsidRPr="001362CF">
              <w:rPr>
                <w:rFonts w:eastAsia="SimSun"/>
                <w:i/>
                <w:iCs/>
                <w:sz w:val="22"/>
                <w:szCs w:val="22"/>
                <w:lang w:eastAsia="zh-CN"/>
              </w:rPr>
              <w:t>Rezoluție:</w:t>
            </w:r>
            <w:r w:rsidRPr="001362CF">
              <w:rPr>
                <w:rFonts w:eastAsia="SimSun"/>
                <w:sz w:val="22"/>
                <w:szCs w:val="22"/>
                <w:lang w:eastAsia="zh-CN"/>
              </w:rPr>
              <w:t xml:space="preserve"> 400x400dpi.</w:t>
            </w:r>
            <w:r w:rsidRPr="001362CF">
              <w:rPr>
                <w:rFonts w:eastAsia="SimSun"/>
                <w:b/>
                <w:bCs/>
                <w:sz w:val="22"/>
                <w:szCs w:val="22"/>
                <w:lang w:eastAsia="zh-CN"/>
              </w:rPr>
              <w:br/>
            </w:r>
            <w:r w:rsidRPr="001362CF">
              <w:rPr>
                <w:rFonts w:eastAsia="SimSun"/>
                <w:sz w:val="22"/>
                <w:szCs w:val="22"/>
                <w:lang w:eastAsia="zh-CN"/>
              </w:rPr>
              <w:t>Transmitere: A3, A4;</w:t>
            </w:r>
            <w:r w:rsidRPr="001362CF">
              <w:rPr>
                <w:rFonts w:eastAsia="SimSun"/>
                <w:b/>
                <w:bCs/>
                <w:sz w:val="22"/>
                <w:szCs w:val="22"/>
                <w:lang w:eastAsia="zh-CN"/>
              </w:rPr>
              <w:br/>
            </w:r>
            <w:r w:rsidRPr="001362CF">
              <w:rPr>
                <w:rFonts w:eastAsia="SimSun"/>
                <w:i/>
                <w:iCs/>
                <w:sz w:val="22"/>
                <w:szCs w:val="22"/>
                <w:lang w:eastAsia="zh-CN"/>
              </w:rPr>
              <w:t xml:space="preserve">Memorare și transmitere: </w:t>
            </w:r>
            <w:r w:rsidRPr="001362CF">
              <w:rPr>
                <w:rFonts w:eastAsia="SimSun"/>
                <w:sz w:val="22"/>
                <w:szCs w:val="22"/>
                <w:lang w:eastAsia="zh-CN"/>
              </w:rPr>
              <w:t xml:space="preserve">FAX memory - 30,000 pages; Speed dials - 200 dials; Group dials/destinations - 199 dials / 256 destinations; </w:t>
            </w:r>
            <w:r w:rsidRPr="001362CF">
              <w:rPr>
                <w:rFonts w:eastAsia="SimSun"/>
                <w:sz w:val="22"/>
                <w:szCs w:val="22"/>
                <w:lang w:eastAsia="zh-CN"/>
              </w:rPr>
              <w:lastRenderedPageBreak/>
              <w:t>Sequential broadcast - 256 destinations; Memory backup - Permanent fax memory backup.</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Alimentarea cu  hârtie:</w:t>
            </w:r>
            <w:r w:rsidRPr="001362CF">
              <w:rPr>
                <w:rFonts w:eastAsia="SimSun"/>
                <w:b/>
                <w:bCs/>
                <w:sz w:val="22"/>
                <w:szCs w:val="22"/>
                <w:lang w:eastAsia="zh-CN"/>
              </w:rPr>
              <w:br/>
            </w:r>
            <w:r w:rsidRPr="001362CF">
              <w:rPr>
                <w:rFonts w:eastAsia="SimSun"/>
                <w:i/>
                <w:iCs/>
                <w:sz w:val="22"/>
                <w:szCs w:val="22"/>
                <w:lang w:eastAsia="zh-CN"/>
              </w:rPr>
              <w:t>Intrare</w:t>
            </w:r>
            <w:r w:rsidRPr="001362CF">
              <w:rPr>
                <w:rFonts w:eastAsia="SimSun"/>
                <w:sz w:val="22"/>
                <w:szCs w:val="22"/>
                <w:lang w:eastAsia="zh-CN"/>
              </w:rPr>
              <w:t>: Total 1.200 sheets: 2 x 550-sheet cassettes, 100-sheet multi-purpose tray (A4, 80 gsm).</w:t>
            </w:r>
            <w:r w:rsidRPr="001362CF">
              <w:rPr>
                <w:rFonts w:eastAsia="SimSun"/>
                <w:b/>
                <w:bCs/>
                <w:sz w:val="22"/>
                <w:szCs w:val="22"/>
                <w:lang w:eastAsia="zh-CN"/>
              </w:rPr>
              <w:br/>
            </w:r>
            <w:r w:rsidRPr="001362CF">
              <w:rPr>
                <w:rFonts w:eastAsia="SimSun"/>
                <w:sz w:val="22"/>
                <w:szCs w:val="22"/>
                <w:lang w:eastAsia="zh-CN"/>
              </w:rPr>
              <w:t>Ieșire: 250 foi (A4, 80 gsm).</w:t>
            </w:r>
            <w:r w:rsidRPr="001362CF">
              <w:rPr>
                <w:rFonts w:eastAsia="SimSun"/>
                <w:b/>
                <w:bCs/>
                <w:sz w:val="22"/>
                <w:szCs w:val="22"/>
                <w:lang w:eastAsia="zh-CN"/>
              </w:rPr>
              <w:br/>
            </w:r>
            <w:r w:rsidRPr="001362CF">
              <w:rPr>
                <w:rFonts w:eastAsia="SimSun"/>
                <w:i/>
                <w:iCs/>
                <w:sz w:val="22"/>
                <w:szCs w:val="22"/>
                <w:lang w:eastAsia="zh-CN"/>
              </w:rPr>
              <w:t>Tip medii de printare:</w:t>
            </w:r>
            <w:r w:rsidRPr="001362CF">
              <w:rPr>
                <w:rFonts w:eastAsia="SimSun"/>
                <w:sz w:val="22"/>
                <w:szCs w:val="22"/>
                <w:lang w:eastAsia="zh-CN"/>
              </w:rPr>
              <w:t xml:space="preserve"> Thin, Plain, Recycled, Thick, Colour, Transparency, Bond, Pre-punched; Paper Size: A3, A4, A5, B4, B5</w:t>
            </w:r>
            <w:r w:rsidRPr="001362CF">
              <w:rPr>
                <w:rFonts w:eastAsia="SimSun"/>
                <w:b/>
                <w:bCs/>
                <w:sz w:val="22"/>
                <w:szCs w:val="22"/>
                <w:lang w:eastAsia="zh-CN"/>
              </w:rPr>
              <w:br/>
            </w:r>
            <w:r w:rsidRPr="001362CF">
              <w:rPr>
                <w:rFonts w:eastAsia="SimSun"/>
                <w:i/>
                <w:iCs/>
                <w:sz w:val="22"/>
                <w:szCs w:val="22"/>
                <w:lang w:eastAsia="zh-CN"/>
              </w:rPr>
              <w:t>Greutate mediilor de printare:</w:t>
            </w:r>
            <w:r w:rsidRPr="001362CF">
              <w:rPr>
                <w:rFonts w:eastAsia="SimSun"/>
                <w:sz w:val="22"/>
                <w:szCs w:val="22"/>
                <w:lang w:eastAsia="zh-CN"/>
              </w:rPr>
              <w:t xml:space="preserve"> Cassette 52 to 220 gsm, Multi-purpose tray: 52 to 300 gsm, Duplex: 52 to 220 gsm.</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Interfețe și Software:</w:t>
            </w:r>
          </w:p>
          <w:p w:rsidR="005A2400" w:rsidRPr="001362CF" w:rsidRDefault="005A2400" w:rsidP="009634EB">
            <w:pPr>
              <w:rPr>
                <w:rFonts w:eastAsia="SimSun"/>
                <w:sz w:val="22"/>
                <w:szCs w:val="22"/>
                <w:lang w:eastAsia="zh-CN"/>
              </w:rPr>
            </w:pPr>
            <w:r w:rsidRPr="001362CF">
              <w:rPr>
                <w:rFonts w:eastAsia="SimSun"/>
                <w:i/>
                <w:iCs/>
                <w:sz w:val="22"/>
                <w:szCs w:val="22"/>
                <w:lang w:eastAsia="zh-CN"/>
              </w:rPr>
              <w:t>Interfețe prezente:</w:t>
            </w:r>
            <w:r w:rsidRPr="001362CF">
              <w:rPr>
                <w:rFonts w:eastAsia="SimSun"/>
                <w:sz w:val="22"/>
                <w:szCs w:val="22"/>
                <w:lang w:eastAsia="zh-CN"/>
              </w:rPr>
              <w:t xml:space="preserve"> USB 2.0 (Host) x1, USB 3.0 (Host) x1, USB 2.0 (Device) x1;</w:t>
            </w:r>
          </w:p>
          <w:p w:rsidR="005A2400" w:rsidRPr="001362CF" w:rsidRDefault="005A2400" w:rsidP="009634EB">
            <w:pPr>
              <w:rPr>
                <w:rFonts w:eastAsia="SimSun"/>
                <w:sz w:val="22"/>
                <w:szCs w:val="22"/>
                <w:lang w:eastAsia="zh-CN"/>
              </w:rPr>
            </w:pPr>
            <w:r w:rsidRPr="001362CF">
              <w:rPr>
                <w:rFonts w:eastAsia="SimSun"/>
                <w:sz w:val="22"/>
                <w:szCs w:val="22"/>
                <w:lang w:eastAsia="zh-CN"/>
              </w:rPr>
              <w:t>1000Base-T/100Base-TX/10Base-T, Wireless LAN (IEEE 802.11 b/g/n).</w:t>
            </w:r>
          </w:p>
          <w:p w:rsidR="005A2400" w:rsidRPr="001362CF" w:rsidRDefault="005A2400" w:rsidP="009634EB">
            <w:pPr>
              <w:rPr>
                <w:rFonts w:eastAsia="SimSun"/>
                <w:sz w:val="22"/>
                <w:szCs w:val="22"/>
                <w:lang w:eastAsia="zh-CN"/>
              </w:rPr>
            </w:pPr>
            <w:r w:rsidRPr="001362CF">
              <w:rPr>
                <w:rFonts w:eastAsia="SimSun"/>
                <w:i/>
                <w:iCs/>
                <w:sz w:val="22"/>
                <w:szCs w:val="22"/>
                <w:lang w:eastAsia="zh-CN"/>
              </w:rPr>
              <w:t>Protocoale de rețea suportate: IP/Mac Address Filtering, IPSEC, TLS Encrypted Communication, SNMP V3.0, IEEE 802.1X, IPv6, SMTP Authentication, POP Authentication before SMTP, S/MIME</w:t>
            </w:r>
            <w:r w:rsidRPr="001362CF">
              <w:rPr>
                <w:rFonts w:eastAsia="SimSun"/>
                <w:sz w:val="22"/>
                <w:szCs w:val="22"/>
                <w:lang w:eastAsia="zh-CN"/>
              </w:rPr>
              <w:t xml:space="preserve">.  </w:t>
            </w:r>
          </w:p>
          <w:p w:rsidR="005A2400" w:rsidRPr="001362CF" w:rsidRDefault="005A2400" w:rsidP="009634EB">
            <w:pPr>
              <w:rPr>
                <w:rFonts w:eastAsia="SimSun"/>
                <w:sz w:val="22"/>
                <w:szCs w:val="22"/>
                <w:lang w:eastAsia="zh-CN"/>
              </w:rPr>
            </w:pPr>
            <w:r w:rsidRPr="001362CF">
              <w:rPr>
                <w:rFonts w:eastAsia="SimSun"/>
                <w:b/>
                <w:bCs/>
                <w:sz w:val="22"/>
                <w:szCs w:val="22"/>
                <w:lang w:eastAsia="zh-CN"/>
              </w:rPr>
              <w:t>Compatibilitatea cu sistemele de Operare:</w:t>
            </w:r>
            <w:r w:rsidRPr="001362CF">
              <w:rPr>
                <w:rFonts w:eastAsia="SimSun"/>
                <w:sz w:val="22"/>
                <w:szCs w:val="22"/>
                <w:lang w:eastAsia="zh-CN"/>
              </w:rPr>
              <w:t xml:space="preserve"> Windows 10/8.1/7, Windows Server 2016/2012/2008, Mac OS X, Linux.</w:t>
            </w:r>
          </w:p>
          <w:p w:rsidR="005A2400" w:rsidRPr="001362CF" w:rsidRDefault="005A2400" w:rsidP="009634EB">
            <w:pPr>
              <w:rPr>
                <w:rFonts w:eastAsia="SimSun"/>
                <w:sz w:val="22"/>
                <w:szCs w:val="22"/>
                <w:lang w:eastAsia="zh-CN"/>
              </w:rPr>
            </w:pPr>
            <w:r w:rsidRPr="001362CF">
              <w:rPr>
                <w:rFonts w:eastAsia="SimSun"/>
                <w:b/>
                <w:bCs/>
                <w:sz w:val="22"/>
                <w:szCs w:val="22"/>
                <w:lang w:eastAsia="zh-CN"/>
              </w:rPr>
              <w:t>Printer management:</w:t>
            </w:r>
            <w:r w:rsidRPr="001362CF">
              <w:rPr>
                <w:rFonts w:eastAsia="SimSun"/>
                <w:sz w:val="22"/>
                <w:szCs w:val="22"/>
                <w:lang w:eastAsia="zh-CN"/>
              </w:rPr>
              <w:t xml:space="preserve"> Remote User; Organization units ID Management; Toner status; Manager for sign in; Management Console (Software de tip server-based pentru managementul centralizat și servicii de mentenanță ca: contor cu inregistrare, management automat pentru consumabile și diagnostică la distanță), Solutie de management de tip cloud gratuită de la producător, suport de instalare (conectare directă) și posibilitatea de management prin card-reader di tip – </w:t>
            </w:r>
            <w:r w:rsidRPr="001362CF">
              <w:rPr>
                <w:rFonts w:eastAsia="SimSun"/>
                <w:i/>
                <w:iCs/>
                <w:sz w:val="22"/>
                <w:szCs w:val="22"/>
                <w:lang w:eastAsia="zh-CN"/>
              </w:rPr>
              <w:t>MiCard (optional)</w:t>
            </w:r>
            <w:r w:rsidRPr="001362CF">
              <w:rPr>
                <w:rFonts w:eastAsia="SimSun"/>
                <w:sz w:val="22"/>
                <w:szCs w:val="22"/>
                <w:lang w:eastAsia="zh-CN"/>
              </w:rPr>
              <w:t>.</w:t>
            </w:r>
          </w:p>
          <w:p w:rsidR="005A2400" w:rsidRPr="001362CF" w:rsidRDefault="005A2400" w:rsidP="009634EB">
            <w:pPr>
              <w:rPr>
                <w:rFonts w:eastAsia="SimSun"/>
                <w:b/>
                <w:bCs/>
                <w:sz w:val="22"/>
                <w:szCs w:val="22"/>
                <w:lang w:eastAsia="zh-CN"/>
              </w:rPr>
            </w:pPr>
            <w:r w:rsidRPr="001362CF">
              <w:rPr>
                <w:rFonts w:eastAsia="SimSun"/>
                <w:b/>
                <w:bCs/>
                <w:sz w:val="22"/>
                <w:szCs w:val="22"/>
                <w:lang w:eastAsia="zh-CN"/>
              </w:rPr>
              <w:t>Specificații de performanță si accesorii:</w:t>
            </w:r>
          </w:p>
          <w:p w:rsidR="005A2400" w:rsidRPr="001362CF" w:rsidRDefault="005A2400" w:rsidP="009634EB">
            <w:pPr>
              <w:rPr>
                <w:rFonts w:eastAsia="SimSun"/>
                <w:sz w:val="22"/>
                <w:szCs w:val="22"/>
                <w:lang w:eastAsia="zh-CN"/>
              </w:rPr>
            </w:pPr>
            <w:r w:rsidRPr="001362CF">
              <w:rPr>
                <w:rFonts w:eastAsia="SimSun"/>
                <w:i/>
                <w:iCs/>
                <w:sz w:val="22"/>
                <w:szCs w:val="22"/>
                <w:lang w:eastAsia="zh-CN"/>
              </w:rPr>
              <w:t>Power Consumption:</w:t>
            </w:r>
            <w:r w:rsidRPr="001362CF">
              <w:rPr>
                <w:rFonts w:eastAsia="SimSun"/>
                <w:sz w:val="22"/>
                <w:szCs w:val="22"/>
                <w:lang w:eastAsia="zh-CN"/>
              </w:rPr>
              <w:t xml:space="preserve"> max - 1,500W (o mie cinci sute), Standby max - 40W, Sleep mode max - 1W.</w:t>
            </w:r>
          </w:p>
          <w:p w:rsidR="005A2400" w:rsidRPr="001362CF" w:rsidRDefault="005A2400" w:rsidP="009634EB">
            <w:pPr>
              <w:rPr>
                <w:rFonts w:eastAsia="SimSun"/>
                <w:sz w:val="22"/>
                <w:szCs w:val="22"/>
                <w:lang w:eastAsia="zh-CN"/>
              </w:rPr>
            </w:pPr>
            <w:r w:rsidRPr="001362CF">
              <w:rPr>
                <w:rFonts w:eastAsia="SimSun"/>
                <w:i/>
                <w:iCs/>
                <w:sz w:val="22"/>
                <w:szCs w:val="22"/>
                <w:lang w:eastAsia="zh-CN"/>
              </w:rPr>
              <w:t>Resursă/Capacitate Cartuș:</w:t>
            </w:r>
            <w:r w:rsidRPr="001362CF">
              <w:rPr>
                <w:rFonts w:eastAsia="SimSun"/>
                <w:sz w:val="22"/>
                <w:szCs w:val="22"/>
                <w:lang w:eastAsia="zh-CN"/>
              </w:rPr>
              <w:t xml:space="preserve"> standard min – 1xnegru 36,000 (treizeci si sase mii) pagini, 3xcolor 19,000 (nouasprezece mii) pagini fiecare.</w:t>
            </w:r>
          </w:p>
          <w:p w:rsidR="005A2400" w:rsidRDefault="005A2400" w:rsidP="009634EB">
            <w:pPr>
              <w:rPr>
                <w:rFonts w:eastAsia="SimSun"/>
                <w:sz w:val="22"/>
                <w:szCs w:val="22"/>
                <w:lang w:eastAsia="zh-CN"/>
              </w:rPr>
            </w:pPr>
            <w:r w:rsidRPr="001362CF">
              <w:rPr>
                <w:rFonts w:eastAsia="SimSun"/>
                <w:b/>
                <w:bCs/>
                <w:sz w:val="22"/>
                <w:szCs w:val="22"/>
                <w:lang w:eastAsia="zh-CN"/>
              </w:rPr>
              <w:t>Accesorii incluse in set:</w:t>
            </w:r>
            <w:r w:rsidRPr="001362CF">
              <w:rPr>
                <w:rFonts w:eastAsia="SimSun"/>
                <w:sz w:val="22"/>
                <w:szCs w:val="22"/>
                <w:lang w:eastAsia="zh-CN"/>
              </w:rPr>
              <w:t xml:space="preserve"> ADF, 2xMedia Tray/Cassette Feeder (2x550 foi (A4)), Set de cartridge standard: 1xnegru 36,000 (treizeci si sase mii) pagini, 3xcolor 19,000 (nouăsprezece mii) pagini fiecare – 1xset(4 cartușe).</w:t>
            </w:r>
          </w:p>
          <w:p w:rsidR="005A2400" w:rsidRPr="001362CF" w:rsidRDefault="005A2400" w:rsidP="009634EB">
            <w:pPr>
              <w:rPr>
                <w:rFonts w:eastAsia="SimSun"/>
                <w:sz w:val="22"/>
                <w:szCs w:val="22"/>
                <w:lang w:eastAsia="zh-CN"/>
              </w:rPr>
            </w:pPr>
          </w:p>
          <w:p w:rsidR="005A2400" w:rsidRPr="001362CF" w:rsidRDefault="005A2400" w:rsidP="009634EB">
            <w:pPr>
              <w:spacing w:after="200" w:line="276" w:lineRule="auto"/>
              <w:rPr>
                <w:rFonts w:eastAsia="SimSun"/>
                <w:sz w:val="22"/>
                <w:szCs w:val="22"/>
                <w:lang w:eastAsia="zh-CN"/>
              </w:rPr>
            </w:pPr>
            <w:r w:rsidRPr="001362CF">
              <w:rPr>
                <w:rFonts w:eastAsia="SimSun"/>
                <w:b/>
                <w:bCs/>
                <w:sz w:val="22"/>
                <w:szCs w:val="22"/>
                <w:lang w:eastAsia="zh-CN"/>
              </w:rPr>
              <w:t xml:space="preserve">Garanție: </w:t>
            </w:r>
            <w:r w:rsidRPr="001362CF">
              <w:rPr>
                <w:rFonts w:eastAsia="SimSun"/>
                <w:sz w:val="22"/>
                <w:szCs w:val="22"/>
                <w:lang w:eastAsia="zh-CN"/>
              </w:rPr>
              <w:t>2 ani, fără a păstra ambalajul, cu talon unic de garanție cu indicarea S/N.</w:t>
            </w:r>
          </w:p>
        </w:tc>
      </w:tr>
      <w:tr w:rsidR="005A2400" w:rsidRPr="00AC75D3" w:rsidTr="00F576C0">
        <w:trPr>
          <w:gridAfter w:val="1"/>
          <w:wAfter w:w="6" w:type="dxa"/>
          <w:trHeight w:val="467"/>
        </w:trPr>
        <w:tc>
          <w:tcPr>
            <w:tcW w:w="9828" w:type="dxa"/>
            <w:gridSpan w:val="6"/>
            <w:shd w:val="clear" w:color="auto" w:fill="auto"/>
            <w:vAlign w:val="center"/>
          </w:tcPr>
          <w:p w:rsidR="005A2400" w:rsidRPr="001362CF" w:rsidRDefault="005A2400" w:rsidP="00F576C0">
            <w:pPr>
              <w:ind w:left="-81" w:right="-48"/>
              <w:rPr>
                <w:b/>
                <w:bCs/>
                <w:color w:val="000000" w:themeColor="text1"/>
                <w:sz w:val="22"/>
                <w:szCs w:val="22"/>
                <w:lang w:val="ro-MD"/>
              </w:rPr>
            </w:pPr>
            <w:r w:rsidRPr="001362CF">
              <w:rPr>
                <w:b/>
                <w:bCs/>
                <w:color w:val="000000" w:themeColor="text1"/>
                <w:sz w:val="22"/>
                <w:szCs w:val="22"/>
                <w:lang w:val="ro-MD"/>
              </w:rPr>
              <w:lastRenderedPageBreak/>
              <w:t xml:space="preserve">Valoarea estimativă, fără TVA, pentru Lot 2 –  </w:t>
            </w:r>
            <w:r>
              <w:rPr>
                <w:b/>
                <w:bCs/>
                <w:color w:val="000000" w:themeColor="text1"/>
                <w:sz w:val="22"/>
                <w:szCs w:val="22"/>
                <w:lang w:val="ro-MD"/>
              </w:rPr>
              <w:t>69365.00</w:t>
            </w:r>
            <w:r w:rsidRPr="001362CF">
              <w:rPr>
                <w:b/>
                <w:bCs/>
                <w:color w:val="000000" w:themeColor="text1"/>
                <w:sz w:val="22"/>
                <w:szCs w:val="22"/>
                <w:lang w:val="ro-MD"/>
              </w:rPr>
              <w:t xml:space="preserve"> Lei</w:t>
            </w:r>
          </w:p>
        </w:tc>
      </w:tr>
      <w:tr w:rsidR="005A2400" w:rsidRPr="00AC75D3" w:rsidTr="009634EB">
        <w:trPr>
          <w:gridAfter w:val="1"/>
          <w:wAfter w:w="6" w:type="dxa"/>
          <w:trHeight w:val="396"/>
        </w:trPr>
        <w:tc>
          <w:tcPr>
            <w:tcW w:w="9828" w:type="dxa"/>
            <w:gridSpan w:val="6"/>
            <w:shd w:val="clear" w:color="auto" w:fill="auto"/>
            <w:vAlign w:val="center"/>
          </w:tcPr>
          <w:p w:rsidR="005A2400" w:rsidRPr="001362CF" w:rsidRDefault="005A2400" w:rsidP="009634EB">
            <w:pPr>
              <w:rPr>
                <w:b/>
                <w:sz w:val="22"/>
                <w:szCs w:val="22"/>
                <w:lang w:val="ro-MD"/>
              </w:rPr>
            </w:pPr>
            <w:r w:rsidRPr="001362CF">
              <w:rPr>
                <w:b/>
                <w:bCs/>
                <w:color w:val="000000" w:themeColor="text1"/>
                <w:sz w:val="22"/>
                <w:szCs w:val="22"/>
                <w:lang w:val="ro-MD"/>
              </w:rPr>
              <w:lastRenderedPageBreak/>
              <w:t xml:space="preserve">Lot 3  </w:t>
            </w:r>
            <w:r w:rsidRPr="001362CF">
              <w:rPr>
                <w:rFonts w:eastAsia="Calibri"/>
                <w:b/>
                <w:bCs/>
                <w:sz w:val="22"/>
                <w:szCs w:val="22"/>
                <w:lang w:eastAsia="ro-RO"/>
              </w:rPr>
              <w:t>Sistem integrat de videoconferință cu traducere simultană</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t>3.1</w:t>
            </w:r>
          </w:p>
        </w:tc>
        <w:tc>
          <w:tcPr>
            <w:tcW w:w="1134" w:type="dxa"/>
          </w:tcPr>
          <w:p w:rsidR="005A2400" w:rsidRPr="001362CF" w:rsidRDefault="005A2400" w:rsidP="009634EB">
            <w:pPr>
              <w:ind w:right="-76" w:hanging="139"/>
              <w:jc w:val="center"/>
              <w:rPr>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sz w:val="22"/>
                <w:szCs w:val="22"/>
                <w:lang w:val="ro-MD"/>
              </w:rPr>
            </w:pPr>
            <w:r w:rsidRPr="001362CF">
              <w:rPr>
                <w:rFonts w:eastAsia="SimSun"/>
                <w:sz w:val="22"/>
                <w:szCs w:val="22"/>
                <w:lang w:eastAsia="zh-CN"/>
              </w:rPr>
              <w:t>Modul de control al sistemului de videoconferință cu intrări audio specializate și accesorii</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centrală de control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centrale de control:</w:t>
            </w:r>
          </w:p>
          <w:p w:rsidR="005A2400" w:rsidRPr="001362CF" w:rsidRDefault="005A2400" w:rsidP="009634EB">
            <w:pPr>
              <w:ind w:left="34" w:hanging="34"/>
              <w:rPr>
                <w:sz w:val="22"/>
                <w:szCs w:val="22"/>
                <w:lang w:val="ro-MD"/>
              </w:rPr>
            </w:pPr>
            <w:r w:rsidRPr="001362CF">
              <w:rPr>
                <w:sz w:val="22"/>
                <w:szCs w:val="22"/>
                <w:lang w:val="ro-MD"/>
              </w:rPr>
              <w:t>Tehnologia de transmitere și prelucrare a semnalelor trebuie să fie complet digitală, suport necesar pentru 64 de canale audio prin cablu Cat5e, protecția de pierderi a semnalului audio, control pentru pînă la 4 (patru) săli de conferințe, suportul de extindere în cascadă a unității centrale pentru conectare a mai mult de 4 (patru) săli de conferințe, existența protecției de la defecționarea oricăror elemente a sistemului (microfoane, unități de prelucrare, etc), reglarea sensibilității microfoanelor și equalizer-ului trebuie să fie independente, unitatea centrală de control trebuie să suporte 16 segmente de equalizer pentru ajustarea sunetului, limitei de presiune a vocii și să suporte tehnologiile AGC (automatic volume gain control) și AFC (automatic feedback suppression and auto-mix), divizarea și ajustarea automată sunetului pe zone în dependență de poziții microfonului pentru a înlătură zgomotele și repetarea semnalului audio, prezența tehnologii de înlăturare a ecoului, efectuarea în timp real a apelului bidirecțional cu altă unitate centrală de control sau echipament similar de videoconferință din altă locație, înscrierea prin interfața USB a parcursului conferinței minim a audio, posibilitate de monitorizare a controlerului, înlăturarea/filtrarea zgomotului pentru o claritate înaltă a înregistrării, posibilitatea de a utiliza în viitor echipamente externe cu interconectarea inclusiv prin standardul DANTE.</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centrală de control:</w:t>
            </w:r>
          </w:p>
          <w:p w:rsidR="005A2400" w:rsidRPr="001362CF" w:rsidRDefault="005A2400" w:rsidP="009634EB">
            <w:pPr>
              <w:ind w:left="34" w:hanging="34"/>
              <w:rPr>
                <w:sz w:val="22"/>
                <w:szCs w:val="22"/>
                <w:lang w:val="ro-MD"/>
              </w:rPr>
            </w:pPr>
            <w:r w:rsidRPr="001362CF">
              <w:rPr>
                <w:sz w:val="22"/>
                <w:szCs w:val="22"/>
                <w:lang w:val="ro-MD"/>
              </w:rPr>
              <w:t xml:space="preserve">Unitatea centrală de control trebuie să corespundă standardelor IEC-60914 și GBT-15381-94, să fie posibilă extinderea pe viitor a numărului de microfoane pînă la minim de 5000 unități, intrarea audio trebuie să fie de tip stereo și să poată fi conectată prin intrări de tip XLR și RCA, suport de ieșire audio pe 8 canale pentru interpretare simultană cu conectare prin XLR, RCA sau Phoenix, conexiune TCP/IP cu PC, RS232 sau RS485 pentru controlul volumului audio, comutarea microfoanelor și alte elemente de control, la fel și controlul camerei și funcției de auto-tracking, posibilitatea integrării funcției de votare, </w:t>
            </w:r>
            <w:r w:rsidRPr="001362CF">
              <w:rPr>
                <w:sz w:val="22"/>
                <w:szCs w:val="22"/>
              </w:rPr>
              <w:t>posibilitate de instalare pe masă și în rack,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lastRenderedPageBreak/>
              <w:t xml:space="preserve">Specificații solicitate pentru </w:t>
            </w:r>
            <w:r w:rsidRPr="001362CF">
              <w:rPr>
                <w:b/>
                <w:bCs/>
                <w:sz w:val="22"/>
                <w:szCs w:val="22"/>
                <w:lang w:val="ro-MD"/>
              </w:rPr>
              <w:t>unitatea de interpretare (traducere) și asistare audio pentru ascultători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interpretare (traducere) și asistare audio pentru ascultători:</w:t>
            </w:r>
          </w:p>
          <w:p w:rsidR="005A2400" w:rsidRPr="001362CF" w:rsidRDefault="005A2400" w:rsidP="009634EB">
            <w:pPr>
              <w:ind w:left="34" w:hanging="34"/>
              <w:rPr>
                <w:sz w:val="22"/>
                <w:szCs w:val="22"/>
                <w:lang w:val="ro-MD"/>
              </w:rPr>
            </w:pPr>
            <w:r w:rsidRPr="001362CF">
              <w:rPr>
                <w:sz w:val="22"/>
                <w:szCs w:val="22"/>
                <w:lang w:val="ro-MD"/>
              </w:rPr>
              <w:t>Trebuie să accepte intrări analogice sau digitale, să moduleze aceste semnale pentru transmiterea ulterioară și să le transmită către transmițătoarele amplasate în încăperea preconizată.</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interpretare (traducere) și asistare audio pentru ascultători:</w:t>
            </w:r>
          </w:p>
          <w:p w:rsidR="005A2400" w:rsidRPr="001362CF" w:rsidRDefault="005A2400" w:rsidP="009634EB">
            <w:pPr>
              <w:ind w:left="34" w:hanging="34"/>
              <w:rPr>
                <w:sz w:val="22"/>
                <w:szCs w:val="22"/>
                <w:lang w:val="ro-MD"/>
              </w:rPr>
            </w:pPr>
            <w:r w:rsidRPr="001362CF">
              <w:rPr>
                <w:sz w:val="22"/>
                <w:szCs w:val="22"/>
                <w:lang w:val="ro-MD"/>
              </w:rPr>
              <w:t xml:space="preserve">Unitatea trebuie să corespundă standardelor IEC 61603-7 și IEC 60914, să fie compatibilă cu oricare sistemă de interpretare simultană pe baza tehnologii IR (infra-roșu) care corespunde standardului IEC 61603-7, să permită funcționarea în baza tehnologiei de modulare/demodulare digitală DQPSK, să transmită în banda de frecvență 2-8 MHz pentru eliminarea interferenței cu alte sisteme, să fie capabilă de a distribui minim 4 canale audio, să suporte transmiterea muzicii pe toate canalele (pentru pauze organizatorice), să indice statutul transmițătoarelor IR și a unității de interpretare cît prin indicatoare LED atît și pe panoul (ecranul) informativ, să permită etichetarea a tuturor transmițătoare pentru identificarea ușoară a acestora, distribuirea automată a mesajelor speciale (de urgență) pe toate canalele, trebuie să permită etichetarea pentru fiecare canal a limbii în care se va face translarea, să permită ajustare pentru fiecare intrare a sensibilității și volumului audio cu indicarea acestuia, să asigure flexibilitatea configurării canalelor (mono, stereo), să permită înregistrarea pe minim 4 canale de ieșire pentru interpretare, să permită interconectare directă cu unitatea de interpretare pentru traducători, să fie posibilă utilizarea tehnologiei DANTE, </w:t>
            </w:r>
            <w:r w:rsidRPr="001362CF">
              <w:rPr>
                <w:sz w:val="22"/>
                <w:szCs w:val="22"/>
              </w:rPr>
              <w:t>posibilitate de instalare pe masă și în rack, trebuie să includă în set toate cablurile și accesoriile de instalare și interconectare în afară de cabluri de magistrală (cabluri mai mari de 3m).</w:t>
            </w:r>
            <w:r w:rsidRPr="001362CF">
              <w:rPr>
                <w:sz w:val="22"/>
                <w:szCs w:val="22"/>
                <w:lang w:val="ro-MD"/>
              </w:rPr>
              <w:t xml:space="preserve">    </w:t>
            </w:r>
          </w:p>
          <w:p w:rsidR="005A2400" w:rsidRPr="001362CF" w:rsidRDefault="005A2400" w:rsidP="009634EB">
            <w:pPr>
              <w:ind w:left="34" w:hanging="34"/>
              <w:rPr>
                <w:sz w:val="22"/>
                <w:szCs w:val="22"/>
                <w:lang w:val="ro-MD"/>
              </w:rPr>
            </w:pPr>
            <w:r w:rsidRPr="001362CF">
              <w:rPr>
                <w:b/>
                <w:bCs/>
                <w:i/>
                <w:iCs/>
                <w:sz w:val="22"/>
                <w:szCs w:val="22"/>
              </w:rPr>
              <w:t xml:space="preserve">Accesorii incluse în set: </w:t>
            </w:r>
            <w:r w:rsidRPr="001362CF">
              <w:rPr>
                <w:sz w:val="22"/>
                <w:szCs w:val="22"/>
              </w:rPr>
              <w:t>2x</w:t>
            </w:r>
            <w:r w:rsidRPr="001362CF">
              <w:rPr>
                <w:rFonts w:eastAsia="SimSun"/>
                <w:sz w:val="22"/>
                <w:szCs w:val="22"/>
                <w:lang w:eastAsia="zh-CN"/>
              </w:rPr>
              <w:t xml:space="preserve">Distribuitoare de semnale IR (2xbucăți) </w:t>
            </w:r>
            <w:r w:rsidRPr="001362CF">
              <w:rPr>
                <w:sz w:val="22"/>
                <w:szCs w:val="22"/>
              </w:rPr>
              <w:t xml:space="preserve">compatibile cu unitatea </w:t>
            </w:r>
            <w:r w:rsidRPr="001362CF">
              <w:rPr>
                <w:sz w:val="22"/>
                <w:szCs w:val="22"/>
                <w:lang w:val="ro-MD"/>
              </w:rPr>
              <w:t>de interpretare (traducere) și asistare audio pentru ascultători</w:t>
            </w:r>
            <w:r w:rsidRPr="001362CF">
              <w:rPr>
                <w:sz w:val="22"/>
                <w:szCs w:val="22"/>
              </w:rPr>
              <w:t xml:space="preserve"> și cu orice dispozitiv conform standardul IEC 61603-7, distanța de emisie minim 50 de metri, posibilitatea ajustarii  întârzierii semnalului cauzate de diferențele de lungimi ale cablului între emițător și radiatoare, intrerupator pentru selectarea modului de operare tip half-power/ full-power, pornirea/oprirea sincronizării cu emițătorul, posibilitate de a </w:t>
            </w:r>
            <w:r w:rsidRPr="001362CF">
              <w:rPr>
                <w:sz w:val="22"/>
                <w:szCs w:val="22"/>
              </w:rPr>
              <w:lastRenderedPageBreak/>
              <w:t>conecta alte radiatoare în lanț, unghiul de acoperire minim ± 25 °, ajustarea automată a puterii de emisie în dependență de temperatura amițătorului, trebuie să includă toate accesoriile necesare pentru montare pe perete sau tavan în dependență de condițiile încăperii.</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amplificarea a semnalului audio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amplificarea a semnalului audio:</w:t>
            </w:r>
          </w:p>
          <w:p w:rsidR="005A2400" w:rsidRPr="001362CF" w:rsidRDefault="005A2400" w:rsidP="009634EB">
            <w:pPr>
              <w:ind w:left="34" w:hanging="34"/>
              <w:rPr>
                <w:sz w:val="22"/>
                <w:szCs w:val="22"/>
                <w:lang w:val="ro-MD"/>
              </w:rPr>
            </w:pPr>
            <w:r w:rsidRPr="001362CF">
              <w:rPr>
                <w:sz w:val="22"/>
                <w:szCs w:val="22"/>
                <w:lang w:val="ro-MD"/>
              </w:rPr>
              <w:t xml:space="preserve">Amplificator pentru cinci zone corespunzător clasei D, puterea de ieșire minim 230W, suport de conectare a sursei de muzică și microfoanelor împărțite pe cinci zone, posibilitate de conectare a diferitor tipuri de microfoane și intrări audio, 6 intrări pentru microfoane sau alte surse audio (XLR și RCA) cu posibilitatea de reglare volumului, priorității, equalizer și selectare de zone. </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amplificarea a semnalului audio:</w:t>
            </w:r>
          </w:p>
          <w:p w:rsidR="005A2400" w:rsidRPr="001362CF" w:rsidRDefault="005A2400" w:rsidP="009634EB">
            <w:pPr>
              <w:ind w:left="34" w:hanging="34"/>
              <w:rPr>
                <w:sz w:val="22"/>
                <w:szCs w:val="22"/>
              </w:rPr>
            </w:pPr>
            <w:r w:rsidRPr="001362CF">
              <w:rPr>
                <w:sz w:val="22"/>
                <w:szCs w:val="22"/>
              </w:rPr>
              <w:t>Posibilitate de instalare pe masă și în rack cu conectare de boxe de tip 4Ohm, 25V, 70V și 100V,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preamplificare-mixer a semnalului audio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a unității de </w:t>
            </w:r>
            <w:r w:rsidRPr="001362CF">
              <w:rPr>
                <w:b/>
                <w:bCs/>
                <w:sz w:val="22"/>
                <w:szCs w:val="22"/>
                <w:lang w:val="ro-MD"/>
              </w:rPr>
              <w:t>preamplificare-mixer</w:t>
            </w:r>
            <w:r w:rsidRPr="001362CF">
              <w:rPr>
                <w:b/>
                <w:bCs/>
                <w:i/>
                <w:iCs/>
                <w:sz w:val="22"/>
                <w:szCs w:val="22"/>
                <w:lang w:val="ro-MD"/>
              </w:rPr>
              <w:t xml:space="preserve"> a semnalului audio:</w:t>
            </w:r>
          </w:p>
          <w:p w:rsidR="005A2400" w:rsidRPr="001362CF" w:rsidRDefault="005A2400" w:rsidP="009634EB">
            <w:pPr>
              <w:ind w:left="34" w:hanging="34"/>
              <w:rPr>
                <w:rFonts w:asciiTheme="minorHAnsi" w:hAnsiTheme="minorHAnsi" w:cstheme="minorBidi"/>
                <w:sz w:val="22"/>
                <w:szCs w:val="22"/>
                <w:lang w:val="ro-MD"/>
              </w:rPr>
            </w:pPr>
            <w:r w:rsidRPr="001362CF">
              <w:rPr>
                <w:sz w:val="22"/>
                <w:szCs w:val="22"/>
                <w:lang w:val="ro-MD"/>
              </w:rPr>
              <w:t xml:space="preserve">Stereo preamplificator-mixer, 6 intrări balansate de tip XLR cu posibilitatea de reglare a volumului MIC/LINE, 3 intrări stereo de tip RCA, prioritate pentru prima intrare, controlul pentru tonalitățile joase, medii și înalte, monitorizarea și controlul nivelului pentru ieșiri, indicatori LED pentru intrări, indicatori pentru nivelul semnalului la ieșiri, ieșiri stereo balansate de tip XLR, ieșire stereo de tip RCA pentru înregistrare.   </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pentru unitatea de </w:t>
            </w:r>
            <w:r w:rsidRPr="001362CF">
              <w:rPr>
                <w:b/>
                <w:bCs/>
                <w:sz w:val="22"/>
                <w:szCs w:val="22"/>
                <w:lang w:val="ro-MD"/>
              </w:rPr>
              <w:t>preamplificare-mixer</w:t>
            </w:r>
            <w:r w:rsidRPr="001362CF">
              <w:rPr>
                <w:b/>
                <w:bCs/>
                <w:i/>
                <w:iCs/>
                <w:sz w:val="22"/>
                <w:szCs w:val="22"/>
                <w:lang w:val="ro-MD"/>
              </w:rPr>
              <w:t xml:space="preserve"> a semnalului audio:</w:t>
            </w:r>
          </w:p>
          <w:p w:rsidR="005A2400" w:rsidRPr="001362CF" w:rsidRDefault="005A2400" w:rsidP="009634EB">
            <w:pPr>
              <w:ind w:left="34" w:hanging="34"/>
              <w:rPr>
                <w:sz w:val="22"/>
                <w:szCs w:val="22"/>
              </w:rPr>
            </w:pPr>
            <w:r w:rsidRPr="001362CF">
              <w:rPr>
                <w:sz w:val="22"/>
                <w:szCs w:val="22"/>
              </w:rPr>
              <w:t>Posibilitate de instalare pe masă și în rack,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microfonului fără fir de tip Headset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lastRenderedPageBreak/>
              <w:t>Posibilități de bază a unității de control și transmitere/recepție radio a microfonului fără fir de tip headset:</w:t>
            </w:r>
          </w:p>
          <w:p w:rsidR="005A2400" w:rsidRPr="001362CF" w:rsidRDefault="005A2400" w:rsidP="009634EB">
            <w:pPr>
              <w:ind w:left="34" w:hanging="34"/>
              <w:rPr>
                <w:rFonts w:asciiTheme="minorHAnsi" w:hAnsiTheme="minorHAnsi" w:cstheme="minorBidi"/>
                <w:sz w:val="22"/>
                <w:szCs w:val="22"/>
                <w:lang w:val="ro-MD"/>
              </w:rPr>
            </w:pPr>
            <w:r w:rsidRPr="001362CF">
              <w:rPr>
                <w:sz w:val="22"/>
                <w:szCs w:val="22"/>
                <w:lang w:val="ro-MD"/>
              </w:rPr>
              <w:t>Sistem de microfon fără fir, 32 de canale selectabile cu posibilitatea de selectare automată a canalului, ieșire balansată de tip XLR.</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control și transmitere/recepție radio a microfonului fără fir de tip headset:</w:t>
            </w:r>
          </w:p>
          <w:p w:rsidR="005A2400" w:rsidRPr="001362CF" w:rsidRDefault="005A2400" w:rsidP="009634EB">
            <w:pPr>
              <w:ind w:left="34" w:hanging="34"/>
              <w:rPr>
                <w:sz w:val="22"/>
                <w:szCs w:val="22"/>
              </w:rPr>
            </w:pPr>
            <w:r w:rsidRPr="001362CF">
              <w:rPr>
                <w:sz w:val="22"/>
                <w:szCs w:val="22"/>
              </w:rPr>
              <w:t>Incluse în set: microfon headset, receptor wireless + două antene, transmițător, bloc de alimentare, cablu jack-jack nebalansat, 1xMicrofon (1 bucată) de tip headset cu selectare de frecvențe (min.32), trebuie să includă în set toate cablurile și accesoriile de instalare și interconectare în afară de cabluri de magistrală (cabluri mai mari de 3m).</w:t>
            </w:r>
          </w:p>
          <w:p w:rsidR="005A2400" w:rsidRPr="001362CF" w:rsidRDefault="005A2400" w:rsidP="005A2400">
            <w:pPr>
              <w:pStyle w:val="ListParagraph"/>
              <w:numPr>
                <w:ilvl w:val="0"/>
                <w:numId w:val="42"/>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microfoanelor fără fir portabile de mînă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unității de control și transmitere/recepție radio a microfoanelor fără fir portabile de mînă:</w:t>
            </w:r>
          </w:p>
          <w:p w:rsidR="005A2400" w:rsidRPr="001362CF" w:rsidRDefault="005A2400" w:rsidP="009634EB">
            <w:pPr>
              <w:ind w:left="34" w:hanging="34"/>
              <w:rPr>
                <w:rFonts w:asciiTheme="minorHAnsi" w:hAnsiTheme="minorHAnsi" w:cstheme="minorBidi"/>
                <w:sz w:val="22"/>
                <w:szCs w:val="22"/>
                <w:lang w:val="ro-MD"/>
              </w:rPr>
            </w:pPr>
            <w:r w:rsidRPr="001362CF">
              <w:rPr>
                <w:sz w:val="22"/>
                <w:szCs w:val="22"/>
                <w:lang w:val="ro-MD"/>
              </w:rPr>
              <w:t>Sistem de 2xM</w:t>
            </w:r>
            <w:r w:rsidRPr="001362CF">
              <w:rPr>
                <w:sz w:val="22"/>
                <w:szCs w:val="22"/>
              </w:rPr>
              <w:t>icrofoane de mână (2 bucăți), portabile de tip hipercardioid</w:t>
            </w:r>
            <w:r w:rsidRPr="001362CF">
              <w:rPr>
                <w:sz w:val="22"/>
                <w:szCs w:val="22"/>
                <w:lang w:val="ro-MD"/>
              </w:rPr>
              <w:t>, 32 de canale selectabile cu capacitatea de selectare automată și sincronizare a canalului, 2xIeșiri balansate de tip XLR.</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control și transmitere/recepție radio a microfoanelor fără fir portabile de mînă:</w:t>
            </w:r>
          </w:p>
          <w:p w:rsidR="005A2400" w:rsidRPr="001362CF" w:rsidRDefault="005A2400" w:rsidP="009634EB">
            <w:pPr>
              <w:ind w:left="34" w:hanging="34"/>
              <w:rPr>
                <w:sz w:val="22"/>
                <w:szCs w:val="22"/>
              </w:rPr>
            </w:pPr>
            <w:r w:rsidRPr="001362CF">
              <w:rPr>
                <w:sz w:val="22"/>
                <w:szCs w:val="22"/>
              </w:rPr>
              <w:t>Incluse în set: 2xMicrofoane de mînă (2 bucăți), receptor pe două canale wireless + două antene, transmițător pe două canale, bloc de alimentare, cablu jack-jack nebalansat, 2xMicrofoane (2 bucăți) de mână dinamice de tip hipercardioid cu selectare de frecvențe (min.32), cu posibilitate pe viitor de instalare pe masă, trebuie să includă în set toate cablurile și accesoriile de instalare și interconectare în afară de cabluri de magistrală (cabluri mai mari de 3m).</w:t>
            </w:r>
          </w:p>
          <w:p w:rsidR="005A2400"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i/>
                <w:iCs/>
                <w:sz w:val="22"/>
                <w:szCs w:val="22"/>
              </w:rPr>
            </w:pPr>
          </w:p>
          <w:p w:rsidR="005A2400" w:rsidRPr="001362CF" w:rsidRDefault="005A2400" w:rsidP="009634EB">
            <w:pPr>
              <w:ind w:left="-81" w:right="-48"/>
              <w:rPr>
                <w:b/>
                <w:bCs/>
                <w:color w:val="000000" w:themeColor="text1"/>
                <w:sz w:val="22"/>
                <w:szCs w:val="22"/>
                <w:lang w:val="ro-MD"/>
              </w:rPr>
            </w:pPr>
            <w:r w:rsidRPr="001362CF">
              <w:rPr>
                <w:b/>
                <w:bCs/>
                <w:color w:val="000000"/>
                <w:sz w:val="22"/>
                <w:szCs w:val="22"/>
              </w:rPr>
              <w:t>Garantie minim 36 luni pentru unitățile de bază și 12 luni pentru accesorii, fără păstrarea ambalajului.</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lastRenderedPageBreak/>
              <w:t>3.2</w:t>
            </w:r>
          </w:p>
        </w:tc>
        <w:tc>
          <w:tcPr>
            <w:tcW w:w="1134" w:type="dxa"/>
          </w:tcPr>
          <w:p w:rsidR="005A2400" w:rsidRPr="001362CF" w:rsidRDefault="005A2400" w:rsidP="009634EB">
            <w:pPr>
              <w:ind w:right="-76" w:hanging="139"/>
              <w:jc w:val="center"/>
              <w:rPr>
                <w:rFonts w:eastAsia="Calibri"/>
                <w:b/>
                <w:bCs/>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rFonts w:eastAsia="SimSun"/>
                <w:sz w:val="22"/>
                <w:szCs w:val="22"/>
                <w:lang w:val="ro-MD" w:eastAsia="zh-CN"/>
              </w:rPr>
            </w:pPr>
            <w:r w:rsidRPr="001362CF">
              <w:rPr>
                <w:rFonts w:eastAsia="SimSun"/>
                <w:sz w:val="22"/>
                <w:szCs w:val="22"/>
                <w:lang w:eastAsia="zh-CN"/>
              </w:rPr>
              <w:t xml:space="preserve">Modul de control al sistemului de </w:t>
            </w:r>
            <w:r w:rsidRPr="001362CF">
              <w:rPr>
                <w:sz w:val="22"/>
                <w:szCs w:val="22"/>
              </w:rPr>
              <w:t xml:space="preserve">traducere </w:t>
            </w:r>
            <w:r w:rsidRPr="001362CF">
              <w:rPr>
                <w:sz w:val="22"/>
                <w:szCs w:val="22"/>
              </w:rPr>
              <w:lastRenderedPageBreak/>
              <w:t>simultană</w:t>
            </w:r>
            <w:r w:rsidRPr="001362CF">
              <w:rPr>
                <w:rFonts w:eastAsia="SimSun"/>
                <w:sz w:val="22"/>
                <w:szCs w:val="22"/>
                <w:lang w:eastAsia="zh-CN"/>
              </w:rPr>
              <w:t xml:space="preserve"> cu accesorii</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lastRenderedPageBreak/>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3"/>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al sistemului de traducere simultană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lastRenderedPageBreak/>
              <w:t>Posibilități de bază a unității de control al sistemului de traducere simultană:</w:t>
            </w:r>
          </w:p>
          <w:p w:rsidR="005A2400" w:rsidRPr="001362CF" w:rsidRDefault="005A2400" w:rsidP="009634EB">
            <w:pPr>
              <w:ind w:left="34" w:hanging="34"/>
              <w:rPr>
                <w:sz w:val="22"/>
                <w:szCs w:val="22"/>
                <w:lang w:val="ro-MD"/>
              </w:rPr>
            </w:pPr>
            <w:r w:rsidRPr="001362CF">
              <w:rPr>
                <w:sz w:val="22"/>
                <w:szCs w:val="22"/>
                <w:lang w:val="ro-MD"/>
              </w:rPr>
              <w:t>Sistem traducere pentru minim 64 canale, trebuie să permită traducerea directă sau retransmisă în configurarea de 63+1 limbi.</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pentru unitatea de control al sistemului de traducere simultană:</w:t>
            </w:r>
          </w:p>
          <w:p w:rsidR="005A2400" w:rsidRPr="001362CF" w:rsidRDefault="005A2400" w:rsidP="009634EB">
            <w:pPr>
              <w:ind w:left="34" w:hanging="34"/>
              <w:rPr>
                <w:sz w:val="22"/>
                <w:szCs w:val="22"/>
              </w:rPr>
            </w:pPr>
            <w:r w:rsidRPr="001362CF">
              <w:rPr>
                <w:sz w:val="22"/>
                <w:szCs w:val="22"/>
                <w:lang w:val="ro-MD"/>
              </w:rPr>
              <w:t xml:space="preserve">Trebui să asigure 64 de canale pentru traducere inclusiv canalul de baza, procesarea pe baza tehnologiei de viteză înaltă DSP, răspuns de frecvență în limita 30Hz-20KHz pe toate 64 de canale, asigurarea anti-interferenței de oricare semnale radio, microfon detașabil, boxă incorporată, reglarea independentă a volumului cît pentru boxa incorporată atît și pentru căștile conectate, protecție de zgomote sau semnal sonor distorsionat în timpul ascultării, configurarea de limbi și a unității direct din meniul de configurare, serviciul incorporat de mesagerie scurtă și semnalizare de evenimente speciale, posibilitate de a trece rapid microfonul în regim MUTE, suport a doi traducători, posibilitate de conectare a două microfoane de tip Headset și unul de tip Gooseneck direct în unitatea de bază, suportul funcției de interblocare a microfoanelor ca la orice moment de timp să fie activ un microfon pentru un singur traducător pe canal, prezența a două moduri de lucru: interblocare și suprapunere/supresie, acces rapid prin butoane specializate pentru comutarea canalului de intrare, funcția de cronometrare pentru vizualizarea timpului de traducere, </w:t>
            </w:r>
            <w:r w:rsidRPr="001362CF">
              <w:rPr>
                <w:sz w:val="22"/>
                <w:szCs w:val="22"/>
              </w:rPr>
              <w:t>posibilitate de instalare pe masă, trebuie să includă în set toate cablurile și accesoriile de instalare și interconectare în afară de cabluri de magistrală (cabluri mai mari de 3m).</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 minim 400mm - maxim 500mm, 2xMicrofoane (2xbucăți) de tip Headset cu caști de diametrul 40mm de tip închis cu reglare pe verticală și acoperire moale de protecției pentru purtare timp îndelungat cu microfon ajustabil și cablu de minim 1,5m.</w:t>
            </w:r>
          </w:p>
          <w:p w:rsidR="005A2400" w:rsidRPr="001362CF"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sz w:val="22"/>
                <w:szCs w:val="22"/>
              </w:rPr>
            </w:pPr>
          </w:p>
          <w:p w:rsidR="005A2400" w:rsidRPr="001362CF" w:rsidRDefault="005A2400" w:rsidP="009634EB">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lastRenderedPageBreak/>
              <w:t>3.3</w:t>
            </w:r>
          </w:p>
        </w:tc>
        <w:tc>
          <w:tcPr>
            <w:tcW w:w="1134" w:type="dxa"/>
          </w:tcPr>
          <w:p w:rsidR="005A2400" w:rsidRPr="001362CF" w:rsidRDefault="005A2400" w:rsidP="00F576C0">
            <w:pPr>
              <w:ind w:right="-76" w:hanging="139"/>
              <w:jc w:val="center"/>
              <w:rPr>
                <w:rFonts w:eastAsia="Calibri"/>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rFonts w:eastAsia="SimSun"/>
                <w:sz w:val="22"/>
                <w:szCs w:val="22"/>
                <w:lang w:val="ro-MD" w:eastAsia="zh-CN"/>
              </w:rPr>
            </w:pPr>
            <w:r w:rsidRPr="001362CF">
              <w:rPr>
                <w:rFonts w:eastAsia="SimSun"/>
                <w:sz w:val="22"/>
                <w:szCs w:val="22"/>
                <w:lang w:eastAsia="zh-CN"/>
              </w:rPr>
              <w:t xml:space="preserve">Modul de asistare video pentru sistemul de </w:t>
            </w:r>
            <w:r w:rsidRPr="001362CF">
              <w:rPr>
                <w:rFonts w:eastAsia="SimSun"/>
                <w:sz w:val="22"/>
                <w:szCs w:val="22"/>
                <w:lang w:eastAsia="zh-CN"/>
              </w:rPr>
              <w:lastRenderedPageBreak/>
              <w:t>videoconferință cu accesorii</w:t>
            </w:r>
          </w:p>
        </w:tc>
        <w:tc>
          <w:tcPr>
            <w:tcW w:w="709" w:type="dxa"/>
            <w:shd w:val="clear" w:color="auto" w:fill="auto"/>
          </w:tcPr>
          <w:p w:rsidR="005A2400" w:rsidRPr="001362CF" w:rsidRDefault="005A2400" w:rsidP="00F576C0">
            <w:pPr>
              <w:jc w:val="center"/>
              <w:rPr>
                <w:sz w:val="22"/>
                <w:szCs w:val="22"/>
                <w:lang w:val="ro-MD"/>
              </w:rPr>
            </w:pPr>
            <w:r w:rsidRPr="001362CF">
              <w:rPr>
                <w:sz w:val="22"/>
                <w:szCs w:val="22"/>
                <w:lang w:val="ro-MD"/>
              </w:rPr>
              <w:lastRenderedPageBreak/>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4"/>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 xml:space="preserve">unitatea de </w:t>
            </w:r>
            <w:r w:rsidRPr="001362CF">
              <w:rPr>
                <w:rFonts w:eastAsia="SimSun"/>
                <w:b/>
                <w:bCs/>
                <w:sz w:val="22"/>
                <w:szCs w:val="22"/>
                <w:lang w:val="ro-RO" w:eastAsia="zh-CN"/>
              </w:rPr>
              <w:t>asistare video pentru sistemul de videoconferință</w:t>
            </w:r>
            <w:r w:rsidRPr="001362CF">
              <w:rPr>
                <w:b/>
                <w:bCs/>
                <w:sz w:val="22"/>
                <w:szCs w:val="22"/>
                <w:lang w:val="ro-MD"/>
              </w:rPr>
              <w:t xml:space="preserve"> (1(una)xUnitate)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lastRenderedPageBreak/>
              <w:t xml:space="preserve">Posibilități de bază a unității de </w:t>
            </w:r>
            <w:r w:rsidRPr="001362CF">
              <w:rPr>
                <w:rFonts w:eastAsia="SimSun"/>
                <w:b/>
                <w:bCs/>
                <w:i/>
                <w:iCs/>
                <w:sz w:val="22"/>
                <w:szCs w:val="22"/>
                <w:lang w:eastAsia="zh-CN"/>
              </w:rPr>
              <w:t>asistare video pentru sistemul de videoconferință</w:t>
            </w:r>
            <w:r w:rsidRPr="001362CF">
              <w:rPr>
                <w:b/>
                <w:bCs/>
                <w:i/>
                <w:iCs/>
                <w:sz w:val="22"/>
                <w:szCs w:val="22"/>
                <w:lang w:val="ro-MD"/>
              </w:rPr>
              <w:t>:</w:t>
            </w:r>
          </w:p>
          <w:p w:rsidR="005A2400" w:rsidRPr="001362CF" w:rsidRDefault="005A2400" w:rsidP="009634EB">
            <w:pPr>
              <w:ind w:left="34" w:hanging="34"/>
              <w:rPr>
                <w:sz w:val="22"/>
                <w:szCs w:val="22"/>
                <w:lang w:val="ro-MD"/>
              </w:rPr>
            </w:pPr>
            <w:r w:rsidRPr="001362CF">
              <w:rPr>
                <w:sz w:val="22"/>
                <w:szCs w:val="22"/>
                <w:lang w:val="ro-MD"/>
              </w:rPr>
              <w:t xml:space="preserve">Camera motorizată pentru videoconferință cu suport a standardului H.265, full HD 1080p/60fps și 720p/120fps, senzor CMOS cu cel puțin 2 milioane de pixeli efectivi, suport codec AAC, stocare locală pe USB flash disc, suport de tehnologie high SNR și funcționare la iluminare minimă cu o claritate bună a imaginii, reducerea zgomotelor 2D și 3D, </w:t>
            </w:r>
            <w:r w:rsidRPr="001362CF">
              <w:rPr>
                <w:sz w:val="22"/>
                <w:szCs w:val="22"/>
              </w:rPr>
              <w:t>cu posibilitate de rotire, efectuarea automatizată a poziționării și zoom în dependență de includerea/deconectarea microfoanelor de conferință</w:t>
            </w:r>
            <w:r w:rsidRPr="001362CF">
              <w:rPr>
                <w:sz w:val="22"/>
                <w:szCs w:val="22"/>
                <w:lang w:val="ro-MD"/>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pentru unitatea de </w:t>
            </w:r>
            <w:r w:rsidRPr="001362CF">
              <w:rPr>
                <w:rFonts w:eastAsia="SimSun"/>
                <w:b/>
                <w:bCs/>
                <w:sz w:val="22"/>
                <w:szCs w:val="22"/>
                <w:lang w:eastAsia="zh-CN"/>
              </w:rPr>
              <w:t xml:space="preserve">asistare </w:t>
            </w:r>
            <w:r w:rsidRPr="001362CF">
              <w:rPr>
                <w:rFonts w:eastAsia="SimSun"/>
                <w:b/>
                <w:bCs/>
                <w:i/>
                <w:iCs/>
                <w:sz w:val="22"/>
                <w:szCs w:val="22"/>
                <w:lang w:eastAsia="zh-CN"/>
              </w:rPr>
              <w:t>video pentru sistemul de videoconferință</w:t>
            </w:r>
            <w:r w:rsidRPr="001362CF">
              <w:rPr>
                <w:b/>
                <w:bCs/>
                <w:i/>
                <w:iCs/>
                <w:sz w:val="22"/>
                <w:szCs w:val="22"/>
                <w:lang w:val="ro-MD"/>
              </w:rPr>
              <w:t>:</w:t>
            </w:r>
          </w:p>
          <w:p w:rsidR="005A2400" w:rsidRPr="001362CF" w:rsidRDefault="005A2400" w:rsidP="009634EB">
            <w:pPr>
              <w:ind w:left="34" w:hanging="34"/>
              <w:rPr>
                <w:sz w:val="22"/>
                <w:szCs w:val="22"/>
                <w:lang w:val="ro-MD"/>
              </w:rPr>
            </w:pPr>
            <w:r w:rsidRPr="001362CF">
              <w:rPr>
                <w:sz w:val="22"/>
                <w:szCs w:val="22"/>
                <w:lang w:val="ro-MD"/>
              </w:rPr>
              <w:t xml:space="preserve">Disponibilitate de mai multe tipuri de interfețe inclusiv ieșire HDMI, ieșire USB3.0, Ethernet RJ-45 (TCP/IP, HTTP, RTSP, RTMP, DHCP, Multicast) , toate trei interfețe trebuie să permită translare simultană a imaginii video, minim 20xZoom optic + minim 30xZoom digital, conexiune prin USB3.0 pentru conectare directă la PC și minim compatibilă cu Zoom, Skype, Teams, control la distanță prin interfața RS232/485, </w:t>
            </w:r>
            <w:r w:rsidRPr="001362CF">
              <w:rPr>
                <w:sz w:val="22"/>
                <w:szCs w:val="22"/>
              </w:rPr>
              <w:t xml:space="preserve">posibilitate de instalare pe tavan, intrare audio de tip line-in de tip </w:t>
            </w:r>
            <w:r w:rsidRPr="001362CF">
              <w:rPr>
                <w:color w:val="000000"/>
                <w:sz w:val="22"/>
                <w:szCs w:val="22"/>
              </w:rPr>
              <w:t>3.5mm jack</w:t>
            </w:r>
            <w:r w:rsidRPr="001362CF">
              <w:rPr>
                <w:sz w:val="22"/>
                <w:szCs w:val="22"/>
              </w:rPr>
              <w:t xml:space="preserve"> pentru conectarea sursei audio externe, trebuie să includă în set toate cablurile și accesoriile de instalare și interconectare în afară de cabluri de magistrală (cabluri mai mari de 3m).</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1xCablu (1 bucată) USB3.0 de tip AOC (active optical cable) fără alimentare adițională de 30m pentru interconectarea camerei și PC de prezentare, 1xMatrice video (1 bucată) cu minim 4 intrări de tip HDMI și 2 ieșiri de tip HDMI cu posibilitatea comutării oricărei intrări la oricare ieșire, matricea video trebuie să transmită semnale video, inclusiv diferite, în același timp, cu ieșire a semnalului audio de tip SPDIF și </w:t>
            </w:r>
            <w:r w:rsidRPr="001362CF">
              <w:rPr>
                <w:color w:val="000000"/>
                <w:sz w:val="22"/>
                <w:szCs w:val="22"/>
              </w:rPr>
              <w:t>3.5mm jack</w:t>
            </w:r>
            <w:r w:rsidRPr="001362CF">
              <w:rPr>
                <w:sz w:val="22"/>
                <w:szCs w:val="22"/>
              </w:rPr>
              <w:t>.</w:t>
            </w:r>
          </w:p>
          <w:p w:rsidR="005A2400"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i/>
                <w:iCs/>
                <w:sz w:val="22"/>
                <w:szCs w:val="22"/>
              </w:rPr>
            </w:pPr>
          </w:p>
          <w:p w:rsidR="005A2400" w:rsidRPr="001362CF" w:rsidRDefault="005A2400" w:rsidP="009634EB">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r>
      <w:tr w:rsidR="005A2400" w:rsidRPr="00AC75D3" w:rsidTr="009634EB">
        <w:trPr>
          <w:gridAfter w:val="1"/>
          <w:wAfter w:w="6" w:type="dxa"/>
          <w:trHeight w:val="396"/>
        </w:trPr>
        <w:tc>
          <w:tcPr>
            <w:tcW w:w="539" w:type="dxa"/>
            <w:shd w:val="clear" w:color="auto" w:fill="auto"/>
          </w:tcPr>
          <w:p w:rsidR="005A2400" w:rsidRPr="001362CF" w:rsidRDefault="005A2400" w:rsidP="009634EB">
            <w:pPr>
              <w:jc w:val="center"/>
              <w:rPr>
                <w:sz w:val="22"/>
                <w:szCs w:val="22"/>
                <w:lang w:val="ro-MD"/>
              </w:rPr>
            </w:pPr>
            <w:r w:rsidRPr="001362CF">
              <w:rPr>
                <w:sz w:val="22"/>
                <w:szCs w:val="22"/>
                <w:lang w:val="ro-MD"/>
              </w:rPr>
              <w:lastRenderedPageBreak/>
              <w:t>3.4</w:t>
            </w:r>
          </w:p>
        </w:tc>
        <w:tc>
          <w:tcPr>
            <w:tcW w:w="1134" w:type="dxa"/>
          </w:tcPr>
          <w:p w:rsidR="005A2400" w:rsidRPr="001362CF" w:rsidRDefault="005A2400" w:rsidP="009634EB">
            <w:pPr>
              <w:ind w:right="-76" w:hanging="139"/>
              <w:jc w:val="center"/>
              <w:rPr>
                <w:rFonts w:eastAsia="Calibri"/>
                <w:sz w:val="22"/>
                <w:szCs w:val="22"/>
                <w:lang w:val="ro-MD"/>
              </w:rPr>
            </w:pPr>
            <w:r w:rsidRPr="001362CF">
              <w:rPr>
                <w:rFonts w:eastAsia="Calibri"/>
                <w:sz w:val="22"/>
                <w:szCs w:val="22"/>
              </w:rPr>
              <w:t>32232000-8</w:t>
            </w:r>
          </w:p>
        </w:tc>
        <w:tc>
          <w:tcPr>
            <w:tcW w:w="1701" w:type="dxa"/>
            <w:shd w:val="clear" w:color="auto" w:fill="auto"/>
          </w:tcPr>
          <w:p w:rsidR="005A2400" w:rsidRPr="001362CF" w:rsidRDefault="005A2400" w:rsidP="009634EB">
            <w:pPr>
              <w:jc w:val="center"/>
              <w:rPr>
                <w:rFonts w:eastAsia="SimSun"/>
                <w:sz w:val="22"/>
                <w:szCs w:val="22"/>
                <w:lang w:val="ro-MD" w:eastAsia="zh-CN"/>
              </w:rPr>
            </w:pPr>
            <w:r w:rsidRPr="001362CF">
              <w:rPr>
                <w:rFonts w:eastAsia="SimSun"/>
                <w:sz w:val="22"/>
                <w:szCs w:val="22"/>
                <w:lang w:eastAsia="zh-CN"/>
              </w:rPr>
              <w:t>Set de asistență audio pentru ascultătorii din sala de videoconferință cu traducere simultană și accesorii</w:t>
            </w:r>
          </w:p>
        </w:tc>
        <w:tc>
          <w:tcPr>
            <w:tcW w:w="709" w:type="dxa"/>
            <w:shd w:val="clear" w:color="auto" w:fill="auto"/>
          </w:tcPr>
          <w:p w:rsidR="005A2400" w:rsidRPr="001362CF" w:rsidRDefault="005A2400" w:rsidP="009634EB">
            <w:pPr>
              <w:jc w:val="center"/>
              <w:rPr>
                <w:sz w:val="22"/>
                <w:szCs w:val="22"/>
                <w:lang w:val="ro-MD"/>
              </w:rPr>
            </w:pPr>
            <w:r w:rsidRPr="001362CF">
              <w:rPr>
                <w:sz w:val="22"/>
                <w:szCs w:val="22"/>
                <w:lang w:val="ro-MD"/>
              </w:rPr>
              <w:t>1</w:t>
            </w:r>
          </w:p>
        </w:tc>
        <w:tc>
          <w:tcPr>
            <w:tcW w:w="1134" w:type="dxa"/>
          </w:tcPr>
          <w:p w:rsidR="005A2400" w:rsidRPr="001362CF" w:rsidRDefault="005A2400" w:rsidP="009634EB">
            <w:pPr>
              <w:jc w:val="center"/>
              <w:rPr>
                <w:sz w:val="22"/>
                <w:szCs w:val="22"/>
                <w:shd w:val="clear" w:color="auto" w:fill="FFFFFF"/>
                <w:lang w:val="ro-MD"/>
              </w:rPr>
            </w:pPr>
            <w:r w:rsidRPr="001362CF">
              <w:rPr>
                <w:sz w:val="22"/>
                <w:szCs w:val="22"/>
                <w:shd w:val="clear" w:color="auto" w:fill="FFFFFF"/>
                <w:lang w:val="ro-MD"/>
              </w:rPr>
              <w:t>Set</w:t>
            </w:r>
          </w:p>
        </w:tc>
        <w:tc>
          <w:tcPr>
            <w:tcW w:w="4611" w:type="dxa"/>
            <w:shd w:val="clear" w:color="auto" w:fill="auto"/>
            <w:vAlign w:val="center"/>
          </w:tcPr>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Specificații solicitate a boxelor audio pentru sala de videoconferință</w:t>
            </w:r>
            <w:r w:rsidRPr="001362CF">
              <w:rPr>
                <w:b/>
                <w:bCs/>
                <w:sz w:val="22"/>
                <w:szCs w:val="22"/>
                <w:lang w:val="ro-MD"/>
              </w:rPr>
              <w:t xml:space="preserve"> (8(opt)xUnități)</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Posibilități de bază a boxelor audio pentru sala de videoconferință:</w:t>
            </w:r>
          </w:p>
          <w:p w:rsidR="005A2400" w:rsidRPr="001362CF" w:rsidRDefault="005A2400" w:rsidP="009634EB">
            <w:pPr>
              <w:ind w:left="34" w:hanging="34"/>
              <w:rPr>
                <w:sz w:val="22"/>
                <w:szCs w:val="22"/>
                <w:lang w:val="ro-MD"/>
              </w:rPr>
            </w:pPr>
            <w:r w:rsidRPr="001362CF">
              <w:rPr>
                <w:sz w:val="22"/>
                <w:szCs w:val="22"/>
              </w:rPr>
              <w:lastRenderedPageBreak/>
              <w:t>Difuzoare incorporate de frecvente joase de 8" (200 mm) si de frecvente înalte de 0,5" (13 mm), încastrabile in tavan</w:t>
            </w:r>
            <w:r w:rsidRPr="001362CF">
              <w:rPr>
                <w:sz w:val="22"/>
                <w:szCs w:val="22"/>
                <w:lang w:val="ro-MD"/>
              </w:rPr>
              <w:t>.</w:t>
            </w:r>
          </w:p>
          <w:p w:rsidR="005A2400" w:rsidRPr="001362CF" w:rsidRDefault="005A2400" w:rsidP="009634EB">
            <w:pPr>
              <w:ind w:left="34" w:hanging="34"/>
              <w:rPr>
                <w:b/>
                <w:bCs/>
                <w:i/>
                <w:iCs/>
                <w:sz w:val="22"/>
                <w:szCs w:val="22"/>
                <w:lang w:val="ro-MD"/>
              </w:rPr>
            </w:pPr>
            <w:r w:rsidRPr="001362CF">
              <w:rPr>
                <w:b/>
                <w:bCs/>
                <w:i/>
                <w:iCs/>
                <w:sz w:val="22"/>
                <w:szCs w:val="22"/>
                <w:lang w:val="ro-MD"/>
              </w:rPr>
              <w:t>Specificații tehnice a boxelor audio pentru sala de videoconferință:</w:t>
            </w:r>
          </w:p>
          <w:p w:rsidR="005A2400" w:rsidRPr="001362CF" w:rsidRDefault="005A2400" w:rsidP="009634EB">
            <w:pPr>
              <w:ind w:left="34" w:hanging="34"/>
              <w:rPr>
                <w:sz w:val="22"/>
                <w:szCs w:val="22"/>
                <w:lang w:val="ro-MD"/>
              </w:rPr>
            </w:pPr>
            <w:r w:rsidRPr="001362CF">
              <w:rPr>
                <w:sz w:val="22"/>
                <w:szCs w:val="22"/>
              </w:rPr>
              <w:t>Putere de ieșire – min.20 W (8Ohm), transformator 100V cu comutator pentru: 20W – 10W – 5W, dispersie conica la 120</w:t>
            </w:r>
            <w:r w:rsidRPr="001362CF">
              <w:rPr>
                <w:sz w:val="22"/>
                <w:szCs w:val="22"/>
                <w:vertAlign w:val="superscript"/>
              </w:rPr>
              <w:t>0</w:t>
            </w:r>
            <w:r w:rsidRPr="001362CF">
              <w:rPr>
                <w:sz w:val="22"/>
                <w:szCs w:val="22"/>
              </w:rPr>
              <w:t>, diametru maxim extern 280 mm, adâncimea maximă 110 mm, greutate maximă 2.2kg.</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accesorii necesare pentru montare în tavan.</w:t>
            </w:r>
          </w:p>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microfon cu fir pentru masa prezentatorilor de tip master </w:t>
            </w:r>
            <w:r w:rsidRPr="001362CF">
              <w:rPr>
                <w:b/>
                <w:bCs/>
                <w:sz w:val="22"/>
                <w:szCs w:val="22"/>
                <w:lang w:val="ro-MD"/>
              </w:rPr>
              <w:t>(1(una)xUnitate)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microfon cu fir pentru masa prezentatorilor de tip master</w:t>
            </w:r>
            <w:r w:rsidRPr="001362CF">
              <w:rPr>
                <w:b/>
                <w:bCs/>
                <w:i/>
                <w:iCs/>
                <w:sz w:val="22"/>
                <w:szCs w:val="22"/>
                <w:lang w:val="ro-MD"/>
              </w:rPr>
              <w:t>:</w:t>
            </w:r>
          </w:p>
          <w:p w:rsidR="005A2400" w:rsidRPr="001362CF" w:rsidRDefault="005A2400" w:rsidP="009634EB">
            <w:pPr>
              <w:ind w:left="34" w:hanging="34"/>
              <w:rPr>
                <w:sz w:val="22"/>
                <w:szCs w:val="22"/>
              </w:rPr>
            </w:pPr>
            <w:r w:rsidRPr="001362CF">
              <w:rPr>
                <w:sz w:val="22"/>
                <w:szCs w:val="22"/>
              </w:rPr>
              <w:t>Microfon master, de tip Gooseneck, încastrabil în masă, hot Plug-and-Play, conectare prin cablu Cat5e, butoane de tip Touch: buton pornire/deconectare microfon, buton prioritate și buton de aprobare a solicitantului.</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master</w:t>
            </w:r>
            <w:r w:rsidRPr="001362CF">
              <w:rPr>
                <w:b/>
                <w:bCs/>
                <w:i/>
                <w:iCs/>
                <w:sz w:val="22"/>
                <w:szCs w:val="22"/>
                <w:lang w:val="ro-MD"/>
              </w:rPr>
              <w:t>:</w:t>
            </w:r>
          </w:p>
          <w:p w:rsidR="005A2400" w:rsidRPr="001362CF" w:rsidRDefault="005A2400" w:rsidP="009634EB">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microfon cu fir pentru masa prezentatorilor de tip slave </w:t>
            </w:r>
            <w:r w:rsidRPr="001362CF">
              <w:rPr>
                <w:b/>
                <w:bCs/>
                <w:sz w:val="22"/>
                <w:szCs w:val="22"/>
                <w:lang w:val="ro-MD"/>
              </w:rPr>
              <w:t>(1(una)xUnitate)</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microfon cu fir pentru masa prezentatorilor de tip slave</w:t>
            </w:r>
            <w:r w:rsidRPr="001362CF">
              <w:rPr>
                <w:b/>
                <w:bCs/>
                <w:i/>
                <w:iCs/>
                <w:sz w:val="22"/>
                <w:szCs w:val="22"/>
                <w:lang w:val="ro-MD"/>
              </w:rPr>
              <w:t>:</w:t>
            </w:r>
          </w:p>
          <w:p w:rsidR="005A2400" w:rsidRPr="001362CF" w:rsidRDefault="005A2400" w:rsidP="009634EB">
            <w:pPr>
              <w:ind w:left="34" w:hanging="34"/>
              <w:rPr>
                <w:sz w:val="22"/>
                <w:szCs w:val="22"/>
              </w:rPr>
            </w:pPr>
            <w:r w:rsidRPr="001362CF">
              <w:rPr>
                <w:sz w:val="22"/>
                <w:szCs w:val="22"/>
              </w:rPr>
              <w:t>Microfon master, de tip Gooseneck, încastrabil în masă, hot Plug-and-Play, conectare prin cablu Cat5e, buton de tip Touch pentru pornire/deconectare microfon.</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slave</w:t>
            </w:r>
            <w:r w:rsidRPr="001362CF">
              <w:rPr>
                <w:b/>
                <w:bCs/>
                <w:i/>
                <w:iCs/>
                <w:sz w:val="22"/>
                <w:szCs w:val="22"/>
                <w:lang w:val="ro-MD"/>
              </w:rPr>
              <w:t>:</w:t>
            </w:r>
          </w:p>
          <w:p w:rsidR="005A2400" w:rsidRPr="001362CF" w:rsidRDefault="005A2400" w:rsidP="009634EB">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w:t>
            </w:r>
            <w:r w:rsidRPr="001362CF">
              <w:rPr>
                <w:sz w:val="22"/>
                <w:szCs w:val="22"/>
              </w:rPr>
              <w:lastRenderedPageBreak/>
              <w:t xml:space="preserve">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5A2400" w:rsidRPr="001362CF" w:rsidRDefault="005A2400" w:rsidP="005A2400">
            <w:pPr>
              <w:pStyle w:val="ListParagraph"/>
              <w:numPr>
                <w:ilvl w:val="0"/>
                <w:numId w:val="45"/>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set de căști și receptor portabil fără fir pe baza tehnologiei IR pentru participanți la videoconferință cu traducere simultană </w:t>
            </w:r>
            <w:r w:rsidRPr="001362CF">
              <w:rPr>
                <w:b/>
                <w:bCs/>
                <w:sz w:val="22"/>
                <w:szCs w:val="22"/>
                <w:lang w:val="ro-MD"/>
              </w:rPr>
              <w:t>(100(una sută)xUnități)</w:t>
            </w:r>
            <w:r w:rsidRPr="001362CF">
              <w:rPr>
                <w:b/>
                <w:bCs/>
                <w:sz w:val="22"/>
                <w:szCs w:val="22"/>
                <w:lang w:val="ro-RO"/>
              </w:rPr>
              <w:t>:</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set de căști și receptor portabil</w:t>
            </w:r>
            <w:r w:rsidRPr="001362CF">
              <w:rPr>
                <w:b/>
                <w:bCs/>
                <w:sz w:val="22"/>
                <w:szCs w:val="22"/>
              </w:rPr>
              <w:t xml:space="preserve"> </w:t>
            </w:r>
            <w:r w:rsidRPr="001362CF">
              <w:rPr>
                <w:b/>
                <w:bCs/>
                <w:i/>
                <w:iCs/>
                <w:sz w:val="22"/>
                <w:szCs w:val="22"/>
              </w:rPr>
              <w:t>fără fir pe baza tehnologiei IR pentru participanți la videoconferință cu traducere simultană</w:t>
            </w:r>
            <w:r w:rsidRPr="001362CF">
              <w:rPr>
                <w:b/>
                <w:bCs/>
                <w:i/>
                <w:iCs/>
                <w:sz w:val="22"/>
                <w:szCs w:val="22"/>
                <w:lang w:val="ro-MD"/>
              </w:rPr>
              <w:t>:</w:t>
            </w:r>
          </w:p>
          <w:p w:rsidR="005A2400" w:rsidRPr="001362CF" w:rsidRDefault="005A2400" w:rsidP="009634EB">
            <w:pPr>
              <w:ind w:left="34" w:hanging="34"/>
              <w:rPr>
                <w:b/>
                <w:bCs/>
                <w:i/>
                <w:iCs/>
                <w:sz w:val="22"/>
                <w:szCs w:val="22"/>
                <w:lang w:val="ro-MD"/>
              </w:rPr>
            </w:pPr>
            <w:r w:rsidRPr="001362CF">
              <w:rPr>
                <w:sz w:val="22"/>
                <w:szCs w:val="22"/>
              </w:rPr>
              <w:t xml:space="preserve">Compatibil cu distribuitorul de semnal IR și cu orice altul conform cu standardul IEC 61603-7, display LCD ce afiseaza numarul canalului, denumirea limbii, capacitatea bateriei, puterea semnalului si volumul, dotat cu intrerupator ON/OFF, butoane de selectare a canalului și de mărire/micșorare a volumului, căști de înaltă calitate pentru participanții la videoconeferință. </w:t>
            </w:r>
          </w:p>
          <w:p w:rsidR="005A2400" w:rsidRPr="001362CF" w:rsidRDefault="005A2400" w:rsidP="009634EB">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set de căști și receptor portabil fără fir pe baza tehnologiei IR pentru participanți la videoconferință cu traducere simultană</w:t>
            </w:r>
            <w:r w:rsidRPr="001362CF">
              <w:rPr>
                <w:b/>
                <w:bCs/>
                <w:i/>
                <w:iCs/>
                <w:sz w:val="22"/>
                <w:szCs w:val="22"/>
                <w:lang w:val="ro-MD"/>
              </w:rPr>
              <w:t>:</w:t>
            </w:r>
          </w:p>
          <w:p w:rsidR="005A2400" w:rsidRPr="001362CF" w:rsidRDefault="005A2400" w:rsidP="009634EB">
            <w:pPr>
              <w:ind w:left="34" w:hanging="34"/>
              <w:rPr>
                <w:color w:val="000000"/>
                <w:sz w:val="22"/>
                <w:szCs w:val="22"/>
              </w:rPr>
            </w:pPr>
            <w:r w:rsidRPr="001362CF">
              <w:rPr>
                <w:sz w:val="22"/>
                <w:szCs w:val="22"/>
              </w:rPr>
              <w:t>Mufă pentru conectarea castilor, modularea de tip DQPSK, răspuns de frecvență de la 30 Hz pînă la 20 kHz, unghi de sensibilitate IR - 270º, timpul de funcționare de la baterie minim 12 ore.</w:t>
            </w:r>
          </w:p>
          <w:p w:rsidR="005A2400" w:rsidRPr="001362CF" w:rsidRDefault="005A2400" w:rsidP="009634EB">
            <w:pPr>
              <w:ind w:left="34" w:hanging="34"/>
              <w:rPr>
                <w:sz w:val="22"/>
                <w:szCs w:val="22"/>
              </w:rPr>
            </w:pPr>
            <w:r w:rsidRPr="001362CF">
              <w:rPr>
                <w:b/>
                <w:bCs/>
                <w:i/>
                <w:iCs/>
                <w:sz w:val="22"/>
                <w:szCs w:val="22"/>
              </w:rPr>
              <w:t>Accesorii incluse în set:</w:t>
            </w:r>
            <w:r w:rsidRPr="001362CF">
              <w:rPr>
                <w:sz w:val="22"/>
                <w:szCs w:val="22"/>
              </w:rPr>
              <w:t xml:space="preserve"> 100xBaterii reîncărcabile (100 bucati), 2xCutii de transportare (2 bucăți) pentru receptoarele de semnal IR cu indicarea nivelului de încărcare pentru fiecare receptor cu reîncărcare rapidă simultan pentru 50 de receptoare cu dimensiuni maxime de 120x500x400 mm și greutate inclusiv receptoare cu acumulatoare și căști de maxim 15kg.</w:t>
            </w:r>
          </w:p>
          <w:p w:rsidR="005A2400" w:rsidRDefault="005A2400" w:rsidP="009634EB">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A2400" w:rsidRPr="001362CF" w:rsidRDefault="005A2400" w:rsidP="009634EB">
            <w:pPr>
              <w:ind w:left="34" w:hanging="34"/>
              <w:rPr>
                <w:i/>
                <w:iCs/>
                <w:sz w:val="22"/>
                <w:szCs w:val="22"/>
              </w:rPr>
            </w:pPr>
          </w:p>
          <w:p w:rsidR="005A2400" w:rsidRPr="001362CF" w:rsidRDefault="005A2400" w:rsidP="009634EB">
            <w:pPr>
              <w:ind w:left="34" w:hanging="34"/>
              <w:rPr>
                <w:b/>
                <w:bCs/>
                <w:sz w:val="22"/>
                <w:szCs w:val="22"/>
                <w:lang w:val="ro-MD"/>
              </w:rPr>
            </w:pPr>
            <w:r w:rsidRPr="001362CF">
              <w:rPr>
                <w:b/>
                <w:bCs/>
                <w:color w:val="000000"/>
                <w:sz w:val="22"/>
                <w:szCs w:val="22"/>
              </w:rPr>
              <w:t>Garantie minim 12 luni pentru tot setul, fără păstrarea ambalajului.</w:t>
            </w:r>
          </w:p>
        </w:tc>
      </w:tr>
      <w:tr w:rsidR="005A2400" w:rsidRPr="00AC75D3" w:rsidTr="009634EB">
        <w:trPr>
          <w:trHeight w:val="217"/>
        </w:trPr>
        <w:tc>
          <w:tcPr>
            <w:tcW w:w="9834" w:type="dxa"/>
            <w:gridSpan w:val="7"/>
            <w:shd w:val="clear" w:color="auto" w:fill="auto"/>
          </w:tcPr>
          <w:p w:rsidR="005A2400" w:rsidRPr="001362CF" w:rsidRDefault="005A2400" w:rsidP="009634EB">
            <w:pPr>
              <w:ind w:left="-81" w:right="-48"/>
              <w:jc w:val="both"/>
              <w:rPr>
                <w:b/>
                <w:bCs/>
                <w:color w:val="000000" w:themeColor="text1"/>
                <w:sz w:val="22"/>
                <w:szCs w:val="22"/>
                <w:lang w:val="ro-MD"/>
              </w:rPr>
            </w:pPr>
            <w:r w:rsidRPr="001362CF">
              <w:rPr>
                <w:b/>
                <w:bCs/>
                <w:color w:val="000000" w:themeColor="text1"/>
                <w:sz w:val="22"/>
                <w:szCs w:val="22"/>
                <w:lang w:val="ro-MD"/>
              </w:rPr>
              <w:lastRenderedPageBreak/>
              <w:t xml:space="preserve">Valoarea estimativă, fără TVA, pentru Lot 3 –  </w:t>
            </w:r>
            <w:r>
              <w:rPr>
                <w:b/>
                <w:bCs/>
                <w:color w:val="000000" w:themeColor="text1"/>
                <w:sz w:val="22"/>
                <w:szCs w:val="22"/>
                <w:lang w:val="ro-MD"/>
              </w:rPr>
              <w:t xml:space="preserve"> 409688.00 </w:t>
            </w:r>
            <w:r w:rsidRPr="001362CF">
              <w:rPr>
                <w:b/>
                <w:bCs/>
                <w:color w:val="000000" w:themeColor="text1"/>
                <w:sz w:val="22"/>
                <w:szCs w:val="22"/>
                <w:lang w:val="ro-MD"/>
              </w:rPr>
              <w:t>Lei</w:t>
            </w:r>
          </w:p>
        </w:tc>
      </w:tr>
      <w:tr w:rsidR="005A2400" w:rsidRPr="00AC75D3" w:rsidTr="009634EB">
        <w:trPr>
          <w:trHeight w:val="396"/>
        </w:trPr>
        <w:tc>
          <w:tcPr>
            <w:tcW w:w="9834" w:type="dxa"/>
            <w:gridSpan w:val="7"/>
            <w:tcBorders>
              <w:top w:val="single" w:sz="4" w:space="0" w:color="00000A"/>
              <w:left w:val="single" w:sz="4" w:space="0" w:color="00000A"/>
              <w:bottom w:val="single" w:sz="4" w:space="0" w:color="auto"/>
              <w:right w:val="single" w:sz="4" w:space="0" w:color="00000A"/>
            </w:tcBorders>
            <w:shd w:val="clear" w:color="auto" w:fill="auto"/>
            <w:vAlign w:val="center"/>
          </w:tcPr>
          <w:p w:rsidR="005A2400" w:rsidRPr="001362CF" w:rsidRDefault="005A2400" w:rsidP="009634EB">
            <w:pPr>
              <w:ind w:left="-81" w:right="-48"/>
              <w:rPr>
                <w:b/>
                <w:bCs/>
                <w:color w:val="000000" w:themeColor="text1"/>
                <w:sz w:val="22"/>
                <w:szCs w:val="22"/>
                <w:lang w:val="ro-MD"/>
              </w:rPr>
            </w:pPr>
            <w:r w:rsidRPr="001362CF">
              <w:rPr>
                <w:rFonts w:eastAsia="Calibri"/>
                <w:b/>
                <w:sz w:val="22"/>
                <w:szCs w:val="22"/>
                <w:lang w:val="ro-MD"/>
              </w:rPr>
              <w:t xml:space="preserve">Valoarea totală estimată (fără TVA) pentru toate loturile constituie   </w:t>
            </w:r>
            <w:r>
              <w:rPr>
                <w:rFonts w:eastAsia="Calibri"/>
                <w:b/>
                <w:sz w:val="22"/>
                <w:szCs w:val="22"/>
                <w:lang w:val="ro-MD"/>
              </w:rPr>
              <w:t xml:space="preserve">492059.00 </w:t>
            </w:r>
            <w:r w:rsidRPr="001362CF">
              <w:rPr>
                <w:rFonts w:eastAsia="Calibri"/>
                <w:b/>
                <w:sz w:val="22"/>
                <w:szCs w:val="22"/>
                <w:lang w:val="ro-MD"/>
              </w:rPr>
              <w:t xml:space="preserve"> Lei</w:t>
            </w:r>
          </w:p>
        </w:tc>
      </w:tr>
    </w:tbl>
    <w:p w:rsidR="005A2400" w:rsidRPr="00C60D06" w:rsidRDefault="005A2400" w:rsidP="00A20ACF"/>
    <w:p w:rsidR="00A20ACF" w:rsidRPr="00C60D06" w:rsidRDefault="00A20ACF" w:rsidP="0002312A">
      <w:pPr>
        <w:pStyle w:val="Heading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9781" w:type="dxa"/>
        <w:tblInd w:w="-147" w:type="dxa"/>
        <w:tblLayout w:type="fixed"/>
        <w:tblLook w:val="04A0" w:firstRow="1" w:lastRow="0" w:firstColumn="1" w:lastColumn="0" w:noHBand="0" w:noVBand="1"/>
      </w:tblPr>
      <w:tblGrid>
        <w:gridCol w:w="681"/>
        <w:gridCol w:w="2834"/>
        <w:gridCol w:w="6266"/>
      </w:tblGrid>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001DAE" w:rsidRDefault="00E82BA4" w:rsidP="00457832">
            <w:pPr>
              <w:ind w:left="-120" w:right="-108"/>
              <w:jc w:val="center"/>
              <w:rPr>
                <w:spacing w:val="-4"/>
                <w:sz w:val="22"/>
                <w:szCs w:val="22"/>
              </w:rPr>
            </w:pPr>
            <w:r w:rsidRPr="00001DAE">
              <w:rPr>
                <w:spacing w:val="-4"/>
                <w:sz w:val="22"/>
                <w:szCs w:val="22"/>
              </w:rPr>
              <w:t>3</w:t>
            </w:r>
            <w:r w:rsidR="00A20ACF" w:rsidRPr="00001DA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01DAE" w:rsidRDefault="00A20ACF" w:rsidP="00457832">
            <w:pPr>
              <w:tabs>
                <w:tab w:val="left" w:pos="540"/>
              </w:tabs>
              <w:suppressAutoHyphens/>
              <w:spacing w:before="120" w:after="120"/>
              <w:rPr>
                <w:sz w:val="22"/>
                <w:szCs w:val="22"/>
              </w:rPr>
            </w:pPr>
            <w:r w:rsidRPr="00001DAE">
              <w:rPr>
                <w:sz w:val="22"/>
                <w:szCs w:val="22"/>
              </w:rPr>
              <w:t>Oferte alternative: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001DAE" w:rsidRDefault="000F5836" w:rsidP="00457832">
            <w:pPr>
              <w:pStyle w:val="Footer"/>
              <w:tabs>
                <w:tab w:val="left" w:pos="540"/>
              </w:tabs>
              <w:suppressAutoHyphens/>
              <w:spacing w:after="120"/>
              <w:jc w:val="both"/>
              <w:rPr>
                <w:sz w:val="22"/>
                <w:szCs w:val="22"/>
              </w:rPr>
            </w:pPr>
            <w:r w:rsidRPr="00001DAE">
              <w:rPr>
                <w:b/>
                <w:i/>
                <w:sz w:val="22"/>
                <w:szCs w:val="22"/>
              </w:rPr>
              <w:t>Nu vor fi acceptate</w:t>
            </w:r>
          </w:p>
        </w:tc>
      </w:tr>
      <w:tr w:rsidR="00B521A3"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B521A3" w:rsidRPr="00001DAE" w:rsidRDefault="00B521A3" w:rsidP="00B521A3">
            <w:pPr>
              <w:ind w:left="-120" w:right="-108"/>
              <w:jc w:val="center"/>
              <w:rPr>
                <w:spacing w:val="-4"/>
                <w:sz w:val="22"/>
                <w:szCs w:val="22"/>
              </w:rPr>
            </w:pPr>
            <w:r w:rsidRPr="00001DAE">
              <w:rPr>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rsidR="00B521A3" w:rsidRPr="00001DAE" w:rsidRDefault="00B521A3" w:rsidP="00B521A3">
            <w:pPr>
              <w:tabs>
                <w:tab w:val="left" w:pos="540"/>
              </w:tabs>
              <w:suppressAutoHyphens/>
              <w:spacing w:before="120" w:after="120"/>
              <w:rPr>
                <w:sz w:val="22"/>
                <w:szCs w:val="22"/>
              </w:rPr>
            </w:pPr>
            <w:r w:rsidRPr="00001DAE">
              <w:rPr>
                <w:sz w:val="22"/>
                <w:szCs w:val="22"/>
              </w:rPr>
              <w:t>Garanţia pentru ofertă:</w:t>
            </w:r>
          </w:p>
        </w:tc>
        <w:tc>
          <w:tcPr>
            <w:tcW w:w="6266" w:type="dxa"/>
            <w:tcBorders>
              <w:top w:val="single" w:sz="4" w:space="0" w:color="auto"/>
              <w:left w:val="single" w:sz="4" w:space="0" w:color="auto"/>
              <w:bottom w:val="single" w:sz="4" w:space="0" w:color="auto"/>
              <w:right w:val="single" w:sz="4" w:space="0" w:color="auto"/>
            </w:tcBorders>
            <w:vAlign w:val="center"/>
          </w:tcPr>
          <w:p w:rsidR="00B521A3" w:rsidRPr="00D60406" w:rsidRDefault="00B521A3" w:rsidP="00B521A3">
            <w:pPr>
              <w:tabs>
                <w:tab w:val="left" w:pos="372"/>
              </w:tabs>
              <w:suppressAutoHyphens/>
              <w:spacing w:before="120" w:after="120"/>
              <w:rPr>
                <w:b/>
                <w:i/>
                <w:sz w:val="22"/>
                <w:szCs w:val="22"/>
              </w:rPr>
            </w:pPr>
            <w:r w:rsidRPr="00D60406">
              <w:rPr>
                <w:b/>
                <w:i/>
                <w:sz w:val="22"/>
                <w:szCs w:val="22"/>
              </w:rPr>
              <w:t xml:space="preserve">Forma garanției </w:t>
            </w:r>
            <w:r w:rsidR="00D60406">
              <w:rPr>
                <w:b/>
                <w:i/>
                <w:sz w:val="22"/>
                <w:szCs w:val="22"/>
              </w:rPr>
              <w:t xml:space="preserve">pentru ofertă </w:t>
            </w:r>
            <w:r w:rsidRPr="00D60406">
              <w:rPr>
                <w:b/>
                <w:i/>
                <w:sz w:val="22"/>
                <w:szCs w:val="22"/>
              </w:rPr>
              <w:t>a/b:</w:t>
            </w:r>
          </w:p>
          <w:p w:rsidR="00B521A3" w:rsidRPr="00001DAE" w:rsidRDefault="00B521A3" w:rsidP="00B521A3">
            <w:pPr>
              <w:pStyle w:val="ListParagraph"/>
              <w:numPr>
                <w:ilvl w:val="0"/>
                <w:numId w:val="41"/>
              </w:numPr>
              <w:tabs>
                <w:tab w:val="left" w:pos="34"/>
              </w:tabs>
              <w:suppressAutoHyphens/>
              <w:spacing w:before="120" w:after="120"/>
              <w:rPr>
                <w:i/>
                <w:sz w:val="22"/>
                <w:szCs w:val="22"/>
              </w:rPr>
            </w:pPr>
            <w:r w:rsidRPr="00001DAE">
              <w:rPr>
                <w:i/>
                <w:sz w:val="22"/>
                <w:szCs w:val="22"/>
              </w:rPr>
              <w:t xml:space="preserve">Contractul va fi însoţit de o Garanţie pentru ofertă (emisă de o bancă comercială) </w:t>
            </w:r>
            <w:r w:rsidRPr="00001DAE">
              <w:rPr>
                <w:i/>
                <w:sz w:val="22"/>
                <w:szCs w:val="22"/>
                <w:lang w:val="ro-RO"/>
              </w:rPr>
              <w:t>conform formularului F3.2</w:t>
            </w:r>
          </w:p>
          <w:p w:rsidR="00B521A3" w:rsidRPr="00001DAE" w:rsidRDefault="00B521A3" w:rsidP="00B521A3">
            <w:pPr>
              <w:tabs>
                <w:tab w:val="left" w:pos="34"/>
              </w:tabs>
              <w:suppressAutoHyphens/>
              <w:spacing w:before="120" w:after="120"/>
              <w:ind w:left="34" w:right="-108"/>
              <w:rPr>
                <w:i/>
                <w:sz w:val="22"/>
                <w:szCs w:val="22"/>
              </w:rPr>
            </w:pPr>
            <w:r w:rsidRPr="00001DAE">
              <w:rPr>
                <w:i/>
                <w:sz w:val="22"/>
                <w:szCs w:val="22"/>
              </w:rPr>
              <w:t>SAU</w:t>
            </w:r>
          </w:p>
          <w:p w:rsidR="00B521A3" w:rsidRPr="00001DAE" w:rsidRDefault="00B521A3" w:rsidP="00B521A3">
            <w:pPr>
              <w:pStyle w:val="ListParagraph"/>
              <w:numPr>
                <w:ilvl w:val="0"/>
                <w:numId w:val="41"/>
              </w:numPr>
              <w:tabs>
                <w:tab w:val="left" w:pos="372"/>
              </w:tabs>
              <w:suppressAutoHyphens/>
              <w:spacing w:before="120" w:after="120"/>
              <w:ind w:left="391"/>
              <w:contextualSpacing/>
              <w:jc w:val="left"/>
              <w:rPr>
                <w:sz w:val="22"/>
                <w:szCs w:val="22"/>
              </w:rPr>
            </w:pPr>
            <w:r w:rsidRPr="00001DAE">
              <w:rPr>
                <w:i/>
                <w:sz w:val="22"/>
                <w:szCs w:val="22"/>
                <w:lang w:val="ro-RO"/>
              </w:rPr>
              <w:t xml:space="preserve">Aceasta poate fi efectuată </w:t>
            </w:r>
            <w:r w:rsidRPr="00001DAE">
              <w:rPr>
                <w:bCs/>
                <w:i/>
                <w:sz w:val="22"/>
                <w:szCs w:val="22"/>
                <w:lang w:val="ro-RO"/>
              </w:rPr>
              <w:t>prin transfer la contul autorităţii contractante, conform următoarelor date bancare:</w:t>
            </w:r>
            <w:r w:rsidRPr="00001DAE">
              <w:rPr>
                <w:i/>
                <w:sz w:val="22"/>
                <w:szCs w:val="22"/>
                <w:lang w:val="ro-RO"/>
              </w:rPr>
              <w:t> </w:t>
            </w:r>
            <w:r w:rsidRPr="00001DAE">
              <w:rPr>
                <w:i/>
                <w:sz w:val="22"/>
                <w:szCs w:val="22"/>
                <w:lang w:val="ro-RO"/>
              </w:rPr>
              <w:br/>
            </w:r>
            <w:r w:rsidRPr="00001DAE">
              <w:rPr>
                <w:b/>
                <w:i/>
                <w:sz w:val="22"/>
                <w:szCs w:val="22"/>
                <w:lang w:val="ro-RO"/>
              </w:rPr>
              <w:t>Beneficiarul plăţii:</w:t>
            </w:r>
            <w:r w:rsidRPr="00001DAE">
              <w:rPr>
                <w:i/>
                <w:sz w:val="22"/>
                <w:szCs w:val="22"/>
                <w:lang w:val="ro-RO"/>
              </w:rPr>
              <w:t> </w:t>
            </w:r>
            <w:r w:rsidRPr="00001DAE">
              <w:rPr>
                <w:bCs/>
                <w:i/>
                <w:sz w:val="22"/>
                <w:szCs w:val="22"/>
                <w:lang w:val="ro-RO"/>
              </w:rPr>
              <w:t>IP UNIVERSITATEA TEHNICĂ A MOLDOVEI</w:t>
            </w:r>
            <w:r w:rsidRPr="00001DAE">
              <w:rPr>
                <w:i/>
                <w:sz w:val="22"/>
                <w:szCs w:val="22"/>
                <w:lang w:val="ro-RO"/>
              </w:rPr>
              <w:t> </w:t>
            </w:r>
          </w:p>
          <w:p w:rsidR="00B521A3" w:rsidRPr="00001DAE" w:rsidRDefault="00B521A3" w:rsidP="00B521A3">
            <w:pPr>
              <w:pStyle w:val="ListParagraph"/>
              <w:numPr>
                <w:ilvl w:val="0"/>
                <w:numId w:val="0"/>
              </w:numPr>
              <w:tabs>
                <w:tab w:val="left" w:pos="372"/>
              </w:tabs>
              <w:suppressAutoHyphens/>
              <w:spacing w:before="120" w:after="120"/>
              <w:ind w:left="391"/>
              <w:contextualSpacing/>
              <w:jc w:val="left"/>
              <w:rPr>
                <w:bCs/>
                <w:i/>
                <w:sz w:val="22"/>
                <w:szCs w:val="22"/>
                <w:lang w:val="ro-RO"/>
              </w:rPr>
            </w:pPr>
            <w:r w:rsidRPr="00001DAE">
              <w:rPr>
                <w:b/>
                <w:i/>
                <w:sz w:val="22"/>
                <w:szCs w:val="22"/>
                <w:lang w:val="ro-RO"/>
              </w:rPr>
              <w:t>Codul fiscal:</w:t>
            </w:r>
            <w:r w:rsidRPr="00001DAE">
              <w:rPr>
                <w:i/>
                <w:sz w:val="22"/>
                <w:szCs w:val="22"/>
                <w:lang w:val="ro-RO"/>
              </w:rPr>
              <w:t> </w:t>
            </w:r>
            <w:r w:rsidRPr="00001DAE">
              <w:rPr>
                <w:bCs/>
                <w:i/>
                <w:sz w:val="22"/>
                <w:szCs w:val="22"/>
                <w:lang w:val="ro-RO"/>
              </w:rPr>
              <w:t>1007600001506</w:t>
            </w:r>
            <w:r w:rsidRPr="00001DAE">
              <w:rPr>
                <w:i/>
                <w:sz w:val="22"/>
                <w:szCs w:val="22"/>
                <w:lang w:val="ro-RO"/>
              </w:rPr>
              <w:t> </w:t>
            </w:r>
            <w:r w:rsidRPr="00001DAE">
              <w:rPr>
                <w:i/>
                <w:sz w:val="22"/>
                <w:szCs w:val="22"/>
                <w:lang w:val="ro-RO"/>
              </w:rPr>
              <w:br/>
            </w:r>
            <w:r w:rsidRPr="00001DAE">
              <w:rPr>
                <w:b/>
                <w:i/>
                <w:sz w:val="22"/>
                <w:szCs w:val="22"/>
                <w:lang w:val="ro-RO"/>
              </w:rPr>
              <w:t>Denumirea Băncii:</w:t>
            </w:r>
            <w:r w:rsidRPr="00001DAE">
              <w:rPr>
                <w:i/>
                <w:sz w:val="22"/>
                <w:szCs w:val="22"/>
                <w:lang w:val="ro-RO"/>
              </w:rPr>
              <w:t> </w:t>
            </w:r>
            <w:r w:rsidRPr="00001DAE">
              <w:rPr>
                <w:bCs/>
                <w:i/>
                <w:sz w:val="22"/>
                <w:szCs w:val="22"/>
                <w:lang w:val="ro-RO"/>
              </w:rPr>
              <w:t>BC’MOLDOVA-AGROINDBANK’S.A., Sucursala.’Chișinău-Centru’</w:t>
            </w:r>
            <w:r w:rsidRPr="00001DAE">
              <w:rPr>
                <w:i/>
                <w:sz w:val="22"/>
                <w:szCs w:val="22"/>
                <w:lang w:val="ro-RO"/>
              </w:rPr>
              <w:br/>
            </w:r>
            <w:r w:rsidRPr="00001DAE">
              <w:rPr>
                <w:b/>
                <w:i/>
                <w:sz w:val="22"/>
                <w:szCs w:val="22"/>
                <w:lang w:val="ro-RO"/>
              </w:rPr>
              <w:t>IBAN:</w:t>
            </w:r>
            <w:r w:rsidRPr="00001DAE">
              <w:rPr>
                <w:i/>
                <w:sz w:val="22"/>
                <w:szCs w:val="22"/>
                <w:lang w:val="ro-RO"/>
              </w:rPr>
              <w:t> </w:t>
            </w:r>
            <w:r w:rsidRPr="00001DAE">
              <w:rPr>
                <w:bCs/>
                <w:i/>
                <w:sz w:val="22"/>
                <w:szCs w:val="22"/>
                <w:lang w:val="ro-RO"/>
              </w:rPr>
              <w:t>MD32AG000000022512015310 </w:t>
            </w:r>
          </w:p>
          <w:p w:rsidR="00B521A3" w:rsidRPr="00001DAE" w:rsidRDefault="00B521A3" w:rsidP="00B521A3">
            <w:pPr>
              <w:pStyle w:val="ListParagraph"/>
              <w:numPr>
                <w:ilvl w:val="0"/>
                <w:numId w:val="0"/>
              </w:numPr>
              <w:tabs>
                <w:tab w:val="left" w:pos="372"/>
              </w:tabs>
              <w:suppressAutoHyphens/>
              <w:spacing w:before="120" w:after="120"/>
              <w:ind w:left="391"/>
              <w:contextualSpacing/>
              <w:jc w:val="left"/>
              <w:rPr>
                <w:sz w:val="22"/>
                <w:szCs w:val="22"/>
              </w:rPr>
            </w:pPr>
            <w:r w:rsidRPr="00001DAE">
              <w:rPr>
                <w:b/>
                <w:bCs/>
                <w:i/>
                <w:sz w:val="22"/>
                <w:szCs w:val="22"/>
                <w:lang w:val="ro-RO"/>
              </w:rPr>
              <w:t>Cod bancar:</w:t>
            </w:r>
            <w:r w:rsidRPr="00001DAE">
              <w:rPr>
                <w:bCs/>
                <w:i/>
                <w:sz w:val="22"/>
                <w:szCs w:val="22"/>
                <w:lang w:val="ro-RO"/>
              </w:rPr>
              <w:t xml:space="preserve"> AGRNMD2X723</w:t>
            </w:r>
            <w:r w:rsidRPr="00001DAE">
              <w:rPr>
                <w:i/>
                <w:sz w:val="22"/>
                <w:szCs w:val="22"/>
                <w:lang w:val="ro-RO"/>
              </w:rPr>
              <w:br/>
            </w:r>
            <w:r w:rsidRPr="00001DAE">
              <w:rPr>
                <w:bCs/>
                <w:i/>
                <w:sz w:val="22"/>
                <w:szCs w:val="22"/>
                <w:lang w:val="ro-RO"/>
              </w:rPr>
              <w:t xml:space="preserve">cu nota “Pentru garanţia pentru ofertă la COP nr. </w:t>
            </w:r>
            <w:r w:rsidRPr="00001DAE">
              <w:rPr>
                <w:i/>
                <w:sz w:val="22"/>
                <w:szCs w:val="22"/>
              </w:rPr>
              <w:t xml:space="preserve">__________ </w:t>
            </w:r>
            <w:r w:rsidRPr="00001DAE">
              <w:rPr>
                <w:bCs/>
                <w:i/>
                <w:sz w:val="22"/>
                <w:szCs w:val="22"/>
              </w:rPr>
              <w:t xml:space="preserve">din </w:t>
            </w:r>
            <w:r w:rsidRPr="00001DAE">
              <w:rPr>
                <w:i/>
                <w:sz w:val="22"/>
                <w:szCs w:val="22"/>
              </w:rPr>
              <w:t>__________</w:t>
            </w:r>
            <w:r w:rsidRPr="00001DAE">
              <w:rPr>
                <w:bCs/>
                <w:i/>
                <w:sz w:val="22"/>
                <w:szCs w:val="22"/>
              </w:rPr>
              <w:t>"</w:t>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jc w:val="both"/>
              <w:rPr>
                <w:sz w:val="22"/>
                <w:szCs w:val="22"/>
              </w:rPr>
            </w:pPr>
            <w:r w:rsidRPr="004C6370">
              <w:rPr>
                <w:sz w:val="22"/>
                <w:szCs w:val="22"/>
              </w:rPr>
              <w:t xml:space="preserve">Garanţia pentru ofertă va fi în valoare de: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F74B25" w:rsidP="00F74B25">
            <w:pPr>
              <w:tabs>
                <w:tab w:val="left" w:pos="372"/>
              </w:tabs>
              <w:suppressAutoHyphens/>
              <w:rPr>
                <w:sz w:val="22"/>
                <w:szCs w:val="22"/>
              </w:rPr>
            </w:pPr>
            <w:r w:rsidRPr="004C6370">
              <w:rPr>
                <w:i/>
                <w:sz w:val="22"/>
                <w:szCs w:val="22"/>
              </w:rPr>
              <w:fldChar w:fldCharType="begin"/>
            </w:r>
            <w:r w:rsidRPr="004C6370">
              <w:rPr>
                <w:i/>
                <w:sz w:val="22"/>
                <w:szCs w:val="22"/>
              </w:rPr>
              <w:instrText xml:space="preserve"> MERGEFIELD Garanția_pentru_ofertă </w:instrText>
            </w:r>
            <w:r w:rsidRPr="004C6370">
              <w:rPr>
                <w:i/>
                <w:sz w:val="22"/>
                <w:szCs w:val="22"/>
              </w:rPr>
              <w:fldChar w:fldCharType="separate"/>
            </w:r>
            <w:r w:rsidR="004A78AB" w:rsidRPr="00A54713">
              <w:rPr>
                <w:i/>
                <w:sz w:val="22"/>
                <w:szCs w:val="22"/>
              </w:rPr>
              <w:t>1% din valoarea ofertei fără TVA</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jc w:val="both"/>
              <w:rPr>
                <w:sz w:val="22"/>
                <w:szCs w:val="22"/>
              </w:rPr>
            </w:pPr>
            <w:r w:rsidRPr="004C6370">
              <w:rPr>
                <w:sz w:val="22"/>
                <w:szCs w:val="22"/>
              </w:rPr>
              <w:t>Ediţia aplicabilă a Incoterms și termenii comerciali acceptați vor fi (după caz):</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351931" w:rsidP="00351931">
            <w:pPr>
              <w:tabs>
                <w:tab w:val="left" w:pos="372"/>
              </w:tabs>
              <w:suppressAutoHyphens/>
              <w:spacing w:before="120" w:after="120"/>
              <w:rPr>
                <w:i/>
                <w:sz w:val="22"/>
                <w:szCs w:val="22"/>
              </w:rPr>
            </w:pPr>
            <w:r w:rsidRPr="004C6370">
              <w:rPr>
                <w:i/>
                <w:sz w:val="22"/>
                <w:szCs w:val="22"/>
              </w:rPr>
              <w:fldChar w:fldCharType="begin"/>
            </w:r>
            <w:r w:rsidRPr="004C6370">
              <w:rPr>
                <w:i/>
                <w:sz w:val="22"/>
                <w:szCs w:val="22"/>
              </w:rPr>
              <w:instrText xml:space="preserve"> MERGEFIELD Ediţia_Incoterms_ </w:instrText>
            </w:r>
            <w:r w:rsidRPr="004C6370">
              <w:rPr>
                <w:i/>
                <w:sz w:val="22"/>
                <w:szCs w:val="22"/>
              </w:rPr>
              <w:fldChar w:fldCharType="separate"/>
            </w:r>
            <w:r w:rsidR="004A78AB" w:rsidRPr="00A54713">
              <w:rPr>
                <w:i/>
                <w:sz w:val="22"/>
                <w:szCs w:val="22"/>
              </w:rPr>
              <w:t>DDP - Franco destinație vămuit, Incoterms 2013</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jc w:val="both"/>
              <w:rPr>
                <w:sz w:val="22"/>
                <w:szCs w:val="22"/>
              </w:rPr>
            </w:pPr>
            <w:r w:rsidRPr="004C6370">
              <w:rPr>
                <w:sz w:val="22"/>
                <w:szCs w:val="22"/>
              </w:rPr>
              <w:t xml:space="preserve">Termenul de </w:t>
            </w:r>
            <w:r w:rsidR="00270B97" w:rsidRPr="004C6370">
              <w:rPr>
                <w:sz w:val="22"/>
                <w:szCs w:val="22"/>
              </w:rPr>
              <w:t>livrare/</w:t>
            </w:r>
            <w:r w:rsidRPr="004C6370">
              <w:rPr>
                <w:sz w:val="22"/>
                <w:szCs w:val="22"/>
              </w:rPr>
              <w:t>prestare: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F12A3A" w:rsidP="00457832">
            <w:pPr>
              <w:tabs>
                <w:tab w:val="left" w:pos="372"/>
              </w:tabs>
              <w:suppressAutoHyphens/>
              <w:rPr>
                <w:i/>
                <w:sz w:val="22"/>
                <w:szCs w:val="22"/>
              </w:rPr>
            </w:pPr>
            <w:r w:rsidRPr="004C6370">
              <w:rPr>
                <w:i/>
                <w:sz w:val="22"/>
                <w:szCs w:val="22"/>
              </w:rPr>
              <w:fldChar w:fldCharType="begin"/>
            </w:r>
            <w:r w:rsidRPr="004C6370">
              <w:rPr>
                <w:i/>
                <w:sz w:val="22"/>
                <w:szCs w:val="22"/>
              </w:rPr>
              <w:instrText xml:space="preserve"> MERGEFIELD Termenul_de_livrare </w:instrText>
            </w:r>
            <w:r w:rsidRPr="004C6370">
              <w:rPr>
                <w:i/>
                <w:sz w:val="22"/>
                <w:szCs w:val="22"/>
              </w:rPr>
              <w:fldChar w:fldCharType="separate"/>
            </w:r>
            <w:r w:rsidR="004A78AB" w:rsidRPr="00A54713">
              <w:rPr>
                <w:i/>
                <w:sz w:val="22"/>
                <w:szCs w:val="22"/>
              </w:rPr>
              <w:t>Livrarea în decurs de 60 zile calendaristice după semnarea contractului de către ambele părți</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540"/>
              </w:tabs>
              <w:suppressAutoHyphens/>
              <w:rPr>
                <w:sz w:val="22"/>
                <w:szCs w:val="22"/>
              </w:rPr>
            </w:pPr>
            <w:r w:rsidRPr="004C6370">
              <w:rPr>
                <w:sz w:val="22"/>
                <w:szCs w:val="22"/>
              </w:rPr>
              <w:t xml:space="preserve">Locul  </w:t>
            </w:r>
            <w:r w:rsidR="00C74434">
              <w:rPr>
                <w:sz w:val="22"/>
                <w:szCs w:val="22"/>
              </w:rPr>
              <w:t>liv</w:t>
            </w:r>
            <w:r w:rsidR="00270B97" w:rsidRPr="004C6370">
              <w:rPr>
                <w:sz w:val="22"/>
                <w:szCs w:val="22"/>
              </w:rPr>
              <w:t>rării bunurilor/</w:t>
            </w:r>
            <w:r w:rsidRPr="004C6370">
              <w:rPr>
                <w:sz w:val="22"/>
                <w:szCs w:val="22"/>
              </w:rPr>
              <w:t>prestării serviciilor:</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C14A27" w:rsidP="00457832">
            <w:pPr>
              <w:tabs>
                <w:tab w:val="left" w:pos="372"/>
              </w:tabs>
              <w:suppressAutoHyphens/>
              <w:rPr>
                <w:i/>
                <w:sz w:val="22"/>
                <w:szCs w:val="22"/>
              </w:rPr>
            </w:pPr>
            <w:r w:rsidRPr="004C6370">
              <w:rPr>
                <w:i/>
                <w:sz w:val="22"/>
                <w:szCs w:val="22"/>
              </w:rPr>
              <w:fldChar w:fldCharType="begin"/>
            </w:r>
            <w:r w:rsidRPr="004C6370">
              <w:rPr>
                <w:i/>
                <w:sz w:val="22"/>
                <w:szCs w:val="22"/>
              </w:rPr>
              <w:instrText xml:space="preserve"> MERGEFIELD Den_AC </w:instrText>
            </w:r>
            <w:r w:rsidRPr="004C6370">
              <w:rPr>
                <w:i/>
                <w:sz w:val="22"/>
                <w:szCs w:val="22"/>
              </w:rPr>
              <w:fldChar w:fldCharType="separate"/>
            </w:r>
            <w:r w:rsidR="004A78AB" w:rsidRPr="00A54713">
              <w:rPr>
                <w:i/>
                <w:sz w:val="22"/>
                <w:szCs w:val="22"/>
              </w:rPr>
              <w:t>IP Universitatea Tehnică a Moldovei</w:t>
            </w:r>
            <w:r w:rsidRPr="004C6370">
              <w:rPr>
                <w:i/>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8A3CED">
            <w:pPr>
              <w:rPr>
                <w:spacing w:val="-4"/>
                <w:sz w:val="22"/>
                <w:szCs w:val="22"/>
              </w:rPr>
            </w:pPr>
            <w:r w:rsidRPr="004C6370">
              <w:rPr>
                <w:spacing w:val="-4"/>
                <w:sz w:val="22"/>
                <w:szCs w:val="22"/>
              </w:rPr>
              <w:t xml:space="preserve">Metoda și condițiile de plată vor fi: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tabs>
                <w:tab w:val="left" w:pos="372"/>
              </w:tabs>
              <w:suppressAutoHyphens/>
              <w:rPr>
                <w:b/>
                <w:spacing w:val="-4"/>
                <w:sz w:val="22"/>
                <w:szCs w:val="22"/>
              </w:rPr>
            </w:pPr>
            <w:r w:rsidRPr="004C6370">
              <w:rPr>
                <w:b/>
                <w:spacing w:val="-4"/>
                <w:sz w:val="22"/>
                <w:szCs w:val="22"/>
              </w:rPr>
              <w:t>Achitarea va fi efectuată utilizînd sistemul de e-facturare.</w:t>
            </w:r>
          </w:p>
          <w:p w:rsidR="00A20ACF" w:rsidRPr="004C6370" w:rsidRDefault="00286D1E" w:rsidP="00457832">
            <w:pPr>
              <w:tabs>
                <w:tab w:val="left" w:pos="372"/>
              </w:tabs>
              <w:suppressAutoHyphens/>
              <w:rPr>
                <w:i/>
                <w:spacing w:val="-4"/>
                <w:sz w:val="22"/>
                <w:szCs w:val="22"/>
              </w:rPr>
            </w:pPr>
            <w:r w:rsidRPr="004C6370">
              <w:rPr>
                <w:i/>
                <w:spacing w:val="-4"/>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8A3CED">
            <w:pPr>
              <w:rPr>
                <w:spacing w:val="-4"/>
                <w:sz w:val="22"/>
                <w:szCs w:val="22"/>
              </w:rPr>
            </w:pPr>
            <w:r w:rsidRPr="004C6370">
              <w:rPr>
                <w:sz w:val="22"/>
                <w:szCs w:val="22"/>
                <w:lang w:eastAsia="ja-JP"/>
              </w:rPr>
              <w:t>Perioada valabilităţii ofertei va fi de: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286D1E" w:rsidP="00457832">
            <w:pPr>
              <w:tabs>
                <w:tab w:val="left" w:pos="372"/>
              </w:tabs>
              <w:suppressAutoHyphens/>
              <w:rPr>
                <w:i/>
                <w:spacing w:val="-4"/>
                <w:sz w:val="22"/>
                <w:szCs w:val="22"/>
              </w:rPr>
            </w:pPr>
            <w:r w:rsidRPr="004C6370">
              <w:rPr>
                <w:i/>
                <w:spacing w:val="-4"/>
                <w:sz w:val="22"/>
                <w:szCs w:val="22"/>
              </w:rPr>
              <w:fldChar w:fldCharType="begin"/>
            </w:r>
            <w:r w:rsidRPr="004C6370">
              <w:rPr>
                <w:i/>
                <w:spacing w:val="-4"/>
                <w:sz w:val="22"/>
                <w:szCs w:val="22"/>
              </w:rPr>
              <w:instrText xml:space="preserve"> MERGEFIELD Termenul_de_Valabilitate_al_ofertei </w:instrText>
            </w:r>
            <w:r w:rsidRPr="004C6370">
              <w:rPr>
                <w:i/>
                <w:spacing w:val="-4"/>
                <w:sz w:val="22"/>
                <w:szCs w:val="22"/>
              </w:rPr>
              <w:fldChar w:fldCharType="separate"/>
            </w:r>
            <w:r w:rsidR="004A78AB" w:rsidRPr="00A54713">
              <w:rPr>
                <w:i/>
                <w:spacing w:val="-4"/>
                <w:sz w:val="22"/>
                <w:szCs w:val="22"/>
              </w:rPr>
              <w:t>60 zile calendaristice</w:t>
            </w:r>
            <w:r w:rsidRPr="004C6370">
              <w:rPr>
                <w:i/>
                <w:spacing w:val="-4"/>
                <w:sz w:val="22"/>
                <w:szCs w:val="22"/>
              </w:rPr>
              <w:fldChar w:fldCharType="end"/>
            </w:r>
          </w:p>
        </w:tc>
      </w:tr>
      <w:tr w:rsidR="00A20ACF"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A20ACF" w:rsidRPr="004C6370" w:rsidRDefault="00E82BA4" w:rsidP="00457832">
            <w:pPr>
              <w:ind w:left="-120" w:right="-108"/>
              <w:jc w:val="center"/>
              <w:rPr>
                <w:spacing w:val="-4"/>
                <w:sz w:val="22"/>
                <w:szCs w:val="22"/>
              </w:rPr>
            </w:pPr>
            <w:r w:rsidRPr="004C6370">
              <w:rPr>
                <w:spacing w:val="-4"/>
                <w:sz w:val="22"/>
                <w:szCs w:val="22"/>
              </w:rPr>
              <w:t>3</w:t>
            </w:r>
            <w:r w:rsidR="00A20ACF" w:rsidRPr="004C6370">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C6370" w:rsidRDefault="00A20ACF" w:rsidP="00457832">
            <w:pPr>
              <w:ind w:right="-108"/>
              <w:rPr>
                <w:sz w:val="22"/>
                <w:szCs w:val="22"/>
                <w:lang w:eastAsia="ja-JP"/>
              </w:rPr>
            </w:pPr>
            <w:r w:rsidRPr="004C6370">
              <w:rPr>
                <w:sz w:val="22"/>
                <w:szCs w:val="22"/>
                <w:lang w:eastAsia="ja-JP"/>
              </w:rPr>
              <w:t>Ofertele în valută străină: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4C6370" w:rsidRDefault="00286D1E" w:rsidP="00457832">
            <w:pPr>
              <w:tabs>
                <w:tab w:val="left" w:pos="372"/>
              </w:tabs>
              <w:suppressAutoHyphens/>
              <w:rPr>
                <w:i/>
                <w:iCs/>
                <w:sz w:val="22"/>
                <w:szCs w:val="22"/>
              </w:rPr>
            </w:pPr>
            <w:r w:rsidRPr="004C6370">
              <w:rPr>
                <w:i/>
                <w:iCs/>
                <w:sz w:val="22"/>
                <w:szCs w:val="22"/>
              </w:rPr>
              <w:t>Nu se acceptă</w:t>
            </w:r>
          </w:p>
        </w:tc>
      </w:tr>
      <w:tr w:rsidR="00A20ACF" w:rsidRPr="00C60D06" w:rsidTr="000F5836">
        <w:trPr>
          <w:trHeight w:val="600"/>
        </w:trPr>
        <w:tc>
          <w:tcPr>
            <w:tcW w:w="9781" w:type="dxa"/>
            <w:gridSpan w:val="3"/>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0B3DBE" w:rsidRPr="00C60D06" w:rsidTr="009634EB">
        <w:trPr>
          <w:trHeight w:val="397"/>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right="-108"/>
              <w:rPr>
                <w:sz w:val="22"/>
                <w:szCs w:val="22"/>
                <w:lang w:eastAsia="ja-JP"/>
              </w:rPr>
            </w:pPr>
            <w:r w:rsidRPr="003F075C">
              <w:rPr>
                <w:sz w:val="22"/>
                <w:szCs w:val="22"/>
              </w:rPr>
              <w:t xml:space="preserve">Locul/Modalitatea de  </w:t>
            </w:r>
            <w:r w:rsidRPr="003F075C">
              <w:rPr>
                <w:b/>
                <w:sz w:val="22"/>
                <w:szCs w:val="22"/>
              </w:rPr>
              <w:t>depunerea ofertelor</w:t>
            </w:r>
            <w:r w:rsidRPr="003F075C">
              <w:rPr>
                <w:sz w:val="22"/>
                <w:szCs w:val="22"/>
              </w:rPr>
              <w:t>, este:</w:t>
            </w:r>
          </w:p>
        </w:tc>
        <w:tc>
          <w:tcPr>
            <w:tcW w:w="6266" w:type="dxa"/>
            <w:tcBorders>
              <w:top w:val="single" w:sz="4" w:space="0" w:color="auto"/>
              <w:left w:val="single" w:sz="4" w:space="0" w:color="auto"/>
              <w:right w:val="single" w:sz="4" w:space="0" w:color="auto"/>
            </w:tcBorders>
            <w:vAlign w:val="center"/>
          </w:tcPr>
          <w:p w:rsidR="000B3DBE" w:rsidRPr="003F075C" w:rsidRDefault="000B3DBE" w:rsidP="000B3DBE">
            <w:pPr>
              <w:pStyle w:val="BodyText"/>
              <w:tabs>
                <w:tab w:val="right" w:pos="4743"/>
              </w:tabs>
              <w:rPr>
                <w:rFonts w:ascii="Times New Roman" w:hAnsi="Times New Roman"/>
                <w:b/>
                <w:i/>
                <w:color w:val="FF0000"/>
                <w:sz w:val="22"/>
                <w:szCs w:val="22"/>
                <w:lang w:eastAsia="ru-RU"/>
              </w:rPr>
            </w:pPr>
            <w:r w:rsidRPr="003F075C">
              <w:rPr>
                <w:i/>
                <w:sz w:val="22"/>
                <w:szCs w:val="22"/>
              </w:rPr>
              <w:t>SIA RSAP M-Tender</w:t>
            </w:r>
          </w:p>
        </w:tc>
      </w:tr>
      <w:tr w:rsidR="000B3DBE" w:rsidRPr="00C60D06" w:rsidTr="009634EB">
        <w:trPr>
          <w:trHeight w:val="397"/>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spacing w:before="120" w:after="120"/>
              <w:jc w:val="both"/>
              <w:rPr>
                <w:sz w:val="22"/>
                <w:szCs w:val="22"/>
              </w:rPr>
            </w:pPr>
            <w:r w:rsidRPr="003F075C">
              <w:rPr>
                <w:b/>
                <w:sz w:val="22"/>
                <w:szCs w:val="22"/>
              </w:rPr>
              <w:t>Termenul limită</w:t>
            </w:r>
            <w:r w:rsidRPr="003F075C">
              <w:rPr>
                <w:sz w:val="22"/>
                <w:szCs w:val="22"/>
              </w:rPr>
              <w:t xml:space="preserve"> de depunere</w:t>
            </w:r>
          </w:p>
        </w:tc>
        <w:tc>
          <w:tcPr>
            <w:tcW w:w="6266" w:type="dxa"/>
            <w:tcBorders>
              <w:top w:val="single" w:sz="4" w:space="0" w:color="auto"/>
              <w:left w:val="single" w:sz="4" w:space="0" w:color="auto"/>
              <w:right w:val="single" w:sz="4" w:space="0" w:color="auto"/>
            </w:tcBorders>
            <w:vAlign w:val="center"/>
          </w:tcPr>
          <w:p w:rsidR="000B3DBE" w:rsidRPr="003F075C" w:rsidRDefault="000B3DBE" w:rsidP="000B3DBE">
            <w:pPr>
              <w:jc w:val="both"/>
              <w:rPr>
                <w:b/>
                <w:i/>
                <w:color w:val="FF0000"/>
                <w:sz w:val="22"/>
                <w:szCs w:val="22"/>
                <w:lang w:eastAsia="ru-RU"/>
              </w:rPr>
            </w:pPr>
            <w:r w:rsidRPr="003F075C">
              <w:rPr>
                <w:i/>
                <w:sz w:val="22"/>
                <w:szCs w:val="22"/>
              </w:rPr>
              <w:t xml:space="preserve">Informația o găsiți în </w:t>
            </w:r>
            <w:r w:rsidRPr="003F075C">
              <w:rPr>
                <w:rFonts w:ascii="Baltica RR" w:hAnsi="Baltica RR"/>
                <w:i/>
                <w:noProof w:val="0"/>
                <w:sz w:val="22"/>
                <w:szCs w:val="22"/>
              </w:rPr>
              <w:t>SIA RSAP</w:t>
            </w:r>
            <w:r w:rsidRPr="003F075C">
              <w:rPr>
                <w:i/>
                <w:sz w:val="22"/>
                <w:szCs w:val="22"/>
              </w:rPr>
              <w:t xml:space="preserve"> M-Tender</w:t>
            </w:r>
          </w:p>
        </w:tc>
      </w:tr>
      <w:tr w:rsidR="00546825" w:rsidRPr="00C60D06" w:rsidTr="009634EB">
        <w:trPr>
          <w:trHeight w:val="397"/>
        </w:trPr>
        <w:tc>
          <w:tcPr>
            <w:tcW w:w="681" w:type="dxa"/>
            <w:tcBorders>
              <w:left w:val="single" w:sz="4" w:space="0" w:color="auto"/>
              <w:bottom w:val="single" w:sz="4" w:space="0" w:color="auto"/>
              <w:right w:val="single" w:sz="4" w:space="0" w:color="auto"/>
            </w:tcBorders>
            <w:vAlign w:val="center"/>
          </w:tcPr>
          <w:p w:rsidR="00546825" w:rsidRPr="003F075C" w:rsidRDefault="00546825" w:rsidP="000B3DBE">
            <w:pPr>
              <w:ind w:left="-120" w:right="-108"/>
              <w:jc w:val="center"/>
              <w:rPr>
                <w:spacing w:val="-4"/>
                <w:sz w:val="22"/>
                <w:szCs w:val="22"/>
              </w:rPr>
            </w:pPr>
            <w:r w:rsidRPr="003F075C">
              <w:rPr>
                <w:spacing w:val="-4"/>
                <w:sz w:val="22"/>
                <w:szCs w:val="22"/>
              </w:rPr>
              <w:t>4.3.</w:t>
            </w:r>
          </w:p>
        </w:tc>
        <w:tc>
          <w:tcPr>
            <w:tcW w:w="2834" w:type="dxa"/>
            <w:tcBorders>
              <w:left w:val="single" w:sz="4" w:space="0" w:color="auto"/>
              <w:bottom w:val="single" w:sz="4" w:space="0" w:color="auto"/>
              <w:right w:val="single" w:sz="4" w:space="0" w:color="auto"/>
            </w:tcBorders>
            <w:vAlign w:val="center"/>
          </w:tcPr>
          <w:p w:rsidR="00546825" w:rsidRPr="003F075C" w:rsidRDefault="00546825" w:rsidP="0075482E">
            <w:pPr>
              <w:pStyle w:val="BodyText"/>
              <w:jc w:val="both"/>
              <w:rPr>
                <w:rFonts w:ascii="Times New Roman" w:hAnsi="Times New Roman"/>
                <w:sz w:val="22"/>
                <w:szCs w:val="22"/>
              </w:rPr>
            </w:pPr>
            <w:r w:rsidRPr="003F075C">
              <w:rPr>
                <w:rFonts w:ascii="Times New Roman" w:hAnsi="Times New Roman"/>
                <w:sz w:val="22"/>
                <w:szCs w:val="22"/>
              </w:rPr>
              <w:t>Persoanele autorizate să asiste la deschiderea ofertelor (cu excepţia cazului cînd ofertele au fost depuse prin SIA “RSAP”).</w:t>
            </w:r>
          </w:p>
        </w:tc>
        <w:tc>
          <w:tcPr>
            <w:tcW w:w="6266" w:type="dxa"/>
            <w:tcBorders>
              <w:left w:val="single" w:sz="4" w:space="0" w:color="auto"/>
              <w:bottom w:val="single" w:sz="4" w:space="0" w:color="auto"/>
              <w:right w:val="single" w:sz="4" w:space="0" w:color="auto"/>
            </w:tcBorders>
            <w:vAlign w:val="center"/>
          </w:tcPr>
          <w:p w:rsidR="00546825" w:rsidRPr="003F075C" w:rsidRDefault="00546825" w:rsidP="000B3DBE">
            <w:pPr>
              <w:rPr>
                <w:sz w:val="22"/>
                <w:szCs w:val="22"/>
              </w:rPr>
            </w:pPr>
            <w:r w:rsidRPr="003F075C">
              <w:rPr>
                <w:sz w:val="22"/>
                <w:szCs w:val="22"/>
                <w:lang w:val="en-GB"/>
              </w:rPr>
              <w:t>Ofertanţii sau reprezentanţii acestora au dreptul să participe la deschiderea ofertelor, cu excepţia cazului cînd ofertele au fost depuse prin SIA “RSAP”</w:t>
            </w:r>
          </w:p>
        </w:tc>
      </w:tr>
      <w:tr w:rsidR="000B3DBE" w:rsidRPr="00C60D06" w:rsidTr="000F5836">
        <w:trPr>
          <w:trHeight w:val="600"/>
        </w:trPr>
        <w:tc>
          <w:tcPr>
            <w:tcW w:w="9781" w:type="dxa"/>
            <w:gridSpan w:val="3"/>
            <w:tcBorders>
              <w:bottom w:val="single" w:sz="4" w:space="0" w:color="auto"/>
            </w:tcBorders>
            <w:vAlign w:val="center"/>
          </w:tcPr>
          <w:p w:rsidR="000B3DBE" w:rsidRPr="00C60D06" w:rsidRDefault="000B3DBE" w:rsidP="000B3DBE">
            <w:pPr>
              <w:pStyle w:val="Heading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0B3DBE" w:rsidRPr="00C60D06" w:rsidTr="00F576C0">
        <w:trPr>
          <w:trHeight w:val="948"/>
        </w:trPr>
        <w:tc>
          <w:tcPr>
            <w:tcW w:w="681" w:type="dxa"/>
            <w:vMerge w:val="restart"/>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 xml:space="preserve">Preţurile ofertelor depuse în diferite valute vor fi convertite în: </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E21B6A" w:rsidP="000B3DBE">
            <w:pPr>
              <w:tabs>
                <w:tab w:val="right" w:pos="4743"/>
              </w:tabs>
              <w:jc w:val="both"/>
              <w:rPr>
                <w:i/>
                <w:sz w:val="22"/>
                <w:szCs w:val="22"/>
              </w:rPr>
            </w:pPr>
            <w:r w:rsidRPr="003F075C">
              <w:rPr>
                <w:i/>
                <w:sz w:val="22"/>
                <w:szCs w:val="22"/>
              </w:rPr>
              <w:t>Lei MD</w:t>
            </w:r>
          </w:p>
        </w:tc>
      </w:tr>
      <w:tr w:rsidR="000B3DBE" w:rsidRPr="00C60D06" w:rsidTr="00F576C0">
        <w:trPr>
          <w:trHeight w:val="832"/>
        </w:trPr>
        <w:tc>
          <w:tcPr>
            <w:tcW w:w="681" w:type="dxa"/>
            <w:vMerge/>
            <w:tcBorders>
              <w:top w:val="single" w:sz="4" w:space="0" w:color="auto"/>
              <w:left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 xml:space="preserve">Sursa ratei de schimb în scopul convertirii: </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E21B6A" w:rsidP="000B3DBE">
            <w:pPr>
              <w:tabs>
                <w:tab w:val="right" w:pos="4743"/>
              </w:tabs>
              <w:jc w:val="both"/>
              <w:rPr>
                <w:i/>
                <w:sz w:val="22"/>
                <w:szCs w:val="22"/>
              </w:rPr>
            </w:pPr>
            <w:r w:rsidRPr="003F075C">
              <w:rPr>
                <w:i/>
                <w:sz w:val="22"/>
                <w:szCs w:val="22"/>
              </w:rPr>
              <w:t>BNM</w:t>
            </w:r>
            <w:r w:rsidR="000B3DBE" w:rsidRPr="003F075C">
              <w:rPr>
                <w:i/>
                <w:sz w:val="22"/>
                <w:szCs w:val="22"/>
              </w:rPr>
              <w:t xml:space="preserve"> </w:t>
            </w:r>
          </w:p>
        </w:tc>
      </w:tr>
      <w:tr w:rsidR="000B3DBE" w:rsidRPr="00C60D06" w:rsidTr="00F576C0">
        <w:trPr>
          <w:trHeight w:val="845"/>
        </w:trPr>
        <w:tc>
          <w:tcPr>
            <w:tcW w:w="681" w:type="dxa"/>
            <w:vMerge/>
            <w:tcBorders>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 xml:space="preserve">Data pentru rata de schimb aplicabilă va fi: </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0F5107" w:rsidP="000B3DBE">
            <w:pPr>
              <w:tabs>
                <w:tab w:val="right" w:pos="4743"/>
              </w:tabs>
              <w:jc w:val="both"/>
              <w:rPr>
                <w:i/>
                <w:iCs/>
                <w:sz w:val="22"/>
                <w:szCs w:val="22"/>
              </w:rPr>
            </w:pPr>
            <w:r w:rsidRPr="003F075C">
              <w:rPr>
                <w:i/>
                <w:iCs/>
                <w:sz w:val="22"/>
                <w:szCs w:val="22"/>
              </w:rPr>
              <w:t>Data deschiderii ofertelor</w:t>
            </w:r>
            <w:r w:rsidR="000B3DBE" w:rsidRPr="003F075C">
              <w:rPr>
                <w:i/>
                <w:iCs/>
                <w:sz w:val="22"/>
                <w:szCs w:val="22"/>
              </w:rPr>
              <w:t xml:space="preserve"> </w:t>
            </w:r>
          </w:p>
        </w:tc>
      </w:tr>
      <w:tr w:rsidR="000B3DBE" w:rsidRPr="00C60D06" w:rsidTr="00F576C0">
        <w:trPr>
          <w:trHeight w:val="842"/>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Modalalitatea de efectuare a evaluării:</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6368C3" w:rsidP="006368C3">
            <w:pPr>
              <w:tabs>
                <w:tab w:val="right" w:pos="4743"/>
              </w:tabs>
              <w:jc w:val="both"/>
              <w:rPr>
                <w:i/>
                <w:sz w:val="22"/>
                <w:szCs w:val="22"/>
              </w:rPr>
            </w:pPr>
            <w:r w:rsidRPr="003F075C">
              <w:rPr>
                <w:i/>
                <w:iCs/>
                <w:sz w:val="22"/>
                <w:szCs w:val="22"/>
              </w:rPr>
              <w:t>Evaluarea va fi efectuată pe lot</w:t>
            </w:r>
          </w:p>
        </w:tc>
      </w:tr>
      <w:tr w:rsidR="000B3DBE" w:rsidRPr="00C60D06" w:rsidTr="00F576C0">
        <w:trPr>
          <w:trHeight w:val="841"/>
        </w:trPr>
        <w:tc>
          <w:tcPr>
            <w:tcW w:w="681" w:type="dxa"/>
            <w:tcBorders>
              <w:top w:val="single" w:sz="4" w:space="0" w:color="auto"/>
              <w:left w:val="single" w:sz="4" w:space="0" w:color="auto"/>
              <w:right w:val="single" w:sz="4" w:space="0" w:color="auto"/>
            </w:tcBorders>
            <w:vAlign w:val="center"/>
          </w:tcPr>
          <w:p w:rsidR="000B3DBE" w:rsidRPr="003F075C" w:rsidRDefault="000B3DBE" w:rsidP="00D62AEB">
            <w:pPr>
              <w:ind w:left="-120" w:right="-108"/>
              <w:jc w:val="center"/>
              <w:rPr>
                <w:spacing w:val="-4"/>
                <w:sz w:val="22"/>
                <w:szCs w:val="22"/>
              </w:rPr>
            </w:pPr>
            <w:r w:rsidRPr="003F075C">
              <w:rPr>
                <w:spacing w:val="-4"/>
                <w:sz w:val="22"/>
                <w:szCs w:val="22"/>
              </w:rPr>
              <w:t>5.3.</w:t>
            </w:r>
          </w:p>
        </w:tc>
        <w:tc>
          <w:tcPr>
            <w:tcW w:w="2834" w:type="dxa"/>
            <w:tcBorders>
              <w:top w:val="single" w:sz="4" w:space="0" w:color="auto"/>
              <w:left w:val="single" w:sz="4" w:space="0" w:color="auto"/>
              <w:right w:val="single" w:sz="4" w:space="0" w:color="auto"/>
            </w:tcBorders>
            <w:vAlign w:val="center"/>
          </w:tcPr>
          <w:p w:rsidR="000B3DBE" w:rsidRPr="003F075C" w:rsidRDefault="000B3DBE" w:rsidP="000B3DBE">
            <w:pPr>
              <w:rPr>
                <w:sz w:val="22"/>
                <w:szCs w:val="22"/>
              </w:rPr>
            </w:pPr>
            <w:r w:rsidRPr="003F075C">
              <w:rPr>
                <w:sz w:val="22"/>
                <w:szCs w:val="22"/>
              </w:rPr>
              <w:t>Factorii de evaluarea vor fi următorii:</w:t>
            </w:r>
            <w:r w:rsidRPr="003F075C">
              <w:rPr>
                <w:sz w:val="22"/>
                <w:szCs w:val="22"/>
                <w:lang w:eastAsia="ja-JP"/>
              </w:rPr>
              <w:t xml:space="preserve"> </w:t>
            </w:r>
          </w:p>
        </w:tc>
        <w:tc>
          <w:tcPr>
            <w:tcW w:w="6266" w:type="dxa"/>
            <w:tcBorders>
              <w:top w:val="single" w:sz="4" w:space="0" w:color="auto"/>
              <w:left w:val="single" w:sz="4" w:space="0" w:color="auto"/>
              <w:right w:val="single" w:sz="4" w:space="0" w:color="auto"/>
            </w:tcBorders>
            <w:vAlign w:val="center"/>
          </w:tcPr>
          <w:p w:rsidR="000B3DBE" w:rsidRPr="003F075C" w:rsidRDefault="006368C3" w:rsidP="006368C3">
            <w:pPr>
              <w:tabs>
                <w:tab w:val="right" w:pos="4743"/>
              </w:tabs>
              <w:jc w:val="both"/>
              <w:rPr>
                <w:i/>
                <w:iCs/>
                <w:sz w:val="22"/>
                <w:szCs w:val="22"/>
              </w:rPr>
            </w:pPr>
            <w:r w:rsidRPr="003F075C">
              <w:rPr>
                <w:i/>
                <w:iCs/>
                <w:sz w:val="22"/>
                <w:szCs w:val="22"/>
              </w:rPr>
              <w:fldChar w:fldCharType="begin"/>
            </w:r>
            <w:r w:rsidRPr="003F075C">
              <w:rPr>
                <w:i/>
                <w:iCs/>
                <w:sz w:val="22"/>
                <w:szCs w:val="22"/>
              </w:rPr>
              <w:instrText xml:space="preserve"> MERGEFIELD Nu_se_aplică </w:instrText>
            </w:r>
            <w:r w:rsidRPr="003F075C">
              <w:rPr>
                <w:i/>
                <w:iCs/>
                <w:sz w:val="22"/>
                <w:szCs w:val="22"/>
              </w:rPr>
              <w:fldChar w:fldCharType="separate"/>
            </w:r>
            <w:r w:rsidR="004A78AB" w:rsidRPr="00A54713">
              <w:rPr>
                <w:i/>
                <w:iCs/>
                <w:sz w:val="22"/>
                <w:szCs w:val="22"/>
              </w:rPr>
              <w:t>Nu se aplică</w:t>
            </w:r>
            <w:r w:rsidRPr="003F075C">
              <w:rPr>
                <w:i/>
                <w:iCs/>
                <w:sz w:val="22"/>
                <w:szCs w:val="22"/>
              </w:rPr>
              <w:fldChar w:fldCharType="end"/>
            </w:r>
          </w:p>
        </w:tc>
      </w:tr>
      <w:tr w:rsidR="000B3DBE" w:rsidRPr="00C60D06" w:rsidTr="000F5836">
        <w:trPr>
          <w:trHeight w:val="600"/>
        </w:trPr>
        <w:tc>
          <w:tcPr>
            <w:tcW w:w="9781" w:type="dxa"/>
            <w:gridSpan w:val="3"/>
            <w:tcBorders>
              <w:top w:val="single" w:sz="4" w:space="0" w:color="auto"/>
            </w:tcBorders>
            <w:vAlign w:val="center"/>
          </w:tcPr>
          <w:p w:rsidR="000B3DBE" w:rsidRPr="00C60D06" w:rsidRDefault="000B3DBE" w:rsidP="000B3DBE">
            <w:pPr>
              <w:pStyle w:val="Heading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0B3DBE" w:rsidRPr="00C60D06" w:rsidTr="00F576C0">
        <w:trPr>
          <w:trHeight w:val="1074"/>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rPr>
                <w:color w:val="000000" w:themeColor="text1"/>
                <w:sz w:val="22"/>
                <w:szCs w:val="22"/>
              </w:rPr>
            </w:pPr>
            <w:r w:rsidRPr="003F075C">
              <w:rPr>
                <w:bCs/>
                <w:color w:val="000000" w:themeColor="text1"/>
                <w:sz w:val="22"/>
                <w:szCs w:val="22"/>
                <w:lang w:eastAsia="zh-TW"/>
              </w:rPr>
              <w:t>Criteriul de evaluare aplicat pentru adjudecarea contractului va fi:</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104A4A">
            <w:pPr>
              <w:tabs>
                <w:tab w:val="right" w:pos="4743"/>
              </w:tabs>
              <w:jc w:val="both"/>
              <w:rPr>
                <w:b/>
                <w:color w:val="000000" w:themeColor="text1"/>
                <w:sz w:val="22"/>
                <w:szCs w:val="22"/>
              </w:rPr>
            </w:pPr>
            <w:r w:rsidRPr="003F075C">
              <w:rPr>
                <w:b/>
                <w:color w:val="000000" w:themeColor="text1"/>
                <w:sz w:val="22"/>
                <w:szCs w:val="22"/>
              </w:rPr>
              <w:t xml:space="preserve">Se va aplica criteriul de </w:t>
            </w:r>
            <w:r w:rsidR="00104A4A">
              <w:rPr>
                <w:b/>
                <w:color w:val="000000" w:themeColor="text1"/>
                <w:sz w:val="22"/>
                <w:szCs w:val="22"/>
              </w:rPr>
              <w:t>e</w:t>
            </w:r>
            <w:r w:rsidRPr="003F075C">
              <w:rPr>
                <w:b/>
                <w:color w:val="000000" w:themeColor="text1"/>
                <w:sz w:val="22"/>
                <w:szCs w:val="22"/>
              </w:rPr>
              <w:t xml:space="preserve">valuare: </w:t>
            </w:r>
            <w:r w:rsidR="00FA6404" w:rsidRPr="003F075C">
              <w:rPr>
                <w:i/>
                <w:color w:val="000000" w:themeColor="text1"/>
                <w:sz w:val="22"/>
                <w:szCs w:val="22"/>
              </w:rPr>
              <w:t>Preţul cel mai scăzut fără TVA, cu corespunderea parametrilor tehnici minimi obligatorii privind obiectul de achiziție și condițiile de calificare</w:t>
            </w:r>
            <w:r w:rsidR="00FA6404" w:rsidRPr="003F075C">
              <w:rPr>
                <w:b/>
                <w:color w:val="000000" w:themeColor="text1"/>
                <w:sz w:val="22"/>
                <w:szCs w:val="22"/>
              </w:rPr>
              <w:t>.</w:t>
            </w:r>
          </w:p>
        </w:tc>
      </w:tr>
      <w:tr w:rsidR="000B3DBE" w:rsidRPr="00C60D06" w:rsidTr="00F576C0">
        <w:trPr>
          <w:trHeight w:val="1415"/>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pStyle w:val="i"/>
              <w:tabs>
                <w:tab w:val="right" w:pos="7254"/>
              </w:tabs>
              <w:suppressAutoHyphens w:val="0"/>
              <w:jc w:val="left"/>
              <w:rPr>
                <w:rFonts w:ascii="Times New Roman" w:hAnsi="Times New Roman"/>
                <w:color w:val="000000" w:themeColor="text1"/>
                <w:sz w:val="22"/>
                <w:szCs w:val="22"/>
                <w:lang w:val="ro-RO"/>
              </w:rPr>
            </w:pPr>
            <w:r w:rsidRPr="003F075C">
              <w:rPr>
                <w:rFonts w:ascii="Times New Roman" w:hAnsi="Times New Roman"/>
                <w:color w:val="000000" w:themeColor="text1"/>
                <w:sz w:val="22"/>
                <w:szCs w:val="22"/>
                <w:lang w:val="ro-RO"/>
              </w:rPr>
              <w:t>Suma Garanţiei de bună execuţie (se stabileşte procentual din preţul contractului adjudecat):</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260017" w:rsidP="00260017">
            <w:pPr>
              <w:tabs>
                <w:tab w:val="right" w:pos="4743"/>
              </w:tabs>
              <w:jc w:val="both"/>
              <w:rPr>
                <w:i/>
                <w:color w:val="000000" w:themeColor="text1"/>
                <w:sz w:val="22"/>
                <w:szCs w:val="22"/>
              </w:rPr>
            </w:pPr>
            <w:r w:rsidRPr="003F075C">
              <w:rPr>
                <w:i/>
                <w:color w:val="000000" w:themeColor="text1"/>
                <w:sz w:val="22"/>
                <w:szCs w:val="22"/>
              </w:rPr>
              <w:fldChar w:fldCharType="begin"/>
            </w:r>
            <w:r w:rsidRPr="003F075C">
              <w:rPr>
                <w:i/>
                <w:color w:val="000000" w:themeColor="text1"/>
                <w:sz w:val="22"/>
                <w:szCs w:val="22"/>
              </w:rPr>
              <w:instrText xml:space="preserve"> MERGEFIELD Garanția_de_bună_execuție </w:instrText>
            </w:r>
            <w:r w:rsidRPr="003F075C">
              <w:rPr>
                <w:i/>
                <w:color w:val="000000" w:themeColor="text1"/>
                <w:sz w:val="22"/>
                <w:szCs w:val="22"/>
              </w:rPr>
              <w:fldChar w:fldCharType="separate"/>
            </w:r>
            <w:r w:rsidR="004A78AB" w:rsidRPr="00A54713">
              <w:rPr>
                <w:i/>
                <w:color w:val="000000" w:themeColor="text1"/>
                <w:sz w:val="22"/>
                <w:szCs w:val="22"/>
              </w:rPr>
              <w:t>5%</w:t>
            </w:r>
            <w:r w:rsidRPr="003F075C">
              <w:rPr>
                <w:i/>
                <w:color w:val="000000" w:themeColor="text1"/>
                <w:sz w:val="22"/>
                <w:szCs w:val="22"/>
              </w:rPr>
              <w:fldChar w:fldCharType="end"/>
            </w:r>
          </w:p>
        </w:tc>
      </w:tr>
      <w:tr w:rsidR="000B3DBE" w:rsidRPr="00C60D06" w:rsidTr="00F576C0">
        <w:trPr>
          <w:trHeight w:val="5093"/>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6.3.</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tabs>
                <w:tab w:val="left" w:pos="540"/>
              </w:tabs>
              <w:suppressAutoHyphens/>
              <w:spacing w:before="120" w:after="120"/>
              <w:rPr>
                <w:color w:val="000000" w:themeColor="text1"/>
                <w:sz w:val="22"/>
                <w:szCs w:val="22"/>
              </w:rPr>
            </w:pPr>
            <w:r w:rsidRPr="003F075C">
              <w:rPr>
                <w:color w:val="000000" w:themeColor="text1"/>
                <w:sz w:val="22"/>
                <w:szCs w:val="22"/>
              </w:rPr>
              <w:t>Garanţia de bună execuţie a contractului:</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D60406" w:rsidP="000B3DBE">
            <w:pPr>
              <w:tabs>
                <w:tab w:val="left" w:pos="372"/>
              </w:tabs>
              <w:suppressAutoHyphens/>
              <w:spacing w:before="120" w:after="120"/>
              <w:rPr>
                <w:b/>
                <w:i/>
                <w:color w:val="000000" w:themeColor="text1"/>
                <w:sz w:val="22"/>
                <w:szCs w:val="22"/>
              </w:rPr>
            </w:pPr>
            <w:r>
              <w:rPr>
                <w:b/>
                <w:i/>
                <w:color w:val="000000" w:themeColor="text1"/>
                <w:sz w:val="22"/>
                <w:szCs w:val="22"/>
              </w:rPr>
              <w:t>F</w:t>
            </w:r>
            <w:r w:rsidR="000B3DBE" w:rsidRPr="003F075C">
              <w:rPr>
                <w:b/>
                <w:i/>
                <w:color w:val="000000" w:themeColor="text1"/>
                <w:sz w:val="22"/>
                <w:szCs w:val="22"/>
              </w:rPr>
              <w:t>orma garanției de bună execuție a/b</w:t>
            </w:r>
          </w:p>
          <w:p w:rsidR="000B3DBE" w:rsidRPr="003F075C" w:rsidRDefault="000B3DBE" w:rsidP="00A03E6A">
            <w:pPr>
              <w:numPr>
                <w:ilvl w:val="0"/>
                <w:numId w:val="21"/>
              </w:numPr>
              <w:tabs>
                <w:tab w:val="clear" w:pos="1134"/>
                <w:tab w:val="left" w:pos="372"/>
                <w:tab w:val="num" w:pos="772"/>
              </w:tabs>
              <w:suppressAutoHyphens/>
              <w:spacing w:before="120" w:after="120"/>
              <w:ind w:left="372" w:hanging="25"/>
              <w:rPr>
                <w:i/>
                <w:color w:val="000000" w:themeColor="text1"/>
                <w:sz w:val="22"/>
                <w:szCs w:val="22"/>
              </w:rPr>
            </w:pPr>
            <w:r w:rsidRPr="003F075C">
              <w:rPr>
                <w:i/>
                <w:color w:val="000000" w:themeColor="text1"/>
                <w:sz w:val="22"/>
                <w:szCs w:val="22"/>
              </w:rPr>
              <w:t>Garanția de buna execuție (emisă de o bancă comercială) conform formularului F3.</w:t>
            </w:r>
            <w:r w:rsidR="00260017" w:rsidRPr="003F075C">
              <w:rPr>
                <w:i/>
                <w:color w:val="000000" w:themeColor="text1"/>
                <w:sz w:val="22"/>
                <w:szCs w:val="22"/>
              </w:rPr>
              <w:t>3</w:t>
            </w:r>
            <w:r w:rsidRPr="003F075C">
              <w:rPr>
                <w:i/>
                <w:color w:val="000000" w:themeColor="text1"/>
                <w:sz w:val="22"/>
                <w:szCs w:val="22"/>
              </w:rPr>
              <w:t xml:space="preserve"> sau</w:t>
            </w:r>
          </w:p>
          <w:p w:rsidR="00260017" w:rsidRPr="003F075C" w:rsidRDefault="00260017" w:rsidP="00260017">
            <w:pPr>
              <w:tabs>
                <w:tab w:val="left" w:pos="34"/>
                <w:tab w:val="num" w:pos="772"/>
              </w:tabs>
              <w:suppressAutoHyphens/>
              <w:spacing w:before="120" w:after="120"/>
              <w:ind w:left="34" w:right="-108"/>
              <w:rPr>
                <w:b/>
                <w:i/>
                <w:sz w:val="22"/>
                <w:szCs w:val="22"/>
              </w:rPr>
            </w:pPr>
            <w:r w:rsidRPr="003F075C">
              <w:rPr>
                <w:b/>
                <w:i/>
                <w:sz w:val="22"/>
                <w:szCs w:val="22"/>
              </w:rPr>
              <w:t>SAU</w:t>
            </w:r>
          </w:p>
          <w:p w:rsidR="00260017" w:rsidRPr="003F075C" w:rsidRDefault="00260017" w:rsidP="00260017">
            <w:pPr>
              <w:pStyle w:val="ListParagraph"/>
              <w:numPr>
                <w:ilvl w:val="0"/>
                <w:numId w:val="21"/>
              </w:numPr>
              <w:tabs>
                <w:tab w:val="clear" w:pos="1134"/>
                <w:tab w:val="left" w:pos="372"/>
                <w:tab w:val="num" w:pos="772"/>
              </w:tabs>
              <w:suppressAutoHyphens/>
              <w:spacing w:before="120" w:after="120"/>
              <w:ind w:left="347" w:firstLine="0"/>
              <w:contextualSpacing/>
              <w:rPr>
                <w:sz w:val="22"/>
                <w:szCs w:val="22"/>
              </w:rPr>
            </w:pPr>
            <w:r w:rsidRPr="003F075C">
              <w:rPr>
                <w:i/>
                <w:sz w:val="22"/>
                <w:szCs w:val="22"/>
              </w:rPr>
              <w:t xml:space="preserve">Aceasta poate fi efectuată </w:t>
            </w:r>
            <w:r w:rsidRPr="003F075C">
              <w:rPr>
                <w:bCs/>
                <w:i/>
                <w:sz w:val="22"/>
                <w:szCs w:val="22"/>
              </w:rPr>
              <w:t>prin transfer la contul autorităţii contractante, conform următoarelor date bancare:</w:t>
            </w:r>
            <w:r w:rsidRPr="003F075C">
              <w:rPr>
                <w:i/>
                <w:sz w:val="22"/>
                <w:szCs w:val="22"/>
              </w:rPr>
              <w:t> </w:t>
            </w:r>
            <w:r w:rsidRPr="003F075C">
              <w:rPr>
                <w:i/>
                <w:sz w:val="22"/>
                <w:szCs w:val="22"/>
              </w:rPr>
              <w:br/>
            </w:r>
          </w:p>
          <w:p w:rsidR="00260017" w:rsidRPr="003F075C" w:rsidRDefault="00260017" w:rsidP="00260017">
            <w:pPr>
              <w:pStyle w:val="ListParagraph"/>
              <w:numPr>
                <w:ilvl w:val="0"/>
                <w:numId w:val="0"/>
              </w:numPr>
              <w:tabs>
                <w:tab w:val="clear" w:pos="1134"/>
                <w:tab w:val="left" w:pos="372"/>
              </w:tabs>
              <w:suppressAutoHyphens/>
              <w:spacing w:before="120" w:after="120"/>
              <w:ind w:left="347"/>
              <w:contextualSpacing/>
              <w:rPr>
                <w:sz w:val="22"/>
                <w:szCs w:val="22"/>
              </w:rPr>
            </w:pPr>
            <w:r w:rsidRPr="003F075C">
              <w:rPr>
                <w:b/>
                <w:i/>
                <w:sz w:val="22"/>
                <w:szCs w:val="22"/>
              </w:rPr>
              <w:t>Beneficiarul plăţii:</w:t>
            </w:r>
            <w:r w:rsidRPr="003F075C">
              <w:rPr>
                <w:i/>
                <w:sz w:val="22"/>
                <w:szCs w:val="22"/>
              </w:rPr>
              <w:t> </w:t>
            </w:r>
            <w:r w:rsidRPr="003F075C">
              <w:rPr>
                <w:bCs/>
                <w:i/>
                <w:sz w:val="22"/>
                <w:szCs w:val="22"/>
              </w:rPr>
              <w:t>IP UNIVERSITATEA TEHNICĂ A MOLDOVEI</w:t>
            </w:r>
            <w:r w:rsidRPr="003F075C">
              <w:rPr>
                <w:i/>
                <w:sz w:val="22"/>
                <w:szCs w:val="22"/>
              </w:rPr>
              <w:t> </w:t>
            </w:r>
          </w:p>
          <w:p w:rsidR="00260017" w:rsidRPr="003F075C" w:rsidRDefault="00260017" w:rsidP="00260017">
            <w:pPr>
              <w:pStyle w:val="ListParagraph"/>
              <w:numPr>
                <w:ilvl w:val="0"/>
                <w:numId w:val="0"/>
              </w:numPr>
              <w:tabs>
                <w:tab w:val="clear" w:pos="1134"/>
                <w:tab w:val="left" w:pos="372"/>
                <w:tab w:val="num" w:pos="772"/>
              </w:tabs>
              <w:suppressAutoHyphens/>
              <w:spacing w:before="120" w:after="120"/>
              <w:ind w:left="391"/>
              <w:contextualSpacing/>
              <w:jc w:val="left"/>
              <w:rPr>
                <w:bCs/>
                <w:i/>
                <w:sz w:val="22"/>
                <w:szCs w:val="22"/>
                <w:lang w:val="ro-RO"/>
              </w:rPr>
            </w:pPr>
            <w:r w:rsidRPr="003F075C">
              <w:rPr>
                <w:b/>
                <w:i/>
                <w:sz w:val="22"/>
                <w:szCs w:val="22"/>
                <w:lang w:val="ro-RO"/>
              </w:rPr>
              <w:t>Codul fiscal:</w:t>
            </w:r>
            <w:r w:rsidRPr="003F075C">
              <w:rPr>
                <w:i/>
                <w:sz w:val="22"/>
                <w:szCs w:val="22"/>
                <w:lang w:val="ro-RO"/>
              </w:rPr>
              <w:t> </w:t>
            </w:r>
            <w:r w:rsidRPr="003F075C">
              <w:rPr>
                <w:bCs/>
                <w:i/>
                <w:sz w:val="22"/>
                <w:szCs w:val="22"/>
                <w:lang w:val="ro-RO"/>
              </w:rPr>
              <w:t>1007600001506</w:t>
            </w:r>
            <w:r w:rsidRPr="003F075C">
              <w:rPr>
                <w:i/>
                <w:sz w:val="22"/>
                <w:szCs w:val="22"/>
                <w:lang w:val="ro-RO"/>
              </w:rPr>
              <w:t> </w:t>
            </w:r>
            <w:r w:rsidRPr="003F075C">
              <w:rPr>
                <w:i/>
                <w:sz w:val="22"/>
                <w:szCs w:val="22"/>
                <w:lang w:val="ro-RO"/>
              </w:rPr>
              <w:br/>
            </w:r>
            <w:r w:rsidRPr="003F075C">
              <w:rPr>
                <w:b/>
                <w:i/>
                <w:sz w:val="22"/>
                <w:szCs w:val="22"/>
                <w:lang w:val="ro-RO"/>
              </w:rPr>
              <w:t>Denumirea Băncii:</w:t>
            </w:r>
            <w:r w:rsidRPr="003F075C">
              <w:rPr>
                <w:i/>
                <w:sz w:val="22"/>
                <w:szCs w:val="22"/>
                <w:lang w:val="ro-RO"/>
              </w:rPr>
              <w:t> </w:t>
            </w:r>
            <w:r w:rsidRPr="003F075C">
              <w:rPr>
                <w:bCs/>
                <w:i/>
                <w:sz w:val="22"/>
                <w:szCs w:val="22"/>
                <w:lang w:val="ro-RO"/>
              </w:rPr>
              <w:t>BC’MOLDOVA-AGROINDBANK’S.A., Sucursala.’Chișinău-Centru’</w:t>
            </w:r>
            <w:r w:rsidRPr="003F075C">
              <w:rPr>
                <w:i/>
                <w:sz w:val="22"/>
                <w:szCs w:val="22"/>
                <w:lang w:val="ro-RO"/>
              </w:rPr>
              <w:br/>
            </w:r>
            <w:r w:rsidRPr="003F075C">
              <w:rPr>
                <w:b/>
                <w:i/>
                <w:sz w:val="22"/>
                <w:szCs w:val="22"/>
                <w:lang w:val="ro-RO"/>
              </w:rPr>
              <w:t>IBAN:</w:t>
            </w:r>
            <w:r w:rsidRPr="003F075C">
              <w:rPr>
                <w:i/>
                <w:sz w:val="22"/>
                <w:szCs w:val="22"/>
                <w:lang w:val="ro-RO"/>
              </w:rPr>
              <w:t> </w:t>
            </w:r>
            <w:r w:rsidRPr="003F075C">
              <w:rPr>
                <w:bCs/>
                <w:i/>
                <w:sz w:val="22"/>
                <w:szCs w:val="22"/>
                <w:lang w:val="ro-RO"/>
              </w:rPr>
              <w:t>MD32AG000000022512015310</w:t>
            </w:r>
          </w:p>
          <w:p w:rsidR="000B3DBE" w:rsidRPr="003F075C" w:rsidRDefault="00260017" w:rsidP="00260017">
            <w:pPr>
              <w:pStyle w:val="ListParagraph"/>
              <w:numPr>
                <w:ilvl w:val="0"/>
                <w:numId w:val="0"/>
              </w:numPr>
              <w:tabs>
                <w:tab w:val="clear" w:pos="1134"/>
                <w:tab w:val="left" w:pos="372"/>
                <w:tab w:val="num" w:pos="772"/>
              </w:tabs>
              <w:suppressAutoHyphens/>
              <w:spacing w:before="120" w:after="120"/>
              <w:ind w:left="391"/>
              <w:contextualSpacing/>
              <w:jc w:val="left"/>
              <w:rPr>
                <w:bCs/>
                <w:i/>
                <w:sz w:val="22"/>
                <w:szCs w:val="22"/>
                <w:lang w:val="ro-RO"/>
              </w:rPr>
            </w:pPr>
            <w:r w:rsidRPr="003F075C">
              <w:rPr>
                <w:b/>
                <w:bCs/>
                <w:i/>
                <w:sz w:val="22"/>
                <w:szCs w:val="22"/>
                <w:lang w:val="ro-RO"/>
              </w:rPr>
              <w:t>Cod bancar:</w:t>
            </w:r>
            <w:r w:rsidRPr="003F075C">
              <w:rPr>
                <w:bCs/>
                <w:i/>
                <w:sz w:val="22"/>
                <w:szCs w:val="22"/>
                <w:lang w:val="ro-RO"/>
              </w:rPr>
              <w:t xml:space="preserve"> AGRNMD2X723</w:t>
            </w:r>
            <w:r w:rsidRPr="003F075C">
              <w:rPr>
                <w:i/>
                <w:sz w:val="22"/>
                <w:szCs w:val="22"/>
                <w:lang w:val="ro-RO"/>
              </w:rPr>
              <w:br/>
            </w:r>
            <w:r w:rsidRPr="003F075C">
              <w:rPr>
                <w:bCs/>
                <w:i/>
                <w:sz w:val="22"/>
                <w:szCs w:val="22"/>
                <w:lang w:val="ro-RO"/>
              </w:rPr>
              <w:t xml:space="preserve">cu nota “Pentru garanţia pentru ofertă la COP nr. </w:t>
            </w:r>
            <w:r w:rsidRPr="003F075C">
              <w:rPr>
                <w:i/>
                <w:sz w:val="22"/>
                <w:szCs w:val="22"/>
              </w:rPr>
              <w:t xml:space="preserve">__________ </w:t>
            </w:r>
            <w:r w:rsidRPr="003F075C">
              <w:rPr>
                <w:bCs/>
                <w:i/>
                <w:sz w:val="22"/>
                <w:szCs w:val="22"/>
              </w:rPr>
              <w:t xml:space="preserve">din </w:t>
            </w:r>
            <w:r w:rsidRPr="003F075C">
              <w:rPr>
                <w:i/>
                <w:sz w:val="22"/>
                <w:szCs w:val="22"/>
              </w:rPr>
              <w:t>__________</w:t>
            </w:r>
            <w:r w:rsidRPr="003F075C">
              <w:rPr>
                <w:bCs/>
                <w:i/>
                <w:sz w:val="22"/>
                <w:szCs w:val="22"/>
              </w:rPr>
              <w:t>"</w:t>
            </w:r>
          </w:p>
        </w:tc>
      </w:tr>
      <w:tr w:rsidR="000B3DBE"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t>6.4.</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pStyle w:val="i"/>
              <w:tabs>
                <w:tab w:val="right" w:pos="7254"/>
              </w:tabs>
              <w:suppressAutoHyphens w:val="0"/>
              <w:jc w:val="left"/>
              <w:rPr>
                <w:rFonts w:ascii="Times New Roman" w:hAnsi="Times New Roman"/>
                <w:sz w:val="22"/>
                <w:szCs w:val="22"/>
                <w:lang w:val="ro-RO"/>
              </w:rPr>
            </w:pPr>
            <w:r w:rsidRPr="003F075C">
              <w:rPr>
                <w:rFonts w:ascii="Times New Roman" w:hAnsi="Times New Roman"/>
                <w:sz w:val="22"/>
                <w:szCs w:val="22"/>
                <w:lang w:val="ro-RO"/>
              </w:rPr>
              <w:t>Forma de organizare juridică pe care trebuie să o ia asocierea grupului de operatori economici cărora li s-a atribuit contractul</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D631FC" w:rsidP="000B3DBE">
            <w:pPr>
              <w:tabs>
                <w:tab w:val="right" w:pos="4743"/>
              </w:tabs>
              <w:jc w:val="both"/>
              <w:rPr>
                <w:i/>
                <w:iCs/>
                <w:color w:val="FF0000"/>
                <w:sz w:val="22"/>
                <w:szCs w:val="22"/>
              </w:rPr>
            </w:pPr>
            <w:r w:rsidRPr="003F075C">
              <w:rPr>
                <w:i/>
                <w:iCs/>
                <w:sz w:val="22"/>
                <w:szCs w:val="22"/>
              </w:rPr>
              <w:fldChar w:fldCharType="begin"/>
            </w:r>
            <w:r w:rsidRPr="003F075C">
              <w:rPr>
                <w:i/>
                <w:iCs/>
                <w:sz w:val="22"/>
                <w:szCs w:val="22"/>
              </w:rPr>
              <w:instrText xml:space="preserve"> MERGEFIELD Nu_se_aplică </w:instrText>
            </w:r>
            <w:r w:rsidRPr="003F075C">
              <w:rPr>
                <w:i/>
                <w:iCs/>
                <w:sz w:val="22"/>
                <w:szCs w:val="22"/>
              </w:rPr>
              <w:fldChar w:fldCharType="separate"/>
            </w:r>
            <w:r w:rsidR="004A78AB" w:rsidRPr="00A54713">
              <w:rPr>
                <w:i/>
                <w:iCs/>
                <w:sz w:val="22"/>
                <w:szCs w:val="22"/>
              </w:rPr>
              <w:t>Nu se aplică</w:t>
            </w:r>
            <w:r w:rsidRPr="003F075C">
              <w:rPr>
                <w:i/>
                <w:iCs/>
                <w:sz w:val="22"/>
                <w:szCs w:val="22"/>
              </w:rPr>
              <w:fldChar w:fldCharType="end"/>
            </w:r>
          </w:p>
        </w:tc>
      </w:tr>
      <w:tr w:rsidR="000B3DBE" w:rsidRPr="00C60D06" w:rsidTr="000F5836">
        <w:trPr>
          <w:trHeight w:val="600"/>
        </w:trPr>
        <w:tc>
          <w:tcPr>
            <w:tcW w:w="681"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ind w:left="-120" w:right="-108"/>
              <w:jc w:val="center"/>
              <w:rPr>
                <w:spacing w:val="-4"/>
                <w:sz w:val="22"/>
                <w:szCs w:val="22"/>
              </w:rPr>
            </w:pPr>
            <w:r w:rsidRPr="003F075C">
              <w:rPr>
                <w:spacing w:val="-4"/>
                <w:sz w:val="22"/>
                <w:szCs w:val="22"/>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0B3DBE" w:rsidRPr="003F075C" w:rsidRDefault="000B3DBE" w:rsidP="000B3DBE">
            <w:pPr>
              <w:pStyle w:val="i"/>
              <w:tabs>
                <w:tab w:val="right" w:pos="7254"/>
              </w:tabs>
              <w:suppressAutoHyphens w:val="0"/>
              <w:jc w:val="left"/>
              <w:rPr>
                <w:rFonts w:ascii="Times New Roman" w:hAnsi="Times New Roman"/>
                <w:sz w:val="22"/>
                <w:szCs w:val="22"/>
                <w:lang w:val="ro-RO"/>
              </w:rPr>
            </w:pPr>
            <w:r w:rsidRPr="003F075C">
              <w:rPr>
                <w:rFonts w:ascii="Times New Roman" w:hAnsi="Times New Roman"/>
                <w:sz w:val="22"/>
                <w:szCs w:val="22"/>
                <w:lang w:val="ro-RO"/>
              </w:rPr>
              <w:t>Numărul maxim de zile  pentru semnarea şi prezentarea contractului către autoritatea contractantă, de la remiterea acestuia spre semnare:</w:t>
            </w:r>
          </w:p>
        </w:tc>
        <w:tc>
          <w:tcPr>
            <w:tcW w:w="6266" w:type="dxa"/>
            <w:tcBorders>
              <w:top w:val="single" w:sz="4" w:space="0" w:color="auto"/>
              <w:left w:val="single" w:sz="4" w:space="0" w:color="auto"/>
              <w:bottom w:val="single" w:sz="4" w:space="0" w:color="auto"/>
              <w:right w:val="single" w:sz="4" w:space="0" w:color="auto"/>
            </w:tcBorders>
            <w:vAlign w:val="center"/>
          </w:tcPr>
          <w:p w:rsidR="000B3DBE" w:rsidRPr="003F075C" w:rsidRDefault="00CC340B" w:rsidP="00CC340B">
            <w:pPr>
              <w:tabs>
                <w:tab w:val="right" w:pos="4743"/>
              </w:tabs>
              <w:jc w:val="both"/>
              <w:rPr>
                <w:b/>
                <w:i/>
                <w:iCs/>
                <w:color w:val="FF0000"/>
                <w:sz w:val="22"/>
                <w:szCs w:val="22"/>
              </w:rPr>
            </w:pPr>
            <w:r w:rsidRPr="003F075C">
              <w:rPr>
                <w:i/>
                <w:sz w:val="22"/>
                <w:szCs w:val="22"/>
              </w:rPr>
              <w:fldChar w:fldCharType="begin"/>
            </w:r>
            <w:r w:rsidRPr="003F075C">
              <w:rPr>
                <w:i/>
                <w:sz w:val="22"/>
                <w:szCs w:val="22"/>
              </w:rPr>
              <w:instrText xml:space="preserve"> MERGEFIELD Numărul_maxim_de_zile_pentru_semnarea_şi </w:instrText>
            </w:r>
            <w:r w:rsidRPr="003F075C">
              <w:rPr>
                <w:i/>
                <w:sz w:val="22"/>
                <w:szCs w:val="22"/>
              </w:rPr>
              <w:fldChar w:fldCharType="separate"/>
            </w:r>
            <w:r w:rsidR="004A78AB" w:rsidRPr="00A54713">
              <w:rPr>
                <w:i/>
                <w:sz w:val="22"/>
                <w:szCs w:val="22"/>
              </w:rPr>
              <w:t>10 zile</w:t>
            </w:r>
            <w:r w:rsidRPr="003F075C">
              <w:rPr>
                <w:i/>
                <w:sz w:val="22"/>
                <w:szCs w:val="22"/>
              </w:rPr>
              <w:fldChar w:fldCharType="end"/>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D060A6" w:rsidP="00A20ACF">
      <w:pPr>
        <w:tabs>
          <w:tab w:val="decimal" w:pos="8364"/>
        </w:tabs>
        <w:spacing w:line="276" w:lineRule="auto"/>
        <w:ind w:left="-142" w:right="-144"/>
        <w:rPr>
          <w:b/>
          <w:bCs/>
          <w:color w:val="000000"/>
          <w:sz w:val="22"/>
          <w:szCs w:val="22"/>
        </w:rPr>
      </w:pPr>
      <w:r>
        <w:rPr>
          <w:b/>
          <w:bCs/>
          <w:color w:val="000000"/>
          <w:sz w:val="22"/>
          <w:szCs w:val="22"/>
        </w:rPr>
        <w:t>Președintele</w:t>
      </w:r>
      <w:r w:rsidR="00A20ACF" w:rsidRPr="00C60D06">
        <w:rPr>
          <w:b/>
          <w:bCs/>
          <w:color w:val="000000"/>
          <w:sz w:val="22"/>
          <w:szCs w:val="22"/>
        </w:rPr>
        <w:t xml:space="preserve"> grupului de lucru: ________________________________</w:t>
      </w:r>
      <w:r>
        <w:rPr>
          <w:b/>
          <w:bCs/>
          <w:color w:val="000000"/>
          <w:sz w:val="22"/>
          <w:szCs w:val="22"/>
        </w:rPr>
        <w:t xml:space="preserve"> Daniela POJAR</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w:t>
            </w:r>
            <w:r w:rsidR="00762D4F">
              <w:t>9</w:t>
            </w:r>
            <w:r w:rsidRPr="00A20ACF">
              <w:t xml:space="preserve">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600"/>
        <w:gridCol w:w="1153"/>
        <w:gridCol w:w="236"/>
        <w:gridCol w:w="2996"/>
        <w:gridCol w:w="1285"/>
        <w:gridCol w:w="1124"/>
        <w:gridCol w:w="989"/>
        <w:gridCol w:w="669"/>
        <w:gridCol w:w="3716"/>
        <w:gridCol w:w="1658"/>
        <w:gridCol w:w="1278"/>
      </w:tblGrid>
      <w:tr w:rsidR="00270B97" w:rsidRPr="00C00499" w:rsidTr="00B3596F">
        <w:trPr>
          <w:trHeight w:val="697"/>
        </w:trPr>
        <w:tc>
          <w:tcPr>
            <w:tcW w:w="5000" w:type="pct"/>
            <w:gridSpan w:val="11"/>
            <w:shd w:val="clear" w:color="auto" w:fill="auto"/>
            <w:vAlign w:val="center"/>
          </w:tcPr>
          <w:p w:rsidR="00270B97" w:rsidRPr="00C00499" w:rsidRDefault="00270B97" w:rsidP="0005543A">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B3596F">
        <w:tc>
          <w:tcPr>
            <w:tcW w:w="5000" w:type="pct"/>
            <w:gridSpan w:val="11"/>
            <w:tcBorders>
              <w:bottom w:val="single" w:sz="4" w:space="0" w:color="auto"/>
            </w:tcBorders>
            <w:shd w:val="clear" w:color="auto" w:fill="auto"/>
          </w:tcPr>
          <w:p w:rsidR="00270B97" w:rsidRPr="00C00499" w:rsidRDefault="00AA4CF3" w:rsidP="0005543A">
            <w:pPr>
              <w:pStyle w:val="BankNormal"/>
              <w:spacing w:after="0"/>
              <w:jc w:val="both"/>
              <w:rPr>
                <w:i/>
                <w:iCs/>
                <w:szCs w:val="24"/>
                <w:lang w:val="ro-RO"/>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270B97" w:rsidRPr="00C00499" w:rsidRDefault="00270B97" w:rsidP="0005543A">
            <w:pPr>
              <w:jc w:val="center"/>
            </w:pPr>
          </w:p>
        </w:tc>
      </w:tr>
      <w:tr w:rsidR="008409A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409A8" w:rsidRPr="00C00499" w:rsidRDefault="008409A8" w:rsidP="008409A8">
            <w:r w:rsidRPr="00C00499">
              <w:t xml:space="preserve">Numărul </w:t>
            </w:r>
            <w:r>
              <w:t xml:space="preserve"> procedurii de </w:t>
            </w:r>
            <w:r w:rsidRPr="00895B2D">
              <w:t xml:space="preserve">achiziție </w:t>
            </w:r>
            <w:r w:rsidRPr="00895B2D">
              <w:rPr>
                <w:u w:val="single"/>
              </w:rPr>
              <w:fldChar w:fldCharType="begin"/>
            </w:r>
            <w:r w:rsidRPr="00895B2D">
              <w:rPr>
                <w:u w:val="single"/>
              </w:rPr>
              <w:instrText xml:space="preserve"> MERGEFIELD Nr_Procedurii </w:instrText>
            </w:r>
            <w:r w:rsidRPr="00895B2D">
              <w:rPr>
                <w:u w:val="single"/>
              </w:rPr>
              <w:fldChar w:fldCharType="separate"/>
            </w:r>
            <w:r w:rsidR="004A78AB" w:rsidRPr="00A54713">
              <w:rPr>
                <w:u w:val="single"/>
              </w:rPr>
              <w:t>ocds-b3wdp1-MD-1620976813255</w:t>
            </w:r>
            <w:r w:rsidRPr="00895B2D">
              <w:rPr>
                <w:u w:val="single"/>
              </w:rPr>
              <w:fldChar w:fldCharType="end"/>
            </w:r>
            <w:r w:rsidRPr="00895B2D">
              <w:t xml:space="preserve"> din_________</w:t>
            </w:r>
          </w:p>
        </w:tc>
      </w:tr>
      <w:tr w:rsidR="008409A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409A8" w:rsidRPr="005F2C85" w:rsidRDefault="008409A8" w:rsidP="00F26C9D">
            <w:pPr>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4A78AB" w:rsidRPr="00A54713">
              <w:rPr>
                <w:b/>
              </w:rPr>
              <w:t>Echipamente IT pentru necesitățile proiectului “Stabilirea instrumentelor și a obiectivelor de revizuire pentru educația medicală/ Setting peer review instruments and goals for medical (health) education (SPRING)”</w:t>
            </w:r>
            <w:r w:rsidRPr="005F2C85">
              <w:rPr>
                <w:b/>
              </w:rPr>
              <w:fldChar w:fldCharType="end"/>
            </w:r>
          </w:p>
          <w:p w:rsidR="008409A8" w:rsidRDefault="008409A8" w:rsidP="008409A8"/>
          <w:p w:rsidR="008409A8" w:rsidRPr="007B01E3" w:rsidRDefault="008409A8" w:rsidP="008409A8">
            <w:pPr>
              <w:rPr>
                <w:i/>
              </w:rPr>
            </w:pPr>
            <w:r w:rsidRPr="007B01E3">
              <w:rPr>
                <w:i/>
              </w:rPr>
              <w:t>Cererea ofertelor de prețuri</w:t>
            </w:r>
          </w:p>
        </w:tc>
      </w:tr>
      <w:tr w:rsidR="00845C57" w:rsidRPr="00C00499" w:rsidTr="008409A8">
        <w:trPr>
          <w:trHeight w:val="567"/>
        </w:trPr>
        <w:tc>
          <w:tcPr>
            <w:tcW w:w="2882" w:type="pct"/>
            <w:gridSpan w:val="8"/>
            <w:shd w:val="clear" w:color="auto" w:fill="auto"/>
          </w:tcPr>
          <w:p w:rsidR="00270B97" w:rsidRPr="00C00499" w:rsidRDefault="00270B97" w:rsidP="0005543A"/>
        </w:tc>
        <w:tc>
          <w:tcPr>
            <w:tcW w:w="2118" w:type="pct"/>
            <w:gridSpan w:val="3"/>
            <w:shd w:val="clear" w:color="auto" w:fill="auto"/>
          </w:tcPr>
          <w:p w:rsidR="00270B97" w:rsidRPr="00C00499" w:rsidRDefault="00270B97" w:rsidP="0005543A"/>
        </w:tc>
      </w:tr>
      <w:tr w:rsidR="00901A8E" w:rsidRPr="00C00499" w:rsidTr="00720B55">
        <w:trPr>
          <w:trHeight w:val="1043"/>
        </w:trPr>
        <w:tc>
          <w:tcPr>
            <w:tcW w:w="191"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Pr>
                <w:b/>
              </w:rPr>
              <w:t>Nr. d/o.</w:t>
            </w: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235042" w:rsidP="00DF49CC">
            <w:pPr>
              <w:rPr>
                <w:b/>
              </w:rPr>
            </w:pPr>
            <w:r>
              <w:rPr>
                <w:b/>
              </w:rPr>
              <w:t>Cod CPV</w:t>
            </w:r>
          </w:p>
        </w:tc>
        <w:tc>
          <w:tcPr>
            <w:tcW w:w="954"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Produ-cătorul</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Specificarea tehnică deplină solicitată de către autoritatea contractantă</w:t>
            </w:r>
          </w:p>
          <w:p w:rsidR="00DF49CC" w:rsidRPr="00C00499" w:rsidRDefault="00DF49CC" w:rsidP="00DF49CC">
            <w:pPr>
              <w:jc w:val="center"/>
            </w:pPr>
          </w:p>
        </w:tc>
        <w:tc>
          <w:tcPr>
            <w:tcW w:w="528" w:type="pct"/>
            <w:tcBorders>
              <w:top w:val="single" w:sz="4" w:space="0" w:color="auto"/>
              <w:left w:val="single" w:sz="4" w:space="0" w:color="auto"/>
              <w:bottom w:val="single" w:sz="4" w:space="0" w:color="auto"/>
              <w:right w:val="single" w:sz="4" w:space="0" w:color="auto"/>
            </w:tcBorders>
          </w:tcPr>
          <w:p w:rsidR="00DF49CC" w:rsidRPr="00C00499" w:rsidRDefault="00DF49CC" w:rsidP="00DF49CC">
            <w:pPr>
              <w:jc w:val="center"/>
              <w:rPr>
                <w:b/>
              </w:rPr>
            </w:pPr>
            <w:r w:rsidRPr="00C00499">
              <w:rPr>
                <w:b/>
              </w:rPr>
              <w:t>Specificarea tehnică deplină propusă de către ofertant</w:t>
            </w:r>
          </w:p>
          <w:p w:rsidR="00DF49CC" w:rsidRPr="00C00499" w:rsidRDefault="00DF49CC" w:rsidP="00DF49CC">
            <w:pPr>
              <w:jc w:val="center"/>
              <w:rPr>
                <w:b/>
                <w:szCs w:val="28"/>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DF49CC" w:rsidRPr="00C00499" w:rsidRDefault="00DF49CC" w:rsidP="00DF49CC">
            <w:pPr>
              <w:jc w:val="center"/>
              <w:rPr>
                <w:b/>
              </w:rPr>
            </w:pPr>
            <w:r w:rsidRPr="00C00499">
              <w:rPr>
                <w:b/>
              </w:rPr>
              <w:t>Standarde de referinţă</w:t>
            </w:r>
          </w:p>
        </w:tc>
      </w:tr>
      <w:tr w:rsidR="00901A8E" w:rsidRPr="00C00499" w:rsidTr="00720B55">
        <w:trPr>
          <w:trHeight w:val="283"/>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235042" w:rsidP="00DF49CC">
            <w:pPr>
              <w:jc w:val="center"/>
            </w:pPr>
            <w:r w:rsidRPr="000F55F4">
              <w:t>1</w:t>
            </w: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0F55F4">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5</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0F55F4">
              <w:t>6</w:t>
            </w:r>
          </w:p>
        </w:tc>
        <w:tc>
          <w:tcPr>
            <w:tcW w:w="528" w:type="pct"/>
            <w:tcBorders>
              <w:top w:val="single" w:sz="4" w:space="0" w:color="auto"/>
              <w:left w:val="single" w:sz="4" w:space="0" w:color="auto"/>
              <w:bottom w:val="single" w:sz="4" w:space="0" w:color="auto"/>
              <w:right w:val="single" w:sz="4" w:space="0" w:color="auto"/>
            </w:tcBorders>
          </w:tcPr>
          <w:p w:rsidR="00DF49CC" w:rsidRPr="00C00499" w:rsidRDefault="00DF49CC" w:rsidP="00DF49CC">
            <w:pPr>
              <w:jc w:val="center"/>
            </w:pPr>
            <w:r w:rsidRPr="00C00499">
              <w:t>7</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jc w:val="center"/>
            </w:pPr>
            <w:r w:rsidRPr="00C00499">
              <w:t>8</w:t>
            </w:r>
          </w:p>
        </w:tc>
      </w:tr>
      <w:tr w:rsidR="00901A8E" w:rsidRPr="00C00499" w:rsidTr="00720B55">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rPr>
                <w:b/>
              </w:rPr>
            </w:pPr>
          </w:p>
        </w:tc>
        <w:tc>
          <w:tcPr>
            <w:tcW w:w="4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pPr>
              <w:rPr>
                <w:b/>
              </w:rPr>
            </w:pP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B73D5B" w:rsidRDefault="00DF49CC" w:rsidP="00DF49CC">
            <w:r w:rsidRPr="00B73D5B">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c>
          <w:tcPr>
            <w:tcW w:w="528" w:type="pct"/>
            <w:tcBorders>
              <w:top w:val="single" w:sz="4" w:space="0" w:color="auto"/>
              <w:left w:val="single" w:sz="4" w:space="0" w:color="auto"/>
              <w:bottom w:val="single" w:sz="4" w:space="0" w:color="auto"/>
              <w:right w:val="single" w:sz="4" w:space="0" w:color="auto"/>
            </w:tcBorders>
          </w:tcPr>
          <w:p w:rsidR="00DF49CC" w:rsidRPr="00C00499" w:rsidRDefault="00DF49CC" w:rsidP="00DF49C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F49CC" w:rsidRPr="00C00499" w:rsidRDefault="00DF49CC" w:rsidP="00DF49CC"/>
        </w:tc>
      </w:tr>
      <w:tr w:rsidR="006F28D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F28D8" w:rsidRPr="00C00499" w:rsidRDefault="006F28D8" w:rsidP="009634EB">
            <w:r w:rsidRPr="00B73D5B">
              <w:rPr>
                <w:b/>
                <w:lang w:val="en-US"/>
              </w:rPr>
              <w:t xml:space="preserve">Lot 1 </w:t>
            </w:r>
            <w:r w:rsidR="00720B55" w:rsidRPr="00D570D0">
              <w:rPr>
                <w:rFonts w:eastAsia="Calibri"/>
                <w:b/>
                <w:bCs/>
                <w:sz w:val="22"/>
                <w:szCs w:val="22"/>
                <w:lang w:val="ro-MD" w:eastAsia="ro-RO"/>
              </w:rPr>
              <w:t xml:space="preserve"> Computer portabil</w:t>
            </w:r>
          </w:p>
        </w:tc>
      </w:tr>
      <w:tr w:rsidR="00631DF4"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457C78" w:rsidRDefault="00631DF4" w:rsidP="00631DF4">
            <w:pPr>
              <w:rPr>
                <w:b/>
              </w:rPr>
            </w:pPr>
            <w:r w:rsidRPr="00457C78">
              <w:rPr>
                <w:b/>
              </w:rPr>
              <w:t>1.1</w:t>
            </w:r>
          </w:p>
        </w:tc>
        <w:tc>
          <w:tcPr>
            <w:tcW w:w="442" w:type="pct"/>
            <w:gridSpan w:val="2"/>
            <w:tcBorders>
              <w:top w:val="single" w:sz="4" w:space="0" w:color="auto"/>
              <w:bottom w:val="single" w:sz="4" w:space="0" w:color="auto"/>
              <w:right w:val="single" w:sz="4" w:space="0" w:color="auto"/>
            </w:tcBorders>
            <w:vAlign w:val="center"/>
          </w:tcPr>
          <w:p w:rsidR="00631DF4" w:rsidRPr="009634EB" w:rsidRDefault="00720B55" w:rsidP="00631DF4">
            <w:pPr>
              <w:ind w:right="-76" w:hanging="139"/>
              <w:jc w:val="center"/>
              <w:rPr>
                <w:highlight w:val="yellow"/>
                <w:lang w:val="en-US"/>
              </w:rPr>
            </w:pPr>
            <w:r w:rsidRPr="00D570D0">
              <w:rPr>
                <w:sz w:val="22"/>
                <w:szCs w:val="22"/>
              </w:rPr>
              <w:t>30213100-6</w:t>
            </w:r>
          </w:p>
        </w:tc>
        <w:tc>
          <w:tcPr>
            <w:tcW w:w="954" w:type="pct"/>
            <w:tcBorders>
              <w:top w:val="single" w:sz="4" w:space="0" w:color="auto"/>
              <w:left w:val="single" w:sz="4" w:space="0" w:color="auto"/>
              <w:bottom w:val="single" w:sz="4" w:space="0" w:color="auto"/>
            </w:tcBorders>
            <w:shd w:val="clear" w:color="auto" w:fill="auto"/>
            <w:vAlign w:val="center"/>
          </w:tcPr>
          <w:p w:rsidR="00C140C8" w:rsidRDefault="00C140C8" w:rsidP="00E37959">
            <w:pPr>
              <w:rPr>
                <w:rFonts w:eastAsia="SimSun"/>
                <w:sz w:val="22"/>
                <w:szCs w:val="22"/>
                <w:lang w:eastAsia="zh-CN"/>
              </w:rPr>
            </w:pPr>
          </w:p>
          <w:p w:rsidR="00011922" w:rsidRDefault="00011922" w:rsidP="00E37959">
            <w:pPr>
              <w:rPr>
                <w:rFonts w:eastAsia="SimSun"/>
                <w:sz w:val="22"/>
                <w:szCs w:val="22"/>
                <w:lang w:eastAsia="zh-CN"/>
              </w:rPr>
            </w:pPr>
            <w:r>
              <w:rPr>
                <w:rFonts w:eastAsia="SimSun"/>
                <w:sz w:val="22"/>
                <w:szCs w:val="22"/>
                <w:lang w:eastAsia="zh-CN"/>
              </w:rPr>
              <w:t>Computer portabil</w:t>
            </w:r>
          </w:p>
          <w:p w:rsidR="00631DF4" w:rsidRPr="009634EB" w:rsidRDefault="00011922" w:rsidP="00E37959">
            <w:pPr>
              <w:rPr>
                <w:bCs/>
                <w:sz w:val="20"/>
                <w:szCs w:val="20"/>
                <w:highlight w:val="yellow"/>
                <w:lang w:val="en-US"/>
              </w:rPr>
            </w:pPr>
            <w:r>
              <w:rPr>
                <w:rFonts w:eastAsia="SimSun"/>
                <w:sz w:val="22"/>
                <w:szCs w:val="22"/>
                <w:lang w:eastAsia="zh-CN"/>
              </w:rPr>
              <w:t>(Notebook)</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9634EB" w:rsidRDefault="00631DF4" w:rsidP="00631DF4">
            <w:pPr>
              <w:rPr>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9634EB" w:rsidRDefault="00631DF4" w:rsidP="00631DF4">
            <w:pPr>
              <w:rPr>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9634EB" w:rsidRDefault="00631DF4" w:rsidP="00631DF4">
            <w:pPr>
              <w:rPr>
                <w:highlight w:val="yellow"/>
              </w:rPr>
            </w:pPr>
          </w:p>
        </w:tc>
        <w:tc>
          <w:tcPr>
            <w:tcW w:w="1396" w:type="pct"/>
            <w:gridSpan w:val="2"/>
            <w:tcBorders>
              <w:top w:val="single" w:sz="4" w:space="0" w:color="auto"/>
              <w:bottom w:val="single" w:sz="4" w:space="0" w:color="auto"/>
            </w:tcBorders>
            <w:shd w:val="clear" w:color="auto" w:fill="auto"/>
            <w:vAlign w:val="center"/>
          </w:tcPr>
          <w:p w:rsidR="00011922" w:rsidRPr="00D570D0" w:rsidRDefault="00011922" w:rsidP="00011922">
            <w:pPr>
              <w:spacing w:after="200" w:line="276" w:lineRule="auto"/>
              <w:rPr>
                <w:rFonts w:eastAsia="Calibri"/>
                <w:sz w:val="22"/>
                <w:szCs w:val="22"/>
              </w:rPr>
            </w:pPr>
            <w:r w:rsidRPr="00D570D0">
              <w:rPr>
                <w:rFonts w:eastAsia="Calibri"/>
                <w:b/>
                <w:bCs/>
                <w:sz w:val="22"/>
                <w:szCs w:val="22"/>
              </w:rPr>
              <w:t xml:space="preserve">NoteBook 15.6" FHD IPS </w:t>
            </w:r>
            <w:r w:rsidRPr="00D570D0">
              <w:rPr>
                <w:rFonts w:eastAsia="Calibri"/>
                <w:sz w:val="22"/>
                <w:szCs w:val="22"/>
              </w:rPr>
              <w:t>(1920 x 1080) Anti-glare;</w:t>
            </w:r>
            <w:r w:rsidRPr="00D570D0">
              <w:rPr>
                <w:rFonts w:eastAsia="Calibri"/>
                <w:sz w:val="22"/>
                <w:szCs w:val="22"/>
              </w:rPr>
              <w:br/>
            </w:r>
            <w:r w:rsidRPr="00D570D0">
              <w:rPr>
                <w:rFonts w:eastAsia="Calibri"/>
                <w:b/>
                <w:bCs/>
                <w:sz w:val="22"/>
                <w:szCs w:val="22"/>
              </w:rPr>
              <w:t>CPU:</w:t>
            </w:r>
            <w:r w:rsidRPr="00D570D0">
              <w:rPr>
                <w:rFonts w:eastAsia="Calibri"/>
                <w:sz w:val="22"/>
                <w:szCs w:val="22"/>
              </w:rPr>
              <w:t xml:space="preserve"> ( nominal 1.6 GHz / Cores 4 / Threads 8 / Cache 6 MB / Bus speed 4 GT/s/ TDP 15 W/ UHD Graphics;</w:t>
            </w:r>
            <w:r w:rsidRPr="00D570D0">
              <w:rPr>
                <w:rFonts w:eastAsia="Calibri"/>
                <w:sz w:val="22"/>
                <w:szCs w:val="22"/>
              </w:rPr>
              <w:br/>
            </w:r>
            <w:r w:rsidRPr="00D570D0">
              <w:rPr>
                <w:rFonts w:eastAsia="Calibri"/>
                <w:b/>
                <w:bCs/>
                <w:sz w:val="22"/>
                <w:szCs w:val="22"/>
              </w:rPr>
              <w:t>RAM:</w:t>
            </w:r>
            <w:r w:rsidRPr="00D570D0">
              <w:rPr>
                <w:rFonts w:eastAsia="Calibri"/>
                <w:sz w:val="22"/>
                <w:szCs w:val="22"/>
              </w:rPr>
              <w:t xml:space="preserve"> 8Gb(1x8Gb), DDR4; </w:t>
            </w:r>
            <w:r w:rsidRPr="00D570D0">
              <w:rPr>
                <w:rFonts w:eastAsia="Calibri"/>
                <w:sz w:val="22"/>
                <w:szCs w:val="22"/>
              </w:rPr>
              <w:br/>
            </w:r>
            <w:r w:rsidRPr="00D570D0">
              <w:rPr>
                <w:rFonts w:eastAsia="Calibri"/>
                <w:b/>
                <w:bCs/>
                <w:sz w:val="22"/>
                <w:szCs w:val="22"/>
              </w:rPr>
              <w:t>Storage</w:t>
            </w:r>
            <w:r w:rsidRPr="00D570D0">
              <w:rPr>
                <w:rFonts w:eastAsia="Calibri"/>
                <w:sz w:val="22"/>
                <w:szCs w:val="22"/>
              </w:rPr>
              <w:t>: 256GB M.2 PCIe NVMe</w:t>
            </w:r>
            <w:r w:rsidRPr="00D570D0">
              <w:rPr>
                <w:rFonts w:eastAsia="Calibri"/>
                <w:sz w:val="22"/>
                <w:szCs w:val="22"/>
              </w:rPr>
              <w:br/>
            </w:r>
            <w:r w:rsidRPr="00D570D0">
              <w:rPr>
                <w:rFonts w:eastAsia="Calibri"/>
                <w:b/>
                <w:bCs/>
                <w:sz w:val="22"/>
                <w:szCs w:val="22"/>
              </w:rPr>
              <w:t>Communication</w:t>
            </w:r>
            <w:r w:rsidRPr="00D570D0">
              <w:rPr>
                <w:rFonts w:eastAsia="Calibri"/>
                <w:sz w:val="22"/>
                <w:szCs w:val="22"/>
              </w:rPr>
              <w:t xml:space="preserve">: 2 x USB 3.1/ 1 x USB 2.0/ 1 x USB type C/ 1 x HDMI/ 1xRJ-45(LAN </w:t>
            </w:r>
            <w:r w:rsidRPr="00D570D0">
              <w:rPr>
                <w:rFonts w:eastAsia="Calibri"/>
                <w:sz w:val="22"/>
                <w:szCs w:val="22"/>
              </w:rPr>
              <w:lastRenderedPageBreak/>
              <w:t>Gigabit Ethernet)/ Wireless</w:t>
            </w:r>
            <w:r w:rsidRPr="00D570D0">
              <w:rPr>
                <w:rFonts w:eastAsia="Calibri"/>
                <w:sz w:val="22"/>
                <w:szCs w:val="22"/>
              </w:rPr>
              <w:tab/>
              <w:t>802.11 ax 2x2/ Bluetooth.</w:t>
            </w:r>
          </w:p>
          <w:p w:rsidR="00011922" w:rsidRPr="00D570D0" w:rsidRDefault="00011922" w:rsidP="00011922">
            <w:pPr>
              <w:spacing w:after="200"/>
              <w:rPr>
                <w:rFonts w:eastAsia="Calibri"/>
                <w:sz w:val="22"/>
                <w:szCs w:val="22"/>
              </w:rPr>
            </w:pPr>
            <w:r w:rsidRPr="00D570D0">
              <w:rPr>
                <w:rFonts w:eastAsia="Calibri"/>
                <w:sz w:val="22"/>
                <w:szCs w:val="22"/>
              </w:rPr>
              <w:t>Limba de tastatură: tastatură intern</w:t>
            </w:r>
            <w:r>
              <w:rPr>
                <w:rFonts w:eastAsia="Calibri"/>
                <w:sz w:val="22"/>
                <w:szCs w:val="22"/>
              </w:rPr>
              <w:t>ațională/ iluminată/ antistropi</w:t>
            </w:r>
          </w:p>
          <w:p w:rsidR="00011922" w:rsidRPr="00D570D0" w:rsidRDefault="00011922" w:rsidP="00011922">
            <w:pPr>
              <w:spacing w:after="200"/>
              <w:rPr>
                <w:rFonts w:eastAsia="Calibri"/>
                <w:sz w:val="22"/>
                <w:szCs w:val="22"/>
              </w:rPr>
            </w:pPr>
            <w:r w:rsidRPr="00D570D0">
              <w:rPr>
                <w:rFonts w:eastAsia="Calibri"/>
                <w:sz w:val="22"/>
                <w:szCs w:val="22"/>
              </w:rPr>
              <w:t>Caracteristici cheie:Camera web/</w:t>
            </w:r>
            <w:r w:rsidRPr="00D570D0">
              <w:rPr>
                <w:sz w:val="22"/>
                <w:szCs w:val="22"/>
              </w:rPr>
              <w:t xml:space="preserve"> </w:t>
            </w:r>
            <w:r w:rsidRPr="00D570D0">
              <w:rPr>
                <w:rFonts w:eastAsia="Calibri"/>
                <w:sz w:val="22"/>
                <w:szCs w:val="22"/>
              </w:rPr>
              <w:t>Difuzoare stereo 4 W / microfon / touchpad care accepta gesturi de atingeri</w:t>
            </w:r>
            <w:r>
              <w:rPr>
                <w:rFonts w:eastAsia="Calibri"/>
                <w:sz w:val="22"/>
                <w:szCs w:val="22"/>
              </w:rPr>
              <w:t xml:space="preserve"> multiple/ cititor de amprente.</w:t>
            </w:r>
          </w:p>
          <w:p w:rsidR="00631DF4" w:rsidRPr="009634EB" w:rsidRDefault="00011922" w:rsidP="00011922">
            <w:pPr>
              <w:spacing w:line="259" w:lineRule="auto"/>
              <w:rPr>
                <w:b/>
                <w:bCs/>
                <w:color w:val="000000" w:themeColor="text1"/>
                <w:sz w:val="20"/>
                <w:szCs w:val="20"/>
                <w:highlight w:val="yellow"/>
                <w:shd w:val="clear" w:color="auto" w:fill="FFFFFF"/>
              </w:rPr>
            </w:pPr>
            <w:r w:rsidRPr="00D570D0">
              <w:rPr>
                <w:rFonts w:eastAsia="Calibri"/>
                <w:sz w:val="22"/>
                <w:szCs w:val="22"/>
              </w:rPr>
              <w:t>Adaptor: 65W/ autonomie baterie: 12 h.</w:t>
            </w:r>
            <w:r w:rsidRPr="00D570D0">
              <w:rPr>
                <w:rFonts w:eastAsia="Calibri"/>
                <w:sz w:val="22"/>
                <w:szCs w:val="22"/>
              </w:rPr>
              <w:br/>
              <w:t>Greutate: max. 1.9 Kg</w:t>
            </w:r>
            <w:r w:rsidRPr="00D570D0">
              <w:rPr>
                <w:rFonts w:eastAsia="Calibri"/>
                <w:sz w:val="22"/>
                <w:szCs w:val="22"/>
              </w:rPr>
              <w:br/>
            </w:r>
            <w:r w:rsidRPr="00D570D0">
              <w:rPr>
                <w:rFonts w:eastAsia="Calibri"/>
                <w:sz w:val="22"/>
                <w:szCs w:val="22"/>
              </w:rPr>
              <w:br/>
            </w:r>
            <w:r w:rsidRPr="00D570D0">
              <w:rPr>
                <w:rFonts w:eastAsia="Calibri"/>
                <w:b/>
                <w:bCs/>
                <w:sz w:val="22"/>
                <w:szCs w:val="22"/>
              </w:rPr>
              <w:t xml:space="preserve">Garanție: </w:t>
            </w:r>
            <w:r w:rsidRPr="00D570D0">
              <w:rPr>
                <w:rFonts w:eastAsia="Calibri"/>
                <w:sz w:val="22"/>
                <w:szCs w:val="22"/>
              </w:rPr>
              <w:t xml:space="preserve">Completa pe 1 ani, </w:t>
            </w:r>
            <w:r w:rsidRPr="00D570D0">
              <w:rPr>
                <w:rFonts w:eastAsia="SimSun"/>
                <w:sz w:val="22"/>
                <w:szCs w:val="22"/>
                <w:lang w:eastAsia="zh-CN"/>
              </w:rPr>
              <w:t>fără a păstra ambalajul.</w:t>
            </w:r>
          </w:p>
        </w:tc>
        <w:tc>
          <w:tcPr>
            <w:tcW w:w="528" w:type="pct"/>
            <w:tcBorders>
              <w:top w:val="single" w:sz="4" w:space="0" w:color="auto"/>
              <w:left w:val="single" w:sz="4" w:space="0" w:color="auto"/>
              <w:bottom w:val="single" w:sz="4" w:space="0" w:color="auto"/>
              <w:right w:val="single" w:sz="4" w:space="0" w:color="auto"/>
            </w:tcBorders>
          </w:tcPr>
          <w:p w:rsidR="00631DF4" w:rsidRPr="00C00499" w:rsidRDefault="00631DF4" w:rsidP="00631DF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1DF4" w:rsidRPr="00C00499" w:rsidRDefault="00631DF4" w:rsidP="00631DF4"/>
        </w:tc>
      </w:tr>
      <w:tr w:rsidR="006F28D8" w:rsidRPr="00C00499" w:rsidTr="00B3596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F28D8" w:rsidRPr="00C00499" w:rsidRDefault="006F28D8" w:rsidP="00720B55">
            <w:r w:rsidRPr="006C2737">
              <w:rPr>
                <w:b/>
                <w:noProof w:val="0"/>
                <w:lang w:val="en-US" w:eastAsia="ru-RU"/>
              </w:rPr>
              <w:lastRenderedPageBreak/>
              <w:t xml:space="preserve">Lot 2 </w:t>
            </w:r>
            <w:r w:rsidR="00011922">
              <w:rPr>
                <w:b/>
                <w:noProof w:val="0"/>
                <w:lang w:val="en-US" w:eastAsia="ru-RU"/>
              </w:rPr>
              <w:t xml:space="preserve"> </w:t>
            </w:r>
            <w:r w:rsidR="00011922" w:rsidRPr="002A3F5D">
              <w:rPr>
                <w:rFonts w:eastAsia="Calibri"/>
                <w:b/>
                <w:bCs/>
                <w:sz w:val="22"/>
                <w:szCs w:val="22"/>
                <w:lang w:val="ro-MD" w:eastAsia="ro-RO"/>
              </w:rPr>
              <w:t xml:space="preserve"> Imprimantă laser</w:t>
            </w:r>
          </w:p>
        </w:tc>
      </w:tr>
      <w:tr w:rsidR="00914670"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pPr>
              <w:rPr>
                <w:b/>
              </w:rPr>
            </w:pPr>
            <w:r>
              <w:rPr>
                <w:b/>
              </w:rPr>
              <w:t>2.1</w:t>
            </w:r>
          </w:p>
        </w:tc>
        <w:tc>
          <w:tcPr>
            <w:tcW w:w="442" w:type="pct"/>
            <w:gridSpan w:val="2"/>
            <w:tcBorders>
              <w:top w:val="single" w:sz="4" w:space="0" w:color="auto"/>
              <w:bottom w:val="single" w:sz="4" w:space="0" w:color="auto"/>
              <w:right w:val="single" w:sz="4" w:space="0" w:color="auto"/>
            </w:tcBorders>
            <w:vAlign w:val="center"/>
          </w:tcPr>
          <w:p w:rsidR="00914670" w:rsidRPr="006E057B" w:rsidRDefault="00914670" w:rsidP="00914670">
            <w:pPr>
              <w:ind w:right="-108" w:hanging="136"/>
              <w:jc w:val="center"/>
              <w:rPr>
                <w:lang w:val="en-US"/>
              </w:rPr>
            </w:pPr>
            <w:r w:rsidRPr="001362CF">
              <w:rPr>
                <w:rFonts w:eastAsia="Calibri"/>
                <w:sz w:val="22"/>
                <w:szCs w:val="22"/>
              </w:rPr>
              <w:t>30232110-8</w:t>
            </w:r>
          </w:p>
        </w:tc>
        <w:tc>
          <w:tcPr>
            <w:tcW w:w="954" w:type="pct"/>
            <w:tcBorders>
              <w:top w:val="single" w:sz="4" w:space="0" w:color="auto"/>
              <w:left w:val="single" w:sz="4" w:space="0" w:color="auto"/>
              <w:bottom w:val="single" w:sz="4" w:space="0" w:color="auto"/>
            </w:tcBorders>
            <w:shd w:val="clear" w:color="auto" w:fill="auto"/>
            <w:vAlign w:val="center"/>
          </w:tcPr>
          <w:p w:rsidR="008D12F2" w:rsidRDefault="008D12F2" w:rsidP="00E37959">
            <w:pPr>
              <w:rPr>
                <w:rFonts w:eastAsia="SimSun"/>
                <w:sz w:val="22"/>
                <w:szCs w:val="22"/>
                <w:lang w:eastAsia="zh-CN"/>
              </w:rPr>
            </w:pPr>
          </w:p>
          <w:p w:rsidR="00914670" w:rsidRPr="003B6801" w:rsidRDefault="00914670" w:rsidP="00E37959">
            <w:pPr>
              <w:rPr>
                <w:rFonts w:eastAsia="SimSun"/>
                <w:sz w:val="22"/>
                <w:szCs w:val="22"/>
                <w:lang w:eastAsia="zh-CN"/>
              </w:rPr>
            </w:pPr>
            <w:r>
              <w:rPr>
                <w:rFonts w:eastAsia="SimSun"/>
                <w:sz w:val="22"/>
                <w:szCs w:val="22"/>
                <w:lang w:eastAsia="zh-CN"/>
              </w:rPr>
              <w:t>Imprimantă laser</w:t>
            </w:r>
            <w:r w:rsidR="00547B23">
              <w:rPr>
                <w:rFonts w:eastAsia="SimSun"/>
                <w:sz w:val="22"/>
                <w:szCs w:val="22"/>
                <w:lang w:eastAsia="zh-CN"/>
              </w:rPr>
              <w:t xml:space="preserve"> </w:t>
            </w:r>
            <w:r>
              <w:rPr>
                <w:rFonts w:eastAsia="SimSun"/>
                <w:sz w:val="22"/>
                <w:szCs w:val="22"/>
                <w:lang w:eastAsia="zh-CN"/>
              </w:rPr>
              <w:t>(Imprimantă multifuncțională A3)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c>
          <w:tcPr>
            <w:tcW w:w="1396" w:type="pct"/>
            <w:gridSpan w:val="2"/>
            <w:tcBorders>
              <w:top w:val="single" w:sz="4" w:space="0" w:color="auto"/>
              <w:bottom w:val="single" w:sz="4" w:space="0" w:color="auto"/>
            </w:tcBorders>
            <w:shd w:val="clear" w:color="auto" w:fill="auto"/>
          </w:tcPr>
          <w:p w:rsidR="00914670" w:rsidRPr="001362CF" w:rsidRDefault="00914670" w:rsidP="00914670">
            <w:pPr>
              <w:rPr>
                <w:rFonts w:eastAsia="SimSun"/>
                <w:b/>
                <w:bCs/>
                <w:sz w:val="22"/>
                <w:szCs w:val="22"/>
                <w:lang w:eastAsia="zh-CN"/>
              </w:rPr>
            </w:pPr>
            <w:r w:rsidRPr="001362CF">
              <w:rPr>
                <w:rFonts w:eastAsia="SimSun"/>
                <w:b/>
                <w:bCs/>
                <w:sz w:val="22"/>
                <w:szCs w:val="22"/>
                <w:lang w:eastAsia="zh-CN"/>
              </w:rPr>
              <w:t>Imprimantă AIO</w:t>
            </w:r>
          </w:p>
          <w:p w:rsidR="00914670" w:rsidRPr="001362CF" w:rsidRDefault="00914670" w:rsidP="00914670">
            <w:pPr>
              <w:rPr>
                <w:rFonts w:eastAsia="SimSun"/>
                <w:sz w:val="22"/>
                <w:szCs w:val="22"/>
                <w:lang w:eastAsia="zh-CN"/>
              </w:rPr>
            </w:pPr>
            <w:r w:rsidRPr="001362CF">
              <w:rPr>
                <w:rFonts w:eastAsia="SimSun"/>
                <w:sz w:val="22"/>
                <w:szCs w:val="22"/>
                <w:lang w:eastAsia="zh-CN"/>
              </w:rPr>
              <w:t>Tip: A3 Colour Laser All-In-One (Print/Copy/Scan/Fax) cu DADF.</w:t>
            </w:r>
          </w:p>
          <w:p w:rsidR="00914670" w:rsidRPr="001362CF" w:rsidRDefault="00914670" w:rsidP="00914670">
            <w:pPr>
              <w:rPr>
                <w:rFonts w:eastAsia="SimSun"/>
                <w:sz w:val="22"/>
                <w:szCs w:val="22"/>
                <w:lang w:eastAsia="zh-CN"/>
              </w:rPr>
            </w:pPr>
            <w:r w:rsidRPr="001362CF">
              <w:rPr>
                <w:rFonts w:eastAsia="SimSun"/>
                <w:sz w:val="22"/>
                <w:szCs w:val="22"/>
                <w:lang w:eastAsia="zh-CN"/>
              </w:rPr>
              <w:t>Timp de încălzire: max 10 sec. de la pornire;</w:t>
            </w:r>
          </w:p>
          <w:p w:rsidR="00914670" w:rsidRPr="001362CF" w:rsidRDefault="00914670" w:rsidP="00914670">
            <w:pPr>
              <w:rPr>
                <w:rFonts w:eastAsia="SimSun"/>
                <w:sz w:val="22"/>
                <w:szCs w:val="22"/>
                <w:lang w:eastAsia="zh-CN"/>
              </w:rPr>
            </w:pPr>
            <w:r w:rsidRPr="001362CF">
              <w:rPr>
                <w:rFonts w:eastAsia="SimSun"/>
                <w:sz w:val="22"/>
                <w:szCs w:val="22"/>
                <w:lang w:eastAsia="zh-CN"/>
              </w:rPr>
              <w:t>Panou de control: min. 10”, TFT LCD WSVGA Colour Touch panel;</w:t>
            </w:r>
          </w:p>
          <w:p w:rsidR="00914670" w:rsidRPr="001362CF" w:rsidRDefault="00914670" w:rsidP="00914670">
            <w:pPr>
              <w:rPr>
                <w:rFonts w:eastAsia="SimSun"/>
                <w:sz w:val="22"/>
                <w:szCs w:val="22"/>
                <w:lang w:eastAsia="zh-CN"/>
              </w:rPr>
            </w:pPr>
            <w:r w:rsidRPr="001362CF">
              <w:rPr>
                <w:rFonts w:eastAsia="SimSun"/>
                <w:sz w:val="22"/>
                <w:szCs w:val="22"/>
                <w:lang w:eastAsia="zh-CN"/>
              </w:rPr>
              <w:t>RAM: 3.0GB, HDD: 1 TB;</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 xml:space="preserve">Imprimare: </w:t>
            </w:r>
          </w:p>
          <w:p w:rsidR="00914670" w:rsidRPr="001362CF" w:rsidRDefault="00914670" w:rsidP="00914670">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print;</w:t>
            </w:r>
          </w:p>
          <w:p w:rsidR="00914670" w:rsidRPr="001362CF" w:rsidRDefault="00914670" w:rsidP="00914670">
            <w:pPr>
              <w:rPr>
                <w:rFonts w:eastAsia="SimSun"/>
                <w:sz w:val="22"/>
                <w:szCs w:val="22"/>
                <w:lang w:eastAsia="zh-CN"/>
              </w:rPr>
            </w:pPr>
            <w:r w:rsidRPr="001362CF">
              <w:rPr>
                <w:rFonts w:eastAsia="SimSun"/>
                <w:sz w:val="22"/>
                <w:szCs w:val="22"/>
                <w:lang w:eastAsia="zh-CN"/>
              </w:rPr>
              <w:t>Viteza: A3-15ppm, A4-30ppm; (BW/CL)</w:t>
            </w:r>
          </w:p>
          <w:p w:rsidR="00914670" w:rsidRPr="001362CF" w:rsidRDefault="00914670" w:rsidP="00914670">
            <w:pPr>
              <w:rPr>
                <w:rFonts w:eastAsia="SimSun"/>
                <w:sz w:val="22"/>
                <w:szCs w:val="22"/>
                <w:lang w:eastAsia="zh-CN"/>
              </w:rPr>
            </w:pPr>
            <w:r w:rsidRPr="001362CF">
              <w:rPr>
                <w:rFonts w:eastAsia="SimSun"/>
                <w:sz w:val="22"/>
                <w:szCs w:val="22"/>
                <w:lang w:eastAsia="zh-CN"/>
              </w:rPr>
              <w:t>Rezoluție: 1200x1200dpi;</w:t>
            </w:r>
          </w:p>
          <w:p w:rsidR="00914670" w:rsidRPr="001362CF" w:rsidRDefault="00914670" w:rsidP="00914670">
            <w:pPr>
              <w:rPr>
                <w:rFonts w:eastAsia="SimSun"/>
                <w:sz w:val="22"/>
                <w:szCs w:val="22"/>
                <w:lang w:eastAsia="zh-CN"/>
              </w:rPr>
            </w:pPr>
            <w:r w:rsidRPr="001362CF">
              <w:rPr>
                <w:rFonts w:eastAsia="SimSun"/>
                <w:i/>
                <w:iCs/>
                <w:sz w:val="22"/>
                <w:szCs w:val="22"/>
                <w:lang w:eastAsia="zh-CN"/>
              </w:rPr>
              <w:t>Limbaje de imprimare suportate:</w:t>
            </w:r>
            <w:r w:rsidRPr="001362CF">
              <w:rPr>
                <w:rFonts w:eastAsia="SimSun"/>
                <w:sz w:val="22"/>
                <w:szCs w:val="22"/>
                <w:lang w:eastAsia="zh-CN"/>
              </w:rPr>
              <w:t xml:space="preserve"> PCL6, Adobe PostScript.</w:t>
            </w:r>
          </w:p>
          <w:p w:rsidR="00914670" w:rsidRPr="001362CF" w:rsidRDefault="00914670" w:rsidP="00914670">
            <w:pPr>
              <w:rPr>
                <w:rFonts w:eastAsia="SimSun"/>
                <w:color w:val="000000" w:themeColor="text1"/>
                <w:sz w:val="22"/>
                <w:szCs w:val="22"/>
                <w:lang w:eastAsia="zh-CN"/>
              </w:rPr>
            </w:pPr>
            <w:r w:rsidRPr="001362CF">
              <w:rPr>
                <w:rFonts w:eastAsia="SimSun"/>
                <w:sz w:val="22"/>
                <w:szCs w:val="22"/>
                <w:lang w:eastAsia="zh-CN"/>
              </w:rPr>
              <w:t xml:space="preserve">Caracteristici avansate de imprimare: Remote UI and Web Access;  Print from USB memory key (JPEG, TIFF, PDF, EPS, XPS); </w:t>
            </w:r>
            <w:r w:rsidRPr="001362CF">
              <w:rPr>
                <w:rFonts w:eastAsia="SimSun"/>
                <w:color w:val="000000" w:themeColor="text1"/>
                <w:sz w:val="22"/>
                <w:szCs w:val="22"/>
                <w:lang w:eastAsia="zh-CN"/>
              </w:rPr>
              <w:t xml:space="preserve">Google Cloud Print; iOS AirPrint; Android Mopria; Suspend Job Timeout; Profile Settings; Secured Print; Watermark; Header/Footer; </w:t>
            </w:r>
            <w:r w:rsidRPr="001362CF">
              <w:rPr>
                <w:rFonts w:eastAsia="SimSun"/>
                <w:color w:val="000000" w:themeColor="text1"/>
                <w:sz w:val="22"/>
                <w:szCs w:val="22"/>
                <w:lang w:eastAsia="zh-CN"/>
              </w:rPr>
              <w:lastRenderedPageBreak/>
              <w:t>Page Layout; Two-sided Printing; Collating; Booklet Printing; Grouping; Mixed Paper Sizes/ Orientations; Offsetting;  Front/Back Covers; Toner Reduction; Poster Printing; Forced Hold Printing.</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 xml:space="preserve">Copiere: </w:t>
            </w:r>
          </w:p>
          <w:p w:rsidR="00914670" w:rsidRPr="001362CF" w:rsidRDefault="00914670" w:rsidP="00914670">
            <w:pPr>
              <w:rPr>
                <w:rFonts w:eastAsia="SimSun"/>
                <w:sz w:val="22"/>
                <w:szCs w:val="22"/>
                <w:lang w:eastAsia="zh-CN"/>
              </w:rPr>
            </w:pPr>
            <w:r w:rsidRPr="001362CF">
              <w:rPr>
                <w:rFonts w:eastAsia="SimSun"/>
                <w:b/>
                <w:bCs/>
                <w:sz w:val="22"/>
                <w:szCs w:val="22"/>
                <w:lang w:eastAsia="zh-CN"/>
              </w:rPr>
              <w:t xml:space="preserve">Tip: </w:t>
            </w:r>
            <w:r w:rsidRPr="001362CF">
              <w:rPr>
                <w:rFonts w:eastAsia="SimSun"/>
                <w:sz w:val="22"/>
                <w:szCs w:val="22"/>
                <w:lang w:eastAsia="zh-CN"/>
              </w:rPr>
              <w:t>Suport automatic duplex copy;</w:t>
            </w:r>
          </w:p>
          <w:p w:rsidR="00914670" w:rsidRPr="001362CF" w:rsidRDefault="00914670" w:rsidP="00914670">
            <w:pPr>
              <w:rPr>
                <w:rFonts w:eastAsia="SimSun"/>
                <w:sz w:val="22"/>
                <w:szCs w:val="22"/>
                <w:lang w:eastAsia="zh-CN"/>
              </w:rPr>
            </w:pPr>
            <w:r w:rsidRPr="001362CF">
              <w:rPr>
                <w:rFonts w:eastAsia="SimSun"/>
                <w:sz w:val="22"/>
                <w:szCs w:val="22"/>
                <w:lang w:eastAsia="zh-CN"/>
              </w:rPr>
              <w:t>Prima copie (FCOT) (BW/CL): -max. 6/9 sec. (A4).</w:t>
            </w:r>
          </w:p>
          <w:p w:rsidR="00914670" w:rsidRPr="001362CF" w:rsidRDefault="00914670" w:rsidP="00914670">
            <w:pPr>
              <w:rPr>
                <w:rFonts w:eastAsia="SimSun"/>
                <w:sz w:val="22"/>
                <w:szCs w:val="22"/>
                <w:lang w:eastAsia="zh-CN"/>
              </w:rPr>
            </w:pPr>
            <w:r w:rsidRPr="001362CF">
              <w:rPr>
                <w:rFonts w:eastAsia="SimSun"/>
                <w:sz w:val="22"/>
                <w:szCs w:val="22"/>
                <w:lang w:eastAsia="zh-CN"/>
              </w:rPr>
              <w:t>Viteza: Singură parte - 30 ppm (A4), 15 ppm (A3)</w:t>
            </w:r>
          </w:p>
          <w:p w:rsidR="00914670" w:rsidRPr="001362CF" w:rsidRDefault="00914670" w:rsidP="00914670">
            <w:pPr>
              <w:rPr>
                <w:rFonts w:eastAsia="SimSun"/>
                <w:sz w:val="22"/>
                <w:szCs w:val="22"/>
                <w:lang w:eastAsia="zh-CN"/>
              </w:rPr>
            </w:pPr>
            <w:r w:rsidRPr="001362CF">
              <w:rPr>
                <w:rFonts w:eastAsia="SimSun"/>
                <w:sz w:val="22"/>
                <w:szCs w:val="22"/>
                <w:lang w:eastAsia="zh-CN"/>
              </w:rPr>
              <w:t xml:space="preserve">Rezoluție: 600x600dpi. </w:t>
            </w:r>
          </w:p>
          <w:p w:rsidR="00914670" w:rsidRDefault="00914670" w:rsidP="00914670">
            <w:pPr>
              <w:rPr>
                <w:rFonts w:eastAsia="SimSun"/>
                <w:sz w:val="22"/>
                <w:szCs w:val="22"/>
                <w:lang w:eastAsia="zh-CN"/>
              </w:rPr>
            </w:pPr>
            <w:r w:rsidRPr="001362CF">
              <w:rPr>
                <w:rFonts w:eastAsia="SimSun"/>
                <w:sz w:val="22"/>
                <w:szCs w:val="22"/>
                <w:lang w:eastAsia="zh-CN"/>
              </w:rPr>
              <w:t>Moduri de copiere: Text, Text/Photo (Default),Text/Photo (High Quality), Photo.</w:t>
            </w:r>
          </w:p>
          <w:p w:rsidR="00914670" w:rsidRPr="001362CF" w:rsidRDefault="00914670" w:rsidP="00914670">
            <w:pPr>
              <w:rPr>
                <w:rFonts w:eastAsia="SimSun"/>
                <w:sz w:val="22"/>
                <w:szCs w:val="22"/>
                <w:lang w:eastAsia="zh-CN"/>
              </w:rPr>
            </w:pPr>
          </w:p>
          <w:p w:rsidR="00914670" w:rsidRPr="001362CF" w:rsidRDefault="00914670" w:rsidP="00914670">
            <w:pPr>
              <w:rPr>
                <w:rFonts w:eastAsia="SimSun"/>
                <w:sz w:val="22"/>
                <w:szCs w:val="22"/>
                <w:lang w:eastAsia="zh-CN"/>
              </w:rPr>
            </w:pPr>
            <w:r w:rsidRPr="001362CF">
              <w:rPr>
                <w:rFonts w:eastAsia="SimSun"/>
                <w:i/>
                <w:iCs/>
                <w:sz w:val="22"/>
                <w:szCs w:val="22"/>
                <w:lang w:eastAsia="zh-CN"/>
              </w:rPr>
              <w:t>Caracteristici avansate de copiere:</w:t>
            </w:r>
            <w:r w:rsidRPr="001362CF">
              <w:rPr>
                <w:rFonts w:eastAsia="SimSun"/>
                <w:sz w:val="22"/>
                <w:szCs w:val="22"/>
                <w:lang w:eastAsia="zh-CN"/>
              </w:rPr>
              <w:t xml:space="preserve"> Copiere față-verso - 2-sided to 2-sided (Automat); Copii multiple -  999 copies; Micșorare/Mărire - 25-400% in 1% increments; Book to Two Pages; Two-sided Original; Finishing; Booklet; Job Build; N on 1; Add Cover; Insert Sheets; Different Size Originals; Density Adjustment; Original Type Selection; Transparency Cover Sheets; Page Numbering; Copy Set Numbering; Sharpness; Erase Frame; Secure Watermark; Print Date; Shift; Gutter; Print &amp; Check; Negative/Positive; Repeat Images; Job Done Notice; Mirror Image; Copy ID Card; Skip Blank Pages; Detect Feeder Multi </w:t>
            </w:r>
            <w:r>
              <w:rPr>
                <w:rFonts w:eastAsia="SimSun"/>
                <w:sz w:val="22"/>
                <w:szCs w:val="22"/>
                <w:lang w:eastAsia="zh-CN"/>
              </w:rPr>
              <w:t>Sheet Feed; Free Size Original.</w:t>
            </w:r>
            <w:r w:rsidRPr="001362CF">
              <w:rPr>
                <w:rFonts w:eastAsia="SimSun"/>
                <w:sz w:val="22"/>
                <w:szCs w:val="22"/>
                <w:lang w:eastAsia="zh-CN"/>
              </w:rPr>
              <w:br/>
            </w:r>
            <w:r w:rsidRPr="001362CF">
              <w:rPr>
                <w:rFonts w:eastAsia="SimSun"/>
                <w:b/>
                <w:bCs/>
                <w:sz w:val="22"/>
                <w:szCs w:val="22"/>
                <w:lang w:eastAsia="zh-CN"/>
              </w:rPr>
              <w:t xml:space="preserve">Scanare: </w:t>
            </w:r>
            <w:r w:rsidRPr="001362CF">
              <w:rPr>
                <w:rFonts w:eastAsia="SimSun"/>
                <w:sz w:val="22"/>
                <w:szCs w:val="22"/>
                <w:lang w:eastAsia="zh-CN"/>
              </w:rPr>
              <w:br/>
            </w:r>
            <w:r w:rsidRPr="001362CF">
              <w:rPr>
                <w:rFonts w:eastAsia="SimSun"/>
                <w:i/>
                <w:iCs/>
                <w:sz w:val="22"/>
                <w:szCs w:val="22"/>
                <w:lang w:eastAsia="zh-CN"/>
              </w:rPr>
              <w:t xml:space="preserve">Tip: </w:t>
            </w:r>
            <w:r w:rsidRPr="001362CF">
              <w:rPr>
                <w:rFonts w:eastAsia="SimSun"/>
                <w:sz w:val="22"/>
                <w:szCs w:val="22"/>
                <w:lang w:eastAsia="zh-CN"/>
              </w:rPr>
              <w:t>Colour, Platen, DADF (2-sided to 2-sided) Automatic;</w:t>
            </w:r>
            <w:r w:rsidRPr="001362CF">
              <w:rPr>
                <w:rFonts w:eastAsia="SimSun"/>
                <w:sz w:val="22"/>
                <w:szCs w:val="22"/>
                <w:lang w:eastAsia="zh-CN"/>
              </w:rPr>
              <w:br/>
              <w:t>Dimensiuni media: DADF: A3, A4, A5, B4, B5, B6.</w:t>
            </w:r>
            <w:r w:rsidRPr="001362CF">
              <w:rPr>
                <w:rFonts w:eastAsia="SimSun"/>
                <w:sz w:val="22"/>
                <w:szCs w:val="22"/>
                <w:lang w:eastAsia="zh-CN"/>
              </w:rPr>
              <w:br/>
              <w:t>Capacitatea de hârtie pentru alimentator: 100 foi;</w:t>
            </w:r>
            <w:r w:rsidRPr="001362CF">
              <w:rPr>
                <w:rFonts w:eastAsia="SimSun"/>
                <w:sz w:val="22"/>
                <w:szCs w:val="22"/>
                <w:lang w:eastAsia="zh-CN"/>
              </w:rPr>
              <w:br/>
            </w:r>
            <w:r w:rsidRPr="001362CF">
              <w:rPr>
                <w:rFonts w:eastAsia="SimSun"/>
                <w:i/>
                <w:iCs/>
                <w:sz w:val="22"/>
                <w:szCs w:val="22"/>
                <w:lang w:eastAsia="zh-CN"/>
              </w:rPr>
              <w:lastRenderedPageBreak/>
              <w:t>Viteza:</w:t>
            </w:r>
            <w:r w:rsidRPr="001362CF">
              <w:rPr>
                <w:rFonts w:eastAsia="SimSun"/>
                <w:sz w:val="22"/>
                <w:szCs w:val="22"/>
                <w:lang w:eastAsia="zh-CN"/>
              </w:rPr>
              <w:t xml:space="preserve"> Singură parte BW/CL- 70 /70 imp  (300dpi),  51 /51imp  (600 dpi)</w:t>
            </w:r>
            <w:r w:rsidRPr="001362CF">
              <w:rPr>
                <w:rFonts w:eastAsia="SimSun"/>
                <w:sz w:val="22"/>
                <w:szCs w:val="22"/>
                <w:lang w:eastAsia="zh-CN"/>
              </w:rPr>
              <w:br/>
              <w:t>Două părți BW/CL- 35 /35 imp  (300dpi),  25 /25 imp (600 dpi)</w:t>
            </w:r>
            <w:r w:rsidRPr="001362CF">
              <w:rPr>
                <w:rFonts w:eastAsia="SimSun"/>
                <w:sz w:val="22"/>
                <w:szCs w:val="22"/>
                <w:lang w:eastAsia="zh-CN"/>
              </w:rPr>
              <w:br/>
            </w:r>
            <w:r w:rsidRPr="001362CF">
              <w:rPr>
                <w:rFonts w:eastAsia="SimSun"/>
                <w:i/>
                <w:iCs/>
                <w:sz w:val="22"/>
                <w:szCs w:val="22"/>
                <w:lang w:eastAsia="zh-CN"/>
              </w:rPr>
              <w:t>Rezolutie și culori:</w:t>
            </w:r>
            <w:r w:rsidRPr="001362CF">
              <w:rPr>
                <w:rFonts w:eastAsia="SimSun"/>
                <w:sz w:val="22"/>
                <w:szCs w:val="22"/>
                <w:lang w:eastAsia="zh-CN"/>
              </w:rPr>
              <w:t xml:space="preserve"> Optică - 600x600dpi;</w:t>
            </w:r>
            <w:r w:rsidRPr="001362CF">
              <w:rPr>
                <w:rFonts w:eastAsia="SimSun"/>
                <w:sz w:val="22"/>
                <w:szCs w:val="22"/>
                <w:lang w:eastAsia="zh-CN"/>
              </w:rPr>
              <w:br/>
            </w:r>
            <w:r w:rsidRPr="001362CF">
              <w:rPr>
                <w:rFonts w:eastAsia="SimSun"/>
                <w:color w:val="FF0000"/>
                <w:sz w:val="22"/>
                <w:szCs w:val="22"/>
                <w:lang w:eastAsia="zh-CN"/>
              </w:rPr>
              <w:t xml:space="preserve"> </w:t>
            </w:r>
            <w:r w:rsidRPr="001362CF">
              <w:rPr>
                <w:rFonts w:eastAsia="SimSun"/>
                <w:i/>
                <w:iCs/>
                <w:sz w:val="22"/>
                <w:szCs w:val="22"/>
                <w:lang w:eastAsia="zh-CN"/>
              </w:rPr>
              <w:t>Protocoale de scanare suportate:</w:t>
            </w:r>
            <w:r w:rsidRPr="001362CF">
              <w:rPr>
                <w:rFonts w:eastAsia="SimSun"/>
                <w:sz w:val="22"/>
                <w:szCs w:val="22"/>
                <w:lang w:eastAsia="zh-CN"/>
              </w:rPr>
              <w:t xml:space="preserve"> TWAIN, WIA.</w:t>
            </w:r>
            <w:r w:rsidRPr="001362CF">
              <w:rPr>
                <w:rFonts w:eastAsia="SimSun"/>
                <w:sz w:val="22"/>
                <w:szCs w:val="22"/>
                <w:lang w:eastAsia="zh-CN"/>
              </w:rPr>
              <w:br/>
              <w:t>Caracteristici avansate de scanare: Scan to E-mail, PC, USB memory key, FTP (TIFF, JPEG, PDF, Compact PDF, Searchable PDF, Encrypted PDF, PDF with Digital signature); Optimize for Web; Scan to Cloud (TIFF, JPEG, PDF).</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Fax:</w:t>
            </w:r>
            <w:r w:rsidRPr="001362CF">
              <w:rPr>
                <w:rFonts w:eastAsia="SimSun"/>
                <w:b/>
                <w:bCs/>
                <w:sz w:val="22"/>
                <w:szCs w:val="22"/>
                <w:lang w:eastAsia="zh-CN"/>
              </w:rPr>
              <w:br/>
            </w:r>
            <w:r w:rsidRPr="001362CF">
              <w:rPr>
                <w:rFonts w:eastAsia="SimSun"/>
                <w:i/>
                <w:iCs/>
                <w:sz w:val="22"/>
                <w:szCs w:val="22"/>
                <w:lang w:eastAsia="zh-CN"/>
              </w:rPr>
              <w:t>Viteza de transmitere:</w:t>
            </w:r>
            <w:r w:rsidRPr="001362CF">
              <w:rPr>
                <w:rFonts w:eastAsia="SimSun"/>
                <w:sz w:val="22"/>
                <w:szCs w:val="22"/>
                <w:lang w:eastAsia="zh-CN"/>
              </w:rPr>
              <w:t xml:space="preserve"> 33Kbps (3 sec/page).</w:t>
            </w:r>
            <w:r w:rsidRPr="001362CF">
              <w:rPr>
                <w:rFonts w:eastAsia="SimSun"/>
                <w:b/>
                <w:bCs/>
                <w:sz w:val="22"/>
                <w:szCs w:val="22"/>
                <w:lang w:eastAsia="zh-CN"/>
              </w:rPr>
              <w:br/>
            </w:r>
            <w:r w:rsidRPr="001362CF">
              <w:rPr>
                <w:rFonts w:eastAsia="SimSun"/>
                <w:i/>
                <w:iCs/>
                <w:sz w:val="22"/>
                <w:szCs w:val="22"/>
                <w:lang w:eastAsia="zh-CN"/>
              </w:rPr>
              <w:t>Rezoluție:</w:t>
            </w:r>
            <w:r w:rsidRPr="001362CF">
              <w:rPr>
                <w:rFonts w:eastAsia="SimSun"/>
                <w:sz w:val="22"/>
                <w:szCs w:val="22"/>
                <w:lang w:eastAsia="zh-CN"/>
              </w:rPr>
              <w:t xml:space="preserve"> 400x400dpi.</w:t>
            </w:r>
            <w:r w:rsidRPr="001362CF">
              <w:rPr>
                <w:rFonts w:eastAsia="SimSun"/>
                <w:b/>
                <w:bCs/>
                <w:sz w:val="22"/>
                <w:szCs w:val="22"/>
                <w:lang w:eastAsia="zh-CN"/>
              </w:rPr>
              <w:br/>
            </w:r>
            <w:r w:rsidRPr="001362CF">
              <w:rPr>
                <w:rFonts w:eastAsia="SimSun"/>
                <w:sz w:val="22"/>
                <w:szCs w:val="22"/>
                <w:lang w:eastAsia="zh-CN"/>
              </w:rPr>
              <w:t>Transmitere: A3, A4;</w:t>
            </w:r>
            <w:r w:rsidRPr="001362CF">
              <w:rPr>
                <w:rFonts w:eastAsia="SimSun"/>
                <w:b/>
                <w:bCs/>
                <w:sz w:val="22"/>
                <w:szCs w:val="22"/>
                <w:lang w:eastAsia="zh-CN"/>
              </w:rPr>
              <w:br/>
            </w:r>
            <w:r w:rsidRPr="001362CF">
              <w:rPr>
                <w:rFonts w:eastAsia="SimSun"/>
                <w:i/>
                <w:iCs/>
                <w:sz w:val="22"/>
                <w:szCs w:val="22"/>
                <w:lang w:eastAsia="zh-CN"/>
              </w:rPr>
              <w:t xml:space="preserve">Memorare și transmitere: </w:t>
            </w:r>
            <w:r w:rsidRPr="001362CF">
              <w:rPr>
                <w:rFonts w:eastAsia="SimSun"/>
                <w:sz w:val="22"/>
                <w:szCs w:val="22"/>
                <w:lang w:eastAsia="zh-CN"/>
              </w:rPr>
              <w:t>FAX memory - 30,000 pages; Speed dials - 200 dials; Group dials/destinations - 199 dials / 256 destinations; Sequential broadcast - 256 destinations; Memory backup - Permanent fax memory backup.</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Alimentarea cu  hârtie:</w:t>
            </w:r>
            <w:r w:rsidRPr="001362CF">
              <w:rPr>
                <w:rFonts w:eastAsia="SimSun"/>
                <w:b/>
                <w:bCs/>
                <w:sz w:val="22"/>
                <w:szCs w:val="22"/>
                <w:lang w:eastAsia="zh-CN"/>
              </w:rPr>
              <w:br/>
            </w:r>
            <w:r w:rsidRPr="001362CF">
              <w:rPr>
                <w:rFonts w:eastAsia="SimSun"/>
                <w:i/>
                <w:iCs/>
                <w:sz w:val="22"/>
                <w:szCs w:val="22"/>
                <w:lang w:eastAsia="zh-CN"/>
              </w:rPr>
              <w:t>Intrare</w:t>
            </w:r>
            <w:r w:rsidRPr="001362CF">
              <w:rPr>
                <w:rFonts w:eastAsia="SimSun"/>
                <w:sz w:val="22"/>
                <w:szCs w:val="22"/>
                <w:lang w:eastAsia="zh-CN"/>
              </w:rPr>
              <w:t>: Total 1.200 sheets: 2 x 550-sheet cassettes, 100-sheet multi-purpose tray (A4, 80 gsm).</w:t>
            </w:r>
            <w:r w:rsidRPr="001362CF">
              <w:rPr>
                <w:rFonts w:eastAsia="SimSun"/>
                <w:b/>
                <w:bCs/>
                <w:sz w:val="22"/>
                <w:szCs w:val="22"/>
                <w:lang w:eastAsia="zh-CN"/>
              </w:rPr>
              <w:br/>
            </w:r>
            <w:r w:rsidRPr="001362CF">
              <w:rPr>
                <w:rFonts w:eastAsia="SimSun"/>
                <w:sz w:val="22"/>
                <w:szCs w:val="22"/>
                <w:lang w:eastAsia="zh-CN"/>
              </w:rPr>
              <w:t>Ieșire: 250 foi (A4, 80 gsm).</w:t>
            </w:r>
            <w:r w:rsidRPr="001362CF">
              <w:rPr>
                <w:rFonts w:eastAsia="SimSun"/>
                <w:b/>
                <w:bCs/>
                <w:sz w:val="22"/>
                <w:szCs w:val="22"/>
                <w:lang w:eastAsia="zh-CN"/>
              </w:rPr>
              <w:br/>
            </w:r>
            <w:r w:rsidRPr="001362CF">
              <w:rPr>
                <w:rFonts w:eastAsia="SimSun"/>
                <w:i/>
                <w:iCs/>
                <w:sz w:val="22"/>
                <w:szCs w:val="22"/>
                <w:lang w:eastAsia="zh-CN"/>
              </w:rPr>
              <w:t>Tip medii de printare:</w:t>
            </w:r>
            <w:r w:rsidRPr="001362CF">
              <w:rPr>
                <w:rFonts w:eastAsia="SimSun"/>
                <w:sz w:val="22"/>
                <w:szCs w:val="22"/>
                <w:lang w:eastAsia="zh-CN"/>
              </w:rPr>
              <w:t xml:space="preserve"> Thin, Plain, Recycled, Thick, Colour, Transparency, Bond, Pre-punched; Paper Size: A3, A4, A5, B4, B5</w:t>
            </w:r>
            <w:r w:rsidRPr="001362CF">
              <w:rPr>
                <w:rFonts w:eastAsia="SimSun"/>
                <w:b/>
                <w:bCs/>
                <w:sz w:val="22"/>
                <w:szCs w:val="22"/>
                <w:lang w:eastAsia="zh-CN"/>
              </w:rPr>
              <w:br/>
            </w:r>
            <w:r w:rsidRPr="001362CF">
              <w:rPr>
                <w:rFonts w:eastAsia="SimSun"/>
                <w:i/>
                <w:iCs/>
                <w:sz w:val="22"/>
                <w:szCs w:val="22"/>
                <w:lang w:eastAsia="zh-CN"/>
              </w:rPr>
              <w:t>Greutate mediilor de printare:</w:t>
            </w:r>
            <w:r w:rsidRPr="001362CF">
              <w:rPr>
                <w:rFonts w:eastAsia="SimSun"/>
                <w:sz w:val="22"/>
                <w:szCs w:val="22"/>
                <w:lang w:eastAsia="zh-CN"/>
              </w:rPr>
              <w:t xml:space="preserve"> Cassette 52 to 220 gsm, Multi-purpose tray: 52 to 300 gsm, Duplex: 52 to 220 gsm.</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Interfețe și Software:</w:t>
            </w:r>
          </w:p>
          <w:p w:rsidR="00914670" w:rsidRPr="001362CF" w:rsidRDefault="00914670" w:rsidP="00914670">
            <w:pPr>
              <w:rPr>
                <w:rFonts w:eastAsia="SimSun"/>
                <w:sz w:val="22"/>
                <w:szCs w:val="22"/>
                <w:lang w:eastAsia="zh-CN"/>
              </w:rPr>
            </w:pPr>
            <w:r w:rsidRPr="001362CF">
              <w:rPr>
                <w:rFonts w:eastAsia="SimSun"/>
                <w:i/>
                <w:iCs/>
                <w:sz w:val="22"/>
                <w:szCs w:val="22"/>
                <w:lang w:eastAsia="zh-CN"/>
              </w:rPr>
              <w:t>Interfețe prezente:</w:t>
            </w:r>
            <w:r w:rsidRPr="001362CF">
              <w:rPr>
                <w:rFonts w:eastAsia="SimSun"/>
                <w:sz w:val="22"/>
                <w:szCs w:val="22"/>
                <w:lang w:eastAsia="zh-CN"/>
              </w:rPr>
              <w:t xml:space="preserve"> USB 2.0 (Host) x1, USB 3.0 (Host) x1, USB 2.0 (Device) x1;</w:t>
            </w:r>
          </w:p>
          <w:p w:rsidR="00914670" w:rsidRPr="001362CF" w:rsidRDefault="00914670" w:rsidP="00914670">
            <w:pPr>
              <w:rPr>
                <w:rFonts w:eastAsia="SimSun"/>
                <w:sz w:val="22"/>
                <w:szCs w:val="22"/>
                <w:lang w:eastAsia="zh-CN"/>
              </w:rPr>
            </w:pPr>
            <w:r w:rsidRPr="001362CF">
              <w:rPr>
                <w:rFonts w:eastAsia="SimSun"/>
                <w:sz w:val="22"/>
                <w:szCs w:val="22"/>
                <w:lang w:eastAsia="zh-CN"/>
              </w:rPr>
              <w:lastRenderedPageBreak/>
              <w:t>1000Base-T/100Base-TX/10Base-T, Wireless LAN (IEEE 802.11 b/g/n).</w:t>
            </w:r>
          </w:p>
          <w:p w:rsidR="00914670" w:rsidRPr="001362CF" w:rsidRDefault="00914670" w:rsidP="00914670">
            <w:pPr>
              <w:rPr>
                <w:rFonts w:eastAsia="SimSun"/>
                <w:sz w:val="22"/>
                <w:szCs w:val="22"/>
                <w:lang w:eastAsia="zh-CN"/>
              </w:rPr>
            </w:pPr>
            <w:r w:rsidRPr="001362CF">
              <w:rPr>
                <w:rFonts w:eastAsia="SimSun"/>
                <w:i/>
                <w:iCs/>
                <w:sz w:val="22"/>
                <w:szCs w:val="22"/>
                <w:lang w:eastAsia="zh-CN"/>
              </w:rPr>
              <w:t>Protocoale de rețea suportate: IP/Mac Address Filtering, IPSEC, TLS Encrypted Communication, SNMP V3.0, IEEE 802.1X, IPv6, SMTP Authentication, POP Authentication before SMTP, S/MIME</w:t>
            </w:r>
            <w:r w:rsidRPr="001362CF">
              <w:rPr>
                <w:rFonts w:eastAsia="SimSun"/>
                <w:sz w:val="22"/>
                <w:szCs w:val="22"/>
                <w:lang w:eastAsia="zh-CN"/>
              </w:rPr>
              <w:t xml:space="preserve">.  </w:t>
            </w:r>
          </w:p>
          <w:p w:rsidR="00914670" w:rsidRPr="001362CF" w:rsidRDefault="00914670" w:rsidP="00914670">
            <w:pPr>
              <w:rPr>
                <w:rFonts w:eastAsia="SimSun"/>
                <w:sz w:val="22"/>
                <w:szCs w:val="22"/>
                <w:lang w:eastAsia="zh-CN"/>
              </w:rPr>
            </w:pPr>
            <w:r w:rsidRPr="001362CF">
              <w:rPr>
                <w:rFonts w:eastAsia="SimSun"/>
                <w:b/>
                <w:bCs/>
                <w:sz w:val="22"/>
                <w:szCs w:val="22"/>
                <w:lang w:eastAsia="zh-CN"/>
              </w:rPr>
              <w:t>Compatibilitatea cu sistemele de Operare:</w:t>
            </w:r>
            <w:r w:rsidRPr="001362CF">
              <w:rPr>
                <w:rFonts w:eastAsia="SimSun"/>
                <w:sz w:val="22"/>
                <w:szCs w:val="22"/>
                <w:lang w:eastAsia="zh-CN"/>
              </w:rPr>
              <w:t xml:space="preserve"> Windows 10/8.1/7, Windows Server 2016/2012/2008, Mac OS X, Linux.</w:t>
            </w:r>
          </w:p>
          <w:p w:rsidR="00914670" w:rsidRPr="001362CF" w:rsidRDefault="00914670" w:rsidP="00914670">
            <w:pPr>
              <w:rPr>
                <w:rFonts w:eastAsia="SimSun"/>
                <w:sz w:val="22"/>
                <w:szCs w:val="22"/>
                <w:lang w:eastAsia="zh-CN"/>
              </w:rPr>
            </w:pPr>
            <w:r w:rsidRPr="001362CF">
              <w:rPr>
                <w:rFonts w:eastAsia="SimSun"/>
                <w:b/>
                <w:bCs/>
                <w:sz w:val="22"/>
                <w:szCs w:val="22"/>
                <w:lang w:eastAsia="zh-CN"/>
              </w:rPr>
              <w:t>Printer management:</w:t>
            </w:r>
            <w:r w:rsidRPr="001362CF">
              <w:rPr>
                <w:rFonts w:eastAsia="SimSun"/>
                <w:sz w:val="22"/>
                <w:szCs w:val="22"/>
                <w:lang w:eastAsia="zh-CN"/>
              </w:rPr>
              <w:t xml:space="preserve"> Remote User; Organization units ID Management; Toner status; Manager for sign in; Management Console (Software de tip server-based pentru managementul centralizat și servicii de mentenanță ca: contor cu inregistrare, management automat pentru consumabile și diagnostică la distanță), Solutie de management de tip cloud gratuită de la producător, suport de instalare (conectare directă) și posibilitatea de management prin card-reader di tip – </w:t>
            </w:r>
            <w:r w:rsidRPr="001362CF">
              <w:rPr>
                <w:rFonts w:eastAsia="SimSun"/>
                <w:i/>
                <w:iCs/>
                <w:sz w:val="22"/>
                <w:szCs w:val="22"/>
                <w:lang w:eastAsia="zh-CN"/>
              </w:rPr>
              <w:t>MiCard (optional)</w:t>
            </w:r>
            <w:r w:rsidRPr="001362CF">
              <w:rPr>
                <w:rFonts w:eastAsia="SimSun"/>
                <w:sz w:val="22"/>
                <w:szCs w:val="22"/>
                <w:lang w:eastAsia="zh-CN"/>
              </w:rPr>
              <w:t>.</w:t>
            </w:r>
          </w:p>
          <w:p w:rsidR="00914670" w:rsidRPr="001362CF" w:rsidRDefault="00914670" w:rsidP="00914670">
            <w:pPr>
              <w:rPr>
                <w:rFonts w:eastAsia="SimSun"/>
                <w:b/>
                <w:bCs/>
                <w:sz w:val="22"/>
                <w:szCs w:val="22"/>
                <w:lang w:eastAsia="zh-CN"/>
              </w:rPr>
            </w:pPr>
            <w:r w:rsidRPr="001362CF">
              <w:rPr>
                <w:rFonts w:eastAsia="SimSun"/>
                <w:b/>
                <w:bCs/>
                <w:sz w:val="22"/>
                <w:szCs w:val="22"/>
                <w:lang w:eastAsia="zh-CN"/>
              </w:rPr>
              <w:t>Specificații de performanță si accesorii:</w:t>
            </w:r>
          </w:p>
          <w:p w:rsidR="00914670" w:rsidRPr="001362CF" w:rsidRDefault="00914670" w:rsidP="00914670">
            <w:pPr>
              <w:rPr>
                <w:rFonts w:eastAsia="SimSun"/>
                <w:sz w:val="22"/>
                <w:szCs w:val="22"/>
                <w:lang w:eastAsia="zh-CN"/>
              </w:rPr>
            </w:pPr>
            <w:r w:rsidRPr="001362CF">
              <w:rPr>
                <w:rFonts w:eastAsia="SimSun"/>
                <w:i/>
                <w:iCs/>
                <w:sz w:val="22"/>
                <w:szCs w:val="22"/>
                <w:lang w:eastAsia="zh-CN"/>
              </w:rPr>
              <w:t>Power Consumption:</w:t>
            </w:r>
            <w:r w:rsidRPr="001362CF">
              <w:rPr>
                <w:rFonts w:eastAsia="SimSun"/>
                <w:sz w:val="22"/>
                <w:szCs w:val="22"/>
                <w:lang w:eastAsia="zh-CN"/>
              </w:rPr>
              <w:t xml:space="preserve"> max - 1,500W (o mie cinci sute), Standby max - 40W, Sleep mode max - 1W.</w:t>
            </w:r>
          </w:p>
          <w:p w:rsidR="00914670" w:rsidRPr="001362CF" w:rsidRDefault="00914670" w:rsidP="00914670">
            <w:pPr>
              <w:rPr>
                <w:rFonts w:eastAsia="SimSun"/>
                <w:sz w:val="22"/>
                <w:szCs w:val="22"/>
                <w:lang w:eastAsia="zh-CN"/>
              </w:rPr>
            </w:pPr>
            <w:r w:rsidRPr="001362CF">
              <w:rPr>
                <w:rFonts w:eastAsia="SimSun"/>
                <w:i/>
                <w:iCs/>
                <w:sz w:val="22"/>
                <w:szCs w:val="22"/>
                <w:lang w:eastAsia="zh-CN"/>
              </w:rPr>
              <w:t>Resursă/Capacitate Cartuș:</w:t>
            </w:r>
            <w:r w:rsidRPr="001362CF">
              <w:rPr>
                <w:rFonts w:eastAsia="SimSun"/>
                <w:sz w:val="22"/>
                <w:szCs w:val="22"/>
                <w:lang w:eastAsia="zh-CN"/>
              </w:rPr>
              <w:t xml:space="preserve"> standard min – 1xnegru 36,000 (treizeci si sase mii) pagini, 3xcolor 19,000 (nouasprezece mii) pagini fiecare.</w:t>
            </w:r>
          </w:p>
          <w:p w:rsidR="00914670" w:rsidRDefault="00914670" w:rsidP="00914670">
            <w:pPr>
              <w:rPr>
                <w:rFonts w:eastAsia="SimSun"/>
                <w:sz w:val="22"/>
                <w:szCs w:val="22"/>
                <w:lang w:eastAsia="zh-CN"/>
              </w:rPr>
            </w:pPr>
            <w:r w:rsidRPr="001362CF">
              <w:rPr>
                <w:rFonts w:eastAsia="SimSun"/>
                <w:b/>
                <w:bCs/>
                <w:sz w:val="22"/>
                <w:szCs w:val="22"/>
                <w:lang w:eastAsia="zh-CN"/>
              </w:rPr>
              <w:t>Accesorii incluse in set:</w:t>
            </w:r>
            <w:r w:rsidRPr="001362CF">
              <w:rPr>
                <w:rFonts w:eastAsia="SimSun"/>
                <w:sz w:val="22"/>
                <w:szCs w:val="22"/>
                <w:lang w:eastAsia="zh-CN"/>
              </w:rPr>
              <w:t xml:space="preserve"> ADF, 2xMedia Tray/Cassette Feeder (2x550 foi (A4)), Set de cartridge standard: 1xnegru 36,000 (treizeci si sase mii) pagini, 3xcolor 19,000 (nouăsprezece mii) pagini fiecare – 1xset(4 cartușe).</w:t>
            </w:r>
          </w:p>
          <w:p w:rsidR="00914670" w:rsidRPr="001362CF" w:rsidRDefault="00914670" w:rsidP="00914670">
            <w:pPr>
              <w:rPr>
                <w:rFonts w:eastAsia="SimSun"/>
                <w:sz w:val="22"/>
                <w:szCs w:val="22"/>
                <w:lang w:eastAsia="zh-CN"/>
              </w:rPr>
            </w:pPr>
          </w:p>
          <w:p w:rsidR="00914670" w:rsidRPr="001362CF" w:rsidRDefault="00914670" w:rsidP="00914670">
            <w:pPr>
              <w:spacing w:after="200" w:line="276" w:lineRule="auto"/>
              <w:rPr>
                <w:rFonts w:eastAsia="SimSun"/>
                <w:sz w:val="22"/>
                <w:szCs w:val="22"/>
                <w:lang w:eastAsia="zh-CN"/>
              </w:rPr>
            </w:pPr>
            <w:r w:rsidRPr="001362CF">
              <w:rPr>
                <w:rFonts w:eastAsia="SimSun"/>
                <w:b/>
                <w:bCs/>
                <w:sz w:val="22"/>
                <w:szCs w:val="22"/>
                <w:lang w:eastAsia="zh-CN"/>
              </w:rPr>
              <w:lastRenderedPageBreak/>
              <w:t xml:space="preserve">Garanție: </w:t>
            </w:r>
            <w:r w:rsidRPr="001362CF">
              <w:rPr>
                <w:rFonts w:eastAsia="SimSun"/>
                <w:sz w:val="22"/>
                <w:szCs w:val="22"/>
                <w:lang w:eastAsia="zh-CN"/>
              </w:rPr>
              <w:t>2 ani, fără a păstra ambalajul, cu talon unic de garanție cu indicarea S/N.</w:t>
            </w:r>
          </w:p>
        </w:tc>
        <w:tc>
          <w:tcPr>
            <w:tcW w:w="528" w:type="pct"/>
            <w:tcBorders>
              <w:top w:val="single" w:sz="4" w:space="0" w:color="auto"/>
              <w:left w:val="single" w:sz="4" w:space="0" w:color="auto"/>
              <w:bottom w:val="single" w:sz="4" w:space="0" w:color="auto"/>
              <w:right w:val="single" w:sz="4" w:space="0" w:color="auto"/>
            </w:tcBorders>
          </w:tcPr>
          <w:p w:rsidR="00914670" w:rsidRPr="00C00499" w:rsidRDefault="00914670" w:rsidP="00914670"/>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14670" w:rsidRPr="00C00499" w:rsidRDefault="00914670" w:rsidP="00914670"/>
        </w:tc>
      </w:tr>
      <w:tr w:rsidR="00481956" w:rsidRPr="00C00499" w:rsidTr="0048195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81956" w:rsidRPr="00C00499" w:rsidRDefault="00481956" w:rsidP="00481956">
            <w:r w:rsidRPr="006C2737">
              <w:rPr>
                <w:b/>
                <w:noProof w:val="0"/>
                <w:lang w:val="en-US" w:eastAsia="ru-RU"/>
              </w:rPr>
              <w:lastRenderedPageBreak/>
              <w:t xml:space="preserve">Lot </w:t>
            </w:r>
            <w:r>
              <w:rPr>
                <w:b/>
                <w:noProof w:val="0"/>
                <w:lang w:val="en-US" w:eastAsia="ru-RU"/>
              </w:rPr>
              <w:t xml:space="preserve">3 </w:t>
            </w:r>
            <w:r w:rsidRPr="001362CF">
              <w:rPr>
                <w:rFonts w:eastAsia="Calibri"/>
                <w:b/>
                <w:bCs/>
                <w:sz w:val="22"/>
                <w:szCs w:val="22"/>
                <w:lang w:eastAsia="ro-RO"/>
              </w:rPr>
              <w:t xml:space="preserve"> Sistem integrat de videoconferință cu traducere simultană</w:t>
            </w:r>
            <w:r w:rsidRPr="006C2737">
              <w:rPr>
                <w:b/>
                <w:noProof w:val="0"/>
                <w:lang w:val="en-US" w:eastAsia="ru-RU"/>
              </w:rPr>
              <w:t xml:space="preserve">  </w:t>
            </w:r>
            <w:r>
              <w:rPr>
                <w:b/>
                <w:noProof w:val="0"/>
                <w:lang w:val="en-US" w:eastAsia="ru-RU"/>
              </w:rPr>
              <w:t xml:space="preserve"> </w:t>
            </w:r>
            <w:r w:rsidRPr="002A3F5D">
              <w:rPr>
                <w:rFonts w:eastAsia="Calibri"/>
                <w:b/>
                <w:bCs/>
                <w:sz w:val="22"/>
                <w:szCs w:val="22"/>
                <w:lang w:val="ro-MD" w:eastAsia="ro-RO"/>
              </w:rPr>
              <w:t xml:space="preserve"> </w:t>
            </w:r>
          </w:p>
        </w:tc>
      </w:tr>
      <w:tr w:rsidR="005421D2"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Default="005421D2" w:rsidP="005421D2">
            <w:pPr>
              <w:rPr>
                <w:b/>
              </w:rPr>
            </w:pPr>
            <w:r>
              <w:rPr>
                <w:b/>
              </w:rPr>
              <w:t>3.1</w:t>
            </w:r>
          </w:p>
        </w:tc>
        <w:tc>
          <w:tcPr>
            <w:tcW w:w="442" w:type="pct"/>
            <w:gridSpan w:val="2"/>
            <w:tcBorders>
              <w:top w:val="single" w:sz="4" w:space="0" w:color="auto"/>
              <w:bottom w:val="single" w:sz="4" w:space="0" w:color="auto"/>
              <w:right w:val="single" w:sz="4" w:space="0" w:color="auto"/>
            </w:tcBorders>
            <w:vAlign w:val="center"/>
          </w:tcPr>
          <w:p w:rsidR="005421D2" w:rsidRPr="001362CF" w:rsidRDefault="005421D2" w:rsidP="005421D2">
            <w:pPr>
              <w:ind w:right="-108" w:hanging="136"/>
              <w:jc w:val="center"/>
              <w:rPr>
                <w:rFonts w:eastAsia="Calibri"/>
                <w:sz w:val="22"/>
                <w:szCs w:val="22"/>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9571EB" w:rsidRDefault="009571EB" w:rsidP="00E37959">
            <w:pPr>
              <w:rPr>
                <w:rFonts w:eastAsia="SimSun"/>
                <w:sz w:val="22"/>
                <w:szCs w:val="22"/>
                <w:lang w:eastAsia="zh-CN"/>
              </w:rPr>
            </w:pPr>
          </w:p>
          <w:p w:rsidR="009571EB" w:rsidRDefault="009571EB" w:rsidP="00E37959">
            <w:pPr>
              <w:rPr>
                <w:rFonts w:eastAsia="SimSun"/>
                <w:sz w:val="22"/>
                <w:szCs w:val="22"/>
                <w:lang w:eastAsia="zh-CN"/>
              </w:rPr>
            </w:pPr>
          </w:p>
          <w:p w:rsidR="005421D2" w:rsidRDefault="005421D2" w:rsidP="00E37959">
            <w:pPr>
              <w:rPr>
                <w:rFonts w:eastAsia="SimSun"/>
                <w:sz w:val="22"/>
                <w:szCs w:val="22"/>
                <w:lang w:eastAsia="zh-CN"/>
              </w:rPr>
            </w:pPr>
            <w:r w:rsidRPr="001362CF">
              <w:rPr>
                <w:rFonts w:eastAsia="SimSun"/>
                <w:sz w:val="22"/>
                <w:szCs w:val="22"/>
                <w:lang w:eastAsia="zh-CN"/>
              </w:rPr>
              <w:t>Modul de control al sistemului de videoconferință cu intrări audio specializate și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c>
          <w:tcPr>
            <w:tcW w:w="1396" w:type="pct"/>
            <w:gridSpan w:val="2"/>
            <w:tcBorders>
              <w:top w:val="single" w:sz="4" w:space="0" w:color="auto"/>
              <w:bottom w:val="single" w:sz="4" w:space="0" w:color="auto"/>
            </w:tcBorders>
            <w:shd w:val="clear" w:color="auto" w:fill="auto"/>
            <w:vAlign w:val="center"/>
          </w:tcPr>
          <w:p w:rsidR="005421D2" w:rsidRPr="00E674E6" w:rsidRDefault="005421D2" w:rsidP="00E674E6">
            <w:pPr>
              <w:pStyle w:val="ListParagraph"/>
              <w:numPr>
                <w:ilvl w:val="0"/>
                <w:numId w:val="50"/>
              </w:numPr>
              <w:spacing w:after="160" w:line="256" w:lineRule="auto"/>
              <w:contextualSpacing/>
              <w:rPr>
                <w:b/>
                <w:bCs/>
                <w:sz w:val="22"/>
                <w:szCs w:val="22"/>
                <w:lang w:val="ro-RO"/>
              </w:rPr>
            </w:pPr>
            <w:r w:rsidRPr="00E674E6">
              <w:rPr>
                <w:b/>
                <w:bCs/>
                <w:sz w:val="22"/>
                <w:szCs w:val="22"/>
                <w:lang w:val="ro-RO"/>
              </w:rPr>
              <w:t xml:space="preserve">Specificații solicitate pentru </w:t>
            </w:r>
            <w:r w:rsidRPr="00E674E6">
              <w:rPr>
                <w:b/>
                <w:bCs/>
                <w:sz w:val="22"/>
                <w:szCs w:val="22"/>
                <w:lang w:val="ro-MD"/>
              </w:rPr>
              <w:t>unitatea centrală de control (1(una)xUnitate)</w:t>
            </w:r>
            <w:r w:rsidRPr="00E674E6">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centrale de control:</w:t>
            </w:r>
          </w:p>
          <w:p w:rsidR="005421D2" w:rsidRPr="001362CF" w:rsidRDefault="005421D2" w:rsidP="005421D2">
            <w:pPr>
              <w:ind w:left="34" w:hanging="34"/>
              <w:rPr>
                <w:sz w:val="22"/>
                <w:szCs w:val="22"/>
                <w:lang w:val="ro-MD"/>
              </w:rPr>
            </w:pPr>
            <w:r w:rsidRPr="001362CF">
              <w:rPr>
                <w:sz w:val="22"/>
                <w:szCs w:val="22"/>
                <w:lang w:val="ro-MD"/>
              </w:rPr>
              <w:t xml:space="preserve">Tehnologia de transmitere și prelucrare a semnalelor trebuie să fie complet digitală, suport necesar pentru 64 de canale audio prin cablu Cat5e, protecția de pierderi a semnalului audio, control pentru pînă la 4 (patru) săli de conferințe, suportul de extindere în cascadă a unității centrale pentru conectare a mai mult de 4 (patru) săli de conferințe, existența protecției de la defecționarea oricăror elemente a sistemului (microfoane, unități de prelucrare, etc), reglarea sensibilității microfoanelor și equalizer-ului trebuie să fie independente, unitatea centrală de control trebuie să suporte 16 segmente de equalizer pentru ajustarea sunetului, limitei de presiune a vocii și să suporte tehnologiile AGC (automatic volume gain control) și AFC (automatic feedback suppression and auto-mix), divizarea și ajustarea automată sunetului pe zone în dependență de poziții microfonului pentru a înlătură zgomotele și repetarea semnalului audio, prezența tehnologii de înlăturare a ecoului, efectuarea în timp real a apelului bidirecțional cu altă unitate centrală de control sau echipament similar de videoconferință din altă locație, înscrierea prin interfața USB a parcursului conferinței minim </w:t>
            </w:r>
            <w:r w:rsidRPr="001362CF">
              <w:rPr>
                <w:sz w:val="22"/>
                <w:szCs w:val="22"/>
                <w:lang w:val="ro-MD"/>
              </w:rPr>
              <w:lastRenderedPageBreak/>
              <w:t>a audio, posibilitate de monitorizare a controlerului, înlăturarea/filtrarea zgomotului pentru o claritate înaltă a înregistrării, posibilitatea de a utiliza în viitor echipamente externe cu interconectarea inclusiv prin standardul DANTE.</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centrală de control:</w:t>
            </w:r>
          </w:p>
          <w:p w:rsidR="005421D2" w:rsidRPr="001362CF" w:rsidRDefault="005421D2" w:rsidP="005421D2">
            <w:pPr>
              <w:ind w:left="34" w:hanging="34"/>
              <w:rPr>
                <w:sz w:val="22"/>
                <w:szCs w:val="22"/>
                <w:lang w:val="ro-MD"/>
              </w:rPr>
            </w:pPr>
            <w:r w:rsidRPr="001362CF">
              <w:rPr>
                <w:sz w:val="22"/>
                <w:szCs w:val="22"/>
                <w:lang w:val="ro-MD"/>
              </w:rPr>
              <w:t xml:space="preserve">Unitatea centrală de control trebuie să corespundă standardelor IEC-60914 și GBT-15381-94, să fie posibilă extinderea pe viitor a numărului de microfoane pînă la minim de 5000 unități, intrarea audio trebuie să fie de tip stereo și să poată fi conectată prin intrări de tip XLR și RCA, suport de ieșire audio pe 8 canale pentru interpretare simultană cu conectare prin XLR, RCA sau Phoenix, conexiune TCP/IP cu PC, RS232 sau RS485 pentru controlul volumului audio, comutarea microfoanelor și alte elemente de control, la fel și controlul camerei și funcției de auto-tracking, posibilitatea integrării funcției de votare, </w:t>
            </w:r>
            <w:r w:rsidRPr="001362CF">
              <w:rPr>
                <w:sz w:val="22"/>
                <w:szCs w:val="22"/>
              </w:rPr>
              <w:t>posibilitate de instalare pe masă și în rack, trebuie să includă în set toate cablurile și accesoriile de instalare și interconectare în afară de cabluri de magistrală (cabluri mai mari de 3m).</w:t>
            </w:r>
          </w:p>
          <w:p w:rsidR="005421D2" w:rsidRPr="00596973" w:rsidRDefault="005421D2" w:rsidP="00596973">
            <w:pPr>
              <w:pStyle w:val="ListParagraph"/>
              <w:numPr>
                <w:ilvl w:val="0"/>
                <w:numId w:val="50"/>
              </w:numPr>
              <w:spacing w:after="160" w:line="256" w:lineRule="auto"/>
              <w:contextualSpacing/>
              <w:rPr>
                <w:b/>
                <w:bCs/>
                <w:sz w:val="22"/>
                <w:szCs w:val="22"/>
                <w:lang w:val="ro-RO"/>
              </w:rPr>
            </w:pPr>
            <w:r w:rsidRPr="00596973">
              <w:rPr>
                <w:b/>
                <w:bCs/>
                <w:sz w:val="22"/>
                <w:szCs w:val="22"/>
                <w:lang w:val="ro-RO"/>
              </w:rPr>
              <w:t xml:space="preserve">Specificații solicitate pentru </w:t>
            </w:r>
            <w:r w:rsidRPr="00596973">
              <w:rPr>
                <w:b/>
                <w:bCs/>
                <w:sz w:val="22"/>
                <w:szCs w:val="22"/>
                <w:lang w:val="ro-MD"/>
              </w:rPr>
              <w:t>unitatea de interpretare (traducere) și asistare audio pentru ascultători (1(una)xUnitate)</w:t>
            </w:r>
            <w:r w:rsidRPr="00596973">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interpretare (traducere) și asistare audio pentru ascultători:</w:t>
            </w:r>
          </w:p>
          <w:p w:rsidR="005421D2" w:rsidRPr="001362CF" w:rsidRDefault="005421D2" w:rsidP="005421D2">
            <w:pPr>
              <w:ind w:left="34" w:hanging="34"/>
              <w:rPr>
                <w:sz w:val="22"/>
                <w:szCs w:val="22"/>
                <w:lang w:val="ro-MD"/>
              </w:rPr>
            </w:pPr>
            <w:r w:rsidRPr="001362CF">
              <w:rPr>
                <w:sz w:val="22"/>
                <w:szCs w:val="22"/>
                <w:lang w:val="ro-MD"/>
              </w:rPr>
              <w:t xml:space="preserve">Trebuie să accepte intrări analogice sau digitale, să moduleze aceste semnale pentru </w:t>
            </w:r>
            <w:r w:rsidRPr="001362CF">
              <w:rPr>
                <w:sz w:val="22"/>
                <w:szCs w:val="22"/>
                <w:lang w:val="ro-MD"/>
              </w:rPr>
              <w:lastRenderedPageBreak/>
              <w:t>transmiterea ulterioară și să le transmită către transmițătoarele amplasate în încăperea preconizată.</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interpretare (traducere) și asistare audio pentru ascultători:</w:t>
            </w:r>
          </w:p>
          <w:p w:rsidR="005421D2" w:rsidRPr="001362CF" w:rsidRDefault="005421D2" w:rsidP="005421D2">
            <w:pPr>
              <w:ind w:left="34" w:hanging="34"/>
              <w:rPr>
                <w:sz w:val="22"/>
                <w:szCs w:val="22"/>
                <w:lang w:val="ro-MD"/>
              </w:rPr>
            </w:pPr>
            <w:r w:rsidRPr="001362CF">
              <w:rPr>
                <w:sz w:val="22"/>
                <w:szCs w:val="22"/>
                <w:lang w:val="ro-MD"/>
              </w:rPr>
              <w:t xml:space="preserve">Unitatea trebuie să corespundă standardelor IEC 61603-7 și IEC 60914, să fie compatibilă cu oricare sistemă de interpretare simultană pe baza tehnologii IR (infra-roșu) care corespunde standardului IEC 61603-7, să permită funcționarea în baza tehnologiei de modulare/demodulare digitală DQPSK, să transmită în banda de frecvență 2-8 MHz pentru eliminarea interferenței cu alte sisteme, să fie capabilă de a distribui minim 4 canale audio, să suporte transmiterea muzicii pe toate canalele (pentru pauze organizatorice), să indice statutul transmițătoarelor IR și a unității de interpretare cît prin indicatoare LED atît și pe panoul (ecranul) informativ, să permită etichetarea a tuturor transmițătoare pentru identificarea ușoară a acestora, distribuirea automată a mesajelor speciale (de urgență) pe toate canalele, trebuie să permită etichetarea pentru fiecare canal a limbii în care se va face translarea, să permită ajustare pentru fiecare intrare a sensibilității și volumului audio cu indicarea acestuia, să asigure flexibilitatea configurării canalelor (mono, stereo), să permită înregistrarea pe minim 4 canale de ieșire pentru interpretare, să permită interconectare directă cu unitatea de interpretare pentru traducători, să fie posibilă utilizarea tehnologiei DANTE, </w:t>
            </w:r>
            <w:r w:rsidRPr="001362CF">
              <w:rPr>
                <w:sz w:val="22"/>
                <w:szCs w:val="22"/>
              </w:rPr>
              <w:t xml:space="preserve">posibilitate de instalare pe masă și în rack, trebuie să includă în set toate cablurile și accesoriile de instalare </w:t>
            </w:r>
            <w:r w:rsidRPr="001362CF">
              <w:rPr>
                <w:sz w:val="22"/>
                <w:szCs w:val="22"/>
              </w:rPr>
              <w:lastRenderedPageBreak/>
              <w:t>și interconectare în afară de cabluri de magistrală (cabluri mai mari de 3m).</w:t>
            </w:r>
            <w:r w:rsidRPr="001362CF">
              <w:rPr>
                <w:sz w:val="22"/>
                <w:szCs w:val="22"/>
                <w:lang w:val="ro-MD"/>
              </w:rPr>
              <w:t xml:space="preserve">    </w:t>
            </w:r>
          </w:p>
          <w:p w:rsidR="005421D2" w:rsidRPr="001362CF" w:rsidRDefault="005421D2" w:rsidP="005421D2">
            <w:pPr>
              <w:ind w:left="34" w:hanging="34"/>
              <w:rPr>
                <w:sz w:val="22"/>
                <w:szCs w:val="22"/>
                <w:lang w:val="ro-MD"/>
              </w:rPr>
            </w:pPr>
            <w:r w:rsidRPr="001362CF">
              <w:rPr>
                <w:b/>
                <w:bCs/>
                <w:i/>
                <w:iCs/>
                <w:sz w:val="22"/>
                <w:szCs w:val="22"/>
              </w:rPr>
              <w:t xml:space="preserve">Accesorii incluse în set: </w:t>
            </w:r>
            <w:r w:rsidRPr="001362CF">
              <w:rPr>
                <w:sz w:val="22"/>
                <w:szCs w:val="22"/>
              </w:rPr>
              <w:t>2x</w:t>
            </w:r>
            <w:r w:rsidRPr="001362CF">
              <w:rPr>
                <w:rFonts w:eastAsia="SimSun"/>
                <w:sz w:val="22"/>
                <w:szCs w:val="22"/>
                <w:lang w:eastAsia="zh-CN"/>
              </w:rPr>
              <w:t xml:space="preserve">Distribuitoare de semnale IR (2xbucăți) </w:t>
            </w:r>
            <w:r w:rsidRPr="001362CF">
              <w:rPr>
                <w:sz w:val="22"/>
                <w:szCs w:val="22"/>
              </w:rPr>
              <w:t xml:space="preserve">compatibile cu unitatea </w:t>
            </w:r>
            <w:r w:rsidRPr="001362CF">
              <w:rPr>
                <w:sz w:val="22"/>
                <w:szCs w:val="22"/>
                <w:lang w:val="ro-MD"/>
              </w:rPr>
              <w:t>de interpretare (traducere) și asistare audio pentru ascultători</w:t>
            </w:r>
            <w:r w:rsidRPr="001362CF">
              <w:rPr>
                <w:sz w:val="22"/>
                <w:szCs w:val="22"/>
              </w:rPr>
              <w:t xml:space="preserve"> și cu orice dispozitiv conform standardul IEC 61603-7, distanța de emisie minim 50 de metri, posibilitatea ajustarii  întârzierii semnalului cauzate de diferențele de lungimi ale cablului între emițător și radiatoare, intrerupator pentru selectarea modului de operare tip half-power/ full-power, pornirea/oprirea sincronizării cu emițătorul, posibilitate de a conecta alte radiatoare în lanț, unghiul de acoperire minim ± 25 °, ajustarea automată a puterii de emisie în dependență de temperatura amițătorului, trebuie să includă toate accesoriile necesare pentru montare pe perete sau tavan în dependență de condițiile încăperii.</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amplificarea a semnalului audio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amplificarea a semnalului audio:</w:t>
            </w:r>
          </w:p>
          <w:p w:rsidR="005421D2" w:rsidRPr="001362CF" w:rsidRDefault="005421D2" w:rsidP="005421D2">
            <w:pPr>
              <w:ind w:left="34" w:hanging="34"/>
              <w:rPr>
                <w:sz w:val="22"/>
                <w:szCs w:val="22"/>
                <w:lang w:val="ro-MD"/>
              </w:rPr>
            </w:pPr>
            <w:r w:rsidRPr="001362CF">
              <w:rPr>
                <w:sz w:val="22"/>
                <w:szCs w:val="22"/>
                <w:lang w:val="ro-MD"/>
              </w:rPr>
              <w:t xml:space="preserve">Amplificator pentru cinci zone corespunzător clasei D, puterea de ieșire minim 230W, suport de conectare a sursei de muzică și microfoanelor împărțite pe cinci zone, posibilitate de conectare a diferitor tipuri de microfoane și intrări audio, 6 intrări pentru microfoane sau alte surse audio (XLR și RCA) cu posibilitatea de reglare volumului, priorității, equalizer și selectare de zone. </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amplificarea a semnalului audio:</w:t>
            </w:r>
          </w:p>
          <w:p w:rsidR="005421D2" w:rsidRPr="001362CF" w:rsidRDefault="005421D2" w:rsidP="005421D2">
            <w:pPr>
              <w:ind w:left="34" w:hanging="34"/>
              <w:rPr>
                <w:sz w:val="22"/>
                <w:szCs w:val="22"/>
              </w:rPr>
            </w:pPr>
            <w:r w:rsidRPr="001362CF">
              <w:rPr>
                <w:sz w:val="22"/>
                <w:szCs w:val="22"/>
              </w:rPr>
              <w:lastRenderedPageBreak/>
              <w:t>Posibilitate de instalare pe masă și în rack cu conectare de boxe de tip 4Ohm, 25V, 70V și 100V, trebuie să includă în set toate cablurile și accesoriile de instalare și interconectare în afară de cabluri de magistrală (cabluri mai mari de 3m).</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preamplificare-mixer a semnalului audio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 xml:space="preserve">Posibilități de bază a unității de </w:t>
            </w:r>
            <w:r w:rsidRPr="001362CF">
              <w:rPr>
                <w:b/>
                <w:bCs/>
                <w:sz w:val="22"/>
                <w:szCs w:val="22"/>
                <w:lang w:val="ro-MD"/>
              </w:rPr>
              <w:t>preamplificare-mixer</w:t>
            </w:r>
            <w:r w:rsidRPr="001362CF">
              <w:rPr>
                <w:b/>
                <w:bCs/>
                <w:i/>
                <w:iCs/>
                <w:sz w:val="22"/>
                <w:szCs w:val="22"/>
                <w:lang w:val="ro-MD"/>
              </w:rPr>
              <w:t xml:space="preserve"> a semnalului audio:</w:t>
            </w:r>
          </w:p>
          <w:p w:rsidR="005421D2" w:rsidRPr="001362CF" w:rsidRDefault="005421D2" w:rsidP="005421D2">
            <w:pPr>
              <w:ind w:left="34" w:hanging="34"/>
              <w:rPr>
                <w:rFonts w:asciiTheme="minorHAnsi" w:hAnsiTheme="minorHAnsi" w:cstheme="minorBidi"/>
                <w:sz w:val="22"/>
                <w:szCs w:val="22"/>
                <w:lang w:val="ro-MD"/>
              </w:rPr>
            </w:pPr>
            <w:r w:rsidRPr="001362CF">
              <w:rPr>
                <w:sz w:val="22"/>
                <w:szCs w:val="22"/>
                <w:lang w:val="ro-MD"/>
              </w:rPr>
              <w:t xml:space="preserve">Stereo preamplificator-mixer, 6 intrări balansate de tip XLR cu posibilitatea de reglare a volumului MIC/LINE, 3 intrări stereo de tip RCA, prioritate pentru prima intrare, controlul pentru tonalitățile joase, medii și înalte, monitorizarea și controlul nivelului pentru ieșiri, indicatori LED pentru intrări, indicatori pentru nivelul semnalului la ieșiri, ieșiri stereo balansate de tip XLR, ieșire stereo de tip RCA pentru înregistrare.   </w:t>
            </w:r>
          </w:p>
          <w:p w:rsidR="005421D2" w:rsidRPr="001362CF" w:rsidRDefault="005421D2" w:rsidP="005421D2">
            <w:pPr>
              <w:ind w:left="34" w:hanging="34"/>
              <w:rPr>
                <w:b/>
                <w:bCs/>
                <w:i/>
                <w:iCs/>
                <w:sz w:val="22"/>
                <w:szCs w:val="22"/>
                <w:lang w:val="ro-MD"/>
              </w:rPr>
            </w:pPr>
            <w:r w:rsidRPr="001362CF">
              <w:rPr>
                <w:b/>
                <w:bCs/>
                <w:i/>
                <w:iCs/>
                <w:sz w:val="22"/>
                <w:szCs w:val="22"/>
                <w:lang w:val="ro-MD"/>
              </w:rPr>
              <w:t xml:space="preserve">Specificații tehnice pentru unitatea de </w:t>
            </w:r>
            <w:r w:rsidRPr="001362CF">
              <w:rPr>
                <w:b/>
                <w:bCs/>
                <w:sz w:val="22"/>
                <w:szCs w:val="22"/>
                <w:lang w:val="ro-MD"/>
              </w:rPr>
              <w:t>preamplificare-mixer</w:t>
            </w:r>
            <w:r w:rsidRPr="001362CF">
              <w:rPr>
                <w:b/>
                <w:bCs/>
                <w:i/>
                <w:iCs/>
                <w:sz w:val="22"/>
                <w:szCs w:val="22"/>
                <w:lang w:val="ro-MD"/>
              </w:rPr>
              <w:t xml:space="preserve"> a semnalului audio:</w:t>
            </w:r>
          </w:p>
          <w:p w:rsidR="005421D2" w:rsidRPr="001362CF" w:rsidRDefault="005421D2" w:rsidP="005421D2">
            <w:pPr>
              <w:ind w:left="34" w:hanging="34"/>
              <w:rPr>
                <w:sz w:val="22"/>
                <w:szCs w:val="22"/>
              </w:rPr>
            </w:pPr>
            <w:r w:rsidRPr="001362CF">
              <w:rPr>
                <w:sz w:val="22"/>
                <w:szCs w:val="22"/>
              </w:rPr>
              <w:t>Posibilitate de instalare pe masă și în rack, trebuie să includă în set toate cablurile și accesoriile de instalare și interconectare în afară de cabluri de magistrală (cabluri mai mari de 3m).</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microfonului fără fir de tip Headset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control și transmitere/recepție radio a microfonului fără fir de tip headset:</w:t>
            </w:r>
          </w:p>
          <w:p w:rsidR="005421D2" w:rsidRPr="001362CF" w:rsidRDefault="005421D2" w:rsidP="005421D2">
            <w:pPr>
              <w:ind w:left="34" w:hanging="34"/>
              <w:rPr>
                <w:rFonts w:asciiTheme="minorHAnsi" w:hAnsiTheme="minorHAnsi" w:cstheme="minorBidi"/>
                <w:sz w:val="22"/>
                <w:szCs w:val="22"/>
                <w:lang w:val="ro-MD"/>
              </w:rPr>
            </w:pPr>
            <w:r w:rsidRPr="001362CF">
              <w:rPr>
                <w:sz w:val="22"/>
                <w:szCs w:val="22"/>
                <w:lang w:val="ro-MD"/>
              </w:rPr>
              <w:lastRenderedPageBreak/>
              <w:t>Sistem de microfon fără fir, 32 de canale selectabile cu posibilitatea de selectare automată a canalului, ieșire balansată de tip XLR.</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control și transmitere/recepție radio a microfonului fără fir de tip headset:</w:t>
            </w:r>
          </w:p>
          <w:p w:rsidR="005421D2" w:rsidRPr="001362CF" w:rsidRDefault="005421D2" w:rsidP="005421D2">
            <w:pPr>
              <w:ind w:left="34" w:hanging="34"/>
              <w:rPr>
                <w:sz w:val="22"/>
                <w:szCs w:val="22"/>
              </w:rPr>
            </w:pPr>
            <w:r w:rsidRPr="001362CF">
              <w:rPr>
                <w:sz w:val="22"/>
                <w:szCs w:val="22"/>
              </w:rPr>
              <w:t>Incluse în set: microfon headset, receptor wireless + două antene, transmițător, bloc de alimentare, cablu jack-jack nebalansat, 1xMicrofon (1 bucată) de tip headset cu selectare de frecvențe (min.32), trebuie să includă în set toate cablurile și accesoriile de instalare și interconectare în afară de cabluri de magistrală (cabluri mai mari de 3m).</w:t>
            </w:r>
          </w:p>
          <w:p w:rsidR="005421D2" w:rsidRPr="001362CF" w:rsidRDefault="005421D2" w:rsidP="00596973">
            <w:pPr>
              <w:pStyle w:val="ListParagraph"/>
              <w:numPr>
                <w:ilvl w:val="0"/>
                <w:numId w:val="50"/>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w:t>
            </w:r>
            <w:r w:rsidRPr="001362CF">
              <w:rPr>
                <w:b/>
                <w:bCs/>
                <w:sz w:val="22"/>
                <w:szCs w:val="22"/>
                <w:lang w:val="ro-MD"/>
              </w:rPr>
              <w:t>unitatea de control și transmitere/recepție radio a microfoanelor fără fir portabile de mînă (1(una)xUnitate)</w:t>
            </w:r>
            <w:r w:rsidRPr="001362CF">
              <w:rPr>
                <w:b/>
                <w:bCs/>
                <w:sz w:val="22"/>
                <w:szCs w:val="22"/>
                <w:lang w:val="ro-RO"/>
              </w:rPr>
              <w:t>:</w:t>
            </w:r>
          </w:p>
          <w:p w:rsidR="005421D2" w:rsidRPr="001362CF" w:rsidRDefault="005421D2" w:rsidP="005421D2">
            <w:pPr>
              <w:ind w:left="34" w:hanging="34"/>
              <w:rPr>
                <w:b/>
                <w:bCs/>
                <w:i/>
                <w:iCs/>
                <w:sz w:val="22"/>
                <w:szCs w:val="22"/>
                <w:lang w:val="ro-MD"/>
              </w:rPr>
            </w:pPr>
            <w:r w:rsidRPr="001362CF">
              <w:rPr>
                <w:b/>
                <w:bCs/>
                <w:i/>
                <w:iCs/>
                <w:sz w:val="22"/>
                <w:szCs w:val="22"/>
                <w:lang w:val="ro-MD"/>
              </w:rPr>
              <w:t>Posibilități de bază a unității de control și transmitere/recepție radio a microfoanelor fără fir portabile de mînă:</w:t>
            </w:r>
          </w:p>
          <w:p w:rsidR="005421D2" w:rsidRPr="001362CF" w:rsidRDefault="005421D2" w:rsidP="005421D2">
            <w:pPr>
              <w:ind w:left="34" w:hanging="34"/>
              <w:rPr>
                <w:rFonts w:asciiTheme="minorHAnsi" w:hAnsiTheme="minorHAnsi" w:cstheme="minorBidi"/>
                <w:sz w:val="22"/>
                <w:szCs w:val="22"/>
                <w:lang w:val="ro-MD"/>
              </w:rPr>
            </w:pPr>
            <w:r w:rsidRPr="001362CF">
              <w:rPr>
                <w:sz w:val="22"/>
                <w:szCs w:val="22"/>
                <w:lang w:val="ro-MD"/>
              </w:rPr>
              <w:t>Sistem de 2xM</w:t>
            </w:r>
            <w:r w:rsidRPr="001362CF">
              <w:rPr>
                <w:sz w:val="22"/>
                <w:szCs w:val="22"/>
              </w:rPr>
              <w:t>icrofoane de mână (2 bucăți), portabile de tip hipercardioid</w:t>
            </w:r>
            <w:r w:rsidRPr="001362CF">
              <w:rPr>
                <w:sz w:val="22"/>
                <w:szCs w:val="22"/>
                <w:lang w:val="ro-MD"/>
              </w:rPr>
              <w:t>, 32 de canale selectabile cu capacitatea de selectare automată și sincronizare a canalului, 2xIeșiri balansate de tip XLR.</w:t>
            </w:r>
          </w:p>
          <w:p w:rsidR="005421D2" w:rsidRPr="001362CF" w:rsidRDefault="005421D2" w:rsidP="005421D2">
            <w:pPr>
              <w:ind w:left="34" w:hanging="34"/>
              <w:rPr>
                <w:b/>
                <w:bCs/>
                <w:i/>
                <w:iCs/>
                <w:sz w:val="22"/>
                <w:szCs w:val="22"/>
                <w:lang w:val="ro-MD"/>
              </w:rPr>
            </w:pPr>
            <w:r w:rsidRPr="001362CF">
              <w:rPr>
                <w:b/>
                <w:bCs/>
                <w:i/>
                <w:iCs/>
                <w:sz w:val="22"/>
                <w:szCs w:val="22"/>
                <w:lang w:val="ro-MD"/>
              </w:rPr>
              <w:t>Specificații tehnice pentru unitatea de control și transmitere/recepție radio a microfoanelor fără fir portabile de mînă:</w:t>
            </w:r>
          </w:p>
          <w:p w:rsidR="005421D2" w:rsidRPr="001362CF" w:rsidRDefault="005421D2" w:rsidP="005421D2">
            <w:pPr>
              <w:ind w:left="34" w:hanging="34"/>
              <w:rPr>
                <w:sz w:val="22"/>
                <w:szCs w:val="22"/>
              </w:rPr>
            </w:pPr>
            <w:r w:rsidRPr="001362CF">
              <w:rPr>
                <w:sz w:val="22"/>
                <w:szCs w:val="22"/>
              </w:rPr>
              <w:t xml:space="preserve">Incluse în set: 2xMicrofoane de mînă (2 bucăți), receptor pe două canale wireless + două antene, transmițător pe două canale, bloc de alimentare, cablu jack-jack nebalansat, 2xMicrofoane (2 bucăți) de mână dinamice de tip hipercardioid cu selectare de frecvențe </w:t>
            </w:r>
            <w:r w:rsidRPr="001362CF">
              <w:rPr>
                <w:sz w:val="22"/>
                <w:szCs w:val="22"/>
              </w:rPr>
              <w:lastRenderedPageBreak/>
              <w:t>(min.32), cu posibilitate pe viitor de instalare pe masă, trebuie să includă în set toate cablurile și accesoriile de instalare și interconectare în afară de cabluri de magistrală (cabluri mai mari de 3m).</w:t>
            </w:r>
          </w:p>
          <w:p w:rsidR="005421D2" w:rsidRDefault="005421D2" w:rsidP="005421D2">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5421D2" w:rsidRPr="001362CF" w:rsidRDefault="005421D2" w:rsidP="005421D2">
            <w:pPr>
              <w:ind w:left="34" w:hanging="34"/>
              <w:rPr>
                <w:i/>
                <w:iCs/>
                <w:sz w:val="22"/>
                <w:szCs w:val="22"/>
              </w:rPr>
            </w:pPr>
          </w:p>
          <w:p w:rsidR="005421D2" w:rsidRPr="001362CF" w:rsidRDefault="005421D2" w:rsidP="005421D2">
            <w:pPr>
              <w:ind w:left="-81" w:right="-48"/>
              <w:rPr>
                <w:b/>
                <w:bCs/>
                <w:color w:val="000000" w:themeColor="text1"/>
                <w:sz w:val="22"/>
                <w:szCs w:val="22"/>
                <w:lang w:val="ro-MD"/>
              </w:rPr>
            </w:pPr>
            <w:r w:rsidRPr="001362CF">
              <w:rPr>
                <w:b/>
                <w:bCs/>
                <w:color w:val="000000"/>
                <w:sz w:val="22"/>
                <w:szCs w:val="22"/>
              </w:rPr>
              <w:t>Garantie minim 36 luni pentru unitățile de bază și 12 luni pentru accesorii, fără păstrarea ambalajului.</w:t>
            </w:r>
          </w:p>
        </w:tc>
        <w:tc>
          <w:tcPr>
            <w:tcW w:w="528" w:type="pct"/>
            <w:tcBorders>
              <w:top w:val="single" w:sz="4" w:space="0" w:color="auto"/>
              <w:left w:val="single" w:sz="4" w:space="0" w:color="auto"/>
              <w:bottom w:val="single" w:sz="4" w:space="0" w:color="auto"/>
              <w:right w:val="single" w:sz="4" w:space="0" w:color="auto"/>
            </w:tcBorders>
          </w:tcPr>
          <w:p w:rsidR="005421D2" w:rsidRPr="00C00499" w:rsidRDefault="005421D2" w:rsidP="005421D2"/>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5421D2" w:rsidRPr="00C00499" w:rsidRDefault="005421D2" w:rsidP="005421D2"/>
        </w:tc>
      </w:tr>
      <w:tr w:rsidR="00A3007C"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Default="00A3007C" w:rsidP="00463874">
            <w:pPr>
              <w:jc w:val="center"/>
              <w:rPr>
                <w:b/>
              </w:rPr>
            </w:pPr>
            <w:r>
              <w:rPr>
                <w:b/>
              </w:rPr>
              <w:lastRenderedPageBreak/>
              <w:t>3.2</w:t>
            </w:r>
          </w:p>
        </w:tc>
        <w:tc>
          <w:tcPr>
            <w:tcW w:w="442" w:type="pct"/>
            <w:gridSpan w:val="2"/>
            <w:tcBorders>
              <w:top w:val="single" w:sz="4" w:space="0" w:color="auto"/>
              <w:bottom w:val="single" w:sz="4" w:space="0" w:color="auto"/>
              <w:right w:val="single" w:sz="4" w:space="0" w:color="auto"/>
            </w:tcBorders>
            <w:vAlign w:val="center"/>
          </w:tcPr>
          <w:p w:rsidR="00A3007C" w:rsidRPr="001362CF" w:rsidRDefault="00A3007C" w:rsidP="00463874">
            <w:pPr>
              <w:ind w:right="-108" w:hanging="136"/>
              <w:jc w:val="center"/>
              <w:rPr>
                <w:rFonts w:eastAsia="Calibri"/>
                <w:sz w:val="22"/>
                <w:szCs w:val="22"/>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463874" w:rsidRDefault="00463874" w:rsidP="00E37959">
            <w:pPr>
              <w:rPr>
                <w:rFonts w:eastAsia="SimSun"/>
                <w:sz w:val="22"/>
                <w:szCs w:val="22"/>
                <w:lang w:eastAsia="zh-CN"/>
              </w:rPr>
            </w:pPr>
          </w:p>
          <w:p w:rsidR="00463874" w:rsidRDefault="00463874" w:rsidP="00E37959">
            <w:pPr>
              <w:rPr>
                <w:rFonts w:eastAsia="SimSun"/>
                <w:sz w:val="22"/>
                <w:szCs w:val="22"/>
                <w:lang w:eastAsia="zh-CN"/>
              </w:rPr>
            </w:pPr>
          </w:p>
          <w:p w:rsidR="00A3007C" w:rsidRDefault="00A3007C" w:rsidP="00E37959">
            <w:pPr>
              <w:rPr>
                <w:rFonts w:eastAsia="SimSun"/>
                <w:sz w:val="22"/>
                <w:szCs w:val="22"/>
                <w:lang w:eastAsia="zh-CN"/>
              </w:rPr>
            </w:pPr>
            <w:r w:rsidRPr="001362CF">
              <w:rPr>
                <w:rFonts w:eastAsia="SimSun"/>
                <w:sz w:val="22"/>
                <w:szCs w:val="22"/>
                <w:lang w:eastAsia="zh-CN"/>
              </w:rPr>
              <w:t xml:space="preserve">Modul de control al sistemului de </w:t>
            </w:r>
            <w:r w:rsidRPr="001362CF">
              <w:rPr>
                <w:sz w:val="22"/>
                <w:szCs w:val="22"/>
              </w:rPr>
              <w:t>traducere simultană</w:t>
            </w:r>
            <w:r w:rsidRPr="001362CF">
              <w:rPr>
                <w:rFonts w:eastAsia="SimSun"/>
                <w:sz w:val="22"/>
                <w:szCs w:val="22"/>
                <w:lang w:eastAsia="zh-CN"/>
              </w:rPr>
              <w:t xml:space="preserve"> cu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c>
          <w:tcPr>
            <w:tcW w:w="1396" w:type="pct"/>
            <w:gridSpan w:val="2"/>
            <w:tcBorders>
              <w:top w:val="single" w:sz="4" w:space="0" w:color="auto"/>
              <w:bottom w:val="single" w:sz="4" w:space="0" w:color="auto"/>
            </w:tcBorders>
            <w:shd w:val="clear" w:color="auto" w:fill="auto"/>
            <w:vAlign w:val="center"/>
          </w:tcPr>
          <w:p w:rsidR="00A3007C" w:rsidRPr="00A3007C" w:rsidRDefault="00A3007C" w:rsidP="00A3007C">
            <w:pPr>
              <w:pStyle w:val="ListParagraph"/>
              <w:numPr>
                <w:ilvl w:val="0"/>
                <w:numId w:val="47"/>
              </w:numPr>
              <w:spacing w:after="160" w:line="256" w:lineRule="auto"/>
              <w:contextualSpacing/>
              <w:rPr>
                <w:b/>
                <w:bCs/>
                <w:sz w:val="22"/>
                <w:szCs w:val="22"/>
                <w:lang w:val="ro-RO"/>
              </w:rPr>
            </w:pPr>
            <w:r w:rsidRPr="00A3007C">
              <w:rPr>
                <w:b/>
                <w:bCs/>
                <w:sz w:val="22"/>
                <w:szCs w:val="22"/>
                <w:lang w:val="ro-RO"/>
              </w:rPr>
              <w:t xml:space="preserve">Specificații solicitate pentru </w:t>
            </w:r>
            <w:r w:rsidRPr="00A3007C">
              <w:rPr>
                <w:b/>
                <w:bCs/>
                <w:sz w:val="22"/>
                <w:szCs w:val="22"/>
                <w:lang w:val="ro-MD"/>
              </w:rPr>
              <w:t>unitatea de control al sistemului de traducere simultană (1(una)xUnitate)</w:t>
            </w:r>
            <w:r w:rsidRPr="00A3007C">
              <w:rPr>
                <w:b/>
                <w:bCs/>
                <w:sz w:val="22"/>
                <w:szCs w:val="22"/>
                <w:lang w:val="ro-RO"/>
              </w:rPr>
              <w:t>:</w:t>
            </w:r>
          </w:p>
          <w:p w:rsidR="00A3007C" w:rsidRPr="001362CF" w:rsidRDefault="00A3007C" w:rsidP="00A3007C">
            <w:pPr>
              <w:ind w:left="34" w:hanging="34"/>
              <w:rPr>
                <w:b/>
                <w:bCs/>
                <w:i/>
                <w:iCs/>
                <w:sz w:val="22"/>
                <w:szCs w:val="22"/>
                <w:lang w:val="ro-MD"/>
              </w:rPr>
            </w:pPr>
            <w:r w:rsidRPr="001362CF">
              <w:rPr>
                <w:b/>
                <w:bCs/>
                <w:i/>
                <w:iCs/>
                <w:sz w:val="22"/>
                <w:szCs w:val="22"/>
                <w:lang w:val="ro-MD"/>
              </w:rPr>
              <w:t>Posibilități de bază a unității de control al sistemului de traducere simultană:</w:t>
            </w:r>
          </w:p>
          <w:p w:rsidR="00A3007C" w:rsidRPr="001362CF" w:rsidRDefault="00A3007C" w:rsidP="00A3007C">
            <w:pPr>
              <w:ind w:left="34" w:hanging="34"/>
              <w:rPr>
                <w:sz w:val="22"/>
                <w:szCs w:val="22"/>
                <w:lang w:val="ro-MD"/>
              </w:rPr>
            </w:pPr>
            <w:r w:rsidRPr="001362CF">
              <w:rPr>
                <w:sz w:val="22"/>
                <w:szCs w:val="22"/>
                <w:lang w:val="ro-MD"/>
              </w:rPr>
              <w:t>Sistem traducere pentru minim 64 canale, trebuie să permită traducerea directă sau retransmisă în configurarea de 63+1 limbi.</w:t>
            </w:r>
          </w:p>
          <w:p w:rsidR="00A3007C" w:rsidRPr="001362CF" w:rsidRDefault="00A3007C" w:rsidP="00A3007C">
            <w:pPr>
              <w:ind w:left="34" w:hanging="34"/>
              <w:rPr>
                <w:b/>
                <w:bCs/>
                <w:i/>
                <w:iCs/>
                <w:sz w:val="22"/>
                <w:szCs w:val="22"/>
                <w:lang w:val="ro-MD"/>
              </w:rPr>
            </w:pPr>
            <w:r w:rsidRPr="001362CF">
              <w:rPr>
                <w:b/>
                <w:bCs/>
                <w:i/>
                <w:iCs/>
                <w:sz w:val="22"/>
                <w:szCs w:val="22"/>
                <w:lang w:val="ro-MD"/>
              </w:rPr>
              <w:t>Specificații tehnice pentru unitatea de control al sistemului de traducere simultană:</w:t>
            </w:r>
          </w:p>
          <w:p w:rsidR="00A3007C" w:rsidRPr="001362CF" w:rsidRDefault="00A3007C" w:rsidP="00A3007C">
            <w:pPr>
              <w:ind w:left="34" w:hanging="34"/>
              <w:rPr>
                <w:sz w:val="22"/>
                <w:szCs w:val="22"/>
              </w:rPr>
            </w:pPr>
            <w:r w:rsidRPr="001362CF">
              <w:rPr>
                <w:sz w:val="22"/>
                <w:szCs w:val="22"/>
                <w:lang w:val="ro-MD"/>
              </w:rPr>
              <w:t xml:space="preserve">Trebui să asigure 64 de canale pentru traducere inclusiv canalul de baza, procesarea pe baza tehnologiei de viteză înaltă DSP, răspuns de frecvență în limita 30Hz-20KHz pe toate 64 de canale, asigurarea anti-interferenței de oricare semnale radio, microfon detașabil, boxă incorporată, reglarea independentă a volumului cît pentru boxa incorporată atît și pentru căștile conectate, protecție de zgomote sau semnal sonor distorsionat în timpul ascultării, configurarea de limbi și a unității direct din meniul de configurare, serviciul </w:t>
            </w:r>
            <w:r w:rsidRPr="001362CF">
              <w:rPr>
                <w:sz w:val="22"/>
                <w:szCs w:val="22"/>
                <w:lang w:val="ro-MD"/>
              </w:rPr>
              <w:lastRenderedPageBreak/>
              <w:t xml:space="preserve">incorporat de mesagerie scurtă și semnalizare de evenimente speciale, posibilitate de a trece rapid microfonul în regim MUTE, suport a doi traducători, posibilitate de conectare a două microfoane de tip Headset și unul de tip Gooseneck direct în unitatea de bază, suportul funcției de interblocare a microfoanelor ca la orice moment de timp să fie activ un microfon pentru un singur traducător pe canal, prezența a două moduri de lucru: interblocare și suprapunere/supresie, acces rapid prin butoane specializate pentru comutarea canalului de intrare, funcția de cronometrare pentru vizualizarea timpului de traducere, </w:t>
            </w:r>
            <w:r w:rsidRPr="001362CF">
              <w:rPr>
                <w:sz w:val="22"/>
                <w:szCs w:val="22"/>
              </w:rPr>
              <w:t>posibilitate de instalare pe masă, trebuie să includă în set toate cablurile și accesoriile de instalare și interconectare în afară de cabluri de magistrală (cabluri mai mari de 3m).</w:t>
            </w:r>
          </w:p>
          <w:p w:rsidR="00A3007C" w:rsidRPr="001362CF" w:rsidRDefault="00A3007C" w:rsidP="00A3007C">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 minim 400mm - maxim 500mm, 2xMicrofoane (2xbucăți) de tip Headset cu caști de diametrul 40mm de tip închis cu reglare pe verticală și acoperire moale de protecției pentru purtare timp îndelungat cu microfon ajustabil și cablu de minim 1,5m.</w:t>
            </w:r>
          </w:p>
          <w:p w:rsidR="00A3007C" w:rsidRPr="001362CF" w:rsidRDefault="00A3007C" w:rsidP="00A3007C">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A3007C" w:rsidRPr="001362CF" w:rsidRDefault="00A3007C" w:rsidP="00A3007C">
            <w:pPr>
              <w:ind w:left="34" w:hanging="34"/>
              <w:rPr>
                <w:sz w:val="22"/>
                <w:szCs w:val="22"/>
              </w:rPr>
            </w:pPr>
          </w:p>
          <w:p w:rsidR="00A3007C" w:rsidRPr="001362CF" w:rsidRDefault="00A3007C" w:rsidP="00A3007C">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c>
          <w:tcPr>
            <w:tcW w:w="528" w:type="pct"/>
            <w:tcBorders>
              <w:top w:val="single" w:sz="4" w:space="0" w:color="auto"/>
              <w:left w:val="single" w:sz="4" w:space="0" w:color="auto"/>
              <w:bottom w:val="single" w:sz="4" w:space="0" w:color="auto"/>
              <w:right w:val="single" w:sz="4" w:space="0" w:color="auto"/>
            </w:tcBorders>
          </w:tcPr>
          <w:p w:rsidR="00A3007C" w:rsidRPr="00C00499" w:rsidRDefault="00A3007C" w:rsidP="00A300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A3007C" w:rsidRPr="00C00499" w:rsidRDefault="00A3007C" w:rsidP="00A3007C"/>
        </w:tc>
      </w:tr>
      <w:tr w:rsidR="00145D03" w:rsidRPr="00C00499" w:rsidTr="00E37959">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Default="00145D03" w:rsidP="00145D03">
            <w:pPr>
              <w:rPr>
                <w:b/>
              </w:rPr>
            </w:pPr>
            <w:r>
              <w:rPr>
                <w:b/>
              </w:rPr>
              <w:lastRenderedPageBreak/>
              <w:t>3.3</w:t>
            </w:r>
          </w:p>
        </w:tc>
        <w:tc>
          <w:tcPr>
            <w:tcW w:w="442" w:type="pct"/>
            <w:gridSpan w:val="2"/>
            <w:tcBorders>
              <w:top w:val="single" w:sz="4" w:space="0" w:color="auto"/>
              <w:bottom w:val="single" w:sz="4" w:space="0" w:color="auto"/>
              <w:right w:val="single" w:sz="4" w:space="0" w:color="auto"/>
            </w:tcBorders>
            <w:vAlign w:val="center"/>
          </w:tcPr>
          <w:p w:rsidR="00145D03" w:rsidRPr="00145D03" w:rsidRDefault="00145D03" w:rsidP="00145D03">
            <w:pPr>
              <w:ind w:right="-76" w:hanging="139"/>
              <w:jc w:val="center"/>
              <w:rPr>
                <w:rFonts w:eastAsia="Calibri"/>
                <w:b/>
                <w:bCs/>
                <w:sz w:val="22"/>
                <w:szCs w:val="22"/>
                <w:lang w:val="ro-MD"/>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B10E1A" w:rsidRDefault="00B10E1A" w:rsidP="00E37959">
            <w:pPr>
              <w:rPr>
                <w:rFonts w:eastAsia="SimSun"/>
                <w:sz w:val="22"/>
                <w:szCs w:val="22"/>
                <w:lang w:eastAsia="zh-CN"/>
              </w:rPr>
            </w:pPr>
          </w:p>
          <w:p w:rsidR="00B10E1A" w:rsidRDefault="00B10E1A" w:rsidP="00E37959">
            <w:pPr>
              <w:rPr>
                <w:rFonts w:eastAsia="SimSun"/>
                <w:sz w:val="22"/>
                <w:szCs w:val="22"/>
                <w:lang w:eastAsia="zh-CN"/>
              </w:rPr>
            </w:pPr>
          </w:p>
          <w:p w:rsidR="00145D03" w:rsidRDefault="00145D03" w:rsidP="00E37959">
            <w:pPr>
              <w:rPr>
                <w:rFonts w:eastAsia="SimSun"/>
                <w:sz w:val="22"/>
                <w:szCs w:val="22"/>
                <w:lang w:eastAsia="zh-CN"/>
              </w:rPr>
            </w:pPr>
            <w:r w:rsidRPr="001362CF">
              <w:rPr>
                <w:rFonts w:eastAsia="SimSun"/>
                <w:sz w:val="22"/>
                <w:szCs w:val="22"/>
                <w:lang w:eastAsia="zh-CN"/>
              </w:rPr>
              <w:t>Modul de asistare video pentru sistemul de videoconferință cu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c>
          <w:tcPr>
            <w:tcW w:w="1396" w:type="pct"/>
            <w:gridSpan w:val="2"/>
            <w:tcBorders>
              <w:top w:val="single" w:sz="4" w:space="0" w:color="auto"/>
              <w:bottom w:val="single" w:sz="4" w:space="0" w:color="auto"/>
            </w:tcBorders>
            <w:shd w:val="clear" w:color="auto" w:fill="auto"/>
            <w:vAlign w:val="center"/>
          </w:tcPr>
          <w:p w:rsidR="00145D03" w:rsidRPr="00145D03" w:rsidRDefault="00145D03" w:rsidP="00145D03">
            <w:pPr>
              <w:pStyle w:val="ListParagraph"/>
              <w:numPr>
                <w:ilvl w:val="0"/>
                <w:numId w:val="48"/>
              </w:numPr>
              <w:spacing w:after="160" w:line="256" w:lineRule="auto"/>
              <w:contextualSpacing/>
              <w:rPr>
                <w:b/>
                <w:bCs/>
                <w:sz w:val="22"/>
                <w:szCs w:val="22"/>
              </w:rPr>
            </w:pPr>
            <w:r w:rsidRPr="00145D03">
              <w:rPr>
                <w:b/>
                <w:bCs/>
                <w:sz w:val="22"/>
                <w:szCs w:val="22"/>
              </w:rPr>
              <w:t xml:space="preserve">Specificații solicitate pentru </w:t>
            </w:r>
            <w:r w:rsidRPr="00145D03">
              <w:rPr>
                <w:b/>
                <w:bCs/>
                <w:sz w:val="22"/>
                <w:szCs w:val="22"/>
                <w:lang w:val="ro-MD"/>
              </w:rPr>
              <w:t xml:space="preserve">unitatea de </w:t>
            </w:r>
            <w:r w:rsidRPr="00145D03">
              <w:rPr>
                <w:rFonts w:eastAsia="SimSun"/>
                <w:b/>
                <w:bCs/>
                <w:sz w:val="22"/>
                <w:szCs w:val="22"/>
                <w:lang w:eastAsia="zh-CN"/>
              </w:rPr>
              <w:t>asistare video pentru sistemul de videoconferință</w:t>
            </w:r>
            <w:r w:rsidRPr="00145D03">
              <w:rPr>
                <w:b/>
                <w:bCs/>
                <w:sz w:val="22"/>
                <w:szCs w:val="22"/>
                <w:lang w:val="ro-MD"/>
              </w:rPr>
              <w:t xml:space="preserve"> (1(una)xUnitate)</w:t>
            </w:r>
            <w:r w:rsidRPr="00145D03">
              <w:rPr>
                <w:b/>
                <w:bCs/>
                <w:sz w:val="22"/>
                <w:szCs w:val="22"/>
              </w:rPr>
              <w:t>:</w:t>
            </w:r>
          </w:p>
          <w:p w:rsidR="00145D03" w:rsidRPr="001362CF" w:rsidRDefault="00145D03" w:rsidP="00145D03">
            <w:pPr>
              <w:ind w:left="34" w:hanging="34"/>
              <w:rPr>
                <w:b/>
                <w:bCs/>
                <w:i/>
                <w:iCs/>
                <w:sz w:val="22"/>
                <w:szCs w:val="22"/>
                <w:lang w:val="ro-MD"/>
              </w:rPr>
            </w:pPr>
            <w:r w:rsidRPr="001362CF">
              <w:rPr>
                <w:b/>
                <w:bCs/>
                <w:i/>
                <w:iCs/>
                <w:sz w:val="22"/>
                <w:szCs w:val="22"/>
                <w:lang w:val="ro-MD"/>
              </w:rPr>
              <w:t xml:space="preserve">Posibilități de bază a unității de </w:t>
            </w:r>
            <w:r w:rsidRPr="001362CF">
              <w:rPr>
                <w:rFonts w:eastAsia="SimSun"/>
                <w:b/>
                <w:bCs/>
                <w:i/>
                <w:iCs/>
                <w:sz w:val="22"/>
                <w:szCs w:val="22"/>
                <w:lang w:eastAsia="zh-CN"/>
              </w:rPr>
              <w:t>asistare video pentru sistemul de videoconferință</w:t>
            </w:r>
            <w:r w:rsidRPr="001362CF">
              <w:rPr>
                <w:b/>
                <w:bCs/>
                <w:i/>
                <w:iCs/>
                <w:sz w:val="22"/>
                <w:szCs w:val="22"/>
                <w:lang w:val="ro-MD"/>
              </w:rPr>
              <w:t>:</w:t>
            </w:r>
          </w:p>
          <w:p w:rsidR="00145D03" w:rsidRPr="001362CF" w:rsidRDefault="00145D03" w:rsidP="00145D03">
            <w:pPr>
              <w:ind w:left="34" w:hanging="34"/>
              <w:rPr>
                <w:sz w:val="22"/>
                <w:szCs w:val="22"/>
                <w:lang w:val="ro-MD"/>
              </w:rPr>
            </w:pPr>
            <w:r w:rsidRPr="001362CF">
              <w:rPr>
                <w:sz w:val="22"/>
                <w:szCs w:val="22"/>
                <w:lang w:val="ro-MD"/>
              </w:rPr>
              <w:t xml:space="preserve">Camera motorizată pentru videoconferință cu suport a standardului H.265, full HD 1080p/60fps și 720p/120fps, senzor CMOS cu cel puțin 2 milioane de pixeli efectivi, suport codec AAC, stocare locală pe USB flash disc, suport de tehnologie high SNR și funcționare la iluminare minimă cu o claritate bună a imaginii, reducerea zgomotelor 2D și 3D, </w:t>
            </w:r>
            <w:r w:rsidRPr="001362CF">
              <w:rPr>
                <w:sz w:val="22"/>
                <w:szCs w:val="22"/>
              </w:rPr>
              <w:t>cu posibilitate de rotire, efectuarea automatizată a poziționării și zoom în dependență de includerea/deconectarea microfoanelor de conferință</w:t>
            </w:r>
            <w:r w:rsidRPr="001362CF">
              <w:rPr>
                <w:sz w:val="22"/>
                <w:szCs w:val="22"/>
                <w:lang w:val="ro-MD"/>
              </w:rPr>
              <w:t>.</w:t>
            </w:r>
          </w:p>
          <w:p w:rsidR="00145D03" w:rsidRPr="001362CF" w:rsidRDefault="00145D03" w:rsidP="00145D03">
            <w:pPr>
              <w:ind w:left="34" w:hanging="34"/>
              <w:rPr>
                <w:b/>
                <w:bCs/>
                <w:i/>
                <w:iCs/>
                <w:sz w:val="22"/>
                <w:szCs w:val="22"/>
                <w:lang w:val="ro-MD"/>
              </w:rPr>
            </w:pPr>
            <w:r w:rsidRPr="001362CF">
              <w:rPr>
                <w:b/>
                <w:bCs/>
                <w:i/>
                <w:iCs/>
                <w:sz w:val="22"/>
                <w:szCs w:val="22"/>
                <w:lang w:val="ro-MD"/>
              </w:rPr>
              <w:t xml:space="preserve">Specificații tehnice pentru unitatea de </w:t>
            </w:r>
            <w:r w:rsidRPr="001362CF">
              <w:rPr>
                <w:rFonts w:eastAsia="SimSun"/>
                <w:b/>
                <w:bCs/>
                <w:sz w:val="22"/>
                <w:szCs w:val="22"/>
                <w:lang w:eastAsia="zh-CN"/>
              </w:rPr>
              <w:t xml:space="preserve">asistare </w:t>
            </w:r>
            <w:r w:rsidRPr="001362CF">
              <w:rPr>
                <w:rFonts w:eastAsia="SimSun"/>
                <w:b/>
                <w:bCs/>
                <w:i/>
                <w:iCs/>
                <w:sz w:val="22"/>
                <w:szCs w:val="22"/>
                <w:lang w:eastAsia="zh-CN"/>
              </w:rPr>
              <w:t>video pentru sistemul de videoconferință</w:t>
            </w:r>
            <w:r w:rsidRPr="001362CF">
              <w:rPr>
                <w:b/>
                <w:bCs/>
                <w:i/>
                <w:iCs/>
                <w:sz w:val="22"/>
                <w:szCs w:val="22"/>
                <w:lang w:val="ro-MD"/>
              </w:rPr>
              <w:t>:</w:t>
            </w:r>
          </w:p>
          <w:p w:rsidR="00145D03" w:rsidRPr="001362CF" w:rsidRDefault="00145D03" w:rsidP="00145D03">
            <w:pPr>
              <w:ind w:left="34" w:hanging="34"/>
              <w:rPr>
                <w:sz w:val="22"/>
                <w:szCs w:val="22"/>
                <w:lang w:val="ro-MD"/>
              </w:rPr>
            </w:pPr>
            <w:r w:rsidRPr="001362CF">
              <w:rPr>
                <w:sz w:val="22"/>
                <w:szCs w:val="22"/>
                <w:lang w:val="ro-MD"/>
              </w:rPr>
              <w:t xml:space="preserve">Disponibilitate de mai multe tipuri de interfețe inclusiv ieșire HDMI, ieșire USB3.0, Ethernet RJ-45 (TCP/IP, HTTP, RTSP, RTMP, DHCP, Multicast) , toate trei interfețe trebuie să permită translare simultană a imaginii video, minim 20xZoom optic + minim 30xZoom digital, conexiune prin USB3.0 pentru conectare directă la PC și minim compatibilă cu Zoom, Skype, Teams, control la distanță prin interfața RS232/485, </w:t>
            </w:r>
            <w:r w:rsidRPr="001362CF">
              <w:rPr>
                <w:sz w:val="22"/>
                <w:szCs w:val="22"/>
              </w:rPr>
              <w:t xml:space="preserve">posibilitate de instalare pe tavan, intrare audio de tip line-in de tip </w:t>
            </w:r>
            <w:r w:rsidRPr="001362CF">
              <w:rPr>
                <w:color w:val="000000"/>
                <w:sz w:val="22"/>
                <w:szCs w:val="22"/>
              </w:rPr>
              <w:t>3.5mm jack</w:t>
            </w:r>
            <w:r w:rsidRPr="001362CF">
              <w:rPr>
                <w:sz w:val="22"/>
                <w:szCs w:val="22"/>
              </w:rPr>
              <w:t xml:space="preserve"> pentru conectarea sursei audio externe, trebuie să includă în set toate cablurile și accesoriile de instalare și interconectare în afară de cabluri de magistrală (cabluri mai mari de 3m).</w:t>
            </w:r>
          </w:p>
          <w:p w:rsidR="00145D03" w:rsidRPr="001362CF" w:rsidRDefault="00145D03" w:rsidP="00145D03">
            <w:pPr>
              <w:ind w:left="34" w:hanging="34"/>
              <w:rPr>
                <w:sz w:val="22"/>
                <w:szCs w:val="22"/>
              </w:rPr>
            </w:pPr>
            <w:r w:rsidRPr="001362CF">
              <w:rPr>
                <w:b/>
                <w:bCs/>
                <w:i/>
                <w:iCs/>
                <w:sz w:val="22"/>
                <w:szCs w:val="22"/>
              </w:rPr>
              <w:lastRenderedPageBreak/>
              <w:t>Accesorii incluse în set:</w:t>
            </w:r>
            <w:r w:rsidRPr="001362CF">
              <w:rPr>
                <w:sz w:val="22"/>
                <w:szCs w:val="22"/>
              </w:rPr>
              <w:t xml:space="preserve"> 1xCablu (1 bucată) USB3.0 de tip AOC (active optical cable) fără alimentare adițională de 30m pentru interconectarea camerei și PC de prezentare, 1xMatrice video (1 bucată) cu minim 4 intrări de tip HDMI și 2 ieșiri de tip HDMI cu posibilitatea comutării oricărei intrări la oricare ieșire, matricea video trebuie să transmită semnale video, inclusiv diferite, în același timp, cu ieșire a semnalului audio de tip SPDIF și </w:t>
            </w:r>
            <w:r w:rsidRPr="001362CF">
              <w:rPr>
                <w:color w:val="000000"/>
                <w:sz w:val="22"/>
                <w:szCs w:val="22"/>
              </w:rPr>
              <w:t>3.5mm jack</w:t>
            </w:r>
            <w:r w:rsidRPr="001362CF">
              <w:rPr>
                <w:sz w:val="22"/>
                <w:szCs w:val="22"/>
              </w:rPr>
              <w:t>.</w:t>
            </w:r>
          </w:p>
          <w:p w:rsidR="00145D03" w:rsidRDefault="00145D03" w:rsidP="00145D03">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145D03" w:rsidRPr="001362CF" w:rsidRDefault="00145D03" w:rsidP="00145D03">
            <w:pPr>
              <w:ind w:left="34" w:hanging="34"/>
              <w:rPr>
                <w:i/>
                <w:iCs/>
                <w:sz w:val="22"/>
                <w:szCs w:val="22"/>
              </w:rPr>
            </w:pPr>
          </w:p>
          <w:p w:rsidR="00145D03" w:rsidRPr="001362CF" w:rsidRDefault="00145D03" w:rsidP="00145D03">
            <w:pPr>
              <w:ind w:left="34" w:hanging="34"/>
              <w:rPr>
                <w:b/>
                <w:bCs/>
                <w:sz w:val="22"/>
                <w:szCs w:val="22"/>
                <w:lang w:val="ro-MD"/>
              </w:rPr>
            </w:pPr>
            <w:r w:rsidRPr="001362CF">
              <w:rPr>
                <w:b/>
                <w:bCs/>
                <w:color w:val="000000"/>
                <w:sz w:val="22"/>
                <w:szCs w:val="22"/>
              </w:rPr>
              <w:t>Garantie minim 36 luni pentru unitățile de bază și 12 luni pentru accesorii, fără păstrarea ambalajului.</w:t>
            </w:r>
          </w:p>
        </w:tc>
        <w:tc>
          <w:tcPr>
            <w:tcW w:w="528" w:type="pct"/>
            <w:tcBorders>
              <w:top w:val="single" w:sz="4" w:space="0" w:color="auto"/>
              <w:left w:val="single" w:sz="4" w:space="0" w:color="auto"/>
              <w:bottom w:val="single" w:sz="4" w:space="0" w:color="auto"/>
              <w:right w:val="single" w:sz="4" w:space="0" w:color="auto"/>
            </w:tcBorders>
          </w:tcPr>
          <w:p w:rsidR="00145D03" w:rsidRPr="00C00499" w:rsidRDefault="00145D03" w:rsidP="00145D03"/>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145D03" w:rsidRPr="00C00499" w:rsidRDefault="00145D03" w:rsidP="00145D03"/>
        </w:tc>
      </w:tr>
      <w:tr w:rsidR="00AC2246" w:rsidRPr="00C00499" w:rsidTr="00C2328F">
        <w:trPr>
          <w:trHeight w:val="397"/>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Default="00AC2246" w:rsidP="00AC2246">
            <w:pPr>
              <w:rPr>
                <w:b/>
              </w:rPr>
            </w:pPr>
            <w:r>
              <w:rPr>
                <w:b/>
              </w:rPr>
              <w:lastRenderedPageBreak/>
              <w:t>3.4</w:t>
            </w:r>
          </w:p>
        </w:tc>
        <w:tc>
          <w:tcPr>
            <w:tcW w:w="442" w:type="pct"/>
            <w:gridSpan w:val="2"/>
            <w:tcBorders>
              <w:top w:val="single" w:sz="4" w:space="0" w:color="auto"/>
              <w:bottom w:val="single" w:sz="4" w:space="0" w:color="auto"/>
              <w:right w:val="single" w:sz="4" w:space="0" w:color="auto"/>
            </w:tcBorders>
            <w:vAlign w:val="center"/>
          </w:tcPr>
          <w:p w:rsidR="00AC2246" w:rsidRPr="001362CF" w:rsidRDefault="00AC2246" w:rsidP="00AC2246">
            <w:pPr>
              <w:ind w:right="-108" w:hanging="136"/>
              <w:jc w:val="center"/>
              <w:rPr>
                <w:rFonts w:eastAsia="Calibri"/>
                <w:sz w:val="22"/>
                <w:szCs w:val="22"/>
              </w:rPr>
            </w:pPr>
            <w:r w:rsidRPr="001362CF">
              <w:rPr>
                <w:rFonts w:eastAsia="Calibri"/>
                <w:sz w:val="22"/>
                <w:szCs w:val="22"/>
              </w:rPr>
              <w:t>32232000-8</w:t>
            </w:r>
          </w:p>
        </w:tc>
        <w:tc>
          <w:tcPr>
            <w:tcW w:w="954" w:type="pct"/>
            <w:tcBorders>
              <w:top w:val="single" w:sz="4" w:space="0" w:color="auto"/>
              <w:left w:val="single" w:sz="4" w:space="0" w:color="auto"/>
              <w:bottom w:val="single" w:sz="4" w:space="0" w:color="auto"/>
            </w:tcBorders>
            <w:shd w:val="clear" w:color="auto" w:fill="auto"/>
            <w:vAlign w:val="center"/>
          </w:tcPr>
          <w:p w:rsidR="00C2328F" w:rsidRDefault="00C2328F" w:rsidP="00C2328F">
            <w:pPr>
              <w:rPr>
                <w:rFonts w:eastAsia="SimSun"/>
                <w:sz w:val="22"/>
                <w:szCs w:val="22"/>
                <w:lang w:eastAsia="zh-CN"/>
              </w:rPr>
            </w:pPr>
          </w:p>
          <w:p w:rsidR="00C2328F" w:rsidRDefault="00C2328F" w:rsidP="00C2328F">
            <w:pPr>
              <w:rPr>
                <w:rFonts w:eastAsia="SimSun"/>
                <w:sz w:val="22"/>
                <w:szCs w:val="22"/>
                <w:lang w:eastAsia="zh-CN"/>
              </w:rPr>
            </w:pPr>
          </w:p>
          <w:p w:rsidR="00C2328F" w:rsidRDefault="00C2328F" w:rsidP="00C2328F">
            <w:pPr>
              <w:rPr>
                <w:rFonts w:eastAsia="SimSun"/>
                <w:sz w:val="22"/>
                <w:szCs w:val="22"/>
                <w:lang w:eastAsia="zh-CN"/>
              </w:rPr>
            </w:pPr>
          </w:p>
          <w:p w:rsidR="00AC2246" w:rsidRDefault="00AC2246" w:rsidP="00C2328F">
            <w:pPr>
              <w:rPr>
                <w:rFonts w:eastAsia="SimSun"/>
                <w:sz w:val="22"/>
                <w:szCs w:val="22"/>
                <w:lang w:eastAsia="zh-CN"/>
              </w:rPr>
            </w:pPr>
            <w:r w:rsidRPr="001362CF">
              <w:rPr>
                <w:rFonts w:eastAsia="SimSun"/>
                <w:sz w:val="22"/>
                <w:szCs w:val="22"/>
                <w:lang w:eastAsia="zh-CN"/>
              </w:rPr>
              <w:t>Set de asistență audio pentru ascultătorii din sala de videoconferință cu traducere simultană și accesorii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c>
          <w:tcPr>
            <w:tcW w:w="1396" w:type="pct"/>
            <w:gridSpan w:val="2"/>
            <w:tcBorders>
              <w:top w:val="single" w:sz="4" w:space="0" w:color="auto"/>
              <w:bottom w:val="single" w:sz="4" w:space="0" w:color="auto"/>
            </w:tcBorders>
            <w:shd w:val="clear" w:color="auto" w:fill="auto"/>
            <w:vAlign w:val="center"/>
          </w:tcPr>
          <w:p w:rsidR="00AC2246" w:rsidRPr="00AC2246" w:rsidRDefault="00AC2246" w:rsidP="00AC2246">
            <w:pPr>
              <w:pStyle w:val="ListParagraph"/>
              <w:numPr>
                <w:ilvl w:val="0"/>
                <w:numId w:val="49"/>
              </w:numPr>
              <w:spacing w:after="160" w:line="256" w:lineRule="auto"/>
              <w:contextualSpacing/>
              <w:rPr>
                <w:b/>
                <w:bCs/>
                <w:sz w:val="22"/>
                <w:szCs w:val="22"/>
              </w:rPr>
            </w:pPr>
            <w:r w:rsidRPr="00AC2246">
              <w:rPr>
                <w:b/>
                <w:bCs/>
                <w:sz w:val="22"/>
                <w:szCs w:val="22"/>
              </w:rPr>
              <w:t>Specificații solicitate a boxelor audio pentru sala de videoconferință</w:t>
            </w:r>
            <w:r w:rsidRPr="00AC2246">
              <w:rPr>
                <w:b/>
                <w:bCs/>
                <w:sz w:val="22"/>
                <w:szCs w:val="22"/>
                <w:lang w:val="ro-MD"/>
              </w:rPr>
              <w:t xml:space="preserve"> (8(opt)xUnități)</w:t>
            </w:r>
            <w:r w:rsidRPr="00AC2246">
              <w:rPr>
                <w:b/>
                <w:bCs/>
                <w:sz w:val="22"/>
                <w:szCs w:val="22"/>
              </w:rPr>
              <w:t>:</w:t>
            </w:r>
          </w:p>
          <w:p w:rsidR="00AC2246" w:rsidRPr="001362CF" w:rsidRDefault="00AC2246" w:rsidP="00AC2246">
            <w:pPr>
              <w:ind w:left="34" w:hanging="34"/>
              <w:rPr>
                <w:b/>
                <w:bCs/>
                <w:i/>
                <w:iCs/>
                <w:sz w:val="22"/>
                <w:szCs w:val="22"/>
                <w:lang w:val="ro-MD"/>
              </w:rPr>
            </w:pPr>
            <w:r w:rsidRPr="001362CF">
              <w:rPr>
                <w:b/>
                <w:bCs/>
                <w:i/>
                <w:iCs/>
                <w:sz w:val="22"/>
                <w:szCs w:val="22"/>
                <w:lang w:val="ro-MD"/>
              </w:rPr>
              <w:t>Posibilități de bază a boxelor audio pentru sala de videoconferință:</w:t>
            </w:r>
          </w:p>
          <w:p w:rsidR="00AC2246" w:rsidRPr="001362CF" w:rsidRDefault="00AC2246" w:rsidP="00AC2246">
            <w:pPr>
              <w:ind w:left="34" w:hanging="34"/>
              <w:rPr>
                <w:sz w:val="22"/>
                <w:szCs w:val="22"/>
                <w:lang w:val="ro-MD"/>
              </w:rPr>
            </w:pPr>
            <w:r w:rsidRPr="001362CF">
              <w:rPr>
                <w:sz w:val="22"/>
                <w:szCs w:val="22"/>
              </w:rPr>
              <w:t>Difuzoare incorporate de frecvente joase de 8" (200 mm) si de frecvente înalte de 0,5" (13 mm), încastrabile in tavan</w:t>
            </w:r>
            <w:r w:rsidRPr="001362CF">
              <w:rPr>
                <w:sz w:val="22"/>
                <w:szCs w:val="22"/>
                <w:lang w:val="ro-MD"/>
              </w:rPr>
              <w:t>.</w:t>
            </w:r>
          </w:p>
          <w:p w:rsidR="00AC2246" w:rsidRPr="001362CF" w:rsidRDefault="00AC2246" w:rsidP="00AC2246">
            <w:pPr>
              <w:ind w:left="34" w:hanging="34"/>
              <w:rPr>
                <w:b/>
                <w:bCs/>
                <w:i/>
                <w:iCs/>
                <w:sz w:val="22"/>
                <w:szCs w:val="22"/>
                <w:lang w:val="ro-MD"/>
              </w:rPr>
            </w:pPr>
            <w:r w:rsidRPr="001362CF">
              <w:rPr>
                <w:b/>
                <w:bCs/>
                <w:i/>
                <w:iCs/>
                <w:sz w:val="22"/>
                <w:szCs w:val="22"/>
                <w:lang w:val="ro-MD"/>
              </w:rPr>
              <w:t>Specificații tehnice a boxelor audio pentru sala de videoconferință:</w:t>
            </w:r>
          </w:p>
          <w:p w:rsidR="00AC2246" w:rsidRPr="001362CF" w:rsidRDefault="00AC2246" w:rsidP="00AC2246">
            <w:pPr>
              <w:ind w:left="34" w:hanging="34"/>
              <w:rPr>
                <w:sz w:val="22"/>
                <w:szCs w:val="22"/>
                <w:lang w:val="ro-MD"/>
              </w:rPr>
            </w:pPr>
            <w:r w:rsidRPr="001362CF">
              <w:rPr>
                <w:sz w:val="22"/>
                <w:szCs w:val="22"/>
              </w:rPr>
              <w:t>Putere de ieșire – min.20 W (8Ohm), transformator 100V cu comutator pentru: 20W – 10W – 5W, dispersie conica la 120</w:t>
            </w:r>
            <w:r w:rsidRPr="001362CF">
              <w:rPr>
                <w:sz w:val="22"/>
                <w:szCs w:val="22"/>
                <w:vertAlign w:val="superscript"/>
              </w:rPr>
              <w:t>0</w:t>
            </w:r>
            <w:r w:rsidRPr="001362CF">
              <w:rPr>
                <w:sz w:val="22"/>
                <w:szCs w:val="22"/>
              </w:rPr>
              <w:t>, diametru maxim extern 280 mm, adâncimea maximă 110 mm, greutate maximă 2.2kg.</w:t>
            </w:r>
          </w:p>
          <w:p w:rsidR="00AC2246" w:rsidRPr="001362CF" w:rsidRDefault="00AC2246" w:rsidP="00AC2246">
            <w:pPr>
              <w:ind w:left="34" w:hanging="34"/>
              <w:rPr>
                <w:sz w:val="22"/>
                <w:szCs w:val="22"/>
              </w:rPr>
            </w:pPr>
            <w:r w:rsidRPr="001362CF">
              <w:rPr>
                <w:b/>
                <w:bCs/>
                <w:i/>
                <w:iCs/>
                <w:sz w:val="22"/>
                <w:szCs w:val="22"/>
              </w:rPr>
              <w:lastRenderedPageBreak/>
              <w:t>Accesorii incluse în set:</w:t>
            </w:r>
            <w:r w:rsidRPr="001362CF">
              <w:rPr>
                <w:sz w:val="22"/>
                <w:szCs w:val="22"/>
              </w:rPr>
              <w:t xml:space="preserve"> accesorii necesare pentru montare în tavan.</w:t>
            </w:r>
          </w:p>
          <w:p w:rsidR="00AC2246" w:rsidRPr="00596973" w:rsidRDefault="00AC2246" w:rsidP="00596973">
            <w:pPr>
              <w:pStyle w:val="ListParagraph"/>
              <w:numPr>
                <w:ilvl w:val="0"/>
                <w:numId w:val="49"/>
              </w:numPr>
              <w:spacing w:after="160" w:line="256" w:lineRule="auto"/>
              <w:contextualSpacing/>
              <w:rPr>
                <w:b/>
                <w:bCs/>
                <w:sz w:val="22"/>
                <w:szCs w:val="22"/>
              </w:rPr>
            </w:pPr>
            <w:r w:rsidRPr="00596973">
              <w:rPr>
                <w:b/>
                <w:bCs/>
                <w:sz w:val="22"/>
                <w:szCs w:val="22"/>
              </w:rPr>
              <w:t xml:space="preserve">Specificații solicitate pentru microfon cu fir pentru masa prezentatorilor de tip master </w:t>
            </w:r>
            <w:r w:rsidRPr="00596973">
              <w:rPr>
                <w:b/>
                <w:bCs/>
                <w:sz w:val="22"/>
                <w:szCs w:val="22"/>
                <w:lang w:val="ro-MD"/>
              </w:rPr>
              <w:t>(1(una)xUnitate)</w:t>
            </w:r>
            <w:r w:rsidRPr="00596973">
              <w:rPr>
                <w:b/>
                <w:bCs/>
                <w:sz w:val="22"/>
                <w:szCs w:val="22"/>
              </w:rPr>
              <w:t>:</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microfon cu fir pentru masa prezentatorilor de tip master</w:t>
            </w:r>
            <w:r w:rsidRPr="001362CF">
              <w:rPr>
                <w:b/>
                <w:bCs/>
                <w:i/>
                <w:iCs/>
                <w:sz w:val="22"/>
                <w:szCs w:val="22"/>
                <w:lang w:val="ro-MD"/>
              </w:rPr>
              <w:t>:</w:t>
            </w:r>
          </w:p>
          <w:p w:rsidR="00AC2246" w:rsidRPr="001362CF" w:rsidRDefault="00AC2246" w:rsidP="00AC2246">
            <w:pPr>
              <w:ind w:left="34" w:hanging="34"/>
              <w:rPr>
                <w:sz w:val="22"/>
                <w:szCs w:val="22"/>
              </w:rPr>
            </w:pPr>
            <w:r w:rsidRPr="001362CF">
              <w:rPr>
                <w:sz w:val="22"/>
                <w:szCs w:val="22"/>
              </w:rPr>
              <w:t>Microfon master, de tip Gooseneck, încastrabil în masă, hot Plug-and-Play, conectare prin cablu Cat5e, butoane de tip Touch: buton pornire/deconectare microfon, buton prioritate și buton de aprobare a solicitantului.</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master</w:t>
            </w:r>
            <w:r w:rsidRPr="001362CF">
              <w:rPr>
                <w:b/>
                <w:bCs/>
                <w:i/>
                <w:iCs/>
                <w:sz w:val="22"/>
                <w:szCs w:val="22"/>
                <w:lang w:val="ro-MD"/>
              </w:rPr>
              <w:t>:</w:t>
            </w:r>
          </w:p>
          <w:p w:rsidR="00AC2246" w:rsidRPr="001362CF" w:rsidRDefault="00AC2246" w:rsidP="00AC2246">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AC2246" w:rsidRPr="001362CF" w:rsidRDefault="00AC2246" w:rsidP="00AC2246">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AC2246" w:rsidRPr="001362CF" w:rsidRDefault="00AC2246" w:rsidP="00596973">
            <w:pPr>
              <w:pStyle w:val="ListParagraph"/>
              <w:numPr>
                <w:ilvl w:val="0"/>
                <w:numId w:val="49"/>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microfon cu fir pentru masa prezentatorilor de tip slave </w:t>
            </w:r>
            <w:r w:rsidRPr="001362CF">
              <w:rPr>
                <w:b/>
                <w:bCs/>
                <w:sz w:val="22"/>
                <w:szCs w:val="22"/>
                <w:lang w:val="ro-MD"/>
              </w:rPr>
              <w:t>(1(una)xUnitate)</w:t>
            </w:r>
            <w:r w:rsidRPr="001362CF">
              <w:rPr>
                <w:b/>
                <w:bCs/>
                <w:sz w:val="22"/>
                <w:szCs w:val="22"/>
                <w:lang w:val="ro-RO"/>
              </w:rPr>
              <w:t>:</w:t>
            </w:r>
          </w:p>
          <w:p w:rsidR="00AC2246" w:rsidRPr="001362CF" w:rsidRDefault="00AC2246" w:rsidP="00AC2246">
            <w:pPr>
              <w:ind w:left="34" w:hanging="34"/>
              <w:rPr>
                <w:b/>
                <w:bCs/>
                <w:i/>
                <w:iCs/>
                <w:sz w:val="22"/>
                <w:szCs w:val="22"/>
                <w:lang w:val="ro-MD"/>
              </w:rPr>
            </w:pPr>
            <w:r w:rsidRPr="001362CF">
              <w:rPr>
                <w:b/>
                <w:bCs/>
                <w:i/>
                <w:iCs/>
                <w:sz w:val="22"/>
                <w:szCs w:val="22"/>
                <w:lang w:val="ro-MD"/>
              </w:rPr>
              <w:lastRenderedPageBreak/>
              <w:t xml:space="preserve">Posibilități de bază </w:t>
            </w:r>
            <w:r w:rsidRPr="001362CF">
              <w:rPr>
                <w:b/>
                <w:bCs/>
                <w:i/>
                <w:iCs/>
                <w:sz w:val="22"/>
                <w:szCs w:val="22"/>
              </w:rPr>
              <w:t>pentru microfon cu fir pentru masa prezentatorilor de tip slave</w:t>
            </w:r>
            <w:r w:rsidRPr="001362CF">
              <w:rPr>
                <w:b/>
                <w:bCs/>
                <w:i/>
                <w:iCs/>
                <w:sz w:val="22"/>
                <w:szCs w:val="22"/>
                <w:lang w:val="ro-MD"/>
              </w:rPr>
              <w:t>:</w:t>
            </w:r>
          </w:p>
          <w:p w:rsidR="00AC2246" w:rsidRPr="001362CF" w:rsidRDefault="00AC2246" w:rsidP="00AC2246">
            <w:pPr>
              <w:ind w:left="34" w:hanging="34"/>
              <w:rPr>
                <w:sz w:val="22"/>
                <w:szCs w:val="22"/>
              </w:rPr>
            </w:pPr>
            <w:r w:rsidRPr="001362CF">
              <w:rPr>
                <w:sz w:val="22"/>
                <w:szCs w:val="22"/>
              </w:rPr>
              <w:t>Microfon master, de tip Gooseneck, încastrabil în masă, hot Plug-and-Play, conectare prin cablu Cat5e, buton de tip Touch pentru pornire/deconectare microfon.</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microfon cu fir pentru masa prezentatorilor de tip slave</w:t>
            </w:r>
            <w:r w:rsidRPr="001362CF">
              <w:rPr>
                <w:b/>
                <w:bCs/>
                <w:i/>
                <w:iCs/>
                <w:sz w:val="22"/>
                <w:szCs w:val="22"/>
                <w:lang w:val="ro-MD"/>
              </w:rPr>
              <w:t>:</w:t>
            </w:r>
          </w:p>
          <w:p w:rsidR="00AC2246" w:rsidRPr="001362CF" w:rsidRDefault="00AC2246" w:rsidP="00AC2246">
            <w:pPr>
              <w:rPr>
                <w:color w:val="000000"/>
                <w:sz w:val="22"/>
                <w:szCs w:val="22"/>
              </w:rPr>
            </w:pPr>
            <w:r w:rsidRPr="001362CF">
              <w:rPr>
                <w:sz w:val="22"/>
                <w:szCs w:val="22"/>
              </w:rPr>
              <w:t xml:space="preserve">Trebui să permită protecția de la interferență cu telefoanele mobile și alte echipamente similare, să ajusteze automat volumul, să execute corecția semnalului de Feedback, să corecteze în regim activ zgomotele, să permită conectarea căștilor externe prin </w:t>
            </w:r>
            <w:r w:rsidRPr="001362CF">
              <w:rPr>
                <w:color w:val="000000"/>
                <w:sz w:val="22"/>
                <w:szCs w:val="22"/>
              </w:rPr>
              <w:t>3.5mm stereo earphone jack, să suporte funcția de control Auto-Tracking (preset) pentru camera video de videoconferință, să aibă indicator LED pentru regumirile de lucru a microfonului ON/OFF.</w:t>
            </w:r>
          </w:p>
          <w:p w:rsidR="00AC2246" w:rsidRPr="001362CF" w:rsidRDefault="00AC2246" w:rsidP="00AC2246">
            <w:pPr>
              <w:ind w:left="34" w:hanging="34"/>
              <w:rPr>
                <w:sz w:val="22"/>
                <w:szCs w:val="22"/>
              </w:rPr>
            </w:pPr>
            <w:r w:rsidRPr="001362CF">
              <w:rPr>
                <w:b/>
                <w:bCs/>
                <w:i/>
                <w:iCs/>
                <w:sz w:val="22"/>
                <w:szCs w:val="22"/>
              </w:rPr>
              <w:t>Accesorii incluse în set:</w:t>
            </w:r>
            <w:r w:rsidRPr="001362CF">
              <w:rPr>
                <w:sz w:val="22"/>
                <w:szCs w:val="22"/>
              </w:rPr>
              <w:t xml:space="preserve"> 1xMicrofon (1 bucată) de tip Gooseneck-cardioid de minim 400mm – maxim 450mm, </w:t>
            </w:r>
            <w:r w:rsidRPr="001362CF">
              <w:rPr>
                <w:color w:val="000000"/>
                <w:sz w:val="22"/>
                <w:szCs w:val="22"/>
              </w:rPr>
              <w:t>cu protecție a capsulei de curenți de aer,</w:t>
            </w:r>
            <w:r w:rsidRPr="001362CF">
              <w:rPr>
                <w:sz w:val="22"/>
                <w:szCs w:val="22"/>
              </w:rPr>
              <w:t xml:space="preserve"> accesorii necesare pentru montare în masa.</w:t>
            </w:r>
          </w:p>
          <w:p w:rsidR="00AC2246" w:rsidRPr="001362CF" w:rsidRDefault="00AC2246" w:rsidP="00596973">
            <w:pPr>
              <w:pStyle w:val="ListParagraph"/>
              <w:numPr>
                <w:ilvl w:val="0"/>
                <w:numId w:val="49"/>
              </w:numPr>
              <w:tabs>
                <w:tab w:val="clear" w:pos="1134"/>
              </w:tabs>
              <w:spacing w:after="160" w:line="256" w:lineRule="auto"/>
              <w:contextualSpacing/>
              <w:jc w:val="left"/>
              <w:rPr>
                <w:b/>
                <w:bCs/>
                <w:sz w:val="22"/>
                <w:szCs w:val="22"/>
                <w:lang w:val="ro-RO"/>
              </w:rPr>
            </w:pPr>
            <w:r w:rsidRPr="001362CF">
              <w:rPr>
                <w:b/>
                <w:bCs/>
                <w:sz w:val="22"/>
                <w:szCs w:val="22"/>
                <w:lang w:val="ro-RO"/>
              </w:rPr>
              <w:t xml:space="preserve">Specificații solicitate pentru set de căști și receptor portabil fără fir pe baza tehnologiei IR pentru participanți la videoconferință cu traducere simultană </w:t>
            </w:r>
            <w:r w:rsidRPr="001362CF">
              <w:rPr>
                <w:b/>
                <w:bCs/>
                <w:sz w:val="22"/>
                <w:szCs w:val="22"/>
                <w:lang w:val="ro-MD"/>
              </w:rPr>
              <w:t>(100(una sută)xUnități)</w:t>
            </w:r>
            <w:r w:rsidRPr="001362CF">
              <w:rPr>
                <w:b/>
                <w:bCs/>
                <w:sz w:val="22"/>
                <w:szCs w:val="22"/>
                <w:lang w:val="ro-RO"/>
              </w:rPr>
              <w:t>:</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Posibilități de bază </w:t>
            </w:r>
            <w:r w:rsidRPr="001362CF">
              <w:rPr>
                <w:b/>
                <w:bCs/>
                <w:i/>
                <w:iCs/>
                <w:sz w:val="22"/>
                <w:szCs w:val="22"/>
              </w:rPr>
              <w:t>pentru set de căști și receptor portabil</w:t>
            </w:r>
            <w:r w:rsidRPr="001362CF">
              <w:rPr>
                <w:b/>
                <w:bCs/>
                <w:sz w:val="22"/>
                <w:szCs w:val="22"/>
              </w:rPr>
              <w:t xml:space="preserve"> </w:t>
            </w:r>
            <w:r w:rsidRPr="001362CF">
              <w:rPr>
                <w:b/>
                <w:bCs/>
                <w:i/>
                <w:iCs/>
                <w:sz w:val="22"/>
                <w:szCs w:val="22"/>
              </w:rPr>
              <w:t>fără fir pe baza tehnologiei IR pentru participanți la videoconferință cu traducere simultană</w:t>
            </w:r>
            <w:r w:rsidRPr="001362CF">
              <w:rPr>
                <w:b/>
                <w:bCs/>
                <w:i/>
                <w:iCs/>
                <w:sz w:val="22"/>
                <w:szCs w:val="22"/>
                <w:lang w:val="ro-MD"/>
              </w:rPr>
              <w:t>:</w:t>
            </w:r>
          </w:p>
          <w:p w:rsidR="00AC2246" w:rsidRPr="001362CF" w:rsidRDefault="00AC2246" w:rsidP="00AC2246">
            <w:pPr>
              <w:ind w:left="34" w:hanging="34"/>
              <w:rPr>
                <w:b/>
                <w:bCs/>
                <w:i/>
                <w:iCs/>
                <w:sz w:val="22"/>
                <w:szCs w:val="22"/>
                <w:lang w:val="ro-MD"/>
              </w:rPr>
            </w:pPr>
            <w:r w:rsidRPr="001362CF">
              <w:rPr>
                <w:sz w:val="22"/>
                <w:szCs w:val="22"/>
              </w:rPr>
              <w:t xml:space="preserve">Compatibil cu distribuitorul de semnal IR și cu orice altul conform cu standardul IEC 61603-7, display LCD ce afiseaza numarul canalului, </w:t>
            </w:r>
            <w:r w:rsidRPr="001362CF">
              <w:rPr>
                <w:sz w:val="22"/>
                <w:szCs w:val="22"/>
              </w:rPr>
              <w:lastRenderedPageBreak/>
              <w:t xml:space="preserve">denumirea limbii, capacitatea bateriei, puterea semnalului si volumul, dotat cu intrerupator ON/OFF, butoane de selectare a canalului și de mărire/micșorare a volumului, căști de înaltă calitate pentru participanții la videoconeferință. </w:t>
            </w:r>
          </w:p>
          <w:p w:rsidR="00AC2246" w:rsidRPr="001362CF" w:rsidRDefault="00AC2246" w:rsidP="00AC2246">
            <w:pPr>
              <w:ind w:left="34" w:hanging="34"/>
              <w:rPr>
                <w:b/>
                <w:bCs/>
                <w:i/>
                <w:iCs/>
                <w:sz w:val="22"/>
                <w:szCs w:val="22"/>
                <w:lang w:val="ro-MD"/>
              </w:rPr>
            </w:pPr>
            <w:r w:rsidRPr="001362CF">
              <w:rPr>
                <w:b/>
                <w:bCs/>
                <w:i/>
                <w:iCs/>
                <w:sz w:val="22"/>
                <w:szCs w:val="22"/>
                <w:lang w:val="ro-MD"/>
              </w:rPr>
              <w:t xml:space="preserve">Specificații tehnice </w:t>
            </w:r>
            <w:r w:rsidRPr="001362CF">
              <w:rPr>
                <w:b/>
                <w:bCs/>
                <w:i/>
                <w:iCs/>
                <w:sz w:val="22"/>
                <w:szCs w:val="22"/>
              </w:rPr>
              <w:t>pentru set de căști și receptor portabil fără fir pe baza tehnologiei IR pentru participanți la videoconferință cu traducere simultană</w:t>
            </w:r>
            <w:r w:rsidRPr="001362CF">
              <w:rPr>
                <w:b/>
                <w:bCs/>
                <w:i/>
                <w:iCs/>
                <w:sz w:val="22"/>
                <w:szCs w:val="22"/>
                <w:lang w:val="ro-MD"/>
              </w:rPr>
              <w:t>:</w:t>
            </w:r>
          </w:p>
          <w:p w:rsidR="00AC2246" w:rsidRPr="001362CF" w:rsidRDefault="00AC2246" w:rsidP="00AC2246">
            <w:pPr>
              <w:ind w:left="34" w:hanging="34"/>
              <w:rPr>
                <w:color w:val="000000"/>
                <w:sz w:val="22"/>
                <w:szCs w:val="22"/>
              </w:rPr>
            </w:pPr>
            <w:r w:rsidRPr="001362CF">
              <w:rPr>
                <w:sz w:val="22"/>
                <w:szCs w:val="22"/>
              </w:rPr>
              <w:t>Mufă pentru conectarea castilor, modularea de tip DQPSK, răspuns de frecvență de la 30 Hz pînă la 20 kHz, unghi de sensibilitate IR - 270º, timpul de funcționare de la baterie minim 12 ore.</w:t>
            </w:r>
          </w:p>
          <w:p w:rsidR="00AC2246" w:rsidRPr="001362CF" w:rsidRDefault="00AC2246" w:rsidP="00AC2246">
            <w:pPr>
              <w:ind w:left="34" w:hanging="34"/>
              <w:rPr>
                <w:sz w:val="22"/>
                <w:szCs w:val="22"/>
              </w:rPr>
            </w:pPr>
            <w:r w:rsidRPr="001362CF">
              <w:rPr>
                <w:b/>
                <w:bCs/>
                <w:i/>
                <w:iCs/>
                <w:sz w:val="22"/>
                <w:szCs w:val="22"/>
              </w:rPr>
              <w:t>Accesorii incluse în set:</w:t>
            </w:r>
            <w:r w:rsidRPr="001362CF">
              <w:rPr>
                <w:sz w:val="22"/>
                <w:szCs w:val="22"/>
              </w:rPr>
              <w:t xml:space="preserve"> 100xBaterii reîncărcabile (100 bucati), 2xCutii de transportare (2 bucăți) pentru receptoarele de semnal IR cu indicarea nivelului de încărcare pentru fiecare receptor cu reîncărcare rapidă simultan pentru 50 de receptoare cu dimensiuni maxime de 120x500x400 mm și greutate inclusiv receptoare cu acumulatoare și căști de maxim 15kg.</w:t>
            </w:r>
          </w:p>
          <w:p w:rsidR="00AC2246" w:rsidRDefault="00AC2246" w:rsidP="00AC2246">
            <w:pPr>
              <w:ind w:left="34" w:hanging="34"/>
              <w:rPr>
                <w:i/>
                <w:iCs/>
                <w:sz w:val="22"/>
                <w:szCs w:val="22"/>
              </w:rPr>
            </w:pPr>
            <w:r w:rsidRPr="001362CF">
              <w:rPr>
                <w:b/>
                <w:bCs/>
                <w:i/>
                <w:iCs/>
                <w:sz w:val="22"/>
                <w:szCs w:val="22"/>
              </w:rPr>
              <w:t>Toate echipamentele din acest modul trebuie să fi compatibile între ele și cu alte echipamente specificate în acest lot (alte poziții din lotul nr. 3) pentru a putea funcționa ca un sistem integral</w:t>
            </w:r>
            <w:r w:rsidRPr="001362CF">
              <w:rPr>
                <w:i/>
                <w:iCs/>
                <w:sz w:val="22"/>
                <w:szCs w:val="22"/>
              </w:rPr>
              <w:t>.</w:t>
            </w:r>
          </w:p>
          <w:p w:rsidR="00AC2246" w:rsidRPr="001362CF" w:rsidRDefault="00AC2246" w:rsidP="00AC2246">
            <w:pPr>
              <w:ind w:left="34" w:hanging="34"/>
              <w:rPr>
                <w:i/>
                <w:iCs/>
                <w:sz w:val="22"/>
                <w:szCs w:val="22"/>
              </w:rPr>
            </w:pPr>
          </w:p>
          <w:p w:rsidR="00AC2246" w:rsidRPr="001362CF" w:rsidRDefault="00AC2246" w:rsidP="00AC2246">
            <w:pPr>
              <w:ind w:left="34" w:hanging="34"/>
              <w:rPr>
                <w:b/>
                <w:bCs/>
                <w:sz w:val="22"/>
                <w:szCs w:val="22"/>
                <w:lang w:val="ro-MD"/>
              </w:rPr>
            </w:pPr>
            <w:r w:rsidRPr="001362CF">
              <w:rPr>
                <w:b/>
                <w:bCs/>
                <w:color w:val="000000"/>
                <w:sz w:val="22"/>
                <w:szCs w:val="22"/>
              </w:rPr>
              <w:t>Garantie minim 12 luni pentru tot setul, fără păstrarea ambalajului.</w:t>
            </w:r>
          </w:p>
        </w:tc>
        <w:tc>
          <w:tcPr>
            <w:tcW w:w="528" w:type="pct"/>
            <w:tcBorders>
              <w:top w:val="single" w:sz="4" w:space="0" w:color="auto"/>
              <w:left w:val="single" w:sz="4" w:space="0" w:color="auto"/>
              <w:bottom w:val="single" w:sz="4" w:space="0" w:color="auto"/>
              <w:right w:val="single" w:sz="4" w:space="0" w:color="auto"/>
            </w:tcBorders>
          </w:tcPr>
          <w:p w:rsidR="00AC2246" w:rsidRPr="00C00499" w:rsidRDefault="00AC2246" w:rsidP="00AC2246"/>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AC2246"/>
        </w:tc>
      </w:tr>
      <w:tr w:rsidR="00AC2246" w:rsidRPr="00C00499" w:rsidTr="00B3596F">
        <w:trPr>
          <w:trHeight w:val="397"/>
        </w:trPr>
        <w:tc>
          <w:tcPr>
            <w:tcW w:w="5000" w:type="pct"/>
            <w:gridSpan w:val="11"/>
            <w:tcBorders>
              <w:top w:val="single" w:sz="4" w:space="0" w:color="auto"/>
            </w:tcBorders>
            <w:shd w:val="clear" w:color="auto" w:fill="auto"/>
            <w:vAlign w:val="center"/>
          </w:tcPr>
          <w:p w:rsidR="00AC2246" w:rsidRPr="00C00499" w:rsidRDefault="00AC2246" w:rsidP="00AC2246">
            <w:pPr>
              <w:tabs>
                <w:tab w:val="left" w:pos="6120"/>
              </w:tabs>
            </w:pPr>
          </w:p>
          <w:p w:rsidR="00AC2246" w:rsidRPr="00C00499" w:rsidRDefault="00AC2246" w:rsidP="00AC2246">
            <w:r w:rsidRPr="00C00499">
              <w:t>Semnat:_______________ Numele, Prenumele:_____________________________ În calitate de: ________________</w:t>
            </w:r>
          </w:p>
          <w:p w:rsidR="00AC2246" w:rsidRDefault="00AC2246" w:rsidP="00AC2246">
            <w:pPr>
              <w:rPr>
                <w:bCs/>
                <w:iCs/>
              </w:rPr>
            </w:pPr>
            <w:r w:rsidRPr="00C00499">
              <w:rPr>
                <w:bCs/>
                <w:iCs/>
              </w:rPr>
              <w:t>Ofertantul: _______________________ Adresa: ______________________________</w:t>
            </w:r>
          </w:p>
          <w:p w:rsidR="000C342E" w:rsidRDefault="000C342E" w:rsidP="00AC2246">
            <w:pPr>
              <w:rPr>
                <w:bCs/>
                <w:iCs/>
              </w:rPr>
            </w:pPr>
          </w:p>
          <w:p w:rsidR="008658AA" w:rsidRPr="00C00499" w:rsidRDefault="008658AA" w:rsidP="00AC2246">
            <w:pPr>
              <w:rPr>
                <w:bCs/>
                <w:iCs/>
              </w:rPr>
            </w:pPr>
          </w:p>
          <w:tbl>
            <w:tblPr>
              <w:tblW w:w="15317" w:type="dxa"/>
              <w:tblLayout w:type="fixed"/>
              <w:tblLook w:val="04A0" w:firstRow="1" w:lastRow="0" w:firstColumn="1" w:lastColumn="0" w:noHBand="0" w:noVBand="1"/>
            </w:tblPr>
            <w:tblGrid>
              <w:gridCol w:w="721"/>
              <w:gridCol w:w="1408"/>
              <w:gridCol w:w="880"/>
              <w:gridCol w:w="1859"/>
              <w:gridCol w:w="946"/>
              <w:gridCol w:w="912"/>
              <w:gridCol w:w="1339"/>
              <w:gridCol w:w="1131"/>
              <w:gridCol w:w="1407"/>
              <w:gridCol w:w="1121"/>
              <w:gridCol w:w="8"/>
              <w:gridCol w:w="1709"/>
              <w:gridCol w:w="39"/>
              <w:gridCol w:w="1763"/>
              <w:gridCol w:w="74"/>
            </w:tblGrid>
            <w:tr w:rsidR="00AC2246" w:rsidRPr="00C00499" w:rsidTr="0076705F">
              <w:trPr>
                <w:gridAfter w:val="1"/>
                <w:wAfter w:w="74" w:type="dxa"/>
                <w:trHeight w:val="697"/>
              </w:trPr>
              <w:tc>
                <w:tcPr>
                  <w:tcW w:w="15243" w:type="dxa"/>
                  <w:gridSpan w:val="14"/>
                  <w:shd w:val="clear" w:color="auto" w:fill="auto"/>
                  <w:vAlign w:val="center"/>
                </w:tcPr>
                <w:p w:rsidR="00AC2246" w:rsidRPr="00C00499" w:rsidRDefault="00AC2246" w:rsidP="00773A28">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AC2246" w:rsidRPr="00C00499" w:rsidTr="0076705F">
              <w:trPr>
                <w:gridAfter w:val="1"/>
                <w:wAfter w:w="74" w:type="dxa"/>
              </w:trPr>
              <w:tc>
                <w:tcPr>
                  <w:tcW w:w="15243" w:type="dxa"/>
                  <w:gridSpan w:val="14"/>
                  <w:tcBorders>
                    <w:bottom w:val="single" w:sz="4" w:space="0" w:color="auto"/>
                  </w:tcBorders>
                  <w:shd w:val="clear" w:color="auto" w:fill="auto"/>
                </w:tcPr>
                <w:p w:rsidR="00AC2246" w:rsidRPr="007C0C9D" w:rsidRDefault="00AC2246" w:rsidP="00773A2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C2246" w:rsidRPr="00C00499" w:rsidRDefault="00AC2246" w:rsidP="00773A28">
                  <w:pPr>
                    <w:framePr w:hSpace="180" w:wrap="around" w:vAnchor="page" w:hAnchor="margin" w:y="347"/>
                    <w:jc w:val="center"/>
                  </w:pPr>
                </w:p>
              </w:tc>
            </w:tr>
            <w:tr w:rsidR="00AC2246" w:rsidRPr="00C00499" w:rsidTr="0076705F">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773A28">
                  <w:pPr>
                    <w:framePr w:hSpace="180" w:wrap="around" w:vAnchor="page" w:hAnchor="margin" w:y="347"/>
                  </w:pPr>
                  <w:r w:rsidRPr="00C00499">
                    <w:t xml:space="preserve">Numărul </w:t>
                  </w:r>
                  <w:r>
                    <w:t xml:space="preserve"> procedurii de </w:t>
                  </w:r>
                  <w:r w:rsidRPr="00BA375F">
                    <w:t xml:space="preserve">achiziție </w:t>
                  </w:r>
                  <w:r w:rsidRPr="00BA375F">
                    <w:rPr>
                      <w:u w:val="single"/>
                    </w:rPr>
                    <w:fldChar w:fldCharType="begin"/>
                  </w:r>
                  <w:r w:rsidRPr="00BA375F">
                    <w:rPr>
                      <w:u w:val="single"/>
                    </w:rPr>
                    <w:instrText xml:space="preserve"> MERGEFIELD Nr_Procedurii </w:instrText>
                  </w:r>
                  <w:r w:rsidRPr="00BA375F">
                    <w:rPr>
                      <w:u w:val="single"/>
                    </w:rPr>
                    <w:fldChar w:fldCharType="separate"/>
                  </w:r>
                  <w:r w:rsidR="004A78AB" w:rsidRPr="00A54713">
                    <w:rPr>
                      <w:u w:val="single"/>
                    </w:rPr>
                    <w:t>ocds-b3wdp1-MD-1620976813255</w:t>
                  </w:r>
                  <w:r w:rsidRPr="00BA375F">
                    <w:rPr>
                      <w:u w:val="single"/>
                    </w:rPr>
                    <w:fldChar w:fldCharType="end"/>
                  </w:r>
                  <w:r w:rsidRPr="00BA375F">
                    <w:rPr>
                      <w:u w:val="single"/>
                    </w:rPr>
                    <w:t xml:space="preserve"> </w:t>
                  </w:r>
                  <w:r w:rsidRPr="00BA375F">
                    <w:t>din_________</w:t>
                  </w:r>
                </w:p>
              </w:tc>
            </w:tr>
            <w:tr w:rsidR="00AC2246" w:rsidRPr="00C00499" w:rsidTr="0076705F">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C2246" w:rsidRPr="005F2C85" w:rsidRDefault="00AC2246" w:rsidP="00773A28">
                  <w:pPr>
                    <w:framePr w:hSpace="180" w:wrap="around" w:vAnchor="page" w:hAnchor="margin" w:y="347"/>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4A78AB" w:rsidRPr="00A54713">
                    <w:rPr>
                      <w:b/>
                    </w:rPr>
                    <w:t>Echipamente IT pentru necesitățile proiectului “Stabilirea instrumentelor și a obiectivelor de revizuire pentru educația medicală/ Setting peer review instruments and goals for medical (health) education (SPRING)”</w:t>
                  </w:r>
                  <w:r w:rsidRPr="005F2C85">
                    <w:rPr>
                      <w:b/>
                    </w:rPr>
                    <w:fldChar w:fldCharType="end"/>
                  </w:r>
                </w:p>
                <w:p w:rsidR="00AC2246" w:rsidRDefault="00AC2246" w:rsidP="00773A28">
                  <w:pPr>
                    <w:framePr w:hSpace="180" w:wrap="around" w:vAnchor="page" w:hAnchor="margin" w:y="347"/>
                  </w:pPr>
                </w:p>
                <w:p w:rsidR="00AC2246" w:rsidRPr="007B01E3" w:rsidRDefault="00AC2246" w:rsidP="00773A28">
                  <w:pPr>
                    <w:framePr w:hSpace="180" w:wrap="around" w:vAnchor="page" w:hAnchor="margin" w:y="347"/>
                    <w:rPr>
                      <w:i/>
                    </w:rPr>
                  </w:pPr>
                  <w:r w:rsidRPr="007B01E3">
                    <w:rPr>
                      <w:i/>
                    </w:rPr>
                    <w:t>Cererea ofertelor de prețuri</w:t>
                  </w:r>
                </w:p>
              </w:tc>
            </w:tr>
            <w:tr w:rsidR="00AC2246" w:rsidRPr="00C00499" w:rsidTr="0076705F">
              <w:trPr>
                <w:gridAfter w:val="1"/>
                <w:wAfter w:w="74" w:type="dxa"/>
                <w:trHeight w:val="567"/>
              </w:trPr>
              <w:tc>
                <w:tcPr>
                  <w:tcW w:w="15243" w:type="dxa"/>
                  <w:gridSpan w:val="14"/>
                  <w:shd w:val="clear" w:color="auto" w:fill="auto"/>
                </w:tcPr>
                <w:p w:rsidR="00AC2246" w:rsidRPr="00C00499" w:rsidRDefault="00AC2246" w:rsidP="00773A28">
                  <w:pPr>
                    <w:framePr w:hSpace="180" w:wrap="around" w:vAnchor="page" w:hAnchor="margin" w:y="347"/>
                  </w:pPr>
                </w:p>
              </w:tc>
            </w:tr>
            <w:tr w:rsidR="00AC2246" w:rsidRPr="006C1FA2" w:rsidTr="0076705F">
              <w:trPr>
                <w:trHeight w:val="104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b/>
                      <w:sz w:val="20"/>
                    </w:rPr>
                  </w:pPr>
                  <w:r>
                    <w:rPr>
                      <w:b/>
                      <w:sz w:val="20"/>
                    </w:rPr>
                    <w:t>Nr. d/o.</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Default="00AC2246" w:rsidP="00773A28">
                  <w:pPr>
                    <w:framePr w:hSpace="180" w:wrap="around" w:vAnchor="page" w:hAnchor="margin" w:y="347"/>
                    <w:jc w:val="center"/>
                    <w:rPr>
                      <w:b/>
                      <w:sz w:val="20"/>
                    </w:rPr>
                  </w:pPr>
                  <w:r w:rsidRPr="0028367D">
                    <w:rPr>
                      <w:b/>
                      <w:sz w:val="20"/>
                    </w:rPr>
                    <w:t xml:space="preserve">Cod </w:t>
                  </w:r>
                </w:p>
                <w:p w:rsidR="00AC2246" w:rsidRPr="0028367D" w:rsidRDefault="00AC2246" w:rsidP="00773A28">
                  <w:pPr>
                    <w:framePr w:hSpace="180" w:wrap="around" w:vAnchor="page" w:hAnchor="margin" w:y="347"/>
                    <w:jc w:val="center"/>
                    <w:rPr>
                      <w:b/>
                      <w:sz w:val="20"/>
                    </w:rPr>
                  </w:pPr>
                  <w:r w:rsidRPr="0028367D">
                    <w:rPr>
                      <w:b/>
                      <w:sz w:val="20"/>
                    </w:rPr>
                    <w:t>CPV</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773A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773A28">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AC2246" w:rsidRPr="0028367D" w:rsidRDefault="00AC2246" w:rsidP="00773A28">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773A28">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773A28">
                  <w:pPr>
                    <w:framePr w:hSpace="180" w:wrap="around" w:vAnchor="page" w:hAnchor="margin" w:y="347"/>
                    <w:jc w:val="center"/>
                    <w:rPr>
                      <w:b/>
                      <w:sz w:val="20"/>
                    </w:rPr>
                  </w:pPr>
                  <w:r w:rsidRPr="0028367D">
                    <w:rPr>
                      <w:b/>
                      <w:sz w:val="20"/>
                    </w:rPr>
                    <w:t>Preţ unitar (cu TVA)</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773A28">
                  <w:pPr>
                    <w:framePr w:hSpace="180" w:wrap="around" w:vAnchor="page" w:hAnchor="margin" w:y="347"/>
                    <w:jc w:val="center"/>
                    <w:rPr>
                      <w:b/>
                      <w:sz w:val="20"/>
                    </w:rPr>
                  </w:pPr>
                  <w:r w:rsidRPr="0028367D">
                    <w:rPr>
                      <w:b/>
                      <w:sz w:val="20"/>
                    </w:rPr>
                    <w:t>Suma</w:t>
                  </w:r>
                </w:p>
                <w:p w:rsidR="00AC2246" w:rsidRPr="0028367D" w:rsidRDefault="00AC2246" w:rsidP="00773A28">
                  <w:pPr>
                    <w:framePr w:hSpace="180" w:wrap="around" w:vAnchor="page" w:hAnchor="margin" w:y="347"/>
                    <w:jc w:val="center"/>
                    <w:rPr>
                      <w:b/>
                      <w:sz w:val="20"/>
                    </w:rPr>
                  </w:pPr>
                  <w:r w:rsidRPr="0028367D">
                    <w:rPr>
                      <w:b/>
                      <w:sz w:val="20"/>
                    </w:rPr>
                    <w:t>fără</w:t>
                  </w:r>
                </w:p>
                <w:p w:rsidR="00AC2246" w:rsidRPr="0028367D" w:rsidRDefault="00AC2246" w:rsidP="00773A28">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AC2246" w:rsidRPr="0028367D" w:rsidRDefault="00AC2246" w:rsidP="00773A28">
                  <w:pPr>
                    <w:framePr w:hSpace="180" w:wrap="around" w:vAnchor="page" w:hAnchor="margin" w:y="347"/>
                    <w:jc w:val="center"/>
                    <w:rPr>
                      <w:b/>
                      <w:sz w:val="20"/>
                    </w:rPr>
                  </w:pPr>
                  <w:r w:rsidRPr="0028367D">
                    <w:rPr>
                      <w:b/>
                      <w:sz w:val="20"/>
                    </w:rPr>
                    <w:t>Suma</w:t>
                  </w:r>
                </w:p>
                <w:p w:rsidR="00AC2246" w:rsidRPr="0028367D" w:rsidRDefault="00AC2246" w:rsidP="00773A28">
                  <w:pPr>
                    <w:framePr w:hSpace="180" w:wrap="around" w:vAnchor="page" w:hAnchor="margin" w:y="347"/>
                    <w:jc w:val="center"/>
                    <w:rPr>
                      <w:b/>
                      <w:sz w:val="20"/>
                    </w:rPr>
                  </w:pPr>
                  <w:r w:rsidRPr="0028367D">
                    <w:rPr>
                      <w:b/>
                      <w:sz w:val="20"/>
                    </w:rPr>
                    <w:t>cu TVA</w:t>
                  </w: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773A28">
                  <w:pPr>
                    <w:framePr w:hSpace="180" w:wrap="around" w:vAnchor="page" w:hAnchor="margin" w:y="347"/>
                    <w:jc w:val="center"/>
                    <w:rPr>
                      <w:b/>
                      <w:sz w:val="20"/>
                      <w:szCs w:val="28"/>
                    </w:rPr>
                  </w:pPr>
                  <w:r w:rsidRPr="0028367D">
                    <w:rPr>
                      <w:b/>
                      <w:sz w:val="20"/>
                      <w:szCs w:val="28"/>
                    </w:rPr>
                    <w:t xml:space="preserve">Termenul de </w:t>
                  </w:r>
                </w:p>
                <w:p w:rsidR="00AC2246" w:rsidRPr="0028367D" w:rsidRDefault="00AC2246" w:rsidP="00773A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773A28">
                  <w:pPr>
                    <w:framePr w:hSpace="180" w:wrap="around" w:vAnchor="page" w:hAnchor="margin" w:y="347"/>
                    <w:rPr>
                      <w:b/>
                      <w:sz w:val="20"/>
                      <w:szCs w:val="28"/>
                    </w:rPr>
                  </w:pPr>
                  <w:r w:rsidRPr="0028367D">
                    <w:rPr>
                      <w:b/>
                      <w:sz w:val="20"/>
                      <w:szCs w:val="28"/>
                    </w:rPr>
                    <w:t>Clasificație bugetară (IBAN)</w:t>
                  </w:r>
                </w:p>
              </w:tc>
            </w:tr>
            <w:tr w:rsidR="00AC2246" w:rsidRPr="006C1FA2" w:rsidTr="0076705F">
              <w:trPr>
                <w:trHeight w:val="28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6</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sidRPr="0028367D">
                    <w:rPr>
                      <w:sz w:val="20"/>
                    </w:rPr>
                    <w:t>8</w:t>
                  </w: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773A28">
                  <w:pPr>
                    <w:framePr w:hSpace="180" w:wrap="around" w:vAnchor="page" w:hAnchor="margin" w:y="347"/>
                    <w:jc w:val="center"/>
                    <w:rPr>
                      <w:sz w:val="20"/>
                    </w:rPr>
                  </w:pPr>
                  <w:r w:rsidRPr="0028367D">
                    <w:rPr>
                      <w:sz w:val="20"/>
                    </w:rPr>
                    <w:t>9</w:t>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773A28">
                  <w:pPr>
                    <w:framePr w:hSpace="180" w:wrap="around" w:vAnchor="page" w:hAnchor="margin" w:y="347"/>
                    <w:jc w:val="center"/>
                    <w:rPr>
                      <w:sz w:val="20"/>
                    </w:rPr>
                  </w:pPr>
                  <w:r>
                    <w:rPr>
                      <w:sz w:val="20"/>
                    </w:rPr>
                    <w:t>10</w:t>
                  </w:r>
                </w:p>
              </w:tc>
            </w:tr>
            <w:tr w:rsidR="00AC2246" w:rsidRPr="006C1FA2" w:rsidTr="0076705F">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b/>
                      <w:sz w:val="20"/>
                    </w:rPr>
                  </w:pPr>
                  <w:r>
                    <w:rPr>
                      <w:b/>
                      <w:sz w:val="20"/>
                    </w:rPr>
                    <w:t>Bunuri/servicii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773A28">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773A28">
                  <w:pPr>
                    <w:framePr w:hSpace="180" w:wrap="around" w:vAnchor="page" w:hAnchor="margin" w:y="347"/>
                    <w:rPr>
                      <w:sz w:val="20"/>
                    </w:rPr>
                  </w:pPr>
                </w:p>
              </w:tc>
            </w:tr>
            <w:tr w:rsidR="00AC2246" w:rsidRPr="006C1FA2" w:rsidTr="009634EB">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773A28">
                  <w:pPr>
                    <w:framePr w:hSpace="180" w:wrap="around" w:vAnchor="page" w:hAnchor="margin" w:y="347"/>
                    <w:rPr>
                      <w:sz w:val="20"/>
                      <w:highlight w:val="yellow"/>
                    </w:rPr>
                  </w:pPr>
                  <w:r w:rsidRPr="004E19C3">
                    <w:rPr>
                      <w:b/>
                      <w:lang w:val="en-US"/>
                    </w:rPr>
                    <w:t xml:space="preserve">Lot 1 </w:t>
                  </w:r>
                  <w:r w:rsidR="00DF6F3A" w:rsidRPr="00D570D0">
                    <w:rPr>
                      <w:rFonts w:eastAsia="Calibri"/>
                      <w:b/>
                      <w:bCs/>
                      <w:sz w:val="22"/>
                      <w:szCs w:val="22"/>
                      <w:lang w:val="ro-MD" w:eastAsia="ro-RO"/>
                    </w:rPr>
                    <w:t xml:space="preserve"> Computer portabil</w:t>
                  </w:r>
                </w:p>
              </w:tc>
            </w:tr>
            <w:tr w:rsidR="00AC2246"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B047C" w:rsidRDefault="00AC2246" w:rsidP="00773A28">
                  <w:pPr>
                    <w:framePr w:hSpace="180" w:wrap="around" w:vAnchor="page" w:hAnchor="margin" w:y="347"/>
                    <w:rPr>
                      <w:b/>
                      <w:sz w:val="20"/>
                    </w:rPr>
                  </w:pPr>
                  <w:r w:rsidRPr="002B047C">
                    <w:rPr>
                      <w:b/>
                      <w:sz w:val="20"/>
                    </w:rPr>
                    <w:t>1.1</w:t>
                  </w:r>
                </w:p>
              </w:tc>
              <w:tc>
                <w:tcPr>
                  <w:tcW w:w="1408" w:type="dxa"/>
                  <w:tcBorders>
                    <w:top w:val="single" w:sz="4" w:space="0" w:color="auto"/>
                    <w:bottom w:val="single" w:sz="4" w:space="0" w:color="auto"/>
                    <w:right w:val="single" w:sz="4" w:space="0" w:color="auto"/>
                  </w:tcBorders>
                  <w:vAlign w:val="center"/>
                </w:tcPr>
                <w:p w:rsidR="00AC2246" w:rsidRPr="009634EB" w:rsidRDefault="00DF6F3A" w:rsidP="00773A28">
                  <w:pPr>
                    <w:framePr w:hSpace="180" w:wrap="around" w:vAnchor="page" w:hAnchor="margin" w:y="347"/>
                    <w:ind w:right="-76" w:hanging="139"/>
                    <w:jc w:val="center"/>
                    <w:rPr>
                      <w:highlight w:val="yellow"/>
                      <w:lang w:val="en-US"/>
                    </w:rPr>
                  </w:pPr>
                  <w:r w:rsidRPr="00D570D0">
                    <w:rPr>
                      <w:sz w:val="22"/>
                      <w:szCs w:val="22"/>
                    </w:rPr>
                    <w:t>30213100-6</w:t>
                  </w:r>
                </w:p>
              </w:tc>
              <w:tc>
                <w:tcPr>
                  <w:tcW w:w="2739" w:type="dxa"/>
                  <w:gridSpan w:val="2"/>
                  <w:tcBorders>
                    <w:top w:val="single" w:sz="4" w:space="0" w:color="auto"/>
                    <w:left w:val="single" w:sz="4" w:space="0" w:color="auto"/>
                    <w:bottom w:val="single" w:sz="4" w:space="0" w:color="auto"/>
                  </w:tcBorders>
                  <w:shd w:val="clear" w:color="auto" w:fill="auto"/>
                  <w:vAlign w:val="center"/>
                </w:tcPr>
                <w:p w:rsidR="00DF6F3A" w:rsidRDefault="00DF6F3A" w:rsidP="00773A28">
                  <w:pPr>
                    <w:framePr w:hSpace="180" w:wrap="around" w:vAnchor="page" w:hAnchor="margin" w:y="347"/>
                    <w:jc w:val="both"/>
                    <w:rPr>
                      <w:rFonts w:eastAsia="SimSun"/>
                      <w:sz w:val="22"/>
                      <w:szCs w:val="22"/>
                      <w:lang w:eastAsia="zh-CN"/>
                    </w:rPr>
                  </w:pPr>
                  <w:r>
                    <w:rPr>
                      <w:rFonts w:eastAsia="SimSun"/>
                      <w:sz w:val="22"/>
                      <w:szCs w:val="22"/>
                      <w:lang w:eastAsia="zh-CN"/>
                    </w:rPr>
                    <w:t>Computer portabil</w:t>
                  </w:r>
                </w:p>
                <w:p w:rsidR="00AC2246" w:rsidRPr="009634EB" w:rsidRDefault="00DF6F3A" w:rsidP="00773A28">
                  <w:pPr>
                    <w:framePr w:hSpace="180" w:wrap="around" w:vAnchor="page" w:hAnchor="margin" w:y="347"/>
                    <w:jc w:val="both"/>
                    <w:rPr>
                      <w:bCs/>
                      <w:sz w:val="20"/>
                      <w:szCs w:val="20"/>
                      <w:highlight w:val="yellow"/>
                      <w:lang w:val="en-US"/>
                    </w:rPr>
                  </w:pPr>
                  <w:r>
                    <w:rPr>
                      <w:rFonts w:eastAsia="SimSun"/>
                      <w:sz w:val="22"/>
                      <w:szCs w:val="22"/>
                      <w:lang w:eastAsia="zh-CN"/>
                    </w:rPr>
                    <w:t>(Notebook)</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4E19C3" w:rsidRDefault="00AC2246" w:rsidP="00773A28">
                  <w:pPr>
                    <w:framePr w:hSpace="180" w:wrap="around" w:vAnchor="page" w:hAnchor="margin" w:y="347"/>
                    <w:rPr>
                      <w:sz w:val="20"/>
                    </w:rPr>
                  </w:pPr>
                  <w:r w:rsidRPr="004E19C3">
                    <w:rPr>
                      <w:sz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4E19C3" w:rsidRDefault="00AC2246" w:rsidP="00773A28">
                  <w:pPr>
                    <w:framePr w:hSpace="180" w:wrap="around" w:vAnchor="page" w:hAnchor="margin" w:y="347"/>
                    <w:jc w:val="center"/>
                    <w:rPr>
                      <w:sz w:val="20"/>
                    </w:rPr>
                  </w:pPr>
                  <w:r w:rsidRPr="004E19C3">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773A28">
                  <w:pPr>
                    <w:framePr w:hSpace="180" w:wrap="around" w:vAnchor="page" w:hAnchor="margin" w:y="347"/>
                    <w:rPr>
                      <w:sz w:val="20"/>
                      <w:highlight w:val="yellow"/>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773A28">
                  <w:pPr>
                    <w:framePr w:hSpace="180" w:wrap="around" w:vAnchor="page" w:hAnchor="margin" w:y="347"/>
                    <w:rPr>
                      <w:sz w:val="20"/>
                      <w:highlight w:val="yellow"/>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9634EB" w:rsidRDefault="00AC2246" w:rsidP="00773A28">
                  <w:pPr>
                    <w:framePr w:hSpace="180" w:wrap="around" w:vAnchor="page" w:hAnchor="margin" w:y="347"/>
                    <w:rPr>
                      <w:sz w:val="20"/>
                      <w:highlight w:val="yell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003689" w:rsidRDefault="00AC2246"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003689" w:rsidRDefault="00AC2246" w:rsidP="00773A28">
                  <w:pPr>
                    <w:framePr w:hSpace="180" w:wrap="around" w:vAnchor="page" w:hAnchor="margin" w:y="347"/>
                    <w:rPr>
                      <w:sz w:val="20"/>
                    </w:rPr>
                  </w:pPr>
                  <w:r w:rsidRPr="00003689">
                    <w:rPr>
                      <w:sz w:val="20"/>
                    </w:rPr>
                    <w:fldChar w:fldCharType="begin"/>
                  </w:r>
                  <w:r w:rsidRPr="00003689">
                    <w:rPr>
                      <w:sz w:val="20"/>
                    </w:rPr>
                    <w:instrText xml:space="preserve"> MERGEFIELD Termenul_de_livrare </w:instrText>
                  </w:r>
                  <w:r w:rsidRPr="00003689">
                    <w:rPr>
                      <w:sz w:val="20"/>
                    </w:rPr>
                    <w:fldChar w:fldCharType="separate"/>
                  </w:r>
                  <w:r w:rsidR="004A78AB" w:rsidRPr="00A54713">
                    <w:rPr>
                      <w:sz w:val="20"/>
                    </w:rPr>
                    <w:t>Livrarea în decurs de 60 zile calendaristice după semnarea contractului de către ambele părți</w:t>
                  </w:r>
                  <w:r w:rsidRPr="00003689">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9634EB" w:rsidRDefault="00AC2246" w:rsidP="00773A28">
                  <w:pPr>
                    <w:framePr w:hSpace="180" w:wrap="around" w:vAnchor="page" w:hAnchor="margin" w:y="347"/>
                    <w:rPr>
                      <w:sz w:val="20"/>
                      <w:highlight w:val="yellow"/>
                    </w:rPr>
                  </w:pPr>
                  <w:r w:rsidRPr="00003689">
                    <w:rPr>
                      <w:sz w:val="20"/>
                    </w:rPr>
                    <w:fldChar w:fldCharType="begin"/>
                  </w:r>
                  <w:r w:rsidRPr="00003689">
                    <w:rPr>
                      <w:sz w:val="20"/>
                    </w:rPr>
                    <w:instrText xml:space="preserve"> MERGEFIELD IBAN </w:instrText>
                  </w:r>
                  <w:r w:rsidRPr="00003689">
                    <w:rPr>
                      <w:sz w:val="20"/>
                    </w:rPr>
                    <w:fldChar w:fldCharType="separate"/>
                  </w:r>
                  <w:r w:rsidR="004A78AB" w:rsidRPr="00A54713">
                    <w:rPr>
                      <w:sz w:val="20"/>
                    </w:rPr>
                    <w:t>MD09AG000000022512015336</w:t>
                  </w:r>
                  <w:r w:rsidRPr="00003689">
                    <w:rPr>
                      <w:sz w:val="20"/>
                    </w:rPr>
                    <w:fldChar w:fldCharType="end"/>
                  </w:r>
                </w:p>
              </w:tc>
            </w:tr>
            <w:tr w:rsidR="00AC2246" w:rsidRPr="006C1FA2" w:rsidTr="007B01E3">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B047C" w:rsidRDefault="00AC2246" w:rsidP="00773A28">
                  <w:pPr>
                    <w:framePr w:hSpace="180" w:wrap="around" w:vAnchor="page" w:hAnchor="margin" w:y="347"/>
                    <w:rPr>
                      <w:b/>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b/>
                      <w:sz w:val="20"/>
                    </w:rPr>
                  </w:pPr>
                  <w:r w:rsidRPr="0028367D">
                    <w:rPr>
                      <w:b/>
                      <w:sz w:val="20"/>
                    </w:rPr>
                    <w:t>Total lot 1</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773A28">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773A28">
                  <w:pPr>
                    <w:framePr w:hSpace="180" w:wrap="around" w:vAnchor="page" w:hAnchor="margin" w:y="347"/>
                    <w:rPr>
                      <w:sz w:val="20"/>
                    </w:rPr>
                  </w:pPr>
                </w:p>
              </w:tc>
            </w:tr>
            <w:tr w:rsidR="00AC2246" w:rsidRPr="006C1FA2" w:rsidTr="007B01E3">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C2246" w:rsidRPr="00C00499" w:rsidRDefault="00AC2246" w:rsidP="00773A28">
                  <w:pPr>
                    <w:framePr w:hSpace="180" w:wrap="around" w:vAnchor="page" w:hAnchor="margin" w:y="347"/>
                  </w:pPr>
                  <w:r w:rsidRPr="006C2737">
                    <w:rPr>
                      <w:b/>
                      <w:noProof w:val="0"/>
                      <w:lang w:val="en-US" w:eastAsia="ru-RU"/>
                    </w:rPr>
                    <w:t xml:space="preserve">Lot 2 </w:t>
                  </w:r>
                  <w:r w:rsidR="00C6321F" w:rsidRPr="002A3F5D">
                    <w:rPr>
                      <w:rFonts w:eastAsia="Calibri"/>
                      <w:b/>
                      <w:bCs/>
                      <w:sz w:val="22"/>
                      <w:szCs w:val="22"/>
                      <w:lang w:val="ro-MD" w:eastAsia="ro-RO"/>
                    </w:rPr>
                    <w:t xml:space="preserve"> Imprimantă laser</w:t>
                  </w:r>
                </w:p>
              </w:tc>
            </w:tr>
            <w:tr w:rsidR="00AC2246"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B047C" w:rsidRDefault="00AC2246" w:rsidP="00773A28">
                  <w:pPr>
                    <w:framePr w:hSpace="180" w:wrap="around" w:vAnchor="page" w:hAnchor="margin" w:y="347"/>
                    <w:rPr>
                      <w:b/>
                      <w:sz w:val="20"/>
                    </w:rPr>
                  </w:pPr>
                  <w:r w:rsidRPr="002B047C">
                    <w:rPr>
                      <w:b/>
                      <w:sz w:val="20"/>
                    </w:rPr>
                    <w:t>2.1</w:t>
                  </w:r>
                </w:p>
              </w:tc>
              <w:tc>
                <w:tcPr>
                  <w:tcW w:w="1408" w:type="dxa"/>
                  <w:tcBorders>
                    <w:top w:val="single" w:sz="4" w:space="0" w:color="auto"/>
                    <w:bottom w:val="single" w:sz="4" w:space="0" w:color="auto"/>
                    <w:right w:val="single" w:sz="4" w:space="0" w:color="auto"/>
                  </w:tcBorders>
                  <w:vAlign w:val="center"/>
                </w:tcPr>
                <w:p w:rsidR="00AC2246" w:rsidRPr="006E057B" w:rsidRDefault="00C6321F" w:rsidP="00773A28">
                  <w:pPr>
                    <w:framePr w:hSpace="180" w:wrap="around" w:vAnchor="page" w:hAnchor="margin" w:y="347"/>
                    <w:ind w:right="-108" w:hanging="136"/>
                    <w:jc w:val="center"/>
                    <w:rPr>
                      <w:lang w:val="en-US"/>
                    </w:rPr>
                  </w:pPr>
                  <w:r w:rsidRPr="001362CF">
                    <w:rPr>
                      <w:rFonts w:eastAsia="Calibri"/>
                      <w:sz w:val="22"/>
                      <w:szCs w:val="22"/>
                    </w:rPr>
                    <w:t>30232110-8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AC2246" w:rsidRPr="002E69D6" w:rsidRDefault="00C6321F" w:rsidP="00773A28">
                  <w:pPr>
                    <w:framePr w:hSpace="180" w:wrap="around" w:vAnchor="page" w:hAnchor="margin" w:y="347"/>
                    <w:rPr>
                      <w:rFonts w:eastAsia="SimSun"/>
                      <w:sz w:val="22"/>
                      <w:szCs w:val="22"/>
                      <w:lang w:eastAsia="zh-CN"/>
                    </w:rPr>
                  </w:pPr>
                  <w:r>
                    <w:rPr>
                      <w:rFonts w:eastAsia="SimSun"/>
                      <w:sz w:val="22"/>
                      <w:szCs w:val="22"/>
                      <w:lang w:eastAsia="zh-CN"/>
                    </w:rPr>
                    <w:t>Imprimantă laser</w:t>
                  </w:r>
                  <w:r w:rsidR="002E69D6">
                    <w:rPr>
                      <w:rFonts w:eastAsia="SimSun"/>
                      <w:sz w:val="22"/>
                      <w:szCs w:val="22"/>
                      <w:lang w:eastAsia="zh-CN"/>
                    </w:rPr>
                    <w:t xml:space="preserve"> </w:t>
                  </w:r>
                  <w:r>
                    <w:rPr>
                      <w:rFonts w:eastAsia="SimSun"/>
                      <w:sz w:val="22"/>
                      <w:szCs w:val="22"/>
                      <w:lang w:eastAsia="zh-CN"/>
                    </w:rPr>
                    <w:t>(Imprimantă multifuncțională A3)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r>
                    <w:rPr>
                      <w:sz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AC2246" w:rsidRPr="0028367D" w:rsidRDefault="00AC2246"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AC2246" w:rsidRPr="0028367D" w:rsidRDefault="00AC2246" w:rsidP="00773A28">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4A78AB" w:rsidRPr="00A54713">
                    <w:rPr>
                      <w:sz w:val="20"/>
                    </w:rPr>
                    <w:t xml:space="preserve">Livrarea în decurs de 60 zile calendaristice după semnarea </w:t>
                  </w:r>
                  <w:r w:rsidR="004A78AB" w:rsidRPr="00A54713">
                    <w:rPr>
                      <w:sz w:val="20"/>
                    </w:rPr>
                    <w:lastRenderedPageBreak/>
                    <w:t>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AC2246" w:rsidRPr="006C1FA2" w:rsidRDefault="00AC2246" w:rsidP="00773A28">
                  <w:pPr>
                    <w:framePr w:hSpace="180" w:wrap="around" w:vAnchor="page" w:hAnchor="margin" w:y="347"/>
                    <w:rPr>
                      <w:sz w:val="20"/>
                    </w:rPr>
                  </w:pPr>
                  <w:r>
                    <w:rPr>
                      <w:sz w:val="20"/>
                    </w:rPr>
                    <w:lastRenderedPageBreak/>
                    <w:fldChar w:fldCharType="begin"/>
                  </w:r>
                  <w:r>
                    <w:rPr>
                      <w:sz w:val="20"/>
                    </w:rPr>
                    <w:instrText xml:space="preserve"> MERGEFIELD IBAN </w:instrText>
                  </w:r>
                  <w:r>
                    <w:rPr>
                      <w:sz w:val="20"/>
                    </w:rPr>
                    <w:fldChar w:fldCharType="separate"/>
                  </w:r>
                  <w:r w:rsidR="004A78AB" w:rsidRPr="00A54713">
                    <w:rPr>
                      <w:sz w:val="20"/>
                    </w:rPr>
                    <w:t>MD09AG000000022512015336</w:t>
                  </w:r>
                  <w:r>
                    <w:rPr>
                      <w:sz w:val="20"/>
                    </w:rPr>
                    <w:fldChar w:fldCharType="end"/>
                  </w:r>
                </w:p>
              </w:tc>
            </w:tr>
            <w:tr w:rsidR="00843D42" w:rsidRPr="006C1FA2" w:rsidTr="002848CE">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843D42" w:rsidRDefault="00843D42" w:rsidP="00773A28">
                  <w:pPr>
                    <w:framePr w:hSpace="180" w:wrap="around" w:vAnchor="page" w:hAnchor="margin" w:y="347"/>
                    <w:rPr>
                      <w:sz w:val="20"/>
                    </w:rPr>
                  </w:pPr>
                  <w:r w:rsidRPr="006C2737">
                    <w:rPr>
                      <w:b/>
                      <w:noProof w:val="0"/>
                      <w:lang w:val="en-US" w:eastAsia="ru-RU"/>
                    </w:rPr>
                    <w:lastRenderedPageBreak/>
                    <w:t xml:space="preserve">Lot </w:t>
                  </w:r>
                  <w:r>
                    <w:rPr>
                      <w:b/>
                      <w:noProof w:val="0"/>
                      <w:lang w:val="en-US" w:eastAsia="ru-RU"/>
                    </w:rPr>
                    <w:t>3</w:t>
                  </w:r>
                  <w:r w:rsidRPr="006C2737">
                    <w:rPr>
                      <w:b/>
                      <w:noProof w:val="0"/>
                      <w:lang w:val="en-US" w:eastAsia="ru-RU"/>
                    </w:rPr>
                    <w:t xml:space="preserve"> </w:t>
                  </w:r>
                  <w:r w:rsidRPr="002A3F5D">
                    <w:rPr>
                      <w:rFonts w:eastAsia="Calibri"/>
                      <w:b/>
                      <w:bCs/>
                      <w:sz w:val="22"/>
                      <w:szCs w:val="22"/>
                      <w:lang w:val="ro-MD" w:eastAsia="ro-RO"/>
                    </w:rPr>
                    <w:t xml:space="preserve"> </w:t>
                  </w:r>
                  <w:r w:rsidRPr="001362CF">
                    <w:rPr>
                      <w:rFonts w:eastAsia="Calibri"/>
                      <w:b/>
                      <w:bCs/>
                      <w:sz w:val="22"/>
                      <w:szCs w:val="22"/>
                      <w:lang w:eastAsia="ro-RO"/>
                    </w:rPr>
                    <w:t xml:space="preserve"> Sistem integrat de videoconferință cu traducere simultană</w:t>
                  </w:r>
                </w:p>
              </w:tc>
            </w:tr>
            <w:tr w:rsidR="00843D42"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B047C" w:rsidRDefault="005E42AF" w:rsidP="00773A28">
                  <w:pPr>
                    <w:framePr w:hSpace="180" w:wrap="around" w:vAnchor="page" w:hAnchor="margin" w:y="347"/>
                    <w:rPr>
                      <w:b/>
                      <w:sz w:val="20"/>
                    </w:rPr>
                  </w:pPr>
                  <w:r>
                    <w:rPr>
                      <w:b/>
                      <w:sz w:val="20"/>
                    </w:rPr>
                    <w:t>3.1</w:t>
                  </w:r>
                </w:p>
              </w:tc>
              <w:tc>
                <w:tcPr>
                  <w:tcW w:w="1408" w:type="dxa"/>
                  <w:tcBorders>
                    <w:top w:val="single" w:sz="4" w:space="0" w:color="auto"/>
                    <w:bottom w:val="single" w:sz="4" w:space="0" w:color="auto"/>
                    <w:right w:val="single" w:sz="4" w:space="0" w:color="auto"/>
                  </w:tcBorders>
                  <w:vAlign w:val="center"/>
                </w:tcPr>
                <w:p w:rsidR="00843D42" w:rsidRPr="001362CF" w:rsidRDefault="005E42AF" w:rsidP="00773A28">
                  <w:pPr>
                    <w:framePr w:hSpace="180" w:wrap="around" w:vAnchor="page" w:hAnchor="margin" w:y="347"/>
                    <w:ind w:right="-108" w:hanging="136"/>
                    <w:jc w:val="center"/>
                    <w:rPr>
                      <w:rFonts w:eastAsia="Calibri"/>
                      <w:sz w:val="22"/>
                      <w:szCs w:val="22"/>
                    </w:rPr>
                  </w:pPr>
                  <w:r w:rsidRPr="001362CF">
                    <w:rPr>
                      <w:rFonts w:eastAsia="Calibri"/>
                      <w:sz w:val="22"/>
                      <w:szCs w:val="22"/>
                    </w:rPr>
                    <w:t>32232000-8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843D42" w:rsidRDefault="005E42AF" w:rsidP="00773A28">
                  <w:pPr>
                    <w:framePr w:hSpace="180" w:wrap="around" w:vAnchor="page" w:hAnchor="margin" w:y="347"/>
                    <w:rPr>
                      <w:rFonts w:eastAsia="SimSun"/>
                      <w:sz w:val="22"/>
                      <w:szCs w:val="22"/>
                      <w:lang w:eastAsia="zh-CN"/>
                    </w:rPr>
                  </w:pPr>
                  <w:r w:rsidRPr="001362CF">
                    <w:rPr>
                      <w:rFonts w:eastAsia="SimSun"/>
                      <w:sz w:val="22"/>
                      <w:szCs w:val="22"/>
                      <w:lang w:eastAsia="zh-CN"/>
                    </w:rPr>
                    <w:t>Modul de control al sistemului de videoconferință cu intrări audio specializate și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Default="005E42AF" w:rsidP="00773A28">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Default="005E42AF" w:rsidP="00773A28">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843D42" w:rsidRPr="0028367D" w:rsidRDefault="00843D42"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843D42" w:rsidRDefault="00511B3B" w:rsidP="00773A28">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4A78AB" w:rsidRPr="00A54713">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843D42" w:rsidRDefault="002848CE" w:rsidP="00773A28">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4A78AB" w:rsidRPr="00A54713">
                    <w:rPr>
                      <w:sz w:val="20"/>
                    </w:rPr>
                    <w:t>MD09AG000000022512015336</w:t>
                  </w:r>
                  <w:r>
                    <w:rPr>
                      <w:sz w:val="20"/>
                    </w:rPr>
                    <w:fldChar w:fldCharType="end"/>
                  </w:r>
                </w:p>
              </w:tc>
            </w:tr>
            <w:tr w:rsidR="005E42AF"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Default="005E42AF" w:rsidP="00773A28">
                  <w:pPr>
                    <w:framePr w:hSpace="180" w:wrap="around" w:vAnchor="page" w:hAnchor="margin" w:y="347"/>
                    <w:rPr>
                      <w:b/>
                      <w:sz w:val="20"/>
                    </w:rPr>
                  </w:pPr>
                  <w:r>
                    <w:rPr>
                      <w:b/>
                      <w:sz w:val="20"/>
                    </w:rPr>
                    <w:t>3.2</w:t>
                  </w:r>
                </w:p>
              </w:tc>
              <w:tc>
                <w:tcPr>
                  <w:tcW w:w="1408" w:type="dxa"/>
                  <w:tcBorders>
                    <w:top w:val="single" w:sz="4" w:space="0" w:color="auto"/>
                    <w:bottom w:val="single" w:sz="4" w:space="0" w:color="auto"/>
                    <w:right w:val="single" w:sz="4" w:space="0" w:color="auto"/>
                  </w:tcBorders>
                  <w:vAlign w:val="center"/>
                </w:tcPr>
                <w:p w:rsidR="005E42AF" w:rsidRPr="001362CF" w:rsidRDefault="005E42AF" w:rsidP="00773A28">
                  <w:pPr>
                    <w:framePr w:hSpace="180" w:wrap="around" w:vAnchor="page" w:hAnchor="margin" w:y="347"/>
                    <w:ind w:right="-108" w:hanging="136"/>
                    <w:jc w:val="center"/>
                    <w:rPr>
                      <w:rFonts w:eastAsia="Calibri"/>
                      <w:sz w:val="22"/>
                      <w:szCs w:val="22"/>
                    </w:rPr>
                  </w:pPr>
                  <w:r w:rsidRPr="001362CF">
                    <w:rPr>
                      <w:rFonts w:eastAsia="Calibri"/>
                      <w:sz w:val="22"/>
                      <w:szCs w:val="22"/>
                    </w:rPr>
                    <w:t>32232000-8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5E42AF" w:rsidRDefault="005E42AF" w:rsidP="00773A28">
                  <w:pPr>
                    <w:framePr w:hSpace="180" w:wrap="around" w:vAnchor="page" w:hAnchor="margin" w:y="347"/>
                    <w:rPr>
                      <w:rFonts w:eastAsia="SimSun"/>
                      <w:sz w:val="22"/>
                      <w:szCs w:val="22"/>
                      <w:lang w:eastAsia="zh-CN"/>
                    </w:rPr>
                  </w:pPr>
                  <w:r w:rsidRPr="001362CF">
                    <w:rPr>
                      <w:rFonts w:eastAsia="SimSun"/>
                      <w:sz w:val="22"/>
                      <w:szCs w:val="22"/>
                      <w:lang w:eastAsia="zh-CN"/>
                    </w:rPr>
                    <w:t xml:space="preserve">Modul de control al sistemului de </w:t>
                  </w:r>
                  <w:r w:rsidRPr="001362CF">
                    <w:rPr>
                      <w:sz w:val="22"/>
                      <w:szCs w:val="22"/>
                    </w:rPr>
                    <w:t>traducere simultană</w:t>
                  </w:r>
                  <w:r w:rsidRPr="001362CF">
                    <w:rPr>
                      <w:rFonts w:eastAsia="SimSun"/>
                      <w:sz w:val="22"/>
                      <w:szCs w:val="22"/>
                      <w:lang w:eastAsia="zh-CN"/>
                    </w:rPr>
                    <w:t xml:space="preserve"> cu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Default="005E42AF" w:rsidP="00773A28">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Default="005E42AF" w:rsidP="00773A28">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E42AF" w:rsidRPr="0028367D" w:rsidRDefault="005E42AF"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5E42AF" w:rsidRDefault="00511B3B" w:rsidP="00773A28">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4A78AB" w:rsidRPr="00A54713">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5E42AF" w:rsidRDefault="00F27446" w:rsidP="00773A28">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4A78AB" w:rsidRPr="00A54713">
                    <w:rPr>
                      <w:sz w:val="20"/>
                    </w:rPr>
                    <w:t>MD09AG000000022512015336</w:t>
                  </w:r>
                  <w:r>
                    <w:rPr>
                      <w:sz w:val="20"/>
                    </w:rPr>
                    <w:fldChar w:fldCharType="end"/>
                  </w:r>
                </w:p>
              </w:tc>
            </w:tr>
            <w:tr w:rsidR="00074339"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773A28">
                  <w:pPr>
                    <w:framePr w:hSpace="180" w:wrap="around" w:vAnchor="page" w:hAnchor="margin" w:y="347"/>
                    <w:rPr>
                      <w:b/>
                      <w:sz w:val="20"/>
                    </w:rPr>
                  </w:pPr>
                  <w:r>
                    <w:rPr>
                      <w:b/>
                      <w:sz w:val="20"/>
                    </w:rPr>
                    <w:t>3.3</w:t>
                  </w:r>
                </w:p>
              </w:tc>
              <w:tc>
                <w:tcPr>
                  <w:tcW w:w="1408" w:type="dxa"/>
                  <w:tcBorders>
                    <w:top w:val="single" w:sz="4" w:space="0" w:color="auto"/>
                    <w:bottom w:val="single" w:sz="4" w:space="0" w:color="auto"/>
                    <w:right w:val="single" w:sz="4" w:space="0" w:color="auto"/>
                  </w:tcBorders>
                  <w:vAlign w:val="center"/>
                </w:tcPr>
                <w:p w:rsidR="00074339" w:rsidRPr="001362CF" w:rsidRDefault="00074339" w:rsidP="00773A28">
                  <w:pPr>
                    <w:framePr w:hSpace="180" w:wrap="around" w:vAnchor="page" w:hAnchor="margin" w:y="347"/>
                    <w:ind w:right="-76" w:hanging="139"/>
                    <w:jc w:val="center"/>
                    <w:rPr>
                      <w:rFonts w:eastAsia="Calibri"/>
                      <w:b/>
                      <w:bCs/>
                      <w:sz w:val="22"/>
                      <w:szCs w:val="22"/>
                      <w:lang w:val="ro-MD"/>
                    </w:rPr>
                  </w:pPr>
                  <w:r w:rsidRPr="001362CF">
                    <w:rPr>
                      <w:rFonts w:eastAsia="Calibri"/>
                      <w:sz w:val="22"/>
                      <w:szCs w:val="22"/>
                    </w:rPr>
                    <w:t>32232000-8</w:t>
                  </w:r>
                </w:p>
                <w:p w:rsidR="00074339" w:rsidRPr="001362CF" w:rsidRDefault="00074339" w:rsidP="00773A28">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074339" w:rsidRDefault="00074339" w:rsidP="00773A28">
                  <w:pPr>
                    <w:framePr w:hSpace="180" w:wrap="around" w:vAnchor="page" w:hAnchor="margin" w:y="347"/>
                    <w:rPr>
                      <w:rFonts w:eastAsia="SimSun"/>
                      <w:sz w:val="22"/>
                      <w:szCs w:val="22"/>
                      <w:lang w:eastAsia="zh-CN"/>
                    </w:rPr>
                  </w:pPr>
                  <w:r w:rsidRPr="001362CF">
                    <w:rPr>
                      <w:rFonts w:eastAsia="SimSun"/>
                      <w:sz w:val="22"/>
                      <w:szCs w:val="22"/>
                      <w:lang w:eastAsia="zh-CN"/>
                    </w:rPr>
                    <w:t>Modul de asistare video pentru sistemul de videoconferință cu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773A28">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773A28">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074339" w:rsidRDefault="00511B3B" w:rsidP="00773A28">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4A78AB" w:rsidRPr="00A54713">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074339" w:rsidRDefault="00F27446" w:rsidP="00773A28">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4A78AB" w:rsidRPr="00A54713">
                    <w:rPr>
                      <w:sz w:val="20"/>
                    </w:rPr>
                    <w:t>MD09AG000000022512015336</w:t>
                  </w:r>
                  <w:r>
                    <w:rPr>
                      <w:sz w:val="20"/>
                    </w:rPr>
                    <w:fldChar w:fldCharType="end"/>
                  </w:r>
                </w:p>
              </w:tc>
            </w:tr>
            <w:tr w:rsidR="00074339" w:rsidRPr="006C1FA2" w:rsidTr="00854E10">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773A28">
                  <w:pPr>
                    <w:framePr w:hSpace="180" w:wrap="around" w:vAnchor="page" w:hAnchor="margin" w:y="347"/>
                    <w:rPr>
                      <w:b/>
                      <w:sz w:val="20"/>
                    </w:rPr>
                  </w:pPr>
                  <w:r>
                    <w:rPr>
                      <w:b/>
                      <w:sz w:val="20"/>
                    </w:rPr>
                    <w:t>3.4</w:t>
                  </w:r>
                </w:p>
              </w:tc>
              <w:tc>
                <w:tcPr>
                  <w:tcW w:w="1408" w:type="dxa"/>
                  <w:tcBorders>
                    <w:top w:val="single" w:sz="4" w:space="0" w:color="auto"/>
                    <w:bottom w:val="single" w:sz="4" w:space="0" w:color="auto"/>
                    <w:right w:val="single" w:sz="4" w:space="0" w:color="auto"/>
                  </w:tcBorders>
                  <w:vAlign w:val="center"/>
                </w:tcPr>
                <w:p w:rsidR="00074339" w:rsidRPr="001362CF" w:rsidRDefault="00074339" w:rsidP="00773A28">
                  <w:pPr>
                    <w:framePr w:hSpace="180" w:wrap="around" w:vAnchor="page" w:hAnchor="margin" w:y="347"/>
                    <w:ind w:right="-108" w:hanging="136"/>
                    <w:jc w:val="center"/>
                    <w:rPr>
                      <w:rFonts w:eastAsia="Calibri"/>
                      <w:sz w:val="22"/>
                      <w:szCs w:val="22"/>
                    </w:rPr>
                  </w:pPr>
                  <w:r w:rsidRPr="001362CF">
                    <w:rPr>
                      <w:rFonts w:eastAsia="Calibri"/>
                      <w:sz w:val="22"/>
                      <w:szCs w:val="22"/>
                    </w:rPr>
                    <w:t>32232000-8</w:t>
                  </w:r>
                </w:p>
              </w:tc>
              <w:tc>
                <w:tcPr>
                  <w:tcW w:w="2739" w:type="dxa"/>
                  <w:gridSpan w:val="2"/>
                  <w:tcBorders>
                    <w:top w:val="single" w:sz="4" w:space="0" w:color="auto"/>
                    <w:left w:val="single" w:sz="4" w:space="0" w:color="auto"/>
                    <w:bottom w:val="single" w:sz="4" w:space="0" w:color="auto"/>
                  </w:tcBorders>
                  <w:shd w:val="clear" w:color="auto" w:fill="auto"/>
                  <w:vAlign w:val="center"/>
                </w:tcPr>
                <w:p w:rsidR="00074339" w:rsidRDefault="00074339" w:rsidP="00773A28">
                  <w:pPr>
                    <w:framePr w:hSpace="180" w:wrap="around" w:vAnchor="page" w:hAnchor="margin" w:y="347"/>
                    <w:rPr>
                      <w:rFonts w:eastAsia="SimSun"/>
                      <w:sz w:val="22"/>
                      <w:szCs w:val="22"/>
                      <w:lang w:eastAsia="zh-CN"/>
                    </w:rPr>
                  </w:pPr>
                  <w:r w:rsidRPr="001362CF">
                    <w:rPr>
                      <w:rFonts w:eastAsia="SimSun"/>
                      <w:sz w:val="22"/>
                      <w:szCs w:val="22"/>
                      <w:lang w:eastAsia="zh-CN"/>
                    </w:rPr>
                    <w:t>Set de asistență audio pentru ascultătorii din sala de videoconferință cu traducere simultană și accesorii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773A28">
                  <w:pPr>
                    <w:framePr w:hSpace="180" w:wrap="around" w:vAnchor="page" w:hAnchor="margin" w:y="347"/>
                    <w:jc w:val="center"/>
                    <w:rPr>
                      <w:sz w:val="20"/>
                    </w:rPr>
                  </w:pPr>
                  <w:r>
                    <w:rPr>
                      <w:sz w:val="20"/>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Default="00074339" w:rsidP="00773A28">
                  <w:pPr>
                    <w:framePr w:hSpace="180" w:wrap="around" w:vAnchor="page" w:hAnchor="margin" w:y="347"/>
                    <w:jc w:val="center"/>
                    <w:rPr>
                      <w:sz w:val="20"/>
                    </w:rPr>
                  </w:pPr>
                  <w:r>
                    <w:rPr>
                      <w:sz w:val="20"/>
                    </w:rP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074339" w:rsidRDefault="00511B3B" w:rsidP="00773A28">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4A78AB" w:rsidRPr="00A54713">
                    <w:rPr>
                      <w:sz w:val="20"/>
                    </w:rPr>
                    <w:t>Livrarea în decurs de 60 zile calendaristice după semnarea contractului de către ambele părți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tcPr>
                <w:p w:rsidR="00074339" w:rsidRDefault="00F27446" w:rsidP="00773A28">
                  <w:pPr>
                    <w:framePr w:hSpace="180" w:wrap="around" w:vAnchor="page" w:hAnchor="margin" w:y="347"/>
                    <w:rPr>
                      <w:sz w:val="20"/>
                    </w:rPr>
                  </w:pPr>
                  <w:r>
                    <w:rPr>
                      <w:sz w:val="20"/>
                    </w:rPr>
                    <w:fldChar w:fldCharType="begin"/>
                  </w:r>
                  <w:r>
                    <w:rPr>
                      <w:sz w:val="20"/>
                    </w:rPr>
                    <w:instrText xml:space="preserve"> MERGEFIELD IBAN </w:instrText>
                  </w:r>
                  <w:r>
                    <w:rPr>
                      <w:sz w:val="20"/>
                    </w:rPr>
                    <w:fldChar w:fldCharType="separate"/>
                  </w:r>
                  <w:r w:rsidR="004A78AB" w:rsidRPr="00A54713">
                    <w:rPr>
                      <w:sz w:val="20"/>
                    </w:rPr>
                    <w:t>MD09AG000000022512015336</w:t>
                  </w:r>
                  <w:r>
                    <w:rPr>
                      <w:sz w:val="20"/>
                    </w:rPr>
                    <w:fldChar w:fldCharType="end"/>
                  </w:r>
                </w:p>
              </w:tc>
            </w:tr>
            <w:tr w:rsidR="00074339" w:rsidRPr="006C1FA2" w:rsidTr="0076705F">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b/>
                      <w:sz w:val="20"/>
                    </w:rPr>
                  </w:pPr>
                  <w:r w:rsidRPr="0028367D">
                    <w:rPr>
                      <w:b/>
                      <w:sz w:val="20"/>
                    </w:rPr>
                    <w:t>TOTAL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74339" w:rsidRPr="0028367D" w:rsidRDefault="00074339" w:rsidP="00773A28">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074339" w:rsidRPr="0028367D" w:rsidRDefault="00074339" w:rsidP="00773A28">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074339" w:rsidRPr="006C1FA2" w:rsidRDefault="00074339" w:rsidP="00773A28">
                  <w:pPr>
                    <w:framePr w:hSpace="180" w:wrap="around" w:vAnchor="page" w:hAnchor="margin" w:y="347"/>
                    <w:rPr>
                      <w:sz w:val="20"/>
                    </w:rPr>
                  </w:pPr>
                </w:p>
              </w:tc>
            </w:tr>
            <w:tr w:rsidR="00074339" w:rsidRPr="006C1FA2" w:rsidTr="0076705F">
              <w:trPr>
                <w:gridAfter w:val="1"/>
                <w:wAfter w:w="74" w:type="dxa"/>
                <w:trHeight w:val="397"/>
              </w:trPr>
              <w:tc>
                <w:tcPr>
                  <w:tcW w:w="11732" w:type="dxa"/>
                  <w:gridSpan w:val="11"/>
                  <w:tcBorders>
                    <w:top w:val="single" w:sz="4" w:space="0" w:color="auto"/>
                  </w:tcBorders>
                  <w:shd w:val="clear" w:color="auto" w:fill="auto"/>
                  <w:vAlign w:val="center"/>
                </w:tcPr>
                <w:p w:rsidR="00074339" w:rsidRPr="0028367D" w:rsidRDefault="00074339" w:rsidP="00773A28">
                  <w:pPr>
                    <w:framePr w:hSpace="180" w:wrap="around" w:vAnchor="page" w:hAnchor="margin" w:y="347"/>
                    <w:tabs>
                      <w:tab w:val="left" w:pos="6120"/>
                    </w:tabs>
                    <w:rPr>
                      <w:sz w:val="20"/>
                    </w:rPr>
                  </w:pPr>
                </w:p>
                <w:p w:rsidR="00074339" w:rsidRPr="0028367D" w:rsidRDefault="00074339" w:rsidP="00773A28">
                  <w:pPr>
                    <w:framePr w:hSpace="180" w:wrap="around" w:vAnchor="page" w:hAnchor="margin" w:y="347"/>
                    <w:rPr>
                      <w:sz w:val="20"/>
                    </w:rPr>
                  </w:pPr>
                  <w:r w:rsidRPr="0028367D">
                    <w:rPr>
                      <w:sz w:val="20"/>
                    </w:rPr>
                    <w:t>Semnat:_______________ Numele, Prenumele:_____________________________ În calitate de: ______________</w:t>
                  </w:r>
                </w:p>
                <w:p w:rsidR="00074339" w:rsidRPr="0028367D" w:rsidRDefault="00074339" w:rsidP="00773A28">
                  <w:pPr>
                    <w:framePr w:hSpace="180" w:wrap="around" w:vAnchor="page" w:hAnchor="margin" w:y="347"/>
                    <w:rPr>
                      <w:sz w:val="20"/>
                    </w:rPr>
                  </w:pPr>
                </w:p>
                <w:p w:rsidR="00074339" w:rsidRPr="0028367D" w:rsidRDefault="00074339" w:rsidP="00773A2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09" w:type="dxa"/>
                  <w:tcBorders>
                    <w:top w:val="single" w:sz="4" w:space="0" w:color="auto"/>
                  </w:tcBorders>
                </w:tcPr>
                <w:p w:rsidR="00074339" w:rsidRPr="006C1FA2" w:rsidRDefault="00074339" w:rsidP="00773A28">
                  <w:pPr>
                    <w:framePr w:hSpace="180" w:wrap="around" w:vAnchor="page" w:hAnchor="margin" w:y="347"/>
                    <w:tabs>
                      <w:tab w:val="left" w:pos="6120"/>
                    </w:tabs>
                    <w:rPr>
                      <w:sz w:val="20"/>
                    </w:rPr>
                  </w:pPr>
                </w:p>
              </w:tc>
              <w:tc>
                <w:tcPr>
                  <w:tcW w:w="1802" w:type="dxa"/>
                  <w:gridSpan w:val="2"/>
                  <w:tcBorders>
                    <w:top w:val="single" w:sz="4" w:space="0" w:color="auto"/>
                  </w:tcBorders>
                </w:tcPr>
                <w:p w:rsidR="00074339" w:rsidRPr="0028367D" w:rsidRDefault="00074339" w:rsidP="00773A28">
                  <w:pPr>
                    <w:framePr w:hSpace="180" w:wrap="around" w:vAnchor="page" w:hAnchor="margin" w:y="347"/>
                    <w:tabs>
                      <w:tab w:val="left" w:pos="6120"/>
                    </w:tabs>
                    <w:rPr>
                      <w:sz w:val="20"/>
                    </w:rPr>
                  </w:pPr>
                </w:p>
              </w:tc>
            </w:tr>
            <w:tr w:rsidR="00074339" w:rsidRPr="00C00499" w:rsidTr="0076705F">
              <w:trPr>
                <w:gridAfter w:val="12"/>
                <w:wAfter w:w="12308" w:type="dxa"/>
                <w:trHeight w:val="397"/>
              </w:trPr>
              <w:tc>
                <w:tcPr>
                  <w:tcW w:w="3009" w:type="dxa"/>
                  <w:gridSpan w:val="3"/>
                  <w:tcBorders>
                    <w:top w:val="single" w:sz="4" w:space="0" w:color="auto"/>
                  </w:tcBorders>
                </w:tcPr>
                <w:p w:rsidR="00074339" w:rsidRPr="00C00499" w:rsidRDefault="00074339" w:rsidP="00773A28">
                  <w:pPr>
                    <w:framePr w:hSpace="180" w:wrap="around" w:vAnchor="page" w:hAnchor="margin" w:y="347"/>
                    <w:tabs>
                      <w:tab w:val="left" w:pos="6120"/>
                    </w:tabs>
                  </w:pPr>
                </w:p>
              </w:tc>
            </w:tr>
          </w:tbl>
          <w:p w:rsidR="00AC2246" w:rsidRPr="00C00499" w:rsidRDefault="00AC2246" w:rsidP="00AC2246">
            <w:pPr>
              <w:rPr>
                <w:bCs/>
                <w:iCs/>
              </w:rPr>
            </w:pPr>
          </w:p>
        </w:tc>
      </w:tr>
      <w:tr w:rsidR="00AC2246" w:rsidRPr="00C60D06" w:rsidTr="008409A8">
        <w:trPr>
          <w:trHeight w:val="397"/>
        </w:trPr>
        <w:tc>
          <w:tcPr>
            <w:tcW w:w="558" w:type="pct"/>
            <w:gridSpan w:val="2"/>
            <w:tcBorders>
              <w:top w:val="single" w:sz="4" w:space="0" w:color="auto"/>
            </w:tcBorders>
          </w:tcPr>
          <w:p w:rsidR="00AC2246" w:rsidRPr="00C60D06" w:rsidRDefault="00AC2246" w:rsidP="00AC2246">
            <w:pPr>
              <w:tabs>
                <w:tab w:val="left" w:pos="6120"/>
              </w:tabs>
            </w:pPr>
          </w:p>
        </w:tc>
        <w:tc>
          <w:tcPr>
            <w:tcW w:w="75" w:type="pct"/>
            <w:tcBorders>
              <w:top w:val="single" w:sz="4" w:space="0" w:color="auto"/>
            </w:tcBorders>
          </w:tcPr>
          <w:p w:rsidR="00AC2246" w:rsidRPr="00C60D06" w:rsidRDefault="00AC2246" w:rsidP="00AC2246">
            <w:pPr>
              <w:tabs>
                <w:tab w:val="left" w:pos="6120"/>
              </w:tabs>
            </w:pPr>
          </w:p>
        </w:tc>
        <w:tc>
          <w:tcPr>
            <w:tcW w:w="4367" w:type="pct"/>
            <w:gridSpan w:val="8"/>
            <w:tcBorders>
              <w:top w:val="single" w:sz="4" w:space="0" w:color="auto"/>
            </w:tcBorders>
            <w:shd w:val="clear" w:color="auto" w:fill="auto"/>
            <w:vAlign w:val="center"/>
          </w:tcPr>
          <w:p w:rsidR="00AC2246" w:rsidRPr="00C60D06" w:rsidRDefault="00AC2246" w:rsidP="00AC2246">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3A28" w:rsidRDefault="00773A28" w:rsidP="00277A9E">
                                  <w:r w:rsidRPr="00EC278C">
                                    <w:object w:dxaOrig="598" w:dyaOrig="748"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fillcolor="window">
                                        <v:imagedata r:id="rId10" o:title=""/>
                                      </v:shape>
                                      <o:OLEObject Type="Embed" ProgID="Word.Picture.8" ShapeID="_x0000_i1026" DrawAspect="Content" ObjectID="_168249560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73A28" w:rsidRDefault="00773A28" w:rsidP="00277A9E">
                            <w:r w:rsidRPr="00EC278C">
                              <w:object w:dxaOrig="598" w:dyaOrig="748" w14:anchorId="64A56958">
                                <v:shape id="_x0000_i1026" type="#_x0000_t75" style="width:29.9pt;height:37.4pt" fillcolor="window">
                                  <v:imagedata r:id="rId10" o:title=""/>
                                </v:shape>
                                <o:OLEObject Type="Embed" ProgID="Word.Picture.8" ShapeID="_x0000_i1026" DrawAspect="Content" ObjectID="_1682495607"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11E7C">
            <w:pPr>
              <w:spacing w:line="360" w:lineRule="auto"/>
              <w:jc w:val="both"/>
              <w:rPr>
                <w:b/>
                <w:i/>
                <w:sz w:val="28"/>
                <w:szCs w:val="28"/>
              </w:rPr>
            </w:pPr>
            <w:r w:rsidRPr="00C00499">
              <w:rPr>
                <w:b/>
                <w:sz w:val="28"/>
                <w:szCs w:val="28"/>
              </w:rPr>
              <w:t xml:space="preserve">de achiziţionare </w:t>
            </w:r>
            <w:r w:rsidR="00311E7C">
              <w:rPr>
                <w:b/>
                <w:sz w:val="28"/>
                <w:szCs w:val="28"/>
              </w:rPr>
              <w:t xml:space="preserve">a </w:t>
            </w:r>
            <w:r w:rsidR="00311E7C">
              <w:rPr>
                <w:b/>
                <w:sz w:val="28"/>
                <w:szCs w:val="28"/>
              </w:rPr>
              <w:fldChar w:fldCharType="begin"/>
            </w:r>
            <w:r w:rsidR="00311E7C">
              <w:rPr>
                <w:b/>
                <w:sz w:val="28"/>
                <w:szCs w:val="28"/>
              </w:rPr>
              <w:instrText xml:space="preserve"> MERGEFIELD Obiect_lor </w:instrText>
            </w:r>
            <w:r w:rsidR="00311E7C">
              <w:rPr>
                <w:b/>
                <w:sz w:val="28"/>
                <w:szCs w:val="28"/>
              </w:rPr>
              <w:fldChar w:fldCharType="separate"/>
            </w:r>
            <w:r w:rsidR="004A78AB" w:rsidRPr="00A54713">
              <w:rPr>
                <w:b/>
                <w:sz w:val="28"/>
                <w:szCs w:val="28"/>
              </w:rPr>
              <w:t>Echipamentelor IT pentru necesitățile proiectului “Stabilirea instrumentelor și a obiectivelor de revizuire pentru educația medicală/ Setting peer review instruments and goals for medical (health) education (SPRING)”</w:t>
            </w:r>
            <w:r w:rsidR="00311E7C">
              <w:rPr>
                <w:b/>
                <w:sz w:val="28"/>
                <w:szCs w:val="28"/>
              </w:rPr>
              <w:fldChar w:fldCharType="end"/>
            </w:r>
          </w:p>
          <w:p w:rsidR="003B50B6" w:rsidRPr="00C00499" w:rsidRDefault="003B50B6" w:rsidP="00311E7C">
            <w:pPr>
              <w:tabs>
                <w:tab w:val="center" w:pos="-6663"/>
                <w:tab w:val="right" w:pos="9531"/>
              </w:tabs>
              <w:spacing w:line="360" w:lineRule="auto"/>
              <w:jc w:val="both"/>
            </w:pPr>
            <w:r w:rsidRPr="00C00499">
              <w:rPr>
                <w:b/>
                <w:sz w:val="28"/>
                <w:szCs w:val="28"/>
              </w:rPr>
              <w:t xml:space="preserve">Cod CPV: </w:t>
            </w:r>
            <w:r w:rsidR="00311E7C">
              <w:rPr>
                <w:b/>
                <w:sz w:val="28"/>
                <w:szCs w:val="28"/>
              </w:rPr>
              <w:fldChar w:fldCharType="begin"/>
            </w:r>
            <w:r w:rsidR="00311E7C">
              <w:rPr>
                <w:b/>
                <w:sz w:val="28"/>
                <w:szCs w:val="28"/>
              </w:rPr>
              <w:instrText xml:space="preserve"> MERGEFIELD Cod_CPV </w:instrText>
            </w:r>
            <w:r w:rsidR="00311E7C">
              <w:rPr>
                <w:b/>
                <w:sz w:val="28"/>
                <w:szCs w:val="28"/>
              </w:rPr>
              <w:fldChar w:fldCharType="separate"/>
            </w:r>
            <w:r w:rsidR="004A78AB" w:rsidRPr="00A54713">
              <w:rPr>
                <w:b/>
                <w:sz w:val="28"/>
                <w:szCs w:val="28"/>
              </w:rPr>
              <w:t>30200000-1</w:t>
            </w:r>
            <w:r w:rsidR="00311E7C">
              <w:rPr>
                <w:b/>
                <w:sz w:val="28"/>
                <w:szCs w:val="28"/>
              </w:rPr>
              <w:fldChar w:fldCharType="end"/>
            </w:r>
          </w:p>
          <w:p w:rsidR="003B50B6" w:rsidRPr="00C00499" w:rsidRDefault="003B50B6" w:rsidP="00311E7C">
            <w:pPr>
              <w:tabs>
                <w:tab w:val="center" w:pos="-6663"/>
                <w:tab w:val="right" w:pos="9531"/>
              </w:tabs>
              <w:jc w:val="both"/>
              <w:rPr>
                <w:i/>
                <w:sz w:val="18"/>
                <w:szCs w:val="18"/>
              </w:rPr>
            </w:pPr>
            <w:r w:rsidRPr="00C00499">
              <w:rPr>
                <w:sz w:val="28"/>
                <w:szCs w:val="28"/>
              </w:rPr>
              <w:t>“___”_________20__</w:t>
            </w:r>
            <w:r w:rsidRPr="00C00499">
              <w:rPr>
                <w:sz w:val="28"/>
                <w:szCs w:val="28"/>
              </w:rPr>
              <w:tab/>
            </w:r>
            <w:r w:rsidR="00311E7C">
              <w:rPr>
                <w:sz w:val="28"/>
                <w:szCs w:val="28"/>
              </w:rPr>
              <w:t>mun. Chișinău</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11E7C"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11E7C" w:rsidRPr="00C00499" w:rsidRDefault="00311E7C" w:rsidP="00311E7C">
            <w:pPr>
              <w:rPr>
                <w:b/>
              </w:rPr>
            </w:pPr>
          </w:p>
          <w:p w:rsidR="00311E7C" w:rsidRPr="00C00499" w:rsidRDefault="00311E7C" w:rsidP="00311E7C">
            <w:r w:rsidRPr="00C00499">
              <w:rPr>
                <w:b/>
              </w:rPr>
              <w:t>______________________________________</w:t>
            </w:r>
            <w:r w:rsidRPr="00C00499">
              <w:t>,</w:t>
            </w:r>
          </w:p>
          <w:p w:rsidR="00311E7C" w:rsidRPr="00C00499" w:rsidRDefault="00311E7C" w:rsidP="00311E7C">
            <w:pPr>
              <w:spacing w:line="360" w:lineRule="auto"/>
              <w:rPr>
                <w:i/>
                <w:sz w:val="18"/>
                <w:szCs w:val="18"/>
              </w:rPr>
            </w:pPr>
            <w:r w:rsidRPr="00C00499">
              <w:rPr>
                <w:i/>
                <w:sz w:val="18"/>
                <w:szCs w:val="18"/>
              </w:rPr>
              <w:t>(denumirea completă a întreprinderii, asociaţiei, organizaţiei)</w:t>
            </w:r>
          </w:p>
          <w:p w:rsidR="00311E7C" w:rsidRPr="00C00499" w:rsidRDefault="00311E7C" w:rsidP="00311E7C">
            <w:r w:rsidRPr="00C00499">
              <w:t xml:space="preserve">reprezentată prin </w:t>
            </w:r>
            <w:r w:rsidRPr="00C00499">
              <w:rPr>
                <w:b/>
              </w:rPr>
              <w:t>________________________</w:t>
            </w:r>
            <w:r w:rsidRPr="00C00499">
              <w:t>,</w:t>
            </w:r>
          </w:p>
          <w:p w:rsidR="00311E7C" w:rsidRPr="00C00499" w:rsidRDefault="00311E7C" w:rsidP="00311E7C">
            <w:pPr>
              <w:spacing w:line="360" w:lineRule="auto"/>
              <w:ind w:firstLine="1701"/>
              <w:jc w:val="center"/>
              <w:rPr>
                <w:i/>
                <w:sz w:val="18"/>
                <w:szCs w:val="18"/>
              </w:rPr>
            </w:pPr>
            <w:r w:rsidRPr="00C00499">
              <w:rPr>
                <w:i/>
                <w:sz w:val="18"/>
                <w:szCs w:val="18"/>
              </w:rPr>
              <w:t>(funcţia, numele, prenumele)</w:t>
            </w:r>
          </w:p>
          <w:p w:rsidR="00311E7C" w:rsidRPr="00C00499" w:rsidRDefault="00311E7C" w:rsidP="00311E7C">
            <w:r w:rsidRPr="00C00499">
              <w:t xml:space="preserve">care acţionează în baza </w:t>
            </w:r>
            <w:r w:rsidRPr="00C00499">
              <w:rPr>
                <w:b/>
              </w:rPr>
              <w:t>___________________</w:t>
            </w:r>
            <w:r w:rsidRPr="00C00499">
              <w:t>,</w:t>
            </w:r>
          </w:p>
          <w:p w:rsidR="00311E7C" w:rsidRPr="00C00499" w:rsidRDefault="00311E7C" w:rsidP="00311E7C">
            <w:pPr>
              <w:spacing w:line="360" w:lineRule="auto"/>
              <w:ind w:firstLine="2198"/>
              <w:rPr>
                <w:i/>
                <w:sz w:val="18"/>
                <w:szCs w:val="18"/>
              </w:rPr>
            </w:pPr>
            <w:r w:rsidRPr="00C00499">
              <w:rPr>
                <w:i/>
                <w:sz w:val="18"/>
                <w:szCs w:val="18"/>
              </w:rPr>
              <w:t>(statut, regulament, hotărîre etc.)</w:t>
            </w:r>
          </w:p>
          <w:p w:rsidR="00311E7C" w:rsidRPr="00C00499" w:rsidRDefault="00311E7C" w:rsidP="00311E7C">
            <w:pPr>
              <w:spacing w:line="360" w:lineRule="auto"/>
            </w:pPr>
            <w:r w:rsidRPr="00C00499">
              <w:t xml:space="preserve">denumit(a) în continuare </w:t>
            </w:r>
            <w:r w:rsidRPr="00C00499">
              <w:rPr>
                <w:i/>
              </w:rPr>
              <w:t>Vînzător</w:t>
            </w:r>
            <w:r w:rsidRPr="00C00499">
              <w:t xml:space="preserve"> </w:t>
            </w:r>
          </w:p>
          <w:p w:rsidR="00311E7C" w:rsidRPr="00C00499" w:rsidRDefault="00311E7C" w:rsidP="00311E7C">
            <w:r w:rsidRPr="00C00499">
              <w:rPr>
                <w:b/>
              </w:rPr>
              <w:t>______________________________________</w:t>
            </w:r>
            <w:r w:rsidRPr="00C00499">
              <w:t>,</w:t>
            </w:r>
          </w:p>
          <w:p w:rsidR="00311E7C" w:rsidRPr="00C00499" w:rsidRDefault="00311E7C" w:rsidP="00311E7C">
            <w:pPr>
              <w:spacing w:line="360" w:lineRule="auto"/>
              <w:jc w:val="center"/>
              <w:rPr>
                <w:i/>
                <w:sz w:val="18"/>
                <w:szCs w:val="18"/>
              </w:rPr>
            </w:pPr>
            <w:r w:rsidRPr="00C00499">
              <w:rPr>
                <w:i/>
                <w:sz w:val="18"/>
                <w:szCs w:val="18"/>
              </w:rPr>
              <w:t>(se indică nr. şi data de înregistrare în Registrul de Stat)</w:t>
            </w:r>
          </w:p>
          <w:p w:rsidR="00311E7C" w:rsidRPr="00C00499" w:rsidRDefault="00311E7C" w:rsidP="00311E7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11E7C" w:rsidRPr="00B439C5" w:rsidRDefault="00311E7C" w:rsidP="00311E7C">
            <w:pPr>
              <w:spacing w:line="360" w:lineRule="auto"/>
              <w:jc w:val="both"/>
            </w:pPr>
            <w:r w:rsidRPr="002F5EF5">
              <w:rPr>
                <w:b/>
              </w:rPr>
              <w:t>IP Universitatea Tehnică a Moldovei</w:t>
            </w:r>
            <w:r w:rsidRPr="00B439C5">
              <w:t>,</w:t>
            </w:r>
          </w:p>
          <w:p w:rsidR="00311E7C" w:rsidRPr="00B439C5" w:rsidRDefault="00311E7C" w:rsidP="00311E7C">
            <w:pPr>
              <w:spacing w:line="360" w:lineRule="auto"/>
              <w:jc w:val="both"/>
            </w:pPr>
            <w:r w:rsidRPr="00B439C5">
              <w:t xml:space="preserve">reprezentată prin Rectorul - </w:t>
            </w:r>
            <w:r w:rsidRPr="002F5EF5">
              <w:rPr>
                <w:b/>
              </w:rPr>
              <w:t>Viorel Bostan</w:t>
            </w:r>
            <w:r w:rsidRPr="00B439C5">
              <w:t>,</w:t>
            </w:r>
          </w:p>
          <w:p w:rsidR="00311E7C" w:rsidRPr="00B439C5" w:rsidRDefault="00311E7C" w:rsidP="00311E7C">
            <w:pPr>
              <w:spacing w:line="360" w:lineRule="auto"/>
              <w:jc w:val="both"/>
            </w:pPr>
            <w:r w:rsidRPr="00B439C5">
              <w:t xml:space="preserve">care acţionează în baza </w:t>
            </w:r>
            <w:r w:rsidRPr="002F5EF5">
              <w:rPr>
                <w:b/>
              </w:rPr>
              <w:t>Cartei Universitare</w:t>
            </w:r>
            <w:r w:rsidRPr="00B439C5">
              <w:t>,</w:t>
            </w:r>
          </w:p>
          <w:p w:rsidR="00311E7C" w:rsidRPr="00B439C5" w:rsidRDefault="00311E7C" w:rsidP="00311E7C">
            <w:pPr>
              <w:spacing w:line="360" w:lineRule="auto"/>
              <w:jc w:val="both"/>
            </w:pPr>
            <w:r w:rsidRPr="00B439C5">
              <w:t xml:space="preserve">denumit(a) în continuare </w:t>
            </w:r>
            <w:r w:rsidRPr="00B439C5">
              <w:rPr>
                <w:i/>
              </w:rPr>
              <w:t>Cumpărător</w:t>
            </w:r>
            <w:r w:rsidRPr="00B439C5">
              <w:t xml:space="preserve"> </w:t>
            </w:r>
          </w:p>
          <w:p w:rsidR="00311E7C" w:rsidRPr="00B439C5" w:rsidRDefault="00311E7C" w:rsidP="00311E7C">
            <w:pPr>
              <w:spacing w:line="360" w:lineRule="auto"/>
              <w:jc w:val="both"/>
            </w:pPr>
            <w:r w:rsidRPr="002F5EF5">
              <w:rPr>
                <w:b/>
              </w:rPr>
              <w:t>1007600001506</w:t>
            </w:r>
            <w:r w:rsidRPr="00B439C5">
              <w:t xml:space="preserve">, din </w:t>
            </w:r>
            <w:r w:rsidRPr="002F5EF5">
              <w:rPr>
                <w:b/>
              </w:rPr>
              <w:t>29.01.2007</w:t>
            </w:r>
            <w:r w:rsidRPr="00B439C5">
              <w:t>,</w:t>
            </w:r>
          </w:p>
          <w:p w:rsidR="00311E7C" w:rsidRPr="00B439C5" w:rsidRDefault="00311E7C" w:rsidP="00311E7C">
            <w:pPr>
              <w:spacing w:line="360" w:lineRule="auto"/>
              <w:jc w:val="both"/>
              <w:rPr>
                <w:caps/>
                <w:sz w:val="40"/>
              </w:rPr>
            </w:pPr>
            <w:r w:rsidRPr="00B439C5">
              <w:rPr>
                <w:bCs/>
              </w:rPr>
              <w:t>pe de altă parte</w:t>
            </w:r>
            <w:r w:rsidRPr="00B439C5">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9634EB">
            <w:pPr>
              <w:numPr>
                <w:ilvl w:val="1"/>
                <w:numId w:val="20"/>
              </w:numPr>
              <w:ind w:left="35" w:firstLine="0"/>
              <w:jc w:val="both"/>
            </w:pPr>
            <w:r w:rsidRPr="00C00499">
              <w:t xml:space="preserve">Achiziţionarea </w:t>
            </w:r>
            <w:r w:rsidR="00794AC6" w:rsidRPr="00147AE5">
              <w:rPr>
                <w:b/>
              </w:rPr>
              <w:fldChar w:fldCharType="begin"/>
            </w:r>
            <w:r w:rsidR="00794AC6" w:rsidRPr="00147AE5">
              <w:rPr>
                <w:b/>
              </w:rPr>
              <w:instrText xml:space="preserve"> MERGEFIELD Obiect_lor </w:instrText>
            </w:r>
            <w:r w:rsidR="00794AC6" w:rsidRPr="00147AE5">
              <w:rPr>
                <w:b/>
              </w:rPr>
              <w:fldChar w:fldCharType="separate"/>
            </w:r>
            <w:r w:rsidR="004A78AB" w:rsidRPr="00A54713">
              <w:rPr>
                <w:b/>
              </w:rPr>
              <w:t>Echipamentelor IT pentru necesitățile proiectului “Stabilirea instrumentelor și a obiectivelor de revizuire pentru educația medicală/ Setting peer review instruments and goals for medical (health) education (SPRING)”</w:t>
            </w:r>
            <w:r w:rsidR="00794AC6" w:rsidRPr="00147AE5">
              <w:rPr>
                <w:b/>
              </w:rPr>
              <w:fldChar w:fldCharType="end"/>
            </w:r>
            <w:r w:rsidRPr="00C00499">
              <w:t>,</w:t>
            </w:r>
            <w:r w:rsidR="00794AC6">
              <w:t xml:space="preserve"> </w:t>
            </w:r>
            <w:r w:rsidRPr="00C00499">
              <w:t>denumit</w:t>
            </w:r>
            <w:r>
              <w:t>e în continuare Bunuri</w:t>
            </w:r>
            <w:r w:rsidRPr="00C00499">
              <w:t xml:space="preserve">, conform </w:t>
            </w:r>
            <w:r w:rsidRPr="00CC390D">
              <w:t xml:space="preserve">procedurii de achiziții publice de tip </w:t>
            </w:r>
            <w:r w:rsidR="00794AC6" w:rsidRPr="00147AE5">
              <w:rPr>
                <w:b/>
              </w:rPr>
              <w:fldChar w:fldCharType="begin"/>
            </w:r>
            <w:r w:rsidR="00794AC6" w:rsidRPr="00147AE5">
              <w:rPr>
                <w:b/>
              </w:rPr>
              <w:instrText xml:space="preserve"> MERGEFIELD Tipulul_procedurii_desfășurat </w:instrText>
            </w:r>
            <w:r w:rsidR="00794AC6" w:rsidRPr="00147AE5">
              <w:rPr>
                <w:b/>
              </w:rPr>
              <w:fldChar w:fldCharType="separate"/>
            </w:r>
            <w:r w:rsidR="004A78AB" w:rsidRPr="00A54713">
              <w:rPr>
                <w:b/>
              </w:rPr>
              <w:t>Cererea Ofertelor de Prețuri</w:t>
            </w:r>
            <w:r w:rsidR="00794AC6" w:rsidRPr="00147AE5">
              <w:rPr>
                <w:b/>
              </w:rPr>
              <w:fldChar w:fldCharType="end"/>
            </w:r>
            <w:r w:rsidRPr="00CC390D">
              <w:t xml:space="preserve"> </w:t>
            </w:r>
            <w:r w:rsidRPr="00D57BF6">
              <w:t>nr</w:t>
            </w:r>
            <w:r w:rsidRPr="005C3091">
              <w:t>.</w:t>
            </w:r>
            <w:r w:rsidR="00794AC6" w:rsidRPr="005C3091">
              <w:t xml:space="preserve"> </w:t>
            </w:r>
            <w:r w:rsidR="00794AC6" w:rsidRPr="005C3091">
              <w:rPr>
                <w:b/>
              </w:rPr>
              <w:fldChar w:fldCharType="begin"/>
            </w:r>
            <w:r w:rsidR="00794AC6" w:rsidRPr="005C3091">
              <w:rPr>
                <w:b/>
              </w:rPr>
              <w:instrText xml:space="preserve"> MERGEFIELD Nr_Procedurii </w:instrText>
            </w:r>
            <w:r w:rsidR="00794AC6" w:rsidRPr="005C3091">
              <w:rPr>
                <w:b/>
              </w:rPr>
              <w:fldChar w:fldCharType="separate"/>
            </w:r>
            <w:r w:rsidR="004A78AB" w:rsidRPr="00A54713">
              <w:rPr>
                <w:b/>
              </w:rPr>
              <w:t>ocds-b3wdp1-MD-1620976813255</w:t>
            </w:r>
            <w:r w:rsidR="00794AC6" w:rsidRPr="005C3091">
              <w:rPr>
                <w:b/>
              </w:rPr>
              <w:fldChar w:fldCharType="end"/>
            </w:r>
            <w:r w:rsidRPr="00D57BF6">
              <w:t xml:space="preserve"> din_________________,</w:t>
            </w:r>
            <w:r w:rsidR="00147AE5" w:rsidRPr="00D57BF6">
              <w:t xml:space="preserve"> </w:t>
            </w:r>
            <w:r w:rsidRPr="00D57BF6">
              <w:t>în baza deciziei g</w:t>
            </w:r>
            <w:r w:rsidRPr="00C00499">
              <w:t>rupului de lucru al Cumpărătorului/Beneficiarului din „___”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F24D1C" w:rsidRDefault="00F24D1C" w:rsidP="00F24D1C">
            <w:pPr>
              <w:numPr>
                <w:ilvl w:val="1"/>
                <w:numId w:val="14"/>
              </w:numPr>
              <w:tabs>
                <w:tab w:val="left" w:pos="1134"/>
              </w:tabs>
              <w:ind w:left="0" w:firstLine="567"/>
              <w:jc w:val="both"/>
            </w:pPr>
            <w:r w:rsidRPr="00C00499">
              <w:t xml:space="preserve">Livrarea </w:t>
            </w:r>
            <w:r w:rsidRPr="00E54C42">
              <w:rPr>
                <w:lang w:val="ro-MD"/>
              </w:rPr>
              <w:t>Bunurilor şi/sau prestarea Serviciilor</w:t>
            </w:r>
            <w:r w:rsidRPr="00C00499">
              <w:t xml:space="preserve"> se</w:t>
            </w:r>
            <w:r>
              <w:t xml:space="preserve"> efectuează de către Vînzător astfel:</w:t>
            </w:r>
          </w:p>
          <w:p w:rsidR="00F24D1C" w:rsidRPr="00C00499" w:rsidRDefault="00F24D1C" w:rsidP="00F24D1C">
            <w:pPr>
              <w:tabs>
                <w:tab w:val="left" w:pos="1134"/>
              </w:tabs>
              <w:ind w:left="567"/>
              <w:jc w:val="both"/>
            </w:pPr>
            <w:r w:rsidRPr="00F24D1C">
              <w:rPr>
                <w:b/>
              </w:rPr>
              <w:fldChar w:fldCharType="begin"/>
            </w:r>
            <w:r w:rsidRPr="00F24D1C">
              <w:rPr>
                <w:b/>
              </w:rPr>
              <w:instrText xml:space="preserve"> MERGEFIELD Termenul_de_livrare </w:instrText>
            </w:r>
            <w:r w:rsidRPr="00F24D1C">
              <w:rPr>
                <w:b/>
              </w:rPr>
              <w:fldChar w:fldCharType="separate"/>
            </w:r>
            <w:r w:rsidR="004A78AB" w:rsidRPr="00A54713">
              <w:rPr>
                <w:b/>
              </w:rPr>
              <w:t>Livrarea în decurs de 60 zile calendaristice după semnarea contractului de către ambele părți</w:t>
            </w:r>
            <w:r w:rsidRPr="00F24D1C">
              <w:rPr>
                <w:b/>
              </w:rPr>
              <w:fldChar w:fldCharType="end"/>
            </w:r>
            <w:r>
              <w:t>.</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8F34AE" w:rsidRPr="007627F2" w:rsidRDefault="008F34AE" w:rsidP="008F34AE">
            <w:pPr>
              <w:tabs>
                <w:tab w:val="left" w:pos="1134"/>
              </w:tabs>
              <w:ind w:firstLine="1201"/>
              <w:jc w:val="both"/>
              <w:rPr>
                <w:b/>
                <w:i/>
              </w:rPr>
            </w:pPr>
            <w:r>
              <w:rPr>
                <w:b/>
                <w:i/>
              </w:rPr>
              <w:t>a)</w:t>
            </w:r>
            <w:r w:rsidRPr="007627F2">
              <w:rPr>
                <w:b/>
                <w:i/>
              </w:rPr>
              <w:t xml:space="preserve"> Factura fiscală - 2 exemplare;</w:t>
            </w:r>
          </w:p>
          <w:p w:rsidR="003B50B6" w:rsidRPr="00C00499" w:rsidRDefault="008F34AE" w:rsidP="008F34AE">
            <w:pPr>
              <w:tabs>
                <w:tab w:val="left" w:pos="1134"/>
              </w:tabs>
              <w:ind w:firstLine="1201"/>
              <w:jc w:val="both"/>
              <w:rPr>
                <w:i/>
              </w:rPr>
            </w:pPr>
            <w:r>
              <w:rPr>
                <w:b/>
                <w:i/>
              </w:rPr>
              <w:t>b)</w:t>
            </w:r>
            <w:r w:rsidRPr="007627F2">
              <w:rPr>
                <w:b/>
                <w:i/>
              </w:rPr>
              <w:t xml:space="preserve"> A</w:t>
            </w:r>
            <w:r w:rsidRPr="007627F2">
              <w:rPr>
                <w:b/>
                <w:i/>
                <w:lang w:val="ro-MD"/>
              </w:rPr>
              <w:t>ctul de predare-primire a bunurilor</w:t>
            </w:r>
            <w:r w:rsidRPr="007627F2">
              <w:rPr>
                <w:b/>
                <w:i/>
              </w:rPr>
              <w:t xml:space="preserve"> - 2 exemplare</w:t>
            </w:r>
            <w:r w:rsidRPr="006D0522">
              <w:rPr>
                <w:i/>
                <w:lang w:val="ro-MD"/>
              </w:rPr>
              <w:t>;</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E534FE" w:rsidRPr="00E534FE">
              <w:rPr>
                <w:b/>
              </w:rPr>
              <w:t>5</w:t>
            </w:r>
            <w:r w:rsidRPr="00E534FE">
              <w:rPr>
                <w:b/>
              </w:rPr>
              <w:t xml:space="preserve"> zile lucrătoare</w:t>
            </w:r>
            <w:r w:rsidRPr="00C00499">
              <w:t xml:space="preserve"> celeilalte Părţi despre intenţiile ei printr-o scrisoare motivată.</w:t>
            </w:r>
          </w:p>
          <w:p w:rsidR="003B50B6" w:rsidRPr="00923642" w:rsidRDefault="003B50B6" w:rsidP="00E534FE">
            <w:pPr>
              <w:numPr>
                <w:ilvl w:val="1"/>
                <w:numId w:val="14"/>
              </w:numPr>
              <w:tabs>
                <w:tab w:val="left" w:pos="1134"/>
              </w:tabs>
              <w:ind w:left="0" w:firstLine="567"/>
              <w:jc w:val="both"/>
            </w:pPr>
            <w:r w:rsidRPr="00C00499">
              <w:t xml:space="preserve">Partea înştiinţată este obligată să răspundă în decurs de </w:t>
            </w:r>
            <w:r w:rsidR="00E534FE" w:rsidRPr="00E534FE">
              <w:rPr>
                <w:b/>
              </w:rPr>
              <w:t>5</w:t>
            </w:r>
            <w:r w:rsidRPr="00E534FE">
              <w:rPr>
                <w:b/>
              </w:rPr>
              <w:t xml:space="preserve"> zile lucrătoare</w:t>
            </w:r>
            <w:r w:rsidRPr="00C00499">
              <w:t xml:space="preserv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E534FE" w:rsidRPr="000F316B">
              <w:rPr>
                <w:b/>
              </w:rPr>
              <w:t xml:space="preserve">5 zile </w:t>
            </w:r>
            <w:r w:rsidR="00E534FE" w:rsidRPr="007C64C8">
              <w:rPr>
                <w:b/>
              </w:rPr>
              <w:t>lucrătoare</w:t>
            </w:r>
            <w:r w:rsidRPr="00C00499">
              <w:t xml:space="preserv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E534FE" w:rsidRPr="000F316B">
              <w:rPr>
                <w:b/>
              </w:rPr>
              <w:t xml:space="preserve">5 zile </w:t>
            </w:r>
            <w:r w:rsidR="00E534FE" w:rsidRPr="007C64C8">
              <w:rPr>
                <w:b/>
              </w:rPr>
              <w:t>lucrătoare</w:t>
            </w:r>
            <w:r w:rsidR="00E534FE" w:rsidRPr="00C00499">
              <w:t xml:space="preserve"> </w:t>
            </w:r>
            <w:r w:rsidRPr="00C00499">
              <w:t>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E534FE" w:rsidRPr="000F316B">
              <w:rPr>
                <w:b/>
              </w:rPr>
              <w:t xml:space="preserve">5 zile </w:t>
            </w:r>
            <w:r w:rsidR="00E534FE" w:rsidRPr="007C64C8">
              <w:rPr>
                <w:b/>
              </w:rPr>
              <w:t>lucrătoare</w:t>
            </w:r>
            <w:r w:rsidRPr="00C00499">
              <w:t xml:space="preserv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E534FE"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E534FE" w:rsidRPr="0094086B">
              <w:rPr>
                <w:b/>
              </w:rPr>
              <w:t>Garanţie de bună executare emisă de o bancă comercială sau Garanţia de bună executare prin transfer la contul autorităţii contractante</w:t>
            </w:r>
            <w:r w:rsidR="00E534FE" w:rsidRPr="00C00499">
              <w:t xml:space="preserve">, în cuantum de </w:t>
            </w:r>
            <w:r w:rsidR="00E534FE" w:rsidRPr="00A7050A">
              <w:rPr>
                <w:b/>
              </w:rPr>
              <w:t>5 %</w:t>
            </w:r>
            <w:r w:rsidR="00E534FE"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D1045" w:rsidRPr="00A7050A">
              <w:rPr>
                <w:b/>
              </w:rPr>
              <w:t>5 %</w:t>
            </w:r>
            <w:r w:rsidR="006D1045">
              <w:rPr>
                <w:b/>
              </w:rPr>
              <w:t xml:space="preserve"> </w:t>
            </w:r>
            <w:r w:rsidRPr="00C00499">
              <w:t>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FD4538" w:rsidRPr="00FD4538">
              <w:rPr>
                <w:b/>
              </w:rPr>
              <w:t>0,1</w:t>
            </w:r>
            <w:r w:rsidRPr="00FD4538">
              <w:rPr>
                <w:b/>
              </w:rPr>
              <w:t>%</w:t>
            </w:r>
            <w:r w:rsidRPr="00C00499">
              <w:t xml:space="preserve"> din suma Bunurilor nelivrate, pentru fiecare zi de întîrziere, dar nu mai mult de </w:t>
            </w:r>
            <w:r w:rsidR="00FD4538" w:rsidRPr="00FD4538">
              <w:rPr>
                <w:b/>
              </w:rPr>
              <w:t>5</w:t>
            </w:r>
            <w:r w:rsidRPr="00FD4538">
              <w:rPr>
                <w:b/>
              </w:rPr>
              <w:t xml:space="preserve"> %</w:t>
            </w:r>
            <w:r w:rsidRPr="00C00499">
              <w:t xml:space="preserve"> din suma totală a prezentului Contract. În cazul în care întîrzierea depășește </w:t>
            </w:r>
            <w:r w:rsidR="00FD4538" w:rsidRPr="00FD4538">
              <w:rPr>
                <w:b/>
              </w:rPr>
              <w:t>10</w:t>
            </w:r>
            <w:r w:rsidRPr="00FD4538">
              <w:rPr>
                <w:b/>
              </w:rPr>
              <w:t xml:space="preserve"> zile</w:t>
            </w:r>
            <w:r w:rsidRPr="00C00499">
              <w:t xml:space="preserve">, se consideră ca fiind refuz de a vinde Bunurile prevăzute în prezentul Contract și Vînzătorului  i se va </w:t>
            </w:r>
            <w:r w:rsidRPr="00C00499">
              <w:lastRenderedPageBreak/>
              <w:t>reține garanţia de bună executare a contractului, în cazul în care ea a fost constituită în conformitate cu prevederile punctului 10.1.</w:t>
            </w:r>
          </w:p>
          <w:p w:rsidR="003B50B6" w:rsidRPr="00923642" w:rsidRDefault="003B50B6" w:rsidP="00FD4538">
            <w:pPr>
              <w:numPr>
                <w:ilvl w:val="1"/>
                <w:numId w:val="14"/>
              </w:numPr>
              <w:tabs>
                <w:tab w:val="left" w:pos="1134"/>
              </w:tabs>
              <w:ind w:left="0" w:firstLine="567"/>
              <w:jc w:val="both"/>
            </w:pPr>
            <w:r w:rsidRPr="00C00499">
              <w:t xml:space="preserve">Pentru achitarea cu întîrziere, Cumpărătorul poartă răspundere materială în valoare de </w:t>
            </w:r>
            <w:r w:rsidR="00FD4538" w:rsidRPr="00FD4538">
              <w:rPr>
                <w:b/>
              </w:rPr>
              <w:t>0,1</w:t>
            </w:r>
            <w:r w:rsidRPr="00FD4538">
              <w:rPr>
                <w:b/>
              </w:rPr>
              <w:t>%</w:t>
            </w:r>
            <w:r w:rsidRPr="00C00499">
              <w:t xml:space="preserve"> din suma Bunurilor neachitate, pentru fiecare zi de întîrziere, dar nu mai mult de </w:t>
            </w:r>
            <w:r w:rsidR="00FD4538" w:rsidRPr="00FD4538">
              <w:rPr>
                <w:b/>
              </w:rPr>
              <w:t>5</w:t>
            </w:r>
            <w:r w:rsidRPr="00FD4538">
              <w:rPr>
                <w:b/>
              </w:rPr>
              <w:t>%</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400B94">
              <w:rPr>
                <w:b/>
              </w:rPr>
              <w:t>31 decembrie 20</w:t>
            </w:r>
            <w:r w:rsidR="00400B94" w:rsidRPr="00400B94">
              <w:rPr>
                <w:b/>
              </w:rPr>
              <w:t>21</w:t>
            </w:r>
            <w:r w:rsidRPr="00C00499">
              <w:t>.</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400B94" w:rsidRDefault="00400B94" w:rsidP="003B50B6">
            <w:pPr>
              <w:tabs>
                <w:tab w:val="left" w:pos="1134"/>
              </w:tabs>
              <w:ind w:firstLine="567"/>
              <w:jc w:val="both"/>
            </w:pPr>
          </w:p>
          <w:p w:rsidR="00400B94" w:rsidRDefault="00400B94" w:rsidP="003B50B6">
            <w:pPr>
              <w:tabs>
                <w:tab w:val="left" w:pos="1134"/>
              </w:tabs>
              <w:ind w:firstLine="567"/>
              <w:jc w:val="both"/>
            </w:pPr>
          </w:p>
          <w:p w:rsidR="00400B94" w:rsidRDefault="00400B94"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901D1" w:rsidRDefault="003B50B6" w:rsidP="00250B62">
            <w:pPr>
              <w:tabs>
                <w:tab w:val="left" w:pos="1134"/>
                <w:tab w:val="left" w:pos="4680"/>
                <w:tab w:val="left" w:pos="7020"/>
              </w:tabs>
              <w:suppressAutoHyphens/>
              <w:jc w:val="both"/>
            </w:pPr>
            <w:r w:rsidRPr="00C901D1">
              <w:t>Adresa poştală:</w:t>
            </w:r>
            <w:r w:rsidR="00400B94" w:rsidRPr="00C901D1">
              <w:t xml:space="preserve"> </w:t>
            </w:r>
            <w:r w:rsidR="00400B94" w:rsidRPr="00C901D1">
              <w:fldChar w:fldCharType="begin"/>
            </w:r>
            <w:r w:rsidR="00400B94" w:rsidRPr="00C901D1">
              <w:instrText xml:space="preserve"> MERGEFIELD Adresa_poştală </w:instrText>
            </w:r>
            <w:r w:rsidR="00400B94" w:rsidRPr="00C901D1">
              <w:fldChar w:fldCharType="separate"/>
            </w:r>
            <w:r w:rsidR="004A78AB">
              <w:t>mun. Chişinău, bd. Ştefan cel Mare, 168</w:t>
            </w:r>
            <w:r w:rsidR="00400B94" w:rsidRPr="00C901D1">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Telefon:</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Telefon:</w:t>
            </w:r>
            <w:r w:rsidR="00400B94" w:rsidRPr="00C901D1">
              <w:t xml:space="preserve"> </w:t>
            </w:r>
            <w:r w:rsidR="00400B94" w:rsidRPr="00C901D1">
              <w:fldChar w:fldCharType="begin"/>
            </w:r>
            <w:r w:rsidR="00400B94" w:rsidRPr="00C901D1">
              <w:instrText xml:space="preserve"> MERGEFIELD Telefon </w:instrText>
            </w:r>
            <w:r w:rsidR="00400B94" w:rsidRPr="00C901D1">
              <w:fldChar w:fldCharType="separate"/>
            </w:r>
            <w:r w:rsidR="004A78AB">
              <w:t>022-23-35-03</w:t>
            </w:r>
            <w:r w:rsidR="00400B94" w:rsidRPr="00C901D1">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400B94" w:rsidP="009046BB">
            <w:pPr>
              <w:tabs>
                <w:tab w:val="left" w:pos="1134"/>
                <w:tab w:val="left" w:pos="4680"/>
                <w:tab w:val="left" w:pos="7020"/>
              </w:tabs>
              <w:suppressAutoHyphens/>
              <w:ind w:firstLine="35"/>
            </w:pPr>
            <w:r>
              <w:t>IBAN</w:t>
            </w:r>
            <w:r w:rsidR="003B50B6" w:rsidRPr="00C00499">
              <w:t>:</w:t>
            </w:r>
          </w:p>
        </w:tc>
        <w:tc>
          <w:tcPr>
            <w:tcW w:w="4874" w:type="dxa"/>
            <w:gridSpan w:val="2"/>
            <w:tcBorders>
              <w:left w:val="single" w:sz="4" w:space="0" w:color="auto"/>
              <w:right w:val="single" w:sz="4" w:space="0" w:color="auto"/>
            </w:tcBorders>
            <w:vAlign w:val="center"/>
          </w:tcPr>
          <w:p w:rsidR="003B50B6" w:rsidRPr="00C901D1" w:rsidRDefault="00400B94" w:rsidP="00A9645D">
            <w:pPr>
              <w:tabs>
                <w:tab w:val="left" w:pos="1134"/>
                <w:tab w:val="left" w:pos="4680"/>
                <w:tab w:val="left" w:pos="7020"/>
              </w:tabs>
              <w:suppressAutoHyphens/>
            </w:pPr>
            <w:r w:rsidRPr="00C901D1">
              <w:t>IBAN</w:t>
            </w:r>
            <w:r w:rsidR="003B50B6" w:rsidRPr="00A9645D">
              <w:t>:</w:t>
            </w:r>
            <w:r w:rsidR="00655A3B">
              <w:t xml:space="preserve"> </w:t>
            </w:r>
            <w:r w:rsidR="00A9645D" w:rsidRPr="00A9645D">
              <w:fldChar w:fldCharType="begin"/>
            </w:r>
            <w:r w:rsidR="00A9645D" w:rsidRPr="00A9645D">
              <w:instrText xml:space="preserve"> MERGEFIELD IBAN </w:instrText>
            </w:r>
            <w:r w:rsidR="00A9645D" w:rsidRPr="00A9645D">
              <w:fldChar w:fldCharType="separate"/>
            </w:r>
            <w:r w:rsidR="004A78AB">
              <w:t>MD09AG000000022512015336</w:t>
            </w:r>
            <w:r w:rsidR="00A9645D" w:rsidRPr="00A9645D">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Banca:</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Banca:</w:t>
            </w:r>
            <w:r w:rsidR="001A77B7">
              <w:t xml:space="preserve"> </w:t>
            </w:r>
            <w:r w:rsidR="001A77B7">
              <w:fldChar w:fldCharType="begin"/>
            </w:r>
            <w:r w:rsidR="001A77B7">
              <w:instrText xml:space="preserve"> MERGEFIELD Banca </w:instrText>
            </w:r>
            <w:r w:rsidR="001A77B7">
              <w:fldChar w:fldCharType="separate"/>
            </w:r>
            <w:r w:rsidR="004A78AB">
              <w:t>BC“Moldova-Agroindbank”S.A.</w:t>
            </w:r>
            <w:r w:rsidR="001A77B7">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Adresa poştală a băncii:</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Adresa poştală a băncii:</w:t>
            </w:r>
            <w:r w:rsidR="001A77B7">
              <w:t xml:space="preserve"> </w:t>
            </w:r>
            <w:r w:rsidR="001A77B7">
              <w:fldChar w:fldCharType="begin"/>
            </w:r>
            <w:r w:rsidR="001A77B7">
              <w:instrText xml:space="preserve"> MERGEFIELD Adresa_poştală_a_băncii </w:instrText>
            </w:r>
            <w:r w:rsidR="001A77B7">
              <w:fldChar w:fldCharType="separate"/>
            </w:r>
            <w:r w:rsidR="004A78AB">
              <w:t>mun. Chișinău, bd. Ștefan cel Mare 182, Sucursala Chișinău-Centru</w:t>
            </w:r>
            <w:r w:rsidR="001A77B7">
              <w:fldChar w:fldCharType="end"/>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9046BB" w:rsidP="009046BB">
            <w:pPr>
              <w:tabs>
                <w:tab w:val="left" w:pos="1134"/>
                <w:tab w:val="left" w:pos="4680"/>
                <w:tab w:val="left" w:pos="7020"/>
              </w:tabs>
              <w:suppressAutoHyphens/>
              <w:ind w:firstLine="35"/>
            </w:pPr>
            <w:r w:rsidRPr="00C901D1">
              <w:t>Cod</w:t>
            </w:r>
            <w:r>
              <w:t xml:space="preserve"> bancar</w:t>
            </w:r>
            <w:r w:rsidRPr="00C901D1">
              <w:t>:</w:t>
            </w:r>
          </w:p>
        </w:tc>
        <w:tc>
          <w:tcPr>
            <w:tcW w:w="4874" w:type="dxa"/>
            <w:gridSpan w:val="2"/>
            <w:tcBorders>
              <w:left w:val="single" w:sz="4" w:space="0" w:color="auto"/>
              <w:right w:val="single" w:sz="4" w:space="0" w:color="auto"/>
            </w:tcBorders>
            <w:vAlign w:val="center"/>
          </w:tcPr>
          <w:p w:rsidR="003B50B6" w:rsidRPr="00C901D1" w:rsidRDefault="003B50B6" w:rsidP="00C901D1">
            <w:pPr>
              <w:tabs>
                <w:tab w:val="left" w:pos="1134"/>
                <w:tab w:val="left" w:pos="4680"/>
                <w:tab w:val="left" w:pos="7020"/>
              </w:tabs>
              <w:suppressAutoHyphens/>
            </w:pPr>
            <w:r w:rsidRPr="00C901D1">
              <w:t>Cod</w:t>
            </w:r>
            <w:r w:rsidR="009046BB">
              <w:t xml:space="preserve"> bancar</w:t>
            </w:r>
            <w:r w:rsidRPr="00C901D1">
              <w:t>:</w:t>
            </w:r>
            <w:r w:rsidR="001A77B7">
              <w:t xml:space="preserve"> </w:t>
            </w:r>
            <w:r w:rsidR="001A77B7">
              <w:fldChar w:fldCharType="begin"/>
            </w:r>
            <w:r w:rsidR="001A77B7">
              <w:instrText xml:space="preserve"> MERGEFIELD Cod_Bancar </w:instrText>
            </w:r>
            <w:r w:rsidR="001A77B7">
              <w:fldChar w:fldCharType="separate"/>
            </w:r>
            <w:r w:rsidR="004A78AB">
              <w:t>AGRNMD2X723</w:t>
            </w:r>
            <w:r w:rsidR="001A77B7">
              <w:fldChar w:fldCharType="end"/>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9046BB">
            <w:pPr>
              <w:tabs>
                <w:tab w:val="left" w:pos="1134"/>
                <w:tab w:val="left" w:pos="4680"/>
                <w:tab w:val="left" w:pos="7020"/>
              </w:tabs>
              <w:suppressAutoHyphens/>
              <w:ind w:firstLine="35"/>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C901D1">
            <w:pPr>
              <w:tabs>
                <w:tab w:val="left" w:pos="1134"/>
                <w:tab w:val="left" w:pos="4680"/>
                <w:tab w:val="left" w:pos="7020"/>
              </w:tabs>
              <w:suppressAutoHyphens/>
            </w:pPr>
            <w:r w:rsidRPr="00C00499">
              <w:t>Cod fiscal:</w:t>
            </w:r>
            <w:r w:rsidR="00C901D1">
              <w:t xml:space="preserve"> </w:t>
            </w:r>
            <w:r w:rsidR="00C901D1">
              <w:fldChar w:fldCharType="begin"/>
            </w:r>
            <w:r w:rsidR="00C901D1">
              <w:instrText xml:space="preserve"> MERGEFIELD Cod_fiscal </w:instrText>
            </w:r>
            <w:r w:rsidR="00C901D1">
              <w:fldChar w:fldCharType="separate"/>
            </w:r>
            <w:r w:rsidR="004A78AB">
              <w:t>1007600001506</w:t>
            </w:r>
            <w:r w:rsidR="00C901D1">
              <w:fldChar w:fldCharType="end"/>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3A28" w:rsidRDefault="00773A28" w:rsidP="003B50B6">
                                  <w:r w:rsidRPr="00EC278C">
                                    <w:object w:dxaOrig="598" w:dyaOrig="748">
                                      <v:shape id="_x0000_i1028" type="#_x0000_t75" style="width:29.9pt;height:37.4pt" fillcolor="window">
                                        <v:imagedata r:id="rId10" o:title=""/>
                                      </v:shape>
                                      <o:OLEObject Type="Embed" ProgID="Word.Picture.8" ShapeID="_x0000_i1028" DrawAspect="Content" ObjectID="_168249560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73A28" w:rsidRDefault="00773A28" w:rsidP="003B50B6">
                            <w:r w:rsidRPr="00EC278C">
                              <w:object w:dxaOrig="598" w:dyaOrig="748">
                                <v:shape id="_x0000_i1028" type="#_x0000_t75" style="width:29.9pt;height:37.4pt" fillcolor="window">
                                  <v:imagedata r:id="rId10" o:title=""/>
                                </v:shape>
                                <o:OLEObject Type="Embed" ProgID="Word.Picture.8" ShapeID="_x0000_i1028" DrawAspect="Content" ObjectID="_1682495608"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A28" w:rsidRDefault="00773A28" w:rsidP="00A20ACF">
      <w:r>
        <w:separator/>
      </w:r>
    </w:p>
  </w:endnote>
  <w:endnote w:type="continuationSeparator" w:id="0">
    <w:p w:rsidR="00773A28" w:rsidRDefault="00773A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A28" w:rsidRDefault="00773A28" w:rsidP="00457832">
    <w:pPr>
      <w:pStyle w:val="Footer"/>
      <w:jc w:val="center"/>
    </w:pPr>
    <w:r>
      <w:fldChar w:fldCharType="begin"/>
    </w:r>
    <w:r>
      <w:instrText xml:space="preserve"> PAGE   \* MERGEFORMAT </w:instrText>
    </w:r>
    <w:r>
      <w:fldChar w:fldCharType="separate"/>
    </w:r>
    <w:r w:rsidR="004A78AB">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A28" w:rsidRDefault="00773A28" w:rsidP="00457832">
    <w:pPr>
      <w:pStyle w:val="Footer"/>
      <w:jc w:val="center"/>
    </w:pPr>
    <w:r>
      <w:fldChar w:fldCharType="begin"/>
    </w:r>
    <w:r>
      <w:instrText xml:space="preserve"> PAGE   \* MERGEFORMAT </w:instrText>
    </w:r>
    <w:r>
      <w:fldChar w:fldCharType="separate"/>
    </w:r>
    <w:r w:rsidR="004A78AB">
      <w:t>38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A28" w:rsidRDefault="00773A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A28" w:rsidRDefault="00773A28" w:rsidP="00A20ACF">
      <w:r>
        <w:separator/>
      </w:r>
    </w:p>
  </w:footnote>
  <w:footnote w:type="continuationSeparator" w:id="0">
    <w:p w:rsidR="00773A28" w:rsidRDefault="00773A28" w:rsidP="00A20ACF">
      <w:r>
        <w:continuationSeparator/>
      </w:r>
    </w:p>
  </w:footnote>
  <w:footnote w:id="1">
    <w:p w:rsidR="00773A28" w:rsidRPr="00540469" w:rsidRDefault="00773A2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1E42DD"/>
    <w:multiLevelType w:val="hybridMultilevel"/>
    <w:tmpl w:val="33406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BB3C3D"/>
    <w:multiLevelType w:val="hybridMultilevel"/>
    <w:tmpl w:val="EA56AAA4"/>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8BE0E58"/>
    <w:multiLevelType w:val="hybridMultilevel"/>
    <w:tmpl w:val="CF184BA6"/>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6" w15:restartNumberingAfterBreak="0">
    <w:nsid w:val="408D17D9"/>
    <w:multiLevelType w:val="hybridMultilevel"/>
    <w:tmpl w:val="02B2BB7A"/>
    <w:lvl w:ilvl="0" w:tplc="230272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6A03B14"/>
    <w:multiLevelType w:val="hybridMultilevel"/>
    <w:tmpl w:val="EA56AAA4"/>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8" w15:restartNumberingAfterBreak="0">
    <w:nsid w:val="46E334C7"/>
    <w:multiLevelType w:val="hybridMultilevel"/>
    <w:tmpl w:val="9E5A8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4CFB04EA"/>
    <w:multiLevelType w:val="hybridMultilevel"/>
    <w:tmpl w:val="E26AB50E"/>
    <w:lvl w:ilvl="0" w:tplc="A202BE0A">
      <w:start w:val="1"/>
      <w:numFmt w:val="lowerLetter"/>
      <w:lvlText w:val="%1)"/>
      <w:lvlJc w:val="left"/>
      <w:pPr>
        <w:ind w:left="394" w:hanging="360"/>
      </w:pPr>
      <w:rPr>
        <w:rFonts w:hint="default"/>
        <w:i/>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3F11A5D"/>
    <w:multiLevelType w:val="hybridMultilevel"/>
    <w:tmpl w:val="CF184BA6"/>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D944398"/>
    <w:multiLevelType w:val="hybridMultilevel"/>
    <w:tmpl w:val="858E2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3AC69CF"/>
    <w:multiLevelType w:val="hybridMultilevel"/>
    <w:tmpl w:val="C464D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CA56E2DA"/>
    <w:lvl w:ilvl="0" w:tplc="7DB63900">
      <w:start w:val="1"/>
      <w:numFmt w:val="lowerLetter"/>
      <w:lvlText w:val="%1)"/>
      <w:lvlJc w:val="left"/>
      <w:pPr>
        <w:tabs>
          <w:tab w:val="num" w:pos="1134"/>
        </w:tabs>
        <w:ind w:left="0" w:firstLine="1077"/>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8"/>
  </w:num>
  <w:num w:numId="3">
    <w:abstractNumId w:val="7"/>
  </w:num>
  <w:num w:numId="4">
    <w:abstractNumId w:val="3"/>
  </w:num>
  <w:num w:numId="5">
    <w:abstractNumId w:val="1"/>
  </w:num>
  <w:num w:numId="6">
    <w:abstractNumId w:val="31"/>
  </w:num>
  <w:num w:numId="7">
    <w:abstractNumId w:val="21"/>
  </w:num>
  <w:num w:numId="8">
    <w:abstractNumId w:val="40"/>
  </w:num>
  <w:num w:numId="9">
    <w:abstractNumId w:val="10"/>
  </w:num>
  <w:num w:numId="10">
    <w:abstractNumId w:val="39"/>
  </w:num>
  <w:num w:numId="11">
    <w:abstractNumId w:val="34"/>
  </w:num>
  <w:num w:numId="12">
    <w:abstractNumId w:val="49"/>
  </w:num>
  <w:num w:numId="13">
    <w:abstractNumId w:val="30"/>
  </w:num>
  <w:num w:numId="14">
    <w:abstractNumId w:val="19"/>
  </w:num>
  <w:num w:numId="15">
    <w:abstractNumId w:val="44"/>
  </w:num>
  <w:num w:numId="16">
    <w:abstractNumId w:val="29"/>
  </w:num>
  <w:num w:numId="17">
    <w:abstractNumId w:val="17"/>
  </w:num>
  <w:num w:numId="18">
    <w:abstractNumId w:val="20"/>
  </w:num>
  <w:num w:numId="19">
    <w:abstractNumId w:val="18"/>
  </w:num>
  <w:num w:numId="20">
    <w:abstractNumId w:val="42"/>
  </w:num>
  <w:num w:numId="21">
    <w:abstractNumId w:val="47"/>
  </w:num>
  <w:num w:numId="22">
    <w:abstractNumId w:val="22"/>
  </w:num>
  <w:num w:numId="23">
    <w:abstractNumId w:val="12"/>
  </w:num>
  <w:num w:numId="24">
    <w:abstractNumId w:val="23"/>
  </w:num>
  <w:num w:numId="25">
    <w:abstractNumId w:val="38"/>
  </w:num>
  <w:num w:numId="26">
    <w:abstractNumId w:val="15"/>
  </w:num>
  <w:num w:numId="27">
    <w:abstractNumId w:val="13"/>
  </w:num>
  <w:num w:numId="28">
    <w:abstractNumId w:val="36"/>
  </w:num>
  <w:num w:numId="29">
    <w:abstractNumId w:val="0"/>
  </w:num>
  <w:num w:numId="30">
    <w:abstractNumId w:val="32"/>
  </w:num>
  <w:num w:numId="31">
    <w:abstractNumId w:val="4"/>
  </w:num>
  <w:num w:numId="32">
    <w:abstractNumId w:val="5"/>
  </w:num>
  <w:num w:numId="33">
    <w:abstractNumId w:val="8"/>
  </w:num>
  <w:num w:numId="34">
    <w:abstractNumId w:val="2"/>
  </w:num>
  <w:num w:numId="35">
    <w:abstractNumId w:val="14"/>
  </w:num>
  <w:num w:numId="36">
    <w:abstractNumId w:val="16"/>
  </w:num>
  <w:num w:numId="37">
    <w:abstractNumId w:val="43"/>
  </w:num>
  <w:num w:numId="38">
    <w:abstractNumId w:val="11"/>
  </w:num>
  <w:num w:numId="39">
    <w:abstractNumId w:val="24"/>
  </w:num>
  <w:num w:numId="40">
    <w:abstractNumId w:val="46"/>
  </w:num>
  <w:num w:numId="41">
    <w:abstractNumId w:val="33"/>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8"/>
  </w:num>
  <w:num w:numId="48">
    <w:abstractNumId w:val="37"/>
  </w:num>
  <w:num w:numId="49">
    <w:abstractNumId w:val="6"/>
  </w:num>
  <w:num w:numId="50">
    <w:abstractNumId w:val="45"/>
  </w:num>
  <w:numIdMacAtCleanup w:val="31"/>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98563697"/>
  </wne:recipientData>
  <wne:recipientData>
    <wne:active wne:val="1"/>
    <wne:hash wne:val="-981486660"/>
  </wne:recipientData>
  <wne:recipientData>
    <wne:active wne:val="1"/>
    <wne:hash wne:val="543569995"/>
  </wne:recipientData>
  <wne:recipientData>
    <wne:active wne:val="1"/>
    <wne:hash wne:val="-253953883"/>
  </wne:recipientData>
  <wne:recipientData>
    <wne:active wne:val="1"/>
    <wne:hash wne:val="414574466"/>
  </wne:recipientData>
  <wne:recipientData>
    <wne:active wne:val="1"/>
    <wne:hash wne:val="624520943"/>
  </wne:recipientData>
  <wne:recipientData>
    <wne:active wne:val="1"/>
    <wne:hash wne:val="1779299677"/>
  </wne:recipientData>
  <wne:recipientData>
    <wne:active wne:val="1"/>
    <wne:hash wne:val="2014842898"/>
  </wne:recipientData>
  <wne:recipientData>
    <wne:active wne:val="1"/>
    <wne:hash wne:val="-1842556754"/>
  </wne:recipientData>
  <wne:recipientData>
    <wne:active wne:val="1"/>
    <wne:hash wne:val="2100001299"/>
  </wne:recipientData>
  <wne:recipientData>
    <wne:active wne:val="1"/>
    <wne:hash wne:val="791493620"/>
  </wne:recipientData>
  <wne:recipientData>
    <wne:active wne:val="1"/>
    <wne:hash wne:val="467696069"/>
  </wne:recipientData>
  <wne:recipientData>
    <wne:active wne:val="1"/>
    <wne:hash wne:val="-1160529821"/>
  </wne:recipientData>
  <wne:recipientData>
    <wne:active wne:val="1"/>
    <wne:hash wne:val="1097451378"/>
  </wne:recipientData>
  <wne:recipientData>
    <wne:active wne:val="1"/>
    <wne:hash wne:val="-766166563"/>
  </wne:recipientData>
  <wne:recipientData>
    <wne:active wne:val="1"/>
    <wne:hash wne:val="-456496071"/>
  </wne:recipientData>
  <wne:recipientData>
    <wne:active wne:val="1"/>
    <wne:hash wne:val="487826535"/>
  </wne:recipientData>
  <wne:recipientData>
    <wne:active wne:val="1"/>
    <wne:hash wne:val="737488431"/>
  </wne:recipientData>
  <wne:recipientData>
    <wne:active wne:val="1"/>
    <wne:hash wne:val="-983023733"/>
  </wne:recipientData>
  <wne:recipientData>
    <wne:active wne:val="1"/>
    <wne:hash wne:val="1347863682"/>
  </wne:recipientData>
  <wne:recipientData>
    <wne:active wne:val="1"/>
    <wne:hash wne:val="-918284437"/>
  </wne:recipientData>
  <wne:recipientData>
    <wne:active wne:val="1"/>
    <wne:hash wne:val="-500291085"/>
  </wne:recipientData>
  <wne:recipientData>
    <wne:active wne:val="1"/>
    <wne:hash wne:val="391279605"/>
  </wne:recipientData>
  <wne:recipientData>
    <wne:active wne:val="1"/>
    <wne:hash wne:val="852739523"/>
  </wne:recipientData>
  <wne:recipientData>
    <wne:active wne:val="1"/>
    <wne:hash wne:val="1664414838"/>
  </wne:recipientData>
  <wne:recipientData>
    <wne:active wne:val="1"/>
    <wne:hash wne:val="1161650451"/>
  </wne:recipientData>
  <wne:recipientData>
    <wne:active wne:val="1"/>
    <wne:hash wne:val="-1572836855"/>
  </wne:recipientData>
  <wne:recipientData>
    <wne:active wne:val="1"/>
    <wne:hash wne:val="1291180784"/>
  </wne:recipientData>
  <wne:recipientData>
    <wne:active wne:val="1"/>
    <wne:hash wne:val="126587246"/>
  </wne:recipientData>
  <wne:recipientData>
    <wne:active wne:val="1"/>
    <wne:hash wne:val="-67591823"/>
  </wne:recipientData>
  <wne:recipientData>
    <wne:active wne:val="1"/>
    <wne:hash wne:val="-917348910"/>
  </wne:recipientData>
  <wne:recipientData>
    <wne:active wne:val="1"/>
    <wne:hash wne:val="-259452374"/>
  </wne:recipientData>
  <wne:recipientData>
    <wne:active wne:val="1"/>
    <wne:hash wne:val="1350198278"/>
  </wne:recipientData>
  <wne:recipientData>
    <wne:active wne:val="1"/>
    <wne:hash wne:val="161244038"/>
  </wne:recipientData>
  <wne:recipientData>
    <wne:active wne:val="1"/>
    <wne:hash wne:val="-28441702"/>
  </wne:recipientData>
  <wne:recipientData>
    <wne:active wne:val="1"/>
    <wne:hash wne:val="2056579381"/>
  </wne:recipientData>
  <wne:recipientData>
    <wne:active wne:val="1"/>
    <wne:hash wne:val="-100008840"/>
  </wne:recipientData>
  <wne:recipientData>
    <wne:active wne:val="1"/>
    <wne:hash wne:val="-1241236755"/>
  </wne:recipientData>
  <wne:recipientData>
    <wne:active wne:val="1"/>
    <wne:hash wne:val="1960728886"/>
  </wne:recipientData>
  <wne:recipientData>
    <wne:active wne:val="1"/>
    <wne:hash wne:val="-1586915740"/>
  </wne:recipientData>
  <wne:recipientData>
    <wne:active wne:val="1"/>
    <wne:hash wne:val="861938724"/>
  </wne:recipientData>
  <wne:recipientData>
    <wne:active wne:val="1"/>
    <wne:hash wne:val="1094980782"/>
  </wne:recipientData>
  <wne:recipientData>
    <wne:active wne:val="1"/>
    <wne:hash wne:val="-1343199844"/>
  </wne:recipientData>
  <wne:recipientData>
    <wne:active wne:val="1"/>
    <wne:hash wne:val="875400668"/>
  </wne:recipientData>
  <wne:recipientData>
    <wne:active wne:val="1"/>
    <wne:hash wne:val="1502536131"/>
  </wne:recipientData>
  <wne:recipientData>
    <wne:active wne:val="1"/>
    <wne:hash wne:val="645365449"/>
  </wne:recipientData>
  <wne:recipientData>
    <wne:active wne:val="1"/>
    <wne:hash wne:val="136579720"/>
  </wne:recipientData>
  <wne:recipientData>
    <wne:active wne:val="1"/>
    <wne:hash wne:val="-154644895"/>
  </wne:recipientData>
  <wne:recipientData>
    <wne:active wne:val="1"/>
    <wne:hash wne:val="769980232"/>
  </wne:recipientData>
  <wne:recipientData>
    <wne:active wne:val="1"/>
    <wne:hash wne:val="365451092"/>
  </wne:recipientData>
  <wne:recipientData>
    <wne:active wne:val="1"/>
    <wne:hash wne:val="-1037128150"/>
  </wne:recipientData>
  <wne:recipientData>
    <wne:active wne:val="1"/>
    <wne:hash wne:val="-1445887759"/>
  </wne:recipientData>
  <wne:recipientData>
    <wne:active wne:val="1"/>
    <wne:hash wne:val="-1203476721"/>
  </wne:recipientData>
  <wne:recipientData>
    <wne:active wne:val="1"/>
    <wne:hash wne:val="-1683370681"/>
  </wne:recipientData>
  <wne:recipientData>
    <wne:active wne:val="1"/>
    <wne:hash wne:val="-574903237"/>
  </wne:recipientData>
  <wne:recipientData>
    <wne:active wne:val="1"/>
    <wne:hash wne:val="-1569948201"/>
  </wne:recipientData>
  <wne:recipientData>
    <wne:active wne:val="1"/>
    <wne:hash wne:val="1556815595"/>
  </wne:recipientData>
  <wne:recipientData>
    <wne:active wne:val="1"/>
    <wne:hash wne:val="169553094"/>
  </wne:recipientData>
  <wne:recipientData>
    <wne:active wne:val="1"/>
    <wne:hash wne:val="1136542162"/>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 Doc_Standard$'` "/>
    <w:dataSource r:id="rId1"/>
    <w:viewMergedData/>
    <w:activeRecord w:val="59"/>
    <w:odso>
      <w:udl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Telefon"/>
        <w:mappedName w:val="Business Phone"/>
        <w:column w:val="2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3"/>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1DAE"/>
    <w:rsid w:val="00003689"/>
    <w:rsid w:val="0000529D"/>
    <w:rsid w:val="00011922"/>
    <w:rsid w:val="00022F30"/>
    <w:rsid w:val="0002312A"/>
    <w:rsid w:val="00030BF2"/>
    <w:rsid w:val="0005543A"/>
    <w:rsid w:val="00071830"/>
    <w:rsid w:val="00074339"/>
    <w:rsid w:val="00082E6B"/>
    <w:rsid w:val="000B3DBE"/>
    <w:rsid w:val="000C342E"/>
    <w:rsid w:val="000F5107"/>
    <w:rsid w:val="000F55F4"/>
    <w:rsid w:val="000F5836"/>
    <w:rsid w:val="00104A4A"/>
    <w:rsid w:val="001146D9"/>
    <w:rsid w:val="00115206"/>
    <w:rsid w:val="0012369C"/>
    <w:rsid w:val="00126ACC"/>
    <w:rsid w:val="00130AD3"/>
    <w:rsid w:val="00132F22"/>
    <w:rsid w:val="00145D03"/>
    <w:rsid w:val="00147AE5"/>
    <w:rsid w:val="00152614"/>
    <w:rsid w:val="00187304"/>
    <w:rsid w:val="001A127B"/>
    <w:rsid w:val="001A39C6"/>
    <w:rsid w:val="001A77B7"/>
    <w:rsid w:val="001C21B9"/>
    <w:rsid w:val="001D5D93"/>
    <w:rsid w:val="001E091E"/>
    <w:rsid w:val="00221692"/>
    <w:rsid w:val="0023478D"/>
    <w:rsid w:val="00235042"/>
    <w:rsid w:val="00246109"/>
    <w:rsid w:val="00250B62"/>
    <w:rsid w:val="00260017"/>
    <w:rsid w:val="00270B97"/>
    <w:rsid w:val="00277A9E"/>
    <w:rsid w:val="00281ECA"/>
    <w:rsid w:val="002848CE"/>
    <w:rsid w:val="0028577A"/>
    <w:rsid w:val="00286D1E"/>
    <w:rsid w:val="002872C1"/>
    <w:rsid w:val="002B047C"/>
    <w:rsid w:val="002B15C3"/>
    <w:rsid w:val="002D4228"/>
    <w:rsid w:val="002D6460"/>
    <w:rsid w:val="002E28CA"/>
    <w:rsid w:val="002E69D6"/>
    <w:rsid w:val="00311E7C"/>
    <w:rsid w:val="00315771"/>
    <w:rsid w:val="00330D71"/>
    <w:rsid w:val="00333B4D"/>
    <w:rsid w:val="00351931"/>
    <w:rsid w:val="003556B4"/>
    <w:rsid w:val="00364FCB"/>
    <w:rsid w:val="003756D3"/>
    <w:rsid w:val="003931FC"/>
    <w:rsid w:val="00395231"/>
    <w:rsid w:val="003B3372"/>
    <w:rsid w:val="003B50B6"/>
    <w:rsid w:val="003B6801"/>
    <w:rsid w:val="003C029C"/>
    <w:rsid w:val="003C0D1B"/>
    <w:rsid w:val="003D364D"/>
    <w:rsid w:val="003E4599"/>
    <w:rsid w:val="003F075C"/>
    <w:rsid w:val="003F3CB8"/>
    <w:rsid w:val="00400B94"/>
    <w:rsid w:val="00410C1D"/>
    <w:rsid w:val="00414931"/>
    <w:rsid w:val="0045702E"/>
    <w:rsid w:val="00457832"/>
    <w:rsid w:val="00457C78"/>
    <w:rsid w:val="00463874"/>
    <w:rsid w:val="004676A0"/>
    <w:rsid w:val="00481956"/>
    <w:rsid w:val="00490FC5"/>
    <w:rsid w:val="004A78AB"/>
    <w:rsid w:val="004C0C0E"/>
    <w:rsid w:val="004C3C5A"/>
    <w:rsid w:val="004C6370"/>
    <w:rsid w:val="004E19C3"/>
    <w:rsid w:val="004F6FD1"/>
    <w:rsid w:val="00500947"/>
    <w:rsid w:val="00511B3B"/>
    <w:rsid w:val="00515937"/>
    <w:rsid w:val="005168DF"/>
    <w:rsid w:val="005421D2"/>
    <w:rsid w:val="00546825"/>
    <w:rsid w:val="00547B23"/>
    <w:rsid w:val="0055691E"/>
    <w:rsid w:val="005608D1"/>
    <w:rsid w:val="00572355"/>
    <w:rsid w:val="005939A2"/>
    <w:rsid w:val="00596973"/>
    <w:rsid w:val="005A2400"/>
    <w:rsid w:val="005B4F68"/>
    <w:rsid w:val="005C3091"/>
    <w:rsid w:val="005C4531"/>
    <w:rsid w:val="005E42AF"/>
    <w:rsid w:val="005F2C85"/>
    <w:rsid w:val="005F552D"/>
    <w:rsid w:val="005F610A"/>
    <w:rsid w:val="00603238"/>
    <w:rsid w:val="00612D49"/>
    <w:rsid w:val="00630617"/>
    <w:rsid w:val="00631DF4"/>
    <w:rsid w:val="006368C3"/>
    <w:rsid w:val="00655A3B"/>
    <w:rsid w:val="006C2737"/>
    <w:rsid w:val="006D1045"/>
    <w:rsid w:val="006D32CC"/>
    <w:rsid w:val="006F28D8"/>
    <w:rsid w:val="00705CA3"/>
    <w:rsid w:val="00720B55"/>
    <w:rsid w:val="00721CEB"/>
    <w:rsid w:val="0075482E"/>
    <w:rsid w:val="00760041"/>
    <w:rsid w:val="007621CB"/>
    <w:rsid w:val="00762D4F"/>
    <w:rsid w:val="0076705F"/>
    <w:rsid w:val="00773A28"/>
    <w:rsid w:val="00782CA1"/>
    <w:rsid w:val="00794AC6"/>
    <w:rsid w:val="007A4673"/>
    <w:rsid w:val="007B01E3"/>
    <w:rsid w:val="007B65F9"/>
    <w:rsid w:val="007D010F"/>
    <w:rsid w:val="00834DBD"/>
    <w:rsid w:val="00835D34"/>
    <w:rsid w:val="00835DF6"/>
    <w:rsid w:val="008409A8"/>
    <w:rsid w:val="00843D42"/>
    <w:rsid w:val="00845C57"/>
    <w:rsid w:val="0085398A"/>
    <w:rsid w:val="00854E10"/>
    <w:rsid w:val="008658AA"/>
    <w:rsid w:val="00866DD3"/>
    <w:rsid w:val="008875B7"/>
    <w:rsid w:val="00895B2D"/>
    <w:rsid w:val="008A3CED"/>
    <w:rsid w:val="008D12F2"/>
    <w:rsid w:val="008E4AFE"/>
    <w:rsid w:val="008F2D88"/>
    <w:rsid w:val="008F34AE"/>
    <w:rsid w:val="008F42E4"/>
    <w:rsid w:val="00901A8E"/>
    <w:rsid w:val="009046BB"/>
    <w:rsid w:val="00904C50"/>
    <w:rsid w:val="00914670"/>
    <w:rsid w:val="00917206"/>
    <w:rsid w:val="00926E8C"/>
    <w:rsid w:val="00954D9E"/>
    <w:rsid w:val="0095589A"/>
    <w:rsid w:val="009571EB"/>
    <w:rsid w:val="00961B57"/>
    <w:rsid w:val="009620DF"/>
    <w:rsid w:val="009634EB"/>
    <w:rsid w:val="009662DC"/>
    <w:rsid w:val="009930E3"/>
    <w:rsid w:val="00997524"/>
    <w:rsid w:val="009C33F6"/>
    <w:rsid w:val="009E463B"/>
    <w:rsid w:val="00A03C89"/>
    <w:rsid w:val="00A03E6A"/>
    <w:rsid w:val="00A04801"/>
    <w:rsid w:val="00A12A6F"/>
    <w:rsid w:val="00A14105"/>
    <w:rsid w:val="00A141BC"/>
    <w:rsid w:val="00A149A9"/>
    <w:rsid w:val="00A20ACF"/>
    <w:rsid w:val="00A25A7B"/>
    <w:rsid w:val="00A3007C"/>
    <w:rsid w:val="00A54DC4"/>
    <w:rsid w:val="00A76B48"/>
    <w:rsid w:val="00A83D77"/>
    <w:rsid w:val="00A857A3"/>
    <w:rsid w:val="00A9645D"/>
    <w:rsid w:val="00AA4CF3"/>
    <w:rsid w:val="00AA4D95"/>
    <w:rsid w:val="00AC2246"/>
    <w:rsid w:val="00AD30BF"/>
    <w:rsid w:val="00AE423D"/>
    <w:rsid w:val="00AE5B1C"/>
    <w:rsid w:val="00B065DC"/>
    <w:rsid w:val="00B10E1A"/>
    <w:rsid w:val="00B248CA"/>
    <w:rsid w:val="00B25C10"/>
    <w:rsid w:val="00B30C7E"/>
    <w:rsid w:val="00B3596F"/>
    <w:rsid w:val="00B45BB5"/>
    <w:rsid w:val="00B521A3"/>
    <w:rsid w:val="00B63959"/>
    <w:rsid w:val="00B73D5B"/>
    <w:rsid w:val="00B92FD0"/>
    <w:rsid w:val="00B95FC9"/>
    <w:rsid w:val="00BA375F"/>
    <w:rsid w:val="00BC0A51"/>
    <w:rsid w:val="00BC7BEA"/>
    <w:rsid w:val="00BD0613"/>
    <w:rsid w:val="00BE2D4A"/>
    <w:rsid w:val="00BF013D"/>
    <w:rsid w:val="00BF08B4"/>
    <w:rsid w:val="00BF5E65"/>
    <w:rsid w:val="00C03CAE"/>
    <w:rsid w:val="00C140C8"/>
    <w:rsid w:val="00C14A27"/>
    <w:rsid w:val="00C15D42"/>
    <w:rsid w:val="00C2328F"/>
    <w:rsid w:val="00C46B73"/>
    <w:rsid w:val="00C56857"/>
    <w:rsid w:val="00C6321F"/>
    <w:rsid w:val="00C662C3"/>
    <w:rsid w:val="00C71A8D"/>
    <w:rsid w:val="00C74434"/>
    <w:rsid w:val="00C751BA"/>
    <w:rsid w:val="00C803A5"/>
    <w:rsid w:val="00C85DBD"/>
    <w:rsid w:val="00C901D1"/>
    <w:rsid w:val="00CA651D"/>
    <w:rsid w:val="00CC340B"/>
    <w:rsid w:val="00CD08EC"/>
    <w:rsid w:val="00CD0954"/>
    <w:rsid w:val="00CD7486"/>
    <w:rsid w:val="00D00A8C"/>
    <w:rsid w:val="00D02890"/>
    <w:rsid w:val="00D05DF5"/>
    <w:rsid w:val="00D060A6"/>
    <w:rsid w:val="00D21C44"/>
    <w:rsid w:val="00D300F3"/>
    <w:rsid w:val="00D435D2"/>
    <w:rsid w:val="00D47BE5"/>
    <w:rsid w:val="00D57BF6"/>
    <w:rsid w:val="00D57EDF"/>
    <w:rsid w:val="00D60406"/>
    <w:rsid w:val="00D62AEB"/>
    <w:rsid w:val="00D631FC"/>
    <w:rsid w:val="00D7760C"/>
    <w:rsid w:val="00DA1A06"/>
    <w:rsid w:val="00DA1B97"/>
    <w:rsid w:val="00DA1C17"/>
    <w:rsid w:val="00DA7D71"/>
    <w:rsid w:val="00DC72B4"/>
    <w:rsid w:val="00DE7D2D"/>
    <w:rsid w:val="00DF49CC"/>
    <w:rsid w:val="00DF6F3A"/>
    <w:rsid w:val="00E013AF"/>
    <w:rsid w:val="00E21B6A"/>
    <w:rsid w:val="00E37959"/>
    <w:rsid w:val="00E534FE"/>
    <w:rsid w:val="00E61390"/>
    <w:rsid w:val="00E61E6B"/>
    <w:rsid w:val="00E674E6"/>
    <w:rsid w:val="00E706EF"/>
    <w:rsid w:val="00E73035"/>
    <w:rsid w:val="00E8075D"/>
    <w:rsid w:val="00E82BA4"/>
    <w:rsid w:val="00E8753C"/>
    <w:rsid w:val="00E907DE"/>
    <w:rsid w:val="00E92365"/>
    <w:rsid w:val="00EA28B3"/>
    <w:rsid w:val="00ED3DBB"/>
    <w:rsid w:val="00F015C1"/>
    <w:rsid w:val="00F0336E"/>
    <w:rsid w:val="00F12A3A"/>
    <w:rsid w:val="00F239B3"/>
    <w:rsid w:val="00F23CB1"/>
    <w:rsid w:val="00F23EE9"/>
    <w:rsid w:val="00F24D1C"/>
    <w:rsid w:val="00F26C9D"/>
    <w:rsid w:val="00F27446"/>
    <w:rsid w:val="00F53C64"/>
    <w:rsid w:val="00F576C0"/>
    <w:rsid w:val="00F735BB"/>
    <w:rsid w:val="00F73C92"/>
    <w:rsid w:val="00F74B25"/>
    <w:rsid w:val="00F80BB0"/>
    <w:rsid w:val="00F847A4"/>
    <w:rsid w:val="00F94AC4"/>
    <w:rsid w:val="00F979FB"/>
    <w:rsid w:val="00FA1EB2"/>
    <w:rsid w:val="00FA6404"/>
    <w:rsid w:val="00FD4538"/>
    <w:rsid w:val="00FE1849"/>
    <w:rsid w:val="00FF7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01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TURCHIN-E\Achizitii\0.%20Documente\PROCEDURI.xlsx" TargetMode="Externa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70</Pages>
  <Words>21502</Words>
  <Characters>122562</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385</cp:revision>
  <cp:lastPrinted>2018-10-10T10:56:00Z</cp:lastPrinted>
  <dcterms:created xsi:type="dcterms:W3CDTF">2018-10-10T10:54:00Z</dcterms:created>
  <dcterms:modified xsi:type="dcterms:W3CDTF">2021-05-14T08:07:00Z</dcterms:modified>
</cp:coreProperties>
</file>