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1A0D" w14:textId="77777777" w:rsidR="00B7458E" w:rsidRPr="001E2F95" w:rsidRDefault="00B7458E" w:rsidP="00364692">
      <w:pPr>
        <w:ind w:left="-426" w:firstLine="426"/>
        <w:jc w:val="right"/>
        <w:rPr>
          <w:sz w:val="22"/>
          <w:szCs w:val="22"/>
        </w:rPr>
      </w:pPr>
      <w:r w:rsidRPr="001E2F95">
        <w:t>Anexa nr. 2</w:t>
      </w:r>
    </w:p>
    <w:p w14:paraId="190A4575" w14:textId="77777777" w:rsidR="00B7458E" w:rsidRPr="001E2F95" w:rsidRDefault="00B7458E" w:rsidP="00B7458E">
      <w:pPr>
        <w:jc w:val="right"/>
      </w:pPr>
      <w:r w:rsidRPr="001E2F95">
        <w:t>la Documentația standard nr.115</w:t>
      </w:r>
    </w:p>
    <w:p w14:paraId="545DC711" w14:textId="4F8EAA18" w:rsidR="00B7458E" w:rsidRPr="001E2F95" w:rsidRDefault="00B7458E" w:rsidP="008631CD">
      <w:pPr>
        <w:jc w:val="right"/>
      </w:pPr>
      <w:r w:rsidRPr="001E2F95">
        <w:t>din “ 15 ” septembrie 2021</w:t>
      </w:r>
    </w:p>
    <w:p w14:paraId="4391A97E" w14:textId="77777777" w:rsidR="00447107" w:rsidRPr="001E2F95" w:rsidRDefault="00447107" w:rsidP="00364692">
      <w:pPr>
        <w:spacing w:before="120"/>
        <w:jc w:val="center"/>
        <w:outlineLvl w:val="0"/>
        <w:rPr>
          <w:b/>
          <w:sz w:val="28"/>
          <w:szCs w:val="28"/>
          <w:lang w:eastAsia="ru-RU"/>
        </w:rPr>
      </w:pPr>
      <w:bookmarkStart w:id="0" w:name="_Hlk77770922"/>
    </w:p>
    <w:p w14:paraId="2C69ABB6" w14:textId="1BEBE3DF" w:rsidR="00B7458E" w:rsidRPr="001E2F95" w:rsidRDefault="00B7458E" w:rsidP="00364692">
      <w:pPr>
        <w:spacing w:before="120"/>
        <w:jc w:val="center"/>
        <w:outlineLvl w:val="0"/>
        <w:rPr>
          <w:b/>
          <w:sz w:val="28"/>
          <w:szCs w:val="28"/>
          <w:lang w:eastAsia="ru-RU"/>
        </w:rPr>
      </w:pPr>
      <w:r w:rsidRPr="001E2F95">
        <w:rPr>
          <w:b/>
          <w:sz w:val="28"/>
          <w:szCs w:val="28"/>
          <w:lang w:eastAsia="ru-RU"/>
        </w:rPr>
        <w:t>ANUNȚ DE PARTICIPARE INCLUSIV PENTRU PROCEDURILE DE PRESELECȚIE/PROCEDURILE NEGOCIATE</w:t>
      </w:r>
      <w:bookmarkEnd w:id="0"/>
    </w:p>
    <w:p w14:paraId="58AA87CD" w14:textId="77777777" w:rsidR="00AE1810" w:rsidRPr="001E2F95" w:rsidRDefault="00AE1810" w:rsidP="00364692">
      <w:pPr>
        <w:spacing w:before="120"/>
        <w:jc w:val="center"/>
        <w:outlineLvl w:val="0"/>
        <w:rPr>
          <w:b/>
          <w:sz w:val="28"/>
          <w:szCs w:val="28"/>
          <w:lang w:eastAsia="ru-RU"/>
        </w:rPr>
      </w:pPr>
    </w:p>
    <w:p w14:paraId="7975E21B" w14:textId="63EFC9A6" w:rsidR="00C02F4F" w:rsidRPr="001E2F95" w:rsidRDefault="00B7458E" w:rsidP="00C02F4F">
      <w:pPr>
        <w:rPr>
          <w:b/>
          <w:highlight w:val="yellow"/>
          <w:lang w:eastAsia="ru-RU"/>
        </w:rPr>
      </w:pPr>
      <w:r w:rsidRPr="001E2F95">
        <w:rPr>
          <w:bCs/>
          <w:lang w:eastAsia="ru-RU"/>
        </w:rPr>
        <w:t>privind achiziționarea</w:t>
      </w:r>
      <w:r w:rsidRPr="001E2F95">
        <w:rPr>
          <w:b/>
          <w:lang w:eastAsia="ru-RU"/>
        </w:rPr>
        <w:t xml:space="preserve"> </w:t>
      </w:r>
      <w:r w:rsidR="001F2C53" w:rsidRPr="001E2F95">
        <w:rPr>
          <w:b/>
          <w:lang w:eastAsia="ru-RU"/>
        </w:rPr>
        <w:t xml:space="preserve"> </w:t>
      </w:r>
      <w:r w:rsidR="009447FC">
        <w:rPr>
          <w:b/>
          <w:lang w:eastAsia="ru-RU"/>
        </w:rPr>
        <w:t>PRODUSE CHIMICE, REACTIVI, REAGENȚI</w:t>
      </w:r>
    </w:p>
    <w:p w14:paraId="62B7E424" w14:textId="0F3E3779" w:rsidR="00B7458E" w:rsidRPr="001E2F95" w:rsidRDefault="00B7458E" w:rsidP="00A7551E">
      <w:pPr>
        <w:rPr>
          <w:b/>
          <w:lang w:eastAsia="ru-RU"/>
        </w:rPr>
      </w:pPr>
      <w:r w:rsidRPr="001E2F95">
        <w:rPr>
          <w:b/>
          <w:lang w:eastAsia="ru-RU"/>
        </w:rPr>
        <w:t xml:space="preserve">prin procedura de achiziție: </w:t>
      </w:r>
      <w:r w:rsidR="00EF5F89" w:rsidRPr="001E2F95">
        <w:rPr>
          <w:b/>
          <w:lang w:eastAsia="ru-RU"/>
        </w:rPr>
        <w:t>Licitație Publică</w:t>
      </w:r>
    </w:p>
    <w:p w14:paraId="43B83263" w14:textId="10C0201D" w:rsidR="00B7458E" w:rsidRPr="001E2F95" w:rsidRDefault="00B7458E" w:rsidP="0091665A">
      <w:pPr>
        <w:numPr>
          <w:ilvl w:val="0"/>
          <w:numId w:val="2"/>
        </w:numPr>
        <w:shd w:val="clear" w:color="auto" w:fill="FFFFFF" w:themeFill="background1"/>
        <w:tabs>
          <w:tab w:val="right" w:pos="9531"/>
        </w:tabs>
        <w:ind w:left="284" w:hanging="284"/>
        <w:rPr>
          <w:b/>
          <w:lang w:eastAsia="ru-RU"/>
        </w:rPr>
      </w:pPr>
      <w:r w:rsidRPr="001E2F95">
        <w:rPr>
          <w:b/>
          <w:lang w:eastAsia="ru-RU"/>
        </w:rPr>
        <w:t>Denumirea autorității contractante: I.P.</w:t>
      </w:r>
      <w:r w:rsidR="00AE1810" w:rsidRPr="001E2F95">
        <w:t xml:space="preserve"> </w:t>
      </w:r>
      <w:r w:rsidR="00AE1810" w:rsidRPr="001E2F95">
        <w:rPr>
          <w:b/>
          <w:lang w:eastAsia="ru-RU"/>
        </w:rPr>
        <w:t>„CENTRUL NAȚIONAL SĂNĂTATEA  ANIMALELOR, PLANTELOR ȘI SIGURANȚA ALIMENTELOR”</w:t>
      </w:r>
    </w:p>
    <w:p w14:paraId="0C71DCBB" w14:textId="77777777" w:rsidR="00B7458E" w:rsidRPr="001E2F95" w:rsidRDefault="00B7458E" w:rsidP="0091665A">
      <w:pPr>
        <w:numPr>
          <w:ilvl w:val="0"/>
          <w:numId w:val="2"/>
        </w:numPr>
        <w:shd w:val="clear" w:color="auto" w:fill="FFFFFF" w:themeFill="background1"/>
        <w:tabs>
          <w:tab w:val="left" w:pos="284"/>
          <w:tab w:val="right" w:pos="9531"/>
        </w:tabs>
        <w:ind w:left="284" w:hanging="284"/>
        <w:rPr>
          <w:b/>
          <w:lang w:eastAsia="ru-RU"/>
        </w:rPr>
      </w:pPr>
      <w:r w:rsidRPr="001E2F95">
        <w:rPr>
          <w:b/>
          <w:lang w:eastAsia="ru-RU"/>
        </w:rPr>
        <w:t>IDNO:</w:t>
      </w:r>
      <w:r w:rsidRPr="001E2F95">
        <w:rPr>
          <w:b/>
          <w:shd w:val="clear" w:color="auto" w:fill="FFFFFF" w:themeFill="background1"/>
          <w:lang w:eastAsia="ru-RU"/>
        </w:rPr>
        <w:t xml:space="preserve"> 1005600030818</w:t>
      </w:r>
    </w:p>
    <w:p w14:paraId="072DA078" w14:textId="77777777" w:rsidR="00B7458E" w:rsidRPr="001E2F95" w:rsidRDefault="00B7458E" w:rsidP="0091665A">
      <w:pPr>
        <w:numPr>
          <w:ilvl w:val="0"/>
          <w:numId w:val="2"/>
        </w:numPr>
        <w:shd w:val="clear" w:color="auto" w:fill="FFFFFF" w:themeFill="background1"/>
        <w:tabs>
          <w:tab w:val="left" w:pos="284"/>
          <w:tab w:val="right" w:pos="9531"/>
        </w:tabs>
        <w:ind w:left="284" w:hanging="284"/>
        <w:rPr>
          <w:b/>
          <w:lang w:eastAsia="ru-RU"/>
        </w:rPr>
      </w:pPr>
      <w:r w:rsidRPr="001E2F95">
        <w:rPr>
          <w:b/>
          <w:lang w:eastAsia="ru-RU"/>
        </w:rPr>
        <w:t>Adresa</w:t>
      </w:r>
      <w:r w:rsidRPr="001E2F95">
        <w:rPr>
          <w:b/>
          <w:shd w:val="clear" w:color="auto" w:fill="FFFFFF" w:themeFill="background1"/>
          <w:lang w:eastAsia="ru-RU"/>
        </w:rPr>
        <w:t xml:space="preserve"> : MD-2051, mun. Chișinău, str. Murelor, 3 sec. Buiucani</w:t>
      </w:r>
    </w:p>
    <w:p w14:paraId="486152CB" w14:textId="77777777" w:rsidR="0065244F" w:rsidRPr="001E2F95" w:rsidRDefault="00B7458E" w:rsidP="0065244F">
      <w:pPr>
        <w:numPr>
          <w:ilvl w:val="0"/>
          <w:numId w:val="2"/>
        </w:numPr>
        <w:shd w:val="clear" w:color="auto" w:fill="FFFFFF" w:themeFill="background1"/>
        <w:tabs>
          <w:tab w:val="left" w:pos="284"/>
          <w:tab w:val="right" w:pos="9531"/>
        </w:tabs>
        <w:ind w:left="284" w:hanging="284"/>
        <w:rPr>
          <w:b/>
          <w:lang w:eastAsia="ru-RU"/>
        </w:rPr>
      </w:pPr>
      <w:r w:rsidRPr="001E2F95">
        <w:rPr>
          <w:b/>
          <w:lang w:eastAsia="ru-RU"/>
        </w:rPr>
        <w:t xml:space="preserve">Numărul de telefon/fax: </w:t>
      </w:r>
      <w:r w:rsidR="0065244F" w:rsidRPr="001E2F95">
        <w:rPr>
          <w:b/>
          <w:lang w:eastAsia="ru-RU"/>
        </w:rPr>
        <w:t xml:space="preserve">+ </w:t>
      </w:r>
      <w:r w:rsidR="0065244F" w:rsidRPr="001E2F95">
        <w:rPr>
          <w:b/>
          <w:bCs/>
          <w:lang w:eastAsia="ru-RU"/>
        </w:rPr>
        <w:t>373 60 848 510</w:t>
      </w:r>
      <w:r w:rsidR="0065244F" w:rsidRPr="001E2F95">
        <w:rPr>
          <w:b/>
          <w:lang w:eastAsia="ru-RU"/>
        </w:rPr>
        <w:t>/ 022 479 746</w:t>
      </w:r>
    </w:p>
    <w:p w14:paraId="33F9A488" w14:textId="1CF6BD30" w:rsidR="00B7458E" w:rsidRPr="001E2F95" w:rsidRDefault="00B7458E" w:rsidP="00B00B46">
      <w:pPr>
        <w:numPr>
          <w:ilvl w:val="0"/>
          <w:numId w:val="2"/>
        </w:numPr>
        <w:shd w:val="clear" w:color="auto" w:fill="FFFFFF" w:themeFill="background1"/>
        <w:tabs>
          <w:tab w:val="left" w:pos="284"/>
          <w:tab w:val="right" w:pos="9531"/>
        </w:tabs>
        <w:ind w:left="284" w:hanging="284"/>
        <w:rPr>
          <w:b/>
          <w:lang w:eastAsia="ru-RU"/>
        </w:rPr>
      </w:pPr>
      <w:r w:rsidRPr="001E2F95">
        <w:rPr>
          <w:b/>
          <w:lang w:eastAsia="ru-RU"/>
        </w:rPr>
        <w:t xml:space="preserve">Adresa de e-mail și pagina web oficială ale autorității contractante: </w:t>
      </w:r>
      <w:hyperlink r:id="rId8" w:history="1">
        <w:r w:rsidR="00B633C5" w:rsidRPr="001E2F95">
          <w:rPr>
            <w:rStyle w:val="ab"/>
            <w:shd w:val="clear" w:color="auto" w:fill="FFFFFF" w:themeFill="background1"/>
          </w:rPr>
          <w:t>achizitii@cnsapsa.ansa.gov.md</w:t>
        </w:r>
      </w:hyperlink>
      <w:r w:rsidR="00B633C5" w:rsidRPr="001E2F95">
        <w:rPr>
          <w:shd w:val="clear" w:color="auto" w:fill="FFFFFF" w:themeFill="background1"/>
        </w:rPr>
        <w:t xml:space="preserve">, </w:t>
      </w:r>
      <w:hyperlink r:id="rId9" w:history="1">
        <w:r w:rsidR="00B633C5" w:rsidRPr="001E2F95">
          <w:rPr>
            <w:rStyle w:val="ab"/>
            <w:shd w:val="clear" w:color="auto" w:fill="FFFFFF" w:themeFill="background1"/>
          </w:rPr>
          <w:t>https://cnsapsa.md/</w:t>
        </w:r>
      </w:hyperlink>
      <w:r w:rsidR="00B00B46" w:rsidRPr="001E2F95">
        <w:rPr>
          <w:shd w:val="clear" w:color="auto" w:fill="FFFFFF" w:themeFill="background1"/>
        </w:rPr>
        <w:t>;</w:t>
      </w:r>
    </w:p>
    <w:p w14:paraId="0B29D159" w14:textId="77777777" w:rsidR="00B7458E" w:rsidRPr="001E2F95" w:rsidRDefault="00B7458E" w:rsidP="0091665A">
      <w:pPr>
        <w:numPr>
          <w:ilvl w:val="0"/>
          <w:numId w:val="2"/>
        </w:numPr>
        <w:shd w:val="clear" w:color="auto" w:fill="FFFFFF" w:themeFill="background1"/>
        <w:tabs>
          <w:tab w:val="left" w:pos="284"/>
          <w:tab w:val="right" w:pos="9531"/>
        </w:tabs>
        <w:ind w:left="288" w:hanging="288"/>
        <w:jc w:val="both"/>
        <w:rPr>
          <w:b/>
          <w:lang w:eastAsia="ru-RU"/>
        </w:rPr>
      </w:pPr>
      <w:r w:rsidRPr="001E2F95">
        <w:rPr>
          <w:b/>
          <w:lang w:eastAsia="ru-RU"/>
        </w:rPr>
        <w:t xml:space="preserve">Adresa de e-mail sau pagina web oficială de la care se va putea obține accesul la documentația de atribuire: </w:t>
      </w:r>
      <w:r w:rsidRPr="001E2F95">
        <w:rPr>
          <w:b/>
          <w:i/>
          <w:lang w:eastAsia="ru-RU"/>
        </w:rPr>
        <w:t>documentația de atribuire este anexată în cadrul procedurii în SIA RSAP</w:t>
      </w:r>
    </w:p>
    <w:p w14:paraId="5E50F1F0" w14:textId="23AAB278" w:rsidR="00B7458E" w:rsidRPr="001E2F95" w:rsidRDefault="00B7458E" w:rsidP="00B00B46">
      <w:pPr>
        <w:numPr>
          <w:ilvl w:val="0"/>
          <w:numId w:val="2"/>
        </w:numPr>
        <w:shd w:val="clear" w:color="auto" w:fill="FFFFFF" w:themeFill="background1"/>
        <w:tabs>
          <w:tab w:val="left" w:pos="284"/>
          <w:tab w:val="right" w:pos="9531"/>
        </w:tabs>
        <w:ind w:left="288" w:hanging="288"/>
        <w:jc w:val="both"/>
        <w:rPr>
          <w:bCs/>
          <w:lang w:eastAsia="ru-RU"/>
        </w:rPr>
      </w:pPr>
      <w:r w:rsidRPr="001E2F9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10E2D" w:rsidRPr="001E2F95">
        <w:rPr>
          <w:b/>
          <w:u w:val="single"/>
          <w:lang w:eastAsia="ru-RU"/>
        </w:rPr>
        <w:t>Autoritate centrală de achiziție</w:t>
      </w:r>
      <w:r w:rsidR="00AF4262" w:rsidRPr="001E2F95">
        <w:rPr>
          <w:bCs/>
          <w:lang w:eastAsia="ru-RU"/>
        </w:rPr>
        <w:t>.</w:t>
      </w:r>
    </w:p>
    <w:p w14:paraId="04E058DB" w14:textId="12441702" w:rsidR="001F2C53" w:rsidRPr="001E2F95" w:rsidRDefault="00B7458E" w:rsidP="0091665A">
      <w:pPr>
        <w:numPr>
          <w:ilvl w:val="0"/>
          <w:numId w:val="2"/>
        </w:numPr>
        <w:shd w:val="clear" w:color="auto" w:fill="FFFFFF" w:themeFill="background1"/>
        <w:tabs>
          <w:tab w:val="left" w:pos="284"/>
          <w:tab w:val="right" w:pos="426"/>
        </w:tabs>
        <w:ind w:left="284" w:hanging="284"/>
        <w:jc w:val="both"/>
        <w:rPr>
          <w:b/>
          <w:lang w:eastAsia="ru-RU"/>
        </w:rPr>
      </w:pPr>
      <w:r w:rsidRPr="001E2F95">
        <w:rPr>
          <w:b/>
          <w:lang w:eastAsia="ru-RU"/>
        </w:rPr>
        <w:t>Cumpărătorul invită operatorii economici interesați, care îi pot satisface necesitățile, să participe la procedura de achiziție privind livrarea/prestarea următoarelor bunuri/servicii:</w:t>
      </w:r>
    </w:p>
    <w:p w14:paraId="46787863" w14:textId="77777777" w:rsidR="00934FD7" w:rsidRPr="001E2F95" w:rsidRDefault="00934FD7" w:rsidP="00934FD7">
      <w:pPr>
        <w:shd w:val="clear" w:color="auto" w:fill="FFFFFF" w:themeFill="background1"/>
        <w:tabs>
          <w:tab w:val="left" w:pos="284"/>
          <w:tab w:val="right" w:pos="426"/>
        </w:tabs>
        <w:ind w:left="284"/>
        <w:jc w:val="both"/>
        <w:rPr>
          <w:b/>
          <w:lang w:eastAsia="ru-RU"/>
        </w:rPr>
      </w:pPr>
    </w:p>
    <w:tbl>
      <w:tblPr>
        <w:tblW w:w="10915" w:type="dxa"/>
        <w:tblInd w:w="137" w:type="dxa"/>
        <w:tblLayout w:type="fixed"/>
        <w:tblLook w:val="04A0" w:firstRow="1" w:lastRow="0" w:firstColumn="1" w:lastColumn="0" w:noHBand="0" w:noVBand="1"/>
      </w:tblPr>
      <w:tblGrid>
        <w:gridCol w:w="566"/>
        <w:gridCol w:w="1134"/>
        <w:gridCol w:w="1702"/>
        <w:gridCol w:w="850"/>
        <w:gridCol w:w="709"/>
        <w:gridCol w:w="4677"/>
        <w:gridCol w:w="8"/>
        <w:gridCol w:w="1269"/>
      </w:tblGrid>
      <w:tr w:rsidR="007208E3" w:rsidRPr="00432FCE" w14:paraId="0087D4DA" w14:textId="77777777" w:rsidTr="00A26FDF">
        <w:trPr>
          <w:trHeight w:val="1194"/>
        </w:trPr>
        <w:tc>
          <w:tcPr>
            <w:tcW w:w="566" w:type="dxa"/>
            <w:tcBorders>
              <w:top w:val="single" w:sz="4" w:space="0" w:color="auto"/>
              <w:left w:val="single" w:sz="4" w:space="0" w:color="auto"/>
              <w:bottom w:val="single" w:sz="4" w:space="0" w:color="auto"/>
              <w:right w:val="single" w:sz="4" w:space="0" w:color="auto"/>
            </w:tcBorders>
            <w:vAlign w:val="center"/>
          </w:tcPr>
          <w:p w14:paraId="592D4582" w14:textId="77777777" w:rsidR="007208E3" w:rsidRPr="00432FCE" w:rsidRDefault="007208E3" w:rsidP="00431496">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
                <w:sz w:val="18"/>
                <w:szCs w:val="18"/>
                <w:lang w:eastAsia="ru-RU"/>
              </w:rPr>
              <w:t>Nr. d/o</w:t>
            </w:r>
          </w:p>
        </w:tc>
        <w:tc>
          <w:tcPr>
            <w:tcW w:w="1134" w:type="dxa"/>
            <w:tcBorders>
              <w:top w:val="single" w:sz="4" w:space="0" w:color="auto"/>
              <w:left w:val="single" w:sz="4" w:space="0" w:color="auto"/>
              <w:bottom w:val="single" w:sz="4" w:space="0" w:color="auto"/>
              <w:right w:val="single" w:sz="4" w:space="0" w:color="auto"/>
            </w:tcBorders>
            <w:vAlign w:val="center"/>
          </w:tcPr>
          <w:p w14:paraId="38D06877" w14:textId="77777777" w:rsidR="007208E3" w:rsidRPr="00432FCE" w:rsidRDefault="007208E3" w:rsidP="00431496">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
                <w:sz w:val="18"/>
                <w:szCs w:val="18"/>
                <w:lang w:eastAsia="ru-RU"/>
              </w:rPr>
              <w:t>Cod CPV</w:t>
            </w:r>
          </w:p>
        </w:tc>
        <w:tc>
          <w:tcPr>
            <w:tcW w:w="1702" w:type="dxa"/>
            <w:tcBorders>
              <w:top w:val="single" w:sz="4" w:space="0" w:color="auto"/>
              <w:left w:val="single" w:sz="4" w:space="0" w:color="auto"/>
              <w:bottom w:val="single" w:sz="4" w:space="0" w:color="auto"/>
              <w:right w:val="single" w:sz="4" w:space="0" w:color="auto"/>
            </w:tcBorders>
            <w:vAlign w:val="center"/>
          </w:tcPr>
          <w:p w14:paraId="2E4467B6" w14:textId="77777777" w:rsidR="007208E3" w:rsidRPr="00432FCE" w:rsidRDefault="007208E3" w:rsidP="00431496">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
                <w:sz w:val="18"/>
                <w:szCs w:val="18"/>
                <w:lang w:eastAsia="ru-RU"/>
              </w:rPr>
              <w:t>Denumirea bunurilor/ serviciilor</w:t>
            </w:r>
          </w:p>
        </w:tc>
        <w:tc>
          <w:tcPr>
            <w:tcW w:w="850" w:type="dxa"/>
            <w:tcBorders>
              <w:top w:val="single" w:sz="4" w:space="0" w:color="auto"/>
              <w:left w:val="single" w:sz="4" w:space="0" w:color="auto"/>
              <w:bottom w:val="single" w:sz="4" w:space="0" w:color="auto"/>
              <w:right w:val="single" w:sz="4" w:space="0" w:color="auto"/>
            </w:tcBorders>
            <w:vAlign w:val="center"/>
          </w:tcPr>
          <w:p w14:paraId="52ADC090" w14:textId="77777777" w:rsidR="007208E3" w:rsidRPr="00432FCE" w:rsidRDefault="007208E3" w:rsidP="00431496">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
                <w:sz w:val="18"/>
                <w:szCs w:val="18"/>
                <w:lang w:eastAsia="ru-RU"/>
              </w:rPr>
              <w:t>Unitatea</w:t>
            </w:r>
          </w:p>
          <w:p w14:paraId="114B79BA" w14:textId="416ECCA6" w:rsidR="007208E3" w:rsidRPr="00432FCE" w:rsidRDefault="007208E3" w:rsidP="00431496">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
                <w:sz w:val="18"/>
                <w:szCs w:val="18"/>
                <w:lang w:eastAsia="ru-RU"/>
              </w:rPr>
              <w:t>de măsură</w:t>
            </w:r>
          </w:p>
        </w:tc>
        <w:tc>
          <w:tcPr>
            <w:tcW w:w="709" w:type="dxa"/>
            <w:tcBorders>
              <w:top w:val="single" w:sz="4" w:space="0" w:color="auto"/>
              <w:left w:val="single" w:sz="4" w:space="0" w:color="auto"/>
              <w:bottom w:val="single" w:sz="4" w:space="0" w:color="auto"/>
              <w:right w:val="single" w:sz="4" w:space="0" w:color="auto"/>
            </w:tcBorders>
            <w:vAlign w:val="center"/>
          </w:tcPr>
          <w:p w14:paraId="1789886C" w14:textId="77777777" w:rsidR="007208E3" w:rsidRPr="00432FCE" w:rsidRDefault="007208E3" w:rsidP="00431496">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
                <w:sz w:val="18"/>
                <w:szCs w:val="18"/>
                <w:lang w:eastAsia="ru-RU"/>
              </w:rPr>
              <w:t>Cantitatea</w:t>
            </w:r>
          </w:p>
        </w:tc>
        <w:tc>
          <w:tcPr>
            <w:tcW w:w="4677" w:type="dxa"/>
            <w:tcBorders>
              <w:top w:val="single" w:sz="4" w:space="0" w:color="auto"/>
              <w:left w:val="single" w:sz="4" w:space="0" w:color="auto"/>
              <w:bottom w:val="single" w:sz="4" w:space="0" w:color="auto"/>
              <w:right w:val="single" w:sz="4" w:space="0" w:color="auto"/>
            </w:tcBorders>
            <w:vAlign w:val="center"/>
          </w:tcPr>
          <w:p w14:paraId="12436563" w14:textId="77777777" w:rsidR="007208E3" w:rsidRPr="00432FCE" w:rsidRDefault="007208E3" w:rsidP="00431496">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
                <w:sz w:val="18"/>
                <w:szCs w:val="18"/>
                <w:lang w:eastAsia="ru-RU"/>
              </w:rPr>
              <w:t>Specificarea tehnică deplină solicitată, Standarde de referință</w:t>
            </w:r>
          </w:p>
        </w:tc>
        <w:tc>
          <w:tcPr>
            <w:tcW w:w="1277" w:type="dxa"/>
            <w:gridSpan w:val="2"/>
            <w:tcBorders>
              <w:top w:val="single" w:sz="4" w:space="0" w:color="auto"/>
              <w:left w:val="single" w:sz="4" w:space="0" w:color="auto"/>
              <w:bottom w:val="single" w:sz="4" w:space="0" w:color="auto"/>
              <w:right w:val="single" w:sz="4" w:space="0" w:color="auto"/>
            </w:tcBorders>
          </w:tcPr>
          <w:p w14:paraId="3E954BC0" w14:textId="77777777" w:rsidR="007208E3" w:rsidRPr="00432FCE" w:rsidRDefault="007208E3" w:rsidP="004B63BC">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
                <w:sz w:val="18"/>
                <w:szCs w:val="18"/>
                <w:lang w:eastAsia="ru-RU"/>
              </w:rPr>
              <w:t>Valoarea estimată</w:t>
            </w:r>
            <w:r w:rsidRPr="00432FCE">
              <w:rPr>
                <w:rFonts w:asciiTheme="minorHAnsi" w:hAnsiTheme="minorHAnsi" w:cstheme="minorHAnsi"/>
                <w:b/>
                <w:sz w:val="18"/>
                <w:szCs w:val="18"/>
                <w:lang w:eastAsia="ru-RU"/>
              </w:rPr>
              <w:br/>
              <w:t>(se va indica pentru fiecare lot în parte)</w:t>
            </w:r>
          </w:p>
        </w:tc>
      </w:tr>
      <w:tr w:rsidR="003D7016" w:rsidRPr="00432FCE" w14:paraId="6441228A" w14:textId="77777777" w:rsidTr="00DC2741">
        <w:trPr>
          <w:trHeight w:val="271"/>
        </w:trPr>
        <w:tc>
          <w:tcPr>
            <w:tcW w:w="10915" w:type="dxa"/>
            <w:gridSpan w:val="8"/>
            <w:tcBorders>
              <w:top w:val="single" w:sz="4" w:space="0" w:color="auto"/>
              <w:left w:val="single" w:sz="4" w:space="0" w:color="auto"/>
              <w:bottom w:val="single" w:sz="4" w:space="0" w:color="auto"/>
              <w:right w:val="single" w:sz="4" w:space="0" w:color="auto"/>
            </w:tcBorders>
            <w:vAlign w:val="center"/>
          </w:tcPr>
          <w:p w14:paraId="6911A057" w14:textId="4663EFDD" w:rsidR="003D7016" w:rsidRPr="00432FCE" w:rsidRDefault="003D7016" w:rsidP="00135572">
            <w:pPr>
              <w:shd w:val="clear" w:color="auto" w:fill="FFFFFF" w:themeFill="background1"/>
              <w:spacing w:before="120"/>
              <w:jc w:val="center"/>
              <w:rPr>
                <w:rFonts w:asciiTheme="minorHAnsi" w:hAnsiTheme="minorHAnsi" w:cstheme="minorHAnsi"/>
                <w:b/>
                <w:bCs/>
                <w:color w:val="000000"/>
                <w:sz w:val="18"/>
                <w:szCs w:val="18"/>
              </w:rPr>
            </w:pPr>
            <w:r w:rsidRPr="005A0A48">
              <w:rPr>
                <w:rFonts w:asciiTheme="minorHAnsi" w:hAnsiTheme="minorHAnsi" w:cstheme="minorHAnsi"/>
                <w:b/>
                <w:bCs/>
                <w:color w:val="000000" w:themeColor="text1"/>
                <w:sz w:val="18"/>
                <w:szCs w:val="18"/>
              </w:rPr>
              <w:t>LTPA</w:t>
            </w:r>
          </w:p>
        </w:tc>
      </w:tr>
      <w:tr w:rsidR="00135572" w:rsidRPr="00432FCE" w14:paraId="2E483E97" w14:textId="77777777" w:rsidTr="00A26FDF">
        <w:trPr>
          <w:trHeight w:val="499"/>
        </w:trPr>
        <w:tc>
          <w:tcPr>
            <w:tcW w:w="566" w:type="dxa"/>
            <w:tcBorders>
              <w:top w:val="single" w:sz="4" w:space="0" w:color="auto"/>
              <w:left w:val="single" w:sz="4" w:space="0" w:color="auto"/>
              <w:bottom w:val="single" w:sz="4" w:space="0" w:color="auto"/>
              <w:right w:val="single" w:sz="4" w:space="0" w:color="auto"/>
            </w:tcBorders>
            <w:vAlign w:val="center"/>
          </w:tcPr>
          <w:p w14:paraId="5E236D58" w14:textId="2495E965" w:rsidR="00135572" w:rsidRPr="00432FCE" w:rsidRDefault="00135572" w:rsidP="0013557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1026B265" w14:textId="64A09841" w:rsidR="00135572" w:rsidRPr="00432FCE" w:rsidRDefault="00135572" w:rsidP="00135572">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vAlign w:val="center"/>
          </w:tcPr>
          <w:p w14:paraId="379695F9" w14:textId="058CBA72" w:rsidR="00135572" w:rsidRPr="00432FCE" w:rsidRDefault="00135572" w:rsidP="0013557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 xml:space="preserve">1 LOT Acetat de plumb  </w:t>
            </w:r>
          </w:p>
        </w:tc>
        <w:tc>
          <w:tcPr>
            <w:tcW w:w="850" w:type="dxa"/>
            <w:tcBorders>
              <w:top w:val="single" w:sz="4" w:space="0" w:color="auto"/>
              <w:left w:val="single" w:sz="4" w:space="0" w:color="auto"/>
              <w:bottom w:val="single" w:sz="4" w:space="0" w:color="auto"/>
              <w:right w:val="single" w:sz="4" w:space="0" w:color="auto"/>
            </w:tcBorders>
            <w:vAlign w:val="center"/>
          </w:tcPr>
          <w:p w14:paraId="27043DA9" w14:textId="69C20730" w:rsidR="00135572" w:rsidRPr="00432FCE" w:rsidRDefault="006331C4" w:rsidP="0013557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single" w:sz="4" w:space="0" w:color="auto"/>
              <w:left w:val="single" w:sz="4" w:space="0" w:color="auto"/>
              <w:bottom w:val="single" w:sz="4" w:space="0" w:color="auto"/>
              <w:right w:val="single" w:sz="4" w:space="0" w:color="auto"/>
            </w:tcBorders>
            <w:vAlign w:val="center"/>
          </w:tcPr>
          <w:p w14:paraId="68BE4BD1" w14:textId="61A61B96" w:rsidR="00135572" w:rsidRPr="00432FCE" w:rsidRDefault="006331C4" w:rsidP="0013557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500</w:t>
            </w:r>
          </w:p>
        </w:tc>
        <w:tc>
          <w:tcPr>
            <w:tcW w:w="4677" w:type="dxa"/>
            <w:tcBorders>
              <w:top w:val="single" w:sz="4" w:space="0" w:color="auto"/>
              <w:left w:val="single" w:sz="4" w:space="0" w:color="auto"/>
              <w:bottom w:val="single" w:sz="4" w:space="0" w:color="auto"/>
              <w:right w:val="single" w:sz="4" w:space="0" w:color="auto"/>
            </w:tcBorders>
            <w:vAlign w:val="center"/>
          </w:tcPr>
          <w:p w14:paraId="676F7F71" w14:textId="6CDC0DD5" w:rsidR="00135572" w:rsidRPr="00432FCE" w:rsidRDefault="00135572" w:rsidP="00135572">
            <w:pPr>
              <w:shd w:val="clear" w:color="auto" w:fill="FFFFFF" w:themeFill="background1"/>
              <w:spacing w:before="120"/>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grad de puritate - chimic pur.</w:t>
            </w:r>
          </w:p>
        </w:tc>
        <w:tc>
          <w:tcPr>
            <w:tcW w:w="1277" w:type="dxa"/>
            <w:gridSpan w:val="2"/>
            <w:tcBorders>
              <w:top w:val="single" w:sz="4" w:space="0" w:color="auto"/>
              <w:left w:val="single" w:sz="4" w:space="0" w:color="auto"/>
              <w:bottom w:val="single" w:sz="4" w:space="0" w:color="auto"/>
              <w:right w:val="single" w:sz="4" w:space="0" w:color="auto"/>
            </w:tcBorders>
            <w:shd w:val="clear" w:color="000000" w:fill="F2F2F2"/>
            <w:vAlign w:val="center"/>
          </w:tcPr>
          <w:p w14:paraId="3B790F2E" w14:textId="61967523" w:rsidR="00135572" w:rsidRPr="00432FCE" w:rsidRDefault="00135572" w:rsidP="0013557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500,00</w:t>
            </w:r>
          </w:p>
        </w:tc>
      </w:tr>
      <w:tr w:rsidR="00135572" w:rsidRPr="00432FCE" w14:paraId="13875FC6" w14:textId="77777777" w:rsidTr="00A26FDF">
        <w:trPr>
          <w:trHeight w:val="507"/>
        </w:trPr>
        <w:tc>
          <w:tcPr>
            <w:tcW w:w="566" w:type="dxa"/>
            <w:tcBorders>
              <w:top w:val="single" w:sz="4" w:space="0" w:color="auto"/>
              <w:left w:val="single" w:sz="4" w:space="0" w:color="auto"/>
              <w:bottom w:val="single" w:sz="4" w:space="0" w:color="auto"/>
              <w:right w:val="single" w:sz="4" w:space="0" w:color="auto"/>
            </w:tcBorders>
            <w:vAlign w:val="center"/>
          </w:tcPr>
          <w:p w14:paraId="4142121F" w14:textId="2627868F" w:rsidR="00135572" w:rsidRPr="00432FCE" w:rsidRDefault="00135572" w:rsidP="0013557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1EBE0AE7" w14:textId="7FFDDBA9" w:rsidR="00135572" w:rsidRPr="00432FCE" w:rsidRDefault="00135572" w:rsidP="00135572">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vAlign w:val="center"/>
          </w:tcPr>
          <w:p w14:paraId="7BB4F903" w14:textId="28B8E9AA" w:rsidR="00135572" w:rsidRPr="00432FCE" w:rsidRDefault="00135572" w:rsidP="0013557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 xml:space="preserve">1.1 LOT </w:t>
            </w:r>
            <w:r w:rsidRPr="00432FCE">
              <w:rPr>
                <w:rFonts w:asciiTheme="minorHAnsi" w:hAnsiTheme="minorHAnsi" w:cstheme="minorHAnsi"/>
                <w:bCs/>
                <w:sz w:val="18"/>
                <w:szCs w:val="18"/>
                <w:lang w:eastAsia="ru-RU"/>
              </w:rPr>
              <w:t>Acetat de zinc</w:t>
            </w:r>
          </w:p>
        </w:tc>
        <w:tc>
          <w:tcPr>
            <w:tcW w:w="850" w:type="dxa"/>
            <w:tcBorders>
              <w:top w:val="single" w:sz="4" w:space="0" w:color="auto"/>
              <w:left w:val="single" w:sz="4" w:space="0" w:color="auto"/>
              <w:bottom w:val="single" w:sz="4" w:space="0" w:color="auto"/>
              <w:right w:val="single" w:sz="4" w:space="0" w:color="auto"/>
            </w:tcBorders>
            <w:vAlign w:val="center"/>
          </w:tcPr>
          <w:p w14:paraId="68C1D1A9" w14:textId="6C64AE30" w:rsidR="00135572" w:rsidRPr="00432FCE" w:rsidRDefault="006331C4" w:rsidP="0013557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single" w:sz="4" w:space="0" w:color="auto"/>
              <w:left w:val="single" w:sz="4" w:space="0" w:color="auto"/>
              <w:bottom w:val="single" w:sz="4" w:space="0" w:color="auto"/>
              <w:right w:val="single" w:sz="4" w:space="0" w:color="auto"/>
            </w:tcBorders>
            <w:vAlign w:val="center"/>
          </w:tcPr>
          <w:p w14:paraId="6E953E0C" w14:textId="06ECD4DC" w:rsidR="00135572" w:rsidRPr="00432FCE" w:rsidRDefault="006331C4" w:rsidP="0013557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200</w:t>
            </w:r>
          </w:p>
        </w:tc>
        <w:tc>
          <w:tcPr>
            <w:tcW w:w="4677" w:type="dxa"/>
            <w:tcBorders>
              <w:top w:val="single" w:sz="4" w:space="0" w:color="auto"/>
              <w:left w:val="single" w:sz="4" w:space="0" w:color="auto"/>
              <w:bottom w:val="single" w:sz="4" w:space="0" w:color="auto"/>
              <w:right w:val="single" w:sz="4" w:space="0" w:color="auto"/>
            </w:tcBorders>
            <w:vAlign w:val="center"/>
          </w:tcPr>
          <w:p w14:paraId="6E7A43A6" w14:textId="509DDA66" w:rsidR="00135572" w:rsidRPr="00432FCE" w:rsidRDefault="006331C4" w:rsidP="006331C4">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shd w:val="clear" w:color="000000" w:fill="F2F2F2"/>
            <w:vAlign w:val="center"/>
          </w:tcPr>
          <w:p w14:paraId="638229B8" w14:textId="6418B041" w:rsidR="00135572" w:rsidRPr="00432FCE" w:rsidRDefault="00135572" w:rsidP="0013557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160,00</w:t>
            </w:r>
          </w:p>
        </w:tc>
      </w:tr>
      <w:tr w:rsidR="00135572" w:rsidRPr="00432FCE" w14:paraId="16B5EF56" w14:textId="77777777" w:rsidTr="00A26FDF">
        <w:trPr>
          <w:trHeight w:val="501"/>
        </w:trPr>
        <w:tc>
          <w:tcPr>
            <w:tcW w:w="566" w:type="dxa"/>
            <w:tcBorders>
              <w:top w:val="single" w:sz="4" w:space="0" w:color="auto"/>
              <w:left w:val="single" w:sz="4" w:space="0" w:color="auto"/>
              <w:bottom w:val="single" w:sz="4" w:space="0" w:color="auto"/>
              <w:right w:val="single" w:sz="4" w:space="0" w:color="auto"/>
            </w:tcBorders>
            <w:vAlign w:val="center"/>
          </w:tcPr>
          <w:p w14:paraId="34D7F2F8" w14:textId="5561DEA2" w:rsidR="00135572" w:rsidRPr="00432FCE" w:rsidRDefault="00135572" w:rsidP="0013557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5B90EB62" w14:textId="48E0F1BB" w:rsidR="00135572" w:rsidRPr="00432FCE" w:rsidRDefault="00135572" w:rsidP="00135572">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61A2FFE4" w14:textId="2DF2C4A7" w:rsidR="00135572" w:rsidRPr="00432FCE" w:rsidRDefault="00135572" w:rsidP="00135572">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1.2 LOT </w:t>
            </w:r>
            <w:r w:rsidR="006331C4" w:rsidRPr="00432FCE">
              <w:rPr>
                <w:rFonts w:asciiTheme="minorHAnsi" w:hAnsiTheme="minorHAnsi" w:cstheme="minorHAnsi"/>
                <w:sz w:val="18"/>
                <w:szCs w:val="18"/>
                <w:lang w:eastAsia="ru-RU"/>
              </w:rPr>
              <w:t xml:space="preserve">Acetonitril  </w:t>
            </w:r>
          </w:p>
        </w:tc>
        <w:tc>
          <w:tcPr>
            <w:tcW w:w="850" w:type="dxa"/>
            <w:tcBorders>
              <w:top w:val="single" w:sz="4" w:space="0" w:color="auto"/>
              <w:left w:val="single" w:sz="4" w:space="0" w:color="auto"/>
              <w:bottom w:val="single" w:sz="4" w:space="0" w:color="auto"/>
              <w:right w:val="single" w:sz="4" w:space="0" w:color="auto"/>
            </w:tcBorders>
            <w:vAlign w:val="center"/>
          </w:tcPr>
          <w:p w14:paraId="453FC03E" w14:textId="6490F8F8" w:rsidR="00135572" w:rsidRPr="00432FCE" w:rsidRDefault="00135572" w:rsidP="0013557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single" w:sz="4" w:space="0" w:color="auto"/>
              <w:left w:val="single" w:sz="4" w:space="0" w:color="auto"/>
              <w:bottom w:val="single" w:sz="4" w:space="0" w:color="auto"/>
              <w:right w:val="single" w:sz="4" w:space="0" w:color="auto"/>
            </w:tcBorders>
            <w:vAlign w:val="center"/>
          </w:tcPr>
          <w:p w14:paraId="39BEF260" w14:textId="38129C24" w:rsidR="00135572" w:rsidRPr="00432FCE" w:rsidRDefault="006331C4" w:rsidP="0013557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35</w:t>
            </w:r>
          </w:p>
        </w:tc>
        <w:tc>
          <w:tcPr>
            <w:tcW w:w="4677" w:type="dxa"/>
            <w:tcBorders>
              <w:top w:val="single" w:sz="4" w:space="0" w:color="auto"/>
              <w:left w:val="single" w:sz="4" w:space="0" w:color="auto"/>
              <w:bottom w:val="single" w:sz="4" w:space="0" w:color="auto"/>
              <w:right w:val="single" w:sz="4" w:space="0" w:color="auto"/>
            </w:tcBorders>
            <w:vAlign w:val="center"/>
          </w:tcPr>
          <w:p w14:paraId="6D651D45" w14:textId="650E5412" w:rsidR="00135572" w:rsidRPr="00432FCE" w:rsidRDefault="006331C4" w:rsidP="006331C4">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Grad de puritate analitică (p.a.).</w:t>
            </w:r>
            <w:r w:rsidRPr="00432FCE">
              <w:rPr>
                <w:rFonts w:asciiTheme="minorHAnsi" w:hAnsiTheme="minorHAnsi" w:cstheme="minorHAnsi"/>
                <w:color w:val="000000"/>
                <w:sz w:val="18"/>
                <w:szCs w:val="18"/>
              </w:rPr>
              <w:br/>
              <w:t>Puritatea: ≥99,9%. Ambalaj original al producătorului.</w:t>
            </w:r>
          </w:p>
        </w:tc>
        <w:tc>
          <w:tcPr>
            <w:tcW w:w="1277" w:type="dxa"/>
            <w:gridSpan w:val="2"/>
            <w:tcBorders>
              <w:top w:val="nil"/>
              <w:left w:val="single" w:sz="4" w:space="0" w:color="auto"/>
              <w:bottom w:val="single" w:sz="4" w:space="0" w:color="auto"/>
              <w:right w:val="single" w:sz="4" w:space="0" w:color="auto"/>
            </w:tcBorders>
            <w:shd w:val="clear" w:color="000000" w:fill="F2F2F2"/>
            <w:vAlign w:val="center"/>
          </w:tcPr>
          <w:p w14:paraId="5B20DC72" w14:textId="222EA713" w:rsidR="00135572" w:rsidRPr="00432FCE" w:rsidRDefault="00135572" w:rsidP="0013557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9450,00</w:t>
            </w:r>
          </w:p>
        </w:tc>
      </w:tr>
      <w:tr w:rsidR="005A35B4" w:rsidRPr="00432FCE" w14:paraId="2D23D2A7" w14:textId="77777777" w:rsidTr="00A26FDF">
        <w:trPr>
          <w:trHeight w:val="694"/>
        </w:trPr>
        <w:tc>
          <w:tcPr>
            <w:tcW w:w="566" w:type="dxa"/>
            <w:tcBorders>
              <w:top w:val="single" w:sz="4" w:space="0" w:color="auto"/>
              <w:left w:val="single" w:sz="4" w:space="0" w:color="auto"/>
              <w:bottom w:val="single" w:sz="4" w:space="0" w:color="auto"/>
              <w:right w:val="single" w:sz="4" w:space="0" w:color="auto"/>
            </w:tcBorders>
          </w:tcPr>
          <w:p w14:paraId="6C8C6431" w14:textId="7C66DCE2"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0ECAC9A" w14:textId="0C16B52F" w:rsidR="005A35B4" w:rsidRPr="00432FCE" w:rsidRDefault="005A35B4" w:rsidP="005A35B4">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2A67313" w14:textId="074252F8" w:rsidR="005A35B4" w:rsidRPr="00432FCE" w:rsidRDefault="005A35B4" w:rsidP="005A35B4">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1.3 LOT Acid azotic concentrat</w:t>
            </w:r>
          </w:p>
        </w:tc>
        <w:tc>
          <w:tcPr>
            <w:tcW w:w="850" w:type="dxa"/>
            <w:tcBorders>
              <w:top w:val="single" w:sz="4" w:space="0" w:color="auto"/>
              <w:left w:val="single" w:sz="4" w:space="0" w:color="auto"/>
              <w:bottom w:val="single" w:sz="4" w:space="0" w:color="auto"/>
              <w:right w:val="single" w:sz="4" w:space="0" w:color="auto"/>
            </w:tcBorders>
            <w:vAlign w:val="center"/>
          </w:tcPr>
          <w:p w14:paraId="769985A7" w14:textId="3CFCD317"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single" w:sz="4" w:space="0" w:color="auto"/>
              <w:left w:val="single" w:sz="4" w:space="0" w:color="auto"/>
              <w:bottom w:val="single" w:sz="4" w:space="0" w:color="auto"/>
              <w:right w:val="single" w:sz="4" w:space="0" w:color="auto"/>
            </w:tcBorders>
            <w:vAlign w:val="center"/>
          </w:tcPr>
          <w:p w14:paraId="7AA94B47" w14:textId="4CE68A25" w:rsidR="005A35B4" w:rsidRPr="00432FCE" w:rsidRDefault="005A35B4" w:rsidP="005A35B4">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13</w:t>
            </w:r>
          </w:p>
        </w:tc>
        <w:tc>
          <w:tcPr>
            <w:tcW w:w="4677" w:type="dxa"/>
            <w:tcBorders>
              <w:top w:val="single" w:sz="4" w:space="0" w:color="auto"/>
              <w:left w:val="single" w:sz="4" w:space="0" w:color="auto"/>
              <w:bottom w:val="single" w:sz="4" w:space="0" w:color="auto"/>
              <w:right w:val="single" w:sz="4" w:space="0" w:color="auto"/>
            </w:tcBorders>
            <w:vAlign w:val="center"/>
          </w:tcPr>
          <w:p w14:paraId="4BB9ED7C" w14:textId="2221BAFD" w:rsidR="005A35B4" w:rsidRPr="00432FCE" w:rsidRDefault="005A35B4" w:rsidP="00B8519C">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Concentratia: 65-68%.</w:t>
            </w:r>
            <w:r w:rsidRPr="00432FCE">
              <w:rPr>
                <w:rFonts w:asciiTheme="minorHAnsi" w:hAnsiTheme="minorHAnsi" w:cstheme="minorHAnsi"/>
                <w:color w:val="000000"/>
                <w:sz w:val="18"/>
                <w:szCs w:val="18"/>
              </w:rPr>
              <w:br/>
              <w:t>Grad de puritate analitică (p.a.).</w:t>
            </w:r>
            <w:r w:rsidRPr="00432FCE">
              <w:rPr>
                <w:rFonts w:asciiTheme="minorHAnsi" w:hAnsiTheme="minorHAnsi" w:cstheme="minorHAnsi"/>
                <w:color w:val="000000"/>
                <w:sz w:val="18"/>
                <w:szCs w:val="18"/>
              </w:rPr>
              <w:br/>
              <w:t>Ambalaj original al producătorului.</w:t>
            </w:r>
          </w:p>
        </w:tc>
        <w:tc>
          <w:tcPr>
            <w:tcW w:w="1277" w:type="dxa"/>
            <w:gridSpan w:val="2"/>
            <w:tcBorders>
              <w:top w:val="single" w:sz="4" w:space="0" w:color="auto"/>
              <w:left w:val="single" w:sz="4" w:space="0" w:color="auto"/>
              <w:bottom w:val="single" w:sz="4" w:space="0" w:color="auto"/>
              <w:right w:val="single" w:sz="4" w:space="0" w:color="auto"/>
            </w:tcBorders>
            <w:shd w:val="clear" w:color="000000" w:fill="F2F2F2"/>
            <w:vAlign w:val="center"/>
          </w:tcPr>
          <w:p w14:paraId="36D89047" w14:textId="6A6F36FD" w:rsidR="005A35B4" w:rsidRPr="00432FCE" w:rsidRDefault="005A35B4" w:rsidP="005A35B4">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6875,00</w:t>
            </w:r>
          </w:p>
        </w:tc>
      </w:tr>
      <w:tr w:rsidR="005A35B4" w:rsidRPr="00432FCE" w14:paraId="091337B3" w14:textId="77777777" w:rsidTr="00A26FDF">
        <w:trPr>
          <w:trHeight w:val="637"/>
        </w:trPr>
        <w:tc>
          <w:tcPr>
            <w:tcW w:w="566" w:type="dxa"/>
            <w:tcBorders>
              <w:top w:val="single" w:sz="4" w:space="0" w:color="auto"/>
              <w:left w:val="single" w:sz="4" w:space="0" w:color="auto"/>
              <w:bottom w:val="single" w:sz="4" w:space="0" w:color="auto"/>
              <w:right w:val="single" w:sz="4" w:space="0" w:color="auto"/>
            </w:tcBorders>
          </w:tcPr>
          <w:p w14:paraId="3AEC5DBF" w14:textId="1134D625"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18D54DC4" w14:textId="5E317954" w:rsidR="005A35B4" w:rsidRPr="00432FCE" w:rsidRDefault="005A35B4" w:rsidP="005A35B4">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4A1528D3" w14:textId="12584F67" w:rsidR="005A35B4" w:rsidRPr="00432FCE" w:rsidRDefault="005A35B4" w:rsidP="005A35B4">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1.4 LOT Acid clorhidric concentrat</w:t>
            </w:r>
          </w:p>
        </w:tc>
        <w:tc>
          <w:tcPr>
            <w:tcW w:w="850" w:type="dxa"/>
            <w:tcBorders>
              <w:top w:val="single" w:sz="4" w:space="0" w:color="auto"/>
              <w:left w:val="single" w:sz="4" w:space="0" w:color="auto"/>
              <w:bottom w:val="single" w:sz="4" w:space="0" w:color="auto"/>
              <w:right w:val="single" w:sz="4" w:space="0" w:color="auto"/>
            </w:tcBorders>
          </w:tcPr>
          <w:p w14:paraId="28CC1194" w14:textId="0F963D5E" w:rsidR="005A35B4" w:rsidRPr="00432FCE" w:rsidRDefault="005A35B4" w:rsidP="005A35B4">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37CB15F6" w14:textId="434E86FB" w:rsidR="005A35B4" w:rsidRPr="00432FCE" w:rsidRDefault="005A35B4" w:rsidP="005A35B4">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9</w:t>
            </w:r>
          </w:p>
        </w:tc>
        <w:tc>
          <w:tcPr>
            <w:tcW w:w="4677" w:type="dxa"/>
            <w:tcBorders>
              <w:top w:val="single" w:sz="4" w:space="0" w:color="auto"/>
              <w:left w:val="single" w:sz="4" w:space="0" w:color="auto"/>
              <w:bottom w:val="single" w:sz="4" w:space="0" w:color="auto"/>
              <w:right w:val="single" w:sz="4" w:space="0" w:color="auto"/>
            </w:tcBorders>
            <w:vAlign w:val="center"/>
          </w:tcPr>
          <w:p w14:paraId="051644E1" w14:textId="14EB8083" w:rsidR="005A35B4" w:rsidRPr="00432FCE" w:rsidRDefault="005A35B4" w:rsidP="005A35B4">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Concentratia: 37%.</w:t>
            </w:r>
            <w:r w:rsidRPr="00432FCE">
              <w:rPr>
                <w:rFonts w:asciiTheme="minorHAnsi" w:hAnsiTheme="minorHAnsi" w:cstheme="minorHAnsi"/>
                <w:color w:val="000000"/>
                <w:sz w:val="18"/>
                <w:szCs w:val="18"/>
              </w:rPr>
              <w:br/>
              <w:t>Grad de puritate analitică (p.a.).</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shd w:val="clear" w:color="000000" w:fill="F2F2F2"/>
            <w:vAlign w:val="center"/>
          </w:tcPr>
          <w:p w14:paraId="425D1C4B" w14:textId="479D7D19" w:rsidR="005A35B4" w:rsidRPr="00432FCE" w:rsidRDefault="005A35B4" w:rsidP="005A35B4">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1305,00</w:t>
            </w:r>
          </w:p>
        </w:tc>
      </w:tr>
      <w:tr w:rsidR="005A35B4" w:rsidRPr="00432FCE" w14:paraId="7835EF57" w14:textId="77777777" w:rsidTr="00A26FDF">
        <w:trPr>
          <w:trHeight w:val="758"/>
        </w:trPr>
        <w:tc>
          <w:tcPr>
            <w:tcW w:w="566" w:type="dxa"/>
            <w:tcBorders>
              <w:top w:val="single" w:sz="4" w:space="0" w:color="auto"/>
              <w:left w:val="single" w:sz="4" w:space="0" w:color="auto"/>
              <w:bottom w:val="single" w:sz="4" w:space="0" w:color="auto"/>
              <w:right w:val="single" w:sz="4" w:space="0" w:color="auto"/>
            </w:tcBorders>
          </w:tcPr>
          <w:p w14:paraId="4B30EC38" w14:textId="33080FA6"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EE2FF04" w14:textId="2B0880A1" w:rsidR="005A35B4" w:rsidRPr="00432FCE" w:rsidRDefault="005A35B4" w:rsidP="005A35B4">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55E165E" w14:textId="1E5600E3" w:rsidR="005A35B4" w:rsidRPr="00432FCE" w:rsidRDefault="005A35B4" w:rsidP="005A35B4">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1.5 LOT Acid sulfuric concentrat</w:t>
            </w:r>
          </w:p>
        </w:tc>
        <w:tc>
          <w:tcPr>
            <w:tcW w:w="850" w:type="dxa"/>
            <w:tcBorders>
              <w:top w:val="single" w:sz="4" w:space="0" w:color="auto"/>
              <w:left w:val="single" w:sz="4" w:space="0" w:color="auto"/>
              <w:bottom w:val="single" w:sz="4" w:space="0" w:color="auto"/>
              <w:right w:val="single" w:sz="4" w:space="0" w:color="auto"/>
            </w:tcBorders>
          </w:tcPr>
          <w:p w14:paraId="158CECCB" w14:textId="11BCEF08" w:rsidR="005A35B4" w:rsidRPr="00432FCE" w:rsidRDefault="005A35B4" w:rsidP="005A35B4">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5A64D6A6" w14:textId="369D2759" w:rsidR="005A35B4" w:rsidRPr="00432FCE" w:rsidRDefault="005A35B4" w:rsidP="005A35B4">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12</w:t>
            </w:r>
          </w:p>
        </w:tc>
        <w:tc>
          <w:tcPr>
            <w:tcW w:w="4677" w:type="dxa"/>
            <w:tcBorders>
              <w:top w:val="single" w:sz="4" w:space="0" w:color="auto"/>
              <w:left w:val="single" w:sz="4" w:space="0" w:color="auto"/>
              <w:bottom w:val="single" w:sz="4" w:space="0" w:color="auto"/>
              <w:right w:val="single" w:sz="4" w:space="0" w:color="auto"/>
            </w:tcBorders>
            <w:vAlign w:val="center"/>
          </w:tcPr>
          <w:p w14:paraId="698B9344" w14:textId="12E83D95" w:rsidR="005A35B4" w:rsidRPr="00432FCE" w:rsidRDefault="005A35B4" w:rsidP="005A35B4">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Concentratia: 96-98%..</w:t>
            </w:r>
            <w:r w:rsidRPr="00432FCE">
              <w:rPr>
                <w:rFonts w:asciiTheme="minorHAnsi" w:hAnsiTheme="minorHAnsi" w:cstheme="minorHAnsi"/>
                <w:color w:val="000000"/>
                <w:sz w:val="18"/>
                <w:szCs w:val="18"/>
              </w:rPr>
              <w:br/>
              <w:t>Grad de puritate analitică (p.a.).</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shd w:val="clear" w:color="000000" w:fill="F2F2F2"/>
            <w:vAlign w:val="center"/>
          </w:tcPr>
          <w:p w14:paraId="2A9D864D" w14:textId="7FD50537" w:rsidR="005A35B4" w:rsidRPr="00432FCE" w:rsidRDefault="005A35B4" w:rsidP="005A35B4">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2640,00</w:t>
            </w:r>
          </w:p>
        </w:tc>
      </w:tr>
      <w:tr w:rsidR="005A35B4" w:rsidRPr="00432FCE" w14:paraId="467B326F" w14:textId="77777777" w:rsidTr="00A26FDF">
        <w:trPr>
          <w:trHeight w:val="684"/>
        </w:trPr>
        <w:tc>
          <w:tcPr>
            <w:tcW w:w="566" w:type="dxa"/>
            <w:tcBorders>
              <w:top w:val="single" w:sz="4" w:space="0" w:color="auto"/>
              <w:left w:val="single" w:sz="4" w:space="0" w:color="auto"/>
              <w:bottom w:val="single" w:sz="4" w:space="0" w:color="auto"/>
              <w:right w:val="single" w:sz="4" w:space="0" w:color="auto"/>
            </w:tcBorders>
          </w:tcPr>
          <w:p w14:paraId="7A722CF1" w14:textId="574D34B6"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93321C6" w14:textId="003B76A9" w:rsidR="005A35B4" w:rsidRPr="00432FCE" w:rsidRDefault="005A35B4" w:rsidP="005A35B4">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09A3651A" w14:textId="36404468" w:rsidR="005A35B4" w:rsidRPr="00432FCE" w:rsidRDefault="005A35B4" w:rsidP="005A35B4">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1.6 LOT Acid sulfuric standard titru 0,1N, fixanal</w:t>
            </w:r>
          </w:p>
        </w:tc>
        <w:tc>
          <w:tcPr>
            <w:tcW w:w="850" w:type="dxa"/>
            <w:tcBorders>
              <w:top w:val="single" w:sz="4" w:space="0" w:color="auto"/>
              <w:left w:val="single" w:sz="4" w:space="0" w:color="auto"/>
              <w:bottom w:val="single" w:sz="4" w:space="0" w:color="auto"/>
              <w:right w:val="single" w:sz="4" w:space="0" w:color="auto"/>
            </w:tcBorders>
            <w:vAlign w:val="center"/>
          </w:tcPr>
          <w:p w14:paraId="5C6A4473" w14:textId="388ADD00"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bucată</w:t>
            </w:r>
          </w:p>
        </w:tc>
        <w:tc>
          <w:tcPr>
            <w:tcW w:w="709" w:type="dxa"/>
            <w:tcBorders>
              <w:top w:val="nil"/>
              <w:left w:val="single" w:sz="4" w:space="0" w:color="auto"/>
              <w:bottom w:val="single" w:sz="4" w:space="0" w:color="auto"/>
              <w:right w:val="single" w:sz="4" w:space="0" w:color="auto"/>
            </w:tcBorders>
            <w:vAlign w:val="center"/>
          </w:tcPr>
          <w:p w14:paraId="73D0DDD8" w14:textId="45FB44D8" w:rsidR="005A35B4" w:rsidRPr="00432FCE" w:rsidRDefault="005A35B4" w:rsidP="005A35B4">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10</w:t>
            </w:r>
          </w:p>
        </w:tc>
        <w:tc>
          <w:tcPr>
            <w:tcW w:w="4677" w:type="dxa"/>
            <w:tcBorders>
              <w:top w:val="single" w:sz="4" w:space="0" w:color="auto"/>
              <w:left w:val="single" w:sz="4" w:space="0" w:color="auto"/>
              <w:bottom w:val="single" w:sz="4" w:space="0" w:color="auto"/>
              <w:right w:val="nil"/>
            </w:tcBorders>
            <w:shd w:val="clear" w:color="000000" w:fill="FFFFFF"/>
          </w:tcPr>
          <w:p w14:paraId="2EDBA127" w14:textId="72ED0470" w:rsidR="005A35B4" w:rsidRPr="00432FCE" w:rsidRDefault="005A35B4" w:rsidP="005A35B4">
            <w:pPr>
              <w:shd w:val="clear" w:color="auto" w:fill="FFFFFF" w:themeFill="background1"/>
              <w:spacing w:before="120"/>
              <w:rPr>
                <w:rFonts w:asciiTheme="minorHAnsi" w:hAnsiTheme="minorHAnsi" w:cstheme="minorHAnsi"/>
                <w:bCs/>
                <w:sz w:val="18"/>
                <w:szCs w:val="18"/>
                <w:lang w:eastAsia="ru-RU"/>
              </w:rPr>
            </w:pPr>
            <w:r w:rsidRPr="00432FCE">
              <w:rPr>
                <w:rFonts w:asciiTheme="minorHAnsi" w:hAnsiTheme="minorHAnsi" w:cstheme="minorHAnsi"/>
                <w:color w:val="000000"/>
                <w:sz w:val="18"/>
                <w:szCs w:val="18"/>
              </w:rPr>
              <w:t>Material de referință certificat (MRC) pentru prepararea soluției de titrare. Ambalaj original al producătorului-cutie cîte 5 sau 10 fiole</w:t>
            </w:r>
          </w:p>
        </w:tc>
        <w:tc>
          <w:tcPr>
            <w:tcW w:w="1277" w:type="dxa"/>
            <w:gridSpan w:val="2"/>
            <w:tcBorders>
              <w:top w:val="nil"/>
              <w:left w:val="single" w:sz="4" w:space="0" w:color="auto"/>
              <w:bottom w:val="single" w:sz="4" w:space="0" w:color="auto"/>
              <w:right w:val="single" w:sz="4" w:space="0" w:color="auto"/>
            </w:tcBorders>
            <w:vAlign w:val="center"/>
          </w:tcPr>
          <w:p w14:paraId="3AC22E69" w14:textId="2A3606B8" w:rsidR="005A35B4" w:rsidRPr="00432FCE" w:rsidRDefault="005A35B4" w:rsidP="005A35B4">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800,00</w:t>
            </w:r>
          </w:p>
        </w:tc>
      </w:tr>
      <w:tr w:rsidR="005A35B4" w:rsidRPr="00432FCE" w14:paraId="75B8F737" w14:textId="77777777" w:rsidTr="00A26FDF">
        <w:trPr>
          <w:trHeight w:val="764"/>
        </w:trPr>
        <w:tc>
          <w:tcPr>
            <w:tcW w:w="566" w:type="dxa"/>
            <w:tcBorders>
              <w:top w:val="single" w:sz="4" w:space="0" w:color="auto"/>
              <w:left w:val="single" w:sz="4" w:space="0" w:color="auto"/>
              <w:bottom w:val="single" w:sz="4" w:space="0" w:color="auto"/>
              <w:right w:val="single" w:sz="4" w:space="0" w:color="auto"/>
            </w:tcBorders>
          </w:tcPr>
          <w:p w14:paraId="3CBD78C6" w14:textId="47EC090D"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4BCF1946" w14:textId="0443E087" w:rsidR="005A35B4" w:rsidRPr="00432FCE" w:rsidRDefault="005A35B4" w:rsidP="005A35B4">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630967FF" w14:textId="438CC3FC" w:rsidR="005A35B4" w:rsidRPr="00432FCE" w:rsidRDefault="005A35B4" w:rsidP="005A35B4">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1.7 LOT Acid acetic standard titru 0,1N, fixanal</w:t>
            </w:r>
          </w:p>
        </w:tc>
        <w:tc>
          <w:tcPr>
            <w:tcW w:w="850" w:type="dxa"/>
            <w:tcBorders>
              <w:top w:val="single" w:sz="4" w:space="0" w:color="auto"/>
              <w:left w:val="single" w:sz="4" w:space="0" w:color="auto"/>
              <w:bottom w:val="single" w:sz="4" w:space="0" w:color="auto"/>
              <w:right w:val="single" w:sz="4" w:space="0" w:color="auto"/>
            </w:tcBorders>
            <w:vAlign w:val="center"/>
          </w:tcPr>
          <w:p w14:paraId="7AE78C1B" w14:textId="4DE36E60" w:rsidR="005A35B4" w:rsidRPr="00432FCE" w:rsidRDefault="005A35B4" w:rsidP="005A35B4">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bucată</w:t>
            </w:r>
          </w:p>
        </w:tc>
        <w:tc>
          <w:tcPr>
            <w:tcW w:w="709" w:type="dxa"/>
            <w:tcBorders>
              <w:top w:val="nil"/>
              <w:left w:val="single" w:sz="4" w:space="0" w:color="auto"/>
              <w:bottom w:val="single" w:sz="4" w:space="0" w:color="auto"/>
              <w:right w:val="single" w:sz="4" w:space="0" w:color="auto"/>
            </w:tcBorders>
            <w:vAlign w:val="center"/>
          </w:tcPr>
          <w:p w14:paraId="1FF6EC49" w14:textId="538CDF32" w:rsidR="005A35B4" w:rsidRPr="00432FCE" w:rsidRDefault="005A35B4" w:rsidP="005A35B4">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4</w:t>
            </w:r>
          </w:p>
        </w:tc>
        <w:tc>
          <w:tcPr>
            <w:tcW w:w="4677" w:type="dxa"/>
            <w:tcBorders>
              <w:top w:val="nil"/>
              <w:left w:val="single" w:sz="4" w:space="0" w:color="auto"/>
              <w:bottom w:val="single" w:sz="4" w:space="0" w:color="auto"/>
              <w:right w:val="nil"/>
            </w:tcBorders>
            <w:shd w:val="clear" w:color="000000" w:fill="FFFFFF"/>
          </w:tcPr>
          <w:p w14:paraId="5ED36563" w14:textId="09D030AE" w:rsidR="005A35B4" w:rsidRPr="00432FCE" w:rsidRDefault="005A35B4" w:rsidP="00332370">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 xml:space="preserve">Material de referință certificat (MRC) pentru prepararea soluției de titrare. </w:t>
            </w:r>
          </w:p>
        </w:tc>
        <w:tc>
          <w:tcPr>
            <w:tcW w:w="1277" w:type="dxa"/>
            <w:gridSpan w:val="2"/>
            <w:tcBorders>
              <w:top w:val="nil"/>
              <w:left w:val="single" w:sz="4" w:space="0" w:color="auto"/>
              <w:bottom w:val="single" w:sz="4" w:space="0" w:color="auto"/>
              <w:right w:val="single" w:sz="4" w:space="0" w:color="auto"/>
            </w:tcBorders>
            <w:vAlign w:val="center"/>
          </w:tcPr>
          <w:p w14:paraId="6EE581FF" w14:textId="75AC7E82" w:rsidR="005A35B4" w:rsidRPr="00432FCE" w:rsidRDefault="005A35B4" w:rsidP="005A35B4">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400,00</w:t>
            </w:r>
          </w:p>
        </w:tc>
      </w:tr>
      <w:tr w:rsidR="005A35B4" w:rsidRPr="00432FCE" w14:paraId="36FF294E" w14:textId="77777777" w:rsidTr="00A26FDF">
        <w:trPr>
          <w:trHeight w:val="393"/>
        </w:trPr>
        <w:tc>
          <w:tcPr>
            <w:tcW w:w="566" w:type="dxa"/>
            <w:tcBorders>
              <w:top w:val="single" w:sz="4" w:space="0" w:color="auto"/>
              <w:left w:val="single" w:sz="4" w:space="0" w:color="auto"/>
              <w:bottom w:val="single" w:sz="4" w:space="0" w:color="auto"/>
              <w:right w:val="single" w:sz="4" w:space="0" w:color="auto"/>
            </w:tcBorders>
          </w:tcPr>
          <w:p w14:paraId="40F59676" w14:textId="452416E2"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89A0FA0" w14:textId="4177445F" w:rsidR="005A35B4" w:rsidRPr="00432FCE" w:rsidRDefault="005A35B4" w:rsidP="005A35B4">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39563009" w14:textId="3F3AF09D" w:rsidR="005A35B4" w:rsidRPr="00432FCE" w:rsidRDefault="005A35B4" w:rsidP="005A35B4">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1.8 LOT Acid tartric </w:t>
            </w:r>
          </w:p>
        </w:tc>
        <w:tc>
          <w:tcPr>
            <w:tcW w:w="850" w:type="dxa"/>
            <w:tcBorders>
              <w:top w:val="single" w:sz="4" w:space="0" w:color="auto"/>
              <w:left w:val="single" w:sz="4" w:space="0" w:color="auto"/>
              <w:bottom w:val="single" w:sz="4" w:space="0" w:color="auto"/>
              <w:right w:val="single" w:sz="4" w:space="0" w:color="auto"/>
            </w:tcBorders>
            <w:vAlign w:val="center"/>
          </w:tcPr>
          <w:p w14:paraId="3A7DAAFA" w14:textId="01DF61FE"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single" w:sz="4" w:space="0" w:color="auto"/>
              <w:left w:val="single" w:sz="4" w:space="0" w:color="auto"/>
              <w:bottom w:val="single" w:sz="4" w:space="0" w:color="auto"/>
              <w:right w:val="single" w:sz="4" w:space="0" w:color="auto"/>
            </w:tcBorders>
            <w:vAlign w:val="center"/>
          </w:tcPr>
          <w:p w14:paraId="02150D45" w14:textId="532EED06" w:rsidR="005A35B4" w:rsidRPr="00432FCE" w:rsidRDefault="005A35B4" w:rsidP="005A35B4">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50</w:t>
            </w:r>
          </w:p>
        </w:tc>
        <w:tc>
          <w:tcPr>
            <w:tcW w:w="4677" w:type="dxa"/>
            <w:tcBorders>
              <w:top w:val="single" w:sz="4" w:space="0" w:color="auto"/>
              <w:left w:val="single" w:sz="4" w:space="0" w:color="auto"/>
              <w:bottom w:val="single" w:sz="4" w:space="0" w:color="auto"/>
              <w:right w:val="nil"/>
            </w:tcBorders>
            <w:shd w:val="clear" w:color="000000" w:fill="FFFFFF"/>
          </w:tcPr>
          <w:p w14:paraId="7CAAB860" w14:textId="37D18D7C" w:rsidR="005A35B4" w:rsidRPr="00432FCE" w:rsidRDefault="005A35B4" w:rsidP="005A35B4">
            <w:pPr>
              <w:shd w:val="clear" w:color="auto" w:fill="FFFFFF" w:themeFill="background1"/>
              <w:spacing w:before="120"/>
              <w:rPr>
                <w:rFonts w:asciiTheme="minorHAnsi" w:hAnsiTheme="minorHAnsi" w:cstheme="minorHAnsi"/>
                <w:bCs/>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3C703071" w14:textId="757E2DDF" w:rsidR="005A35B4" w:rsidRPr="00432FCE" w:rsidRDefault="005A35B4" w:rsidP="005A35B4">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35,00</w:t>
            </w:r>
          </w:p>
        </w:tc>
      </w:tr>
      <w:tr w:rsidR="005A35B4" w:rsidRPr="00432FCE" w14:paraId="120CB0E7" w14:textId="77777777" w:rsidTr="00A26FDF">
        <w:trPr>
          <w:trHeight w:val="608"/>
        </w:trPr>
        <w:tc>
          <w:tcPr>
            <w:tcW w:w="566" w:type="dxa"/>
            <w:tcBorders>
              <w:top w:val="single" w:sz="4" w:space="0" w:color="auto"/>
              <w:left w:val="single" w:sz="4" w:space="0" w:color="auto"/>
              <w:bottom w:val="single" w:sz="4" w:space="0" w:color="auto"/>
              <w:right w:val="single" w:sz="4" w:space="0" w:color="auto"/>
            </w:tcBorders>
          </w:tcPr>
          <w:p w14:paraId="27C0B99A" w14:textId="148EA9CE"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79D1C7E" w14:textId="1786CC74" w:rsidR="005A35B4" w:rsidRPr="00432FCE" w:rsidRDefault="005A35B4" w:rsidP="005A35B4">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15AD58E" w14:textId="72B0ED4B" w:rsidR="005A35B4" w:rsidRPr="00432FCE" w:rsidRDefault="005A35B4" w:rsidP="005A35B4">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1.9 LOT  Alaun de aluminiu și potasiu</w:t>
            </w:r>
          </w:p>
        </w:tc>
        <w:tc>
          <w:tcPr>
            <w:tcW w:w="850" w:type="dxa"/>
            <w:tcBorders>
              <w:top w:val="single" w:sz="4" w:space="0" w:color="auto"/>
              <w:left w:val="single" w:sz="4" w:space="0" w:color="auto"/>
              <w:bottom w:val="single" w:sz="4" w:space="0" w:color="auto"/>
              <w:right w:val="single" w:sz="4" w:space="0" w:color="auto"/>
            </w:tcBorders>
            <w:vAlign w:val="center"/>
          </w:tcPr>
          <w:p w14:paraId="24BF82E0" w14:textId="4575EF7B" w:rsidR="005A35B4" w:rsidRPr="00432FCE" w:rsidRDefault="005A35B4" w:rsidP="005A35B4">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620CA07E" w14:textId="4A47D38C" w:rsidR="005A35B4" w:rsidRPr="00432FCE" w:rsidRDefault="005A35B4" w:rsidP="005A35B4">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100</w:t>
            </w:r>
          </w:p>
        </w:tc>
        <w:tc>
          <w:tcPr>
            <w:tcW w:w="4677" w:type="dxa"/>
            <w:tcBorders>
              <w:top w:val="nil"/>
              <w:left w:val="single" w:sz="4" w:space="0" w:color="auto"/>
              <w:bottom w:val="single" w:sz="4" w:space="0" w:color="auto"/>
              <w:right w:val="nil"/>
            </w:tcBorders>
            <w:shd w:val="clear" w:color="000000" w:fill="FFFFFF"/>
          </w:tcPr>
          <w:p w14:paraId="1975E8CD" w14:textId="7D2D9DB1" w:rsidR="005A35B4" w:rsidRPr="00432FCE" w:rsidRDefault="005A35B4" w:rsidP="005A35B4">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5B70D0F2" w14:textId="04B2AC8A" w:rsidR="005A35B4" w:rsidRPr="00432FCE" w:rsidRDefault="005A35B4" w:rsidP="005A35B4">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53,00</w:t>
            </w:r>
          </w:p>
        </w:tc>
      </w:tr>
      <w:tr w:rsidR="005A35B4" w:rsidRPr="00432FCE" w14:paraId="143B973F" w14:textId="77777777" w:rsidTr="00A26FDF">
        <w:trPr>
          <w:trHeight w:val="478"/>
        </w:trPr>
        <w:tc>
          <w:tcPr>
            <w:tcW w:w="566" w:type="dxa"/>
            <w:tcBorders>
              <w:top w:val="single" w:sz="4" w:space="0" w:color="auto"/>
              <w:left w:val="single" w:sz="4" w:space="0" w:color="auto"/>
              <w:bottom w:val="single" w:sz="4" w:space="0" w:color="auto"/>
              <w:right w:val="single" w:sz="4" w:space="0" w:color="auto"/>
            </w:tcBorders>
          </w:tcPr>
          <w:p w14:paraId="294750DA" w14:textId="4015052C"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FF588D3" w14:textId="295E2CBF" w:rsidR="005A35B4" w:rsidRPr="00432FCE" w:rsidRDefault="005A35B4" w:rsidP="005A35B4">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98EC105" w14:textId="321E00EF" w:rsidR="005A35B4" w:rsidRPr="00432FCE" w:rsidRDefault="005A35B4" w:rsidP="005A35B4">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1.10 LOT Alaun feriamoniacal</w:t>
            </w:r>
          </w:p>
        </w:tc>
        <w:tc>
          <w:tcPr>
            <w:tcW w:w="850" w:type="dxa"/>
            <w:tcBorders>
              <w:top w:val="single" w:sz="4" w:space="0" w:color="auto"/>
              <w:left w:val="single" w:sz="4" w:space="0" w:color="auto"/>
              <w:bottom w:val="single" w:sz="4" w:space="0" w:color="auto"/>
              <w:right w:val="single" w:sz="4" w:space="0" w:color="auto"/>
            </w:tcBorders>
            <w:vAlign w:val="center"/>
          </w:tcPr>
          <w:p w14:paraId="748FC9C2" w14:textId="0C2B163B"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kg</w:t>
            </w:r>
          </w:p>
        </w:tc>
        <w:tc>
          <w:tcPr>
            <w:tcW w:w="709" w:type="dxa"/>
            <w:tcBorders>
              <w:top w:val="single" w:sz="4" w:space="0" w:color="auto"/>
              <w:left w:val="single" w:sz="4" w:space="0" w:color="auto"/>
              <w:bottom w:val="single" w:sz="4" w:space="0" w:color="auto"/>
              <w:right w:val="single" w:sz="4" w:space="0" w:color="auto"/>
            </w:tcBorders>
            <w:vAlign w:val="center"/>
          </w:tcPr>
          <w:p w14:paraId="4B3C1BE0" w14:textId="6C00822A" w:rsidR="005A35B4" w:rsidRPr="00432FCE" w:rsidRDefault="005A35B4" w:rsidP="005A35B4">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2</w:t>
            </w:r>
          </w:p>
        </w:tc>
        <w:tc>
          <w:tcPr>
            <w:tcW w:w="4677" w:type="dxa"/>
            <w:tcBorders>
              <w:top w:val="nil"/>
              <w:left w:val="single" w:sz="4" w:space="0" w:color="auto"/>
              <w:bottom w:val="single" w:sz="4" w:space="0" w:color="auto"/>
              <w:right w:val="nil"/>
            </w:tcBorders>
            <w:shd w:val="clear" w:color="000000" w:fill="FFFFFF"/>
          </w:tcPr>
          <w:p w14:paraId="5C0638B7" w14:textId="5A0792B9" w:rsidR="005A35B4" w:rsidRPr="00432FCE" w:rsidRDefault="005A35B4" w:rsidP="005A35B4">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75BAA43C" w14:textId="5591EC98" w:rsidR="005A35B4" w:rsidRPr="00432FCE" w:rsidRDefault="005A35B4" w:rsidP="005A35B4">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1600,00</w:t>
            </w:r>
          </w:p>
        </w:tc>
      </w:tr>
      <w:tr w:rsidR="00332370" w:rsidRPr="00432FCE" w14:paraId="278B0A2C" w14:textId="77777777" w:rsidTr="00A26FDF">
        <w:trPr>
          <w:trHeight w:val="458"/>
        </w:trPr>
        <w:tc>
          <w:tcPr>
            <w:tcW w:w="566" w:type="dxa"/>
            <w:tcBorders>
              <w:top w:val="single" w:sz="4" w:space="0" w:color="auto"/>
              <w:left w:val="single" w:sz="4" w:space="0" w:color="auto"/>
              <w:bottom w:val="single" w:sz="4" w:space="0" w:color="auto"/>
              <w:right w:val="single" w:sz="4" w:space="0" w:color="auto"/>
            </w:tcBorders>
          </w:tcPr>
          <w:p w14:paraId="4FF867AF" w14:textId="017451D0" w:rsidR="00332370" w:rsidRPr="00432FCE" w:rsidRDefault="00332370" w:rsidP="00332370">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lastRenderedPageBreak/>
              <w:t>1</w:t>
            </w:r>
          </w:p>
        </w:tc>
        <w:tc>
          <w:tcPr>
            <w:tcW w:w="1134" w:type="dxa"/>
            <w:tcBorders>
              <w:top w:val="single" w:sz="4" w:space="0" w:color="auto"/>
              <w:left w:val="single" w:sz="4" w:space="0" w:color="auto"/>
              <w:bottom w:val="single" w:sz="4" w:space="0" w:color="auto"/>
              <w:right w:val="single" w:sz="4" w:space="0" w:color="auto"/>
            </w:tcBorders>
          </w:tcPr>
          <w:p w14:paraId="07AE92A6" w14:textId="4F2EC410" w:rsidR="00332370" w:rsidRPr="00432FCE" w:rsidRDefault="00332370" w:rsidP="00332370">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4F3C9743" w14:textId="7365AA47" w:rsidR="00332370" w:rsidRPr="00432FCE" w:rsidRDefault="00332370" w:rsidP="00332370">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1.11 </w:t>
            </w:r>
            <w:r w:rsidR="003477BE" w:rsidRPr="00432FCE">
              <w:rPr>
                <w:rFonts w:asciiTheme="minorHAnsi" w:hAnsiTheme="minorHAnsi" w:cstheme="minorHAnsi"/>
                <w:sz w:val="18"/>
                <w:szCs w:val="18"/>
                <w:lang w:eastAsia="ru-RU"/>
              </w:rPr>
              <w:t xml:space="preserve">LOT </w:t>
            </w:r>
            <w:r w:rsidRPr="00432FCE">
              <w:rPr>
                <w:rFonts w:asciiTheme="minorHAnsi" w:hAnsiTheme="minorHAnsi" w:cstheme="minorHAnsi"/>
                <w:sz w:val="18"/>
                <w:szCs w:val="18"/>
                <w:lang w:eastAsia="ru-RU"/>
              </w:rPr>
              <w:t>Albastru de bromfenol</w:t>
            </w:r>
          </w:p>
        </w:tc>
        <w:tc>
          <w:tcPr>
            <w:tcW w:w="850" w:type="dxa"/>
            <w:tcBorders>
              <w:top w:val="single" w:sz="4" w:space="0" w:color="auto"/>
              <w:left w:val="single" w:sz="4" w:space="0" w:color="auto"/>
              <w:bottom w:val="single" w:sz="4" w:space="0" w:color="auto"/>
              <w:right w:val="single" w:sz="4" w:space="0" w:color="auto"/>
            </w:tcBorders>
          </w:tcPr>
          <w:p w14:paraId="6283BE94" w14:textId="06B8508F" w:rsidR="00332370" w:rsidRPr="00432FCE" w:rsidRDefault="00332370" w:rsidP="00332370">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grame</w:t>
            </w:r>
          </w:p>
        </w:tc>
        <w:tc>
          <w:tcPr>
            <w:tcW w:w="709" w:type="dxa"/>
            <w:tcBorders>
              <w:top w:val="single" w:sz="4" w:space="0" w:color="auto"/>
              <w:left w:val="single" w:sz="4" w:space="0" w:color="auto"/>
              <w:bottom w:val="single" w:sz="4" w:space="0" w:color="auto"/>
              <w:right w:val="single" w:sz="4" w:space="0" w:color="auto"/>
            </w:tcBorders>
            <w:vAlign w:val="center"/>
          </w:tcPr>
          <w:p w14:paraId="73331A6A" w14:textId="7C2595B7" w:rsidR="00332370" w:rsidRPr="00432FCE" w:rsidRDefault="00332370" w:rsidP="00332370">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5</w:t>
            </w:r>
          </w:p>
        </w:tc>
        <w:tc>
          <w:tcPr>
            <w:tcW w:w="4677" w:type="dxa"/>
            <w:tcBorders>
              <w:top w:val="single" w:sz="4" w:space="0" w:color="auto"/>
              <w:left w:val="single" w:sz="4" w:space="0" w:color="auto"/>
              <w:bottom w:val="single" w:sz="4" w:space="0" w:color="auto"/>
              <w:right w:val="single" w:sz="4" w:space="0" w:color="auto"/>
            </w:tcBorders>
            <w:shd w:val="clear" w:color="000000" w:fill="FFFFFF"/>
          </w:tcPr>
          <w:p w14:paraId="0A894EDF" w14:textId="1D29CD65" w:rsidR="00332370" w:rsidRPr="00432FCE" w:rsidRDefault="00332370" w:rsidP="00332370">
            <w:pPr>
              <w:shd w:val="clear" w:color="auto" w:fill="FFFFFF" w:themeFill="background1"/>
              <w:spacing w:before="120"/>
              <w:rPr>
                <w:rFonts w:asciiTheme="minorHAnsi" w:hAnsiTheme="minorHAnsi" w:cstheme="minorHAnsi"/>
                <w:bCs/>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single" w:sz="4" w:space="0" w:color="auto"/>
              <w:left w:val="single" w:sz="4" w:space="0" w:color="auto"/>
              <w:bottom w:val="single" w:sz="4" w:space="0" w:color="auto"/>
              <w:right w:val="single" w:sz="4" w:space="0" w:color="auto"/>
            </w:tcBorders>
            <w:vAlign w:val="center"/>
          </w:tcPr>
          <w:p w14:paraId="50A365F3" w14:textId="24966101" w:rsidR="00332370" w:rsidRPr="00432FCE" w:rsidRDefault="00332370" w:rsidP="00332370">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35,00</w:t>
            </w:r>
          </w:p>
        </w:tc>
      </w:tr>
      <w:tr w:rsidR="00332370" w:rsidRPr="00432FCE" w14:paraId="2895A89D" w14:textId="77777777" w:rsidTr="00A26FDF">
        <w:trPr>
          <w:trHeight w:val="608"/>
        </w:trPr>
        <w:tc>
          <w:tcPr>
            <w:tcW w:w="566" w:type="dxa"/>
            <w:tcBorders>
              <w:top w:val="single" w:sz="4" w:space="0" w:color="auto"/>
              <w:left w:val="single" w:sz="4" w:space="0" w:color="auto"/>
              <w:bottom w:val="single" w:sz="4" w:space="0" w:color="auto"/>
              <w:right w:val="single" w:sz="4" w:space="0" w:color="auto"/>
            </w:tcBorders>
          </w:tcPr>
          <w:p w14:paraId="467FD468" w14:textId="5569DBF1" w:rsidR="00332370" w:rsidRPr="00432FCE" w:rsidRDefault="00332370" w:rsidP="00332370">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310485E7" w14:textId="50247B85" w:rsidR="00332370" w:rsidRPr="00432FCE" w:rsidRDefault="00332370" w:rsidP="00332370">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1591CCE2" w14:textId="3B31E3B9" w:rsidR="00332370" w:rsidRPr="00432FCE" w:rsidRDefault="00332370" w:rsidP="00332370">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1.12 </w:t>
            </w:r>
            <w:r w:rsidR="003477BE" w:rsidRPr="00432FCE">
              <w:rPr>
                <w:rFonts w:asciiTheme="minorHAnsi" w:hAnsiTheme="minorHAnsi" w:cstheme="minorHAnsi"/>
                <w:sz w:val="18"/>
                <w:szCs w:val="18"/>
                <w:lang w:eastAsia="ru-RU"/>
              </w:rPr>
              <w:t xml:space="preserve">LOT </w:t>
            </w:r>
            <w:r w:rsidRPr="00432FCE">
              <w:rPr>
                <w:rFonts w:asciiTheme="minorHAnsi" w:hAnsiTheme="minorHAnsi" w:cstheme="minorHAnsi"/>
                <w:sz w:val="18"/>
                <w:szCs w:val="18"/>
                <w:lang w:eastAsia="ru-RU"/>
              </w:rPr>
              <w:t>Albastru de bromtimol</w:t>
            </w:r>
          </w:p>
        </w:tc>
        <w:tc>
          <w:tcPr>
            <w:tcW w:w="850" w:type="dxa"/>
            <w:tcBorders>
              <w:top w:val="single" w:sz="4" w:space="0" w:color="auto"/>
              <w:left w:val="single" w:sz="4" w:space="0" w:color="auto"/>
              <w:bottom w:val="single" w:sz="4" w:space="0" w:color="auto"/>
              <w:right w:val="single" w:sz="4" w:space="0" w:color="auto"/>
            </w:tcBorders>
          </w:tcPr>
          <w:p w14:paraId="156DA50A" w14:textId="67F72B5B" w:rsidR="00332370" w:rsidRPr="00432FCE" w:rsidRDefault="00332370" w:rsidP="00332370">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2A61272F" w14:textId="48ED7508" w:rsidR="00332370" w:rsidRPr="00432FCE" w:rsidRDefault="00332370" w:rsidP="00332370">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50</w:t>
            </w:r>
          </w:p>
        </w:tc>
        <w:tc>
          <w:tcPr>
            <w:tcW w:w="4677" w:type="dxa"/>
            <w:tcBorders>
              <w:top w:val="nil"/>
              <w:left w:val="single" w:sz="4" w:space="0" w:color="auto"/>
              <w:bottom w:val="single" w:sz="4" w:space="0" w:color="auto"/>
              <w:right w:val="single" w:sz="4" w:space="0" w:color="auto"/>
            </w:tcBorders>
            <w:shd w:val="clear" w:color="000000" w:fill="FFFFFF"/>
          </w:tcPr>
          <w:p w14:paraId="6C28F28A" w14:textId="67B96186" w:rsidR="00332370" w:rsidRPr="00432FCE" w:rsidRDefault="00332370" w:rsidP="00332370">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79ED885F" w14:textId="38142AD8" w:rsidR="00332370" w:rsidRPr="00432FCE" w:rsidRDefault="00332370" w:rsidP="00332370">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2250,00</w:t>
            </w:r>
          </w:p>
        </w:tc>
      </w:tr>
      <w:tr w:rsidR="00332370" w:rsidRPr="00432FCE" w14:paraId="563BFBE8" w14:textId="77777777" w:rsidTr="00A26FDF">
        <w:trPr>
          <w:trHeight w:val="560"/>
        </w:trPr>
        <w:tc>
          <w:tcPr>
            <w:tcW w:w="566" w:type="dxa"/>
            <w:tcBorders>
              <w:top w:val="single" w:sz="4" w:space="0" w:color="auto"/>
              <w:left w:val="single" w:sz="4" w:space="0" w:color="auto"/>
              <w:bottom w:val="single" w:sz="4" w:space="0" w:color="auto"/>
              <w:right w:val="single" w:sz="4" w:space="0" w:color="auto"/>
            </w:tcBorders>
          </w:tcPr>
          <w:p w14:paraId="04A34E85" w14:textId="592796A6" w:rsidR="00332370" w:rsidRPr="00432FCE" w:rsidRDefault="00332370" w:rsidP="00332370">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807FFF7" w14:textId="22A371C3" w:rsidR="00332370" w:rsidRPr="00432FCE" w:rsidRDefault="00332370" w:rsidP="00332370">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35F34A53" w14:textId="566AED13" w:rsidR="00332370" w:rsidRPr="00432FCE" w:rsidRDefault="00332370" w:rsidP="00332370">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1.13 </w:t>
            </w:r>
            <w:r w:rsidR="003477BE" w:rsidRPr="00432FCE">
              <w:rPr>
                <w:rFonts w:asciiTheme="minorHAnsi" w:hAnsiTheme="minorHAnsi" w:cstheme="minorHAnsi"/>
                <w:sz w:val="18"/>
                <w:szCs w:val="18"/>
                <w:lang w:eastAsia="ru-RU"/>
              </w:rPr>
              <w:t xml:space="preserve">LOT </w:t>
            </w:r>
            <w:r w:rsidRPr="00432FCE">
              <w:rPr>
                <w:rFonts w:asciiTheme="minorHAnsi" w:hAnsiTheme="minorHAnsi" w:cstheme="minorHAnsi"/>
                <w:sz w:val="18"/>
                <w:szCs w:val="18"/>
                <w:lang w:eastAsia="ru-RU"/>
              </w:rPr>
              <w:t>Albastru de metilen</w:t>
            </w:r>
          </w:p>
        </w:tc>
        <w:tc>
          <w:tcPr>
            <w:tcW w:w="850" w:type="dxa"/>
            <w:tcBorders>
              <w:top w:val="single" w:sz="4" w:space="0" w:color="auto"/>
              <w:left w:val="single" w:sz="4" w:space="0" w:color="auto"/>
              <w:bottom w:val="single" w:sz="4" w:space="0" w:color="auto"/>
              <w:right w:val="single" w:sz="4" w:space="0" w:color="auto"/>
            </w:tcBorders>
          </w:tcPr>
          <w:p w14:paraId="51771058" w14:textId="10471EC0" w:rsidR="00332370" w:rsidRPr="00432FCE" w:rsidRDefault="00332370" w:rsidP="00332370">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5FBAD0AA" w14:textId="58AF8EF1" w:rsidR="00332370" w:rsidRPr="00432FCE" w:rsidRDefault="00332370" w:rsidP="00332370">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60</w:t>
            </w:r>
          </w:p>
        </w:tc>
        <w:tc>
          <w:tcPr>
            <w:tcW w:w="4677" w:type="dxa"/>
            <w:tcBorders>
              <w:top w:val="nil"/>
              <w:left w:val="single" w:sz="4" w:space="0" w:color="auto"/>
              <w:bottom w:val="single" w:sz="4" w:space="0" w:color="auto"/>
              <w:right w:val="single" w:sz="4" w:space="0" w:color="auto"/>
            </w:tcBorders>
            <w:shd w:val="clear" w:color="000000" w:fill="FFFFFF"/>
          </w:tcPr>
          <w:p w14:paraId="1CE3FBA7" w14:textId="4DDF369C" w:rsidR="00332370" w:rsidRPr="00432FCE" w:rsidRDefault="00332370" w:rsidP="00332370">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7139ECBD" w14:textId="78BC853F" w:rsidR="00332370" w:rsidRPr="00432FCE" w:rsidRDefault="00332370" w:rsidP="00332370">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480,00</w:t>
            </w:r>
          </w:p>
        </w:tc>
      </w:tr>
      <w:tr w:rsidR="00332370" w:rsidRPr="00432FCE" w14:paraId="66086876" w14:textId="77777777" w:rsidTr="00A26FDF">
        <w:trPr>
          <w:trHeight w:val="413"/>
        </w:trPr>
        <w:tc>
          <w:tcPr>
            <w:tcW w:w="566" w:type="dxa"/>
            <w:tcBorders>
              <w:top w:val="single" w:sz="4" w:space="0" w:color="auto"/>
              <w:left w:val="single" w:sz="4" w:space="0" w:color="auto"/>
              <w:bottom w:val="single" w:sz="4" w:space="0" w:color="auto"/>
              <w:right w:val="single" w:sz="4" w:space="0" w:color="auto"/>
            </w:tcBorders>
          </w:tcPr>
          <w:p w14:paraId="4FF84645" w14:textId="5ECB3FEF" w:rsidR="00332370" w:rsidRPr="00432FCE" w:rsidRDefault="00332370" w:rsidP="00332370">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2AC95D8" w14:textId="73501483" w:rsidR="00332370" w:rsidRPr="00432FCE" w:rsidRDefault="00332370" w:rsidP="00332370">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31FD2B9A" w14:textId="61AEEFC6" w:rsidR="00332370" w:rsidRPr="00432FCE" w:rsidRDefault="00332370" w:rsidP="00332370">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1.14 </w:t>
            </w:r>
            <w:r w:rsidR="003477BE" w:rsidRPr="00432FCE">
              <w:rPr>
                <w:rFonts w:asciiTheme="minorHAnsi" w:hAnsiTheme="minorHAnsi" w:cstheme="minorHAnsi"/>
                <w:sz w:val="18"/>
                <w:szCs w:val="18"/>
                <w:lang w:eastAsia="ru-RU"/>
              </w:rPr>
              <w:t xml:space="preserve">LOT </w:t>
            </w:r>
            <w:r w:rsidRPr="00432FCE">
              <w:rPr>
                <w:rFonts w:asciiTheme="minorHAnsi" w:hAnsiTheme="minorHAnsi" w:cstheme="minorHAnsi"/>
                <w:sz w:val="18"/>
                <w:szCs w:val="18"/>
                <w:lang w:eastAsia="ru-RU"/>
              </w:rPr>
              <w:t>Amidon</w:t>
            </w:r>
          </w:p>
        </w:tc>
        <w:tc>
          <w:tcPr>
            <w:tcW w:w="850" w:type="dxa"/>
            <w:tcBorders>
              <w:top w:val="single" w:sz="4" w:space="0" w:color="auto"/>
              <w:left w:val="single" w:sz="4" w:space="0" w:color="auto"/>
              <w:bottom w:val="single" w:sz="4" w:space="0" w:color="auto"/>
              <w:right w:val="single" w:sz="4" w:space="0" w:color="auto"/>
            </w:tcBorders>
            <w:vAlign w:val="center"/>
          </w:tcPr>
          <w:p w14:paraId="587E8C43" w14:textId="4A4FFA4E" w:rsidR="00332370" w:rsidRPr="00432FCE" w:rsidRDefault="00332370" w:rsidP="00332370">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09D7C49A" w14:textId="620BA7FD" w:rsidR="00332370" w:rsidRPr="00432FCE" w:rsidRDefault="00332370" w:rsidP="00332370">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000000" w:fill="FFFFFF"/>
          </w:tcPr>
          <w:p w14:paraId="359E0EC1" w14:textId="073ECBDA" w:rsidR="00332370" w:rsidRPr="00432FCE" w:rsidRDefault="00332370" w:rsidP="00332370">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0BA8CE8B" w14:textId="7350A77D" w:rsidR="00332370" w:rsidRPr="00432FCE" w:rsidRDefault="00332370" w:rsidP="00332370">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240,00</w:t>
            </w:r>
          </w:p>
        </w:tc>
      </w:tr>
      <w:tr w:rsidR="00332370" w:rsidRPr="00432FCE" w14:paraId="23028FD2" w14:textId="77777777" w:rsidTr="00A26FDF">
        <w:trPr>
          <w:trHeight w:val="636"/>
        </w:trPr>
        <w:tc>
          <w:tcPr>
            <w:tcW w:w="566" w:type="dxa"/>
            <w:tcBorders>
              <w:top w:val="single" w:sz="4" w:space="0" w:color="auto"/>
              <w:left w:val="single" w:sz="4" w:space="0" w:color="auto"/>
              <w:bottom w:val="single" w:sz="4" w:space="0" w:color="auto"/>
              <w:right w:val="single" w:sz="4" w:space="0" w:color="auto"/>
            </w:tcBorders>
          </w:tcPr>
          <w:p w14:paraId="0103A5B7" w14:textId="3660A7AA" w:rsidR="00332370" w:rsidRPr="00432FCE" w:rsidRDefault="00332370" w:rsidP="00332370">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3F8FD07" w14:textId="622FDB27" w:rsidR="00332370" w:rsidRPr="00432FCE" w:rsidRDefault="00332370" w:rsidP="00332370">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020FBB15" w14:textId="735DECC7" w:rsidR="00332370" w:rsidRPr="00432FCE" w:rsidRDefault="00332370" w:rsidP="00332370">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1.15 </w:t>
            </w:r>
            <w:r w:rsidR="003477BE" w:rsidRPr="00432FCE">
              <w:rPr>
                <w:rFonts w:asciiTheme="minorHAnsi" w:hAnsiTheme="minorHAnsi" w:cstheme="minorHAnsi"/>
                <w:sz w:val="18"/>
                <w:szCs w:val="18"/>
                <w:lang w:eastAsia="ru-RU"/>
              </w:rPr>
              <w:t xml:space="preserve">LOT </w:t>
            </w:r>
            <w:r w:rsidRPr="00432FCE">
              <w:rPr>
                <w:rFonts w:asciiTheme="minorHAnsi" w:hAnsiTheme="minorHAnsi" w:cstheme="minorHAnsi"/>
                <w:sz w:val="18"/>
                <w:szCs w:val="18"/>
                <w:lang w:eastAsia="ru-RU"/>
              </w:rPr>
              <w:t>Bicromat de potasiu</w:t>
            </w:r>
          </w:p>
        </w:tc>
        <w:tc>
          <w:tcPr>
            <w:tcW w:w="850" w:type="dxa"/>
            <w:tcBorders>
              <w:top w:val="single" w:sz="4" w:space="0" w:color="auto"/>
              <w:left w:val="single" w:sz="4" w:space="0" w:color="auto"/>
              <w:bottom w:val="single" w:sz="4" w:space="0" w:color="auto"/>
              <w:right w:val="single" w:sz="4" w:space="0" w:color="auto"/>
            </w:tcBorders>
          </w:tcPr>
          <w:p w14:paraId="3088C2D2" w14:textId="22B6A378" w:rsidR="00332370" w:rsidRPr="00432FCE" w:rsidRDefault="00332370" w:rsidP="00332370">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09A6B09D" w14:textId="74387916" w:rsidR="00332370" w:rsidRPr="00432FCE" w:rsidRDefault="00332370" w:rsidP="00332370">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100</w:t>
            </w:r>
          </w:p>
        </w:tc>
        <w:tc>
          <w:tcPr>
            <w:tcW w:w="4677" w:type="dxa"/>
            <w:tcBorders>
              <w:top w:val="nil"/>
              <w:left w:val="single" w:sz="4" w:space="0" w:color="auto"/>
              <w:bottom w:val="single" w:sz="4" w:space="0" w:color="auto"/>
              <w:right w:val="single" w:sz="4" w:space="0" w:color="auto"/>
            </w:tcBorders>
            <w:shd w:val="clear" w:color="000000" w:fill="FFFFFF"/>
          </w:tcPr>
          <w:p w14:paraId="5AD2202B" w14:textId="0F1F211F" w:rsidR="00332370" w:rsidRPr="00432FCE" w:rsidRDefault="00332370" w:rsidP="00332370">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4A29071C" w14:textId="78364BEF" w:rsidR="00332370" w:rsidRPr="00432FCE" w:rsidRDefault="00332370" w:rsidP="00332370">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65,00</w:t>
            </w:r>
          </w:p>
        </w:tc>
      </w:tr>
      <w:tr w:rsidR="00332370" w:rsidRPr="00432FCE" w14:paraId="6DE21B2B" w14:textId="77777777" w:rsidTr="00A26FDF">
        <w:trPr>
          <w:trHeight w:val="560"/>
        </w:trPr>
        <w:tc>
          <w:tcPr>
            <w:tcW w:w="566" w:type="dxa"/>
            <w:tcBorders>
              <w:top w:val="single" w:sz="4" w:space="0" w:color="auto"/>
              <w:left w:val="single" w:sz="4" w:space="0" w:color="auto"/>
              <w:bottom w:val="single" w:sz="4" w:space="0" w:color="auto"/>
              <w:right w:val="single" w:sz="4" w:space="0" w:color="auto"/>
            </w:tcBorders>
          </w:tcPr>
          <w:p w14:paraId="60DEE8DE" w14:textId="350CF78E" w:rsidR="00332370" w:rsidRPr="00432FCE" w:rsidRDefault="00332370" w:rsidP="00332370">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29885E1" w14:textId="60F740DB" w:rsidR="00332370" w:rsidRPr="00432FCE" w:rsidRDefault="00332370" w:rsidP="00332370">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105504E6" w14:textId="001D2D74" w:rsidR="00332370" w:rsidRPr="00432FCE" w:rsidRDefault="00332370" w:rsidP="00332370">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1.16 </w:t>
            </w:r>
            <w:r w:rsidR="003477BE" w:rsidRPr="00432FCE">
              <w:rPr>
                <w:rFonts w:asciiTheme="minorHAnsi" w:hAnsiTheme="minorHAnsi" w:cstheme="minorHAnsi"/>
                <w:sz w:val="18"/>
                <w:szCs w:val="18"/>
                <w:lang w:eastAsia="ru-RU"/>
              </w:rPr>
              <w:t xml:space="preserve">LOT </w:t>
            </w:r>
            <w:r w:rsidRPr="00432FCE">
              <w:rPr>
                <w:rFonts w:asciiTheme="minorHAnsi" w:hAnsiTheme="minorHAnsi" w:cstheme="minorHAnsi"/>
                <w:sz w:val="18"/>
                <w:szCs w:val="18"/>
                <w:lang w:eastAsia="ru-RU"/>
              </w:rPr>
              <w:t xml:space="preserve">Bicarbonat de sodiu  </w:t>
            </w:r>
          </w:p>
        </w:tc>
        <w:tc>
          <w:tcPr>
            <w:tcW w:w="850" w:type="dxa"/>
            <w:tcBorders>
              <w:top w:val="single" w:sz="4" w:space="0" w:color="auto"/>
              <w:left w:val="single" w:sz="4" w:space="0" w:color="auto"/>
              <w:bottom w:val="single" w:sz="4" w:space="0" w:color="auto"/>
              <w:right w:val="single" w:sz="4" w:space="0" w:color="auto"/>
            </w:tcBorders>
          </w:tcPr>
          <w:p w14:paraId="28A99E35" w14:textId="53A9E9F7" w:rsidR="00332370" w:rsidRPr="00432FCE" w:rsidRDefault="00332370" w:rsidP="00332370">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0E272901" w14:textId="358A3B93" w:rsidR="00332370" w:rsidRPr="00432FCE" w:rsidRDefault="00332370" w:rsidP="00332370">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100</w:t>
            </w:r>
          </w:p>
        </w:tc>
        <w:tc>
          <w:tcPr>
            <w:tcW w:w="4677" w:type="dxa"/>
            <w:tcBorders>
              <w:top w:val="nil"/>
              <w:left w:val="single" w:sz="4" w:space="0" w:color="auto"/>
              <w:bottom w:val="single" w:sz="4" w:space="0" w:color="auto"/>
              <w:right w:val="single" w:sz="4" w:space="0" w:color="auto"/>
            </w:tcBorders>
            <w:shd w:val="clear" w:color="000000" w:fill="FFFFFF"/>
          </w:tcPr>
          <w:p w14:paraId="0F5CC55C" w14:textId="38465B35" w:rsidR="00332370" w:rsidRPr="00432FCE" w:rsidRDefault="00332370" w:rsidP="00332370">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750C2486" w14:textId="560C14D2" w:rsidR="00332370" w:rsidRPr="00432FCE" w:rsidRDefault="00332370" w:rsidP="00332370">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10,00</w:t>
            </w:r>
          </w:p>
        </w:tc>
      </w:tr>
      <w:tr w:rsidR="00D313E5" w:rsidRPr="00432FCE" w14:paraId="62756F81" w14:textId="77777777" w:rsidTr="00A26FDF">
        <w:trPr>
          <w:trHeight w:val="659"/>
        </w:trPr>
        <w:tc>
          <w:tcPr>
            <w:tcW w:w="566" w:type="dxa"/>
            <w:tcBorders>
              <w:top w:val="single" w:sz="4" w:space="0" w:color="auto"/>
              <w:left w:val="single" w:sz="4" w:space="0" w:color="auto"/>
              <w:bottom w:val="single" w:sz="4" w:space="0" w:color="auto"/>
              <w:right w:val="single" w:sz="4" w:space="0" w:color="auto"/>
            </w:tcBorders>
          </w:tcPr>
          <w:p w14:paraId="796CBA5E" w14:textId="4991F460" w:rsidR="00D313E5" w:rsidRPr="00432FCE" w:rsidRDefault="00D313E5" w:rsidP="00D313E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5B36B337" w14:textId="7F58DFBD" w:rsidR="00D313E5" w:rsidRPr="00432FCE" w:rsidRDefault="00D313E5" w:rsidP="00D313E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C86239D" w14:textId="14EEEACD" w:rsidR="00D313E5" w:rsidRPr="00432FCE" w:rsidRDefault="00D313E5" w:rsidP="00D313E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1.17</w:t>
            </w:r>
            <w:r w:rsidR="003477BE" w:rsidRPr="00432FCE">
              <w:rPr>
                <w:rFonts w:asciiTheme="minorHAnsi" w:hAnsiTheme="minorHAnsi" w:cstheme="minorHAnsi"/>
                <w:sz w:val="18"/>
                <w:szCs w:val="18"/>
                <w:lang w:eastAsia="ru-RU"/>
              </w:rPr>
              <w:t xml:space="preserve"> LOT</w:t>
            </w:r>
            <w:r w:rsidRPr="00432FCE">
              <w:rPr>
                <w:rFonts w:asciiTheme="minorHAnsi" w:hAnsiTheme="minorHAnsi" w:cstheme="minorHAnsi"/>
                <w:sz w:val="18"/>
                <w:szCs w:val="18"/>
                <w:lang w:eastAsia="ru-RU"/>
              </w:rPr>
              <w:t xml:space="preserve"> Carbonat de sodiu anhidru</w:t>
            </w:r>
          </w:p>
        </w:tc>
        <w:tc>
          <w:tcPr>
            <w:tcW w:w="850" w:type="dxa"/>
            <w:tcBorders>
              <w:top w:val="single" w:sz="4" w:space="0" w:color="auto"/>
              <w:left w:val="single" w:sz="4" w:space="0" w:color="auto"/>
              <w:bottom w:val="single" w:sz="4" w:space="0" w:color="auto"/>
              <w:right w:val="single" w:sz="4" w:space="0" w:color="auto"/>
            </w:tcBorders>
          </w:tcPr>
          <w:p w14:paraId="211127B0" w14:textId="6325DCBB" w:rsidR="00D313E5" w:rsidRPr="00432FCE" w:rsidRDefault="00D313E5" w:rsidP="00D313E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grame</w:t>
            </w:r>
          </w:p>
        </w:tc>
        <w:tc>
          <w:tcPr>
            <w:tcW w:w="709" w:type="dxa"/>
            <w:tcBorders>
              <w:top w:val="single" w:sz="4" w:space="0" w:color="auto"/>
              <w:left w:val="single" w:sz="4" w:space="0" w:color="auto"/>
              <w:bottom w:val="single" w:sz="4" w:space="0" w:color="auto"/>
              <w:right w:val="single" w:sz="4" w:space="0" w:color="auto"/>
            </w:tcBorders>
            <w:vAlign w:val="center"/>
          </w:tcPr>
          <w:p w14:paraId="2A2C42C3" w14:textId="4B5CF8E5" w:rsidR="00D313E5" w:rsidRPr="00432FCE" w:rsidRDefault="00D313E5" w:rsidP="00D313E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200</w:t>
            </w:r>
          </w:p>
        </w:tc>
        <w:tc>
          <w:tcPr>
            <w:tcW w:w="4677" w:type="dxa"/>
            <w:tcBorders>
              <w:top w:val="single" w:sz="4" w:space="0" w:color="auto"/>
              <w:left w:val="single" w:sz="4" w:space="0" w:color="auto"/>
              <w:bottom w:val="single" w:sz="4" w:space="0" w:color="auto"/>
              <w:right w:val="single" w:sz="4" w:space="0" w:color="auto"/>
            </w:tcBorders>
            <w:shd w:val="clear" w:color="000000" w:fill="FFFFFF"/>
          </w:tcPr>
          <w:p w14:paraId="7F09F2AD" w14:textId="7ED13807" w:rsidR="00D313E5" w:rsidRPr="00432FCE" w:rsidRDefault="00D313E5" w:rsidP="00D313E5">
            <w:pPr>
              <w:shd w:val="clear" w:color="auto" w:fill="FFFFFF" w:themeFill="background1"/>
              <w:spacing w:before="120"/>
              <w:rPr>
                <w:rFonts w:asciiTheme="minorHAnsi" w:hAnsiTheme="minorHAnsi" w:cstheme="minorHAnsi"/>
                <w:bCs/>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single" w:sz="4" w:space="0" w:color="auto"/>
              <w:left w:val="single" w:sz="4" w:space="0" w:color="auto"/>
              <w:bottom w:val="single" w:sz="4" w:space="0" w:color="auto"/>
              <w:right w:val="single" w:sz="4" w:space="0" w:color="auto"/>
            </w:tcBorders>
            <w:vAlign w:val="center"/>
          </w:tcPr>
          <w:p w14:paraId="3BAFCDC2" w14:textId="73A33B61" w:rsidR="00D313E5" w:rsidRPr="00432FCE" w:rsidRDefault="00D313E5" w:rsidP="00D313E5">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110,00</w:t>
            </w:r>
          </w:p>
        </w:tc>
      </w:tr>
      <w:tr w:rsidR="00D313E5" w:rsidRPr="00432FCE" w14:paraId="5B0FA64A" w14:textId="77777777" w:rsidTr="00A26FDF">
        <w:trPr>
          <w:trHeight w:val="736"/>
        </w:trPr>
        <w:tc>
          <w:tcPr>
            <w:tcW w:w="566" w:type="dxa"/>
            <w:tcBorders>
              <w:top w:val="single" w:sz="4" w:space="0" w:color="auto"/>
              <w:left w:val="single" w:sz="4" w:space="0" w:color="auto"/>
              <w:bottom w:val="single" w:sz="4" w:space="0" w:color="auto"/>
              <w:right w:val="single" w:sz="4" w:space="0" w:color="auto"/>
            </w:tcBorders>
          </w:tcPr>
          <w:p w14:paraId="2EAFCB71" w14:textId="0F8C3FD6" w:rsidR="00D313E5" w:rsidRPr="00432FCE" w:rsidRDefault="00D313E5" w:rsidP="00D313E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91C6B45" w14:textId="1279B70F" w:rsidR="00D313E5" w:rsidRPr="00432FCE" w:rsidRDefault="00D313E5" w:rsidP="00D313E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424BF8E7" w14:textId="56FC94BF" w:rsidR="00D313E5" w:rsidRPr="00432FCE" w:rsidRDefault="00D313E5" w:rsidP="00D313E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1.18 </w:t>
            </w:r>
            <w:r w:rsidR="003477BE" w:rsidRPr="00432FCE">
              <w:rPr>
                <w:rFonts w:asciiTheme="minorHAnsi" w:hAnsiTheme="minorHAnsi" w:cstheme="minorHAnsi"/>
                <w:sz w:val="18"/>
                <w:szCs w:val="18"/>
                <w:lang w:eastAsia="ru-RU"/>
              </w:rPr>
              <w:t xml:space="preserve">LOT </w:t>
            </w:r>
            <w:r w:rsidRPr="00432FCE">
              <w:rPr>
                <w:rFonts w:asciiTheme="minorHAnsi" w:hAnsiTheme="minorHAnsi" w:cstheme="minorHAnsi"/>
                <w:sz w:val="18"/>
                <w:szCs w:val="18"/>
                <w:lang w:eastAsia="ru-RU"/>
              </w:rPr>
              <w:t>Carbonat de potasiu</w:t>
            </w:r>
          </w:p>
        </w:tc>
        <w:tc>
          <w:tcPr>
            <w:tcW w:w="850" w:type="dxa"/>
            <w:tcBorders>
              <w:top w:val="single" w:sz="4" w:space="0" w:color="auto"/>
              <w:left w:val="single" w:sz="4" w:space="0" w:color="auto"/>
              <w:bottom w:val="single" w:sz="4" w:space="0" w:color="auto"/>
              <w:right w:val="single" w:sz="4" w:space="0" w:color="auto"/>
            </w:tcBorders>
            <w:vAlign w:val="center"/>
          </w:tcPr>
          <w:p w14:paraId="779890A7" w14:textId="7A31FD60" w:rsidR="00D313E5" w:rsidRPr="00432FCE" w:rsidRDefault="00D313E5" w:rsidP="00D313E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32F25599" w14:textId="48C54068" w:rsidR="00D313E5" w:rsidRPr="00432FCE" w:rsidRDefault="00D313E5" w:rsidP="00D313E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2</w:t>
            </w:r>
          </w:p>
        </w:tc>
        <w:tc>
          <w:tcPr>
            <w:tcW w:w="4677" w:type="dxa"/>
            <w:tcBorders>
              <w:top w:val="nil"/>
              <w:left w:val="single" w:sz="4" w:space="0" w:color="auto"/>
              <w:bottom w:val="single" w:sz="4" w:space="0" w:color="auto"/>
              <w:right w:val="single" w:sz="4" w:space="0" w:color="auto"/>
            </w:tcBorders>
            <w:shd w:val="clear" w:color="000000" w:fill="FFFFFF"/>
          </w:tcPr>
          <w:p w14:paraId="15CA9D09" w14:textId="3B5F65F2" w:rsidR="00D313E5" w:rsidRPr="00432FCE" w:rsidRDefault="00D313E5" w:rsidP="00D313E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analitică (p.a.).</w:t>
            </w:r>
            <w:r w:rsidRPr="00432FCE">
              <w:rPr>
                <w:rFonts w:asciiTheme="minorHAnsi" w:hAnsiTheme="minorHAnsi" w:cstheme="minorHAnsi"/>
                <w:color w:val="000000"/>
                <w:sz w:val="18"/>
                <w:szCs w:val="18"/>
              </w:rPr>
              <w:br/>
              <w:t>Puritate ≥99,9%.</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18F71C91" w14:textId="5829FB83" w:rsidR="00D313E5" w:rsidRPr="00432FCE" w:rsidRDefault="00D313E5" w:rsidP="00D313E5">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1200,00</w:t>
            </w:r>
          </w:p>
        </w:tc>
      </w:tr>
      <w:tr w:rsidR="00D313E5" w:rsidRPr="00432FCE" w14:paraId="73CEBE4D" w14:textId="77777777" w:rsidTr="00A26FDF">
        <w:trPr>
          <w:trHeight w:val="516"/>
        </w:trPr>
        <w:tc>
          <w:tcPr>
            <w:tcW w:w="566" w:type="dxa"/>
            <w:tcBorders>
              <w:top w:val="single" w:sz="4" w:space="0" w:color="auto"/>
              <w:left w:val="single" w:sz="4" w:space="0" w:color="auto"/>
              <w:bottom w:val="single" w:sz="4" w:space="0" w:color="auto"/>
              <w:right w:val="single" w:sz="4" w:space="0" w:color="auto"/>
            </w:tcBorders>
          </w:tcPr>
          <w:p w14:paraId="5BEC6F1C" w14:textId="62706468" w:rsidR="00D313E5" w:rsidRPr="00432FCE" w:rsidRDefault="00D313E5" w:rsidP="00D313E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186F5E6A" w14:textId="0CC8DF33" w:rsidR="00D313E5" w:rsidRPr="00432FCE" w:rsidRDefault="00D313E5" w:rsidP="00D313E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0385C8CD" w14:textId="54123BD6" w:rsidR="00D313E5" w:rsidRPr="00432FCE" w:rsidRDefault="00D313E5" w:rsidP="00D313E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1.19</w:t>
            </w:r>
            <w:r w:rsidR="003477BE" w:rsidRPr="00432FCE">
              <w:rPr>
                <w:rFonts w:asciiTheme="minorHAnsi" w:hAnsiTheme="minorHAnsi" w:cstheme="minorHAnsi"/>
                <w:sz w:val="18"/>
                <w:szCs w:val="18"/>
                <w:lang w:eastAsia="ru-RU"/>
              </w:rPr>
              <w:t xml:space="preserve"> LOT</w:t>
            </w:r>
            <w:r w:rsidRPr="00432FCE">
              <w:rPr>
                <w:rFonts w:asciiTheme="minorHAnsi" w:hAnsiTheme="minorHAnsi" w:cstheme="minorHAnsi"/>
                <w:sz w:val="18"/>
                <w:szCs w:val="18"/>
                <w:lang w:eastAsia="ru-RU"/>
              </w:rPr>
              <w:t xml:space="preserve"> Cărbune activ mărunțit</w:t>
            </w:r>
          </w:p>
        </w:tc>
        <w:tc>
          <w:tcPr>
            <w:tcW w:w="850" w:type="dxa"/>
            <w:tcBorders>
              <w:top w:val="single" w:sz="4" w:space="0" w:color="auto"/>
              <w:left w:val="single" w:sz="4" w:space="0" w:color="auto"/>
              <w:bottom w:val="single" w:sz="4" w:space="0" w:color="auto"/>
              <w:right w:val="single" w:sz="4" w:space="0" w:color="auto"/>
            </w:tcBorders>
          </w:tcPr>
          <w:p w14:paraId="3E750E1B" w14:textId="4D5D2816" w:rsidR="00D313E5" w:rsidRPr="00432FCE" w:rsidRDefault="00D313E5" w:rsidP="00D313E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2BAAED0A" w14:textId="5244C01B" w:rsidR="00D313E5" w:rsidRPr="00432FCE" w:rsidRDefault="00D313E5" w:rsidP="00D313E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100</w:t>
            </w:r>
          </w:p>
        </w:tc>
        <w:tc>
          <w:tcPr>
            <w:tcW w:w="4677" w:type="dxa"/>
            <w:tcBorders>
              <w:top w:val="nil"/>
              <w:left w:val="single" w:sz="4" w:space="0" w:color="auto"/>
              <w:bottom w:val="single" w:sz="4" w:space="0" w:color="auto"/>
              <w:right w:val="single" w:sz="4" w:space="0" w:color="auto"/>
            </w:tcBorders>
            <w:shd w:val="clear" w:color="000000" w:fill="FFFFFF"/>
          </w:tcPr>
          <w:p w14:paraId="57545A32" w14:textId="55D6C310" w:rsidR="00D313E5" w:rsidRPr="00432FCE" w:rsidRDefault="00D313E5" w:rsidP="00D313E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5A150787" w14:textId="5DA2BEF5" w:rsidR="00D313E5" w:rsidRPr="00432FCE" w:rsidRDefault="00D313E5" w:rsidP="00D313E5">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60,00</w:t>
            </w:r>
          </w:p>
        </w:tc>
      </w:tr>
      <w:tr w:rsidR="00D313E5" w:rsidRPr="00432FCE" w14:paraId="67A479F7" w14:textId="77777777" w:rsidTr="00A26FDF">
        <w:trPr>
          <w:trHeight w:val="798"/>
        </w:trPr>
        <w:tc>
          <w:tcPr>
            <w:tcW w:w="566" w:type="dxa"/>
            <w:tcBorders>
              <w:top w:val="single" w:sz="4" w:space="0" w:color="auto"/>
              <w:left w:val="single" w:sz="4" w:space="0" w:color="auto"/>
              <w:bottom w:val="single" w:sz="4" w:space="0" w:color="auto"/>
              <w:right w:val="single" w:sz="4" w:space="0" w:color="auto"/>
            </w:tcBorders>
          </w:tcPr>
          <w:p w14:paraId="4AF2D1C7" w14:textId="11274CD8" w:rsidR="00D313E5" w:rsidRPr="00432FCE" w:rsidRDefault="00D313E5" w:rsidP="00D313E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06697EE" w14:textId="2BBBBF7B" w:rsidR="00D313E5" w:rsidRPr="00432FCE" w:rsidRDefault="00D313E5" w:rsidP="00D313E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ADF8117" w14:textId="20EB46AD" w:rsidR="00D313E5" w:rsidRPr="00432FCE" w:rsidRDefault="00D313E5" w:rsidP="00D313E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1.20 </w:t>
            </w:r>
            <w:r w:rsidR="003477BE" w:rsidRPr="00432FCE">
              <w:rPr>
                <w:rFonts w:asciiTheme="minorHAnsi" w:hAnsiTheme="minorHAnsi" w:cstheme="minorHAnsi"/>
                <w:sz w:val="18"/>
                <w:szCs w:val="18"/>
                <w:lang w:eastAsia="ru-RU"/>
              </w:rPr>
              <w:t xml:space="preserve">LOT </w:t>
            </w:r>
            <w:r w:rsidRPr="00432FCE">
              <w:rPr>
                <w:rFonts w:asciiTheme="minorHAnsi" w:hAnsiTheme="minorHAnsi" w:cstheme="minorHAnsi"/>
                <w:sz w:val="18"/>
                <w:szCs w:val="18"/>
                <w:lang w:eastAsia="ru-RU"/>
              </w:rPr>
              <w:t>Chloroform</w:t>
            </w:r>
          </w:p>
        </w:tc>
        <w:tc>
          <w:tcPr>
            <w:tcW w:w="850" w:type="dxa"/>
            <w:tcBorders>
              <w:top w:val="single" w:sz="4" w:space="0" w:color="auto"/>
              <w:left w:val="single" w:sz="4" w:space="0" w:color="auto"/>
              <w:bottom w:val="single" w:sz="4" w:space="0" w:color="auto"/>
              <w:right w:val="single" w:sz="4" w:space="0" w:color="auto"/>
            </w:tcBorders>
            <w:vAlign w:val="center"/>
          </w:tcPr>
          <w:p w14:paraId="4B684451" w14:textId="09D7C3CA" w:rsidR="00D313E5" w:rsidRPr="00432FCE" w:rsidRDefault="00D313E5" w:rsidP="00D313E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7A11C604" w14:textId="328A9BFC" w:rsidR="00D313E5" w:rsidRPr="00432FCE" w:rsidRDefault="00D313E5" w:rsidP="00D313E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2</w:t>
            </w:r>
          </w:p>
        </w:tc>
        <w:tc>
          <w:tcPr>
            <w:tcW w:w="4677" w:type="dxa"/>
            <w:tcBorders>
              <w:top w:val="nil"/>
              <w:left w:val="single" w:sz="4" w:space="0" w:color="auto"/>
              <w:bottom w:val="single" w:sz="4" w:space="0" w:color="auto"/>
              <w:right w:val="single" w:sz="4" w:space="0" w:color="auto"/>
            </w:tcBorders>
            <w:shd w:val="clear" w:color="000000" w:fill="FFFFFF"/>
          </w:tcPr>
          <w:p w14:paraId="16E68B8E" w14:textId="2B0627F6" w:rsidR="00D313E5" w:rsidRPr="00432FCE" w:rsidRDefault="00D313E5" w:rsidP="00D313E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analitică (p.a.).</w:t>
            </w:r>
            <w:r w:rsidRPr="00432FCE">
              <w:rPr>
                <w:rFonts w:asciiTheme="minorHAnsi" w:hAnsiTheme="minorHAnsi" w:cstheme="minorHAnsi"/>
                <w:color w:val="000000"/>
                <w:sz w:val="18"/>
                <w:szCs w:val="18"/>
              </w:rPr>
              <w:br/>
              <w:t>Puritate ≥99,9%.</w:t>
            </w:r>
            <w:r w:rsidRPr="00432FCE">
              <w:rPr>
                <w:rFonts w:asciiTheme="minorHAnsi" w:hAnsiTheme="minorHAnsi" w:cstheme="minorHAnsi"/>
                <w:color w:val="000000"/>
                <w:sz w:val="18"/>
                <w:szCs w:val="18"/>
              </w:rPr>
              <w:br/>
              <w:t>Reagent compatibil cu CG, HPLC.</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2584830E" w14:textId="4784AC33" w:rsidR="00D313E5" w:rsidRPr="00432FCE" w:rsidRDefault="00D313E5" w:rsidP="00D313E5">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4760,00</w:t>
            </w:r>
          </w:p>
        </w:tc>
      </w:tr>
      <w:tr w:rsidR="00D313E5" w:rsidRPr="00432FCE" w14:paraId="5A214816" w14:textId="77777777" w:rsidTr="00A26FDF">
        <w:trPr>
          <w:trHeight w:val="501"/>
        </w:trPr>
        <w:tc>
          <w:tcPr>
            <w:tcW w:w="566" w:type="dxa"/>
            <w:tcBorders>
              <w:top w:val="single" w:sz="4" w:space="0" w:color="auto"/>
              <w:left w:val="single" w:sz="4" w:space="0" w:color="auto"/>
              <w:bottom w:val="single" w:sz="4" w:space="0" w:color="auto"/>
              <w:right w:val="single" w:sz="4" w:space="0" w:color="auto"/>
            </w:tcBorders>
          </w:tcPr>
          <w:p w14:paraId="5C8EAD8A" w14:textId="5CAD9052" w:rsidR="00D313E5" w:rsidRPr="00432FCE" w:rsidRDefault="00D313E5" w:rsidP="00D313E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8A47BDE" w14:textId="0986944D" w:rsidR="00D313E5" w:rsidRPr="00432FCE" w:rsidRDefault="00D313E5" w:rsidP="00D313E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0930F3B4" w14:textId="7B406130" w:rsidR="00D313E5" w:rsidRPr="00432FCE" w:rsidRDefault="00D313E5" w:rsidP="00D313E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1.21</w:t>
            </w:r>
            <w:r w:rsidR="003477BE" w:rsidRPr="00432FCE">
              <w:rPr>
                <w:rFonts w:asciiTheme="minorHAnsi" w:hAnsiTheme="minorHAnsi" w:cstheme="minorHAnsi"/>
                <w:sz w:val="18"/>
                <w:szCs w:val="18"/>
                <w:lang w:eastAsia="ru-RU"/>
              </w:rPr>
              <w:t xml:space="preserve"> LOT</w:t>
            </w:r>
            <w:r w:rsidRPr="00432FCE">
              <w:rPr>
                <w:rFonts w:asciiTheme="minorHAnsi" w:hAnsiTheme="minorHAnsi" w:cstheme="minorHAnsi"/>
                <w:sz w:val="18"/>
                <w:szCs w:val="18"/>
                <w:lang w:eastAsia="ru-RU"/>
              </w:rPr>
              <w:t xml:space="preserve"> Clorură de calciu  </w:t>
            </w:r>
          </w:p>
        </w:tc>
        <w:tc>
          <w:tcPr>
            <w:tcW w:w="850" w:type="dxa"/>
            <w:tcBorders>
              <w:top w:val="single" w:sz="4" w:space="0" w:color="auto"/>
              <w:left w:val="single" w:sz="4" w:space="0" w:color="auto"/>
              <w:bottom w:val="single" w:sz="4" w:space="0" w:color="auto"/>
              <w:right w:val="single" w:sz="4" w:space="0" w:color="auto"/>
            </w:tcBorders>
          </w:tcPr>
          <w:p w14:paraId="36020420" w14:textId="1222B03E" w:rsidR="00D313E5" w:rsidRPr="00432FCE" w:rsidRDefault="00D313E5" w:rsidP="00D313E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06652143" w14:textId="0A8ED3AA" w:rsidR="00D313E5" w:rsidRPr="00432FCE" w:rsidRDefault="00D313E5" w:rsidP="00D313E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4</w:t>
            </w:r>
          </w:p>
        </w:tc>
        <w:tc>
          <w:tcPr>
            <w:tcW w:w="4677" w:type="dxa"/>
            <w:tcBorders>
              <w:top w:val="nil"/>
              <w:left w:val="single" w:sz="4" w:space="0" w:color="auto"/>
              <w:bottom w:val="single" w:sz="4" w:space="0" w:color="auto"/>
              <w:right w:val="single" w:sz="4" w:space="0" w:color="auto"/>
            </w:tcBorders>
            <w:shd w:val="clear" w:color="000000" w:fill="FFFFFF"/>
          </w:tcPr>
          <w:p w14:paraId="70B9AE73" w14:textId="2637D878" w:rsidR="00D313E5" w:rsidRPr="00432FCE" w:rsidRDefault="00D313E5" w:rsidP="00D313E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1E666AF0" w14:textId="47CEE948" w:rsidR="00D313E5" w:rsidRPr="00432FCE" w:rsidRDefault="00D313E5" w:rsidP="00D313E5">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160,00</w:t>
            </w:r>
          </w:p>
        </w:tc>
      </w:tr>
      <w:tr w:rsidR="00D313E5" w:rsidRPr="00432FCE" w14:paraId="667D88B4" w14:textId="77777777" w:rsidTr="00A26FDF">
        <w:trPr>
          <w:trHeight w:val="495"/>
        </w:trPr>
        <w:tc>
          <w:tcPr>
            <w:tcW w:w="566" w:type="dxa"/>
            <w:tcBorders>
              <w:top w:val="single" w:sz="4" w:space="0" w:color="auto"/>
              <w:left w:val="single" w:sz="4" w:space="0" w:color="auto"/>
              <w:bottom w:val="single" w:sz="4" w:space="0" w:color="auto"/>
              <w:right w:val="single" w:sz="4" w:space="0" w:color="auto"/>
            </w:tcBorders>
          </w:tcPr>
          <w:p w14:paraId="48417E9E" w14:textId="0AF400C7" w:rsidR="00D313E5" w:rsidRPr="00432FCE" w:rsidRDefault="00D313E5" w:rsidP="00D313E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13A34FB7" w14:textId="4DCE8B9D" w:rsidR="00D313E5" w:rsidRPr="00432FCE" w:rsidRDefault="00D313E5" w:rsidP="00D313E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B35CA90" w14:textId="1E040EA7" w:rsidR="00D313E5" w:rsidRPr="00432FCE" w:rsidRDefault="00D313E5" w:rsidP="00D313E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1.22  </w:t>
            </w:r>
            <w:r w:rsidR="003477BE" w:rsidRPr="00432FCE">
              <w:rPr>
                <w:rFonts w:asciiTheme="minorHAnsi" w:hAnsiTheme="minorHAnsi" w:cstheme="minorHAnsi"/>
                <w:sz w:val="18"/>
                <w:szCs w:val="18"/>
                <w:lang w:eastAsia="ru-RU"/>
              </w:rPr>
              <w:t xml:space="preserve">LOT </w:t>
            </w:r>
            <w:r w:rsidRPr="00432FCE">
              <w:rPr>
                <w:rFonts w:asciiTheme="minorHAnsi" w:hAnsiTheme="minorHAnsi" w:cstheme="minorHAnsi"/>
                <w:sz w:val="18"/>
                <w:szCs w:val="18"/>
                <w:lang w:eastAsia="ru-RU"/>
              </w:rPr>
              <w:t xml:space="preserve">Clorură de potasiu  </w:t>
            </w:r>
          </w:p>
        </w:tc>
        <w:tc>
          <w:tcPr>
            <w:tcW w:w="850" w:type="dxa"/>
            <w:tcBorders>
              <w:top w:val="single" w:sz="4" w:space="0" w:color="auto"/>
              <w:left w:val="single" w:sz="4" w:space="0" w:color="auto"/>
              <w:bottom w:val="single" w:sz="4" w:space="0" w:color="auto"/>
              <w:right w:val="single" w:sz="4" w:space="0" w:color="auto"/>
            </w:tcBorders>
          </w:tcPr>
          <w:p w14:paraId="59A8E129" w14:textId="57D0059A" w:rsidR="00D313E5" w:rsidRPr="00432FCE" w:rsidRDefault="00D313E5" w:rsidP="00D313E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3ED2BCA2" w14:textId="245ACE51" w:rsidR="00D313E5" w:rsidRPr="00432FCE" w:rsidRDefault="00D313E5" w:rsidP="00D313E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000000" w:fill="FFFFFF"/>
          </w:tcPr>
          <w:p w14:paraId="359B6B6B" w14:textId="47782DBD" w:rsidR="00D313E5" w:rsidRPr="00432FCE" w:rsidRDefault="00D313E5" w:rsidP="00D313E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2674B62C" w14:textId="67D8574E" w:rsidR="00D313E5" w:rsidRPr="00432FCE" w:rsidRDefault="00D313E5" w:rsidP="00D313E5">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600,00</w:t>
            </w:r>
          </w:p>
        </w:tc>
      </w:tr>
      <w:tr w:rsidR="00835E67" w:rsidRPr="00432FCE" w14:paraId="60E41017"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7649BF0F" w14:textId="17FD387A"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6338FD9" w14:textId="261C6041"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032232CE" w14:textId="169C8270" w:rsidR="00835E67" w:rsidRPr="00432FCE" w:rsidRDefault="00835E67" w:rsidP="00835E67">
            <w:pPr>
              <w:shd w:val="clear" w:color="auto" w:fill="FFFFFF" w:themeFill="background1"/>
              <w:spacing w:before="120"/>
              <w:rPr>
                <w:rFonts w:asciiTheme="minorHAnsi" w:hAnsiTheme="minorHAnsi" w:cstheme="minorHAnsi"/>
                <w:bCs/>
                <w:sz w:val="18"/>
                <w:szCs w:val="18"/>
                <w:lang w:eastAsia="ru-RU"/>
              </w:rPr>
            </w:pPr>
            <w:r w:rsidRPr="00432FCE">
              <w:rPr>
                <w:rFonts w:asciiTheme="minorHAnsi" w:hAnsiTheme="minorHAnsi" w:cstheme="minorHAnsi"/>
                <w:sz w:val="18"/>
                <w:szCs w:val="18"/>
                <w:lang w:eastAsia="ru-RU"/>
              </w:rPr>
              <w:t>1.23  LOT Dodecil sulfat de sodiu</w:t>
            </w:r>
          </w:p>
        </w:tc>
        <w:tc>
          <w:tcPr>
            <w:tcW w:w="850" w:type="dxa"/>
            <w:tcBorders>
              <w:top w:val="single" w:sz="4" w:space="0" w:color="auto"/>
              <w:left w:val="single" w:sz="4" w:space="0" w:color="auto"/>
              <w:bottom w:val="single" w:sz="4" w:space="0" w:color="auto"/>
              <w:right w:val="single" w:sz="4" w:space="0" w:color="auto"/>
            </w:tcBorders>
            <w:vAlign w:val="center"/>
          </w:tcPr>
          <w:p w14:paraId="5203BA70" w14:textId="6B4D57D8"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single" w:sz="4" w:space="0" w:color="auto"/>
              <w:left w:val="single" w:sz="4" w:space="0" w:color="auto"/>
              <w:bottom w:val="single" w:sz="4" w:space="0" w:color="auto"/>
              <w:right w:val="single" w:sz="4" w:space="0" w:color="auto"/>
            </w:tcBorders>
            <w:vAlign w:val="center"/>
          </w:tcPr>
          <w:p w14:paraId="74143DF8" w14:textId="0A539E55"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100</w:t>
            </w:r>
          </w:p>
        </w:tc>
        <w:tc>
          <w:tcPr>
            <w:tcW w:w="4677" w:type="dxa"/>
            <w:tcBorders>
              <w:top w:val="single" w:sz="4" w:space="0" w:color="auto"/>
              <w:left w:val="single" w:sz="4" w:space="0" w:color="auto"/>
              <w:bottom w:val="single" w:sz="4" w:space="0" w:color="auto"/>
              <w:right w:val="single" w:sz="4" w:space="0" w:color="auto"/>
            </w:tcBorders>
            <w:shd w:val="clear" w:color="000000" w:fill="FFFFFF"/>
          </w:tcPr>
          <w:p w14:paraId="479A376C" w14:textId="301AD677" w:rsidR="00835E67" w:rsidRPr="00432FCE" w:rsidRDefault="00835E67" w:rsidP="00835E67">
            <w:pPr>
              <w:shd w:val="clear" w:color="auto" w:fill="FFFFFF" w:themeFill="background1"/>
              <w:spacing w:before="120"/>
              <w:rPr>
                <w:rFonts w:asciiTheme="minorHAnsi" w:hAnsiTheme="minorHAnsi" w:cstheme="minorHAnsi"/>
                <w:bCs/>
                <w:sz w:val="18"/>
                <w:szCs w:val="18"/>
                <w:lang w:eastAsia="ru-RU"/>
              </w:rPr>
            </w:pPr>
            <w:r w:rsidRPr="00432FCE">
              <w:rPr>
                <w:rFonts w:asciiTheme="minorHAnsi" w:hAnsiTheme="minorHAnsi" w:cstheme="minorHAnsi"/>
                <w:color w:val="000000"/>
                <w:sz w:val="18"/>
                <w:szCs w:val="18"/>
              </w:rPr>
              <w:t>Grad de puritate analitică (p.a.).</w:t>
            </w:r>
            <w:r w:rsidRPr="00432FCE">
              <w:rPr>
                <w:rFonts w:asciiTheme="minorHAnsi" w:hAnsiTheme="minorHAnsi" w:cstheme="minorHAnsi"/>
                <w:color w:val="000000"/>
                <w:sz w:val="18"/>
                <w:szCs w:val="18"/>
              </w:rPr>
              <w:br/>
              <w:t>Ambalaj original al producătorului.</w:t>
            </w:r>
          </w:p>
        </w:tc>
        <w:tc>
          <w:tcPr>
            <w:tcW w:w="1277" w:type="dxa"/>
            <w:gridSpan w:val="2"/>
            <w:tcBorders>
              <w:top w:val="single" w:sz="4" w:space="0" w:color="auto"/>
              <w:left w:val="single" w:sz="4" w:space="0" w:color="auto"/>
              <w:bottom w:val="single" w:sz="4" w:space="0" w:color="auto"/>
              <w:right w:val="single" w:sz="4" w:space="0" w:color="auto"/>
            </w:tcBorders>
            <w:vAlign w:val="center"/>
          </w:tcPr>
          <w:p w14:paraId="024D0C78" w14:textId="172EDDDD"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600,00</w:t>
            </w:r>
          </w:p>
        </w:tc>
      </w:tr>
      <w:tr w:rsidR="00835E67" w:rsidRPr="00432FCE" w14:paraId="7D3A04A3"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0700F382" w14:textId="686C5F08"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4A8A7F5E" w14:textId="29A56732"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3E451B61" w14:textId="33D12A1B"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1.24 LOT Di-hidrogen fosfat de potasiu</w:t>
            </w:r>
          </w:p>
        </w:tc>
        <w:tc>
          <w:tcPr>
            <w:tcW w:w="850" w:type="dxa"/>
            <w:tcBorders>
              <w:top w:val="single" w:sz="4" w:space="0" w:color="auto"/>
              <w:left w:val="single" w:sz="4" w:space="0" w:color="auto"/>
              <w:bottom w:val="single" w:sz="4" w:space="0" w:color="auto"/>
              <w:right w:val="single" w:sz="4" w:space="0" w:color="auto"/>
            </w:tcBorders>
            <w:vAlign w:val="center"/>
          </w:tcPr>
          <w:p w14:paraId="7C383718" w14:textId="74821B95"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13A69247" w14:textId="44EDDF92"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1300</w:t>
            </w:r>
          </w:p>
        </w:tc>
        <w:tc>
          <w:tcPr>
            <w:tcW w:w="4677" w:type="dxa"/>
            <w:tcBorders>
              <w:top w:val="nil"/>
              <w:left w:val="single" w:sz="4" w:space="0" w:color="auto"/>
              <w:bottom w:val="single" w:sz="4" w:space="0" w:color="auto"/>
              <w:right w:val="single" w:sz="4" w:space="0" w:color="auto"/>
            </w:tcBorders>
            <w:shd w:val="clear" w:color="000000" w:fill="FFFFFF"/>
          </w:tcPr>
          <w:p w14:paraId="78465953" w14:textId="10A255D8"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3DDDB372" w14:textId="7C0214FD"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299,00</w:t>
            </w:r>
          </w:p>
        </w:tc>
      </w:tr>
      <w:tr w:rsidR="00835E67" w:rsidRPr="00432FCE" w14:paraId="40B40152"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3056768A" w14:textId="2086B762"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00E5DA9" w14:textId="4974AAE0"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422BC17C" w14:textId="643DB492"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1.25 LOT Eter dietilic  </w:t>
            </w:r>
          </w:p>
        </w:tc>
        <w:tc>
          <w:tcPr>
            <w:tcW w:w="850" w:type="dxa"/>
            <w:tcBorders>
              <w:top w:val="single" w:sz="4" w:space="0" w:color="auto"/>
              <w:left w:val="single" w:sz="4" w:space="0" w:color="auto"/>
              <w:bottom w:val="single" w:sz="4" w:space="0" w:color="auto"/>
              <w:right w:val="single" w:sz="4" w:space="0" w:color="auto"/>
            </w:tcBorders>
            <w:vAlign w:val="center"/>
          </w:tcPr>
          <w:p w14:paraId="23AA8884" w14:textId="3E69122C"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60440897" w14:textId="74A6C2D2"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000000" w:fill="FFFFFF"/>
          </w:tcPr>
          <w:p w14:paraId="2D0A847D" w14:textId="3EC4054D"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Solvent de puritate analitică (p.a.).</w:t>
            </w:r>
            <w:r w:rsidRPr="00432FCE">
              <w:rPr>
                <w:rFonts w:asciiTheme="minorHAnsi" w:hAnsiTheme="minorHAnsi" w:cstheme="minorHAnsi"/>
                <w:color w:val="000000"/>
                <w:sz w:val="18"/>
                <w:szCs w:val="18"/>
              </w:rPr>
              <w:br/>
              <w:t>Concentratia: ≥99.8%.</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07897E04" w14:textId="76EC2677"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216,00</w:t>
            </w:r>
          </w:p>
        </w:tc>
      </w:tr>
      <w:tr w:rsidR="00835E67" w:rsidRPr="00432FCE" w14:paraId="25005FE7"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5861608F" w14:textId="6B35FFA5"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AC231E8" w14:textId="1BCC38AE"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7015098" w14:textId="2CC9EEE5"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1.26  LOT Fenolftaleină</w:t>
            </w:r>
          </w:p>
        </w:tc>
        <w:tc>
          <w:tcPr>
            <w:tcW w:w="850" w:type="dxa"/>
            <w:tcBorders>
              <w:top w:val="single" w:sz="4" w:space="0" w:color="auto"/>
              <w:left w:val="single" w:sz="4" w:space="0" w:color="auto"/>
              <w:bottom w:val="single" w:sz="4" w:space="0" w:color="auto"/>
              <w:right w:val="single" w:sz="4" w:space="0" w:color="auto"/>
            </w:tcBorders>
          </w:tcPr>
          <w:p w14:paraId="087DC3B8" w14:textId="63C6C268"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5BCA1DEB" w14:textId="3C8CE9E0"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50</w:t>
            </w:r>
          </w:p>
        </w:tc>
        <w:tc>
          <w:tcPr>
            <w:tcW w:w="4677" w:type="dxa"/>
            <w:tcBorders>
              <w:top w:val="nil"/>
              <w:left w:val="single" w:sz="4" w:space="0" w:color="auto"/>
              <w:bottom w:val="single" w:sz="4" w:space="0" w:color="auto"/>
              <w:right w:val="single" w:sz="4" w:space="0" w:color="auto"/>
            </w:tcBorders>
            <w:shd w:val="clear" w:color="000000" w:fill="FFFFFF"/>
          </w:tcPr>
          <w:p w14:paraId="73EAA36C" w14:textId="010C3FE8"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0B8C6B63" w14:textId="5C8CAD79"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100,00</w:t>
            </w:r>
          </w:p>
        </w:tc>
      </w:tr>
      <w:tr w:rsidR="00835E67" w:rsidRPr="00432FCE" w14:paraId="1A965D3B"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69403BF0" w14:textId="119D3D01"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04851A2" w14:textId="04A734DF"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1709FD3" w14:textId="5E805F82"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1.27  LOT Ferocianură de potasiu (II)</w:t>
            </w:r>
          </w:p>
        </w:tc>
        <w:tc>
          <w:tcPr>
            <w:tcW w:w="850" w:type="dxa"/>
            <w:tcBorders>
              <w:top w:val="single" w:sz="4" w:space="0" w:color="auto"/>
              <w:left w:val="single" w:sz="4" w:space="0" w:color="auto"/>
              <w:bottom w:val="single" w:sz="4" w:space="0" w:color="auto"/>
              <w:right w:val="single" w:sz="4" w:space="0" w:color="auto"/>
            </w:tcBorders>
          </w:tcPr>
          <w:p w14:paraId="68B031AC" w14:textId="5B1CF382"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4A6E9363" w14:textId="04F50C52"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500</w:t>
            </w:r>
          </w:p>
        </w:tc>
        <w:tc>
          <w:tcPr>
            <w:tcW w:w="4677" w:type="dxa"/>
            <w:tcBorders>
              <w:top w:val="nil"/>
              <w:left w:val="single" w:sz="4" w:space="0" w:color="auto"/>
              <w:bottom w:val="single" w:sz="4" w:space="0" w:color="auto"/>
              <w:right w:val="single" w:sz="4" w:space="0" w:color="auto"/>
            </w:tcBorders>
            <w:shd w:val="clear" w:color="000000" w:fill="FFFFFF"/>
          </w:tcPr>
          <w:p w14:paraId="0F191921" w14:textId="4DFC4E18"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50E5CA7F" w14:textId="1BE7D9BE"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200,00</w:t>
            </w:r>
          </w:p>
        </w:tc>
      </w:tr>
      <w:tr w:rsidR="00835E67" w:rsidRPr="00432FCE" w14:paraId="4367CF78"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27F70039" w14:textId="5839FDBE"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49D05004" w14:textId="1DA3F155"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79A83F7" w14:textId="66C591F6"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1.28 LOT Formalină</w:t>
            </w:r>
          </w:p>
        </w:tc>
        <w:tc>
          <w:tcPr>
            <w:tcW w:w="850" w:type="dxa"/>
            <w:tcBorders>
              <w:top w:val="single" w:sz="4" w:space="0" w:color="auto"/>
              <w:left w:val="single" w:sz="4" w:space="0" w:color="auto"/>
              <w:bottom w:val="single" w:sz="4" w:space="0" w:color="auto"/>
              <w:right w:val="single" w:sz="4" w:space="0" w:color="auto"/>
            </w:tcBorders>
          </w:tcPr>
          <w:p w14:paraId="5DC584C1" w14:textId="6E96C29C"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7D82BAC6" w14:textId="47E66661"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2</w:t>
            </w:r>
          </w:p>
        </w:tc>
        <w:tc>
          <w:tcPr>
            <w:tcW w:w="4677" w:type="dxa"/>
            <w:tcBorders>
              <w:top w:val="nil"/>
              <w:left w:val="single" w:sz="4" w:space="0" w:color="auto"/>
              <w:bottom w:val="single" w:sz="4" w:space="0" w:color="auto"/>
              <w:right w:val="single" w:sz="4" w:space="0" w:color="auto"/>
            </w:tcBorders>
            <w:shd w:val="clear" w:color="000000" w:fill="FFFFFF"/>
          </w:tcPr>
          <w:p w14:paraId="1B4435E4" w14:textId="634CCC01"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22D43E54" w14:textId="28991F3F"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100,00</w:t>
            </w:r>
          </w:p>
        </w:tc>
      </w:tr>
      <w:tr w:rsidR="00835E67" w:rsidRPr="00432FCE" w14:paraId="6E72FC71" w14:textId="77777777" w:rsidTr="00A26FDF">
        <w:trPr>
          <w:trHeight w:val="391"/>
        </w:trPr>
        <w:tc>
          <w:tcPr>
            <w:tcW w:w="566" w:type="dxa"/>
            <w:tcBorders>
              <w:top w:val="single" w:sz="4" w:space="0" w:color="auto"/>
              <w:left w:val="single" w:sz="4" w:space="0" w:color="auto"/>
              <w:bottom w:val="single" w:sz="4" w:space="0" w:color="auto"/>
              <w:right w:val="single" w:sz="4" w:space="0" w:color="auto"/>
            </w:tcBorders>
          </w:tcPr>
          <w:p w14:paraId="6F43A790" w14:textId="43C84C92"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11802B36" w14:textId="356E04B3"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D067FAB" w14:textId="2B64381F"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1.29 LOT Glicerol</w:t>
            </w:r>
          </w:p>
        </w:tc>
        <w:tc>
          <w:tcPr>
            <w:tcW w:w="850" w:type="dxa"/>
            <w:tcBorders>
              <w:top w:val="single" w:sz="4" w:space="0" w:color="auto"/>
              <w:left w:val="single" w:sz="4" w:space="0" w:color="auto"/>
              <w:bottom w:val="single" w:sz="4" w:space="0" w:color="auto"/>
              <w:right w:val="single" w:sz="4" w:space="0" w:color="auto"/>
            </w:tcBorders>
          </w:tcPr>
          <w:p w14:paraId="7D5CC724" w14:textId="28B4C752"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6B50B260" w14:textId="6CF260BE"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000000" w:fill="FFFFFF"/>
          </w:tcPr>
          <w:p w14:paraId="11D80849" w14:textId="143B2D24"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27C2924B" w14:textId="155089D5"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500,00</w:t>
            </w:r>
          </w:p>
        </w:tc>
      </w:tr>
      <w:tr w:rsidR="00835E67" w:rsidRPr="00432FCE" w14:paraId="195D5CFF"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105BDF38" w14:textId="762E621D"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F8F259C" w14:textId="58B7110E"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21A2A957" w14:textId="44E96825"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1.30 LOT Hexan</w:t>
            </w:r>
          </w:p>
        </w:tc>
        <w:tc>
          <w:tcPr>
            <w:tcW w:w="850" w:type="dxa"/>
            <w:tcBorders>
              <w:top w:val="single" w:sz="4" w:space="0" w:color="auto"/>
              <w:left w:val="single" w:sz="4" w:space="0" w:color="auto"/>
              <w:bottom w:val="single" w:sz="4" w:space="0" w:color="auto"/>
              <w:right w:val="single" w:sz="4" w:space="0" w:color="auto"/>
            </w:tcBorders>
          </w:tcPr>
          <w:p w14:paraId="78473602" w14:textId="3A4F56F4"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5EEFEEE6" w14:textId="29763A22"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5</w:t>
            </w:r>
          </w:p>
        </w:tc>
        <w:tc>
          <w:tcPr>
            <w:tcW w:w="4677" w:type="dxa"/>
            <w:tcBorders>
              <w:top w:val="nil"/>
              <w:left w:val="single" w:sz="4" w:space="0" w:color="auto"/>
              <w:bottom w:val="single" w:sz="4" w:space="0" w:color="auto"/>
              <w:right w:val="single" w:sz="4" w:space="0" w:color="auto"/>
            </w:tcBorders>
            <w:shd w:val="clear" w:color="000000" w:fill="FFFFFF"/>
          </w:tcPr>
          <w:p w14:paraId="35ACD748" w14:textId="3D3F6B56"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compatibil cu HPLC. Concentratia: ≥97%.</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42CBA3F2" w14:textId="4DC470F7"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1400,00</w:t>
            </w:r>
          </w:p>
        </w:tc>
      </w:tr>
      <w:tr w:rsidR="00835E67" w:rsidRPr="00432FCE" w14:paraId="3E37C028"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3085FB7E" w14:textId="6C76F402"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1F0DDA35" w14:textId="0216319D"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178D707" w14:textId="4694779D"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1.31 LOT Hidroxid de potasiu  </w:t>
            </w:r>
          </w:p>
        </w:tc>
        <w:tc>
          <w:tcPr>
            <w:tcW w:w="850" w:type="dxa"/>
            <w:tcBorders>
              <w:top w:val="single" w:sz="4" w:space="0" w:color="auto"/>
              <w:left w:val="single" w:sz="4" w:space="0" w:color="auto"/>
              <w:bottom w:val="single" w:sz="4" w:space="0" w:color="auto"/>
              <w:right w:val="single" w:sz="4" w:space="0" w:color="auto"/>
            </w:tcBorders>
            <w:vAlign w:val="center"/>
          </w:tcPr>
          <w:p w14:paraId="43DE1517" w14:textId="157AE6E0"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39DBDC69" w14:textId="37A0ED6A"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500</w:t>
            </w:r>
          </w:p>
        </w:tc>
        <w:tc>
          <w:tcPr>
            <w:tcW w:w="4677" w:type="dxa"/>
            <w:tcBorders>
              <w:top w:val="nil"/>
              <w:left w:val="single" w:sz="4" w:space="0" w:color="auto"/>
              <w:bottom w:val="single" w:sz="4" w:space="0" w:color="auto"/>
              <w:right w:val="single" w:sz="4" w:space="0" w:color="auto"/>
            </w:tcBorders>
            <w:shd w:val="clear" w:color="000000" w:fill="FFFFFF"/>
          </w:tcPr>
          <w:p w14:paraId="42A385CE" w14:textId="450590FE"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16510BA0" w14:textId="042EA39A"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50,00</w:t>
            </w:r>
          </w:p>
        </w:tc>
      </w:tr>
      <w:tr w:rsidR="00835E67" w:rsidRPr="00432FCE" w14:paraId="7ED2475B"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01747D29" w14:textId="2A7BEC23"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CF24497" w14:textId="2879FA40"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253E45A0" w14:textId="6FB52BE6"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 xml:space="preserve">1.32 LOT Hidroxid de sodiu  </w:t>
            </w:r>
          </w:p>
        </w:tc>
        <w:tc>
          <w:tcPr>
            <w:tcW w:w="850" w:type="dxa"/>
            <w:tcBorders>
              <w:top w:val="single" w:sz="4" w:space="0" w:color="auto"/>
              <w:left w:val="single" w:sz="4" w:space="0" w:color="auto"/>
              <w:bottom w:val="single" w:sz="4" w:space="0" w:color="auto"/>
              <w:right w:val="single" w:sz="4" w:space="0" w:color="auto"/>
            </w:tcBorders>
            <w:vAlign w:val="center"/>
          </w:tcPr>
          <w:p w14:paraId="6101D860" w14:textId="0D580740"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1ED6BF22" w14:textId="33C0C4CA"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16</w:t>
            </w:r>
          </w:p>
        </w:tc>
        <w:tc>
          <w:tcPr>
            <w:tcW w:w="4677" w:type="dxa"/>
            <w:tcBorders>
              <w:top w:val="nil"/>
              <w:left w:val="single" w:sz="4" w:space="0" w:color="auto"/>
              <w:bottom w:val="single" w:sz="4" w:space="0" w:color="auto"/>
              <w:right w:val="single" w:sz="4" w:space="0" w:color="auto"/>
            </w:tcBorders>
            <w:shd w:val="clear" w:color="000000" w:fill="FFFFFF"/>
          </w:tcPr>
          <w:p w14:paraId="2F6F302D" w14:textId="01983672"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-chimic pur, granule sub forma sferica</w:t>
            </w:r>
          </w:p>
        </w:tc>
        <w:tc>
          <w:tcPr>
            <w:tcW w:w="1277" w:type="dxa"/>
            <w:gridSpan w:val="2"/>
            <w:tcBorders>
              <w:top w:val="nil"/>
              <w:left w:val="single" w:sz="4" w:space="0" w:color="auto"/>
              <w:bottom w:val="single" w:sz="4" w:space="0" w:color="auto"/>
              <w:right w:val="single" w:sz="4" w:space="0" w:color="auto"/>
            </w:tcBorders>
            <w:vAlign w:val="center"/>
          </w:tcPr>
          <w:p w14:paraId="57980A5C" w14:textId="0C4705B1"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880,00</w:t>
            </w:r>
          </w:p>
        </w:tc>
      </w:tr>
      <w:tr w:rsidR="00835E67" w:rsidRPr="00432FCE" w14:paraId="2C6EBC4E"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552744BF" w14:textId="6F1EB47B"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5E85414E" w14:textId="6A823527"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39273915" w14:textId="5DB58064"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1.33 LOT Hidroxilamin hidroclorid</w:t>
            </w:r>
          </w:p>
        </w:tc>
        <w:tc>
          <w:tcPr>
            <w:tcW w:w="850" w:type="dxa"/>
            <w:tcBorders>
              <w:top w:val="single" w:sz="4" w:space="0" w:color="auto"/>
              <w:left w:val="single" w:sz="4" w:space="0" w:color="auto"/>
              <w:bottom w:val="single" w:sz="4" w:space="0" w:color="auto"/>
              <w:right w:val="single" w:sz="4" w:space="0" w:color="auto"/>
            </w:tcBorders>
            <w:vAlign w:val="center"/>
          </w:tcPr>
          <w:p w14:paraId="30C5BC1D" w14:textId="44F36414"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2CCE6413" w14:textId="054A4597"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000000" w:fill="FFFFFF"/>
          </w:tcPr>
          <w:p w14:paraId="04E207F2" w14:textId="476D628B"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analitică (p.a.).</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6E5776A0" w14:textId="1BB21A5D"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1200,00</w:t>
            </w:r>
          </w:p>
        </w:tc>
      </w:tr>
      <w:tr w:rsidR="00835E67" w:rsidRPr="00432FCE" w14:paraId="4A4E1267"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3E3FC7D1" w14:textId="07FED49D"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FE16F80" w14:textId="203E0A16"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67F3B6B" w14:textId="3B06040C"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1.34 LOT Iod standard titru C(1/2I2)=0,1mol/L</w:t>
            </w:r>
          </w:p>
        </w:tc>
        <w:tc>
          <w:tcPr>
            <w:tcW w:w="850" w:type="dxa"/>
            <w:tcBorders>
              <w:top w:val="single" w:sz="4" w:space="0" w:color="auto"/>
              <w:left w:val="single" w:sz="4" w:space="0" w:color="auto"/>
              <w:bottom w:val="single" w:sz="4" w:space="0" w:color="auto"/>
              <w:right w:val="single" w:sz="4" w:space="0" w:color="auto"/>
            </w:tcBorders>
            <w:vAlign w:val="center"/>
          </w:tcPr>
          <w:p w14:paraId="0A176160" w14:textId="48875C88"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bucată</w:t>
            </w:r>
          </w:p>
        </w:tc>
        <w:tc>
          <w:tcPr>
            <w:tcW w:w="709" w:type="dxa"/>
            <w:tcBorders>
              <w:top w:val="nil"/>
              <w:left w:val="single" w:sz="4" w:space="0" w:color="auto"/>
              <w:bottom w:val="single" w:sz="4" w:space="0" w:color="auto"/>
              <w:right w:val="single" w:sz="4" w:space="0" w:color="auto"/>
            </w:tcBorders>
            <w:vAlign w:val="center"/>
          </w:tcPr>
          <w:p w14:paraId="3DFF49C3" w14:textId="0D5C5AEB"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30</w:t>
            </w:r>
          </w:p>
        </w:tc>
        <w:tc>
          <w:tcPr>
            <w:tcW w:w="4677" w:type="dxa"/>
            <w:tcBorders>
              <w:top w:val="nil"/>
              <w:left w:val="single" w:sz="4" w:space="0" w:color="auto"/>
              <w:bottom w:val="single" w:sz="4" w:space="0" w:color="auto"/>
              <w:right w:val="single" w:sz="4" w:space="0" w:color="auto"/>
            </w:tcBorders>
            <w:shd w:val="clear" w:color="000000" w:fill="FFFFFF"/>
          </w:tcPr>
          <w:p w14:paraId="05BD85ED" w14:textId="4A6A5200"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 xml:space="preserve">Material de referință certificat (MRC). </w:t>
            </w:r>
            <w:r w:rsidRPr="00432FCE">
              <w:rPr>
                <w:rFonts w:asciiTheme="minorHAnsi" w:hAnsiTheme="minorHAnsi" w:cstheme="minorHAnsi"/>
                <w:color w:val="000000"/>
                <w:sz w:val="18"/>
                <w:szCs w:val="18"/>
              </w:rPr>
              <w:br/>
              <w:t>Ambalaj original al producătorului, cutie cîte 10 fiole</w:t>
            </w:r>
          </w:p>
        </w:tc>
        <w:tc>
          <w:tcPr>
            <w:tcW w:w="1277" w:type="dxa"/>
            <w:gridSpan w:val="2"/>
            <w:tcBorders>
              <w:top w:val="nil"/>
              <w:left w:val="single" w:sz="4" w:space="0" w:color="auto"/>
              <w:bottom w:val="single" w:sz="4" w:space="0" w:color="auto"/>
              <w:right w:val="single" w:sz="4" w:space="0" w:color="auto"/>
            </w:tcBorders>
            <w:vAlign w:val="center"/>
          </w:tcPr>
          <w:p w14:paraId="52C77E88" w14:textId="1AAA2B11"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5400,00</w:t>
            </w:r>
          </w:p>
        </w:tc>
      </w:tr>
      <w:tr w:rsidR="00835E67" w:rsidRPr="00432FCE" w14:paraId="2F76CB26"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0F688CD4" w14:textId="562F3D50"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38EF6547" w14:textId="0715BD92"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30D1A7A" w14:textId="6E844514"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1.35 LOT Iodura de potasiu</w:t>
            </w:r>
          </w:p>
        </w:tc>
        <w:tc>
          <w:tcPr>
            <w:tcW w:w="850" w:type="dxa"/>
            <w:tcBorders>
              <w:top w:val="single" w:sz="4" w:space="0" w:color="auto"/>
              <w:left w:val="single" w:sz="4" w:space="0" w:color="auto"/>
              <w:bottom w:val="single" w:sz="4" w:space="0" w:color="auto"/>
              <w:right w:val="single" w:sz="4" w:space="0" w:color="auto"/>
            </w:tcBorders>
            <w:vAlign w:val="center"/>
          </w:tcPr>
          <w:p w14:paraId="38BD9150" w14:textId="3A7D1D72"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5B7C7F7B" w14:textId="2B18B187"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600</w:t>
            </w:r>
          </w:p>
        </w:tc>
        <w:tc>
          <w:tcPr>
            <w:tcW w:w="4677" w:type="dxa"/>
            <w:tcBorders>
              <w:top w:val="nil"/>
              <w:left w:val="single" w:sz="4" w:space="0" w:color="auto"/>
              <w:bottom w:val="single" w:sz="4" w:space="0" w:color="auto"/>
              <w:right w:val="single" w:sz="4" w:space="0" w:color="auto"/>
            </w:tcBorders>
            <w:shd w:val="clear" w:color="000000" w:fill="FFFFFF"/>
          </w:tcPr>
          <w:p w14:paraId="52336E38" w14:textId="6BD8B7B1"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Grad de puritate analitică (p.a.).</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1A1840B3" w14:textId="0D42F762"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1800,00</w:t>
            </w:r>
          </w:p>
        </w:tc>
      </w:tr>
      <w:tr w:rsidR="00835E67" w:rsidRPr="00432FCE" w14:paraId="229B7902"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1DA21D78" w14:textId="6D4FFB54" w:rsidR="00835E67" w:rsidRPr="00432FCE" w:rsidRDefault="00835E67" w:rsidP="00835E67">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lastRenderedPageBreak/>
              <w:t>1</w:t>
            </w:r>
          </w:p>
        </w:tc>
        <w:tc>
          <w:tcPr>
            <w:tcW w:w="1134" w:type="dxa"/>
            <w:tcBorders>
              <w:top w:val="single" w:sz="4" w:space="0" w:color="auto"/>
              <w:left w:val="single" w:sz="4" w:space="0" w:color="auto"/>
              <w:bottom w:val="single" w:sz="4" w:space="0" w:color="auto"/>
              <w:right w:val="single" w:sz="4" w:space="0" w:color="auto"/>
            </w:tcBorders>
          </w:tcPr>
          <w:p w14:paraId="6F5156DD" w14:textId="681639C4" w:rsidR="00835E67" w:rsidRPr="00432FCE" w:rsidRDefault="00835E67" w:rsidP="00835E67">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1E7E470F" w14:textId="3E2835ED"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1.36 LOT Isopropanol</w:t>
            </w:r>
          </w:p>
        </w:tc>
        <w:tc>
          <w:tcPr>
            <w:tcW w:w="850" w:type="dxa"/>
            <w:tcBorders>
              <w:top w:val="single" w:sz="4" w:space="0" w:color="auto"/>
              <w:left w:val="single" w:sz="4" w:space="0" w:color="auto"/>
              <w:bottom w:val="single" w:sz="4" w:space="0" w:color="auto"/>
              <w:right w:val="single" w:sz="4" w:space="0" w:color="auto"/>
            </w:tcBorders>
            <w:vAlign w:val="center"/>
          </w:tcPr>
          <w:p w14:paraId="6D78DE24" w14:textId="54CFFEE1"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50EF0729" w14:textId="6D5F5ECF" w:rsidR="00835E67" w:rsidRPr="00432FCE" w:rsidRDefault="00835E67" w:rsidP="00835E67">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000000" w:fill="FFFFFF"/>
          </w:tcPr>
          <w:p w14:paraId="7CF281F0" w14:textId="740BFE81" w:rsidR="00835E67" w:rsidRPr="00432FCE" w:rsidRDefault="00835E67" w:rsidP="00835E67">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 xml:space="preserve">Grad de puritate compatibil cu HPLC. </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7E6FD06A" w14:textId="5D1913A9" w:rsidR="00835E67" w:rsidRPr="00432FCE" w:rsidRDefault="00835E67" w:rsidP="00835E67">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350,00</w:t>
            </w:r>
          </w:p>
        </w:tc>
      </w:tr>
      <w:tr w:rsidR="00D03CF2" w:rsidRPr="00432FCE" w14:paraId="649650F8"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430A08F1" w14:textId="09E6F7F8"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7305EF32" w14:textId="7CC3AB73"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45B655B6" w14:textId="3475780B"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 xml:space="preserve">1.37 LOT Nitrat de plumb  </w:t>
            </w:r>
          </w:p>
        </w:tc>
        <w:tc>
          <w:tcPr>
            <w:tcW w:w="850" w:type="dxa"/>
            <w:tcBorders>
              <w:top w:val="single" w:sz="4" w:space="0" w:color="auto"/>
              <w:left w:val="single" w:sz="4" w:space="0" w:color="auto"/>
              <w:bottom w:val="single" w:sz="4" w:space="0" w:color="auto"/>
              <w:right w:val="single" w:sz="4" w:space="0" w:color="auto"/>
            </w:tcBorders>
            <w:vAlign w:val="center"/>
          </w:tcPr>
          <w:p w14:paraId="7F030D64" w14:textId="78040297"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single" w:sz="4" w:space="0" w:color="auto"/>
              <w:left w:val="single" w:sz="4" w:space="0" w:color="auto"/>
              <w:bottom w:val="single" w:sz="4" w:space="0" w:color="auto"/>
              <w:right w:val="single" w:sz="4" w:space="0" w:color="auto"/>
            </w:tcBorders>
            <w:vAlign w:val="center"/>
          </w:tcPr>
          <w:p w14:paraId="3325B335" w14:textId="46AE60D1"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sz w:val="18"/>
                <w:szCs w:val="18"/>
              </w:rPr>
              <w:t>50</w:t>
            </w:r>
          </w:p>
        </w:tc>
        <w:tc>
          <w:tcPr>
            <w:tcW w:w="4677" w:type="dxa"/>
            <w:tcBorders>
              <w:top w:val="nil"/>
              <w:left w:val="single" w:sz="4" w:space="0" w:color="auto"/>
              <w:bottom w:val="single" w:sz="4" w:space="0" w:color="auto"/>
              <w:right w:val="single" w:sz="4" w:space="0" w:color="auto"/>
            </w:tcBorders>
            <w:shd w:val="clear" w:color="000000" w:fill="FFFFFF"/>
          </w:tcPr>
          <w:p w14:paraId="4858D816" w14:textId="6B3FB34E"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1366AA0C" w14:textId="261428EA"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50,00</w:t>
            </w:r>
          </w:p>
        </w:tc>
      </w:tr>
      <w:tr w:rsidR="00D03CF2" w:rsidRPr="00432FCE" w14:paraId="0C66EBFD" w14:textId="77777777" w:rsidTr="00A26FDF">
        <w:trPr>
          <w:trHeight w:val="407"/>
        </w:trPr>
        <w:tc>
          <w:tcPr>
            <w:tcW w:w="566" w:type="dxa"/>
            <w:tcBorders>
              <w:top w:val="single" w:sz="4" w:space="0" w:color="auto"/>
              <w:left w:val="single" w:sz="4" w:space="0" w:color="auto"/>
              <w:bottom w:val="single" w:sz="4" w:space="0" w:color="auto"/>
              <w:right w:val="single" w:sz="4" w:space="0" w:color="auto"/>
            </w:tcBorders>
          </w:tcPr>
          <w:p w14:paraId="381AC48D" w14:textId="7674E3CE"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75F3156F" w14:textId="28B1429A"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098A36B8" w14:textId="2D49B8AC"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1.38 LOT  Metanol</w:t>
            </w:r>
          </w:p>
        </w:tc>
        <w:tc>
          <w:tcPr>
            <w:tcW w:w="850" w:type="dxa"/>
            <w:tcBorders>
              <w:top w:val="single" w:sz="4" w:space="0" w:color="auto"/>
              <w:left w:val="single" w:sz="4" w:space="0" w:color="auto"/>
              <w:bottom w:val="single" w:sz="4" w:space="0" w:color="auto"/>
              <w:right w:val="single" w:sz="4" w:space="0" w:color="auto"/>
            </w:tcBorders>
            <w:vAlign w:val="center"/>
          </w:tcPr>
          <w:p w14:paraId="1661D9D5" w14:textId="4CE4659F"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42EE8191" w14:textId="2AC516A2"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sz w:val="18"/>
                <w:szCs w:val="18"/>
              </w:rPr>
              <w:t>5</w:t>
            </w:r>
          </w:p>
        </w:tc>
        <w:tc>
          <w:tcPr>
            <w:tcW w:w="4677" w:type="dxa"/>
            <w:tcBorders>
              <w:top w:val="nil"/>
              <w:left w:val="single" w:sz="4" w:space="0" w:color="auto"/>
              <w:bottom w:val="single" w:sz="4" w:space="0" w:color="auto"/>
              <w:right w:val="single" w:sz="4" w:space="0" w:color="auto"/>
            </w:tcBorders>
            <w:shd w:val="clear" w:color="000000" w:fill="FFFFFF"/>
          </w:tcPr>
          <w:p w14:paraId="52ED7290" w14:textId="05CEB37F"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Grad de puritate analitică (p.a.).</w:t>
            </w:r>
            <w:r w:rsidRPr="00432FCE">
              <w:rPr>
                <w:rFonts w:asciiTheme="minorHAnsi" w:hAnsiTheme="minorHAnsi" w:cstheme="minorHAnsi"/>
                <w:color w:val="000000"/>
                <w:sz w:val="18"/>
                <w:szCs w:val="18"/>
              </w:rPr>
              <w:br/>
              <w:t>Puritatea: ≥99,9%. 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7A50E4D0" w14:textId="6E726FC6"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sz w:val="18"/>
                <w:szCs w:val="18"/>
              </w:rPr>
              <w:t>600,00</w:t>
            </w:r>
          </w:p>
        </w:tc>
      </w:tr>
      <w:tr w:rsidR="00D03CF2" w:rsidRPr="00432FCE" w14:paraId="7808DA69"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3229032C" w14:textId="7D5456C9"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A6B8B85" w14:textId="3354D38E"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3AD453AB" w14:textId="6E0C07B7"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1.39 LOT Peroxid de hidrogen</w:t>
            </w:r>
          </w:p>
        </w:tc>
        <w:tc>
          <w:tcPr>
            <w:tcW w:w="850" w:type="dxa"/>
            <w:tcBorders>
              <w:top w:val="single" w:sz="4" w:space="0" w:color="auto"/>
              <w:left w:val="single" w:sz="4" w:space="0" w:color="auto"/>
              <w:bottom w:val="single" w:sz="4" w:space="0" w:color="auto"/>
              <w:right w:val="single" w:sz="4" w:space="0" w:color="auto"/>
            </w:tcBorders>
            <w:vAlign w:val="center"/>
          </w:tcPr>
          <w:p w14:paraId="7E9AA59A" w14:textId="711B6DE2"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0DD00706" w14:textId="6601FD1F"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w:t>
            </w:r>
          </w:p>
        </w:tc>
        <w:tc>
          <w:tcPr>
            <w:tcW w:w="4677" w:type="dxa"/>
            <w:tcBorders>
              <w:top w:val="nil"/>
              <w:left w:val="single" w:sz="4" w:space="0" w:color="auto"/>
              <w:bottom w:val="single" w:sz="4" w:space="0" w:color="auto"/>
              <w:right w:val="single" w:sz="4" w:space="0" w:color="auto"/>
            </w:tcBorders>
            <w:shd w:val="clear" w:color="000000" w:fill="FFFFFF"/>
          </w:tcPr>
          <w:p w14:paraId="00AA313F" w14:textId="65C8C1DC"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Concentrația ≥30%.</w:t>
            </w:r>
          </w:p>
        </w:tc>
        <w:tc>
          <w:tcPr>
            <w:tcW w:w="1277" w:type="dxa"/>
            <w:gridSpan w:val="2"/>
            <w:tcBorders>
              <w:top w:val="nil"/>
              <w:left w:val="single" w:sz="4" w:space="0" w:color="auto"/>
              <w:bottom w:val="single" w:sz="4" w:space="0" w:color="auto"/>
              <w:right w:val="single" w:sz="4" w:space="0" w:color="auto"/>
            </w:tcBorders>
            <w:vAlign w:val="center"/>
          </w:tcPr>
          <w:p w14:paraId="1C2FFCFB" w14:textId="3736E5CF"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200,00</w:t>
            </w:r>
          </w:p>
        </w:tc>
      </w:tr>
      <w:tr w:rsidR="00D03CF2" w:rsidRPr="00432FCE" w14:paraId="614925F9"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1C24DB58" w14:textId="27924E17"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4CFF8327" w14:textId="5844BE9C"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01575440" w14:textId="7913768F"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1.40 LOT Permanganat de potasiu</w:t>
            </w:r>
          </w:p>
        </w:tc>
        <w:tc>
          <w:tcPr>
            <w:tcW w:w="850" w:type="dxa"/>
            <w:tcBorders>
              <w:top w:val="single" w:sz="4" w:space="0" w:color="auto"/>
              <w:left w:val="single" w:sz="4" w:space="0" w:color="auto"/>
              <w:bottom w:val="single" w:sz="4" w:space="0" w:color="auto"/>
              <w:right w:val="single" w:sz="4" w:space="0" w:color="auto"/>
            </w:tcBorders>
            <w:vAlign w:val="center"/>
          </w:tcPr>
          <w:p w14:paraId="0E47D001" w14:textId="4BED92E5"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7403650B" w14:textId="755877E8"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sz w:val="18"/>
                <w:szCs w:val="18"/>
              </w:rPr>
              <w:t>100</w:t>
            </w:r>
          </w:p>
        </w:tc>
        <w:tc>
          <w:tcPr>
            <w:tcW w:w="4677" w:type="dxa"/>
            <w:tcBorders>
              <w:top w:val="nil"/>
              <w:left w:val="single" w:sz="4" w:space="0" w:color="auto"/>
              <w:bottom w:val="single" w:sz="4" w:space="0" w:color="auto"/>
              <w:right w:val="single" w:sz="4" w:space="0" w:color="auto"/>
            </w:tcBorders>
            <w:shd w:val="clear" w:color="000000" w:fill="FFFFFF"/>
          </w:tcPr>
          <w:p w14:paraId="4148428E" w14:textId="61C21400"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Grad de puritate analitică (p.a.).</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0C2E24DF" w14:textId="501AF8CF"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50,00</w:t>
            </w:r>
          </w:p>
        </w:tc>
      </w:tr>
      <w:tr w:rsidR="00D03CF2" w:rsidRPr="00432FCE" w14:paraId="79FA4F88"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6A3859C9" w14:textId="32CA7F94"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ED968C3" w14:textId="60514036"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4594B42A" w14:textId="0A09749B"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1.41 LOT Permanganat de potasiu (soluție 0,2 M)</w:t>
            </w:r>
          </w:p>
        </w:tc>
        <w:tc>
          <w:tcPr>
            <w:tcW w:w="850" w:type="dxa"/>
            <w:tcBorders>
              <w:top w:val="single" w:sz="4" w:space="0" w:color="auto"/>
              <w:left w:val="single" w:sz="4" w:space="0" w:color="auto"/>
              <w:bottom w:val="single" w:sz="4" w:space="0" w:color="auto"/>
              <w:right w:val="single" w:sz="4" w:space="0" w:color="auto"/>
            </w:tcBorders>
            <w:vAlign w:val="center"/>
          </w:tcPr>
          <w:p w14:paraId="74D0995A" w14:textId="74293387"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019819B2" w14:textId="5DFD03D4"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w:t>
            </w:r>
          </w:p>
        </w:tc>
        <w:tc>
          <w:tcPr>
            <w:tcW w:w="4677" w:type="dxa"/>
            <w:tcBorders>
              <w:top w:val="nil"/>
              <w:left w:val="single" w:sz="4" w:space="0" w:color="auto"/>
              <w:bottom w:val="single" w:sz="4" w:space="0" w:color="auto"/>
              <w:right w:val="single" w:sz="4" w:space="0" w:color="auto"/>
            </w:tcBorders>
            <w:shd w:val="clear" w:color="000000" w:fill="FFFFFF"/>
          </w:tcPr>
          <w:p w14:paraId="431E68DA" w14:textId="6D86203C"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Material de referință certificat (MRC). Producător acreditat conform cerințelor ISO 17034.</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00A94CF7" w14:textId="35C80966"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1200,00</w:t>
            </w:r>
          </w:p>
        </w:tc>
      </w:tr>
      <w:tr w:rsidR="00D03CF2" w:rsidRPr="00432FCE" w14:paraId="283431B7"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3DBD483F" w14:textId="1D8D2596"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18971E7" w14:textId="281933C8"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30E37CAA" w14:textId="269E5676"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 xml:space="preserve">1.42 LOT Roșu de metil  </w:t>
            </w:r>
          </w:p>
        </w:tc>
        <w:tc>
          <w:tcPr>
            <w:tcW w:w="850" w:type="dxa"/>
            <w:tcBorders>
              <w:top w:val="single" w:sz="4" w:space="0" w:color="auto"/>
              <w:left w:val="single" w:sz="4" w:space="0" w:color="auto"/>
              <w:bottom w:val="single" w:sz="4" w:space="0" w:color="auto"/>
              <w:right w:val="single" w:sz="4" w:space="0" w:color="auto"/>
            </w:tcBorders>
            <w:vAlign w:val="center"/>
          </w:tcPr>
          <w:p w14:paraId="2232661E" w14:textId="0AC5BD95"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02845702" w14:textId="4E88C24B"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sz w:val="18"/>
                <w:szCs w:val="18"/>
              </w:rPr>
              <w:t>5</w:t>
            </w:r>
          </w:p>
        </w:tc>
        <w:tc>
          <w:tcPr>
            <w:tcW w:w="4677" w:type="dxa"/>
            <w:tcBorders>
              <w:top w:val="nil"/>
              <w:left w:val="single" w:sz="4" w:space="0" w:color="auto"/>
              <w:bottom w:val="single" w:sz="4" w:space="0" w:color="auto"/>
              <w:right w:val="single" w:sz="4" w:space="0" w:color="auto"/>
            </w:tcBorders>
            <w:shd w:val="clear" w:color="000000" w:fill="FFFFFF"/>
          </w:tcPr>
          <w:p w14:paraId="2A0A8D7E" w14:textId="4D8F8EA3"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71E2E33B" w14:textId="561D4C9E"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60,00</w:t>
            </w:r>
          </w:p>
        </w:tc>
      </w:tr>
      <w:tr w:rsidR="00D03CF2" w:rsidRPr="00432FCE" w14:paraId="1F5D6034"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7F816D80" w14:textId="4AE7B6A5"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352B400" w14:textId="69E4432A"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36D01813" w14:textId="638BBB73"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1.43 LOT Sulfat de cupru hidrat</w:t>
            </w:r>
          </w:p>
        </w:tc>
        <w:tc>
          <w:tcPr>
            <w:tcW w:w="850" w:type="dxa"/>
            <w:tcBorders>
              <w:top w:val="single" w:sz="4" w:space="0" w:color="auto"/>
              <w:left w:val="single" w:sz="4" w:space="0" w:color="auto"/>
              <w:bottom w:val="single" w:sz="4" w:space="0" w:color="auto"/>
              <w:right w:val="single" w:sz="4" w:space="0" w:color="auto"/>
            </w:tcBorders>
            <w:vAlign w:val="center"/>
          </w:tcPr>
          <w:p w14:paraId="683873F5" w14:textId="1EE2D9C9"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58C55CC9" w14:textId="6F928EC2"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w:t>
            </w:r>
          </w:p>
        </w:tc>
        <w:tc>
          <w:tcPr>
            <w:tcW w:w="4677" w:type="dxa"/>
            <w:tcBorders>
              <w:top w:val="nil"/>
              <w:left w:val="single" w:sz="4" w:space="0" w:color="auto"/>
              <w:bottom w:val="single" w:sz="4" w:space="0" w:color="auto"/>
              <w:right w:val="single" w:sz="4" w:space="0" w:color="auto"/>
            </w:tcBorders>
            <w:shd w:val="clear" w:color="000000" w:fill="FFFFFF"/>
          </w:tcPr>
          <w:p w14:paraId="2685829B" w14:textId="175FF256"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6AF04A40" w14:textId="3D113CF0"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375,00</w:t>
            </w:r>
          </w:p>
        </w:tc>
      </w:tr>
      <w:tr w:rsidR="00D03CF2" w:rsidRPr="00432FCE" w14:paraId="3C511156"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47305227" w14:textId="3656B8E6"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3CC823A" w14:textId="74F19558"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7ACBFA9" w14:textId="41C0AE6C"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1.44 LOT Tartrat de potasiu și sodiu tetrahidrat</w:t>
            </w:r>
          </w:p>
        </w:tc>
        <w:tc>
          <w:tcPr>
            <w:tcW w:w="850" w:type="dxa"/>
            <w:tcBorders>
              <w:top w:val="single" w:sz="4" w:space="0" w:color="auto"/>
              <w:left w:val="single" w:sz="4" w:space="0" w:color="auto"/>
              <w:bottom w:val="single" w:sz="4" w:space="0" w:color="auto"/>
              <w:right w:val="single" w:sz="4" w:space="0" w:color="auto"/>
            </w:tcBorders>
            <w:vAlign w:val="center"/>
          </w:tcPr>
          <w:p w14:paraId="3941B95F" w14:textId="771A1A12"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29713878" w14:textId="647BAEAC"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w:t>
            </w:r>
          </w:p>
        </w:tc>
        <w:tc>
          <w:tcPr>
            <w:tcW w:w="4677" w:type="dxa"/>
            <w:tcBorders>
              <w:top w:val="nil"/>
              <w:left w:val="single" w:sz="4" w:space="0" w:color="auto"/>
              <w:bottom w:val="single" w:sz="4" w:space="0" w:color="auto"/>
              <w:right w:val="single" w:sz="4" w:space="0" w:color="auto"/>
            </w:tcBorders>
            <w:shd w:val="clear" w:color="000000" w:fill="FFFFFF"/>
          </w:tcPr>
          <w:p w14:paraId="77902DF4" w14:textId="56E08F07"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713FEC17" w14:textId="595BA079"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450,00</w:t>
            </w:r>
          </w:p>
        </w:tc>
      </w:tr>
      <w:tr w:rsidR="00D03CF2" w:rsidRPr="00432FCE" w14:paraId="2B8851D1"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4A8E3AA1" w14:textId="38002B0B"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4D6C073B" w14:textId="72FB512B"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445E4CFB" w14:textId="1C9BE59C"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1.45 LOT Trioxidul de crom</w:t>
            </w:r>
          </w:p>
        </w:tc>
        <w:tc>
          <w:tcPr>
            <w:tcW w:w="850" w:type="dxa"/>
            <w:tcBorders>
              <w:top w:val="single" w:sz="4" w:space="0" w:color="auto"/>
              <w:left w:val="single" w:sz="4" w:space="0" w:color="auto"/>
              <w:bottom w:val="single" w:sz="4" w:space="0" w:color="auto"/>
              <w:right w:val="single" w:sz="4" w:space="0" w:color="auto"/>
            </w:tcBorders>
            <w:vAlign w:val="center"/>
          </w:tcPr>
          <w:p w14:paraId="70BC1E42" w14:textId="27560E0A"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7BE1CB73" w14:textId="77E8E29C"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sz w:val="18"/>
                <w:szCs w:val="18"/>
              </w:rPr>
              <w:t>10</w:t>
            </w:r>
          </w:p>
        </w:tc>
        <w:tc>
          <w:tcPr>
            <w:tcW w:w="4677" w:type="dxa"/>
            <w:tcBorders>
              <w:top w:val="nil"/>
              <w:left w:val="single" w:sz="4" w:space="0" w:color="auto"/>
              <w:bottom w:val="single" w:sz="4" w:space="0" w:color="auto"/>
              <w:right w:val="single" w:sz="4" w:space="0" w:color="auto"/>
            </w:tcBorders>
            <w:shd w:val="clear" w:color="000000" w:fill="FFFFFF"/>
          </w:tcPr>
          <w:p w14:paraId="2046F630" w14:textId="7FDBEBD0"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Grad de puritate analitică (p.a.).</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5D5F4935" w14:textId="2B282144"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40,00</w:t>
            </w:r>
          </w:p>
        </w:tc>
      </w:tr>
      <w:tr w:rsidR="00D03CF2" w:rsidRPr="00432FCE" w14:paraId="360C75FF" w14:textId="77777777" w:rsidTr="00A26FDF">
        <w:trPr>
          <w:trHeight w:val="336"/>
        </w:trPr>
        <w:tc>
          <w:tcPr>
            <w:tcW w:w="566" w:type="dxa"/>
            <w:tcBorders>
              <w:top w:val="single" w:sz="4" w:space="0" w:color="auto"/>
              <w:left w:val="single" w:sz="4" w:space="0" w:color="auto"/>
              <w:bottom w:val="single" w:sz="4" w:space="0" w:color="auto"/>
              <w:right w:val="single" w:sz="4" w:space="0" w:color="auto"/>
            </w:tcBorders>
          </w:tcPr>
          <w:p w14:paraId="53FC878E" w14:textId="79801684"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19E92FE0" w14:textId="2E65D6BC"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21DE5D53" w14:textId="4B003883"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1.46 LOT Trilon B</w:t>
            </w:r>
          </w:p>
        </w:tc>
        <w:tc>
          <w:tcPr>
            <w:tcW w:w="850" w:type="dxa"/>
            <w:tcBorders>
              <w:top w:val="single" w:sz="4" w:space="0" w:color="auto"/>
              <w:left w:val="single" w:sz="4" w:space="0" w:color="auto"/>
              <w:bottom w:val="single" w:sz="4" w:space="0" w:color="auto"/>
              <w:right w:val="single" w:sz="4" w:space="0" w:color="auto"/>
            </w:tcBorders>
            <w:vAlign w:val="center"/>
          </w:tcPr>
          <w:p w14:paraId="6AAEEE6D" w14:textId="69C3710C"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53FDAB0E" w14:textId="3C4A6A9E"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000000" w:fill="FFFFFF"/>
          </w:tcPr>
          <w:p w14:paraId="459821A9" w14:textId="32F27676"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 </w:t>
            </w:r>
          </w:p>
        </w:tc>
        <w:tc>
          <w:tcPr>
            <w:tcW w:w="1277" w:type="dxa"/>
            <w:gridSpan w:val="2"/>
            <w:tcBorders>
              <w:top w:val="nil"/>
              <w:left w:val="single" w:sz="4" w:space="0" w:color="auto"/>
              <w:bottom w:val="single" w:sz="4" w:space="0" w:color="auto"/>
              <w:right w:val="single" w:sz="4" w:space="0" w:color="auto"/>
            </w:tcBorders>
            <w:vAlign w:val="center"/>
          </w:tcPr>
          <w:p w14:paraId="7850279C" w14:textId="3D910957"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230,00</w:t>
            </w:r>
          </w:p>
        </w:tc>
      </w:tr>
      <w:tr w:rsidR="00D03CF2" w:rsidRPr="00432FCE" w14:paraId="4B1388E7" w14:textId="77777777" w:rsidTr="00A26FDF">
        <w:trPr>
          <w:trHeight w:val="432"/>
        </w:trPr>
        <w:tc>
          <w:tcPr>
            <w:tcW w:w="566" w:type="dxa"/>
            <w:tcBorders>
              <w:top w:val="single" w:sz="4" w:space="0" w:color="auto"/>
              <w:left w:val="single" w:sz="4" w:space="0" w:color="auto"/>
              <w:bottom w:val="single" w:sz="4" w:space="0" w:color="auto"/>
              <w:right w:val="single" w:sz="4" w:space="0" w:color="auto"/>
            </w:tcBorders>
          </w:tcPr>
          <w:p w14:paraId="4731FD73" w14:textId="41ECB7C5"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3D4F852" w14:textId="13EBA45F"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C474FEE" w14:textId="4CB87997"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1.47 LOT Zaharoza</w:t>
            </w:r>
          </w:p>
        </w:tc>
        <w:tc>
          <w:tcPr>
            <w:tcW w:w="850" w:type="dxa"/>
            <w:tcBorders>
              <w:top w:val="single" w:sz="4" w:space="0" w:color="auto"/>
              <w:left w:val="single" w:sz="4" w:space="0" w:color="auto"/>
              <w:bottom w:val="single" w:sz="4" w:space="0" w:color="auto"/>
              <w:right w:val="single" w:sz="4" w:space="0" w:color="auto"/>
            </w:tcBorders>
            <w:vAlign w:val="center"/>
          </w:tcPr>
          <w:p w14:paraId="56D25E1D" w14:textId="41332E75"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5F7153BA" w14:textId="0DE8F144"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000000" w:fill="FFFFFF"/>
          </w:tcPr>
          <w:p w14:paraId="19A5F491" w14:textId="1AB755ED"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grad de puritate - chimic pur.</w:t>
            </w:r>
          </w:p>
        </w:tc>
        <w:tc>
          <w:tcPr>
            <w:tcW w:w="1277" w:type="dxa"/>
            <w:gridSpan w:val="2"/>
            <w:tcBorders>
              <w:top w:val="nil"/>
              <w:left w:val="single" w:sz="4" w:space="0" w:color="auto"/>
              <w:bottom w:val="single" w:sz="4" w:space="0" w:color="auto"/>
              <w:right w:val="single" w:sz="4" w:space="0" w:color="auto"/>
            </w:tcBorders>
            <w:vAlign w:val="center"/>
          </w:tcPr>
          <w:p w14:paraId="0EA42B08" w14:textId="00202E11"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700,00</w:t>
            </w:r>
          </w:p>
        </w:tc>
      </w:tr>
      <w:tr w:rsidR="00D03CF2" w:rsidRPr="00432FCE" w14:paraId="0269E9B5" w14:textId="77777777" w:rsidTr="00A26FDF">
        <w:trPr>
          <w:trHeight w:val="407"/>
        </w:trPr>
        <w:tc>
          <w:tcPr>
            <w:tcW w:w="566" w:type="dxa"/>
            <w:tcBorders>
              <w:top w:val="single" w:sz="4" w:space="0" w:color="auto"/>
              <w:left w:val="single" w:sz="4" w:space="0" w:color="auto"/>
              <w:bottom w:val="single" w:sz="4" w:space="0" w:color="auto"/>
              <w:right w:val="single" w:sz="4" w:space="0" w:color="auto"/>
            </w:tcBorders>
          </w:tcPr>
          <w:p w14:paraId="08AC3D84" w14:textId="3152D71C"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52C09DFC" w14:textId="520D7B38"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4279ACC1" w14:textId="22B0987B"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1.48 LOT Wijs iodine, 0,1M</w:t>
            </w:r>
          </w:p>
        </w:tc>
        <w:tc>
          <w:tcPr>
            <w:tcW w:w="850" w:type="dxa"/>
            <w:tcBorders>
              <w:top w:val="single" w:sz="4" w:space="0" w:color="auto"/>
              <w:left w:val="single" w:sz="4" w:space="0" w:color="auto"/>
              <w:bottom w:val="single" w:sz="4" w:space="0" w:color="auto"/>
              <w:right w:val="single" w:sz="4" w:space="0" w:color="auto"/>
            </w:tcBorders>
            <w:vAlign w:val="center"/>
          </w:tcPr>
          <w:p w14:paraId="50E54AA5" w14:textId="638A0E73"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076D7050" w14:textId="3C7C6438"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w:t>
            </w:r>
          </w:p>
        </w:tc>
        <w:tc>
          <w:tcPr>
            <w:tcW w:w="4677" w:type="dxa"/>
            <w:tcBorders>
              <w:top w:val="nil"/>
              <w:left w:val="single" w:sz="4" w:space="0" w:color="auto"/>
              <w:bottom w:val="single" w:sz="4" w:space="0" w:color="auto"/>
              <w:right w:val="single" w:sz="4" w:space="0" w:color="auto"/>
            </w:tcBorders>
            <w:shd w:val="clear" w:color="000000" w:fill="FFFFFF"/>
          </w:tcPr>
          <w:p w14:paraId="0C7A74C6" w14:textId="06681C66"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0,1M (16,24g ICl/I CH3COOH 100%=0,2N)</w:t>
            </w:r>
          </w:p>
        </w:tc>
        <w:tc>
          <w:tcPr>
            <w:tcW w:w="1277" w:type="dxa"/>
            <w:gridSpan w:val="2"/>
            <w:tcBorders>
              <w:top w:val="nil"/>
              <w:left w:val="single" w:sz="4" w:space="0" w:color="auto"/>
              <w:bottom w:val="single" w:sz="4" w:space="0" w:color="auto"/>
              <w:right w:val="single" w:sz="4" w:space="0" w:color="auto"/>
            </w:tcBorders>
            <w:vAlign w:val="center"/>
          </w:tcPr>
          <w:p w14:paraId="50DE7CE3" w14:textId="6D940562"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2600,00</w:t>
            </w:r>
          </w:p>
        </w:tc>
      </w:tr>
      <w:tr w:rsidR="00D03CF2" w:rsidRPr="00432FCE" w14:paraId="22B42558"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7413838D" w14:textId="52131F25"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BAA9D01" w14:textId="6A3D01B6"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4B55EEAD" w14:textId="065BECD5"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1.49 LOT 2,4-dinitrofenol</w:t>
            </w:r>
          </w:p>
        </w:tc>
        <w:tc>
          <w:tcPr>
            <w:tcW w:w="850" w:type="dxa"/>
            <w:tcBorders>
              <w:top w:val="single" w:sz="4" w:space="0" w:color="auto"/>
              <w:left w:val="single" w:sz="4" w:space="0" w:color="auto"/>
              <w:bottom w:val="single" w:sz="4" w:space="0" w:color="auto"/>
              <w:right w:val="single" w:sz="4" w:space="0" w:color="auto"/>
            </w:tcBorders>
            <w:vAlign w:val="center"/>
          </w:tcPr>
          <w:p w14:paraId="3AB24F58" w14:textId="347F5998"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659ABD68" w14:textId="0B1D79C2"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sz w:val="18"/>
                <w:szCs w:val="18"/>
              </w:rPr>
              <w:t>250</w:t>
            </w:r>
          </w:p>
        </w:tc>
        <w:tc>
          <w:tcPr>
            <w:tcW w:w="4677" w:type="dxa"/>
            <w:tcBorders>
              <w:top w:val="nil"/>
              <w:left w:val="single" w:sz="4" w:space="0" w:color="auto"/>
              <w:bottom w:val="single" w:sz="4" w:space="0" w:color="auto"/>
              <w:right w:val="single" w:sz="4" w:space="0" w:color="auto"/>
            </w:tcBorders>
            <w:shd w:val="clear" w:color="000000" w:fill="FFFFFF"/>
          </w:tcPr>
          <w:p w14:paraId="7C6121D5" w14:textId="63162A7A"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Grad de puritate analitică (p.a.).</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355BED87" w14:textId="629F7E2E"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250,00</w:t>
            </w:r>
          </w:p>
        </w:tc>
      </w:tr>
      <w:tr w:rsidR="00D03CF2" w:rsidRPr="00432FCE" w14:paraId="6A876616"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62968D29" w14:textId="429E9D57"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44B24D50" w14:textId="41779250"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074CD3BA" w14:textId="6EE7D881"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1.50 LOT α-Bromnaftalina</w:t>
            </w:r>
          </w:p>
        </w:tc>
        <w:tc>
          <w:tcPr>
            <w:tcW w:w="850" w:type="dxa"/>
            <w:tcBorders>
              <w:top w:val="single" w:sz="4" w:space="0" w:color="auto"/>
              <w:left w:val="single" w:sz="4" w:space="0" w:color="auto"/>
              <w:bottom w:val="single" w:sz="4" w:space="0" w:color="auto"/>
              <w:right w:val="single" w:sz="4" w:space="0" w:color="auto"/>
            </w:tcBorders>
            <w:vAlign w:val="center"/>
          </w:tcPr>
          <w:p w14:paraId="29633BFF" w14:textId="21C1BAF6"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5F016CAB" w14:textId="04D4D0E9"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sz w:val="18"/>
                <w:szCs w:val="18"/>
              </w:rPr>
              <w:t>250</w:t>
            </w:r>
          </w:p>
        </w:tc>
        <w:tc>
          <w:tcPr>
            <w:tcW w:w="4677" w:type="dxa"/>
            <w:tcBorders>
              <w:top w:val="nil"/>
              <w:left w:val="single" w:sz="4" w:space="0" w:color="auto"/>
              <w:bottom w:val="single" w:sz="4" w:space="0" w:color="auto"/>
              <w:right w:val="single" w:sz="4" w:space="0" w:color="auto"/>
            </w:tcBorders>
            <w:shd w:val="clear" w:color="000000" w:fill="FFFFFF"/>
          </w:tcPr>
          <w:p w14:paraId="54B2BD74" w14:textId="646877B7"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Grad de puritate analitică (p.a.), α=1.6580</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681AE31B" w14:textId="1BB8A36C"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1125,00</w:t>
            </w:r>
          </w:p>
        </w:tc>
      </w:tr>
      <w:tr w:rsidR="00D03CF2" w:rsidRPr="00432FCE" w14:paraId="46AE0D03"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275613B8" w14:textId="5A06F6B5"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C3F485F" w14:textId="2334CFD2"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12C825C7" w14:textId="26FAEA00" w:rsidR="00D03CF2" w:rsidRPr="00432FCE" w:rsidRDefault="00D03CF2" w:rsidP="00D03CF2">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1.51 LOT Coloane  de imunoafinitate pentru determinarea simultană a aflatoxinelor B1,</w:t>
            </w:r>
            <w:r w:rsidR="00936A26" w:rsidRPr="00432FCE">
              <w:rPr>
                <w:rFonts w:asciiTheme="minorHAnsi" w:hAnsiTheme="minorHAnsi" w:cstheme="minorHAnsi"/>
                <w:sz w:val="18"/>
                <w:szCs w:val="18"/>
              </w:rPr>
              <w:t xml:space="preserve"> </w:t>
            </w:r>
            <w:r w:rsidR="00936A26" w:rsidRPr="00432FCE">
              <w:rPr>
                <w:rFonts w:asciiTheme="minorHAnsi" w:hAnsiTheme="minorHAnsi" w:cstheme="minorHAnsi"/>
                <w:sz w:val="18"/>
                <w:szCs w:val="18"/>
                <w:lang w:eastAsia="ru-RU"/>
              </w:rPr>
              <w:t>B2, G1, G2, ocratoxinei A și zearalenonei</w:t>
            </w:r>
          </w:p>
        </w:tc>
        <w:tc>
          <w:tcPr>
            <w:tcW w:w="850" w:type="dxa"/>
            <w:tcBorders>
              <w:top w:val="single" w:sz="4" w:space="0" w:color="auto"/>
              <w:left w:val="single" w:sz="4" w:space="0" w:color="auto"/>
              <w:bottom w:val="single" w:sz="4" w:space="0" w:color="auto"/>
              <w:right w:val="single" w:sz="4" w:space="0" w:color="auto"/>
            </w:tcBorders>
            <w:vAlign w:val="center"/>
          </w:tcPr>
          <w:p w14:paraId="235DFECA" w14:textId="32A1F46A"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bucată</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68044766" w14:textId="735F2E6B"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sz w:val="18"/>
                <w:szCs w:val="18"/>
              </w:rPr>
              <w:t>400</w:t>
            </w:r>
          </w:p>
        </w:tc>
        <w:tc>
          <w:tcPr>
            <w:tcW w:w="4677" w:type="dxa"/>
            <w:tcBorders>
              <w:top w:val="nil"/>
              <w:left w:val="single" w:sz="4" w:space="0" w:color="auto"/>
              <w:bottom w:val="single" w:sz="4" w:space="0" w:color="auto"/>
              <w:right w:val="single" w:sz="4" w:space="0" w:color="auto"/>
            </w:tcBorders>
            <w:shd w:val="clear" w:color="000000" w:fill="FFFFFF"/>
          </w:tcPr>
          <w:p w14:paraId="073400DB" w14:textId="16C588D1" w:rsidR="00D03CF2" w:rsidRPr="00432FCE" w:rsidRDefault="00D03CF2" w:rsidP="00D03CF2">
            <w:pPr>
              <w:shd w:val="clear" w:color="auto" w:fill="FFFFFF" w:themeFill="background1"/>
              <w:spacing w:before="120"/>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Volum – 3mL. </w:t>
            </w:r>
            <w:r w:rsidRPr="00432FCE">
              <w:rPr>
                <w:rFonts w:asciiTheme="minorHAnsi" w:hAnsiTheme="minorHAnsi" w:cstheme="minorHAnsi"/>
                <w:color w:val="000000"/>
                <w:sz w:val="18"/>
                <w:szCs w:val="18"/>
              </w:rPr>
              <w:br/>
              <w:t>Compatibile cu HPLC.</w:t>
            </w:r>
            <w:r w:rsidRPr="00432FCE">
              <w:rPr>
                <w:rFonts w:asciiTheme="minorHAnsi" w:hAnsiTheme="minorHAnsi" w:cstheme="minorHAnsi"/>
                <w:color w:val="000000"/>
                <w:sz w:val="18"/>
                <w:szCs w:val="18"/>
              </w:rPr>
              <w:br/>
              <w:t>LOD (limita de detecție):</w:t>
            </w:r>
            <w:r w:rsidRPr="00432FCE">
              <w:rPr>
                <w:rFonts w:asciiTheme="minorHAnsi" w:hAnsiTheme="minorHAnsi" w:cstheme="minorHAnsi"/>
                <w:color w:val="000000"/>
                <w:sz w:val="18"/>
                <w:szCs w:val="18"/>
              </w:rPr>
              <w:br/>
              <w:t>-aflatoxina B1 ≤ 0,035 ng/mL,</w:t>
            </w:r>
            <w:r w:rsidRPr="00432FCE">
              <w:rPr>
                <w:rFonts w:asciiTheme="minorHAnsi" w:hAnsiTheme="minorHAnsi" w:cstheme="minorHAnsi"/>
                <w:color w:val="000000"/>
                <w:sz w:val="18"/>
                <w:szCs w:val="18"/>
              </w:rPr>
              <w:br/>
              <w:t>-aflatoxina B2 ≤ 0,018 ng/mL,</w:t>
            </w:r>
            <w:r w:rsidRPr="00432FCE">
              <w:rPr>
                <w:rFonts w:asciiTheme="minorHAnsi" w:hAnsiTheme="minorHAnsi" w:cstheme="minorHAnsi"/>
                <w:color w:val="000000"/>
                <w:sz w:val="18"/>
                <w:szCs w:val="18"/>
              </w:rPr>
              <w:br/>
              <w:t>-aflatoxina G1 ≤ 0,035 ng/mL,</w:t>
            </w:r>
            <w:r w:rsidRPr="00432FCE">
              <w:rPr>
                <w:rFonts w:asciiTheme="minorHAnsi" w:hAnsiTheme="minorHAnsi" w:cstheme="minorHAnsi"/>
                <w:color w:val="000000"/>
                <w:sz w:val="18"/>
                <w:szCs w:val="18"/>
              </w:rPr>
              <w:br/>
              <w:t>-aflatoxina G2 ≤ 0,005 ng/mL,</w:t>
            </w:r>
            <w:r w:rsidRPr="00432FCE">
              <w:rPr>
                <w:rFonts w:asciiTheme="minorHAnsi" w:hAnsiTheme="minorHAnsi" w:cstheme="minorHAnsi"/>
                <w:color w:val="000000"/>
                <w:sz w:val="18"/>
                <w:szCs w:val="18"/>
              </w:rPr>
              <w:br/>
              <w:t>-ocratoxinei A ≤ 0,018 ng/mL,</w:t>
            </w:r>
            <w:r w:rsidRPr="00432FCE">
              <w:rPr>
                <w:rFonts w:asciiTheme="minorHAnsi" w:hAnsiTheme="minorHAnsi" w:cstheme="minorHAnsi"/>
                <w:color w:val="000000"/>
                <w:sz w:val="18"/>
                <w:szCs w:val="18"/>
              </w:rPr>
              <w:br/>
              <w:t>-zearalenona ≤ 0,250 ng/mL.</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71117B24" w14:textId="1562319D"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sz w:val="18"/>
                <w:szCs w:val="18"/>
              </w:rPr>
              <w:t>138000,00</w:t>
            </w:r>
          </w:p>
        </w:tc>
      </w:tr>
      <w:tr w:rsidR="00D03CF2" w:rsidRPr="00432FCE" w14:paraId="7E6F675D" w14:textId="77777777" w:rsidTr="00A26FDF">
        <w:trPr>
          <w:trHeight w:val="553"/>
        </w:trPr>
        <w:tc>
          <w:tcPr>
            <w:tcW w:w="566" w:type="dxa"/>
            <w:tcBorders>
              <w:top w:val="single" w:sz="4" w:space="0" w:color="auto"/>
              <w:left w:val="single" w:sz="4" w:space="0" w:color="auto"/>
              <w:bottom w:val="single" w:sz="4" w:space="0" w:color="auto"/>
              <w:right w:val="single" w:sz="4" w:space="0" w:color="auto"/>
            </w:tcBorders>
          </w:tcPr>
          <w:p w14:paraId="17A1631B" w14:textId="3069BA7B"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563AF65" w14:textId="37B30918"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C4C6C16" w14:textId="58F905A5" w:rsidR="00D03CF2" w:rsidRPr="00432FCE" w:rsidRDefault="00D03CF2" w:rsidP="00D03CF2">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lang w:eastAsia="ru-RU"/>
              </w:rPr>
              <w:t>1.52 LOT Coloane de imunoafinitate pentru determinarea deoxinivalenolului</w:t>
            </w:r>
          </w:p>
        </w:tc>
        <w:tc>
          <w:tcPr>
            <w:tcW w:w="850" w:type="dxa"/>
            <w:tcBorders>
              <w:top w:val="single" w:sz="4" w:space="0" w:color="auto"/>
              <w:left w:val="single" w:sz="4" w:space="0" w:color="auto"/>
              <w:bottom w:val="single" w:sz="4" w:space="0" w:color="auto"/>
              <w:right w:val="single" w:sz="4" w:space="0" w:color="auto"/>
            </w:tcBorders>
          </w:tcPr>
          <w:p w14:paraId="1ADB8340" w14:textId="4A98A384" w:rsidR="00D03CF2" w:rsidRPr="00432FCE" w:rsidRDefault="00D03CF2" w:rsidP="00D03CF2">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bucată</w:t>
            </w:r>
          </w:p>
        </w:tc>
        <w:tc>
          <w:tcPr>
            <w:tcW w:w="709" w:type="dxa"/>
            <w:tcBorders>
              <w:top w:val="nil"/>
              <w:left w:val="single" w:sz="4" w:space="0" w:color="auto"/>
              <w:bottom w:val="single" w:sz="4" w:space="0" w:color="auto"/>
              <w:right w:val="single" w:sz="4" w:space="0" w:color="auto"/>
            </w:tcBorders>
            <w:vAlign w:val="center"/>
          </w:tcPr>
          <w:p w14:paraId="72470072" w14:textId="2584AC6B" w:rsidR="00D03CF2" w:rsidRPr="00432FCE" w:rsidRDefault="00D03CF2" w:rsidP="00D03CF2">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150</w:t>
            </w:r>
          </w:p>
        </w:tc>
        <w:tc>
          <w:tcPr>
            <w:tcW w:w="4677" w:type="dxa"/>
            <w:tcBorders>
              <w:top w:val="nil"/>
              <w:left w:val="single" w:sz="4" w:space="0" w:color="auto"/>
              <w:bottom w:val="single" w:sz="4" w:space="0" w:color="auto"/>
              <w:right w:val="single" w:sz="4" w:space="0" w:color="auto"/>
            </w:tcBorders>
            <w:shd w:val="clear" w:color="000000" w:fill="FFFFFF"/>
          </w:tcPr>
          <w:p w14:paraId="28E8F938" w14:textId="331E6B88" w:rsidR="00D03CF2" w:rsidRPr="00432FCE" w:rsidRDefault="00D03CF2" w:rsidP="00D03CF2">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Volum – 3mL.</w:t>
            </w:r>
            <w:r w:rsidRPr="00432FCE">
              <w:rPr>
                <w:rFonts w:asciiTheme="minorHAnsi" w:hAnsiTheme="minorHAnsi" w:cstheme="minorHAnsi"/>
                <w:color w:val="000000"/>
                <w:sz w:val="18"/>
                <w:szCs w:val="18"/>
              </w:rPr>
              <w:br/>
              <w:t>Compatibile cu HPLC.</w:t>
            </w:r>
            <w:r w:rsidRPr="00432FCE">
              <w:rPr>
                <w:rFonts w:asciiTheme="minorHAnsi" w:hAnsiTheme="minorHAnsi" w:cstheme="minorHAnsi"/>
                <w:color w:val="000000"/>
                <w:sz w:val="18"/>
                <w:szCs w:val="18"/>
              </w:rPr>
              <w:br/>
              <w:t>LOD (limita de detecție) ≤ 25 ng/mL.</w:t>
            </w:r>
            <w:r w:rsidRPr="00432FCE">
              <w:rPr>
                <w:rFonts w:asciiTheme="minorHAnsi" w:hAnsiTheme="minorHAnsi" w:cstheme="minorHAnsi"/>
                <w:color w:val="000000"/>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vAlign w:val="center"/>
          </w:tcPr>
          <w:p w14:paraId="0CADB117" w14:textId="73162388"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48750,00</w:t>
            </w:r>
          </w:p>
        </w:tc>
      </w:tr>
      <w:tr w:rsidR="00D03CF2" w:rsidRPr="00432FCE" w14:paraId="5F62E891" w14:textId="77777777" w:rsidTr="00A26FDF">
        <w:trPr>
          <w:trHeight w:val="1551"/>
        </w:trPr>
        <w:tc>
          <w:tcPr>
            <w:tcW w:w="566" w:type="dxa"/>
            <w:tcBorders>
              <w:top w:val="single" w:sz="4" w:space="0" w:color="auto"/>
              <w:left w:val="single" w:sz="4" w:space="0" w:color="auto"/>
              <w:bottom w:val="single" w:sz="4" w:space="0" w:color="auto"/>
              <w:right w:val="single" w:sz="4" w:space="0" w:color="auto"/>
            </w:tcBorders>
          </w:tcPr>
          <w:p w14:paraId="5BD10D81" w14:textId="24D7D4DC" w:rsidR="00D03CF2" w:rsidRPr="00432FCE" w:rsidRDefault="00D03CF2" w:rsidP="00D03CF2">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7DFFED26" w14:textId="36B7C391" w:rsidR="00D03CF2" w:rsidRPr="00432FCE" w:rsidRDefault="00D03CF2" w:rsidP="00D03CF2">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vAlign w:val="center"/>
          </w:tcPr>
          <w:p w14:paraId="5E39D4AC" w14:textId="33C0C293" w:rsidR="00D03CF2" w:rsidRPr="00432FCE" w:rsidRDefault="00D03CF2" w:rsidP="00D03CF2">
            <w:pPr>
              <w:shd w:val="clear" w:color="auto" w:fill="FFFFFF" w:themeFill="background1"/>
              <w:spacing w:before="120"/>
              <w:rPr>
                <w:rFonts w:asciiTheme="minorHAnsi" w:hAnsiTheme="minorHAnsi" w:cstheme="minorHAnsi"/>
                <w:bCs/>
                <w:sz w:val="18"/>
                <w:szCs w:val="18"/>
                <w:lang w:eastAsia="ru-RU"/>
              </w:rPr>
            </w:pPr>
            <w:r w:rsidRPr="00432FCE">
              <w:rPr>
                <w:rFonts w:asciiTheme="minorHAnsi" w:hAnsiTheme="minorHAnsi" w:cstheme="minorHAnsi"/>
                <w:sz w:val="18"/>
                <w:szCs w:val="18"/>
                <w:lang w:eastAsia="ru-RU"/>
              </w:rPr>
              <w:t>1.53 LOT Coloane cu polimer imprimat molecular pentru determinarea patulinei</w:t>
            </w:r>
          </w:p>
        </w:tc>
        <w:tc>
          <w:tcPr>
            <w:tcW w:w="850" w:type="dxa"/>
            <w:tcBorders>
              <w:top w:val="single" w:sz="4" w:space="0" w:color="auto"/>
              <w:left w:val="single" w:sz="4" w:space="0" w:color="auto"/>
              <w:bottom w:val="single" w:sz="4" w:space="0" w:color="auto"/>
              <w:right w:val="single" w:sz="4" w:space="0" w:color="auto"/>
            </w:tcBorders>
          </w:tcPr>
          <w:p w14:paraId="6BA0ACB7" w14:textId="5CC5EEAB" w:rsidR="00D03CF2" w:rsidRPr="00432FCE" w:rsidRDefault="00D03CF2" w:rsidP="00D03CF2">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bucată</w:t>
            </w:r>
          </w:p>
        </w:tc>
        <w:tc>
          <w:tcPr>
            <w:tcW w:w="709" w:type="dxa"/>
            <w:tcBorders>
              <w:top w:val="nil"/>
              <w:left w:val="single" w:sz="4" w:space="0" w:color="auto"/>
              <w:bottom w:val="single" w:sz="4" w:space="0" w:color="auto"/>
              <w:right w:val="single" w:sz="4" w:space="0" w:color="auto"/>
            </w:tcBorders>
            <w:vAlign w:val="center"/>
          </w:tcPr>
          <w:p w14:paraId="0E0EC758" w14:textId="6DD74DEC" w:rsidR="00D03CF2" w:rsidRPr="00432FCE" w:rsidRDefault="00D03CF2" w:rsidP="00D03CF2">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50</w:t>
            </w:r>
          </w:p>
        </w:tc>
        <w:tc>
          <w:tcPr>
            <w:tcW w:w="4677" w:type="dxa"/>
            <w:tcBorders>
              <w:top w:val="nil"/>
              <w:left w:val="single" w:sz="4" w:space="0" w:color="auto"/>
              <w:bottom w:val="single" w:sz="4" w:space="0" w:color="auto"/>
              <w:right w:val="single" w:sz="4" w:space="0" w:color="auto"/>
            </w:tcBorders>
            <w:shd w:val="clear" w:color="000000" w:fill="FFFFFF"/>
          </w:tcPr>
          <w:p w14:paraId="68022CF2" w14:textId="310FFD53" w:rsidR="00D03CF2" w:rsidRPr="00432FCE" w:rsidRDefault="00D03CF2" w:rsidP="00D03CF2">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Pentru determinarea PAT în produse alimentare în combinaţie cu HPLC</w:t>
            </w:r>
          </w:p>
        </w:tc>
        <w:tc>
          <w:tcPr>
            <w:tcW w:w="1277" w:type="dxa"/>
            <w:gridSpan w:val="2"/>
            <w:tcBorders>
              <w:top w:val="nil"/>
              <w:left w:val="single" w:sz="4" w:space="0" w:color="auto"/>
              <w:bottom w:val="single" w:sz="4" w:space="0" w:color="auto"/>
              <w:right w:val="single" w:sz="4" w:space="0" w:color="auto"/>
            </w:tcBorders>
            <w:vAlign w:val="center"/>
          </w:tcPr>
          <w:p w14:paraId="36831FAC" w14:textId="335E0DE5" w:rsidR="00D03CF2" w:rsidRPr="00432FCE" w:rsidRDefault="00D03CF2" w:rsidP="00D03CF2">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9000,00</w:t>
            </w:r>
          </w:p>
        </w:tc>
      </w:tr>
      <w:tr w:rsidR="009D545F" w:rsidRPr="00432FCE" w14:paraId="3B487B45" w14:textId="77777777" w:rsidTr="00A26FDF">
        <w:trPr>
          <w:trHeight w:val="774"/>
        </w:trPr>
        <w:tc>
          <w:tcPr>
            <w:tcW w:w="566" w:type="dxa"/>
            <w:tcBorders>
              <w:top w:val="single" w:sz="4" w:space="0" w:color="auto"/>
              <w:left w:val="single" w:sz="4" w:space="0" w:color="auto"/>
              <w:bottom w:val="single" w:sz="4" w:space="0" w:color="auto"/>
              <w:right w:val="single" w:sz="4" w:space="0" w:color="auto"/>
            </w:tcBorders>
          </w:tcPr>
          <w:p w14:paraId="633C451A" w14:textId="42D66A51"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1A33D60E" w14:textId="36B97AB2"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1A7A83C" w14:textId="47A24BE7"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1.54 LOT Cuvete pentru probe (sample wels)</w:t>
            </w:r>
          </w:p>
        </w:tc>
        <w:tc>
          <w:tcPr>
            <w:tcW w:w="850" w:type="dxa"/>
            <w:tcBorders>
              <w:top w:val="single" w:sz="4" w:space="0" w:color="auto"/>
              <w:left w:val="single" w:sz="4" w:space="0" w:color="auto"/>
              <w:bottom w:val="single" w:sz="4" w:space="0" w:color="auto"/>
              <w:right w:val="single" w:sz="4" w:space="0" w:color="auto"/>
            </w:tcBorders>
            <w:vAlign w:val="center"/>
          </w:tcPr>
          <w:p w14:paraId="27EDD4C6" w14:textId="45B43409" w:rsidR="009D545F" w:rsidRPr="00432FCE" w:rsidRDefault="009D545F" w:rsidP="009D545F">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bucată</w:t>
            </w:r>
          </w:p>
        </w:tc>
        <w:tc>
          <w:tcPr>
            <w:tcW w:w="709" w:type="dxa"/>
            <w:tcBorders>
              <w:top w:val="single" w:sz="4" w:space="0" w:color="auto"/>
              <w:left w:val="single" w:sz="4" w:space="0" w:color="auto"/>
              <w:bottom w:val="single" w:sz="4" w:space="0" w:color="auto"/>
              <w:right w:val="nil"/>
            </w:tcBorders>
            <w:shd w:val="clear" w:color="auto" w:fill="FFFFFF" w:themeFill="background1"/>
            <w:vAlign w:val="center"/>
          </w:tcPr>
          <w:p w14:paraId="6A0874A3" w14:textId="2C911D61"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4000</w:t>
            </w:r>
          </w:p>
        </w:tc>
        <w:tc>
          <w:tcPr>
            <w:tcW w:w="4677" w:type="dxa"/>
            <w:tcBorders>
              <w:top w:val="single" w:sz="4" w:space="0" w:color="auto"/>
              <w:left w:val="single" w:sz="4" w:space="0" w:color="auto"/>
              <w:bottom w:val="single" w:sz="4" w:space="0" w:color="auto"/>
              <w:right w:val="single" w:sz="4" w:space="0" w:color="auto"/>
            </w:tcBorders>
            <w:shd w:val="clear" w:color="000000" w:fill="FFFFFF"/>
          </w:tcPr>
          <w:p w14:paraId="616F80B5" w14:textId="22684B8B" w:rsidR="009D545F" w:rsidRPr="00432FCE" w:rsidRDefault="009D545F" w:rsidP="009D545F">
            <w:pPr>
              <w:shd w:val="clear" w:color="auto" w:fill="FFFFFF" w:themeFill="background1"/>
              <w:spacing w:before="120"/>
              <w:rPr>
                <w:rFonts w:asciiTheme="minorHAnsi" w:hAnsiTheme="minorHAnsi" w:cstheme="minorHAnsi"/>
                <w:bCs/>
                <w:sz w:val="18"/>
                <w:szCs w:val="18"/>
                <w:lang w:eastAsia="ru-RU"/>
              </w:rPr>
            </w:pPr>
            <w:r w:rsidRPr="00432FCE">
              <w:rPr>
                <w:rFonts w:asciiTheme="minorHAnsi" w:hAnsiTheme="minorHAnsi" w:cstheme="minorHAnsi"/>
                <w:color w:val="000000"/>
                <w:sz w:val="18"/>
                <w:szCs w:val="18"/>
              </w:rPr>
              <w:t>Volum 1 mL. Compatibile cu analizatorul  BioSystem -Y15.</w:t>
            </w:r>
            <w:r w:rsidRPr="00432FCE">
              <w:rPr>
                <w:rFonts w:asciiTheme="minorHAnsi" w:hAnsiTheme="minorHAnsi" w:cstheme="minorHAnsi"/>
                <w:color w:val="000000"/>
                <w:sz w:val="18"/>
                <w:szCs w:val="18"/>
              </w:rPr>
              <w:br/>
              <w:t>Ambalaj original al producătorului cîte 1000 bucăți.</w:t>
            </w:r>
          </w:p>
        </w:tc>
        <w:tc>
          <w:tcPr>
            <w:tcW w:w="1277" w:type="dxa"/>
            <w:gridSpan w:val="2"/>
            <w:tcBorders>
              <w:top w:val="single" w:sz="4" w:space="0" w:color="auto"/>
              <w:left w:val="single" w:sz="4" w:space="0" w:color="auto"/>
              <w:bottom w:val="single" w:sz="4" w:space="0" w:color="auto"/>
              <w:right w:val="single" w:sz="4" w:space="0" w:color="auto"/>
            </w:tcBorders>
            <w:vAlign w:val="center"/>
          </w:tcPr>
          <w:p w14:paraId="0DA98463" w14:textId="411C0DCF"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2000,00</w:t>
            </w:r>
          </w:p>
        </w:tc>
      </w:tr>
      <w:tr w:rsidR="009D545F" w:rsidRPr="00432FCE" w14:paraId="55F7A86A" w14:textId="77777777" w:rsidTr="00A26FDF">
        <w:trPr>
          <w:trHeight w:val="695"/>
        </w:trPr>
        <w:tc>
          <w:tcPr>
            <w:tcW w:w="566" w:type="dxa"/>
            <w:tcBorders>
              <w:top w:val="single" w:sz="4" w:space="0" w:color="auto"/>
              <w:left w:val="single" w:sz="4" w:space="0" w:color="auto"/>
              <w:bottom w:val="single" w:sz="4" w:space="0" w:color="auto"/>
              <w:right w:val="single" w:sz="4" w:space="0" w:color="auto"/>
            </w:tcBorders>
          </w:tcPr>
          <w:p w14:paraId="2DB66A16" w14:textId="04A4CD45"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4A109673" w14:textId="416371EF"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968860D" w14:textId="4969ACAC"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1.55 LOT Rotor de reacție (reaction rotor)</w:t>
            </w:r>
          </w:p>
        </w:tc>
        <w:tc>
          <w:tcPr>
            <w:tcW w:w="850" w:type="dxa"/>
            <w:tcBorders>
              <w:top w:val="single" w:sz="4" w:space="0" w:color="auto"/>
              <w:left w:val="single" w:sz="4" w:space="0" w:color="auto"/>
              <w:bottom w:val="single" w:sz="4" w:space="0" w:color="auto"/>
              <w:right w:val="single" w:sz="4" w:space="0" w:color="auto"/>
            </w:tcBorders>
            <w:vAlign w:val="center"/>
          </w:tcPr>
          <w:p w14:paraId="39EB9D7B" w14:textId="32E518CF" w:rsidR="009D545F" w:rsidRPr="00432FCE" w:rsidRDefault="009D545F" w:rsidP="009D545F">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complet</w:t>
            </w:r>
          </w:p>
        </w:tc>
        <w:tc>
          <w:tcPr>
            <w:tcW w:w="709" w:type="dxa"/>
            <w:tcBorders>
              <w:top w:val="nil"/>
              <w:left w:val="single" w:sz="4" w:space="0" w:color="auto"/>
              <w:bottom w:val="single" w:sz="4" w:space="0" w:color="auto"/>
              <w:right w:val="nil"/>
            </w:tcBorders>
            <w:vAlign w:val="center"/>
          </w:tcPr>
          <w:p w14:paraId="1F053BCC" w14:textId="5620EED9"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4</w:t>
            </w:r>
          </w:p>
        </w:tc>
        <w:tc>
          <w:tcPr>
            <w:tcW w:w="4677" w:type="dxa"/>
            <w:tcBorders>
              <w:top w:val="nil"/>
              <w:left w:val="single" w:sz="4" w:space="0" w:color="auto"/>
              <w:bottom w:val="single" w:sz="4" w:space="0" w:color="auto"/>
              <w:right w:val="single" w:sz="4" w:space="0" w:color="auto"/>
            </w:tcBorders>
            <w:shd w:val="clear" w:color="000000" w:fill="FFFFFF"/>
          </w:tcPr>
          <w:p w14:paraId="26D3B8DC" w14:textId="1626DB5B"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 xml:space="preserve">Compatibil cu analizatorul </w:t>
            </w:r>
            <w:r w:rsidRPr="00432FCE">
              <w:rPr>
                <w:rFonts w:asciiTheme="minorHAnsi" w:hAnsiTheme="minorHAnsi" w:cstheme="minorHAnsi"/>
                <w:color w:val="000000"/>
                <w:sz w:val="18"/>
                <w:szCs w:val="18"/>
              </w:rPr>
              <w:br/>
              <w:t>BioSystem -Y15.</w:t>
            </w:r>
            <w:r w:rsidRPr="00432FCE">
              <w:rPr>
                <w:rFonts w:asciiTheme="minorHAnsi" w:hAnsiTheme="minorHAnsi" w:cstheme="minorHAnsi"/>
                <w:color w:val="000000"/>
                <w:sz w:val="18"/>
                <w:szCs w:val="18"/>
              </w:rPr>
              <w:br/>
              <w:t>Ambalaj original al producătorului - set cîte 10 bucăți.</w:t>
            </w:r>
          </w:p>
        </w:tc>
        <w:tc>
          <w:tcPr>
            <w:tcW w:w="1277" w:type="dxa"/>
            <w:gridSpan w:val="2"/>
            <w:tcBorders>
              <w:top w:val="nil"/>
              <w:left w:val="single" w:sz="4" w:space="0" w:color="auto"/>
              <w:bottom w:val="single" w:sz="4" w:space="0" w:color="auto"/>
              <w:right w:val="single" w:sz="4" w:space="0" w:color="auto"/>
            </w:tcBorders>
            <w:vAlign w:val="center"/>
          </w:tcPr>
          <w:p w14:paraId="236788CB" w14:textId="6C4A8561"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6920,00</w:t>
            </w:r>
          </w:p>
        </w:tc>
      </w:tr>
      <w:tr w:rsidR="009D545F" w:rsidRPr="00432FCE" w14:paraId="5A57C0CB" w14:textId="77777777" w:rsidTr="00A26FDF">
        <w:trPr>
          <w:trHeight w:val="762"/>
        </w:trPr>
        <w:tc>
          <w:tcPr>
            <w:tcW w:w="566" w:type="dxa"/>
            <w:tcBorders>
              <w:top w:val="single" w:sz="4" w:space="0" w:color="auto"/>
              <w:left w:val="single" w:sz="4" w:space="0" w:color="auto"/>
              <w:bottom w:val="single" w:sz="4" w:space="0" w:color="auto"/>
              <w:right w:val="single" w:sz="4" w:space="0" w:color="auto"/>
            </w:tcBorders>
          </w:tcPr>
          <w:p w14:paraId="0F326DB4" w14:textId="1F16BB90"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lastRenderedPageBreak/>
              <w:t>1</w:t>
            </w:r>
          </w:p>
        </w:tc>
        <w:tc>
          <w:tcPr>
            <w:tcW w:w="1134" w:type="dxa"/>
            <w:tcBorders>
              <w:top w:val="single" w:sz="4" w:space="0" w:color="auto"/>
              <w:left w:val="single" w:sz="4" w:space="0" w:color="auto"/>
              <w:bottom w:val="single" w:sz="4" w:space="0" w:color="auto"/>
              <w:right w:val="single" w:sz="4" w:space="0" w:color="auto"/>
            </w:tcBorders>
          </w:tcPr>
          <w:p w14:paraId="1CA748B7" w14:textId="46263FB4"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89D6268" w14:textId="21B7988F"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1.56 LOT  Soluție de spălare (washing solution)</w:t>
            </w:r>
          </w:p>
        </w:tc>
        <w:tc>
          <w:tcPr>
            <w:tcW w:w="850" w:type="dxa"/>
            <w:tcBorders>
              <w:top w:val="single" w:sz="4" w:space="0" w:color="auto"/>
              <w:left w:val="single" w:sz="4" w:space="0" w:color="auto"/>
              <w:bottom w:val="single" w:sz="4" w:space="0" w:color="auto"/>
              <w:right w:val="single" w:sz="4" w:space="0" w:color="auto"/>
            </w:tcBorders>
            <w:vAlign w:val="center"/>
          </w:tcPr>
          <w:p w14:paraId="28D50607" w14:textId="30F838B8" w:rsidR="009D545F" w:rsidRPr="00432FCE" w:rsidRDefault="009D545F" w:rsidP="009D545F">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ambalaj</w:t>
            </w:r>
          </w:p>
        </w:tc>
        <w:tc>
          <w:tcPr>
            <w:tcW w:w="709" w:type="dxa"/>
            <w:tcBorders>
              <w:top w:val="nil"/>
              <w:left w:val="single" w:sz="4" w:space="0" w:color="auto"/>
              <w:bottom w:val="single" w:sz="4" w:space="0" w:color="auto"/>
              <w:right w:val="nil"/>
            </w:tcBorders>
            <w:vAlign w:val="center"/>
          </w:tcPr>
          <w:p w14:paraId="0F54F0A5" w14:textId="4877E827"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000000" w:fill="FFFFFF"/>
          </w:tcPr>
          <w:p w14:paraId="48A0A2F6" w14:textId="6BB9ECF3"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Compatibilă cu analizatorul</w:t>
            </w:r>
            <w:r w:rsidRPr="00432FCE">
              <w:rPr>
                <w:rFonts w:asciiTheme="minorHAnsi" w:hAnsiTheme="minorHAnsi" w:cstheme="minorHAnsi"/>
                <w:color w:val="000000"/>
                <w:sz w:val="18"/>
                <w:szCs w:val="18"/>
              </w:rPr>
              <w:br/>
              <w:t>BioSystem -Y15.</w:t>
            </w:r>
            <w:r w:rsidRPr="00432FCE">
              <w:rPr>
                <w:rFonts w:asciiTheme="minorHAnsi" w:hAnsiTheme="minorHAnsi" w:cstheme="minorHAnsi"/>
                <w:color w:val="000000"/>
                <w:sz w:val="18"/>
                <w:szCs w:val="18"/>
              </w:rPr>
              <w:br/>
              <w:t>Ambalaj original al producătorului, 100 mL.</w:t>
            </w:r>
          </w:p>
        </w:tc>
        <w:tc>
          <w:tcPr>
            <w:tcW w:w="1277" w:type="dxa"/>
            <w:gridSpan w:val="2"/>
            <w:tcBorders>
              <w:top w:val="nil"/>
              <w:left w:val="single" w:sz="4" w:space="0" w:color="auto"/>
              <w:bottom w:val="single" w:sz="4" w:space="0" w:color="auto"/>
              <w:right w:val="single" w:sz="4" w:space="0" w:color="auto"/>
            </w:tcBorders>
            <w:vAlign w:val="center"/>
          </w:tcPr>
          <w:p w14:paraId="559899F9" w14:textId="01EBC983"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1590,00</w:t>
            </w:r>
          </w:p>
        </w:tc>
      </w:tr>
      <w:tr w:rsidR="009D545F" w:rsidRPr="00432FCE" w14:paraId="7A3A57C9" w14:textId="77777777" w:rsidTr="00A26FDF">
        <w:trPr>
          <w:trHeight w:val="838"/>
        </w:trPr>
        <w:tc>
          <w:tcPr>
            <w:tcW w:w="566" w:type="dxa"/>
            <w:tcBorders>
              <w:top w:val="single" w:sz="4" w:space="0" w:color="auto"/>
              <w:left w:val="single" w:sz="4" w:space="0" w:color="auto"/>
              <w:bottom w:val="single" w:sz="4" w:space="0" w:color="auto"/>
              <w:right w:val="single" w:sz="4" w:space="0" w:color="auto"/>
            </w:tcBorders>
          </w:tcPr>
          <w:p w14:paraId="713E98B5" w14:textId="4466C5AA"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9753B7D" w14:textId="35B9EC77"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177D4E4" w14:textId="67AAC30E"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1.57 LOT Lichid de sistem (system liquid)</w:t>
            </w:r>
          </w:p>
        </w:tc>
        <w:tc>
          <w:tcPr>
            <w:tcW w:w="850" w:type="dxa"/>
            <w:tcBorders>
              <w:top w:val="single" w:sz="4" w:space="0" w:color="auto"/>
              <w:left w:val="single" w:sz="4" w:space="0" w:color="auto"/>
              <w:bottom w:val="single" w:sz="4" w:space="0" w:color="auto"/>
              <w:right w:val="single" w:sz="4" w:space="0" w:color="auto"/>
            </w:tcBorders>
            <w:vAlign w:val="center"/>
          </w:tcPr>
          <w:p w14:paraId="1D2F2EA9" w14:textId="345F3FE7"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ambalaj</w:t>
            </w:r>
          </w:p>
        </w:tc>
        <w:tc>
          <w:tcPr>
            <w:tcW w:w="709" w:type="dxa"/>
            <w:tcBorders>
              <w:top w:val="nil"/>
              <w:left w:val="single" w:sz="4" w:space="0" w:color="auto"/>
              <w:bottom w:val="single" w:sz="4" w:space="0" w:color="auto"/>
              <w:right w:val="nil"/>
            </w:tcBorders>
            <w:vAlign w:val="center"/>
          </w:tcPr>
          <w:p w14:paraId="361DB860" w14:textId="3B11FA88"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000000" w:fill="FFFFFF"/>
          </w:tcPr>
          <w:p w14:paraId="2D371072" w14:textId="56C41DA3"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 xml:space="preserve">Compatibil cu analizatorul </w:t>
            </w:r>
            <w:r w:rsidRPr="00432FCE">
              <w:rPr>
                <w:rFonts w:asciiTheme="minorHAnsi" w:hAnsiTheme="minorHAnsi" w:cstheme="minorHAnsi"/>
                <w:color w:val="000000"/>
                <w:sz w:val="18"/>
                <w:szCs w:val="18"/>
              </w:rPr>
              <w:br/>
              <w:t>BioSystem -Y15.</w:t>
            </w:r>
            <w:r w:rsidRPr="00432FCE">
              <w:rPr>
                <w:rFonts w:asciiTheme="minorHAnsi" w:hAnsiTheme="minorHAnsi" w:cstheme="minorHAnsi"/>
                <w:color w:val="000000"/>
                <w:sz w:val="18"/>
                <w:szCs w:val="18"/>
              </w:rPr>
              <w:br/>
              <w:t>Ambalaj original al producătorului, 1000 mL.</w:t>
            </w:r>
          </w:p>
        </w:tc>
        <w:tc>
          <w:tcPr>
            <w:tcW w:w="1277" w:type="dxa"/>
            <w:gridSpan w:val="2"/>
            <w:tcBorders>
              <w:top w:val="nil"/>
              <w:left w:val="single" w:sz="4" w:space="0" w:color="auto"/>
              <w:bottom w:val="single" w:sz="4" w:space="0" w:color="auto"/>
              <w:right w:val="single" w:sz="4" w:space="0" w:color="auto"/>
            </w:tcBorders>
            <w:vAlign w:val="center"/>
          </w:tcPr>
          <w:p w14:paraId="347EA986" w14:textId="4D9E5006"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1400,00</w:t>
            </w:r>
          </w:p>
        </w:tc>
      </w:tr>
      <w:tr w:rsidR="009D545F" w:rsidRPr="00432FCE" w14:paraId="49A44CA4" w14:textId="77777777" w:rsidTr="00A26FDF">
        <w:trPr>
          <w:trHeight w:val="1275"/>
        </w:trPr>
        <w:tc>
          <w:tcPr>
            <w:tcW w:w="566" w:type="dxa"/>
            <w:tcBorders>
              <w:top w:val="single" w:sz="4" w:space="0" w:color="auto"/>
              <w:left w:val="single" w:sz="4" w:space="0" w:color="auto"/>
              <w:bottom w:val="single" w:sz="4" w:space="0" w:color="auto"/>
              <w:right w:val="single" w:sz="4" w:space="0" w:color="auto"/>
            </w:tcBorders>
          </w:tcPr>
          <w:p w14:paraId="0CC1F3F5" w14:textId="38B165AD"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7B8B12F" w14:textId="08966C87"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3720DDF" w14:textId="7AA6C3BA"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1.58 LOT Cartuș Strata C18-T pentru extracție în fază solidă (SPE), sau echivalent</w:t>
            </w:r>
          </w:p>
        </w:tc>
        <w:tc>
          <w:tcPr>
            <w:tcW w:w="850" w:type="dxa"/>
            <w:tcBorders>
              <w:top w:val="single" w:sz="4" w:space="0" w:color="auto"/>
              <w:left w:val="single" w:sz="4" w:space="0" w:color="auto"/>
              <w:bottom w:val="single" w:sz="4" w:space="0" w:color="auto"/>
              <w:right w:val="single" w:sz="4" w:space="0" w:color="auto"/>
            </w:tcBorders>
            <w:vAlign w:val="center"/>
          </w:tcPr>
          <w:p w14:paraId="598B0DE2" w14:textId="2BE52B13" w:rsidR="009D545F" w:rsidRPr="00432FCE" w:rsidRDefault="009D545F" w:rsidP="009D545F">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unitate</w:t>
            </w:r>
          </w:p>
        </w:tc>
        <w:tc>
          <w:tcPr>
            <w:tcW w:w="709" w:type="dxa"/>
            <w:tcBorders>
              <w:top w:val="nil"/>
              <w:left w:val="single" w:sz="4" w:space="0" w:color="auto"/>
              <w:bottom w:val="nil"/>
              <w:right w:val="single" w:sz="4" w:space="0" w:color="auto"/>
            </w:tcBorders>
            <w:vAlign w:val="center"/>
          </w:tcPr>
          <w:p w14:paraId="46A08A31" w14:textId="3BC50F7E"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1500</w:t>
            </w:r>
          </w:p>
        </w:tc>
        <w:tc>
          <w:tcPr>
            <w:tcW w:w="4677" w:type="dxa"/>
            <w:tcBorders>
              <w:top w:val="nil"/>
              <w:left w:val="single" w:sz="4" w:space="0" w:color="auto"/>
              <w:bottom w:val="nil"/>
              <w:right w:val="single" w:sz="4" w:space="0" w:color="auto"/>
            </w:tcBorders>
          </w:tcPr>
          <w:p w14:paraId="17E253A4" w14:textId="3CB1DDB1"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Volumul cartușei  ≥3 mL</w:t>
            </w:r>
            <w:r w:rsidRPr="00432FCE">
              <w:rPr>
                <w:rFonts w:asciiTheme="minorHAnsi" w:hAnsiTheme="minorHAnsi" w:cstheme="minorHAnsi"/>
                <w:color w:val="000000"/>
                <w:sz w:val="18"/>
                <w:szCs w:val="18"/>
              </w:rPr>
              <w:br/>
              <w:t xml:space="preserve">Dimensiunea  particulelor -55,0000 µm.                      Masa sorbentului  - 500,0000 mg.                              </w:t>
            </w:r>
            <w:r w:rsidRPr="00432FCE">
              <w:rPr>
                <w:rFonts w:asciiTheme="minorHAnsi" w:hAnsiTheme="minorHAnsi" w:cstheme="minorHAnsi"/>
                <w:color w:val="000000"/>
                <w:sz w:val="18"/>
                <w:szCs w:val="18"/>
              </w:rPr>
              <w:br/>
              <w:t xml:space="preserve"> Volumul porilor - 1,0 mL/g                             </w:t>
            </w:r>
          </w:p>
        </w:tc>
        <w:tc>
          <w:tcPr>
            <w:tcW w:w="1277" w:type="dxa"/>
            <w:gridSpan w:val="2"/>
            <w:tcBorders>
              <w:top w:val="nil"/>
              <w:left w:val="single" w:sz="4" w:space="0" w:color="auto"/>
              <w:bottom w:val="single" w:sz="4" w:space="0" w:color="auto"/>
              <w:right w:val="single" w:sz="4" w:space="0" w:color="auto"/>
            </w:tcBorders>
            <w:vAlign w:val="center"/>
          </w:tcPr>
          <w:p w14:paraId="60AF8C40" w14:textId="4D70E12E"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sz w:val="18"/>
                <w:szCs w:val="18"/>
              </w:rPr>
              <w:t>127500,00</w:t>
            </w:r>
          </w:p>
        </w:tc>
      </w:tr>
      <w:tr w:rsidR="009D545F" w:rsidRPr="00432FCE" w14:paraId="08858672" w14:textId="77777777" w:rsidTr="00A26FDF">
        <w:trPr>
          <w:trHeight w:val="1600"/>
        </w:trPr>
        <w:tc>
          <w:tcPr>
            <w:tcW w:w="566" w:type="dxa"/>
            <w:tcBorders>
              <w:top w:val="single" w:sz="4" w:space="0" w:color="auto"/>
              <w:left w:val="single" w:sz="4" w:space="0" w:color="auto"/>
              <w:bottom w:val="single" w:sz="4" w:space="0" w:color="auto"/>
              <w:right w:val="single" w:sz="4" w:space="0" w:color="auto"/>
            </w:tcBorders>
          </w:tcPr>
          <w:p w14:paraId="001078A0" w14:textId="0DCE1FE2"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12F02FE0" w14:textId="37A9D45A"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23695C20" w14:textId="7CBF0BE4"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1.59 LOT Coloane de imunoafinitate pentru determinarea aflatoxinei M1 în lapte și produse lactate</w:t>
            </w:r>
          </w:p>
        </w:tc>
        <w:tc>
          <w:tcPr>
            <w:tcW w:w="850" w:type="dxa"/>
            <w:tcBorders>
              <w:top w:val="single" w:sz="4" w:space="0" w:color="auto"/>
              <w:left w:val="single" w:sz="4" w:space="0" w:color="auto"/>
              <w:bottom w:val="single" w:sz="4" w:space="0" w:color="auto"/>
              <w:right w:val="single" w:sz="4" w:space="0" w:color="auto"/>
            </w:tcBorders>
            <w:vAlign w:val="center"/>
          </w:tcPr>
          <w:p w14:paraId="1BFFFE27" w14:textId="0F04DA40" w:rsidR="009D545F" w:rsidRPr="00432FCE" w:rsidRDefault="009D545F" w:rsidP="009D545F">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bucată</w:t>
            </w:r>
          </w:p>
        </w:tc>
        <w:tc>
          <w:tcPr>
            <w:tcW w:w="709" w:type="dxa"/>
            <w:tcBorders>
              <w:top w:val="single" w:sz="4" w:space="0" w:color="auto"/>
              <w:left w:val="single" w:sz="4" w:space="0" w:color="auto"/>
              <w:bottom w:val="single" w:sz="4" w:space="0" w:color="auto"/>
              <w:right w:val="nil"/>
            </w:tcBorders>
            <w:shd w:val="clear" w:color="auto" w:fill="FFFFFF" w:themeFill="background1"/>
            <w:vAlign w:val="center"/>
          </w:tcPr>
          <w:p w14:paraId="46C5ED38" w14:textId="11F037AF"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100</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322A4906" w14:textId="0E92A339"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Volum – 3mL.                                                            Limita de detectare: 0,0039 ng/mL (ppt).</w:t>
            </w:r>
            <w:r w:rsidRPr="00432FCE">
              <w:rPr>
                <w:rFonts w:asciiTheme="minorHAnsi" w:hAnsiTheme="minorHAnsi" w:cstheme="minorHAnsi"/>
                <w:color w:val="000000"/>
                <w:sz w:val="18"/>
                <w:szCs w:val="18"/>
              </w:rPr>
              <w:br/>
              <w:t>Randament analitic: 80-110%</w:t>
            </w:r>
            <w:r w:rsidRPr="00432FCE">
              <w:rPr>
                <w:rFonts w:asciiTheme="minorHAnsi" w:hAnsiTheme="minorHAnsi" w:cstheme="minorHAnsi"/>
                <w:color w:val="000000"/>
                <w:sz w:val="18"/>
                <w:szCs w:val="18"/>
              </w:rPr>
              <w:br/>
              <w:t xml:space="preserve">Forma coloanei - lată, ce permite manipulareai în cazul probelor cu conținut ridicat de grăsimi.   Timpul total de extracție și curățare a probei prin coloana -  aproximativ 30 de minute.                      </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1B403031" w14:textId="7E7B7ADF"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37400,00</w:t>
            </w:r>
          </w:p>
        </w:tc>
      </w:tr>
      <w:tr w:rsidR="009D545F" w:rsidRPr="00432FCE" w14:paraId="7365C31E" w14:textId="77777777" w:rsidTr="00A26FDF">
        <w:trPr>
          <w:trHeight w:val="1277"/>
        </w:trPr>
        <w:tc>
          <w:tcPr>
            <w:tcW w:w="566" w:type="dxa"/>
            <w:tcBorders>
              <w:top w:val="single" w:sz="4" w:space="0" w:color="auto"/>
              <w:left w:val="single" w:sz="4" w:space="0" w:color="auto"/>
              <w:bottom w:val="single" w:sz="4" w:space="0" w:color="auto"/>
              <w:right w:val="single" w:sz="4" w:space="0" w:color="auto"/>
            </w:tcBorders>
          </w:tcPr>
          <w:p w14:paraId="5B022BF5" w14:textId="094463D4"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7D5D4D96" w14:textId="1FB67B68"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F766FCB" w14:textId="46C5567D"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 xml:space="preserve">1.60 LOT Aflatoxină M1, standard analitic  </w:t>
            </w:r>
          </w:p>
        </w:tc>
        <w:tc>
          <w:tcPr>
            <w:tcW w:w="850" w:type="dxa"/>
            <w:tcBorders>
              <w:top w:val="single" w:sz="4" w:space="0" w:color="auto"/>
              <w:left w:val="single" w:sz="4" w:space="0" w:color="auto"/>
              <w:bottom w:val="single" w:sz="4" w:space="0" w:color="auto"/>
              <w:right w:val="single" w:sz="4" w:space="0" w:color="auto"/>
            </w:tcBorders>
            <w:vAlign w:val="center"/>
          </w:tcPr>
          <w:p w14:paraId="7DABCC22" w14:textId="65F7C8A4"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ambalaj</w:t>
            </w:r>
          </w:p>
        </w:tc>
        <w:tc>
          <w:tcPr>
            <w:tcW w:w="709" w:type="dxa"/>
            <w:tcBorders>
              <w:top w:val="nil"/>
              <w:left w:val="single" w:sz="4" w:space="0" w:color="auto"/>
              <w:bottom w:val="single" w:sz="4" w:space="0" w:color="auto"/>
              <w:right w:val="nil"/>
            </w:tcBorders>
            <w:shd w:val="clear" w:color="auto" w:fill="FFFFFF" w:themeFill="background1"/>
            <w:vAlign w:val="center"/>
          </w:tcPr>
          <w:p w14:paraId="42C32B43" w14:textId="4794DF0F"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545F8D5E" w14:textId="2A8C85F8"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color w:val="000000"/>
                <w:sz w:val="18"/>
                <w:szCs w:val="18"/>
              </w:rPr>
              <w:t xml:space="preserve">Material de referință certificat (MRC). Producător acreditat conform cerințelor ISO 17034. </w:t>
            </w:r>
            <w:r w:rsidRPr="00432FCE">
              <w:rPr>
                <w:rFonts w:asciiTheme="minorHAnsi" w:hAnsiTheme="minorHAnsi" w:cstheme="minorHAnsi"/>
                <w:color w:val="000000"/>
                <w:sz w:val="18"/>
                <w:szCs w:val="18"/>
              </w:rPr>
              <w:br/>
              <w:t>Substanța pură sau soluția, cu concentrația 1 µg/mL Solvent acetonitrilă</w:t>
            </w:r>
            <w:r w:rsidRPr="00432FCE">
              <w:rPr>
                <w:rFonts w:asciiTheme="minorHAnsi" w:hAnsiTheme="minorHAnsi" w:cstheme="minorHAnsi"/>
                <w:color w:val="000000"/>
                <w:sz w:val="18"/>
                <w:szCs w:val="18"/>
              </w:rPr>
              <w:br/>
              <w:t xml:space="preserve">Ambalaj original al producătorului, flacon </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70BF3BCB" w14:textId="6225C30F"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10950,00</w:t>
            </w:r>
          </w:p>
        </w:tc>
      </w:tr>
      <w:tr w:rsidR="009D545F" w:rsidRPr="00432FCE" w14:paraId="091DF5BC" w14:textId="77777777" w:rsidTr="00A26FDF">
        <w:trPr>
          <w:trHeight w:val="842"/>
        </w:trPr>
        <w:tc>
          <w:tcPr>
            <w:tcW w:w="566" w:type="dxa"/>
            <w:tcBorders>
              <w:top w:val="single" w:sz="4" w:space="0" w:color="auto"/>
              <w:left w:val="single" w:sz="4" w:space="0" w:color="auto"/>
              <w:bottom w:val="single" w:sz="4" w:space="0" w:color="auto"/>
              <w:right w:val="single" w:sz="4" w:space="0" w:color="auto"/>
            </w:tcBorders>
          </w:tcPr>
          <w:p w14:paraId="3DC2ED58" w14:textId="36A911E2"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7A180DD3" w14:textId="0F1FE16C"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07D75516" w14:textId="4A782A4C"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1.61 LOT Set D-glucose/D-fructose, 120 mL</w:t>
            </w:r>
          </w:p>
        </w:tc>
        <w:tc>
          <w:tcPr>
            <w:tcW w:w="850" w:type="dxa"/>
            <w:tcBorders>
              <w:top w:val="single" w:sz="4" w:space="0" w:color="auto"/>
              <w:left w:val="single" w:sz="4" w:space="0" w:color="auto"/>
              <w:bottom w:val="single" w:sz="4" w:space="0" w:color="auto"/>
              <w:right w:val="single" w:sz="4" w:space="0" w:color="auto"/>
            </w:tcBorders>
            <w:vAlign w:val="center"/>
          </w:tcPr>
          <w:p w14:paraId="6AE7E32A" w14:textId="6DD918F0"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ambalaj</w:t>
            </w:r>
          </w:p>
        </w:tc>
        <w:tc>
          <w:tcPr>
            <w:tcW w:w="709" w:type="dxa"/>
            <w:tcBorders>
              <w:top w:val="nil"/>
              <w:left w:val="single" w:sz="4" w:space="0" w:color="auto"/>
              <w:bottom w:val="nil"/>
              <w:right w:val="nil"/>
            </w:tcBorders>
            <w:shd w:val="clear" w:color="auto" w:fill="FFFFFF" w:themeFill="background1"/>
            <w:vAlign w:val="center"/>
          </w:tcPr>
          <w:p w14:paraId="5D02A89C" w14:textId="353E1BEA"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40</w:t>
            </w:r>
          </w:p>
        </w:tc>
        <w:tc>
          <w:tcPr>
            <w:tcW w:w="4677" w:type="dxa"/>
            <w:tcBorders>
              <w:top w:val="nil"/>
              <w:left w:val="single" w:sz="4" w:space="0" w:color="auto"/>
              <w:bottom w:val="single" w:sz="4" w:space="0" w:color="auto"/>
              <w:right w:val="nil"/>
            </w:tcBorders>
            <w:shd w:val="clear" w:color="auto" w:fill="FFFFFF" w:themeFill="background1"/>
          </w:tcPr>
          <w:p w14:paraId="4A0B474E" w14:textId="3411B9DB"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rPr>
              <w:t xml:space="preserve">Compatibile  cu analizatorul </w:t>
            </w:r>
            <w:r w:rsidRPr="00432FCE">
              <w:rPr>
                <w:rFonts w:asciiTheme="minorHAnsi" w:hAnsiTheme="minorHAnsi" w:cstheme="minorHAnsi"/>
                <w:sz w:val="18"/>
                <w:szCs w:val="18"/>
              </w:rPr>
              <w:br/>
              <w:t>BioSystem -Y15.</w:t>
            </w:r>
            <w:r w:rsidRPr="00432FCE">
              <w:rPr>
                <w:rFonts w:asciiTheme="minorHAnsi" w:hAnsiTheme="minorHAnsi" w:cstheme="minorHAnsi"/>
                <w:sz w:val="18"/>
                <w:szCs w:val="18"/>
              </w:rPr>
              <w:br/>
              <w:t>Ambalaj original al producătorului, set cîte120 m</w:t>
            </w:r>
            <w:r w:rsidR="00B8519C" w:rsidRPr="00432FCE">
              <w:rPr>
                <w:rFonts w:asciiTheme="minorHAnsi" w:hAnsiTheme="minorHAnsi" w:cstheme="minorHAnsi"/>
                <w:sz w:val="18"/>
                <w:szCs w:val="18"/>
              </w:rPr>
              <w:t>l</w:t>
            </w:r>
            <w:r w:rsidRPr="00432FCE">
              <w:rPr>
                <w:rFonts w:asciiTheme="minorHAnsi" w:hAnsiTheme="minorHAnsi" w:cstheme="minorHAnsi"/>
                <w:sz w:val="18"/>
                <w:szCs w:val="18"/>
              </w:rPr>
              <w:t>.</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2DBB64FC" w14:textId="5DB8EEA3"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191200</w:t>
            </w:r>
          </w:p>
        </w:tc>
      </w:tr>
      <w:tr w:rsidR="009D545F" w:rsidRPr="00432FCE" w14:paraId="66B4ACA7" w14:textId="77777777" w:rsidTr="00A26FDF">
        <w:trPr>
          <w:trHeight w:val="840"/>
        </w:trPr>
        <w:tc>
          <w:tcPr>
            <w:tcW w:w="566" w:type="dxa"/>
            <w:tcBorders>
              <w:top w:val="single" w:sz="4" w:space="0" w:color="auto"/>
              <w:left w:val="single" w:sz="4" w:space="0" w:color="auto"/>
              <w:bottom w:val="single" w:sz="4" w:space="0" w:color="auto"/>
              <w:right w:val="single" w:sz="4" w:space="0" w:color="auto"/>
            </w:tcBorders>
          </w:tcPr>
          <w:p w14:paraId="49BF9F32" w14:textId="5517A94D"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574B0C04" w14:textId="07C6CA3D"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518E0E6" w14:textId="491D919B"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1.62 LOT Set Sucrose/Glucose/Fructose, 60 mL</w:t>
            </w:r>
          </w:p>
        </w:tc>
        <w:tc>
          <w:tcPr>
            <w:tcW w:w="850" w:type="dxa"/>
            <w:tcBorders>
              <w:top w:val="single" w:sz="4" w:space="0" w:color="auto"/>
              <w:left w:val="single" w:sz="4" w:space="0" w:color="auto"/>
              <w:bottom w:val="single" w:sz="4" w:space="0" w:color="auto"/>
              <w:right w:val="single" w:sz="4" w:space="0" w:color="auto"/>
            </w:tcBorders>
            <w:vAlign w:val="center"/>
          </w:tcPr>
          <w:p w14:paraId="5678C386" w14:textId="3C9E9577"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ambalaj</w:t>
            </w:r>
          </w:p>
        </w:tc>
        <w:tc>
          <w:tcPr>
            <w:tcW w:w="709" w:type="dxa"/>
            <w:tcBorders>
              <w:top w:val="single" w:sz="4" w:space="0" w:color="auto"/>
              <w:left w:val="single" w:sz="4" w:space="0" w:color="auto"/>
              <w:bottom w:val="nil"/>
              <w:right w:val="nil"/>
            </w:tcBorders>
            <w:shd w:val="clear" w:color="auto" w:fill="FFFFFF" w:themeFill="background1"/>
            <w:vAlign w:val="center"/>
          </w:tcPr>
          <w:p w14:paraId="71F1E223" w14:textId="2AC1B534"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30</w:t>
            </w:r>
          </w:p>
        </w:tc>
        <w:tc>
          <w:tcPr>
            <w:tcW w:w="4677" w:type="dxa"/>
            <w:tcBorders>
              <w:top w:val="nil"/>
              <w:left w:val="single" w:sz="4" w:space="0" w:color="auto"/>
              <w:bottom w:val="single" w:sz="4" w:space="0" w:color="auto"/>
              <w:right w:val="nil"/>
            </w:tcBorders>
            <w:shd w:val="clear" w:color="auto" w:fill="FFFFFF" w:themeFill="background1"/>
          </w:tcPr>
          <w:p w14:paraId="677D5F95" w14:textId="474DE949"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rPr>
              <w:t xml:space="preserve">Compatibile  cu analizatorul </w:t>
            </w:r>
            <w:r w:rsidRPr="00432FCE">
              <w:rPr>
                <w:rFonts w:asciiTheme="minorHAnsi" w:hAnsiTheme="minorHAnsi" w:cstheme="minorHAnsi"/>
                <w:sz w:val="18"/>
                <w:szCs w:val="18"/>
              </w:rPr>
              <w:br/>
              <w:t>BioSystem -Y15.</w:t>
            </w:r>
            <w:r w:rsidRPr="00432FCE">
              <w:rPr>
                <w:rFonts w:asciiTheme="minorHAnsi" w:hAnsiTheme="minorHAnsi" w:cstheme="minorHAnsi"/>
                <w:sz w:val="18"/>
                <w:szCs w:val="18"/>
              </w:rPr>
              <w:br/>
              <w:t>Ambalaj original al producătorului, set cîte 60 mL.</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4FC8D588" w14:textId="1AA7DB67"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80400</w:t>
            </w:r>
          </w:p>
        </w:tc>
      </w:tr>
      <w:tr w:rsidR="009D545F" w:rsidRPr="00432FCE" w14:paraId="4AE7504E" w14:textId="77777777" w:rsidTr="00A26FDF">
        <w:trPr>
          <w:trHeight w:val="980"/>
        </w:trPr>
        <w:tc>
          <w:tcPr>
            <w:tcW w:w="566" w:type="dxa"/>
            <w:tcBorders>
              <w:top w:val="single" w:sz="4" w:space="0" w:color="auto"/>
              <w:left w:val="single" w:sz="4" w:space="0" w:color="auto"/>
              <w:bottom w:val="single" w:sz="4" w:space="0" w:color="auto"/>
              <w:right w:val="single" w:sz="4" w:space="0" w:color="auto"/>
            </w:tcBorders>
          </w:tcPr>
          <w:p w14:paraId="556F8B34" w14:textId="704942C6"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333C30B1" w14:textId="4593A41C"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2724D83C" w14:textId="6A9C6A53"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1.63 LOT Probe de control (alb)</w:t>
            </w:r>
          </w:p>
        </w:tc>
        <w:tc>
          <w:tcPr>
            <w:tcW w:w="850" w:type="dxa"/>
            <w:tcBorders>
              <w:top w:val="single" w:sz="4" w:space="0" w:color="auto"/>
              <w:left w:val="single" w:sz="4" w:space="0" w:color="auto"/>
              <w:bottom w:val="single" w:sz="4" w:space="0" w:color="auto"/>
              <w:right w:val="single" w:sz="4" w:space="0" w:color="auto"/>
            </w:tcBorders>
          </w:tcPr>
          <w:p w14:paraId="4B8838C8" w14:textId="1F173315"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ambalaj</w:t>
            </w:r>
          </w:p>
        </w:tc>
        <w:tc>
          <w:tcPr>
            <w:tcW w:w="709" w:type="dxa"/>
            <w:tcBorders>
              <w:top w:val="single" w:sz="4" w:space="0" w:color="auto"/>
              <w:left w:val="single" w:sz="4" w:space="0" w:color="auto"/>
              <w:bottom w:val="nil"/>
              <w:right w:val="nil"/>
            </w:tcBorders>
            <w:shd w:val="clear" w:color="auto" w:fill="FFFFFF" w:themeFill="background1"/>
            <w:vAlign w:val="center"/>
          </w:tcPr>
          <w:p w14:paraId="43F73955" w14:textId="64515385"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7E5F4233" w14:textId="12FB6B04"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rPr>
              <w:t xml:space="preserve">Volumul  total – 50 mL. </w:t>
            </w:r>
            <w:r w:rsidRPr="00432FCE">
              <w:rPr>
                <w:rFonts w:asciiTheme="minorHAnsi" w:hAnsiTheme="minorHAnsi" w:cstheme="minorHAnsi"/>
                <w:sz w:val="18"/>
                <w:szCs w:val="18"/>
              </w:rPr>
              <w:br/>
              <w:t xml:space="preserve">Compatibile cu analizatorul </w:t>
            </w:r>
            <w:r w:rsidRPr="00432FCE">
              <w:rPr>
                <w:rFonts w:asciiTheme="minorHAnsi" w:hAnsiTheme="minorHAnsi" w:cstheme="minorHAnsi"/>
                <w:sz w:val="18"/>
                <w:szCs w:val="18"/>
              </w:rPr>
              <w:br/>
              <w:t>BioSystem -Y15. Ambalaj original al producătorului - set cîte 10 bucăți.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277B93F1" w14:textId="3498BF62"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1275,00</w:t>
            </w:r>
          </w:p>
        </w:tc>
      </w:tr>
      <w:tr w:rsidR="009D545F" w:rsidRPr="00432FCE" w14:paraId="63E7C79F" w14:textId="77777777" w:rsidTr="00A26FDF">
        <w:trPr>
          <w:trHeight w:val="966"/>
        </w:trPr>
        <w:tc>
          <w:tcPr>
            <w:tcW w:w="566" w:type="dxa"/>
            <w:tcBorders>
              <w:top w:val="single" w:sz="4" w:space="0" w:color="auto"/>
              <w:left w:val="single" w:sz="4" w:space="0" w:color="auto"/>
              <w:bottom w:val="single" w:sz="4" w:space="0" w:color="auto"/>
              <w:right w:val="single" w:sz="4" w:space="0" w:color="auto"/>
            </w:tcBorders>
          </w:tcPr>
          <w:p w14:paraId="78966566" w14:textId="4C0B9B84"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3CBCF1F1" w14:textId="7459EC85"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379A7601" w14:textId="3E228155"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1.64 LOT Probe de control (roșu)</w:t>
            </w:r>
          </w:p>
        </w:tc>
        <w:tc>
          <w:tcPr>
            <w:tcW w:w="850" w:type="dxa"/>
            <w:tcBorders>
              <w:top w:val="single" w:sz="4" w:space="0" w:color="auto"/>
              <w:left w:val="single" w:sz="4" w:space="0" w:color="auto"/>
              <w:bottom w:val="single" w:sz="4" w:space="0" w:color="auto"/>
              <w:right w:val="single" w:sz="4" w:space="0" w:color="auto"/>
            </w:tcBorders>
          </w:tcPr>
          <w:p w14:paraId="3BADDAD5" w14:textId="580F7DA0"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ambalaj</w:t>
            </w:r>
          </w:p>
        </w:tc>
        <w:tc>
          <w:tcPr>
            <w:tcW w:w="709" w:type="dxa"/>
            <w:tcBorders>
              <w:top w:val="single" w:sz="4" w:space="0" w:color="auto"/>
              <w:left w:val="single" w:sz="4" w:space="0" w:color="auto"/>
              <w:bottom w:val="nil"/>
              <w:right w:val="nil"/>
            </w:tcBorders>
            <w:shd w:val="clear" w:color="auto" w:fill="FFFFFF" w:themeFill="background1"/>
            <w:vAlign w:val="center"/>
          </w:tcPr>
          <w:p w14:paraId="17B0E863" w14:textId="1EFE0809"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78CFCA9E" w14:textId="52453598"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rPr>
              <w:t xml:space="preserve">Volumul  total – 50 mL. </w:t>
            </w:r>
            <w:r w:rsidRPr="00432FCE">
              <w:rPr>
                <w:rFonts w:asciiTheme="minorHAnsi" w:hAnsiTheme="minorHAnsi" w:cstheme="minorHAnsi"/>
                <w:sz w:val="18"/>
                <w:szCs w:val="18"/>
              </w:rPr>
              <w:br/>
              <w:t xml:space="preserve">Compatibile cu analizatorul </w:t>
            </w:r>
            <w:r w:rsidRPr="00432FCE">
              <w:rPr>
                <w:rFonts w:asciiTheme="minorHAnsi" w:hAnsiTheme="minorHAnsi" w:cstheme="minorHAnsi"/>
                <w:sz w:val="18"/>
                <w:szCs w:val="18"/>
              </w:rPr>
              <w:br/>
              <w:t>BioSystem -Y15. Ambalaj original al producătorului - set cîte 10 bucăți.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569D197D" w14:textId="62F2D895"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1275,00</w:t>
            </w:r>
          </w:p>
        </w:tc>
      </w:tr>
      <w:tr w:rsidR="009D545F" w:rsidRPr="00432FCE" w14:paraId="373E70D1" w14:textId="77777777" w:rsidTr="00A26FDF">
        <w:trPr>
          <w:trHeight w:val="810"/>
        </w:trPr>
        <w:tc>
          <w:tcPr>
            <w:tcW w:w="566" w:type="dxa"/>
            <w:tcBorders>
              <w:top w:val="single" w:sz="4" w:space="0" w:color="auto"/>
              <w:left w:val="single" w:sz="4" w:space="0" w:color="auto"/>
              <w:bottom w:val="single" w:sz="4" w:space="0" w:color="auto"/>
              <w:right w:val="single" w:sz="4" w:space="0" w:color="auto"/>
            </w:tcBorders>
          </w:tcPr>
          <w:p w14:paraId="739C05C5" w14:textId="38D394CA"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43964F47" w14:textId="27FFE792"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86C223E" w14:textId="6D35C66A"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1.65 LOT Cd Standard pentru AAS</w:t>
            </w:r>
          </w:p>
        </w:tc>
        <w:tc>
          <w:tcPr>
            <w:tcW w:w="850" w:type="dxa"/>
            <w:tcBorders>
              <w:top w:val="single" w:sz="4" w:space="0" w:color="auto"/>
              <w:left w:val="single" w:sz="4" w:space="0" w:color="auto"/>
              <w:bottom w:val="single" w:sz="4" w:space="0" w:color="auto"/>
              <w:right w:val="single" w:sz="4" w:space="0" w:color="auto"/>
            </w:tcBorders>
            <w:vAlign w:val="center"/>
          </w:tcPr>
          <w:p w14:paraId="676AA15A" w14:textId="475EE9FF" w:rsidR="009D545F" w:rsidRPr="00432FCE" w:rsidRDefault="009D545F" w:rsidP="009D545F">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ml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0BCEB37" w14:textId="1286F845"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250</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6A985792" w14:textId="4425EA73"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rPr>
              <w:t>Material de referință certificat (MRC). Producător acreditat conform cerințelor ISO 17034. Ambalaj original al producătorului, flacon</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71647DE3" w14:textId="196BBEFF"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840,00</w:t>
            </w:r>
          </w:p>
        </w:tc>
      </w:tr>
      <w:tr w:rsidR="009D545F" w:rsidRPr="00432FCE" w14:paraId="640B2AE0" w14:textId="77777777" w:rsidTr="00A26FDF">
        <w:trPr>
          <w:trHeight w:val="836"/>
        </w:trPr>
        <w:tc>
          <w:tcPr>
            <w:tcW w:w="566" w:type="dxa"/>
            <w:tcBorders>
              <w:top w:val="single" w:sz="4" w:space="0" w:color="auto"/>
              <w:left w:val="single" w:sz="4" w:space="0" w:color="auto"/>
              <w:bottom w:val="single" w:sz="4" w:space="0" w:color="auto"/>
              <w:right w:val="single" w:sz="4" w:space="0" w:color="auto"/>
            </w:tcBorders>
          </w:tcPr>
          <w:p w14:paraId="0CEB9AF8" w14:textId="1F638BE1"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45A4CE4C" w14:textId="48FA0749"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E8B07E8" w14:textId="3DC95321"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1.66 LOT Cu Standard pentru AAS</w:t>
            </w:r>
          </w:p>
        </w:tc>
        <w:tc>
          <w:tcPr>
            <w:tcW w:w="850" w:type="dxa"/>
            <w:tcBorders>
              <w:top w:val="single" w:sz="4" w:space="0" w:color="auto"/>
              <w:left w:val="single" w:sz="4" w:space="0" w:color="auto"/>
              <w:bottom w:val="single" w:sz="4" w:space="0" w:color="auto"/>
              <w:right w:val="single" w:sz="4" w:space="0" w:color="auto"/>
            </w:tcBorders>
          </w:tcPr>
          <w:p w14:paraId="16BB485E" w14:textId="3E870810"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ml</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29D40602" w14:textId="5EEF2EFB"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250</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45F7359F" w14:textId="7DA01CA2"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rPr>
              <w:t>Material de referință certificat (MRC). Producător acreditat conform cerințelor ISO 17034. Ambalaj original al producătorului, flacon</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37D0E5C3" w14:textId="558B0192"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840,00</w:t>
            </w:r>
          </w:p>
        </w:tc>
      </w:tr>
      <w:tr w:rsidR="009D545F" w:rsidRPr="00432FCE" w14:paraId="392A184A" w14:textId="77777777" w:rsidTr="00A26FDF">
        <w:trPr>
          <w:trHeight w:val="837"/>
        </w:trPr>
        <w:tc>
          <w:tcPr>
            <w:tcW w:w="566" w:type="dxa"/>
            <w:tcBorders>
              <w:top w:val="single" w:sz="4" w:space="0" w:color="auto"/>
              <w:left w:val="single" w:sz="4" w:space="0" w:color="auto"/>
              <w:bottom w:val="single" w:sz="4" w:space="0" w:color="auto"/>
              <w:right w:val="single" w:sz="4" w:space="0" w:color="auto"/>
            </w:tcBorders>
          </w:tcPr>
          <w:p w14:paraId="21015F7F" w14:textId="3AF65F79"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4CB9523E" w14:textId="18B98AA3"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C94FCD2" w14:textId="7D3EF8A2"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1.67 LOT Hg Standard pentru AAS</w:t>
            </w:r>
          </w:p>
        </w:tc>
        <w:tc>
          <w:tcPr>
            <w:tcW w:w="850" w:type="dxa"/>
            <w:tcBorders>
              <w:top w:val="single" w:sz="4" w:space="0" w:color="auto"/>
              <w:left w:val="single" w:sz="4" w:space="0" w:color="auto"/>
              <w:bottom w:val="single" w:sz="4" w:space="0" w:color="auto"/>
              <w:right w:val="single" w:sz="4" w:space="0" w:color="auto"/>
            </w:tcBorders>
          </w:tcPr>
          <w:p w14:paraId="7AB3FE7E" w14:textId="5D4D2C25"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ml</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663731DD" w14:textId="18EA2AB4"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250</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6E80E27E" w14:textId="02777169"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rPr>
              <w:t>Material de referință certificat (MRC). Producător acreditat conform cerințelor ISO 17034. Ambalaj original al producătorului, flacon</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617DFB99" w14:textId="50C81C13"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840,00</w:t>
            </w:r>
          </w:p>
        </w:tc>
      </w:tr>
      <w:tr w:rsidR="009D545F" w:rsidRPr="00432FCE" w14:paraId="4E89B7A4" w14:textId="77777777" w:rsidTr="00A26FDF">
        <w:trPr>
          <w:trHeight w:val="710"/>
        </w:trPr>
        <w:tc>
          <w:tcPr>
            <w:tcW w:w="566" w:type="dxa"/>
            <w:tcBorders>
              <w:top w:val="single" w:sz="4" w:space="0" w:color="auto"/>
              <w:left w:val="single" w:sz="4" w:space="0" w:color="auto"/>
              <w:bottom w:val="single" w:sz="4" w:space="0" w:color="auto"/>
              <w:right w:val="single" w:sz="4" w:space="0" w:color="auto"/>
            </w:tcBorders>
          </w:tcPr>
          <w:p w14:paraId="7B1830C9" w14:textId="2108555A"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A147FC9" w14:textId="57BF11C5"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2F772A19" w14:textId="734EDD5B"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1.68 LOT  Pd  MATRIX MODIFIER p-u AAS</w:t>
            </w:r>
          </w:p>
        </w:tc>
        <w:tc>
          <w:tcPr>
            <w:tcW w:w="850" w:type="dxa"/>
            <w:tcBorders>
              <w:top w:val="single" w:sz="4" w:space="0" w:color="auto"/>
              <w:left w:val="single" w:sz="4" w:space="0" w:color="auto"/>
              <w:bottom w:val="single" w:sz="4" w:space="0" w:color="auto"/>
              <w:right w:val="single" w:sz="4" w:space="0" w:color="auto"/>
            </w:tcBorders>
            <w:vAlign w:val="center"/>
          </w:tcPr>
          <w:p w14:paraId="0996C007" w14:textId="74A37B94"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ml</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77516FD5" w14:textId="6A74F4DC"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50</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0A3C2D6D" w14:textId="3B4674AE"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rPr>
              <w:t>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41A76991" w14:textId="27E9DD2B"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5040,00</w:t>
            </w:r>
          </w:p>
        </w:tc>
      </w:tr>
      <w:tr w:rsidR="009D545F" w:rsidRPr="00432FCE" w14:paraId="0B70614A" w14:textId="77777777" w:rsidTr="00A26FDF">
        <w:trPr>
          <w:trHeight w:val="950"/>
        </w:trPr>
        <w:tc>
          <w:tcPr>
            <w:tcW w:w="566" w:type="dxa"/>
            <w:tcBorders>
              <w:top w:val="single" w:sz="4" w:space="0" w:color="auto"/>
              <w:left w:val="single" w:sz="4" w:space="0" w:color="auto"/>
              <w:bottom w:val="single" w:sz="4" w:space="0" w:color="auto"/>
              <w:right w:val="single" w:sz="4" w:space="0" w:color="auto"/>
            </w:tcBorders>
          </w:tcPr>
          <w:p w14:paraId="31ADDA3A" w14:textId="5819959F"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7599BC62" w14:textId="688DD38B" w:rsidR="009D545F" w:rsidRPr="00432FCE" w:rsidRDefault="009D545F" w:rsidP="009D545F">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25DCE939" w14:textId="2C1B55FE" w:rsidR="009D545F" w:rsidRPr="00432FCE" w:rsidRDefault="009D545F" w:rsidP="009D545F">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1.69 LOT Acid ascorbic</w:t>
            </w:r>
          </w:p>
        </w:tc>
        <w:tc>
          <w:tcPr>
            <w:tcW w:w="850" w:type="dxa"/>
            <w:tcBorders>
              <w:top w:val="single" w:sz="4" w:space="0" w:color="auto"/>
              <w:left w:val="single" w:sz="4" w:space="0" w:color="auto"/>
              <w:bottom w:val="single" w:sz="4" w:space="0" w:color="auto"/>
              <w:right w:val="single" w:sz="4" w:space="0" w:color="auto"/>
            </w:tcBorders>
            <w:vAlign w:val="center"/>
          </w:tcPr>
          <w:p w14:paraId="26EBFFA8" w14:textId="027FF107" w:rsidR="009D545F" w:rsidRPr="00432FCE" w:rsidRDefault="009D545F" w:rsidP="009D545F">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46BBA29A" w14:textId="23E281FA" w:rsidR="009D545F" w:rsidRPr="00432FCE" w:rsidRDefault="009D545F" w:rsidP="009D545F">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5</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2759CE3B" w14:textId="18F6FF26" w:rsidR="009D545F" w:rsidRPr="00432FCE" w:rsidRDefault="009D545F" w:rsidP="009D545F">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rPr>
              <w:t xml:space="preserve">Material de referință certificat (MRC)/material de referință (MR). </w:t>
            </w:r>
            <w:r w:rsidRPr="00432FCE">
              <w:rPr>
                <w:rFonts w:asciiTheme="minorHAnsi" w:hAnsiTheme="minorHAnsi" w:cstheme="minorHAnsi"/>
                <w:sz w:val="18"/>
                <w:szCs w:val="18"/>
              </w:rPr>
              <w:br/>
              <w:t>Grad de puritate analitică (p.a.).</w:t>
            </w:r>
            <w:r w:rsidRPr="00432FCE">
              <w:rPr>
                <w:rFonts w:asciiTheme="minorHAnsi" w:hAnsiTheme="minorHAnsi" w:cstheme="minorHAnsi"/>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3B497092" w14:textId="51D69369" w:rsidR="009D545F" w:rsidRPr="00432FCE" w:rsidRDefault="009D545F" w:rsidP="009D545F">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4000,00</w:t>
            </w:r>
          </w:p>
        </w:tc>
      </w:tr>
      <w:tr w:rsidR="00181A05" w:rsidRPr="00432FCE" w14:paraId="0204C0D8" w14:textId="77777777" w:rsidTr="00A26FDF">
        <w:trPr>
          <w:trHeight w:val="667"/>
        </w:trPr>
        <w:tc>
          <w:tcPr>
            <w:tcW w:w="566" w:type="dxa"/>
            <w:tcBorders>
              <w:top w:val="single" w:sz="4" w:space="0" w:color="auto"/>
              <w:left w:val="single" w:sz="4" w:space="0" w:color="auto"/>
              <w:bottom w:val="single" w:sz="4" w:space="0" w:color="auto"/>
              <w:right w:val="single" w:sz="4" w:space="0" w:color="auto"/>
            </w:tcBorders>
          </w:tcPr>
          <w:p w14:paraId="34951176" w14:textId="31DFB420"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55CBA67F" w14:textId="6E0DF47B"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00BF2CAF" w14:textId="1780DC9D"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1.70 LOT Apă ultrapură</w:t>
            </w:r>
          </w:p>
        </w:tc>
        <w:tc>
          <w:tcPr>
            <w:tcW w:w="850" w:type="dxa"/>
            <w:tcBorders>
              <w:top w:val="single" w:sz="4" w:space="0" w:color="auto"/>
              <w:left w:val="single" w:sz="4" w:space="0" w:color="auto"/>
              <w:bottom w:val="single" w:sz="4" w:space="0" w:color="auto"/>
              <w:right w:val="single" w:sz="4" w:space="0" w:color="auto"/>
            </w:tcBorders>
            <w:vAlign w:val="center"/>
          </w:tcPr>
          <w:p w14:paraId="4121E12F" w14:textId="5B13BCD5"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BC896F9" w14:textId="3DD32D28"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2</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6954BE06" w14:textId="439C103C"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Material de referință certificat (MRC). Puritatea HPLC.</w:t>
            </w:r>
            <w:r w:rsidRPr="00432FCE">
              <w:rPr>
                <w:rFonts w:asciiTheme="minorHAnsi" w:hAnsiTheme="minorHAnsi" w:cstheme="minorHAnsi"/>
                <w:sz w:val="18"/>
                <w:szCs w:val="18"/>
              </w:rPr>
              <w:br/>
              <w:t>Ambalaj original al producătorului.</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0AD7C6" w14:textId="6128E83A"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1300,00</w:t>
            </w:r>
          </w:p>
        </w:tc>
      </w:tr>
      <w:tr w:rsidR="00181A05" w:rsidRPr="00432FCE" w14:paraId="230B377A" w14:textId="77777777" w:rsidTr="00A26FDF">
        <w:trPr>
          <w:trHeight w:val="974"/>
        </w:trPr>
        <w:tc>
          <w:tcPr>
            <w:tcW w:w="566" w:type="dxa"/>
            <w:tcBorders>
              <w:top w:val="single" w:sz="4" w:space="0" w:color="auto"/>
              <w:left w:val="single" w:sz="4" w:space="0" w:color="auto"/>
              <w:bottom w:val="single" w:sz="4" w:space="0" w:color="auto"/>
              <w:right w:val="single" w:sz="4" w:space="0" w:color="auto"/>
            </w:tcBorders>
          </w:tcPr>
          <w:p w14:paraId="19B6CB97" w14:textId="2869101E"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14AD3068" w14:textId="619C0512"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326C35F" w14:textId="17A81A9D"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1.71 LOT Hidroxid de hexadeciltrimetilamoniu</w:t>
            </w:r>
          </w:p>
        </w:tc>
        <w:tc>
          <w:tcPr>
            <w:tcW w:w="850" w:type="dxa"/>
            <w:tcBorders>
              <w:top w:val="single" w:sz="4" w:space="0" w:color="auto"/>
              <w:left w:val="single" w:sz="4" w:space="0" w:color="auto"/>
              <w:bottom w:val="single" w:sz="4" w:space="0" w:color="auto"/>
              <w:right w:val="single" w:sz="4" w:space="0" w:color="auto"/>
            </w:tcBorders>
            <w:vAlign w:val="center"/>
          </w:tcPr>
          <w:p w14:paraId="1121F931" w14:textId="78D2D826"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ml</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5F6192EF" w14:textId="69782BD3"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25</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3D4EB543" w14:textId="55279CEC"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Soluția de 10% în apă. 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0F8CAE66" w14:textId="7961E304"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3875,00</w:t>
            </w:r>
          </w:p>
        </w:tc>
      </w:tr>
      <w:tr w:rsidR="00181A05" w:rsidRPr="00432FCE" w14:paraId="12D12254" w14:textId="77777777" w:rsidTr="00A26FDF">
        <w:trPr>
          <w:trHeight w:val="960"/>
        </w:trPr>
        <w:tc>
          <w:tcPr>
            <w:tcW w:w="566" w:type="dxa"/>
            <w:tcBorders>
              <w:top w:val="single" w:sz="4" w:space="0" w:color="auto"/>
              <w:left w:val="single" w:sz="4" w:space="0" w:color="auto"/>
              <w:bottom w:val="single" w:sz="4" w:space="0" w:color="auto"/>
              <w:right w:val="single" w:sz="4" w:space="0" w:color="auto"/>
            </w:tcBorders>
          </w:tcPr>
          <w:p w14:paraId="3E3F908C" w14:textId="397B69E4"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lastRenderedPageBreak/>
              <w:t>1</w:t>
            </w:r>
          </w:p>
        </w:tc>
        <w:tc>
          <w:tcPr>
            <w:tcW w:w="1134" w:type="dxa"/>
            <w:tcBorders>
              <w:top w:val="single" w:sz="4" w:space="0" w:color="auto"/>
              <w:left w:val="single" w:sz="4" w:space="0" w:color="auto"/>
              <w:bottom w:val="single" w:sz="4" w:space="0" w:color="auto"/>
              <w:right w:val="single" w:sz="4" w:space="0" w:color="auto"/>
            </w:tcBorders>
          </w:tcPr>
          <w:p w14:paraId="27990FA5" w14:textId="4E9A2E50"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35F9FD0A" w14:textId="424A4C28"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1.72 LOT Benzoat de sodiu</w:t>
            </w:r>
          </w:p>
        </w:tc>
        <w:tc>
          <w:tcPr>
            <w:tcW w:w="850" w:type="dxa"/>
            <w:tcBorders>
              <w:top w:val="single" w:sz="4" w:space="0" w:color="auto"/>
              <w:left w:val="single" w:sz="4" w:space="0" w:color="auto"/>
              <w:bottom w:val="single" w:sz="4" w:space="0" w:color="auto"/>
              <w:right w:val="single" w:sz="4" w:space="0" w:color="auto"/>
            </w:tcBorders>
            <w:vAlign w:val="center"/>
          </w:tcPr>
          <w:p w14:paraId="526D4924" w14:textId="3F4593E4"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459BC21E" w14:textId="423624C1"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10</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0372E327" w14:textId="6BBBDC61"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 xml:space="preserve">Material de referință certificat (MRC)/material de referință (MR). </w:t>
            </w:r>
            <w:r w:rsidRPr="00432FCE">
              <w:rPr>
                <w:rFonts w:asciiTheme="minorHAnsi" w:hAnsiTheme="minorHAnsi" w:cstheme="minorHAnsi"/>
                <w:sz w:val="18"/>
                <w:szCs w:val="18"/>
              </w:rPr>
              <w:br/>
              <w:t>Grad de puritate analitică (p.a.).</w:t>
            </w:r>
            <w:r w:rsidRPr="00432FCE">
              <w:rPr>
                <w:rFonts w:asciiTheme="minorHAnsi" w:hAnsiTheme="minorHAnsi" w:cstheme="minorHAnsi"/>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6980F202" w14:textId="3B4F0A83"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w:t>
            </w:r>
          </w:p>
        </w:tc>
      </w:tr>
      <w:tr w:rsidR="00181A05" w:rsidRPr="00432FCE" w14:paraId="7F5C42B7" w14:textId="77777777" w:rsidTr="00A26FDF">
        <w:trPr>
          <w:trHeight w:val="945"/>
        </w:trPr>
        <w:tc>
          <w:tcPr>
            <w:tcW w:w="566" w:type="dxa"/>
            <w:tcBorders>
              <w:top w:val="single" w:sz="4" w:space="0" w:color="auto"/>
              <w:left w:val="single" w:sz="4" w:space="0" w:color="auto"/>
              <w:bottom w:val="single" w:sz="4" w:space="0" w:color="auto"/>
              <w:right w:val="single" w:sz="4" w:space="0" w:color="auto"/>
            </w:tcBorders>
          </w:tcPr>
          <w:p w14:paraId="7E5E9A38" w14:textId="0BEF8EC7"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E4F441E" w14:textId="0045285C"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11F4EA6C" w14:textId="19377495"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1.73 LOT Hidroximetilfurfural</w:t>
            </w:r>
          </w:p>
        </w:tc>
        <w:tc>
          <w:tcPr>
            <w:tcW w:w="850" w:type="dxa"/>
            <w:tcBorders>
              <w:top w:val="single" w:sz="4" w:space="0" w:color="auto"/>
              <w:left w:val="single" w:sz="4" w:space="0" w:color="auto"/>
              <w:bottom w:val="single" w:sz="4" w:space="0" w:color="auto"/>
              <w:right w:val="single" w:sz="4" w:space="0" w:color="auto"/>
            </w:tcBorders>
            <w:vAlign w:val="center"/>
          </w:tcPr>
          <w:p w14:paraId="7BD1FB8F" w14:textId="39B53094"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41ACA458" w14:textId="322CD78E"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1729A681" w14:textId="21025C7E"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 xml:space="preserve">Material de referință certificat (MRC)/material de referință (MR). </w:t>
            </w:r>
            <w:r w:rsidRPr="00432FCE">
              <w:rPr>
                <w:rFonts w:asciiTheme="minorHAnsi" w:hAnsiTheme="minorHAnsi" w:cstheme="minorHAnsi"/>
                <w:sz w:val="18"/>
                <w:szCs w:val="18"/>
              </w:rPr>
              <w:br/>
              <w:t>Grad de puritate analitică (p.a.).</w:t>
            </w:r>
            <w:r w:rsidRPr="00432FCE">
              <w:rPr>
                <w:rFonts w:asciiTheme="minorHAnsi" w:hAnsiTheme="minorHAnsi" w:cstheme="minorHAnsi"/>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33E550DF" w14:textId="62531962"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181A05" w:rsidRPr="00432FCE" w14:paraId="712B1EFF" w14:textId="77777777" w:rsidTr="00A26FDF">
        <w:trPr>
          <w:trHeight w:val="932"/>
        </w:trPr>
        <w:tc>
          <w:tcPr>
            <w:tcW w:w="566" w:type="dxa"/>
            <w:tcBorders>
              <w:top w:val="single" w:sz="4" w:space="0" w:color="auto"/>
              <w:left w:val="single" w:sz="4" w:space="0" w:color="auto"/>
              <w:bottom w:val="single" w:sz="4" w:space="0" w:color="auto"/>
              <w:right w:val="single" w:sz="4" w:space="0" w:color="auto"/>
            </w:tcBorders>
          </w:tcPr>
          <w:p w14:paraId="1C8EB224" w14:textId="782A1082"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954BE23" w14:textId="00C84930"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330EFAE4" w14:textId="7E8301A9"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1.74 LOT Zaharoza</w:t>
            </w:r>
          </w:p>
        </w:tc>
        <w:tc>
          <w:tcPr>
            <w:tcW w:w="850" w:type="dxa"/>
            <w:tcBorders>
              <w:top w:val="single" w:sz="4" w:space="0" w:color="auto"/>
              <w:left w:val="single" w:sz="4" w:space="0" w:color="auto"/>
              <w:bottom w:val="single" w:sz="4" w:space="0" w:color="auto"/>
              <w:right w:val="single" w:sz="4" w:space="0" w:color="auto"/>
            </w:tcBorders>
            <w:vAlign w:val="center"/>
          </w:tcPr>
          <w:p w14:paraId="60BBBCD1" w14:textId="77155E20"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1D477C6A" w14:textId="7D563B73"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10</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5A7CA3DB" w14:textId="72A30CEF"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 xml:space="preserve">Material de referință certificat (MRC)/material de referință (MR).  </w:t>
            </w:r>
            <w:r w:rsidRPr="00432FCE">
              <w:rPr>
                <w:rFonts w:asciiTheme="minorHAnsi" w:hAnsiTheme="minorHAnsi" w:cstheme="minorHAnsi"/>
                <w:sz w:val="18"/>
                <w:szCs w:val="18"/>
              </w:rPr>
              <w:br/>
              <w:t>Grad de puritate analitică (p.a.).</w:t>
            </w:r>
            <w:r w:rsidRPr="00432FCE">
              <w:rPr>
                <w:rFonts w:asciiTheme="minorHAnsi" w:hAnsiTheme="minorHAnsi" w:cstheme="minorHAnsi"/>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7AA6EEFB" w14:textId="29019D9E"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2500,00</w:t>
            </w:r>
          </w:p>
        </w:tc>
      </w:tr>
      <w:tr w:rsidR="00181A05" w:rsidRPr="00432FCE" w14:paraId="1BED1AFD" w14:textId="77777777" w:rsidTr="00A26FDF">
        <w:trPr>
          <w:trHeight w:val="1046"/>
        </w:trPr>
        <w:tc>
          <w:tcPr>
            <w:tcW w:w="566" w:type="dxa"/>
            <w:tcBorders>
              <w:top w:val="single" w:sz="4" w:space="0" w:color="auto"/>
              <w:left w:val="single" w:sz="4" w:space="0" w:color="auto"/>
              <w:bottom w:val="single" w:sz="4" w:space="0" w:color="auto"/>
              <w:right w:val="single" w:sz="4" w:space="0" w:color="auto"/>
            </w:tcBorders>
          </w:tcPr>
          <w:p w14:paraId="6B3C90AB" w14:textId="1EAC5EFA"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D86EF47" w14:textId="55C45A90"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0C9633B7" w14:textId="1A0ED6FD"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1.75 LOT E123 Amarant</w:t>
            </w:r>
          </w:p>
        </w:tc>
        <w:tc>
          <w:tcPr>
            <w:tcW w:w="850" w:type="dxa"/>
            <w:tcBorders>
              <w:top w:val="single" w:sz="4" w:space="0" w:color="auto"/>
              <w:left w:val="single" w:sz="4" w:space="0" w:color="auto"/>
              <w:bottom w:val="single" w:sz="4" w:space="0" w:color="auto"/>
              <w:right w:val="single" w:sz="4" w:space="0" w:color="auto"/>
            </w:tcBorders>
            <w:vAlign w:val="center"/>
          </w:tcPr>
          <w:p w14:paraId="794A9A71" w14:textId="7D1D41E5"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mg</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3E13CC46" w14:textId="703394F3"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50</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18907093" w14:textId="743431BF"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 xml:space="preserve">Material de referință certificat (MRC)/material de referință (MR).  </w:t>
            </w:r>
            <w:r w:rsidRPr="00432FCE">
              <w:rPr>
                <w:rFonts w:asciiTheme="minorHAnsi" w:hAnsiTheme="minorHAnsi" w:cstheme="minorHAnsi"/>
                <w:sz w:val="18"/>
                <w:szCs w:val="18"/>
              </w:rPr>
              <w:br/>
              <w:t>Grad de puritate analitică (p.a.).</w:t>
            </w:r>
            <w:r w:rsidRPr="00432FCE">
              <w:rPr>
                <w:rFonts w:asciiTheme="minorHAnsi" w:hAnsiTheme="minorHAnsi" w:cstheme="minorHAnsi"/>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783B7464" w14:textId="3E088825"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7500,00</w:t>
            </w:r>
          </w:p>
        </w:tc>
      </w:tr>
      <w:tr w:rsidR="00181A05" w:rsidRPr="00432FCE" w14:paraId="1A1851F1" w14:textId="77777777" w:rsidTr="00A26FDF">
        <w:trPr>
          <w:trHeight w:val="838"/>
        </w:trPr>
        <w:tc>
          <w:tcPr>
            <w:tcW w:w="566" w:type="dxa"/>
            <w:tcBorders>
              <w:top w:val="single" w:sz="4" w:space="0" w:color="auto"/>
              <w:left w:val="single" w:sz="4" w:space="0" w:color="auto"/>
              <w:bottom w:val="single" w:sz="4" w:space="0" w:color="auto"/>
              <w:right w:val="single" w:sz="4" w:space="0" w:color="auto"/>
            </w:tcBorders>
          </w:tcPr>
          <w:p w14:paraId="0BC6BE31" w14:textId="68D31F10"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27B067C" w14:textId="065B9BC2"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24B4B517" w14:textId="41BD67A2"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1.76 LOT E120 Carmin</w:t>
            </w:r>
          </w:p>
        </w:tc>
        <w:tc>
          <w:tcPr>
            <w:tcW w:w="850" w:type="dxa"/>
            <w:tcBorders>
              <w:top w:val="single" w:sz="4" w:space="0" w:color="auto"/>
              <w:left w:val="single" w:sz="4" w:space="0" w:color="auto"/>
              <w:bottom w:val="single" w:sz="4" w:space="0" w:color="auto"/>
              <w:right w:val="single" w:sz="4" w:space="0" w:color="auto"/>
            </w:tcBorders>
            <w:vAlign w:val="center"/>
          </w:tcPr>
          <w:p w14:paraId="4393F85D" w14:textId="45AF4E7C"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1EABECCA" w14:textId="05E616F5"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5</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44A7D587" w14:textId="3029862D"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 xml:space="preserve">Material de referință certificat (MRC)/material de referință (MR).  </w:t>
            </w:r>
            <w:r w:rsidRPr="00432FCE">
              <w:rPr>
                <w:rFonts w:asciiTheme="minorHAnsi" w:hAnsiTheme="minorHAnsi" w:cstheme="minorHAnsi"/>
                <w:sz w:val="18"/>
                <w:szCs w:val="18"/>
              </w:rPr>
              <w:br/>
              <w:t>Grad de puritate analitică (p.a.).</w:t>
            </w:r>
            <w:r w:rsidRPr="00432FCE">
              <w:rPr>
                <w:rFonts w:asciiTheme="minorHAnsi" w:hAnsiTheme="minorHAnsi" w:cstheme="minorHAnsi"/>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75B77534" w14:textId="685BD3CC"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2100,00</w:t>
            </w:r>
          </w:p>
        </w:tc>
      </w:tr>
      <w:tr w:rsidR="00181A05" w:rsidRPr="00432FCE" w14:paraId="09BE307B" w14:textId="77777777" w:rsidTr="00A26FDF">
        <w:trPr>
          <w:trHeight w:val="835"/>
        </w:trPr>
        <w:tc>
          <w:tcPr>
            <w:tcW w:w="566" w:type="dxa"/>
            <w:tcBorders>
              <w:top w:val="single" w:sz="4" w:space="0" w:color="auto"/>
              <w:left w:val="single" w:sz="4" w:space="0" w:color="auto"/>
              <w:bottom w:val="single" w:sz="4" w:space="0" w:color="auto"/>
              <w:right w:val="single" w:sz="4" w:space="0" w:color="auto"/>
            </w:tcBorders>
          </w:tcPr>
          <w:p w14:paraId="373858E0" w14:textId="03730705"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7B65F2C" w14:textId="6EE0FE5D"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A6DCDA2" w14:textId="513CE62B"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1.77 LOT Acid clorhidric, 0,1 N</w:t>
            </w:r>
          </w:p>
        </w:tc>
        <w:tc>
          <w:tcPr>
            <w:tcW w:w="850" w:type="dxa"/>
            <w:tcBorders>
              <w:top w:val="single" w:sz="4" w:space="0" w:color="auto"/>
              <w:left w:val="single" w:sz="4" w:space="0" w:color="auto"/>
              <w:bottom w:val="single" w:sz="4" w:space="0" w:color="auto"/>
              <w:right w:val="single" w:sz="4" w:space="0" w:color="auto"/>
            </w:tcBorders>
            <w:vAlign w:val="center"/>
          </w:tcPr>
          <w:p w14:paraId="6176B7F6" w14:textId="7162C0B0"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227C38CD" w14:textId="670B5F09"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3</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129BE18C" w14:textId="440D4BF5"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Material de referință certificat (MRC). Producător acreditat conform cerințelor ISO 17034. 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01287FDF" w14:textId="25D92994"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1920,00</w:t>
            </w:r>
          </w:p>
        </w:tc>
      </w:tr>
      <w:tr w:rsidR="00181A05" w:rsidRPr="00432FCE" w14:paraId="65380C34" w14:textId="77777777" w:rsidTr="00A26FDF">
        <w:trPr>
          <w:trHeight w:val="693"/>
        </w:trPr>
        <w:tc>
          <w:tcPr>
            <w:tcW w:w="566" w:type="dxa"/>
            <w:tcBorders>
              <w:top w:val="single" w:sz="4" w:space="0" w:color="auto"/>
              <w:left w:val="single" w:sz="4" w:space="0" w:color="auto"/>
              <w:bottom w:val="single" w:sz="4" w:space="0" w:color="auto"/>
              <w:right w:val="single" w:sz="4" w:space="0" w:color="auto"/>
            </w:tcBorders>
          </w:tcPr>
          <w:p w14:paraId="5D664B4F" w14:textId="7D531E3B"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38640E56" w14:textId="78BBC6ED"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186BDA6" w14:textId="0AC583F4"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1.78 LOT Acid oxalic, 0,1 mol/L</w:t>
            </w:r>
          </w:p>
        </w:tc>
        <w:tc>
          <w:tcPr>
            <w:tcW w:w="850" w:type="dxa"/>
            <w:tcBorders>
              <w:top w:val="single" w:sz="4" w:space="0" w:color="auto"/>
              <w:left w:val="single" w:sz="4" w:space="0" w:color="auto"/>
              <w:bottom w:val="single" w:sz="4" w:space="0" w:color="auto"/>
              <w:right w:val="single" w:sz="4" w:space="0" w:color="auto"/>
            </w:tcBorders>
            <w:vAlign w:val="center"/>
          </w:tcPr>
          <w:p w14:paraId="59268349" w14:textId="74871160"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35877CA2" w14:textId="3A49D8A7"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tcPr>
          <w:p w14:paraId="29C52905" w14:textId="69E2B1E9"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Material de referință certificat (MRC). Producător acreditat conform cerințelor ISO 17034. 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0BC37A50" w14:textId="171CDEE5"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400,00</w:t>
            </w:r>
          </w:p>
        </w:tc>
      </w:tr>
      <w:tr w:rsidR="00181A05" w:rsidRPr="00432FCE" w14:paraId="2034B22B" w14:textId="77777777" w:rsidTr="00A26FDF">
        <w:trPr>
          <w:trHeight w:val="693"/>
        </w:trPr>
        <w:tc>
          <w:tcPr>
            <w:tcW w:w="566" w:type="dxa"/>
            <w:tcBorders>
              <w:top w:val="single" w:sz="4" w:space="0" w:color="auto"/>
              <w:left w:val="single" w:sz="4" w:space="0" w:color="auto"/>
              <w:bottom w:val="single" w:sz="4" w:space="0" w:color="auto"/>
              <w:right w:val="single" w:sz="4" w:space="0" w:color="auto"/>
            </w:tcBorders>
          </w:tcPr>
          <w:p w14:paraId="783D870B" w14:textId="56CB57ED"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B729AB8" w14:textId="51F8F33E"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26A66A13" w14:textId="431AA969"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1.79 LOT Standard de densitate</w:t>
            </w:r>
          </w:p>
        </w:tc>
        <w:tc>
          <w:tcPr>
            <w:tcW w:w="850" w:type="dxa"/>
            <w:tcBorders>
              <w:top w:val="single" w:sz="4" w:space="0" w:color="auto"/>
              <w:left w:val="single" w:sz="4" w:space="0" w:color="auto"/>
              <w:bottom w:val="single" w:sz="4" w:space="0" w:color="auto"/>
              <w:right w:val="single" w:sz="4" w:space="0" w:color="auto"/>
            </w:tcBorders>
            <w:vAlign w:val="center"/>
          </w:tcPr>
          <w:p w14:paraId="59401DAA" w14:textId="741454F6"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ambalaj</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0BBED688" w14:textId="3E09463A"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3</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3338D5BB" w14:textId="38D017EE"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Soluția cu densitatea: 1,0102-1,0270 g/mL at 20 °C . Material de referință certificat (MRC). Producător acreditat conform cerințelor ISO 17034. Ambalaj original al producătorului min de 60 mL</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266C34DC" w14:textId="499FBFA6"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6480,00</w:t>
            </w:r>
          </w:p>
        </w:tc>
      </w:tr>
      <w:tr w:rsidR="00181A05" w:rsidRPr="00432FCE" w14:paraId="4771044A" w14:textId="77777777" w:rsidTr="00A26FDF">
        <w:trPr>
          <w:trHeight w:val="693"/>
        </w:trPr>
        <w:tc>
          <w:tcPr>
            <w:tcW w:w="566" w:type="dxa"/>
            <w:tcBorders>
              <w:top w:val="single" w:sz="4" w:space="0" w:color="auto"/>
              <w:left w:val="single" w:sz="4" w:space="0" w:color="auto"/>
              <w:bottom w:val="single" w:sz="4" w:space="0" w:color="auto"/>
              <w:right w:val="single" w:sz="4" w:space="0" w:color="auto"/>
            </w:tcBorders>
          </w:tcPr>
          <w:p w14:paraId="6839D5F7" w14:textId="56986AB0"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DD25D71" w14:textId="3041C19F"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5A57836D" w14:textId="74814EA7"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1.80 LOT Standard de oxidabilitate. Soluție pentru determinarea oxidabilității în alcool etilic rectificat.</w:t>
            </w:r>
          </w:p>
        </w:tc>
        <w:tc>
          <w:tcPr>
            <w:tcW w:w="850" w:type="dxa"/>
            <w:tcBorders>
              <w:top w:val="single" w:sz="4" w:space="0" w:color="auto"/>
              <w:left w:val="single" w:sz="4" w:space="0" w:color="auto"/>
              <w:bottom w:val="single" w:sz="4" w:space="0" w:color="auto"/>
              <w:right w:val="single" w:sz="4" w:space="0" w:color="auto"/>
            </w:tcBorders>
            <w:vAlign w:val="center"/>
          </w:tcPr>
          <w:p w14:paraId="6A59E275" w14:textId="31C0958D"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ambalaj</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155197FF" w14:textId="04D7E475"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2</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7640BDEB" w14:textId="2232C899"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MRC.  Producător acreditat conform ISO 17034. 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2CC2C7A0" w14:textId="10880F96"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w:t>
            </w:r>
          </w:p>
        </w:tc>
      </w:tr>
      <w:tr w:rsidR="00181A05" w:rsidRPr="00432FCE" w14:paraId="1DC7AC02" w14:textId="77777777" w:rsidTr="00A26FDF">
        <w:trPr>
          <w:trHeight w:val="693"/>
        </w:trPr>
        <w:tc>
          <w:tcPr>
            <w:tcW w:w="566" w:type="dxa"/>
            <w:tcBorders>
              <w:top w:val="single" w:sz="4" w:space="0" w:color="auto"/>
              <w:left w:val="single" w:sz="4" w:space="0" w:color="auto"/>
              <w:bottom w:val="single" w:sz="4" w:space="0" w:color="auto"/>
              <w:right w:val="single" w:sz="4" w:space="0" w:color="auto"/>
            </w:tcBorders>
          </w:tcPr>
          <w:p w14:paraId="19FF15BD" w14:textId="65ADC8E0"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9F1C208" w14:textId="57002A97"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7AADACF5" w14:textId="2B9BB4A8"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1.81 LOT Soluție tampon pH 4,00±0,02</w:t>
            </w:r>
          </w:p>
        </w:tc>
        <w:tc>
          <w:tcPr>
            <w:tcW w:w="850" w:type="dxa"/>
            <w:tcBorders>
              <w:top w:val="single" w:sz="4" w:space="0" w:color="auto"/>
              <w:left w:val="single" w:sz="4" w:space="0" w:color="auto"/>
              <w:bottom w:val="single" w:sz="4" w:space="0" w:color="auto"/>
              <w:right w:val="single" w:sz="4" w:space="0" w:color="auto"/>
            </w:tcBorders>
            <w:vAlign w:val="center"/>
          </w:tcPr>
          <w:p w14:paraId="73D11D19" w14:textId="44360A4E"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38565014" w14:textId="6964179F"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624ADCD1" w14:textId="114665D5"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Material de referință certificat (MRC). Producător acreditat conform cerințelor ISO 17034. 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6D0617B0" w14:textId="4ECA9D85"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w:t>
            </w:r>
          </w:p>
        </w:tc>
      </w:tr>
      <w:tr w:rsidR="00181A05" w:rsidRPr="00432FCE" w14:paraId="2578E252" w14:textId="77777777" w:rsidTr="00A26FDF">
        <w:trPr>
          <w:trHeight w:val="693"/>
        </w:trPr>
        <w:tc>
          <w:tcPr>
            <w:tcW w:w="566" w:type="dxa"/>
            <w:tcBorders>
              <w:top w:val="single" w:sz="4" w:space="0" w:color="auto"/>
              <w:left w:val="single" w:sz="4" w:space="0" w:color="auto"/>
              <w:bottom w:val="single" w:sz="4" w:space="0" w:color="auto"/>
              <w:right w:val="single" w:sz="4" w:space="0" w:color="auto"/>
            </w:tcBorders>
          </w:tcPr>
          <w:p w14:paraId="0F01DAFB" w14:textId="3C6ECE4E"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553A8654" w14:textId="01ED4BF3"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414038BB" w14:textId="3584A2B4"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1.82 LOT Soluție tampon pH 7,00±0,01</w:t>
            </w:r>
          </w:p>
        </w:tc>
        <w:tc>
          <w:tcPr>
            <w:tcW w:w="850" w:type="dxa"/>
            <w:tcBorders>
              <w:top w:val="single" w:sz="4" w:space="0" w:color="auto"/>
              <w:left w:val="single" w:sz="4" w:space="0" w:color="auto"/>
              <w:bottom w:val="single" w:sz="4" w:space="0" w:color="auto"/>
              <w:right w:val="single" w:sz="4" w:space="0" w:color="auto"/>
            </w:tcBorders>
            <w:vAlign w:val="center"/>
          </w:tcPr>
          <w:p w14:paraId="57CD2D35" w14:textId="68362222"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754C2AD5" w14:textId="3FEB14AA" w:rsidR="00181A05" w:rsidRPr="00432FCE" w:rsidRDefault="00181A05" w:rsidP="00181A05">
            <w:pPr>
              <w:shd w:val="clear" w:color="auto" w:fill="FFFFFF" w:themeFill="background1"/>
              <w:spacing w:before="120"/>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061432C1" w14:textId="54BD6476" w:rsidR="00181A05" w:rsidRPr="00432FCE" w:rsidRDefault="00181A05" w:rsidP="00181A05">
            <w:pPr>
              <w:shd w:val="clear" w:color="auto" w:fill="FFFFFF" w:themeFill="background1"/>
              <w:spacing w:before="120"/>
              <w:rPr>
                <w:rFonts w:asciiTheme="minorHAnsi" w:hAnsiTheme="minorHAnsi" w:cstheme="minorHAnsi"/>
                <w:sz w:val="18"/>
                <w:szCs w:val="18"/>
              </w:rPr>
            </w:pPr>
            <w:r w:rsidRPr="00432FCE">
              <w:rPr>
                <w:rFonts w:asciiTheme="minorHAnsi" w:hAnsiTheme="minorHAnsi" w:cstheme="minorHAnsi"/>
                <w:sz w:val="18"/>
                <w:szCs w:val="18"/>
              </w:rPr>
              <w:t>Material de referință certificat (MRC). Producător acreditat conform cerințelor ISO 17034. 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4FEBD5E0" w14:textId="4E09E1B7"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w:t>
            </w:r>
          </w:p>
        </w:tc>
      </w:tr>
      <w:tr w:rsidR="00181A05" w:rsidRPr="00432FCE" w14:paraId="72488E07" w14:textId="77777777" w:rsidTr="00A26FDF">
        <w:trPr>
          <w:trHeight w:val="764"/>
        </w:trPr>
        <w:tc>
          <w:tcPr>
            <w:tcW w:w="566" w:type="dxa"/>
            <w:tcBorders>
              <w:top w:val="single" w:sz="4" w:space="0" w:color="auto"/>
              <w:left w:val="single" w:sz="4" w:space="0" w:color="auto"/>
              <w:bottom w:val="single" w:sz="4" w:space="0" w:color="auto"/>
              <w:right w:val="single" w:sz="4" w:space="0" w:color="auto"/>
            </w:tcBorders>
          </w:tcPr>
          <w:p w14:paraId="1DE63C58" w14:textId="078752F1" w:rsidR="00181A05" w:rsidRPr="00432FCE" w:rsidRDefault="00181A05" w:rsidP="00181A0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24A5D044" w14:textId="6D859ABA"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08338172" w14:textId="1FC48DFE"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1.83 LOT Tiosulfat de sodiu 0,1 N</w:t>
            </w:r>
          </w:p>
        </w:tc>
        <w:tc>
          <w:tcPr>
            <w:tcW w:w="850" w:type="dxa"/>
            <w:tcBorders>
              <w:top w:val="single" w:sz="4" w:space="0" w:color="auto"/>
              <w:left w:val="single" w:sz="4" w:space="0" w:color="auto"/>
              <w:bottom w:val="single" w:sz="4" w:space="0" w:color="auto"/>
              <w:right w:val="single" w:sz="4" w:space="0" w:color="auto"/>
            </w:tcBorders>
            <w:vAlign w:val="center"/>
          </w:tcPr>
          <w:p w14:paraId="3AF9A37E" w14:textId="7FC85D58"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L</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1601F1A4" w14:textId="388498CC" w:rsidR="00181A05" w:rsidRPr="00432FCE" w:rsidRDefault="00181A05" w:rsidP="00181A0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4</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639FE463" w14:textId="00C3D2AC" w:rsidR="00181A05" w:rsidRPr="00432FCE" w:rsidRDefault="00181A05" w:rsidP="00181A0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rPr>
              <w:t>Material de referință certificat (MRC). Producător acreditat conform cerințelor ISO 17034. 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08099292" w14:textId="6C25009F" w:rsidR="00181A05" w:rsidRPr="00432FCE" w:rsidRDefault="00181A05" w:rsidP="00181A05">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1600,00</w:t>
            </w:r>
          </w:p>
        </w:tc>
      </w:tr>
      <w:tr w:rsidR="00181A05" w:rsidRPr="00432FCE" w14:paraId="3A403671" w14:textId="77777777" w:rsidTr="00A26FDF">
        <w:trPr>
          <w:trHeight w:val="764"/>
        </w:trPr>
        <w:tc>
          <w:tcPr>
            <w:tcW w:w="566" w:type="dxa"/>
            <w:tcBorders>
              <w:top w:val="single" w:sz="4" w:space="0" w:color="auto"/>
              <w:left w:val="single" w:sz="4" w:space="0" w:color="auto"/>
              <w:bottom w:val="single" w:sz="4" w:space="0" w:color="auto"/>
              <w:right w:val="single" w:sz="4" w:space="0" w:color="auto"/>
            </w:tcBorders>
          </w:tcPr>
          <w:p w14:paraId="7E31F681" w14:textId="5A490605"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5DCAC07A" w14:textId="3E78CC3A"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4646EDD9" w14:textId="1030B14C"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1.84 LOT Glucoza  (anhidru)</w:t>
            </w:r>
          </w:p>
        </w:tc>
        <w:tc>
          <w:tcPr>
            <w:tcW w:w="850" w:type="dxa"/>
            <w:tcBorders>
              <w:top w:val="single" w:sz="4" w:space="0" w:color="auto"/>
              <w:left w:val="single" w:sz="4" w:space="0" w:color="auto"/>
              <w:bottom w:val="single" w:sz="4" w:space="0" w:color="auto"/>
              <w:right w:val="single" w:sz="4" w:space="0" w:color="auto"/>
            </w:tcBorders>
            <w:vAlign w:val="center"/>
          </w:tcPr>
          <w:p w14:paraId="2A1F7C65" w14:textId="65A8B458" w:rsidR="00181A05" w:rsidRPr="00432FCE" w:rsidRDefault="007D4D1B"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14F3EB03" w14:textId="51E6982F" w:rsidR="00181A05" w:rsidRPr="00432FCE" w:rsidRDefault="00181A05" w:rsidP="00181A0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50</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6C8B8E08" w14:textId="7375AEC1" w:rsidR="00181A05" w:rsidRPr="00432FCE" w:rsidRDefault="00181A05" w:rsidP="00181A0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rPr>
              <w:t xml:space="preserve">Material de referință certificat (MRC)/material de referință (MR).  </w:t>
            </w:r>
            <w:r w:rsidRPr="00432FCE">
              <w:rPr>
                <w:rFonts w:asciiTheme="minorHAnsi" w:hAnsiTheme="minorHAnsi" w:cstheme="minorHAnsi"/>
                <w:sz w:val="18"/>
                <w:szCs w:val="18"/>
              </w:rPr>
              <w:br/>
              <w:t>Grad de puritate analitică (p.a.).</w:t>
            </w:r>
            <w:r w:rsidRPr="00432FCE">
              <w:rPr>
                <w:rFonts w:asciiTheme="minorHAnsi" w:hAnsiTheme="minorHAnsi" w:cstheme="minorHAnsi"/>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40D4AEBC" w14:textId="6295B71D" w:rsidR="00181A05" w:rsidRPr="00432FCE" w:rsidRDefault="00181A05" w:rsidP="00181A05">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500,00</w:t>
            </w:r>
          </w:p>
        </w:tc>
      </w:tr>
      <w:tr w:rsidR="00181A05" w:rsidRPr="00432FCE" w14:paraId="2DF99FB3" w14:textId="77777777" w:rsidTr="00A26FDF">
        <w:trPr>
          <w:trHeight w:val="950"/>
        </w:trPr>
        <w:tc>
          <w:tcPr>
            <w:tcW w:w="566" w:type="dxa"/>
            <w:tcBorders>
              <w:top w:val="single" w:sz="4" w:space="0" w:color="auto"/>
              <w:left w:val="single" w:sz="4" w:space="0" w:color="auto"/>
              <w:bottom w:val="single" w:sz="4" w:space="0" w:color="auto"/>
              <w:right w:val="single" w:sz="4" w:space="0" w:color="auto"/>
            </w:tcBorders>
          </w:tcPr>
          <w:p w14:paraId="013A7D4A" w14:textId="542FD83A" w:rsidR="00181A05" w:rsidRPr="00432FCE" w:rsidRDefault="00181A05"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3BE521E7" w14:textId="4A86FEDD" w:rsidR="00181A05" w:rsidRPr="00432FCE" w:rsidRDefault="00181A05" w:rsidP="00181A05">
            <w:pPr>
              <w:shd w:val="clear" w:color="auto" w:fill="FFFFFF" w:themeFill="background1"/>
              <w:spacing w:before="120"/>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4" w:space="0" w:color="auto"/>
            </w:tcBorders>
          </w:tcPr>
          <w:p w14:paraId="6052603A" w14:textId="0F342759"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1.85 LOT Clorură de sodiu</w:t>
            </w:r>
          </w:p>
        </w:tc>
        <w:tc>
          <w:tcPr>
            <w:tcW w:w="850" w:type="dxa"/>
            <w:tcBorders>
              <w:top w:val="single" w:sz="4" w:space="0" w:color="auto"/>
              <w:left w:val="single" w:sz="4" w:space="0" w:color="auto"/>
              <w:bottom w:val="single" w:sz="4" w:space="0" w:color="auto"/>
              <w:right w:val="single" w:sz="4" w:space="0" w:color="auto"/>
            </w:tcBorders>
            <w:vAlign w:val="center"/>
          </w:tcPr>
          <w:p w14:paraId="5342770C" w14:textId="1DBAE8F8" w:rsidR="00181A05" w:rsidRPr="00432FCE" w:rsidRDefault="007D4D1B" w:rsidP="00181A05">
            <w:pPr>
              <w:shd w:val="clear" w:color="auto" w:fill="FFFFFF" w:themeFill="background1"/>
              <w:spacing w:before="120"/>
              <w:jc w:val="center"/>
              <w:rPr>
                <w:rFonts w:asciiTheme="minorHAnsi" w:hAnsiTheme="minorHAnsi" w:cstheme="minorHAnsi"/>
                <w:bCs/>
                <w:sz w:val="18"/>
                <w:szCs w:val="18"/>
                <w:lang w:eastAsia="ru-RU"/>
              </w:rPr>
            </w:pPr>
            <w:r w:rsidRPr="00432FCE">
              <w:rPr>
                <w:rFonts w:asciiTheme="minorHAnsi" w:hAnsiTheme="minorHAnsi" w:cstheme="minorHAnsi"/>
                <w:bCs/>
                <w:sz w:val="18"/>
                <w:szCs w:val="18"/>
                <w:lang w:eastAsia="ru-RU"/>
              </w:rPr>
              <w:t>grame</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37DDE95E" w14:textId="16692742" w:rsidR="00181A05" w:rsidRPr="00432FCE" w:rsidRDefault="00181A05" w:rsidP="00181A05">
            <w:pPr>
              <w:shd w:val="clear" w:color="auto" w:fill="FFFFFF" w:themeFill="background1"/>
              <w:spacing w:before="120"/>
              <w:jc w:val="center"/>
              <w:rPr>
                <w:rFonts w:asciiTheme="minorHAnsi" w:hAnsiTheme="minorHAnsi" w:cstheme="minorHAnsi"/>
                <w:b/>
                <w:sz w:val="18"/>
                <w:szCs w:val="18"/>
                <w:lang w:eastAsia="ru-RU"/>
              </w:rPr>
            </w:pPr>
            <w:r w:rsidRPr="00432FCE">
              <w:rPr>
                <w:rFonts w:asciiTheme="minorHAnsi" w:hAnsiTheme="minorHAnsi" w:cstheme="minorHAnsi"/>
                <w:sz w:val="18"/>
                <w:szCs w:val="18"/>
              </w:rPr>
              <w:t>25</w:t>
            </w:r>
          </w:p>
        </w:tc>
        <w:tc>
          <w:tcPr>
            <w:tcW w:w="4677" w:type="dxa"/>
            <w:tcBorders>
              <w:top w:val="nil"/>
              <w:left w:val="single" w:sz="4" w:space="0" w:color="auto"/>
              <w:bottom w:val="single" w:sz="4" w:space="0" w:color="auto"/>
              <w:right w:val="single" w:sz="4" w:space="0" w:color="auto"/>
            </w:tcBorders>
            <w:shd w:val="clear" w:color="auto" w:fill="FFFFFF" w:themeFill="background1"/>
          </w:tcPr>
          <w:p w14:paraId="574E851A" w14:textId="04BE0AA5" w:rsidR="00181A05" w:rsidRPr="00432FCE" w:rsidRDefault="00181A05" w:rsidP="00181A05">
            <w:pPr>
              <w:shd w:val="clear" w:color="auto" w:fill="FFFFFF" w:themeFill="background1"/>
              <w:spacing w:before="120"/>
              <w:rPr>
                <w:rFonts w:asciiTheme="minorHAnsi" w:hAnsiTheme="minorHAnsi" w:cstheme="minorHAnsi"/>
                <w:b/>
                <w:sz w:val="18"/>
                <w:szCs w:val="18"/>
                <w:lang w:eastAsia="ru-RU"/>
              </w:rPr>
            </w:pPr>
            <w:r w:rsidRPr="00432FCE">
              <w:rPr>
                <w:rFonts w:asciiTheme="minorHAnsi" w:hAnsiTheme="minorHAnsi" w:cstheme="minorHAnsi"/>
                <w:sz w:val="18"/>
                <w:szCs w:val="18"/>
              </w:rPr>
              <w:t xml:space="preserve">Material de referință certificat (MRC)/material de referință (MR).  </w:t>
            </w:r>
            <w:r w:rsidRPr="00432FCE">
              <w:rPr>
                <w:rFonts w:asciiTheme="minorHAnsi" w:hAnsiTheme="minorHAnsi" w:cstheme="minorHAnsi"/>
                <w:sz w:val="18"/>
                <w:szCs w:val="18"/>
              </w:rPr>
              <w:br/>
              <w:t>Grad de puritate analitică (p.a.).</w:t>
            </w:r>
            <w:r w:rsidRPr="00432FCE">
              <w:rPr>
                <w:rFonts w:asciiTheme="minorHAnsi" w:hAnsiTheme="minorHAnsi" w:cstheme="minorHAnsi"/>
                <w:sz w:val="18"/>
                <w:szCs w:val="18"/>
              </w:rPr>
              <w:br/>
              <w:t>Ambalaj original al producătorului.</w:t>
            </w:r>
          </w:p>
        </w:tc>
        <w:tc>
          <w:tcPr>
            <w:tcW w:w="1277"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7A551AFF" w14:textId="249ECE58" w:rsidR="00181A05" w:rsidRPr="00432FCE" w:rsidRDefault="00181A05" w:rsidP="00181A05">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color w:val="000000"/>
                <w:sz w:val="18"/>
                <w:szCs w:val="18"/>
              </w:rPr>
              <w:t>4625,00</w:t>
            </w:r>
          </w:p>
        </w:tc>
      </w:tr>
      <w:tr w:rsidR="003D7016" w:rsidRPr="00432FCE" w14:paraId="4568152E" w14:textId="77777777" w:rsidTr="00DC2741">
        <w:trPr>
          <w:trHeight w:val="241"/>
        </w:trPr>
        <w:tc>
          <w:tcPr>
            <w:tcW w:w="566" w:type="dxa"/>
            <w:tcBorders>
              <w:top w:val="single" w:sz="4" w:space="0" w:color="auto"/>
              <w:left w:val="single" w:sz="2" w:space="0" w:color="000000"/>
              <w:bottom w:val="single" w:sz="4" w:space="0" w:color="auto"/>
              <w:right w:val="nil"/>
            </w:tcBorders>
          </w:tcPr>
          <w:p w14:paraId="4988721F" w14:textId="77777777" w:rsidR="003D7016" w:rsidRPr="00432FCE" w:rsidRDefault="003D7016" w:rsidP="00181A05">
            <w:pPr>
              <w:shd w:val="clear" w:color="auto" w:fill="FFFFFF" w:themeFill="background1"/>
              <w:spacing w:before="120"/>
              <w:jc w:val="center"/>
              <w:rPr>
                <w:rFonts w:asciiTheme="minorHAnsi" w:hAnsiTheme="minorHAnsi" w:cstheme="minorHAnsi"/>
                <w:b/>
                <w:bCs/>
                <w:sz w:val="18"/>
                <w:szCs w:val="18"/>
              </w:rPr>
            </w:pPr>
          </w:p>
        </w:tc>
        <w:tc>
          <w:tcPr>
            <w:tcW w:w="10349" w:type="dxa"/>
            <w:gridSpan w:val="7"/>
            <w:tcBorders>
              <w:top w:val="single" w:sz="4" w:space="0" w:color="auto"/>
              <w:left w:val="single" w:sz="4" w:space="0" w:color="auto"/>
              <w:bottom w:val="single" w:sz="4" w:space="0" w:color="auto"/>
              <w:right w:val="single" w:sz="4" w:space="0" w:color="auto"/>
            </w:tcBorders>
          </w:tcPr>
          <w:p w14:paraId="5392E500" w14:textId="5E4078A9" w:rsidR="003D7016" w:rsidRPr="00432FCE" w:rsidRDefault="003D7016" w:rsidP="00B4270E">
            <w:pPr>
              <w:jc w:val="center"/>
              <w:rPr>
                <w:rFonts w:asciiTheme="minorHAnsi" w:hAnsiTheme="minorHAnsi" w:cstheme="minorHAnsi"/>
                <w:color w:val="000000"/>
                <w:sz w:val="18"/>
                <w:szCs w:val="18"/>
              </w:rPr>
            </w:pPr>
            <w:r w:rsidRPr="00A26FDF">
              <w:rPr>
                <w:rFonts w:asciiTheme="minorHAnsi" w:hAnsiTheme="minorHAnsi" w:cstheme="minorHAnsi"/>
                <w:b/>
                <w:bCs/>
                <w:color w:val="000000" w:themeColor="text1"/>
                <w:sz w:val="18"/>
                <w:szCs w:val="18"/>
              </w:rPr>
              <w:t>LDSA</w:t>
            </w:r>
          </w:p>
        </w:tc>
      </w:tr>
      <w:tr w:rsidR="00181A05" w:rsidRPr="00432FCE" w14:paraId="7D0A889D" w14:textId="6729BD1E" w:rsidTr="00A26FDF">
        <w:trPr>
          <w:trHeight w:val="884"/>
        </w:trPr>
        <w:tc>
          <w:tcPr>
            <w:tcW w:w="566" w:type="dxa"/>
            <w:tcBorders>
              <w:top w:val="single" w:sz="4" w:space="0" w:color="auto"/>
              <w:left w:val="single" w:sz="2" w:space="0" w:color="000000"/>
              <w:bottom w:val="single" w:sz="4" w:space="0" w:color="auto"/>
              <w:right w:val="nil"/>
            </w:tcBorders>
          </w:tcPr>
          <w:p w14:paraId="3F8004D6" w14:textId="1EBA91C9" w:rsidR="00181A05" w:rsidRPr="00432FCE" w:rsidRDefault="003D7016"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4" w:space="0" w:color="auto"/>
            </w:tcBorders>
          </w:tcPr>
          <w:p w14:paraId="53496295"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D464D26" w14:textId="77777777" w:rsidR="00181A05" w:rsidRPr="00432FCE" w:rsidRDefault="00181A05" w:rsidP="00181A05">
            <w:pPr>
              <w:shd w:val="clear" w:color="auto" w:fill="FFFFFF" w:themeFill="background1"/>
              <w:spacing w:before="120"/>
              <w:rPr>
                <w:rFonts w:asciiTheme="minorHAnsi" w:hAnsiTheme="minorHAnsi" w:cstheme="minorHAnsi"/>
                <w:b/>
                <w:bCs/>
                <w:sz w:val="18"/>
                <w:szCs w:val="18"/>
                <w:lang w:eastAsia="ru-RU"/>
              </w:rPr>
            </w:pPr>
          </w:p>
        </w:tc>
        <w:tc>
          <w:tcPr>
            <w:tcW w:w="1702" w:type="dxa"/>
            <w:tcBorders>
              <w:top w:val="single" w:sz="4" w:space="0" w:color="auto"/>
              <w:left w:val="single" w:sz="4" w:space="0" w:color="auto"/>
              <w:bottom w:val="single" w:sz="4" w:space="0" w:color="auto"/>
              <w:right w:val="single" w:sz="4" w:space="0" w:color="auto"/>
            </w:tcBorders>
          </w:tcPr>
          <w:p w14:paraId="416B578D" w14:textId="101C1BB7"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2. LOT Acetonă</w:t>
            </w:r>
          </w:p>
        </w:tc>
        <w:tc>
          <w:tcPr>
            <w:tcW w:w="850" w:type="dxa"/>
            <w:tcBorders>
              <w:top w:val="single" w:sz="4" w:space="0" w:color="auto"/>
              <w:left w:val="single" w:sz="4" w:space="0" w:color="auto"/>
              <w:bottom w:val="single" w:sz="4" w:space="0" w:color="auto"/>
              <w:right w:val="single" w:sz="4" w:space="0" w:color="auto"/>
            </w:tcBorders>
          </w:tcPr>
          <w:p w14:paraId="5ABAAF2C" w14:textId="017D5226" w:rsidR="00181A05" w:rsidRPr="00432FCE" w:rsidRDefault="00181A05" w:rsidP="00181A05">
            <w:pPr>
              <w:shd w:val="clear" w:color="auto" w:fill="FFFFFF" w:themeFill="background1"/>
              <w:spacing w:before="120"/>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4" w:space="0" w:color="auto"/>
            </w:tcBorders>
          </w:tcPr>
          <w:p w14:paraId="20A96E28" w14:textId="3FC52A56" w:rsidR="00181A05" w:rsidRPr="00432FCE" w:rsidRDefault="00181A05" w:rsidP="00181A05">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sz w:val="18"/>
                <w:szCs w:val="18"/>
                <w:lang w:eastAsia="ru-RU"/>
              </w:rPr>
              <w:t>3</w:t>
            </w:r>
          </w:p>
        </w:tc>
        <w:tc>
          <w:tcPr>
            <w:tcW w:w="46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4656AB" w14:textId="796865A1"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p.p.a., puritatea≥ 99,5% recipient de sticlă de1L, cu certificate de analiză.</w:t>
            </w:r>
            <w:r w:rsidRPr="00432FCE">
              <w:rPr>
                <w:rFonts w:asciiTheme="minorHAnsi" w:hAnsiTheme="minorHAnsi" w:cstheme="minorHAnsi"/>
                <w:color w:val="000000"/>
                <w:sz w:val="18"/>
                <w:szCs w:val="18"/>
              </w:rPr>
              <w:br/>
              <w:t>Unitatea de măsură se consideră o bucată (buc.)</w:t>
            </w:r>
            <w:r w:rsidRPr="00432FCE">
              <w:rPr>
                <w:rFonts w:asciiTheme="minorHAnsi" w:hAnsiTheme="minorHAnsi" w:cstheme="minorHAnsi"/>
                <w:color w:val="000000"/>
                <w:sz w:val="18"/>
                <w:szCs w:val="18"/>
              </w:rPr>
              <w:br/>
              <w:t>1 sticlă (1 L) = 1 bucată</w:t>
            </w:r>
          </w:p>
        </w:tc>
        <w:tc>
          <w:tcPr>
            <w:tcW w:w="1269" w:type="dxa"/>
            <w:tcBorders>
              <w:top w:val="single" w:sz="4" w:space="0" w:color="auto"/>
              <w:left w:val="single" w:sz="4" w:space="0" w:color="auto"/>
              <w:bottom w:val="single" w:sz="4" w:space="0" w:color="auto"/>
              <w:right w:val="single" w:sz="4" w:space="0" w:color="auto"/>
            </w:tcBorders>
          </w:tcPr>
          <w:p w14:paraId="238DDE76"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1656,00</w:t>
            </w:r>
          </w:p>
          <w:p w14:paraId="4749130C" w14:textId="77777777" w:rsidR="00181A05" w:rsidRPr="00432FCE" w:rsidRDefault="00181A05" w:rsidP="00181A05">
            <w:pPr>
              <w:shd w:val="clear" w:color="auto" w:fill="FFFFFF" w:themeFill="background1"/>
              <w:spacing w:before="120"/>
              <w:rPr>
                <w:rFonts w:asciiTheme="minorHAnsi" w:hAnsiTheme="minorHAnsi" w:cstheme="minorHAnsi"/>
                <w:sz w:val="18"/>
                <w:szCs w:val="18"/>
                <w:lang w:val="en-US" w:eastAsia="ru-RU"/>
              </w:rPr>
            </w:pPr>
          </w:p>
        </w:tc>
      </w:tr>
      <w:tr w:rsidR="00181A05" w:rsidRPr="00432FCE" w14:paraId="043C384D" w14:textId="1893A1E0"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3F9764D" w14:textId="11FC5AFE"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5DB8CA40"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C33BCD2" w14:textId="4D1E3950" w:rsidR="00181A05" w:rsidRPr="00432FCE" w:rsidRDefault="00181A05" w:rsidP="00181A05">
            <w:pPr>
              <w:rPr>
                <w:rFonts w:asciiTheme="minorHAnsi" w:hAnsiTheme="minorHAnsi" w:cstheme="minorHAnsi"/>
                <w:b/>
                <w:bCs/>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C694AA6" w14:textId="280C0109" w:rsidR="00181A05" w:rsidRPr="00432FCE" w:rsidRDefault="00181A05" w:rsidP="00181A05">
            <w:pPr>
              <w:rPr>
                <w:rFonts w:asciiTheme="minorHAnsi" w:hAnsiTheme="minorHAnsi" w:cstheme="minorHAnsi"/>
                <w:sz w:val="18"/>
                <w:szCs w:val="18"/>
              </w:rPr>
            </w:pPr>
            <w:r w:rsidRPr="00432FCE">
              <w:rPr>
                <w:rFonts w:asciiTheme="minorHAnsi" w:hAnsiTheme="minorHAnsi" w:cstheme="minorHAnsi"/>
                <w:sz w:val="18"/>
                <w:szCs w:val="18"/>
                <w:lang w:eastAsia="ru-RU"/>
              </w:rPr>
              <w:t>2.1 LOT Acetonitril Gradul HPLC, Reag.Ph.Eur</w:t>
            </w:r>
          </w:p>
        </w:tc>
        <w:tc>
          <w:tcPr>
            <w:tcW w:w="850" w:type="dxa"/>
            <w:tcBorders>
              <w:top w:val="single" w:sz="4" w:space="0" w:color="auto"/>
              <w:left w:val="single" w:sz="4" w:space="0" w:color="auto"/>
              <w:bottom w:val="single" w:sz="4" w:space="0" w:color="auto"/>
              <w:right w:val="single" w:sz="2" w:space="0" w:color="000000"/>
            </w:tcBorders>
          </w:tcPr>
          <w:p w14:paraId="123A3F6E" w14:textId="76C983C8" w:rsidR="00181A05" w:rsidRPr="00432FCE" w:rsidRDefault="00181A05" w:rsidP="00181A05">
            <w:pPr>
              <w:rPr>
                <w:rFonts w:asciiTheme="minorHAnsi" w:hAnsiTheme="minorHAnsi" w:cstheme="minorHAnsi"/>
                <w:b/>
                <w:bCs/>
                <w:sz w:val="18"/>
                <w:szCs w:val="18"/>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3A92E74F" w14:textId="6CA7B7F7"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10</w:t>
            </w:r>
          </w:p>
        </w:tc>
        <w:tc>
          <w:tcPr>
            <w:tcW w:w="4685" w:type="dxa"/>
            <w:gridSpan w:val="2"/>
            <w:tcBorders>
              <w:top w:val="single" w:sz="4" w:space="0" w:color="auto"/>
              <w:left w:val="single" w:sz="4" w:space="0" w:color="auto"/>
              <w:bottom w:val="single" w:sz="4" w:space="0" w:color="auto"/>
              <w:right w:val="single" w:sz="2" w:space="0" w:color="000000"/>
            </w:tcBorders>
          </w:tcPr>
          <w:p w14:paraId="0FDE4D83" w14:textId="350FDD01"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Gradul HPLC, puritatea 99,9+, recipient de sticlă de 1 L cu certificate de analiză  Reag.Ph.Eur Unitatea de măsură se consideră o bucată (buc.)</w:t>
            </w:r>
            <w:r w:rsidRPr="00432FCE">
              <w:rPr>
                <w:rFonts w:asciiTheme="minorHAnsi" w:hAnsiTheme="minorHAnsi" w:cstheme="minorHAnsi"/>
                <w:color w:val="000000"/>
                <w:sz w:val="18"/>
                <w:szCs w:val="18"/>
              </w:rPr>
              <w:br/>
              <w:t>1 sticlă (1 L) = 1 bucată</w:t>
            </w:r>
          </w:p>
        </w:tc>
        <w:tc>
          <w:tcPr>
            <w:tcW w:w="1269" w:type="dxa"/>
            <w:tcBorders>
              <w:top w:val="single" w:sz="4" w:space="0" w:color="auto"/>
              <w:left w:val="single" w:sz="4" w:space="0" w:color="auto"/>
              <w:bottom w:val="single" w:sz="4" w:space="0" w:color="auto"/>
              <w:right w:val="single" w:sz="2" w:space="0" w:color="000000"/>
            </w:tcBorders>
          </w:tcPr>
          <w:p w14:paraId="79B83D91"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2568,00</w:t>
            </w:r>
          </w:p>
          <w:p w14:paraId="72B5E058" w14:textId="77777777" w:rsidR="00181A05" w:rsidRPr="00432FCE" w:rsidRDefault="00181A05" w:rsidP="00181A05">
            <w:pPr>
              <w:jc w:val="center"/>
              <w:rPr>
                <w:rFonts w:asciiTheme="minorHAnsi" w:hAnsiTheme="minorHAnsi" w:cstheme="minorHAnsi"/>
                <w:sz w:val="18"/>
                <w:szCs w:val="18"/>
              </w:rPr>
            </w:pPr>
          </w:p>
        </w:tc>
      </w:tr>
      <w:tr w:rsidR="00181A05" w:rsidRPr="00432FCE" w14:paraId="092FAB8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1A14970" w14:textId="45D71EF6"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2</w:t>
            </w:r>
          </w:p>
        </w:tc>
        <w:tc>
          <w:tcPr>
            <w:tcW w:w="1134" w:type="dxa"/>
            <w:tcBorders>
              <w:top w:val="single" w:sz="4" w:space="0" w:color="auto"/>
              <w:left w:val="single" w:sz="4" w:space="0" w:color="auto"/>
              <w:bottom w:val="single" w:sz="4" w:space="0" w:color="auto"/>
              <w:right w:val="single" w:sz="2" w:space="0" w:color="000000"/>
            </w:tcBorders>
          </w:tcPr>
          <w:p w14:paraId="6A2DEA22"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38B13AC"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97E79FC" w14:textId="4E6E80A5"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2.2 LOT Amoniac 25%</w:t>
            </w:r>
          </w:p>
        </w:tc>
        <w:tc>
          <w:tcPr>
            <w:tcW w:w="850" w:type="dxa"/>
            <w:tcBorders>
              <w:top w:val="single" w:sz="4" w:space="0" w:color="auto"/>
              <w:left w:val="single" w:sz="4" w:space="0" w:color="auto"/>
              <w:bottom w:val="single" w:sz="4" w:space="0" w:color="auto"/>
              <w:right w:val="single" w:sz="2" w:space="0" w:color="000000"/>
            </w:tcBorders>
          </w:tcPr>
          <w:p w14:paraId="141AA3D9" w14:textId="58866D19"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5D0C7381" w14:textId="38143F1C"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2</w:t>
            </w:r>
          </w:p>
        </w:tc>
        <w:tc>
          <w:tcPr>
            <w:tcW w:w="4685" w:type="dxa"/>
            <w:gridSpan w:val="2"/>
            <w:tcBorders>
              <w:top w:val="single" w:sz="4" w:space="0" w:color="auto"/>
              <w:left w:val="single" w:sz="4" w:space="0" w:color="auto"/>
              <w:bottom w:val="single" w:sz="4" w:space="0" w:color="auto"/>
              <w:right w:val="single" w:sz="2" w:space="0" w:color="000000"/>
            </w:tcBorders>
          </w:tcPr>
          <w:p w14:paraId="41B7F421" w14:textId="3C9E5198"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p.p.a., puritatea ≥99,5% recipient de sticlă de1L cu certificate de analiză Unitatea de măsură se consideră o bucată (buc.)</w:t>
            </w:r>
            <w:r w:rsidRPr="00432FCE">
              <w:rPr>
                <w:rFonts w:asciiTheme="minorHAnsi" w:hAnsiTheme="minorHAnsi" w:cstheme="minorHAnsi"/>
                <w:color w:val="000000"/>
                <w:sz w:val="18"/>
                <w:szCs w:val="18"/>
              </w:rPr>
              <w:br/>
              <w:t>1 sticlă (1 L) = 1 bucată</w:t>
            </w:r>
          </w:p>
        </w:tc>
        <w:tc>
          <w:tcPr>
            <w:tcW w:w="1269" w:type="dxa"/>
            <w:tcBorders>
              <w:top w:val="single" w:sz="4" w:space="0" w:color="auto"/>
              <w:left w:val="single" w:sz="4" w:space="0" w:color="auto"/>
              <w:bottom w:val="single" w:sz="4" w:space="0" w:color="auto"/>
              <w:right w:val="single" w:sz="2" w:space="0" w:color="000000"/>
            </w:tcBorders>
          </w:tcPr>
          <w:p w14:paraId="47CD9868"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653,00</w:t>
            </w:r>
          </w:p>
          <w:p w14:paraId="491D6EC7"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58B16A2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EE81B96" w14:textId="677FFEBC"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340657F4"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977516A"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17B218D" w14:textId="7FE074E4"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2.3 LOT Buffer pH 10.00±0.01</w:t>
            </w:r>
          </w:p>
        </w:tc>
        <w:tc>
          <w:tcPr>
            <w:tcW w:w="850" w:type="dxa"/>
            <w:tcBorders>
              <w:top w:val="single" w:sz="4" w:space="0" w:color="auto"/>
              <w:left w:val="single" w:sz="4" w:space="0" w:color="auto"/>
              <w:bottom w:val="single" w:sz="4" w:space="0" w:color="auto"/>
              <w:right w:val="single" w:sz="2" w:space="0" w:color="000000"/>
            </w:tcBorders>
          </w:tcPr>
          <w:p w14:paraId="4BC31A74" w14:textId="22CD169F"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16DAB420" w14:textId="30E997BF"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4</w:t>
            </w:r>
          </w:p>
        </w:tc>
        <w:tc>
          <w:tcPr>
            <w:tcW w:w="4685" w:type="dxa"/>
            <w:gridSpan w:val="2"/>
            <w:tcBorders>
              <w:top w:val="single" w:sz="4" w:space="0" w:color="auto"/>
              <w:left w:val="single" w:sz="4" w:space="0" w:color="auto"/>
              <w:bottom w:val="single" w:sz="4" w:space="0" w:color="auto"/>
              <w:right w:val="single" w:sz="2" w:space="0" w:color="000000"/>
            </w:tcBorders>
          </w:tcPr>
          <w:p w14:paraId="5F3CFD40" w14:textId="20AD1315"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pH 10.00±0.01 (20</w:t>
            </w:r>
            <w:r w:rsidRPr="00432FCE">
              <w:rPr>
                <w:rFonts w:asciiTheme="minorHAnsi" w:hAnsiTheme="minorHAnsi" w:cstheme="minorHAnsi"/>
                <w:color w:val="000000"/>
                <w:sz w:val="18"/>
                <w:szCs w:val="18"/>
                <w:vertAlign w:val="superscript"/>
              </w:rPr>
              <w:t>0</w:t>
            </w:r>
            <w:r w:rsidRPr="00432FCE">
              <w:rPr>
                <w:rFonts w:asciiTheme="minorHAnsi" w:hAnsiTheme="minorHAnsi" w:cstheme="minorHAnsi"/>
                <w:color w:val="000000"/>
                <w:sz w:val="18"/>
                <w:szCs w:val="18"/>
              </w:rPr>
              <w:t>C) solutie colorată, culoara albastră, ambalaj original, recipient de plastic 500 ml, cu dozator cu certificate  NIST trasabil. Unitatea de măsură se consideră o bucată (buc.)</w:t>
            </w:r>
            <w:r w:rsidRPr="00432FCE">
              <w:rPr>
                <w:rFonts w:asciiTheme="minorHAnsi" w:hAnsiTheme="minorHAnsi" w:cstheme="minorHAnsi"/>
                <w:color w:val="000000"/>
                <w:sz w:val="18"/>
                <w:szCs w:val="18"/>
              </w:rPr>
              <w:br/>
              <w:t>1 sticlă (0,5 L) = 1 bucată</w:t>
            </w:r>
          </w:p>
        </w:tc>
        <w:tc>
          <w:tcPr>
            <w:tcW w:w="1269" w:type="dxa"/>
            <w:tcBorders>
              <w:top w:val="single" w:sz="4" w:space="0" w:color="auto"/>
              <w:left w:val="single" w:sz="4" w:space="0" w:color="auto"/>
              <w:bottom w:val="single" w:sz="4" w:space="0" w:color="auto"/>
              <w:right w:val="single" w:sz="2" w:space="0" w:color="000000"/>
            </w:tcBorders>
          </w:tcPr>
          <w:p w14:paraId="553A95F1"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2080,00</w:t>
            </w:r>
          </w:p>
          <w:p w14:paraId="41CC60FC"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3342DEC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2D39D6F" w14:textId="540FAA51"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3A0B534F"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B4B9F17"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F23012F" w14:textId="71FA3FCA"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2.4 LOT Buffer pH 4.00±0.01</w:t>
            </w:r>
          </w:p>
        </w:tc>
        <w:tc>
          <w:tcPr>
            <w:tcW w:w="850" w:type="dxa"/>
            <w:tcBorders>
              <w:top w:val="single" w:sz="4" w:space="0" w:color="auto"/>
              <w:left w:val="single" w:sz="4" w:space="0" w:color="auto"/>
              <w:bottom w:val="single" w:sz="4" w:space="0" w:color="auto"/>
              <w:right w:val="single" w:sz="2" w:space="0" w:color="000000"/>
            </w:tcBorders>
          </w:tcPr>
          <w:p w14:paraId="3CF13B05" w14:textId="798CD8FE"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0D720B95" w14:textId="2B6D74B2"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4</w:t>
            </w:r>
          </w:p>
        </w:tc>
        <w:tc>
          <w:tcPr>
            <w:tcW w:w="4685" w:type="dxa"/>
            <w:gridSpan w:val="2"/>
            <w:tcBorders>
              <w:top w:val="single" w:sz="4" w:space="0" w:color="auto"/>
              <w:left w:val="single" w:sz="4" w:space="0" w:color="auto"/>
              <w:bottom w:val="single" w:sz="4" w:space="0" w:color="auto"/>
              <w:right w:val="single" w:sz="2" w:space="0" w:color="000000"/>
            </w:tcBorders>
          </w:tcPr>
          <w:p w14:paraId="6B3301A8" w14:textId="2AC1BE75"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pH 4.00±0.01 (20</w:t>
            </w:r>
            <w:r w:rsidRPr="00432FCE">
              <w:rPr>
                <w:rFonts w:asciiTheme="minorHAnsi" w:hAnsiTheme="minorHAnsi" w:cstheme="minorHAnsi"/>
                <w:color w:val="000000"/>
                <w:sz w:val="18"/>
                <w:szCs w:val="18"/>
                <w:vertAlign w:val="superscript"/>
              </w:rPr>
              <w:t>0</w:t>
            </w:r>
            <w:r w:rsidRPr="00432FCE">
              <w:rPr>
                <w:rFonts w:asciiTheme="minorHAnsi" w:hAnsiTheme="minorHAnsi" w:cstheme="minorHAnsi"/>
                <w:color w:val="000000"/>
                <w:sz w:val="18"/>
                <w:szCs w:val="18"/>
              </w:rPr>
              <w:t>C) solutie colorată, culoarea roșie, ambalaj original, recipient de plastic 500ml, cu dozator cu certificate  NIST trasabil. Unitatea de măsură se consideră o bucată (buc.)</w:t>
            </w:r>
            <w:r w:rsidRPr="00432FCE">
              <w:rPr>
                <w:rFonts w:asciiTheme="minorHAnsi" w:hAnsiTheme="minorHAnsi" w:cstheme="minorHAnsi"/>
                <w:color w:val="000000"/>
                <w:sz w:val="18"/>
                <w:szCs w:val="18"/>
              </w:rPr>
              <w:br/>
              <w:t>1 sticlă (0,5 L) = 1 bucată</w:t>
            </w:r>
          </w:p>
        </w:tc>
        <w:tc>
          <w:tcPr>
            <w:tcW w:w="1269" w:type="dxa"/>
            <w:tcBorders>
              <w:top w:val="single" w:sz="4" w:space="0" w:color="auto"/>
              <w:left w:val="single" w:sz="4" w:space="0" w:color="auto"/>
              <w:bottom w:val="single" w:sz="4" w:space="0" w:color="auto"/>
              <w:right w:val="single" w:sz="2" w:space="0" w:color="000000"/>
            </w:tcBorders>
          </w:tcPr>
          <w:p w14:paraId="609EAA93"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2080,00</w:t>
            </w:r>
          </w:p>
          <w:p w14:paraId="1ED38285"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4123FA4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AA61BAC" w14:textId="62A9068F"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262F9A85"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1805C38"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45E95CD" w14:textId="7D27FF03"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2.5 LOT Buffer pH 7.00±0.01</w:t>
            </w:r>
          </w:p>
        </w:tc>
        <w:tc>
          <w:tcPr>
            <w:tcW w:w="850" w:type="dxa"/>
            <w:tcBorders>
              <w:top w:val="single" w:sz="4" w:space="0" w:color="auto"/>
              <w:left w:val="single" w:sz="4" w:space="0" w:color="auto"/>
              <w:bottom w:val="single" w:sz="4" w:space="0" w:color="auto"/>
              <w:right w:val="single" w:sz="2" w:space="0" w:color="000000"/>
            </w:tcBorders>
          </w:tcPr>
          <w:p w14:paraId="6BA5C1EC" w14:textId="68ECC342"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510D5CAA" w14:textId="5059466A"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4</w:t>
            </w:r>
          </w:p>
        </w:tc>
        <w:tc>
          <w:tcPr>
            <w:tcW w:w="4685" w:type="dxa"/>
            <w:gridSpan w:val="2"/>
            <w:tcBorders>
              <w:top w:val="single" w:sz="4" w:space="0" w:color="auto"/>
              <w:left w:val="single" w:sz="4" w:space="0" w:color="auto"/>
              <w:bottom w:val="single" w:sz="4" w:space="0" w:color="auto"/>
              <w:right w:val="single" w:sz="2" w:space="0" w:color="000000"/>
            </w:tcBorders>
          </w:tcPr>
          <w:p w14:paraId="08A8CF30" w14:textId="5FBC129B"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pH 7.00±0.01 (200C) solutie colorată, culoara galbenă, ambalaj original,  recipient de plastic 500 ml cu dozator cu certificate  NIST trasabil. Unitatea de măsură se consideră o bucată (buc.)</w:t>
            </w:r>
            <w:r w:rsidRPr="00432FCE">
              <w:rPr>
                <w:rFonts w:asciiTheme="minorHAnsi" w:hAnsiTheme="minorHAnsi" w:cstheme="minorHAnsi"/>
                <w:color w:val="000000"/>
                <w:sz w:val="18"/>
                <w:szCs w:val="18"/>
              </w:rPr>
              <w:br/>
              <w:t>1 sticlă (0,5 L) = 1 bucată</w:t>
            </w:r>
          </w:p>
        </w:tc>
        <w:tc>
          <w:tcPr>
            <w:tcW w:w="1269" w:type="dxa"/>
            <w:tcBorders>
              <w:top w:val="single" w:sz="4" w:space="0" w:color="auto"/>
              <w:left w:val="single" w:sz="4" w:space="0" w:color="auto"/>
              <w:bottom w:val="single" w:sz="4" w:space="0" w:color="auto"/>
              <w:right w:val="single" w:sz="2" w:space="0" w:color="000000"/>
            </w:tcBorders>
          </w:tcPr>
          <w:p w14:paraId="39F57770"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2080,00</w:t>
            </w:r>
          </w:p>
          <w:p w14:paraId="4F21075A"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7C23E9A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7559AF2" w14:textId="491E431B"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1D5B670B"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A263272"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66A14E9" w14:textId="56A294DC"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2.6 LOT Carbonat de sodiu anhidru</w:t>
            </w:r>
          </w:p>
        </w:tc>
        <w:tc>
          <w:tcPr>
            <w:tcW w:w="850" w:type="dxa"/>
            <w:tcBorders>
              <w:top w:val="single" w:sz="4" w:space="0" w:color="auto"/>
              <w:left w:val="single" w:sz="4" w:space="0" w:color="auto"/>
              <w:bottom w:val="single" w:sz="4" w:space="0" w:color="auto"/>
              <w:right w:val="single" w:sz="2" w:space="0" w:color="000000"/>
            </w:tcBorders>
          </w:tcPr>
          <w:p w14:paraId="2EB0EBCA" w14:textId="33144B1F"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54526040" w14:textId="0BEF209C"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7743561B" w14:textId="4D22A3D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p.p.a., puritatea ≥99,5%  recipient de sticlă de 100 g cu certificate de analiză Unitatea de măsură se consideră o bucată (buc.)</w:t>
            </w:r>
            <w:r w:rsidRPr="00432FCE">
              <w:rPr>
                <w:rFonts w:asciiTheme="minorHAnsi" w:hAnsiTheme="minorHAnsi" w:cstheme="minorHAnsi"/>
                <w:color w:val="000000"/>
                <w:sz w:val="18"/>
                <w:szCs w:val="18"/>
              </w:rPr>
              <w:br/>
              <w:t>1 sticlă (100 g) = 1 bucată</w:t>
            </w:r>
          </w:p>
        </w:tc>
        <w:tc>
          <w:tcPr>
            <w:tcW w:w="1269" w:type="dxa"/>
            <w:tcBorders>
              <w:top w:val="single" w:sz="4" w:space="0" w:color="auto"/>
              <w:left w:val="single" w:sz="4" w:space="0" w:color="auto"/>
              <w:bottom w:val="single" w:sz="4" w:space="0" w:color="auto"/>
              <w:right w:val="single" w:sz="2" w:space="0" w:color="000000"/>
            </w:tcBorders>
          </w:tcPr>
          <w:p w14:paraId="59D2CDD4"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150,00</w:t>
            </w:r>
          </w:p>
          <w:p w14:paraId="6D4B485C"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47F3C04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36361DB" w14:textId="2D1F1965"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568CDB2D"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6ADEF83"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9CA7672" w14:textId="349295C4"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2.7 LOT Cloroform</w:t>
            </w:r>
          </w:p>
        </w:tc>
        <w:tc>
          <w:tcPr>
            <w:tcW w:w="850" w:type="dxa"/>
            <w:tcBorders>
              <w:top w:val="single" w:sz="4" w:space="0" w:color="auto"/>
              <w:left w:val="single" w:sz="4" w:space="0" w:color="auto"/>
              <w:bottom w:val="single" w:sz="4" w:space="0" w:color="auto"/>
              <w:right w:val="single" w:sz="2" w:space="0" w:color="000000"/>
            </w:tcBorders>
          </w:tcPr>
          <w:p w14:paraId="372E9EA6" w14:textId="11C83E02"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128918BB" w14:textId="6FC2BAD0"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308669EB" w14:textId="44F45FA6"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p.p.a., puritatea ≥99,5%  recipient de sticlă de 1 L cu certificate de analiză Unitatea de măsură se consideră o bucată (buc.)</w:t>
            </w:r>
            <w:r w:rsidRPr="00432FCE">
              <w:rPr>
                <w:rFonts w:asciiTheme="minorHAnsi" w:hAnsiTheme="minorHAnsi" w:cstheme="minorHAnsi"/>
                <w:color w:val="000000"/>
                <w:sz w:val="18"/>
                <w:szCs w:val="18"/>
              </w:rPr>
              <w:br/>
              <w:t>1 sticlă (1 L) = 1 bucată</w:t>
            </w:r>
          </w:p>
        </w:tc>
        <w:tc>
          <w:tcPr>
            <w:tcW w:w="1269" w:type="dxa"/>
            <w:tcBorders>
              <w:top w:val="single" w:sz="4" w:space="0" w:color="auto"/>
              <w:left w:val="single" w:sz="4" w:space="0" w:color="auto"/>
              <w:bottom w:val="single" w:sz="4" w:space="0" w:color="auto"/>
              <w:right w:val="single" w:sz="2" w:space="0" w:color="000000"/>
            </w:tcBorders>
          </w:tcPr>
          <w:p w14:paraId="78F420A2"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336,00</w:t>
            </w:r>
          </w:p>
          <w:p w14:paraId="2F9A27C0"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7091010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97774E0" w14:textId="02E75A23"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3441E448"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6CB7631"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681EDDA" w14:textId="55C1BB79"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2.8 LOT Clorura de potasiu 3 mol/l 3N  (electrolit standard p/u pH-metrie)</w:t>
            </w:r>
          </w:p>
        </w:tc>
        <w:tc>
          <w:tcPr>
            <w:tcW w:w="850" w:type="dxa"/>
            <w:tcBorders>
              <w:top w:val="single" w:sz="4" w:space="0" w:color="auto"/>
              <w:left w:val="single" w:sz="4" w:space="0" w:color="auto"/>
              <w:bottom w:val="single" w:sz="4" w:space="0" w:color="auto"/>
              <w:right w:val="single" w:sz="2" w:space="0" w:color="000000"/>
            </w:tcBorders>
          </w:tcPr>
          <w:p w14:paraId="118E7294" w14:textId="0A38F7F4"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20CE5BF4" w14:textId="016655B2"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6</w:t>
            </w:r>
          </w:p>
        </w:tc>
        <w:tc>
          <w:tcPr>
            <w:tcW w:w="4685" w:type="dxa"/>
            <w:gridSpan w:val="2"/>
            <w:tcBorders>
              <w:top w:val="single" w:sz="4" w:space="0" w:color="auto"/>
              <w:left w:val="single" w:sz="4" w:space="0" w:color="auto"/>
              <w:bottom w:val="single" w:sz="4" w:space="0" w:color="auto"/>
              <w:right w:val="single" w:sz="2" w:space="0" w:color="000000"/>
            </w:tcBorders>
          </w:tcPr>
          <w:p w14:paraId="5DF33AE1"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recipient de sticlă, de 100 ml cu dozator cu certificate de analiză Unitatea de măsură se consideră o bucată (buc.)</w:t>
            </w:r>
            <w:r w:rsidRPr="00432FCE">
              <w:rPr>
                <w:rFonts w:asciiTheme="minorHAnsi" w:hAnsiTheme="minorHAnsi" w:cstheme="minorHAnsi"/>
                <w:color w:val="000000"/>
                <w:sz w:val="18"/>
                <w:szCs w:val="18"/>
              </w:rPr>
              <w:br/>
              <w:t>1 sticlă (100 mL) = 1 bucată</w:t>
            </w:r>
          </w:p>
          <w:p w14:paraId="27AA5E5B" w14:textId="77777777" w:rsidR="00181A05" w:rsidRPr="00432FCE" w:rsidRDefault="00181A05" w:rsidP="00181A05">
            <w:pPr>
              <w:rPr>
                <w:rFonts w:asciiTheme="minorHAnsi" w:hAnsiTheme="minorHAnsi" w:cstheme="minorHAnsi"/>
                <w:color w:val="000000"/>
                <w:sz w:val="18"/>
                <w:szCs w:val="18"/>
                <w:lang w:val="en-US"/>
              </w:rPr>
            </w:pPr>
          </w:p>
        </w:tc>
        <w:tc>
          <w:tcPr>
            <w:tcW w:w="1269" w:type="dxa"/>
            <w:tcBorders>
              <w:top w:val="single" w:sz="4" w:space="0" w:color="auto"/>
              <w:left w:val="single" w:sz="4" w:space="0" w:color="auto"/>
              <w:bottom w:val="single" w:sz="4" w:space="0" w:color="auto"/>
              <w:right w:val="single" w:sz="2" w:space="0" w:color="000000"/>
            </w:tcBorders>
          </w:tcPr>
          <w:p w14:paraId="77FA5873"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4536,00</w:t>
            </w:r>
          </w:p>
          <w:p w14:paraId="4DF2A42C"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0B4777A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4FBCAE1" w14:textId="18A1CD14"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0C7A77CE"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AA2C7E5"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1DB71D5" w14:textId="296E2DFF"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2.9 LOT Dihidrogenofosfat de potasiu, substanță tampon pentru HPLC</w:t>
            </w:r>
          </w:p>
        </w:tc>
        <w:tc>
          <w:tcPr>
            <w:tcW w:w="850" w:type="dxa"/>
            <w:tcBorders>
              <w:top w:val="single" w:sz="4" w:space="0" w:color="auto"/>
              <w:left w:val="single" w:sz="4" w:space="0" w:color="auto"/>
              <w:bottom w:val="single" w:sz="4" w:space="0" w:color="auto"/>
              <w:right w:val="single" w:sz="2" w:space="0" w:color="000000"/>
            </w:tcBorders>
          </w:tcPr>
          <w:p w14:paraId="3AAAE9D2" w14:textId="468D0197"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49D8F747" w14:textId="4DF23DB1"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7FBE266D"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recipient de sticlă,  de 250 g puritatea ≥99,5%, cu certificate de analiză  ACS, ISO, Ph. Eur Unitatea de măsură se consideră o bucată (buc.)</w:t>
            </w:r>
            <w:r w:rsidRPr="00432FCE">
              <w:rPr>
                <w:rFonts w:asciiTheme="minorHAnsi" w:hAnsiTheme="minorHAnsi" w:cstheme="minorHAnsi"/>
                <w:color w:val="000000"/>
                <w:sz w:val="18"/>
                <w:szCs w:val="18"/>
              </w:rPr>
              <w:br/>
              <w:t>1 unitate (250 g) = 1 bucată</w:t>
            </w:r>
          </w:p>
          <w:p w14:paraId="23933E67" w14:textId="77777777" w:rsidR="00181A05" w:rsidRPr="00432FCE" w:rsidRDefault="00181A05" w:rsidP="00181A05">
            <w:pPr>
              <w:ind w:firstLine="708"/>
              <w:rPr>
                <w:rFonts w:asciiTheme="minorHAnsi" w:hAnsiTheme="minorHAnsi" w:cstheme="minorHAnsi"/>
                <w:sz w:val="18"/>
                <w:szCs w:val="18"/>
                <w:lang w:val="en-US"/>
              </w:rPr>
            </w:pPr>
          </w:p>
        </w:tc>
        <w:tc>
          <w:tcPr>
            <w:tcW w:w="1269" w:type="dxa"/>
            <w:tcBorders>
              <w:top w:val="single" w:sz="4" w:space="0" w:color="auto"/>
              <w:left w:val="single" w:sz="4" w:space="0" w:color="auto"/>
              <w:bottom w:val="single" w:sz="4" w:space="0" w:color="auto"/>
              <w:right w:val="single" w:sz="2" w:space="0" w:color="000000"/>
            </w:tcBorders>
          </w:tcPr>
          <w:p w14:paraId="701A872C"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2800,00</w:t>
            </w:r>
          </w:p>
          <w:p w14:paraId="62CDC690"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4B14488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E14C4A3" w14:textId="0580491C"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5152D866"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DC85E34"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AD2EB8D" w14:textId="54E16AFE"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2.10 LOT Dihidrogenofosfat     de sodiu  substanță tampon pentru HPLC</w:t>
            </w:r>
          </w:p>
        </w:tc>
        <w:tc>
          <w:tcPr>
            <w:tcW w:w="850" w:type="dxa"/>
            <w:tcBorders>
              <w:top w:val="single" w:sz="4" w:space="0" w:color="auto"/>
              <w:left w:val="single" w:sz="4" w:space="0" w:color="auto"/>
              <w:bottom w:val="single" w:sz="4" w:space="0" w:color="auto"/>
              <w:right w:val="single" w:sz="2" w:space="0" w:color="000000"/>
            </w:tcBorders>
          </w:tcPr>
          <w:p w14:paraId="48A34109" w14:textId="2A82CF4E"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3A02D4AE" w14:textId="613599B3"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19A5EBF5" w14:textId="6E063666"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recipient de sticlă, de 250 g puritatea ≥99,5%, cu certificate de analiză  ACS, ISO, Ph. Eur. Unitatea de măsură se consideră o bucată (buc.)</w:t>
            </w:r>
            <w:r w:rsidRPr="00432FCE">
              <w:rPr>
                <w:rFonts w:asciiTheme="minorHAnsi" w:hAnsiTheme="minorHAnsi" w:cstheme="minorHAnsi"/>
                <w:color w:val="000000"/>
                <w:sz w:val="18"/>
                <w:szCs w:val="18"/>
              </w:rPr>
              <w:br/>
              <w:t>1 unitate (250 g) = 1 bucată</w:t>
            </w:r>
          </w:p>
        </w:tc>
        <w:tc>
          <w:tcPr>
            <w:tcW w:w="1269" w:type="dxa"/>
            <w:tcBorders>
              <w:top w:val="single" w:sz="4" w:space="0" w:color="auto"/>
              <w:left w:val="single" w:sz="4" w:space="0" w:color="auto"/>
              <w:bottom w:val="single" w:sz="4" w:space="0" w:color="auto"/>
              <w:right w:val="single" w:sz="2" w:space="0" w:color="000000"/>
            </w:tcBorders>
          </w:tcPr>
          <w:p w14:paraId="6077F4AC"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1590,00</w:t>
            </w:r>
          </w:p>
          <w:p w14:paraId="0D59DA31"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02C7B63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A9D5C1B" w14:textId="30E5BD1D"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1F395FF7"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1E34C40"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7F12849" w14:textId="7BE8065C"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2.11 LOT Hidrogenofosfat de potasiu, substanță tampon pentru HPLC</w:t>
            </w:r>
          </w:p>
        </w:tc>
        <w:tc>
          <w:tcPr>
            <w:tcW w:w="850" w:type="dxa"/>
            <w:tcBorders>
              <w:top w:val="single" w:sz="4" w:space="0" w:color="auto"/>
              <w:left w:val="single" w:sz="4" w:space="0" w:color="auto"/>
              <w:bottom w:val="single" w:sz="4" w:space="0" w:color="auto"/>
              <w:right w:val="single" w:sz="2" w:space="0" w:color="000000"/>
            </w:tcBorders>
          </w:tcPr>
          <w:p w14:paraId="29A36E15" w14:textId="2FBEA244"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7DC2F53D" w14:textId="60564AA2"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3B472EA7" w14:textId="7F61D1C0"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recipient de sticlă, de 250 g puritatea ≥99,5%, cu certificate de analiză  ACS, ISO, Ph. Eur Ambalaj original recipient de sticlă, de 250 g puritatea ≥99,5%, cu certificate de analiză  ACS, ISO, Ph. Eur.</w:t>
            </w:r>
            <w:r w:rsidRPr="00432FCE">
              <w:rPr>
                <w:rFonts w:asciiTheme="minorHAnsi" w:hAnsiTheme="minorHAnsi" w:cstheme="minorHAnsi"/>
                <w:color w:val="000000"/>
                <w:sz w:val="18"/>
                <w:szCs w:val="18"/>
              </w:rPr>
              <w:br/>
              <w:t>Unitatea de măsură se consideră o bucată (buc.)</w:t>
            </w:r>
            <w:r w:rsidRPr="00432FCE">
              <w:rPr>
                <w:rFonts w:asciiTheme="minorHAnsi" w:hAnsiTheme="minorHAnsi" w:cstheme="minorHAnsi"/>
                <w:color w:val="000000"/>
                <w:sz w:val="18"/>
                <w:szCs w:val="18"/>
              </w:rPr>
              <w:br/>
              <w:t>1 unitate (250 g) = 1 bucată</w:t>
            </w:r>
          </w:p>
        </w:tc>
        <w:tc>
          <w:tcPr>
            <w:tcW w:w="1269" w:type="dxa"/>
            <w:tcBorders>
              <w:top w:val="single" w:sz="4" w:space="0" w:color="auto"/>
              <w:left w:val="single" w:sz="4" w:space="0" w:color="auto"/>
              <w:bottom w:val="single" w:sz="4" w:space="0" w:color="auto"/>
              <w:right w:val="single" w:sz="2" w:space="0" w:color="000000"/>
            </w:tcBorders>
          </w:tcPr>
          <w:p w14:paraId="6B50CCE1"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2800,00</w:t>
            </w:r>
          </w:p>
          <w:p w14:paraId="34D5A27F"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2007DD9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7293099" w14:textId="7DD11029"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7723478A"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23A2D9C"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CF46CD9" w14:textId="5E195550"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2.12 LOT Hidrogenofosfat de sodiu  substanță tampon pentru HPLC</w:t>
            </w:r>
          </w:p>
        </w:tc>
        <w:tc>
          <w:tcPr>
            <w:tcW w:w="850" w:type="dxa"/>
            <w:tcBorders>
              <w:top w:val="single" w:sz="4" w:space="0" w:color="auto"/>
              <w:left w:val="single" w:sz="4" w:space="0" w:color="auto"/>
              <w:bottom w:val="single" w:sz="4" w:space="0" w:color="auto"/>
              <w:right w:val="single" w:sz="2" w:space="0" w:color="000000"/>
            </w:tcBorders>
          </w:tcPr>
          <w:p w14:paraId="28009CFF" w14:textId="3F63D922"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3A93A626" w14:textId="697A0430"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4D59CC88" w14:textId="66B8A5C3"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recipient de sticlă, de 250 g puritatea ≥99,5%, cu certificate de analiză  ACS, ISO, Ph. Eur.Unitatea de măsură se consideră o bucată (buc.)</w:t>
            </w:r>
            <w:r w:rsidRPr="00432FCE">
              <w:rPr>
                <w:rFonts w:asciiTheme="minorHAnsi" w:hAnsiTheme="minorHAnsi" w:cstheme="minorHAnsi"/>
                <w:color w:val="000000"/>
                <w:sz w:val="18"/>
                <w:szCs w:val="18"/>
              </w:rPr>
              <w:br/>
              <w:t>1 unitate (250 g) = 1 bucată</w:t>
            </w:r>
          </w:p>
        </w:tc>
        <w:tc>
          <w:tcPr>
            <w:tcW w:w="1269" w:type="dxa"/>
            <w:tcBorders>
              <w:top w:val="single" w:sz="4" w:space="0" w:color="auto"/>
              <w:left w:val="single" w:sz="4" w:space="0" w:color="auto"/>
              <w:bottom w:val="single" w:sz="4" w:space="0" w:color="auto"/>
              <w:right w:val="single" w:sz="2" w:space="0" w:color="000000"/>
            </w:tcBorders>
          </w:tcPr>
          <w:p w14:paraId="65D26439"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1590,00</w:t>
            </w:r>
          </w:p>
          <w:p w14:paraId="09085740"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5E560FD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A7787F8" w14:textId="5AC34E77"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1696114A"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6A7E174"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180E700" w14:textId="15BA65E6"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2.13 LOT Hidroxd de potasiu</w:t>
            </w:r>
          </w:p>
        </w:tc>
        <w:tc>
          <w:tcPr>
            <w:tcW w:w="850" w:type="dxa"/>
            <w:tcBorders>
              <w:top w:val="single" w:sz="4" w:space="0" w:color="auto"/>
              <w:left w:val="single" w:sz="4" w:space="0" w:color="auto"/>
              <w:bottom w:val="single" w:sz="4" w:space="0" w:color="auto"/>
              <w:right w:val="single" w:sz="2" w:space="0" w:color="000000"/>
            </w:tcBorders>
          </w:tcPr>
          <w:p w14:paraId="192AA5E5" w14:textId="1FBE1709"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142B1331" w14:textId="08FF8F64"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538BFFD6" w14:textId="54BC2326"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 xml:space="preserve">Ambalaj original recipient de sticlă, cu certificate de analiză </w:t>
            </w:r>
            <w:r w:rsidRPr="00432FCE">
              <w:rPr>
                <w:rFonts w:asciiTheme="minorHAnsi" w:hAnsiTheme="minorHAnsi" w:cstheme="minorHAnsi"/>
                <w:color w:val="000000"/>
                <w:sz w:val="18"/>
                <w:szCs w:val="18"/>
              </w:rPr>
              <w:br/>
              <w:t>Unitatea de măsură se consideră o bucată (buc.)</w:t>
            </w:r>
            <w:r w:rsidRPr="00432FCE">
              <w:rPr>
                <w:rFonts w:asciiTheme="minorHAnsi" w:hAnsiTheme="minorHAnsi" w:cstheme="minorHAnsi"/>
                <w:color w:val="000000"/>
                <w:sz w:val="18"/>
                <w:szCs w:val="18"/>
              </w:rPr>
              <w:br/>
              <w:t>1 unitate (500 g) = 1 bucată</w:t>
            </w:r>
          </w:p>
        </w:tc>
        <w:tc>
          <w:tcPr>
            <w:tcW w:w="1269" w:type="dxa"/>
            <w:tcBorders>
              <w:top w:val="single" w:sz="4" w:space="0" w:color="auto"/>
              <w:left w:val="single" w:sz="4" w:space="0" w:color="auto"/>
              <w:bottom w:val="single" w:sz="4" w:space="0" w:color="auto"/>
              <w:right w:val="single" w:sz="2" w:space="0" w:color="000000"/>
            </w:tcBorders>
          </w:tcPr>
          <w:p w14:paraId="79CD7452"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400,00</w:t>
            </w:r>
          </w:p>
          <w:p w14:paraId="3CE2A80F"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6D520A6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F6D42E9" w14:textId="1232E3C4"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271E77DF"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DACB2DE"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556E0C4" w14:textId="6C437AE9"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2.14 LOT Metanol  Gradul HPLC Reag.Ph.Eur</w:t>
            </w:r>
          </w:p>
        </w:tc>
        <w:tc>
          <w:tcPr>
            <w:tcW w:w="850" w:type="dxa"/>
            <w:tcBorders>
              <w:top w:val="single" w:sz="4" w:space="0" w:color="auto"/>
              <w:left w:val="single" w:sz="4" w:space="0" w:color="auto"/>
              <w:bottom w:val="single" w:sz="4" w:space="0" w:color="auto"/>
              <w:right w:val="single" w:sz="2" w:space="0" w:color="000000"/>
            </w:tcBorders>
          </w:tcPr>
          <w:p w14:paraId="30F98B2F" w14:textId="77C95964"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705D4497" w14:textId="2031A740"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10</w:t>
            </w:r>
          </w:p>
        </w:tc>
        <w:tc>
          <w:tcPr>
            <w:tcW w:w="4685" w:type="dxa"/>
            <w:gridSpan w:val="2"/>
            <w:tcBorders>
              <w:top w:val="single" w:sz="4" w:space="0" w:color="auto"/>
              <w:left w:val="single" w:sz="4" w:space="0" w:color="auto"/>
              <w:bottom w:val="single" w:sz="4" w:space="0" w:color="auto"/>
              <w:right w:val="single" w:sz="2" w:space="0" w:color="000000"/>
            </w:tcBorders>
          </w:tcPr>
          <w:p w14:paraId="451D4FBD" w14:textId="509D4591"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Gradul  HPLC, puritatea 99,9+, recipient de sticlă de 1 L cu certificate de analiză Reag.Ph.Eur</w:t>
            </w:r>
            <w:r w:rsidRPr="00432FCE">
              <w:rPr>
                <w:rFonts w:asciiTheme="minorHAnsi" w:hAnsiTheme="minorHAnsi" w:cstheme="minorHAnsi"/>
                <w:color w:val="000000"/>
                <w:sz w:val="18"/>
                <w:szCs w:val="18"/>
              </w:rPr>
              <w:br/>
              <w:t>Unitatea de măsură se consideră o bucată (buc.)</w:t>
            </w:r>
            <w:r w:rsidRPr="00432FCE">
              <w:rPr>
                <w:rFonts w:asciiTheme="minorHAnsi" w:hAnsiTheme="minorHAnsi" w:cstheme="minorHAnsi"/>
                <w:color w:val="000000"/>
                <w:sz w:val="18"/>
                <w:szCs w:val="18"/>
              </w:rPr>
              <w:br/>
              <w:t>1 sticlă (1 L) = 1 bucată</w:t>
            </w:r>
          </w:p>
        </w:tc>
        <w:tc>
          <w:tcPr>
            <w:tcW w:w="1269" w:type="dxa"/>
            <w:tcBorders>
              <w:top w:val="single" w:sz="4" w:space="0" w:color="auto"/>
              <w:left w:val="single" w:sz="4" w:space="0" w:color="auto"/>
              <w:bottom w:val="single" w:sz="4" w:space="0" w:color="auto"/>
              <w:right w:val="single" w:sz="2" w:space="0" w:color="000000"/>
            </w:tcBorders>
          </w:tcPr>
          <w:p w14:paraId="4E2E1BF0"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5000,00</w:t>
            </w:r>
          </w:p>
          <w:p w14:paraId="1088DB4E"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67C0F19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FD607D1" w14:textId="70D4A7D0"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718B3E37"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0F6BEA3"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4FC214B" w14:textId="02B9EAC6"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2.15 LOT Nessler reactiv</w:t>
            </w:r>
          </w:p>
        </w:tc>
        <w:tc>
          <w:tcPr>
            <w:tcW w:w="850" w:type="dxa"/>
            <w:tcBorders>
              <w:top w:val="single" w:sz="4" w:space="0" w:color="auto"/>
              <w:left w:val="single" w:sz="4" w:space="0" w:color="auto"/>
              <w:bottom w:val="single" w:sz="4" w:space="0" w:color="auto"/>
              <w:right w:val="single" w:sz="2" w:space="0" w:color="000000"/>
            </w:tcBorders>
          </w:tcPr>
          <w:p w14:paraId="37962F49" w14:textId="02773AE8"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17A0D2B9" w14:textId="2BE9F5CD"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0FC0B676" w14:textId="3C82A092"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p.p.a., puritatea≥ 99,5% recipient de sticlă, cu certificate de analiză Unitatea de măsură se consideră o bucată (buc.)</w:t>
            </w:r>
            <w:r w:rsidRPr="00432FCE">
              <w:rPr>
                <w:rFonts w:asciiTheme="minorHAnsi" w:hAnsiTheme="minorHAnsi" w:cstheme="minorHAnsi"/>
                <w:color w:val="000000"/>
                <w:sz w:val="18"/>
                <w:szCs w:val="18"/>
              </w:rPr>
              <w:br/>
              <w:t>1 sticlă (0,5 L) = 1 bucată</w:t>
            </w:r>
          </w:p>
        </w:tc>
        <w:tc>
          <w:tcPr>
            <w:tcW w:w="1269" w:type="dxa"/>
            <w:tcBorders>
              <w:top w:val="single" w:sz="4" w:space="0" w:color="auto"/>
              <w:left w:val="single" w:sz="4" w:space="0" w:color="auto"/>
              <w:bottom w:val="single" w:sz="4" w:space="0" w:color="auto"/>
              <w:right w:val="single" w:sz="2" w:space="0" w:color="000000"/>
            </w:tcBorders>
          </w:tcPr>
          <w:p w14:paraId="40813EC3"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1096,00</w:t>
            </w:r>
          </w:p>
          <w:p w14:paraId="6F2489A2"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26DF4D6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D7BE152" w14:textId="33A6DF52"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29DD3982"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47FDC21"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82CD9EB" w14:textId="77BBC5E0"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2.16 LOT Nitrit de sodiu</w:t>
            </w:r>
          </w:p>
        </w:tc>
        <w:tc>
          <w:tcPr>
            <w:tcW w:w="850" w:type="dxa"/>
            <w:tcBorders>
              <w:top w:val="single" w:sz="4" w:space="0" w:color="auto"/>
              <w:left w:val="single" w:sz="4" w:space="0" w:color="auto"/>
              <w:bottom w:val="single" w:sz="4" w:space="0" w:color="auto"/>
              <w:right w:val="single" w:sz="2" w:space="0" w:color="000000"/>
            </w:tcBorders>
          </w:tcPr>
          <w:p w14:paraId="1BB0F6FF" w14:textId="331B8736"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6F005A51" w14:textId="4987921D"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7B95D2C7" w14:textId="7A56D328"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p.p.a., puritatea≥ 99,5% recipient de sticlă, cu certificate de analiză Unitatea de măsură se consideră o bucată (buc.)</w:t>
            </w:r>
            <w:r w:rsidRPr="00432FCE">
              <w:rPr>
                <w:rFonts w:asciiTheme="minorHAnsi" w:hAnsiTheme="minorHAnsi" w:cstheme="minorHAnsi"/>
                <w:color w:val="000000"/>
                <w:sz w:val="18"/>
                <w:szCs w:val="18"/>
              </w:rPr>
              <w:br/>
              <w:t>1 unitate (50 g) = 1 bucată</w:t>
            </w:r>
          </w:p>
        </w:tc>
        <w:tc>
          <w:tcPr>
            <w:tcW w:w="1269" w:type="dxa"/>
            <w:tcBorders>
              <w:top w:val="single" w:sz="4" w:space="0" w:color="auto"/>
              <w:left w:val="single" w:sz="4" w:space="0" w:color="auto"/>
              <w:bottom w:val="single" w:sz="4" w:space="0" w:color="auto"/>
              <w:right w:val="single" w:sz="2" w:space="0" w:color="000000"/>
            </w:tcBorders>
          </w:tcPr>
          <w:p w14:paraId="32F7222B"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250,00</w:t>
            </w:r>
          </w:p>
          <w:p w14:paraId="3DC41826"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7EC3443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C04663D" w14:textId="4C5DCB7C"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584711DA"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FD2ECD5"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9D46378" w14:textId="499B7617"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2.17 LOT Propanol – 2/iso-Propanol  Gradul HPLC Reag.Ph.Eur</w:t>
            </w:r>
          </w:p>
        </w:tc>
        <w:tc>
          <w:tcPr>
            <w:tcW w:w="850" w:type="dxa"/>
            <w:tcBorders>
              <w:top w:val="single" w:sz="4" w:space="0" w:color="auto"/>
              <w:left w:val="single" w:sz="4" w:space="0" w:color="auto"/>
              <w:bottom w:val="single" w:sz="4" w:space="0" w:color="auto"/>
              <w:right w:val="single" w:sz="2" w:space="0" w:color="000000"/>
            </w:tcBorders>
          </w:tcPr>
          <w:p w14:paraId="63F8E65B" w14:textId="421EED8C"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5EAA2353" w14:textId="70FD37CD"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401A0111" w14:textId="6FEFA8BA"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Gradul HPLC, puritatea 99,8+ recipient de sticlă de 2,5 L cu certificate de analiză Reag.Ph.Eur Unitatea de măsură se consideră o bucată (buc.)</w:t>
            </w:r>
            <w:r w:rsidRPr="00432FCE">
              <w:rPr>
                <w:rFonts w:asciiTheme="minorHAnsi" w:hAnsiTheme="minorHAnsi" w:cstheme="minorHAnsi"/>
                <w:color w:val="000000"/>
                <w:sz w:val="18"/>
                <w:szCs w:val="18"/>
              </w:rPr>
              <w:br/>
              <w:t>1 sticlă (2,5 L) = 1 bucată</w:t>
            </w:r>
          </w:p>
        </w:tc>
        <w:tc>
          <w:tcPr>
            <w:tcW w:w="1269" w:type="dxa"/>
            <w:tcBorders>
              <w:top w:val="single" w:sz="4" w:space="0" w:color="auto"/>
              <w:left w:val="single" w:sz="4" w:space="0" w:color="auto"/>
              <w:bottom w:val="single" w:sz="4" w:space="0" w:color="auto"/>
              <w:right w:val="single" w:sz="2" w:space="0" w:color="000000"/>
            </w:tcBorders>
          </w:tcPr>
          <w:p w14:paraId="4DADD966"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555,00</w:t>
            </w:r>
          </w:p>
          <w:p w14:paraId="40A7C1D1"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37D5772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CD4D0DC" w14:textId="494BD0D1"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2</w:t>
            </w:r>
          </w:p>
        </w:tc>
        <w:tc>
          <w:tcPr>
            <w:tcW w:w="1134" w:type="dxa"/>
            <w:tcBorders>
              <w:top w:val="single" w:sz="4" w:space="0" w:color="auto"/>
              <w:left w:val="single" w:sz="4" w:space="0" w:color="auto"/>
              <w:bottom w:val="single" w:sz="4" w:space="0" w:color="auto"/>
              <w:right w:val="single" w:sz="2" w:space="0" w:color="000000"/>
            </w:tcBorders>
          </w:tcPr>
          <w:p w14:paraId="7090E7D2"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B5D656E"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909212D" w14:textId="2BE1FEF5"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2.18 LOT R-v Griss, soluție</w:t>
            </w:r>
          </w:p>
        </w:tc>
        <w:tc>
          <w:tcPr>
            <w:tcW w:w="850" w:type="dxa"/>
            <w:tcBorders>
              <w:top w:val="single" w:sz="4" w:space="0" w:color="auto"/>
              <w:left w:val="single" w:sz="4" w:space="0" w:color="auto"/>
              <w:bottom w:val="single" w:sz="4" w:space="0" w:color="auto"/>
              <w:right w:val="single" w:sz="2" w:space="0" w:color="000000"/>
            </w:tcBorders>
          </w:tcPr>
          <w:p w14:paraId="7E4A8AB1" w14:textId="378BF6EA"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0CB7B638" w14:textId="5C3E2CFA"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3</w:t>
            </w:r>
          </w:p>
        </w:tc>
        <w:tc>
          <w:tcPr>
            <w:tcW w:w="4685" w:type="dxa"/>
            <w:gridSpan w:val="2"/>
            <w:tcBorders>
              <w:top w:val="single" w:sz="4" w:space="0" w:color="auto"/>
              <w:left w:val="single" w:sz="4" w:space="0" w:color="auto"/>
              <w:bottom w:val="single" w:sz="4" w:space="0" w:color="auto"/>
              <w:right w:val="single" w:sz="2" w:space="0" w:color="000000"/>
            </w:tcBorders>
          </w:tcPr>
          <w:p w14:paraId="7ED63704" w14:textId="5828E9DF"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Lichid transparent, incolor, sensibilitate la nitriți ≥ 1 mg/ml. Ambalaj original,  recipient de sticlă de 250 ml, cu certificate de analiză. Unitatea de măsură se consideră o bucată (buc.)</w:t>
            </w:r>
            <w:r w:rsidRPr="00432FCE">
              <w:rPr>
                <w:rFonts w:asciiTheme="minorHAnsi" w:hAnsiTheme="minorHAnsi" w:cstheme="minorHAnsi"/>
                <w:color w:val="000000"/>
                <w:sz w:val="18"/>
                <w:szCs w:val="18"/>
              </w:rPr>
              <w:br/>
              <w:t>1 sticlă (250 mL) = 1 bucată</w:t>
            </w:r>
          </w:p>
        </w:tc>
        <w:tc>
          <w:tcPr>
            <w:tcW w:w="1269" w:type="dxa"/>
            <w:tcBorders>
              <w:top w:val="single" w:sz="4" w:space="0" w:color="auto"/>
              <w:left w:val="single" w:sz="4" w:space="0" w:color="auto"/>
              <w:bottom w:val="single" w:sz="4" w:space="0" w:color="auto"/>
              <w:right w:val="single" w:sz="2" w:space="0" w:color="000000"/>
            </w:tcBorders>
          </w:tcPr>
          <w:p w14:paraId="1C25C8C4"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2500,00</w:t>
            </w:r>
          </w:p>
          <w:p w14:paraId="7B0988E3"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04CA8E6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D48CAD0" w14:textId="3FE46666"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71BFBBCF"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C9965FA"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3EA0E8D" w14:textId="79A55EFB"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2.19 LOT Tartrat de K şi Na</w:t>
            </w:r>
          </w:p>
        </w:tc>
        <w:tc>
          <w:tcPr>
            <w:tcW w:w="850" w:type="dxa"/>
            <w:tcBorders>
              <w:top w:val="single" w:sz="4" w:space="0" w:color="auto"/>
              <w:left w:val="single" w:sz="4" w:space="0" w:color="auto"/>
              <w:bottom w:val="single" w:sz="4" w:space="0" w:color="auto"/>
              <w:right w:val="single" w:sz="2" w:space="0" w:color="000000"/>
            </w:tcBorders>
          </w:tcPr>
          <w:p w14:paraId="453CEBD3" w14:textId="0F8C4DCC"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4D2FC4C2" w14:textId="256B225C"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4</w:t>
            </w:r>
          </w:p>
        </w:tc>
        <w:tc>
          <w:tcPr>
            <w:tcW w:w="4685" w:type="dxa"/>
            <w:gridSpan w:val="2"/>
            <w:tcBorders>
              <w:top w:val="single" w:sz="4" w:space="0" w:color="auto"/>
              <w:left w:val="single" w:sz="4" w:space="0" w:color="auto"/>
              <w:bottom w:val="single" w:sz="4" w:space="0" w:color="auto"/>
              <w:right w:val="single" w:sz="2" w:space="0" w:color="000000"/>
            </w:tcBorders>
          </w:tcPr>
          <w:p w14:paraId="3C9C2EC7" w14:textId="34A0E50E"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p.p.a., puritatea ≥99,5% cu certificate de analiză Unitatea de măsură se consideră o bucată (buc.)</w:t>
            </w:r>
            <w:r w:rsidRPr="00432FCE">
              <w:rPr>
                <w:rFonts w:asciiTheme="minorHAnsi" w:hAnsiTheme="minorHAnsi" w:cstheme="minorHAnsi"/>
                <w:color w:val="000000"/>
                <w:sz w:val="18"/>
                <w:szCs w:val="18"/>
              </w:rPr>
              <w:br/>
              <w:t>1 unitate (1000 g) = 1 bucată</w:t>
            </w:r>
          </w:p>
        </w:tc>
        <w:tc>
          <w:tcPr>
            <w:tcW w:w="1269" w:type="dxa"/>
            <w:tcBorders>
              <w:top w:val="single" w:sz="4" w:space="0" w:color="auto"/>
              <w:left w:val="single" w:sz="4" w:space="0" w:color="auto"/>
              <w:bottom w:val="single" w:sz="4" w:space="0" w:color="auto"/>
              <w:right w:val="single" w:sz="2" w:space="0" w:color="000000"/>
            </w:tcBorders>
          </w:tcPr>
          <w:p w14:paraId="41DE6D9E"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1440,00</w:t>
            </w:r>
          </w:p>
          <w:p w14:paraId="4EBB5C23"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19B38FD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7692DD7" w14:textId="04189E3F"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4C336AAC"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9105AE9"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37C7343" w14:textId="6CE67304"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2.20 LOT Trilon B (EDTA</w:t>
            </w:r>
          </w:p>
        </w:tc>
        <w:tc>
          <w:tcPr>
            <w:tcW w:w="850" w:type="dxa"/>
            <w:tcBorders>
              <w:top w:val="single" w:sz="4" w:space="0" w:color="auto"/>
              <w:left w:val="single" w:sz="4" w:space="0" w:color="auto"/>
              <w:bottom w:val="single" w:sz="4" w:space="0" w:color="auto"/>
              <w:right w:val="single" w:sz="2" w:space="0" w:color="000000"/>
            </w:tcBorders>
          </w:tcPr>
          <w:p w14:paraId="185EAA48" w14:textId="149135F9"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02B756F0" w14:textId="1A11E9DB"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4E8EF34D" w14:textId="1B802A26"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p.p.a.,  puritatea ≥99,5% cu certificate de analiză Reag.Ph.Eur Unitatea de măsură se consideră o bucată (buc.)</w:t>
            </w:r>
            <w:r w:rsidRPr="00432FCE">
              <w:rPr>
                <w:rFonts w:asciiTheme="minorHAnsi" w:hAnsiTheme="minorHAnsi" w:cstheme="minorHAnsi"/>
                <w:color w:val="000000"/>
                <w:sz w:val="18"/>
                <w:szCs w:val="18"/>
              </w:rPr>
              <w:br/>
              <w:t>1 unitate (100 g) = 1 bucată</w:t>
            </w:r>
          </w:p>
        </w:tc>
        <w:tc>
          <w:tcPr>
            <w:tcW w:w="1269" w:type="dxa"/>
            <w:tcBorders>
              <w:top w:val="single" w:sz="4" w:space="0" w:color="auto"/>
              <w:left w:val="single" w:sz="4" w:space="0" w:color="auto"/>
              <w:bottom w:val="single" w:sz="4" w:space="0" w:color="auto"/>
              <w:right w:val="single" w:sz="2" w:space="0" w:color="000000"/>
            </w:tcBorders>
          </w:tcPr>
          <w:p w14:paraId="1ED4D0CA"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220,00</w:t>
            </w:r>
          </w:p>
          <w:p w14:paraId="5D18C111"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2387A87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D467624" w14:textId="2C6E032A"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098F2BCD"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32F149B"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0362366" w14:textId="12280C43"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2.21 LOT Trilon B (EDTA) 10mmol/l  soluție volumetrică</w:t>
            </w:r>
          </w:p>
        </w:tc>
        <w:tc>
          <w:tcPr>
            <w:tcW w:w="850" w:type="dxa"/>
            <w:tcBorders>
              <w:top w:val="single" w:sz="4" w:space="0" w:color="auto"/>
              <w:left w:val="single" w:sz="4" w:space="0" w:color="auto"/>
              <w:bottom w:val="single" w:sz="4" w:space="0" w:color="auto"/>
              <w:right w:val="single" w:sz="2" w:space="0" w:color="000000"/>
            </w:tcBorders>
          </w:tcPr>
          <w:p w14:paraId="77F8D685" w14:textId="21D0410A"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204AB4B0" w14:textId="3C454682"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6D028DE4" w14:textId="1EDDA20A"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p.p.a., puritatea ≥99,5% recipient de plastic de 1 L cu certificate de analiză Reag.Ph.Eur Unitatea de măsură se consideră o bucată (buc.)</w:t>
            </w:r>
            <w:r w:rsidRPr="00432FCE">
              <w:rPr>
                <w:rFonts w:asciiTheme="minorHAnsi" w:hAnsiTheme="minorHAnsi" w:cstheme="minorHAnsi"/>
                <w:color w:val="000000"/>
                <w:sz w:val="18"/>
                <w:szCs w:val="18"/>
              </w:rPr>
              <w:br/>
              <w:t>1 unitate (1 L) = 1 bucată</w:t>
            </w:r>
          </w:p>
        </w:tc>
        <w:tc>
          <w:tcPr>
            <w:tcW w:w="1269" w:type="dxa"/>
            <w:tcBorders>
              <w:top w:val="single" w:sz="4" w:space="0" w:color="auto"/>
              <w:left w:val="single" w:sz="4" w:space="0" w:color="auto"/>
              <w:bottom w:val="single" w:sz="4" w:space="0" w:color="auto"/>
              <w:right w:val="single" w:sz="2" w:space="0" w:color="000000"/>
            </w:tcBorders>
          </w:tcPr>
          <w:p w14:paraId="02E012E8" w14:textId="77777777" w:rsidR="00181A05" w:rsidRPr="00432FCE" w:rsidRDefault="00181A05" w:rsidP="00181A05">
            <w:pPr>
              <w:jc w:val="cente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1086,00</w:t>
            </w:r>
          </w:p>
          <w:p w14:paraId="160A4863" w14:textId="77777777" w:rsidR="00181A05" w:rsidRPr="00432FCE" w:rsidRDefault="00181A05" w:rsidP="00181A05">
            <w:pPr>
              <w:jc w:val="center"/>
              <w:rPr>
                <w:rFonts w:asciiTheme="minorHAnsi" w:hAnsiTheme="minorHAnsi" w:cstheme="minorHAnsi"/>
                <w:color w:val="000000"/>
                <w:sz w:val="18"/>
                <w:szCs w:val="18"/>
              </w:rPr>
            </w:pPr>
          </w:p>
        </w:tc>
      </w:tr>
      <w:tr w:rsidR="00181A05" w:rsidRPr="00432FCE" w14:paraId="57E600D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55E30A0" w14:textId="1D545CB3"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346B621C"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97C3F77"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E9BB42A" w14:textId="27827C6A"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2.22 LOT Trifloracetic acid Gradul HPLC Reag.Ph.Eur</w:t>
            </w:r>
          </w:p>
        </w:tc>
        <w:tc>
          <w:tcPr>
            <w:tcW w:w="850" w:type="dxa"/>
            <w:tcBorders>
              <w:top w:val="single" w:sz="4" w:space="0" w:color="auto"/>
              <w:left w:val="single" w:sz="4" w:space="0" w:color="auto"/>
              <w:bottom w:val="single" w:sz="4" w:space="0" w:color="auto"/>
              <w:right w:val="single" w:sz="2" w:space="0" w:color="000000"/>
            </w:tcBorders>
          </w:tcPr>
          <w:p w14:paraId="265B7385" w14:textId="686BCCB8"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1D6B7B01" w14:textId="48AEBBCC"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3F5A85FE" w14:textId="230C8000"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p.p.a., puritatea ≥99,5% recipient de sticlă cu certificate de analiză Reag.Ph. Eur Unitatea de măsură se consideră o bucată (buc.)</w:t>
            </w:r>
            <w:r w:rsidRPr="00432FCE">
              <w:rPr>
                <w:rFonts w:asciiTheme="minorHAnsi" w:hAnsiTheme="minorHAnsi" w:cstheme="minorHAnsi"/>
                <w:color w:val="000000"/>
                <w:sz w:val="18"/>
                <w:szCs w:val="18"/>
              </w:rPr>
              <w:br/>
              <w:t>1 unitate (25 g) = 1 bucată</w:t>
            </w:r>
          </w:p>
        </w:tc>
        <w:tc>
          <w:tcPr>
            <w:tcW w:w="1269" w:type="dxa"/>
            <w:tcBorders>
              <w:top w:val="single" w:sz="4" w:space="0" w:color="auto"/>
              <w:left w:val="single" w:sz="4" w:space="0" w:color="auto"/>
              <w:bottom w:val="single" w:sz="4" w:space="0" w:color="auto"/>
              <w:right w:val="single" w:sz="4" w:space="0" w:color="auto"/>
            </w:tcBorders>
            <w:vAlign w:val="center"/>
          </w:tcPr>
          <w:p w14:paraId="0ED336B2" w14:textId="3DB233BD"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1193,00</w:t>
            </w:r>
          </w:p>
        </w:tc>
      </w:tr>
      <w:tr w:rsidR="00181A05" w:rsidRPr="00432FCE" w14:paraId="72DFF45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1B12AEB" w14:textId="4C878E01"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1826DF15"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4C82A60"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E0E76C6" w14:textId="1F425C56"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2.23 LOT Bicromat de potasiu</w:t>
            </w:r>
          </w:p>
        </w:tc>
        <w:tc>
          <w:tcPr>
            <w:tcW w:w="850" w:type="dxa"/>
            <w:tcBorders>
              <w:top w:val="single" w:sz="4" w:space="0" w:color="auto"/>
              <w:left w:val="single" w:sz="4" w:space="0" w:color="auto"/>
              <w:bottom w:val="single" w:sz="4" w:space="0" w:color="auto"/>
              <w:right w:val="single" w:sz="2" w:space="0" w:color="000000"/>
            </w:tcBorders>
          </w:tcPr>
          <w:p w14:paraId="2BEF51DD" w14:textId="0A99A635"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17244D26" w14:textId="72676164"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66B077AE" w14:textId="3197459C"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p.p.a.,  puritatea ≥99,5% cu  certificate de analiză Unitatea de măsură se consideră o bucată (buc.)</w:t>
            </w:r>
            <w:r w:rsidRPr="00432FCE">
              <w:rPr>
                <w:rFonts w:asciiTheme="minorHAnsi" w:hAnsiTheme="minorHAnsi" w:cstheme="minorHAnsi"/>
                <w:color w:val="000000"/>
                <w:sz w:val="18"/>
                <w:szCs w:val="18"/>
              </w:rPr>
              <w:br/>
              <w:t>1 unitate (200 g) = 1 bucată</w:t>
            </w:r>
          </w:p>
        </w:tc>
        <w:tc>
          <w:tcPr>
            <w:tcW w:w="1269" w:type="dxa"/>
            <w:tcBorders>
              <w:top w:val="nil"/>
              <w:left w:val="single" w:sz="4" w:space="0" w:color="auto"/>
              <w:bottom w:val="single" w:sz="4" w:space="0" w:color="auto"/>
              <w:right w:val="single" w:sz="4" w:space="0" w:color="auto"/>
            </w:tcBorders>
            <w:vAlign w:val="center"/>
          </w:tcPr>
          <w:p w14:paraId="1AEC35FD" w14:textId="7877B42C"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250,00</w:t>
            </w:r>
          </w:p>
        </w:tc>
      </w:tr>
      <w:tr w:rsidR="00181A05" w:rsidRPr="00432FCE" w14:paraId="5B68CAD7" w14:textId="77777777" w:rsidTr="00A26FDF">
        <w:trPr>
          <w:trHeight w:val="744"/>
        </w:trPr>
        <w:tc>
          <w:tcPr>
            <w:tcW w:w="566" w:type="dxa"/>
            <w:tcBorders>
              <w:top w:val="single" w:sz="4" w:space="0" w:color="auto"/>
              <w:left w:val="single" w:sz="2" w:space="0" w:color="000000"/>
              <w:bottom w:val="single" w:sz="4" w:space="0" w:color="auto"/>
              <w:right w:val="single" w:sz="4" w:space="0" w:color="auto"/>
            </w:tcBorders>
          </w:tcPr>
          <w:p w14:paraId="5F22ED3E" w14:textId="7AD56641"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15BB7324"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9F456D6"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DB43E7D" w14:textId="19027970"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2.24 LOT Glucoză</w:t>
            </w:r>
          </w:p>
        </w:tc>
        <w:tc>
          <w:tcPr>
            <w:tcW w:w="850" w:type="dxa"/>
            <w:tcBorders>
              <w:top w:val="single" w:sz="4" w:space="0" w:color="auto"/>
              <w:left w:val="single" w:sz="4" w:space="0" w:color="auto"/>
              <w:bottom w:val="single" w:sz="4" w:space="0" w:color="auto"/>
              <w:right w:val="single" w:sz="2" w:space="0" w:color="000000"/>
            </w:tcBorders>
          </w:tcPr>
          <w:p w14:paraId="56CE06B8" w14:textId="438A004B"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38E49B5C" w14:textId="031022D5"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3528DC15" w14:textId="135641B3"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 xml:space="preserve">Ambalaj original, p.p.a.,  puritatea ≥99,5% cu  certificate de analiză </w:t>
            </w:r>
            <w:r w:rsidRPr="00432FCE">
              <w:rPr>
                <w:rFonts w:asciiTheme="minorHAnsi" w:hAnsiTheme="minorHAnsi" w:cstheme="minorHAnsi"/>
                <w:color w:val="000000"/>
                <w:sz w:val="18"/>
                <w:szCs w:val="18"/>
              </w:rPr>
              <w:br/>
              <w:t>Unitatea de măsură se consideră o bucată (buc.)</w:t>
            </w:r>
            <w:r w:rsidRPr="00432FCE">
              <w:rPr>
                <w:rFonts w:asciiTheme="minorHAnsi" w:hAnsiTheme="minorHAnsi" w:cstheme="minorHAnsi"/>
                <w:color w:val="000000"/>
                <w:sz w:val="18"/>
                <w:szCs w:val="18"/>
              </w:rPr>
              <w:br/>
              <w:t>1 unitate (500 g) = 1 bucată</w:t>
            </w:r>
          </w:p>
        </w:tc>
        <w:tc>
          <w:tcPr>
            <w:tcW w:w="1269" w:type="dxa"/>
            <w:tcBorders>
              <w:top w:val="nil"/>
              <w:left w:val="single" w:sz="4" w:space="0" w:color="auto"/>
              <w:bottom w:val="single" w:sz="4" w:space="0" w:color="auto"/>
              <w:right w:val="single" w:sz="4" w:space="0" w:color="auto"/>
            </w:tcBorders>
            <w:vAlign w:val="center"/>
          </w:tcPr>
          <w:p w14:paraId="7B8FEC4A" w14:textId="2347E603"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w:t>
            </w:r>
          </w:p>
        </w:tc>
      </w:tr>
      <w:tr w:rsidR="00181A05" w:rsidRPr="00432FCE" w14:paraId="2E594B59" w14:textId="77777777" w:rsidTr="00A26FDF">
        <w:trPr>
          <w:trHeight w:val="578"/>
        </w:trPr>
        <w:tc>
          <w:tcPr>
            <w:tcW w:w="566" w:type="dxa"/>
            <w:tcBorders>
              <w:top w:val="single" w:sz="4" w:space="0" w:color="auto"/>
              <w:left w:val="single" w:sz="2" w:space="0" w:color="000000"/>
              <w:bottom w:val="single" w:sz="4" w:space="0" w:color="auto"/>
              <w:right w:val="single" w:sz="4" w:space="0" w:color="auto"/>
            </w:tcBorders>
          </w:tcPr>
          <w:p w14:paraId="79A66EFC" w14:textId="6B0CFA99"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00FCA8F8" w14:textId="32C8699F" w:rsidR="00181A05" w:rsidRPr="00432FCE" w:rsidRDefault="00181A05" w:rsidP="00A26FDF">
            <w:pP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single" w:sz="4" w:space="0" w:color="auto"/>
              <w:left w:val="single" w:sz="4" w:space="0" w:color="auto"/>
              <w:bottom w:val="single" w:sz="4" w:space="0" w:color="auto"/>
              <w:right w:val="single" w:sz="2" w:space="0" w:color="000000"/>
            </w:tcBorders>
          </w:tcPr>
          <w:p w14:paraId="77EAE976" w14:textId="7526589D"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color w:val="000000"/>
                <w:sz w:val="18"/>
                <w:szCs w:val="18"/>
              </w:rPr>
              <w:t>2.25 LOT Citrat de sodiu</w:t>
            </w:r>
          </w:p>
        </w:tc>
        <w:tc>
          <w:tcPr>
            <w:tcW w:w="850" w:type="dxa"/>
            <w:tcBorders>
              <w:top w:val="single" w:sz="4" w:space="0" w:color="auto"/>
              <w:left w:val="single" w:sz="4" w:space="0" w:color="auto"/>
              <w:bottom w:val="single" w:sz="4" w:space="0" w:color="auto"/>
              <w:right w:val="single" w:sz="2" w:space="0" w:color="000000"/>
            </w:tcBorders>
          </w:tcPr>
          <w:p w14:paraId="0A0B5CFE" w14:textId="203A0A33"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70FB245B" w14:textId="1D14EF44"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6DAEBE14" w14:textId="6F232333" w:rsidR="00181A05" w:rsidRPr="00432FCE" w:rsidRDefault="00181A05" w:rsidP="00B8519C">
            <w:pPr>
              <w:spacing w:after="240"/>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Ambalaj original, p.p.a.,  puritatea ≥99,5% cu  certificate de analiză Unitatea de măsură se consideră o bucată (buc.)</w:t>
            </w:r>
            <w:r w:rsidRPr="00432FCE">
              <w:rPr>
                <w:rFonts w:asciiTheme="minorHAnsi" w:hAnsiTheme="minorHAnsi" w:cstheme="minorHAnsi"/>
                <w:color w:val="000000"/>
                <w:sz w:val="18"/>
                <w:szCs w:val="18"/>
              </w:rPr>
              <w:br/>
              <w:t>1 unitate (200 g) = 1 bucată</w:t>
            </w:r>
          </w:p>
        </w:tc>
        <w:tc>
          <w:tcPr>
            <w:tcW w:w="1269" w:type="dxa"/>
            <w:tcBorders>
              <w:top w:val="nil"/>
              <w:left w:val="single" w:sz="4" w:space="0" w:color="auto"/>
              <w:bottom w:val="single" w:sz="4" w:space="0" w:color="auto"/>
              <w:right w:val="single" w:sz="4" w:space="0" w:color="auto"/>
            </w:tcBorders>
            <w:vAlign w:val="center"/>
          </w:tcPr>
          <w:p w14:paraId="63BEEB64" w14:textId="184FB578"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180,00</w:t>
            </w:r>
          </w:p>
        </w:tc>
      </w:tr>
      <w:tr w:rsidR="00181A05" w:rsidRPr="00432FCE" w14:paraId="3743C4D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0816386" w14:textId="64E3FC5C"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195547EA"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ED3DEEE"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11BFC5E" w14:textId="666C4349"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2.26 LOT </w:t>
            </w:r>
            <w:r w:rsidR="00D2106F" w:rsidRPr="00432FCE">
              <w:rPr>
                <w:rFonts w:asciiTheme="minorHAnsi" w:hAnsiTheme="minorHAnsi" w:cstheme="minorHAnsi"/>
                <w:color w:val="000000"/>
                <w:sz w:val="18"/>
                <w:szCs w:val="18"/>
              </w:rPr>
              <w:t>Material de referință certrificat trasabil pentru determinarea durității totală în apă:C = 1000 mg/L (0,01 M);</w:t>
            </w:r>
          </w:p>
        </w:tc>
        <w:tc>
          <w:tcPr>
            <w:tcW w:w="850" w:type="dxa"/>
            <w:tcBorders>
              <w:top w:val="single" w:sz="4" w:space="0" w:color="auto"/>
              <w:left w:val="single" w:sz="4" w:space="0" w:color="auto"/>
              <w:bottom w:val="single" w:sz="4" w:space="0" w:color="auto"/>
              <w:right w:val="single" w:sz="2" w:space="0" w:color="000000"/>
            </w:tcBorders>
          </w:tcPr>
          <w:p w14:paraId="59AD8CEC" w14:textId="6DA60EE8"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nil"/>
              <w:left w:val="single" w:sz="8" w:space="0" w:color="000000"/>
              <w:bottom w:val="single" w:sz="8" w:space="0" w:color="auto"/>
              <w:right w:val="single" w:sz="8" w:space="0" w:color="000000"/>
            </w:tcBorders>
            <w:vAlign w:val="center"/>
          </w:tcPr>
          <w:p w14:paraId="72040D6D" w14:textId="57E8BF6B"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single" w:sz="4" w:space="0" w:color="auto"/>
              <w:left w:val="single" w:sz="4" w:space="0" w:color="auto"/>
              <w:bottom w:val="single" w:sz="4" w:space="0" w:color="auto"/>
              <w:right w:val="single" w:sz="4" w:space="0" w:color="auto"/>
            </w:tcBorders>
          </w:tcPr>
          <w:p w14:paraId="20840AAE" w14:textId="7B9AD078"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MRC produs de INM/ Institut Desemnat şi inclus în baza de date (KCDB) a BIPM conform ISO/IEC 17034 Ambalaj original Unitatea de măsură se consideră o bucată (buc.)</w:t>
            </w:r>
            <w:r w:rsidRPr="00432FCE">
              <w:rPr>
                <w:rFonts w:asciiTheme="minorHAnsi" w:hAnsiTheme="minorHAnsi" w:cstheme="minorHAnsi"/>
                <w:color w:val="000000"/>
                <w:sz w:val="18"/>
                <w:szCs w:val="18"/>
              </w:rPr>
              <w:br/>
              <w:t>1 sticlă (500 mL) = 1 bucată</w:t>
            </w:r>
          </w:p>
        </w:tc>
        <w:tc>
          <w:tcPr>
            <w:tcW w:w="1269" w:type="dxa"/>
            <w:tcBorders>
              <w:top w:val="single" w:sz="4" w:space="0" w:color="auto"/>
              <w:left w:val="nil"/>
              <w:bottom w:val="single" w:sz="4" w:space="0" w:color="auto"/>
              <w:right w:val="single" w:sz="4" w:space="0" w:color="auto"/>
            </w:tcBorders>
            <w:vAlign w:val="center"/>
          </w:tcPr>
          <w:p w14:paraId="049A8743" w14:textId="7D3C7EC1"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4272,00</w:t>
            </w:r>
          </w:p>
        </w:tc>
      </w:tr>
      <w:tr w:rsidR="00181A05" w:rsidRPr="00432FCE" w14:paraId="40FFECA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534AE5C" w14:textId="77B4A476"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68163581"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112016D"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ACD6BC5" w14:textId="650CFBAD"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2.27 LOT </w:t>
            </w:r>
            <w:r w:rsidR="00D2106F" w:rsidRPr="00432FCE">
              <w:rPr>
                <w:rFonts w:asciiTheme="minorHAnsi" w:hAnsiTheme="minorHAnsi" w:cstheme="minorHAnsi"/>
                <w:color w:val="000000"/>
                <w:sz w:val="18"/>
                <w:szCs w:val="18"/>
              </w:rPr>
              <w:t>Material de referință certrificat trasabil pentru determinarea durității totală în apă:C = 1,000 mmol/L (0,001 M);</w:t>
            </w:r>
          </w:p>
        </w:tc>
        <w:tc>
          <w:tcPr>
            <w:tcW w:w="850" w:type="dxa"/>
            <w:tcBorders>
              <w:top w:val="single" w:sz="4" w:space="0" w:color="auto"/>
              <w:left w:val="single" w:sz="4" w:space="0" w:color="auto"/>
              <w:bottom w:val="single" w:sz="4" w:space="0" w:color="auto"/>
              <w:right w:val="single" w:sz="2" w:space="0" w:color="000000"/>
            </w:tcBorders>
          </w:tcPr>
          <w:p w14:paraId="25AC2EC0" w14:textId="082C3875"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nil"/>
              <w:left w:val="single" w:sz="8" w:space="0" w:color="000000"/>
              <w:bottom w:val="single" w:sz="8" w:space="0" w:color="auto"/>
              <w:right w:val="single" w:sz="8" w:space="0" w:color="000000"/>
            </w:tcBorders>
            <w:vAlign w:val="center"/>
          </w:tcPr>
          <w:p w14:paraId="598A33FC" w14:textId="17045646"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nil"/>
              <w:right w:val="single" w:sz="4" w:space="0" w:color="auto"/>
            </w:tcBorders>
          </w:tcPr>
          <w:p w14:paraId="25F91D88" w14:textId="14D7B95D"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MRC produs de INM/ Institut Desemnat şi inclus în baza de date (KCDB) a BIPM conform ISO/IEC 17034 Ambalaj original Unitatea de măsură se consideră o bucată (buc.)</w:t>
            </w:r>
            <w:r w:rsidRPr="00432FCE">
              <w:rPr>
                <w:rFonts w:asciiTheme="minorHAnsi" w:hAnsiTheme="minorHAnsi" w:cstheme="minorHAnsi"/>
                <w:color w:val="000000"/>
                <w:sz w:val="18"/>
                <w:szCs w:val="18"/>
              </w:rPr>
              <w:br/>
              <w:t>1 sticlă (500 mL) = 1 bucată</w:t>
            </w:r>
          </w:p>
        </w:tc>
        <w:tc>
          <w:tcPr>
            <w:tcW w:w="1269" w:type="dxa"/>
            <w:tcBorders>
              <w:top w:val="nil"/>
              <w:left w:val="nil"/>
              <w:bottom w:val="nil"/>
              <w:right w:val="single" w:sz="4" w:space="0" w:color="auto"/>
            </w:tcBorders>
            <w:vAlign w:val="center"/>
          </w:tcPr>
          <w:p w14:paraId="60EEB76E" w14:textId="32EED304"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4272,00</w:t>
            </w:r>
          </w:p>
        </w:tc>
      </w:tr>
      <w:tr w:rsidR="00181A05" w:rsidRPr="00432FCE" w14:paraId="460180C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F79BD36" w14:textId="370F92C5"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6B7E6189"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C5CB607"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BC01CAA" w14:textId="2DC18730"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2.28 LOT </w:t>
            </w:r>
            <w:r w:rsidR="00D2106F" w:rsidRPr="00432FCE">
              <w:rPr>
                <w:rFonts w:asciiTheme="minorHAnsi" w:hAnsiTheme="minorHAnsi" w:cstheme="minorHAnsi"/>
                <w:color w:val="000000"/>
                <w:sz w:val="18"/>
                <w:szCs w:val="18"/>
              </w:rPr>
              <w:t>Material de referință certrificat trasabil pentru determinarea durității totală în apă:C =  100,000 mmol/L (0,1 M)</w:t>
            </w:r>
          </w:p>
        </w:tc>
        <w:tc>
          <w:tcPr>
            <w:tcW w:w="850" w:type="dxa"/>
            <w:tcBorders>
              <w:top w:val="single" w:sz="4" w:space="0" w:color="auto"/>
              <w:left w:val="single" w:sz="4" w:space="0" w:color="auto"/>
              <w:bottom w:val="single" w:sz="4" w:space="0" w:color="auto"/>
              <w:right w:val="single" w:sz="2" w:space="0" w:color="000000"/>
            </w:tcBorders>
          </w:tcPr>
          <w:p w14:paraId="64184B72" w14:textId="237E9CE6"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nil"/>
              <w:left w:val="single" w:sz="8" w:space="0" w:color="000000"/>
              <w:bottom w:val="nil"/>
              <w:right w:val="single" w:sz="8" w:space="0" w:color="000000"/>
            </w:tcBorders>
            <w:vAlign w:val="center"/>
          </w:tcPr>
          <w:p w14:paraId="13133C45" w14:textId="1C6E6C36"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single" w:sz="4" w:space="0" w:color="auto"/>
              <w:left w:val="single" w:sz="4" w:space="0" w:color="auto"/>
              <w:bottom w:val="single" w:sz="4" w:space="0" w:color="auto"/>
              <w:right w:val="single" w:sz="4" w:space="0" w:color="auto"/>
            </w:tcBorders>
          </w:tcPr>
          <w:p w14:paraId="63FBCD19" w14:textId="0F221D11"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MRC produs de INM/ Institut Desemnat şi inclus în baza de date (KCDB) a BIPM conform ISO/IEC 17034 Ambalaj original  Unitatea de măsură se consideră o bucată (buc.)</w:t>
            </w:r>
            <w:r w:rsidRPr="00432FCE">
              <w:rPr>
                <w:rFonts w:asciiTheme="minorHAnsi" w:hAnsiTheme="minorHAnsi" w:cstheme="minorHAnsi"/>
                <w:color w:val="000000"/>
                <w:sz w:val="18"/>
                <w:szCs w:val="18"/>
              </w:rPr>
              <w:br/>
              <w:t>1 sticlă (500 mL) = 1 bucată</w:t>
            </w:r>
          </w:p>
        </w:tc>
        <w:tc>
          <w:tcPr>
            <w:tcW w:w="1269" w:type="dxa"/>
            <w:tcBorders>
              <w:top w:val="single" w:sz="4" w:space="0" w:color="auto"/>
              <w:left w:val="nil"/>
              <w:bottom w:val="single" w:sz="4" w:space="0" w:color="auto"/>
              <w:right w:val="single" w:sz="4" w:space="0" w:color="auto"/>
            </w:tcBorders>
            <w:vAlign w:val="center"/>
          </w:tcPr>
          <w:p w14:paraId="4DF83476" w14:textId="2AC1DC22"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4272,00</w:t>
            </w:r>
          </w:p>
        </w:tc>
      </w:tr>
      <w:tr w:rsidR="00181A05" w:rsidRPr="00432FCE" w14:paraId="08F5C2B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50A3302" w14:textId="6A70BA08"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019DA917"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3538268"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5BEAFD6" w14:textId="7FC6A8FE"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2.29 LOT </w:t>
            </w:r>
            <w:r w:rsidR="00D2106F" w:rsidRPr="00432FCE">
              <w:rPr>
                <w:rFonts w:asciiTheme="minorHAnsi" w:hAnsiTheme="minorHAnsi" w:cstheme="minorHAnsi"/>
                <w:color w:val="000000"/>
                <w:sz w:val="18"/>
                <w:szCs w:val="18"/>
              </w:rPr>
              <w:t>Material de referință  certrificat trasabil pentru determinarea cloruri în apă:C = 10 mg/l</w:t>
            </w:r>
          </w:p>
        </w:tc>
        <w:tc>
          <w:tcPr>
            <w:tcW w:w="850" w:type="dxa"/>
            <w:tcBorders>
              <w:top w:val="single" w:sz="4" w:space="0" w:color="auto"/>
              <w:left w:val="single" w:sz="4" w:space="0" w:color="auto"/>
              <w:bottom w:val="single" w:sz="4" w:space="0" w:color="auto"/>
              <w:right w:val="single" w:sz="2" w:space="0" w:color="000000"/>
            </w:tcBorders>
          </w:tcPr>
          <w:p w14:paraId="2F6C9FB3" w14:textId="4B55E677"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4" w:space="0" w:color="auto"/>
            </w:tcBorders>
            <w:vAlign w:val="center"/>
          </w:tcPr>
          <w:p w14:paraId="753772B6" w14:textId="533A109C"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single" w:sz="4" w:space="0" w:color="auto"/>
              <w:bottom w:val="single" w:sz="4" w:space="0" w:color="auto"/>
              <w:right w:val="single" w:sz="4" w:space="0" w:color="auto"/>
            </w:tcBorders>
          </w:tcPr>
          <w:p w14:paraId="6B38A467" w14:textId="6A26DEB6"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MRC produs de INM/ Institut Desemnat şi inclus în baza de date (KCDB) a BIPM conform ISO/IEC 17034 Ambalaj original Unitatea de măsură se consideră o bucată (buc.)</w:t>
            </w:r>
            <w:r w:rsidRPr="00432FCE">
              <w:rPr>
                <w:rFonts w:asciiTheme="minorHAnsi" w:hAnsiTheme="minorHAnsi" w:cstheme="minorHAnsi"/>
                <w:color w:val="000000"/>
                <w:sz w:val="18"/>
                <w:szCs w:val="18"/>
              </w:rPr>
              <w:br/>
              <w:t>1 sticlă (100 mL) = 1 bucată</w:t>
            </w:r>
          </w:p>
        </w:tc>
        <w:tc>
          <w:tcPr>
            <w:tcW w:w="1269" w:type="dxa"/>
            <w:tcBorders>
              <w:top w:val="nil"/>
              <w:left w:val="nil"/>
              <w:bottom w:val="single" w:sz="4" w:space="0" w:color="auto"/>
              <w:right w:val="single" w:sz="4" w:space="0" w:color="auto"/>
            </w:tcBorders>
            <w:vAlign w:val="center"/>
          </w:tcPr>
          <w:p w14:paraId="77080005" w14:textId="703AEE91"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10700,00</w:t>
            </w:r>
          </w:p>
        </w:tc>
      </w:tr>
      <w:tr w:rsidR="00181A05" w:rsidRPr="00432FCE" w14:paraId="1900910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9EFB43C" w14:textId="186C8537"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163F48C1"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BE24933"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31EF67B" w14:textId="63A2AB34"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2.30 LOT </w:t>
            </w:r>
            <w:r w:rsidR="00D2106F" w:rsidRPr="00432FCE">
              <w:rPr>
                <w:rFonts w:asciiTheme="minorHAnsi" w:hAnsiTheme="minorHAnsi" w:cstheme="minorHAnsi"/>
                <w:color w:val="000000"/>
                <w:sz w:val="18"/>
                <w:szCs w:val="18"/>
              </w:rPr>
              <w:t>Material de referință  certrificat trasabil pentru determinarea cloruri în apă:C = 1000 mg/l</w:t>
            </w:r>
          </w:p>
        </w:tc>
        <w:tc>
          <w:tcPr>
            <w:tcW w:w="850" w:type="dxa"/>
            <w:tcBorders>
              <w:top w:val="single" w:sz="4" w:space="0" w:color="auto"/>
              <w:left w:val="single" w:sz="4" w:space="0" w:color="auto"/>
              <w:bottom w:val="single" w:sz="4" w:space="0" w:color="auto"/>
              <w:right w:val="single" w:sz="2" w:space="0" w:color="000000"/>
            </w:tcBorders>
          </w:tcPr>
          <w:p w14:paraId="75E29510" w14:textId="397744F0"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4" w:space="0" w:color="auto"/>
            </w:tcBorders>
            <w:vAlign w:val="center"/>
          </w:tcPr>
          <w:p w14:paraId="107D727D" w14:textId="45E2B474"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single" w:sz="4" w:space="0" w:color="auto"/>
              <w:bottom w:val="single" w:sz="4" w:space="0" w:color="auto"/>
              <w:right w:val="single" w:sz="4" w:space="0" w:color="auto"/>
            </w:tcBorders>
          </w:tcPr>
          <w:p w14:paraId="379DD9A3" w14:textId="1FDF1395"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MRC produs de INM/ Institut Desemnat şi inclus în baza de date (KCDB) a BIPM conform ISO/IEC 17034 Ambalaj original   Unitatea de măsură se consideră o bucată (buc.)</w:t>
            </w:r>
            <w:r w:rsidRPr="00432FCE">
              <w:rPr>
                <w:rFonts w:asciiTheme="minorHAnsi" w:hAnsiTheme="minorHAnsi" w:cstheme="minorHAnsi"/>
                <w:color w:val="000000"/>
                <w:sz w:val="18"/>
                <w:szCs w:val="18"/>
              </w:rPr>
              <w:br/>
              <w:t>1 sticlă (100 mL) = 1 bucată</w:t>
            </w:r>
          </w:p>
        </w:tc>
        <w:tc>
          <w:tcPr>
            <w:tcW w:w="1269" w:type="dxa"/>
            <w:tcBorders>
              <w:top w:val="nil"/>
              <w:left w:val="nil"/>
              <w:bottom w:val="single" w:sz="4" w:space="0" w:color="auto"/>
              <w:right w:val="single" w:sz="4" w:space="0" w:color="auto"/>
            </w:tcBorders>
            <w:vAlign w:val="center"/>
          </w:tcPr>
          <w:p w14:paraId="3DB30CD8" w14:textId="4BFF0BFA"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7500,00</w:t>
            </w:r>
          </w:p>
        </w:tc>
      </w:tr>
      <w:tr w:rsidR="00181A05" w:rsidRPr="00432FCE" w14:paraId="7231C17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16AE6E4" w14:textId="14D6D4D1"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10AF16B4"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D28A53F"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B585BB8" w14:textId="0974A374"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2.31 LOT </w:t>
            </w:r>
            <w:r w:rsidR="00D2106F" w:rsidRPr="00432FCE">
              <w:rPr>
                <w:rFonts w:asciiTheme="minorHAnsi" w:hAnsiTheme="minorHAnsi" w:cstheme="minorHAnsi"/>
                <w:color w:val="000000"/>
                <w:sz w:val="18"/>
                <w:szCs w:val="18"/>
              </w:rPr>
              <w:t xml:space="preserve">Material de referință  certrificat trasabil </w:t>
            </w:r>
            <w:r w:rsidR="00D2106F" w:rsidRPr="00432FCE">
              <w:rPr>
                <w:rFonts w:asciiTheme="minorHAnsi" w:hAnsiTheme="minorHAnsi" w:cstheme="minorHAnsi"/>
                <w:color w:val="000000"/>
                <w:sz w:val="18"/>
                <w:szCs w:val="18"/>
              </w:rPr>
              <w:lastRenderedPageBreak/>
              <w:t>Oxytetracycline, puritate 99,9 %</w:t>
            </w:r>
          </w:p>
        </w:tc>
        <w:tc>
          <w:tcPr>
            <w:tcW w:w="850" w:type="dxa"/>
            <w:tcBorders>
              <w:top w:val="single" w:sz="4" w:space="0" w:color="auto"/>
              <w:left w:val="single" w:sz="4" w:space="0" w:color="auto"/>
              <w:bottom w:val="single" w:sz="4" w:space="0" w:color="auto"/>
              <w:right w:val="single" w:sz="2" w:space="0" w:color="000000"/>
            </w:tcBorders>
          </w:tcPr>
          <w:p w14:paraId="07C38906" w14:textId="2F9C7FA2"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lastRenderedPageBreak/>
              <w:t>bucată</w:t>
            </w:r>
          </w:p>
        </w:tc>
        <w:tc>
          <w:tcPr>
            <w:tcW w:w="709" w:type="dxa"/>
            <w:tcBorders>
              <w:top w:val="nil"/>
              <w:left w:val="single" w:sz="4" w:space="0" w:color="auto"/>
              <w:bottom w:val="single" w:sz="4" w:space="0" w:color="auto"/>
              <w:right w:val="single" w:sz="4" w:space="0" w:color="auto"/>
            </w:tcBorders>
            <w:vAlign w:val="center"/>
          </w:tcPr>
          <w:p w14:paraId="736C634C" w14:textId="4E45F5FA"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202A5CB0" w14:textId="127B4F4A"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MRC produs de un INM/ Institut Desemnat şi inclus în baza de date (KCDB) a BIPM sau</w:t>
            </w:r>
            <w:r w:rsidRPr="00432FCE">
              <w:rPr>
                <w:rFonts w:asciiTheme="minorHAnsi" w:hAnsiTheme="minorHAnsi" w:cstheme="minorHAnsi"/>
                <w:color w:val="000000"/>
                <w:sz w:val="18"/>
                <w:szCs w:val="18"/>
              </w:rPr>
              <w:br/>
              <w:t>MRC produs de un Producător de Materiale de Referinţă (PRM), acreditat conform ISO/IEC 17034 Ambalaj original</w:t>
            </w:r>
            <w:r w:rsidRPr="00432FCE">
              <w:rPr>
                <w:rFonts w:asciiTheme="minorHAnsi" w:hAnsiTheme="minorHAnsi" w:cstheme="minorHAnsi"/>
                <w:color w:val="000000"/>
                <w:sz w:val="18"/>
                <w:szCs w:val="18"/>
              </w:rPr>
              <w:br/>
            </w:r>
            <w:r w:rsidRPr="00432FCE">
              <w:rPr>
                <w:rFonts w:asciiTheme="minorHAnsi" w:hAnsiTheme="minorHAnsi" w:cstheme="minorHAnsi"/>
                <w:color w:val="000000"/>
                <w:sz w:val="18"/>
                <w:szCs w:val="18"/>
              </w:rPr>
              <w:lastRenderedPageBreak/>
              <w:t>Unitatea de măsură se consideră o bucată (buc.)</w:t>
            </w:r>
            <w:r w:rsidRPr="00432FCE">
              <w:rPr>
                <w:rFonts w:asciiTheme="minorHAnsi" w:hAnsiTheme="minorHAnsi" w:cstheme="minorHAnsi"/>
                <w:color w:val="000000"/>
                <w:sz w:val="18"/>
                <w:szCs w:val="18"/>
              </w:rPr>
              <w:br/>
              <w:t>1 unitate (500 mg) = 1 bucată</w:t>
            </w:r>
          </w:p>
        </w:tc>
        <w:tc>
          <w:tcPr>
            <w:tcW w:w="1269" w:type="dxa"/>
            <w:tcBorders>
              <w:top w:val="nil"/>
              <w:left w:val="nil"/>
              <w:bottom w:val="single" w:sz="4" w:space="0" w:color="auto"/>
              <w:right w:val="single" w:sz="4" w:space="0" w:color="auto"/>
            </w:tcBorders>
            <w:vAlign w:val="center"/>
          </w:tcPr>
          <w:p w14:paraId="14328C01" w14:textId="1F9D78B7"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2820,00</w:t>
            </w:r>
          </w:p>
        </w:tc>
      </w:tr>
      <w:tr w:rsidR="00181A05" w:rsidRPr="00432FCE" w14:paraId="743DC87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4F4D459" w14:textId="2806BF23"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25DF6557"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F83287C"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5B4E1D5" w14:textId="77EEB14B"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2.32 LOT </w:t>
            </w:r>
            <w:r w:rsidR="00D2106F" w:rsidRPr="00432FCE">
              <w:rPr>
                <w:rFonts w:asciiTheme="minorHAnsi" w:hAnsiTheme="minorHAnsi" w:cstheme="minorHAnsi"/>
                <w:color w:val="000000"/>
                <w:sz w:val="18"/>
                <w:szCs w:val="18"/>
              </w:rPr>
              <w:t>Material de referință  certrificat trasabil Tilmicosin, puritate 99,9 %</w:t>
            </w:r>
          </w:p>
        </w:tc>
        <w:tc>
          <w:tcPr>
            <w:tcW w:w="850" w:type="dxa"/>
            <w:tcBorders>
              <w:top w:val="single" w:sz="4" w:space="0" w:color="auto"/>
              <w:left w:val="single" w:sz="4" w:space="0" w:color="auto"/>
              <w:bottom w:val="single" w:sz="4" w:space="0" w:color="auto"/>
              <w:right w:val="single" w:sz="2" w:space="0" w:color="000000"/>
            </w:tcBorders>
          </w:tcPr>
          <w:p w14:paraId="77487879" w14:textId="21D93887"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nil"/>
              <w:left w:val="single" w:sz="8" w:space="0" w:color="000000"/>
              <w:bottom w:val="single" w:sz="8" w:space="0" w:color="auto"/>
              <w:right w:val="single" w:sz="8" w:space="0" w:color="000000"/>
            </w:tcBorders>
            <w:vAlign w:val="center"/>
          </w:tcPr>
          <w:p w14:paraId="3242C0D4" w14:textId="6CFA490A"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45EC5D0E" w14:textId="772CCC1C"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MRC produs de un INM/ Institut Desemnat şi inclus în baza de date (KCDB) a BIPM  MRC produs de un INM/ Institut Desemnat şi inclus în baza de date (KCDB) a BIPM</w:t>
            </w:r>
            <w:r w:rsidRPr="00432FCE">
              <w:rPr>
                <w:rFonts w:asciiTheme="minorHAnsi" w:hAnsiTheme="minorHAnsi" w:cstheme="minorHAnsi"/>
                <w:color w:val="000000"/>
                <w:sz w:val="18"/>
                <w:szCs w:val="18"/>
              </w:rPr>
              <w:br/>
              <w:t>sau</w:t>
            </w:r>
            <w:r w:rsidRPr="00432FCE">
              <w:rPr>
                <w:rFonts w:asciiTheme="minorHAnsi" w:hAnsiTheme="minorHAnsi" w:cstheme="minorHAnsi"/>
                <w:color w:val="000000"/>
                <w:sz w:val="18"/>
                <w:szCs w:val="18"/>
              </w:rPr>
              <w:br/>
              <w:t>MRC produs de un Producător de Materiale de Referinţă (PRM), acreditat conform ISO/IEC 17034 Ambalaj original</w:t>
            </w:r>
            <w:r w:rsidRPr="00432FCE">
              <w:rPr>
                <w:rFonts w:asciiTheme="minorHAnsi" w:hAnsiTheme="minorHAnsi" w:cstheme="minorHAnsi"/>
                <w:color w:val="000000"/>
                <w:sz w:val="18"/>
                <w:szCs w:val="18"/>
              </w:rPr>
              <w:br/>
              <w:t>Unitatea de măsură se consideră o bucată (buc.)</w:t>
            </w:r>
            <w:r w:rsidRPr="00432FCE">
              <w:rPr>
                <w:rFonts w:asciiTheme="minorHAnsi" w:hAnsiTheme="minorHAnsi" w:cstheme="minorHAnsi"/>
                <w:color w:val="000000"/>
                <w:sz w:val="18"/>
                <w:szCs w:val="18"/>
              </w:rPr>
              <w:br/>
              <w:t>1 unitate (100 mg) = 1 bucată</w:t>
            </w:r>
          </w:p>
        </w:tc>
        <w:tc>
          <w:tcPr>
            <w:tcW w:w="1269" w:type="dxa"/>
            <w:tcBorders>
              <w:top w:val="nil"/>
              <w:left w:val="nil"/>
              <w:bottom w:val="single" w:sz="4" w:space="0" w:color="auto"/>
              <w:right w:val="single" w:sz="4" w:space="0" w:color="auto"/>
            </w:tcBorders>
            <w:vAlign w:val="center"/>
          </w:tcPr>
          <w:p w14:paraId="17BACC56" w14:textId="0C9F40E4"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4170,00</w:t>
            </w:r>
          </w:p>
        </w:tc>
      </w:tr>
      <w:tr w:rsidR="00181A05" w:rsidRPr="00432FCE" w14:paraId="243AE56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575A958" w14:textId="063F7E9B"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4CE8C0C9"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DEE5CD3"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C6BEBE9" w14:textId="1E1060AD"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2.33 LOT </w:t>
            </w:r>
            <w:r w:rsidR="00D2106F" w:rsidRPr="00432FCE">
              <w:rPr>
                <w:rFonts w:asciiTheme="minorHAnsi" w:hAnsiTheme="minorHAnsi" w:cstheme="minorHAnsi"/>
                <w:color w:val="000000"/>
                <w:sz w:val="18"/>
                <w:szCs w:val="18"/>
              </w:rPr>
              <w:t>Material de referință  certrificat trasabil Erythromycin puritate 99,9 %</w:t>
            </w:r>
          </w:p>
        </w:tc>
        <w:tc>
          <w:tcPr>
            <w:tcW w:w="850" w:type="dxa"/>
            <w:tcBorders>
              <w:top w:val="single" w:sz="4" w:space="0" w:color="auto"/>
              <w:left w:val="single" w:sz="4" w:space="0" w:color="auto"/>
              <w:bottom w:val="single" w:sz="4" w:space="0" w:color="auto"/>
              <w:right w:val="single" w:sz="2" w:space="0" w:color="000000"/>
            </w:tcBorders>
          </w:tcPr>
          <w:p w14:paraId="63461AA4" w14:textId="1696C5F5"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nil"/>
              <w:left w:val="single" w:sz="8" w:space="0" w:color="000000"/>
              <w:bottom w:val="single" w:sz="8" w:space="0" w:color="auto"/>
              <w:right w:val="single" w:sz="8" w:space="0" w:color="000000"/>
            </w:tcBorders>
            <w:vAlign w:val="center"/>
          </w:tcPr>
          <w:p w14:paraId="1378ECFB" w14:textId="58D100F0"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21282623" w14:textId="548921E6"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MRC produs de un INM/ Institut Desemnat şi inclus în baza de date (KCDB) a BIPM sau</w:t>
            </w:r>
            <w:r w:rsidRPr="00432FCE">
              <w:rPr>
                <w:rFonts w:asciiTheme="minorHAnsi" w:hAnsiTheme="minorHAnsi" w:cstheme="minorHAnsi"/>
                <w:color w:val="000000"/>
                <w:sz w:val="18"/>
                <w:szCs w:val="18"/>
              </w:rPr>
              <w:br/>
              <w:t>MRC produs de un Producător de Materiale de Referinţă (PRM), acreditat conform ISO/IEC 17034 Ambalaj original</w:t>
            </w:r>
            <w:r w:rsidRPr="00432FCE">
              <w:rPr>
                <w:rFonts w:asciiTheme="minorHAnsi" w:hAnsiTheme="minorHAnsi" w:cstheme="minorHAnsi"/>
                <w:color w:val="000000"/>
                <w:sz w:val="18"/>
                <w:szCs w:val="18"/>
              </w:rPr>
              <w:br/>
              <w:t>Unitatea de măsură se consideră o bucată (buc.)</w:t>
            </w:r>
            <w:r w:rsidRPr="00432FCE">
              <w:rPr>
                <w:rFonts w:asciiTheme="minorHAnsi" w:hAnsiTheme="minorHAnsi" w:cstheme="minorHAnsi"/>
                <w:color w:val="000000"/>
                <w:sz w:val="18"/>
                <w:szCs w:val="18"/>
              </w:rPr>
              <w:br/>
              <w:t>1 unitate (250 mg) = 1 bucată</w:t>
            </w:r>
          </w:p>
        </w:tc>
        <w:tc>
          <w:tcPr>
            <w:tcW w:w="1269" w:type="dxa"/>
            <w:tcBorders>
              <w:top w:val="nil"/>
              <w:left w:val="nil"/>
              <w:bottom w:val="single" w:sz="4" w:space="0" w:color="auto"/>
              <w:right w:val="single" w:sz="4" w:space="0" w:color="auto"/>
            </w:tcBorders>
            <w:vAlign w:val="center"/>
          </w:tcPr>
          <w:p w14:paraId="1C4BD519" w14:textId="2BE661CD"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1073,00</w:t>
            </w:r>
          </w:p>
        </w:tc>
      </w:tr>
      <w:tr w:rsidR="00181A05" w:rsidRPr="00432FCE" w14:paraId="0163DD8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8FE020E" w14:textId="1838B142"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51F4DEAF"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3A1ADFA"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C9C0FF5" w14:textId="5260FE3B"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2.34 LOT </w:t>
            </w:r>
            <w:r w:rsidR="00D2106F" w:rsidRPr="00432FCE">
              <w:rPr>
                <w:rFonts w:asciiTheme="minorHAnsi" w:hAnsiTheme="minorHAnsi" w:cstheme="minorHAnsi"/>
                <w:color w:val="000000"/>
                <w:sz w:val="18"/>
                <w:szCs w:val="18"/>
              </w:rPr>
              <w:t>Material de referință certrificat trasabil Tylosin tartrate puritate 99,9 %</w:t>
            </w:r>
          </w:p>
        </w:tc>
        <w:tc>
          <w:tcPr>
            <w:tcW w:w="850" w:type="dxa"/>
            <w:tcBorders>
              <w:top w:val="single" w:sz="4" w:space="0" w:color="auto"/>
              <w:left w:val="single" w:sz="4" w:space="0" w:color="auto"/>
              <w:bottom w:val="single" w:sz="4" w:space="0" w:color="auto"/>
              <w:right w:val="single" w:sz="2" w:space="0" w:color="000000"/>
            </w:tcBorders>
          </w:tcPr>
          <w:p w14:paraId="6A1D166C" w14:textId="682D5AFF"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single" w:sz="4" w:space="0" w:color="auto"/>
              <w:right w:val="single" w:sz="2" w:space="0" w:color="000000"/>
            </w:tcBorders>
          </w:tcPr>
          <w:p w14:paraId="78F22711" w14:textId="2531A321"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nil"/>
              <w:left w:val="single" w:sz="4" w:space="0" w:color="auto"/>
              <w:bottom w:val="single" w:sz="4" w:space="0" w:color="auto"/>
              <w:right w:val="single" w:sz="4" w:space="0" w:color="auto"/>
            </w:tcBorders>
          </w:tcPr>
          <w:p w14:paraId="7CD19E59" w14:textId="4042C8DE"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MRC produs de un INM/ Institut Desemnat şi inclus în baza de date (KCDB) a BIPM sau</w:t>
            </w:r>
            <w:r w:rsidRPr="00432FCE">
              <w:rPr>
                <w:rFonts w:asciiTheme="minorHAnsi" w:hAnsiTheme="minorHAnsi" w:cstheme="minorHAnsi"/>
                <w:color w:val="000000"/>
                <w:sz w:val="18"/>
                <w:szCs w:val="18"/>
              </w:rPr>
              <w:br/>
              <w:t>MRC produs de un Producător de Materiale de Referinţă (PRM), acreditat conform ISO/IEC 17034 Ambalaj original</w:t>
            </w:r>
            <w:r w:rsidRPr="00432FCE">
              <w:rPr>
                <w:rFonts w:asciiTheme="minorHAnsi" w:hAnsiTheme="minorHAnsi" w:cstheme="minorHAnsi"/>
                <w:color w:val="000000"/>
                <w:sz w:val="18"/>
                <w:szCs w:val="18"/>
              </w:rPr>
              <w:br/>
              <w:t>Unitatea de măsură se consideră o bucată (buc.)</w:t>
            </w:r>
            <w:r w:rsidRPr="00432FCE">
              <w:rPr>
                <w:rFonts w:asciiTheme="minorHAnsi" w:hAnsiTheme="minorHAnsi" w:cstheme="minorHAnsi"/>
                <w:color w:val="000000"/>
                <w:sz w:val="18"/>
                <w:szCs w:val="18"/>
              </w:rPr>
              <w:br/>
              <w:t>1 unitate (100 mg) = 1 bucată</w:t>
            </w:r>
          </w:p>
        </w:tc>
        <w:tc>
          <w:tcPr>
            <w:tcW w:w="1269" w:type="dxa"/>
            <w:tcBorders>
              <w:top w:val="nil"/>
              <w:left w:val="nil"/>
              <w:bottom w:val="single" w:sz="4" w:space="0" w:color="auto"/>
              <w:right w:val="single" w:sz="4" w:space="0" w:color="auto"/>
            </w:tcBorders>
            <w:vAlign w:val="center"/>
          </w:tcPr>
          <w:p w14:paraId="10B4C12F" w14:textId="5D20CCDB"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1848,00</w:t>
            </w:r>
          </w:p>
        </w:tc>
      </w:tr>
      <w:tr w:rsidR="00181A05" w:rsidRPr="00432FCE" w14:paraId="1154853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41FCA5C" w14:textId="3A0FB1C5"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0723B660"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2A328DA"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8630F95" w14:textId="3C94A100"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2.35 LOT </w:t>
            </w:r>
            <w:r w:rsidR="00D2106F" w:rsidRPr="00432FCE">
              <w:rPr>
                <w:rFonts w:asciiTheme="minorHAnsi" w:hAnsiTheme="minorHAnsi" w:cstheme="minorHAnsi"/>
                <w:color w:val="000000"/>
                <w:sz w:val="18"/>
                <w:szCs w:val="18"/>
              </w:rPr>
              <w:t>Material de referință certrificat trasabil Fenbendazol tartrate puritate 99,9 %</w:t>
            </w:r>
          </w:p>
        </w:tc>
        <w:tc>
          <w:tcPr>
            <w:tcW w:w="850" w:type="dxa"/>
            <w:tcBorders>
              <w:top w:val="single" w:sz="4" w:space="0" w:color="auto"/>
              <w:left w:val="single" w:sz="4" w:space="0" w:color="auto"/>
              <w:bottom w:val="single" w:sz="4" w:space="0" w:color="auto"/>
              <w:right w:val="single" w:sz="2" w:space="0" w:color="000000"/>
            </w:tcBorders>
          </w:tcPr>
          <w:p w14:paraId="4B599F8B" w14:textId="2F08D014"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nil"/>
              <w:left w:val="single" w:sz="8" w:space="0" w:color="000000"/>
              <w:bottom w:val="nil"/>
              <w:right w:val="single" w:sz="8" w:space="0" w:color="000000"/>
            </w:tcBorders>
            <w:vAlign w:val="center"/>
          </w:tcPr>
          <w:p w14:paraId="484A7E39" w14:textId="084BBA47"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6CD92BAB" w14:textId="4E5FD017"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MRC produs de un INM/ Institut Desemnat şi inclus în baza de date (KCDB) a BIPM sau</w:t>
            </w:r>
            <w:r w:rsidRPr="00432FCE">
              <w:rPr>
                <w:rFonts w:asciiTheme="minorHAnsi" w:hAnsiTheme="minorHAnsi" w:cstheme="minorHAnsi"/>
                <w:color w:val="000000"/>
                <w:sz w:val="18"/>
                <w:szCs w:val="18"/>
              </w:rPr>
              <w:br/>
              <w:t>MRC produs de un Producător de Materiale de Referinţă (PRM), acreditat conform ISO/IEC 17034 Ambalaj original</w:t>
            </w:r>
            <w:r w:rsidRPr="00432FCE">
              <w:rPr>
                <w:rFonts w:asciiTheme="minorHAnsi" w:hAnsiTheme="minorHAnsi" w:cstheme="minorHAnsi"/>
                <w:color w:val="000000"/>
                <w:sz w:val="18"/>
                <w:szCs w:val="18"/>
              </w:rPr>
              <w:br/>
              <w:t>Unitatea de măsură se consideră o bucată (buc.)</w:t>
            </w:r>
            <w:r w:rsidRPr="00432FCE">
              <w:rPr>
                <w:rFonts w:asciiTheme="minorHAnsi" w:hAnsiTheme="minorHAnsi" w:cstheme="minorHAnsi"/>
                <w:color w:val="000000"/>
                <w:sz w:val="18"/>
                <w:szCs w:val="18"/>
              </w:rPr>
              <w:br/>
              <w:t>1 unitate (250 mg) = 1 bucată</w:t>
            </w:r>
          </w:p>
        </w:tc>
        <w:tc>
          <w:tcPr>
            <w:tcW w:w="1269" w:type="dxa"/>
            <w:tcBorders>
              <w:top w:val="nil"/>
              <w:left w:val="nil"/>
              <w:bottom w:val="single" w:sz="4" w:space="0" w:color="auto"/>
              <w:right w:val="single" w:sz="4" w:space="0" w:color="auto"/>
            </w:tcBorders>
            <w:vAlign w:val="center"/>
          </w:tcPr>
          <w:p w14:paraId="626D2C97" w14:textId="4CBED6B9"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2250,00</w:t>
            </w:r>
          </w:p>
        </w:tc>
      </w:tr>
      <w:tr w:rsidR="00181A05" w:rsidRPr="00432FCE" w14:paraId="74AD30F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F78D5D8" w14:textId="00183242" w:rsidR="00181A05" w:rsidRPr="00432FCE" w:rsidRDefault="00181A05" w:rsidP="00181A05">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3B4CB5FD" w14:textId="77777777" w:rsidR="00181A05" w:rsidRPr="00432FCE" w:rsidRDefault="00181A05" w:rsidP="00181A05">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9B0994F" w14:textId="77777777" w:rsidR="00181A05" w:rsidRPr="00432FCE" w:rsidRDefault="00181A05" w:rsidP="00181A05">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6F63D60" w14:textId="30F34FB5"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2.36 LOT </w:t>
            </w:r>
            <w:r w:rsidR="00D2106F" w:rsidRPr="00432FCE">
              <w:rPr>
                <w:rFonts w:asciiTheme="minorHAnsi" w:hAnsiTheme="minorHAnsi" w:cstheme="minorHAnsi"/>
                <w:color w:val="000000"/>
                <w:sz w:val="18"/>
                <w:szCs w:val="18"/>
              </w:rPr>
              <w:t>Dietil eter</w:t>
            </w:r>
          </w:p>
        </w:tc>
        <w:tc>
          <w:tcPr>
            <w:tcW w:w="850" w:type="dxa"/>
            <w:tcBorders>
              <w:top w:val="single" w:sz="4" w:space="0" w:color="auto"/>
              <w:left w:val="single" w:sz="4" w:space="0" w:color="auto"/>
              <w:bottom w:val="single" w:sz="4" w:space="0" w:color="auto"/>
              <w:right w:val="single" w:sz="2" w:space="0" w:color="000000"/>
            </w:tcBorders>
          </w:tcPr>
          <w:p w14:paraId="7F9D3EE6" w14:textId="00234C90" w:rsidR="00181A05" w:rsidRPr="00432FCE" w:rsidRDefault="00181A05" w:rsidP="00181A05">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nil"/>
              <w:right w:val="single" w:sz="4" w:space="0" w:color="auto"/>
            </w:tcBorders>
            <w:vAlign w:val="center"/>
          </w:tcPr>
          <w:p w14:paraId="4E82F224" w14:textId="5C35E1C6" w:rsidR="00181A05" w:rsidRPr="00432FCE" w:rsidRDefault="00181A05" w:rsidP="00181A05">
            <w:pPr>
              <w:jc w:val="center"/>
              <w:rPr>
                <w:rFonts w:asciiTheme="minorHAnsi" w:hAnsiTheme="minorHAnsi" w:cstheme="minorHAnsi"/>
                <w:sz w:val="18"/>
                <w:szCs w:val="18"/>
              </w:rPr>
            </w:pPr>
            <w:r w:rsidRPr="00432FCE">
              <w:rPr>
                <w:rFonts w:asciiTheme="minorHAnsi" w:hAnsiTheme="minorHAnsi" w:cstheme="minorHAnsi"/>
                <w:color w:val="000000"/>
                <w:sz w:val="18"/>
                <w:szCs w:val="18"/>
              </w:rPr>
              <w:t>3</w:t>
            </w:r>
          </w:p>
        </w:tc>
        <w:tc>
          <w:tcPr>
            <w:tcW w:w="4685" w:type="dxa"/>
            <w:gridSpan w:val="2"/>
            <w:tcBorders>
              <w:top w:val="nil"/>
              <w:left w:val="single" w:sz="4" w:space="0" w:color="auto"/>
              <w:bottom w:val="single" w:sz="4" w:space="0" w:color="auto"/>
              <w:right w:val="single" w:sz="4" w:space="0" w:color="auto"/>
            </w:tcBorders>
          </w:tcPr>
          <w:p w14:paraId="10904132" w14:textId="50406547" w:rsidR="00181A05" w:rsidRPr="00432FCE" w:rsidRDefault="00181A05" w:rsidP="00181A05">
            <w:pPr>
              <w:rPr>
                <w:rFonts w:asciiTheme="minorHAnsi" w:hAnsiTheme="minorHAnsi" w:cstheme="minorHAnsi"/>
                <w:color w:val="000000"/>
                <w:sz w:val="18"/>
                <w:szCs w:val="18"/>
              </w:rPr>
            </w:pPr>
            <w:r w:rsidRPr="00432FCE">
              <w:rPr>
                <w:rFonts w:asciiTheme="minorHAnsi" w:hAnsiTheme="minorHAnsi" w:cstheme="minorHAnsi"/>
                <w:color w:val="000000"/>
                <w:sz w:val="18"/>
                <w:szCs w:val="18"/>
              </w:rPr>
              <w:t>Recipient de sticlă de culoarea închisă,  vol 1 L, certificat de calitate Unitatea de măsură se consideră o bucată (buc.)</w:t>
            </w:r>
            <w:r w:rsidRPr="00432FCE">
              <w:rPr>
                <w:rFonts w:asciiTheme="minorHAnsi" w:hAnsiTheme="minorHAnsi" w:cstheme="minorHAnsi"/>
                <w:color w:val="000000"/>
                <w:sz w:val="18"/>
                <w:szCs w:val="18"/>
              </w:rPr>
              <w:br/>
              <w:t>1 L = 1 bucată</w:t>
            </w:r>
          </w:p>
        </w:tc>
        <w:tc>
          <w:tcPr>
            <w:tcW w:w="1269" w:type="dxa"/>
            <w:tcBorders>
              <w:top w:val="nil"/>
              <w:left w:val="nil"/>
              <w:bottom w:val="single" w:sz="4" w:space="0" w:color="auto"/>
              <w:right w:val="single" w:sz="4" w:space="0" w:color="auto"/>
            </w:tcBorders>
            <w:vAlign w:val="center"/>
          </w:tcPr>
          <w:p w14:paraId="0921E725" w14:textId="517A281D" w:rsidR="00181A05" w:rsidRPr="00432FCE" w:rsidRDefault="00181A05" w:rsidP="00181A05">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5B089E" w:rsidRPr="00432FCE" w14:paraId="07F09D6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55D3E91" w14:textId="21D29EC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282329C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536377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3B76E4E"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2.37 LOT</w:t>
            </w:r>
          </w:p>
          <w:p w14:paraId="5BF999C7" w14:textId="4F0F74B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Pepsin</w:t>
            </w:r>
          </w:p>
        </w:tc>
        <w:tc>
          <w:tcPr>
            <w:tcW w:w="850" w:type="dxa"/>
            <w:tcBorders>
              <w:top w:val="single" w:sz="4" w:space="0" w:color="auto"/>
              <w:left w:val="single" w:sz="4" w:space="0" w:color="auto"/>
              <w:bottom w:val="single" w:sz="4" w:space="0" w:color="auto"/>
              <w:right w:val="single" w:sz="2" w:space="0" w:color="000000"/>
            </w:tcBorders>
          </w:tcPr>
          <w:p w14:paraId="118D5C2F" w14:textId="25BDE8D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nil"/>
              <w:right w:val="single" w:sz="4" w:space="0" w:color="auto"/>
            </w:tcBorders>
            <w:vAlign w:val="center"/>
          </w:tcPr>
          <w:p w14:paraId="77163855" w14:textId="14EE4A7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w:t>
            </w:r>
          </w:p>
        </w:tc>
        <w:tc>
          <w:tcPr>
            <w:tcW w:w="46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ABB389"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Pudra de pepsină de laborator 1:3000 este o enzimă care descompune proteinele alimentare în peptide în sistemul digestiv. Această borcan de 100 de grame de pepsină pulbere are o puritate de 1:3000, ceea ce înseamnă că 1 gram este capabil să digere 3000 de grame de albuș de ou fiert. Potrivit pentru uz industrial general sau scopuri de cercetare.</w:t>
            </w:r>
          </w:p>
          <w:p w14:paraId="1F13713A"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Caracteristici:</w:t>
            </w:r>
          </w:p>
          <w:p w14:paraId="47EB8B79"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Enzimă care descompune proteinele alimentare în peptide</w:t>
            </w:r>
          </w:p>
          <w:p w14:paraId="32526CC9"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Capace cu coduri de culoare pentru identificarea corectă a depozitării</w:t>
            </w:r>
          </w:p>
          <w:p w14:paraId="1F242DF8"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Specificatii:</w:t>
            </w:r>
          </w:p>
          <w:p w14:paraId="4A04397E"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Dimensiune: borcan de 100 grame</w:t>
            </w:r>
          </w:p>
          <w:p w14:paraId="1F1E6BAB"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Evaluare de puritate: 1:3000</w:t>
            </w:r>
          </w:p>
          <w:p w14:paraId="6D15513D"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Unitatea de măsură se consideră o buvată(buc.)</w:t>
            </w:r>
          </w:p>
          <w:p w14:paraId="2A7C1D1A" w14:textId="65DA945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1 buc =100 g</w:t>
            </w:r>
          </w:p>
        </w:tc>
        <w:tc>
          <w:tcPr>
            <w:tcW w:w="1269" w:type="dxa"/>
            <w:tcBorders>
              <w:top w:val="single" w:sz="4" w:space="0" w:color="auto"/>
              <w:left w:val="nil"/>
              <w:bottom w:val="single" w:sz="4" w:space="0" w:color="auto"/>
              <w:right w:val="single" w:sz="4" w:space="0" w:color="auto"/>
            </w:tcBorders>
            <w:vAlign w:val="center"/>
          </w:tcPr>
          <w:p w14:paraId="76752A9C" w14:textId="014112C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10000,00</w:t>
            </w:r>
          </w:p>
        </w:tc>
      </w:tr>
      <w:tr w:rsidR="005B089E" w:rsidRPr="00432FCE" w14:paraId="4731005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955C5A5" w14:textId="6806116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2</w:t>
            </w:r>
          </w:p>
        </w:tc>
        <w:tc>
          <w:tcPr>
            <w:tcW w:w="1134" w:type="dxa"/>
            <w:tcBorders>
              <w:top w:val="single" w:sz="4" w:space="0" w:color="auto"/>
              <w:left w:val="single" w:sz="4" w:space="0" w:color="auto"/>
              <w:bottom w:val="single" w:sz="4" w:space="0" w:color="auto"/>
              <w:right w:val="single" w:sz="2" w:space="0" w:color="000000"/>
            </w:tcBorders>
          </w:tcPr>
          <w:p w14:paraId="4BD5938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A8C2CB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shd w:val="clear" w:color="auto" w:fill="FFFFFF" w:themeFill="background1"/>
          </w:tcPr>
          <w:p w14:paraId="7E9C909E" w14:textId="1FE9B3B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sz w:val="18"/>
                <w:szCs w:val="18"/>
              </w:rPr>
              <w:t>2.38 LOT</w:t>
            </w:r>
            <w:r w:rsidR="00EF2710" w:rsidRPr="00432FCE">
              <w:rPr>
                <w:rFonts w:asciiTheme="minorHAnsi" w:hAnsiTheme="minorHAnsi" w:cstheme="minorHAnsi"/>
                <w:sz w:val="18"/>
                <w:szCs w:val="18"/>
              </w:rPr>
              <w:t xml:space="preserve"> </w:t>
            </w:r>
            <w:r w:rsidR="00EF2710" w:rsidRPr="00432FCE">
              <w:rPr>
                <w:rFonts w:asciiTheme="minorHAnsi" w:hAnsiTheme="minorHAnsi" w:cstheme="minorHAnsi"/>
                <w:color w:val="000000"/>
                <w:sz w:val="18"/>
                <w:szCs w:val="18"/>
              </w:rPr>
              <w:t>Soluția Alsever</w:t>
            </w:r>
          </w:p>
        </w:tc>
        <w:tc>
          <w:tcPr>
            <w:tcW w:w="850" w:type="dxa"/>
            <w:tcBorders>
              <w:top w:val="single" w:sz="4" w:space="0" w:color="auto"/>
              <w:left w:val="single" w:sz="4" w:space="0" w:color="auto"/>
              <w:bottom w:val="single" w:sz="4" w:space="0" w:color="auto"/>
              <w:right w:val="single" w:sz="2" w:space="0" w:color="000000"/>
            </w:tcBorders>
          </w:tcPr>
          <w:p w14:paraId="5764EE50" w14:textId="019A150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bucată</w:t>
            </w:r>
          </w:p>
        </w:tc>
        <w:tc>
          <w:tcPr>
            <w:tcW w:w="709" w:type="dxa"/>
            <w:tcBorders>
              <w:top w:val="single" w:sz="4" w:space="0" w:color="auto"/>
              <w:left w:val="single" w:sz="4" w:space="0" w:color="auto"/>
              <w:bottom w:val="nil"/>
              <w:right w:val="single" w:sz="4" w:space="0" w:color="auto"/>
            </w:tcBorders>
            <w:vAlign w:val="center"/>
          </w:tcPr>
          <w:p w14:paraId="56176913" w14:textId="14ABDE4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w:t>
            </w:r>
          </w:p>
        </w:tc>
        <w:tc>
          <w:tcPr>
            <w:tcW w:w="4685" w:type="dxa"/>
            <w:gridSpan w:val="2"/>
            <w:tcBorders>
              <w:top w:val="single" w:sz="4" w:space="0" w:color="auto"/>
              <w:left w:val="single" w:sz="4" w:space="0" w:color="auto"/>
              <w:bottom w:val="single" w:sz="4" w:space="0" w:color="auto"/>
              <w:right w:val="single" w:sz="4" w:space="0" w:color="auto"/>
            </w:tcBorders>
          </w:tcPr>
          <w:p w14:paraId="5EA53C4B" w14:textId="77777777" w:rsidR="00EF2710" w:rsidRPr="00432FCE" w:rsidRDefault="00EF2710" w:rsidP="00EF2710">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Soluția Alsever (Alsever's solution) este o soluție salină izotonică, echilibrată, folosită ca anticoagulant și conservant pentru sânge. </w:t>
            </w:r>
          </w:p>
          <w:p w14:paraId="0406F5E5" w14:textId="77777777" w:rsidR="00EF2710" w:rsidRPr="00432FCE" w:rsidRDefault="00EF2710" w:rsidP="00EF2710">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Componența tipică (în grame per litru - g/L):</w:t>
            </w:r>
          </w:p>
          <w:p w14:paraId="1A141435" w14:textId="77777777" w:rsidR="00EF2710" w:rsidRPr="00432FCE" w:rsidRDefault="00EF2710" w:rsidP="00EF2710">
            <w:pPr>
              <w:rPr>
                <w:rFonts w:asciiTheme="minorHAnsi" w:hAnsiTheme="minorHAnsi" w:cstheme="minorHAnsi"/>
                <w:color w:val="000000"/>
                <w:sz w:val="18"/>
                <w:szCs w:val="18"/>
              </w:rPr>
            </w:pPr>
            <w:r w:rsidRPr="00432FCE">
              <w:rPr>
                <w:rFonts w:asciiTheme="minorHAnsi" w:hAnsiTheme="minorHAnsi" w:cstheme="minorHAnsi"/>
                <w:color w:val="000000"/>
                <w:sz w:val="18"/>
                <w:szCs w:val="18"/>
              </w:rPr>
              <w:t>-Dextroză (Glucoză): 20.5 g/L (2.05%)</w:t>
            </w:r>
          </w:p>
          <w:p w14:paraId="0F57E9B5" w14:textId="77777777" w:rsidR="00EF2710" w:rsidRPr="00432FCE" w:rsidRDefault="00EF2710" w:rsidP="00EF2710">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-Citrat de Sodiu dihidrat (Sodium Citrate dihydrate): 8.0 g/L (0.8%)</w:t>
            </w:r>
          </w:p>
          <w:p w14:paraId="3AAD7DED" w14:textId="77777777" w:rsidR="00EF2710" w:rsidRPr="00432FCE" w:rsidRDefault="00EF2710" w:rsidP="00EF2710">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-Acid Citric monohidrat (Citric Acid monohydrate): 0.55 g/L (0.055%)</w:t>
            </w:r>
          </w:p>
          <w:p w14:paraId="2CC4B747" w14:textId="77777777" w:rsidR="00EF2710" w:rsidRPr="00432FCE" w:rsidRDefault="00EF2710" w:rsidP="00EF2710">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-Clorură de Sodiu (NaCl): 4.2 g/L (0.42%)</w:t>
            </w:r>
          </w:p>
          <w:p w14:paraId="11B7F1E4" w14:textId="77777777" w:rsidR="00EF2710" w:rsidRPr="00432FCE" w:rsidRDefault="00EF2710" w:rsidP="00EF2710">
            <w:pPr>
              <w:rPr>
                <w:rFonts w:asciiTheme="minorHAnsi" w:hAnsiTheme="minorHAnsi" w:cstheme="minorHAnsi"/>
                <w:color w:val="000000"/>
                <w:sz w:val="18"/>
                <w:szCs w:val="18"/>
              </w:rPr>
            </w:pPr>
            <w:r w:rsidRPr="00432FCE">
              <w:rPr>
                <w:rFonts w:asciiTheme="minorHAnsi" w:hAnsiTheme="minorHAnsi" w:cstheme="minorHAnsi"/>
                <w:color w:val="000000"/>
                <w:sz w:val="18"/>
                <w:szCs w:val="18"/>
              </w:rPr>
              <w:t>Flacon 1 L</w:t>
            </w:r>
          </w:p>
          <w:p w14:paraId="58C77C29" w14:textId="77777777" w:rsidR="00EF2710" w:rsidRPr="00432FCE" w:rsidRDefault="00EF2710" w:rsidP="00EF2710">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Certificate de calitate.</w:t>
            </w:r>
          </w:p>
          <w:p w14:paraId="5B26DAF6" w14:textId="77F323E8" w:rsidR="005B089E" w:rsidRPr="00432FCE" w:rsidRDefault="00EF2710" w:rsidP="00EF2710">
            <w:pPr>
              <w:rPr>
                <w:rFonts w:asciiTheme="minorHAnsi" w:hAnsiTheme="minorHAnsi" w:cstheme="minorHAnsi"/>
                <w:color w:val="000000"/>
                <w:sz w:val="18"/>
                <w:szCs w:val="18"/>
              </w:rPr>
            </w:pPr>
            <w:r w:rsidRPr="00432FCE">
              <w:rPr>
                <w:rFonts w:asciiTheme="minorHAnsi" w:hAnsiTheme="minorHAnsi" w:cstheme="minorHAnsi"/>
                <w:color w:val="000000"/>
                <w:sz w:val="18"/>
                <w:szCs w:val="18"/>
              </w:rPr>
              <w:t>1 L = 1 bucată</w:t>
            </w:r>
          </w:p>
        </w:tc>
        <w:tc>
          <w:tcPr>
            <w:tcW w:w="1269" w:type="dxa"/>
            <w:tcBorders>
              <w:top w:val="single" w:sz="4" w:space="0" w:color="auto"/>
              <w:left w:val="nil"/>
              <w:bottom w:val="single" w:sz="4" w:space="0" w:color="auto"/>
              <w:right w:val="single" w:sz="4" w:space="0" w:color="auto"/>
            </w:tcBorders>
            <w:vAlign w:val="center"/>
          </w:tcPr>
          <w:p w14:paraId="7CAB0022" w14:textId="1F0D94A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10000,00</w:t>
            </w:r>
          </w:p>
        </w:tc>
      </w:tr>
      <w:tr w:rsidR="005B089E" w:rsidRPr="00432FCE" w14:paraId="1B649A43" w14:textId="77777777" w:rsidTr="00DC2741">
        <w:trPr>
          <w:trHeight w:val="283"/>
        </w:trPr>
        <w:tc>
          <w:tcPr>
            <w:tcW w:w="566" w:type="dxa"/>
            <w:tcBorders>
              <w:top w:val="single" w:sz="4" w:space="0" w:color="auto"/>
              <w:left w:val="single" w:sz="2" w:space="0" w:color="000000"/>
              <w:bottom w:val="single" w:sz="4" w:space="0" w:color="auto"/>
              <w:right w:val="single" w:sz="4" w:space="0" w:color="auto"/>
            </w:tcBorders>
          </w:tcPr>
          <w:p w14:paraId="28DC9700" w14:textId="7777777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p>
        </w:tc>
        <w:tc>
          <w:tcPr>
            <w:tcW w:w="10349" w:type="dxa"/>
            <w:gridSpan w:val="7"/>
            <w:tcBorders>
              <w:top w:val="single" w:sz="4" w:space="0" w:color="auto"/>
              <w:left w:val="single" w:sz="4" w:space="0" w:color="auto"/>
              <w:bottom w:val="single" w:sz="4" w:space="0" w:color="auto"/>
              <w:right w:val="single" w:sz="4" w:space="0" w:color="auto"/>
            </w:tcBorders>
          </w:tcPr>
          <w:p w14:paraId="694872AF" w14:textId="2CE89540" w:rsidR="005B089E" w:rsidRPr="00432FCE" w:rsidRDefault="005B089E" w:rsidP="005B089E">
            <w:pPr>
              <w:jc w:val="center"/>
              <w:rPr>
                <w:rFonts w:asciiTheme="minorHAnsi" w:hAnsiTheme="minorHAnsi" w:cstheme="minorHAnsi"/>
                <w:b/>
                <w:bCs/>
                <w:color w:val="000000"/>
                <w:sz w:val="18"/>
                <w:szCs w:val="18"/>
              </w:rPr>
            </w:pPr>
            <w:r w:rsidRPr="00A26FDF">
              <w:rPr>
                <w:rFonts w:asciiTheme="minorHAnsi" w:hAnsiTheme="minorHAnsi" w:cstheme="minorHAnsi"/>
                <w:b/>
                <w:bCs/>
                <w:color w:val="000000" w:themeColor="text1"/>
                <w:sz w:val="18"/>
                <w:szCs w:val="18"/>
              </w:rPr>
              <w:t>LPOVPUF</w:t>
            </w:r>
          </w:p>
        </w:tc>
      </w:tr>
      <w:tr w:rsidR="005B089E" w:rsidRPr="00432FCE" w14:paraId="2E6F0AD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FABAE83" w14:textId="1E7D89F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161D95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852999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shd w:val="clear" w:color="auto" w:fill="FFFFFF" w:themeFill="background1"/>
          </w:tcPr>
          <w:p w14:paraId="33DB83C2" w14:textId="16804CA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 LOT Sorbitol</w:t>
            </w:r>
          </w:p>
        </w:tc>
        <w:tc>
          <w:tcPr>
            <w:tcW w:w="850" w:type="dxa"/>
            <w:tcBorders>
              <w:top w:val="single" w:sz="4" w:space="0" w:color="auto"/>
              <w:left w:val="single" w:sz="4" w:space="0" w:color="auto"/>
              <w:bottom w:val="single" w:sz="4" w:space="0" w:color="auto"/>
              <w:right w:val="single" w:sz="2" w:space="0" w:color="000000"/>
            </w:tcBorders>
          </w:tcPr>
          <w:p w14:paraId="075A8904" w14:textId="266AD8C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grame</w:t>
            </w:r>
          </w:p>
        </w:tc>
        <w:tc>
          <w:tcPr>
            <w:tcW w:w="709" w:type="dxa"/>
            <w:tcBorders>
              <w:top w:val="single" w:sz="8" w:space="0" w:color="auto"/>
              <w:left w:val="single" w:sz="8" w:space="0" w:color="auto"/>
              <w:bottom w:val="single" w:sz="8" w:space="0" w:color="auto"/>
              <w:right w:val="single" w:sz="4" w:space="0" w:color="auto"/>
            </w:tcBorders>
            <w:vAlign w:val="center"/>
          </w:tcPr>
          <w:p w14:paraId="37470245" w14:textId="28A9223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1000</w:t>
            </w:r>
          </w:p>
        </w:tc>
        <w:tc>
          <w:tcPr>
            <w:tcW w:w="4685" w:type="dxa"/>
            <w:gridSpan w:val="2"/>
            <w:tcBorders>
              <w:top w:val="single" w:sz="4" w:space="0" w:color="auto"/>
              <w:left w:val="single" w:sz="4" w:space="0" w:color="auto"/>
              <w:bottom w:val="single" w:sz="4" w:space="0" w:color="auto"/>
              <w:right w:val="single" w:sz="4" w:space="0" w:color="auto"/>
            </w:tcBorders>
          </w:tcPr>
          <w:p w14:paraId="3A2EE42A" w14:textId="61A1F91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w:t>
            </w:r>
            <w:r w:rsidRPr="00432FCE">
              <w:rPr>
                <w:rFonts w:asciiTheme="minorHAnsi" w:hAnsiTheme="minorHAnsi" w:cstheme="minorHAnsi"/>
                <w:color w:val="000000"/>
                <w:sz w:val="18"/>
                <w:szCs w:val="18"/>
              </w:rPr>
              <w:br/>
              <w:t>Termenul de expirare a  reactivului sa nu fie mai putin de 2 ani de la data livrarii</w:t>
            </w:r>
            <w:r w:rsidRPr="00432FCE">
              <w:rPr>
                <w:rFonts w:asciiTheme="minorHAnsi" w:hAnsiTheme="minorHAnsi" w:cstheme="minorHAnsi"/>
                <w:color w:val="000000"/>
                <w:sz w:val="18"/>
                <w:szCs w:val="18"/>
              </w:rPr>
              <w:br/>
              <w:t>Puritatea – 98,0%</w:t>
            </w:r>
            <w:r w:rsidRPr="00432FCE">
              <w:rPr>
                <w:rFonts w:asciiTheme="minorHAnsi" w:hAnsiTheme="minorHAnsi" w:cstheme="minorHAnsi"/>
                <w:color w:val="000000"/>
                <w:sz w:val="18"/>
                <w:szCs w:val="18"/>
              </w:rPr>
              <w:br/>
              <w:t>Solubil in apa</w:t>
            </w:r>
          </w:p>
        </w:tc>
        <w:tc>
          <w:tcPr>
            <w:tcW w:w="1269" w:type="dxa"/>
            <w:tcBorders>
              <w:top w:val="single" w:sz="4" w:space="0" w:color="auto"/>
              <w:left w:val="single" w:sz="4" w:space="0" w:color="auto"/>
              <w:bottom w:val="single" w:sz="4" w:space="0" w:color="auto"/>
              <w:right w:val="single" w:sz="4" w:space="0" w:color="auto"/>
            </w:tcBorders>
            <w:vAlign w:val="center"/>
          </w:tcPr>
          <w:p w14:paraId="33F3E398" w14:textId="168A114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5B089E" w:rsidRPr="00432FCE" w14:paraId="38EC46A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E4EDDEE" w14:textId="2FDE6D9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24427B0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2A4BEB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shd w:val="clear" w:color="auto" w:fill="FFFFFF" w:themeFill="background1"/>
          </w:tcPr>
          <w:p w14:paraId="25344DDD" w14:textId="68B332D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 LOT Surcoza (Zaharoză)</w:t>
            </w:r>
          </w:p>
        </w:tc>
        <w:tc>
          <w:tcPr>
            <w:tcW w:w="850" w:type="dxa"/>
            <w:tcBorders>
              <w:top w:val="single" w:sz="4" w:space="0" w:color="auto"/>
              <w:left w:val="single" w:sz="4" w:space="0" w:color="auto"/>
              <w:bottom w:val="single" w:sz="4" w:space="0" w:color="auto"/>
              <w:right w:val="single" w:sz="2" w:space="0" w:color="000000"/>
            </w:tcBorders>
          </w:tcPr>
          <w:p w14:paraId="629BEEA6" w14:textId="1BAD5BEA"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grame</w:t>
            </w:r>
          </w:p>
        </w:tc>
        <w:tc>
          <w:tcPr>
            <w:tcW w:w="709" w:type="dxa"/>
            <w:tcBorders>
              <w:top w:val="nil"/>
              <w:left w:val="single" w:sz="8" w:space="0" w:color="auto"/>
              <w:bottom w:val="single" w:sz="8" w:space="0" w:color="auto"/>
              <w:right w:val="single" w:sz="8" w:space="0" w:color="auto"/>
            </w:tcBorders>
            <w:vAlign w:val="center"/>
          </w:tcPr>
          <w:p w14:paraId="131F4E91" w14:textId="7B932B7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1000</w:t>
            </w:r>
          </w:p>
        </w:tc>
        <w:tc>
          <w:tcPr>
            <w:tcW w:w="4685" w:type="dxa"/>
            <w:gridSpan w:val="2"/>
            <w:tcBorders>
              <w:top w:val="nil"/>
              <w:left w:val="single" w:sz="4" w:space="0" w:color="auto"/>
              <w:bottom w:val="single" w:sz="4" w:space="0" w:color="auto"/>
              <w:right w:val="single" w:sz="4" w:space="0" w:color="auto"/>
            </w:tcBorders>
          </w:tcPr>
          <w:p w14:paraId="3315D89C" w14:textId="1DDDCC4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w:t>
            </w:r>
            <w:r w:rsidRPr="00432FCE">
              <w:rPr>
                <w:rFonts w:asciiTheme="minorHAnsi" w:hAnsiTheme="minorHAnsi" w:cstheme="minorHAnsi"/>
                <w:color w:val="000000"/>
                <w:sz w:val="18"/>
                <w:szCs w:val="18"/>
              </w:rPr>
              <w:br/>
              <w:t>Termenul de expirare a  reactivului sa nu fie mai putin de 2 ani de la data livrarii</w:t>
            </w:r>
            <w:r w:rsidRPr="00432FCE">
              <w:rPr>
                <w:rFonts w:asciiTheme="minorHAnsi" w:hAnsiTheme="minorHAnsi" w:cstheme="minorHAnsi"/>
                <w:color w:val="000000"/>
                <w:sz w:val="18"/>
                <w:szCs w:val="18"/>
              </w:rPr>
              <w:br/>
              <w:t>Puritatea – 98,0%</w:t>
            </w:r>
            <w:r w:rsidRPr="00432FCE">
              <w:rPr>
                <w:rFonts w:asciiTheme="minorHAnsi" w:hAnsiTheme="minorHAnsi" w:cstheme="minorHAnsi"/>
                <w:color w:val="000000"/>
                <w:sz w:val="18"/>
                <w:szCs w:val="18"/>
              </w:rPr>
              <w:br/>
              <w:t>Solubil in apa</w:t>
            </w:r>
          </w:p>
        </w:tc>
        <w:tc>
          <w:tcPr>
            <w:tcW w:w="1269" w:type="dxa"/>
            <w:tcBorders>
              <w:top w:val="nil"/>
              <w:left w:val="single" w:sz="4" w:space="0" w:color="auto"/>
              <w:bottom w:val="single" w:sz="4" w:space="0" w:color="auto"/>
              <w:right w:val="single" w:sz="4" w:space="0" w:color="auto"/>
            </w:tcBorders>
            <w:vAlign w:val="center"/>
          </w:tcPr>
          <w:p w14:paraId="68239A88" w14:textId="49C6CBE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w:t>
            </w:r>
          </w:p>
        </w:tc>
      </w:tr>
      <w:tr w:rsidR="005B089E" w:rsidRPr="00432FCE" w14:paraId="39A4F06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D0C001E" w14:textId="4A405DC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3</w:t>
            </w:r>
          </w:p>
        </w:tc>
        <w:tc>
          <w:tcPr>
            <w:tcW w:w="1134" w:type="dxa"/>
            <w:tcBorders>
              <w:top w:val="single" w:sz="4" w:space="0" w:color="auto"/>
              <w:left w:val="single" w:sz="4" w:space="0" w:color="auto"/>
              <w:bottom w:val="single" w:sz="4" w:space="0" w:color="auto"/>
              <w:right w:val="single" w:sz="2" w:space="0" w:color="000000"/>
            </w:tcBorders>
          </w:tcPr>
          <w:p w14:paraId="6BB6721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06D67C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shd w:val="clear" w:color="auto" w:fill="FFFFFF" w:themeFill="background1"/>
          </w:tcPr>
          <w:p w14:paraId="7032725D" w14:textId="3B3398A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3.2 LOT Adonitol</w:t>
            </w:r>
          </w:p>
        </w:tc>
        <w:tc>
          <w:tcPr>
            <w:tcW w:w="850" w:type="dxa"/>
            <w:tcBorders>
              <w:top w:val="single" w:sz="4" w:space="0" w:color="auto"/>
              <w:left w:val="single" w:sz="4" w:space="0" w:color="auto"/>
              <w:bottom w:val="single" w:sz="4" w:space="0" w:color="auto"/>
              <w:right w:val="single" w:sz="2" w:space="0" w:color="000000"/>
            </w:tcBorders>
          </w:tcPr>
          <w:p w14:paraId="5A5A4169" w14:textId="31AE8D4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grame</w:t>
            </w:r>
          </w:p>
        </w:tc>
        <w:tc>
          <w:tcPr>
            <w:tcW w:w="709" w:type="dxa"/>
            <w:tcBorders>
              <w:top w:val="nil"/>
              <w:left w:val="nil"/>
              <w:bottom w:val="single" w:sz="8" w:space="0" w:color="auto"/>
              <w:right w:val="single" w:sz="8" w:space="0" w:color="auto"/>
            </w:tcBorders>
            <w:vAlign w:val="center"/>
          </w:tcPr>
          <w:p w14:paraId="538C3B13" w14:textId="57F8567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nil"/>
              <w:left w:val="single" w:sz="4" w:space="0" w:color="auto"/>
              <w:bottom w:val="single" w:sz="4" w:space="0" w:color="auto"/>
              <w:right w:val="single" w:sz="4" w:space="0" w:color="auto"/>
            </w:tcBorders>
          </w:tcPr>
          <w:p w14:paraId="45C33140" w14:textId="60F2D9B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w:t>
            </w:r>
            <w:r w:rsidRPr="00432FCE">
              <w:rPr>
                <w:rFonts w:asciiTheme="minorHAnsi" w:hAnsiTheme="minorHAnsi" w:cstheme="minorHAnsi"/>
                <w:color w:val="000000"/>
                <w:sz w:val="18"/>
                <w:szCs w:val="18"/>
              </w:rPr>
              <w:br/>
              <w:t>Termenul de expirare a  reactivului sa nu fie mai putin de 2 ani de la data livrarii</w:t>
            </w:r>
            <w:r w:rsidRPr="00432FCE">
              <w:rPr>
                <w:rFonts w:asciiTheme="minorHAnsi" w:hAnsiTheme="minorHAnsi" w:cstheme="minorHAnsi"/>
                <w:color w:val="000000"/>
                <w:sz w:val="18"/>
                <w:szCs w:val="18"/>
              </w:rPr>
              <w:br/>
              <w:t>Puritatea – 98,0%</w:t>
            </w:r>
            <w:r w:rsidRPr="00432FCE">
              <w:rPr>
                <w:rFonts w:asciiTheme="minorHAnsi" w:hAnsiTheme="minorHAnsi" w:cstheme="minorHAnsi"/>
                <w:color w:val="000000"/>
                <w:sz w:val="18"/>
                <w:szCs w:val="18"/>
              </w:rPr>
              <w:br/>
              <w:t>Solubil in apa</w:t>
            </w:r>
          </w:p>
        </w:tc>
        <w:tc>
          <w:tcPr>
            <w:tcW w:w="1269" w:type="dxa"/>
            <w:tcBorders>
              <w:top w:val="nil"/>
              <w:left w:val="single" w:sz="4" w:space="0" w:color="auto"/>
              <w:bottom w:val="single" w:sz="4" w:space="0" w:color="auto"/>
              <w:right w:val="single" w:sz="4" w:space="0" w:color="auto"/>
            </w:tcBorders>
            <w:vAlign w:val="center"/>
          </w:tcPr>
          <w:p w14:paraId="6C454CEC" w14:textId="6A8A473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3600,00</w:t>
            </w:r>
          </w:p>
        </w:tc>
      </w:tr>
      <w:tr w:rsidR="005B089E" w:rsidRPr="00432FCE" w14:paraId="56EECC7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2992522" w14:textId="7BEC35D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2FDA662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8325D7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F39AA4D" w14:textId="3DD1569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3.3 LOT Tween 20</w:t>
            </w:r>
          </w:p>
        </w:tc>
        <w:tc>
          <w:tcPr>
            <w:tcW w:w="850" w:type="dxa"/>
            <w:tcBorders>
              <w:top w:val="single" w:sz="4" w:space="0" w:color="auto"/>
              <w:left w:val="single" w:sz="4" w:space="0" w:color="auto"/>
              <w:bottom w:val="single" w:sz="4" w:space="0" w:color="auto"/>
              <w:right w:val="single" w:sz="2" w:space="0" w:color="000000"/>
            </w:tcBorders>
          </w:tcPr>
          <w:p w14:paraId="12472BA9" w14:textId="3FE6048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nil"/>
              <w:bottom w:val="single" w:sz="8" w:space="0" w:color="auto"/>
              <w:right w:val="single" w:sz="8" w:space="0" w:color="auto"/>
            </w:tcBorders>
            <w:vAlign w:val="center"/>
          </w:tcPr>
          <w:p w14:paraId="4F62A439" w14:textId="6D1AF1D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1642F088" w14:textId="5F965EF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Puritate analitică 98,0%, calitate laborator</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Termenul de expirare a  reactivului sa nu fie mai putin de 2 ani de la data livrarii. Ambalat in flacon 100 ml</w:t>
            </w:r>
            <w:r w:rsidRPr="00432FCE">
              <w:rPr>
                <w:rFonts w:asciiTheme="minorHAnsi" w:hAnsiTheme="minorHAnsi" w:cstheme="minorHAnsi"/>
                <w:color w:val="000000"/>
                <w:sz w:val="18"/>
                <w:szCs w:val="18"/>
              </w:rPr>
              <w:br/>
              <w:t>Solubil in apa</w:t>
            </w:r>
          </w:p>
        </w:tc>
        <w:tc>
          <w:tcPr>
            <w:tcW w:w="1269" w:type="dxa"/>
            <w:tcBorders>
              <w:top w:val="nil"/>
              <w:left w:val="single" w:sz="4" w:space="0" w:color="auto"/>
              <w:bottom w:val="single" w:sz="4" w:space="0" w:color="auto"/>
              <w:right w:val="single" w:sz="4" w:space="0" w:color="auto"/>
            </w:tcBorders>
            <w:vAlign w:val="center"/>
          </w:tcPr>
          <w:p w14:paraId="2112525F" w14:textId="55DA2BE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5B089E" w:rsidRPr="00432FCE" w14:paraId="266707A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1FAE44F" w14:textId="688CBE8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7A771AC2"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11549F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8C298F0" w14:textId="267F694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3.4 LOT H3BO3 Acid boric</w:t>
            </w:r>
          </w:p>
        </w:tc>
        <w:tc>
          <w:tcPr>
            <w:tcW w:w="850" w:type="dxa"/>
            <w:tcBorders>
              <w:top w:val="single" w:sz="4" w:space="0" w:color="auto"/>
              <w:left w:val="single" w:sz="4" w:space="0" w:color="auto"/>
              <w:bottom w:val="single" w:sz="4" w:space="0" w:color="auto"/>
              <w:right w:val="single" w:sz="2" w:space="0" w:color="000000"/>
            </w:tcBorders>
          </w:tcPr>
          <w:p w14:paraId="5C721FBA" w14:textId="536E936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grame</w:t>
            </w:r>
          </w:p>
        </w:tc>
        <w:tc>
          <w:tcPr>
            <w:tcW w:w="709" w:type="dxa"/>
            <w:tcBorders>
              <w:top w:val="nil"/>
              <w:left w:val="nil"/>
              <w:bottom w:val="nil"/>
              <w:right w:val="single" w:sz="8" w:space="0" w:color="auto"/>
            </w:tcBorders>
            <w:vAlign w:val="center"/>
          </w:tcPr>
          <w:p w14:paraId="21381C2E" w14:textId="3DBBDB2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nil"/>
              <w:right w:val="single" w:sz="4" w:space="0" w:color="auto"/>
            </w:tcBorders>
          </w:tcPr>
          <w:p w14:paraId="009DE2FD" w14:textId="26C56F9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w:t>
            </w:r>
            <w:r w:rsidRPr="00432FCE">
              <w:rPr>
                <w:rFonts w:asciiTheme="minorHAnsi" w:hAnsiTheme="minorHAnsi" w:cstheme="minorHAnsi"/>
                <w:color w:val="000000"/>
                <w:sz w:val="18"/>
                <w:szCs w:val="18"/>
              </w:rPr>
              <w:br/>
              <w:t>Termenul de expirare a  reactivului sa nu fie mai putin de 1,5 ani</w:t>
            </w:r>
            <w:r w:rsidRPr="00432FCE">
              <w:rPr>
                <w:rFonts w:asciiTheme="minorHAnsi" w:hAnsiTheme="minorHAnsi" w:cstheme="minorHAnsi"/>
                <w:color w:val="000000"/>
                <w:sz w:val="18"/>
                <w:szCs w:val="18"/>
              </w:rPr>
              <w:br/>
              <w:t>Puritatea – 98,0%</w:t>
            </w:r>
            <w:r w:rsidRPr="00432FCE">
              <w:rPr>
                <w:rFonts w:asciiTheme="minorHAnsi" w:hAnsiTheme="minorHAnsi" w:cstheme="minorHAnsi"/>
                <w:color w:val="000000"/>
                <w:sz w:val="18"/>
                <w:szCs w:val="18"/>
              </w:rPr>
              <w:br/>
              <w:t>Solubil in apa</w:t>
            </w:r>
          </w:p>
        </w:tc>
        <w:tc>
          <w:tcPr>
            <w:tcW w:w="1269" w:type="dxa"/>
            <w:tcBorders>
              <w:top w:val="nil"/>
              <w:left w:val="single" w:sz="4" w:space="0" w:color="auto"/>
              <w:bottom w:val="nil"/>
              <w:right w:val="single" w:sz="4" w:space="0" w:color="auto"/>
            </w:tcBorders>
            <w:vAlign w:val="center"/>
          </w:tcPr>
          <w:p w14:paraId="4419A1F5" w14:textId="2DD3BFA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w:t>
            </w:r>
          </w:p>
        </w:tc>
      </w:tr>
      <w:tr w:rsidR="005B089E" w:rsidRPr="00432FCE" w14:paraId="33F514F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A9D9F7D" w14:textId="464A882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4551302"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BFC391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62696B9" w14:textId="270199C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3.5 LOT NaNO3 Nitrat de sodiu</w:t>
            </w:r>
          </w:p>
        </w:tc>
        <w:tc>
          <w:tcPr>
            <w:tcW w:w="850" w:type="dxa"/>
            <w:tcBorders>
              <w:top w:val="single" w:sz="4" w:space="0" w:color="auto"/>
              <w:left w:val="single" w:sz="4" w:space="0" w:color="auto"/>
              <w:bottom w:val="single" w:sz="4" w:space="0" w:color="auto"/>
              <w:right w:val="single" w:sz="2" w:space="0" w:color="000000"/>
            </w:tcBorders>
          </w:tcPr>
          <w:p w14:paraId="617104C2" w14:textId="596917E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grame</w:t>
            </w:r>
          </w:p>
        </w:tc>
        <w:tc>
          <w:tcPr>
            <w:tcW w:w="709" w:type="dxa"/>
            <w:tcBorders>
              <w:top w:val="single" w:sz="4" w:space="0" w:color="auto"/>
              <w:left w:val="single" w:sz="4" w:space="0" w:color="auto"/>
              <w:bottom w:val="single" w:sz="4" w:space="0" w:color="auto"/>
              <w:right w:val="single" w:sz="4" w:space="0" w:color="auto"/>
            </w:tcBorders>
            <w:vAlign w:val="center"/>
          </w:tcPr>
          <w:p w14:paraId="47D0603E" w14:textId="6AD36DA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single" w:sz="4" w:space="0" w:color="auto"/>
              <w:left w:val="single" w:sz="4" w:space="0" w:color="auto"/>
              <w:bottom w:val="single" w:sz="4" w:space="0" w:color="auto"/>
              <w:right w:val="single" w:sz="4" w:space="0" w:color="auto"/>
            </w:tcBorders>
          </w:tcPr>
          <w:p w14:paraId="2008F53B" w14:textId="7F56A92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Preparat conform standartelor internationale</w:t>
            </w:r>
            <w:r w:rsidRPr="00432FCE">
              <w:rPr>
                <w:rFonts w:asciiTheme="minorHAnsi" w:hAnsiTheme="minorHAnsi" w:cstheme="minorHAnsi"/>
                <w:color w:val="000000"/>
                <w:sz w:val="18"/>
                <w:szCs w:val="18"/>
              </w:rPr>
              <w:br/>
              <w:t>Puritate: ≥ 99,0%</w:t>
            </w:r>
            <w:r w:rsidRPr="00432FCE">
              <w:rPr>
                <w:rFonts w:asciiTheme="minorHAnsi" w:hAnsiTheme="minorHAnsi" w:cstheme="minorHAnsi"/>
                <w:color w:val="000000"/>
                <w:sz w:val="18"/>
                <w:szCs w:val="18"/>
              </w:rPr>
              <w:br/>
              <w:t>Solubil in apa</w:t>
            </w:r>
            <w:r w:rsidRPr="00432FCE">
              <w:rPr>
                <w:rFonts w:asciiTheme="minorHAnsi" w:hAnsiTheme="minorHAnsi" w:cstheme="minorHAnsi"/>
                <w:color w:val="000000"/>
                <w:sz w:val="18"/>
                <w:szCs w:val="18"/>
              </w:rPr>
              <w:br/>
              <w:t>Certificat de calitate, analiza.</w:t>
            </w:r>
            <w:r w:rsidRPr="00432FCE">
              <w:rPr>
                <w:rFonts w:asciiTheme="minorHAnsi" w:hAnsiTheme="minorHAnsi" w:cstheme="minorHAnsi"/>
                <w:color w:val="000000"/>
                <w:sz w:val="18"/>
                <w:szCs w:val="18"/>
              </w:rPr>
              <w:br/>
              <w:t>Termenul de valabilitate minium 2-3 ani de la data livrarii.</w:t>
            </w:r>
          </w:p>
        </w:tc>
        <w:tc>
          <w:tcPr>
            <w:tcW w:w="1269" w:type="dxa"/>
            <w:tcBorders>
              <w:top w:val="single" w:sz="8" w:space="0" w:color="auto"/>
              <w:left w:val="single" w:sz="8" w:space="0" w:color="auto"/>
              <w:bottom w:val="single" w:sz="8" w:space="0" w:color="auto"/>
              <w:right w:val="single" w:sz="8" w:space="0" w:color="auto"/>
            </w:tcBorders>
            <w:vAlign w:val="center"/>
          </w:tcPr>
          <w:p w14:paraId="12B48F95" w14:textId="2F6BFEA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500,00</w:t>
            </w:r>
          </w:p>
        </w:tc>
      </w:tr>
      <w:tr w:rsidR="005B089E" w:rsidRPr="00432FCE" w14:paraId="332E20B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C32B075" w14:textId="3EC7165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76B0963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FA8591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86E8001" w14:textId="735C8FB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3.6 LOT 3.6 NaOH  </w:t>
            </w:r>
          </w:p>
        </w:tc>
        <w:tc>
          <w:tcPr>
            <w:tcW w:w="850" w:type="dxa"/>
            <w:tcBorders>
              <w:top w:val="single" w:sz="4" w:space="0" w:color="auto"/>
              <w:left w:val="single" w:sz="4" w:space="0" w:color="auto"/>
              <w:bottom w:val="single" w:sz="4" w:space="0" w:color="auto"/>
              <w:right w:val="single" w:sz="2" w:space="0" w:color="000000"/>
            </w:tcBorders>
          </w:tcPr>
          <w:p w14:paraId="62316620" w14:textId="2FC6BDDA"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grame</w:t>
            </w:r>
          </w:p>
        </w:tc>
        <w:tc>
          <w:tcPr>
            <w:tcW w:w="709" w:type="dxa"/>
            <w:tcBorders>
              <w:top w:val="single" w:sz="8" w:space="0" w:color="auto"/>
              <w:left w:val="single" w:sz="8" w:space="0" w:color="auto"/>
              <w:bottom w:val="single" w:sz="8" w:space="0" w:color="auto"/>
              <w:right w:val="single" w:sz="8" w:space="0" w:color="auto"/>
            </w:tcBorders>
            <w:vAlign w:val="center"/>
          </w:tcPr>
          <w:p w14:paraId="1C27C992" w14:textId="4C22EE5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3D6CA7C0" w14:textId="3AA3367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Preparat conform standartelor internationale</w:t>
            </w:r>
            <w:r w:rsidRPr="00432FCE">
              <w:rPr>
                <w:rFonts w:asciiTheme="minorHAnsi" w:hAnsiTheme="minorHAnsi" w:cstheme="minorHAnsi"/>
                <w:color w:val="000000"/>
                <w:sz w:val="18"/>
                <w:szCs w:val="18"/>
              </w:rPr>
              <w:br/>
              <w:t>Puritate: ≥ 99,0%</w:t>
            </w:r>
            <w:r w:rsidRPr="00432FCE">
              <w:rPr>
                <w:rFonts w:asciiTheme="minorHAnsi" w:hAnsiTheme="minorHAnsi" w:cstheme="minorHAnsi"/>
                <w:color w:val="000000"/>
                <w:sz w:val="18"/>
                <w:szCs w:val="18"/>
              </w:rPr>
              <w:br/>
              <w:t>Solubil in apa</w:t>
            </w:r>
            <w:r w:rsidRPr="00432FCE">
              <w:rPr>
                <w:rFonts w:asciiTheme="minorHAnsi" w:hAnsiTheme="minorHAnsi" w:cstheme="minorHAnsi"/>
                <w:color w:val="000000"/>
                <w:sz w:val="18"/>
                <w:szCs w:val="18"/>
              </w:rPr>
              <w:br/>
              <w:t>Certificat de calitate, analiza.</w:t>
            </w:r>
            <w:r w:rsidRPr="00432FCE">
              <w:rPr>
                <w:rFonts w:asciiTheme="minorHAnsi" w:hAnsiTheme="minorHAnsi" w:cstheme="minorHAnsi"/>
                <w:color w:val="000000"/>
                <w:sz w:val="18"/>
                <w:szCs w:val="18"/>
              </w:rPr>
              <w:br/>
              <w:t>Termenul de valabilitate minium 2-3 ani de la data livrarii.</w:t>
            </w:r>
          </w:p>
        </w:tc>
        <w:tc>
          <w:tcPr>
            <w:tcW w:w="1269" w:type="dxa"/>
            <w:tcBorders>
              <w:top w:val="nil"/>
              <w:left w:val="single" w:sz="8" w:space="0" w:color="auto"/>
              <w:bottom w:val="single" w:sz="8" w:space="0" w:color="auto"/>
              <w:right w:val="single" w:sz="8" w:space="0" w:color="auto"/>
            </w:tcBorders>
            <w:vAlign w:val="center"/>
          </w:tcPr>
          <w:p w14:paraId="0C6C560E" w14:textId="5D14FAB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w:t>
            </w:r>
          </w:p>
        </w:tc>
      </w:tr>
      <w:tr w:rsidR="005B089E" w:rsidRPr="00432FCE" w14:paraId="3E62B42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BAAE1B5" w14:textId="6F7FA5E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0F0D6F4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5A1979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340AC6F" w14:textId="493B518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3.7 LOT Congo red</w:t>
            </w:r>
          </w:p>
        </w:tc>
        <w:tc>
          <w:tcPr>
            <w:tcW w:w="850" w:type="dxa"/>
            <w:tcBorders>
              <w:top w:val="single" w:sz="4" w:space="0" w:color="auto"/>
              <w:left w:val="single" w:sz="4" w:space="0" w:color="auto"/>
              <w:bottom w:val="single" w:sz="4" w:space="0" w:color="auto"/>
              <w:right w:val="single" w:sz="2" w:space="0" w:color="000000"/>
            </w:tcBorders>
          </w:tcPr>
          <w:p w14:paraId="3323E37C" w14:textId="766E323A"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grame</w:t>
            </w:r>
          </w:p>
        </w:tc>
        <w:tc>
          <w:tcPr>
            <w:tcW w:w="709" w:type="dxa"/>
            <w:tcBorders>
              <w:top w:val="nil"/>
              <w:left w:val="single" w:sz="8" w:space="0" w:color="auto"/>
              <w:bottom w:val="single" w:sz="8" w:space="0" w:color="auto"/>
              <w:right w:val="single" w:sz="8" w:space="0" w:color="auto"/>
            </w:tcBorders>
            <w:vAlign w:val="center"/>
          </w:tcPr>
          <w:p w14:paraId="02DAD8A1" w14:textId="731D986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single" w:sz="4" w:space="0" w:color="auto"/>
            </w:tcBorders>
          </w:tcPr>
          <w:p w14:paraId="20B53E08" w14:textId="226C9D2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Preparat conform standartelor internationale</w:t>
            </w:r>
            <w:r w:rsidRPr="00432FCE">
              <w:rPr>
                <w:rFonts w:asciiTheme="minorHAnsi" w:hAnsiTheme="minorHAnsi" w:cstheme="minorHAnsi"/>
                <w:color w:val="000000"/>
                <w:sz w:val="18"/>
                <w:szCs w:val="18"/>
              </w:rPr>
              <w:br/>
              <w:t>Puritate: ≥ 99,0%</w:t>
            </w:r>
            <w:r w:rsidRPr="00432FCE">
              <w:rPr>
                <w:rFonts w:asciiTheme="minorHAnsi" w:hAnsiTheme="minorHAnsi" w:cstheme="minorHAnsi"/>
                <w:color w:val="000000"/>
                <w:sz w:val="18"/>
                <w:szCs w:val="18"/>
              </w:rPr>
              <w:br/>
              <w:t>Solubil in apa</w:t>
            </w:r>
            <w:r w:rsidRPr="00432FCE">
              <w:rPr>
                <w:rFonts w:asciiTheme="minorHAnsi" w:hAnsiTheme="minorHAnsi" w:cstheme="minorHAnsi"/>
                <w:color w:val="000000"/>
                <w:sz w:val="18"/>
                <w:szCs w:val="18"/>
              </w:rPr>
              <w:br/>
              <w:t>Certificat de calitate, analiza.</w:t>
            </w:r>
            <w:r w:rsidRPr="00432FCE">
              <w:rPr>
                <w:rFonts w:asciiTheme="minorHAnsi" w:hAnsiTheme="minorHAnsi" w:cstheme="minorHAnsi"/>
                <w:color w:val="000000"/>
                <w:sz w:val="18"/>
                <w:szCs w:val="18"/>
              </w:rPr>
              <w:br/>
              <w:t>Termenul de valabilitate minium 2-3 ani de la data livrarii.</w:t>
            </w:r>
          </w:p>
        </w:tc>
        <w:tc>
          <w:tcPr>
            <w:tcW w:w="1269" w:type="dxa"/>
            <w:tcBorders>
              <w:top w:val="nil"/>
              <w:left w:val="single" w:sz="8" w:space="0" w:color="auto"/>
              <w:bottom w:val="single" w:sz="8" w:space="0" w:color="auto"/>
              <w:right w:val="single" w:sz="8" w:space="0" w:color="auto"/>
            </w:tcBorders>
            <w:vAlign w:val="center"/>
          </w:tcPr>
          <w:p w14:paraId="64196C75" w14:textId="08E4666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w:t>
            </w:r>
          </w:p>
        </w:tc>
      </w:tr>
      <w:tr w:rsidR="005B089E" w:rsidRPr="00432FCE" w14:paraId="3ABADB3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BA5E201" w14:textId="1173E71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267447F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5DC362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C163E52" w14:textId="7288330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3.8 LOT Na2HPO4  Fosfat disodic de hidrogen</w:t>
            </w:r>
          </w:p>
        </w:tc>
        <w:tc>
          <w:tcPr>
            <w:tcW w:w="850" w:type="dxa"/>
            <w:tcBorders>
              <w:top w:val="single" w:sz="4" w:space="0" w:color="auto"/>
              <w:left w:val="single" w:sz="4" w:space="0" w:color="auto"/>
              <w:bottom w:val="single" w:sz="4" w:space="0" w:color="auto"/>
              <w:right w:val="single" w:sz="2" w:space="0" w:color="000000"/>
            </w:tcBorders>
          </w:tcPr>
          <w:p w14:paraId="7C61CCEA" w14:textId="7E59507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grame</w:t>
            </w:r>
          </w:p>
        </w:tc>
        <w:tc>
          <w:tcPr>
            <w:tcW w:w="709" w:type="dxa"/>
            <w:tcBorders>
              <w:top w:val="nil"/>
              <w:left w:val="single" w:sz="8" w:space="0" w:color="auto"/>
              <w:bottom w:val="single" w:sz="8" w:space="0" w:color="auto"/>
              <w:right w:val="single" w:sz="8" w:space="0" w:color="auto"/>
            </w:tcBorders>
            <w:vAlign w:val="center"/>
          </w:tcPr>
          <w:p w14:paraId="4EFF3A66" w14:textId="516D893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single" w:sz="4" w:space="0" w:color="auto"/>
            </w:tcBorders>
          </w:tcPr>
          <w:p w14:paraId="30702B9B" w14:textId="3BD52CD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Preparat conform standartelor internationale</w:t>
            </w:r>
            <w:r w:rsidRPr="00432FCE">
              <w:rPr>
                <w:rFonts w:asciiTheme="minorHAnsi" w:hAnsiTheme="minorHAnsi" w:cstheme="minorHAnsi"/>
                <w:color w:val="000000"/>
                <w:sz w:val="18"/>
                <w:szCs w:val="18"/>
              </w:rPr>
              <w:br/>
              <w:t>Puritate: ≥ 99,0%</w:t>
            </w:r>
            <w:r w:rsidRPr="00432FCE">
              <w:rPr>
                <w:rFonts w:asciiTheme="minorHAnsi" w:hAnsiTheme="minorHAnsi" w:cstheme="minorHAnsi"/>
                <w:color w:val="000000"/>
                <w:sz w:val="18"/>
                <w:szCs w:val="18"/>
              </w:rPr>
              <w:br/>
              <w:t>Solubil in apa</w:t>
            </w:r>
            <w:r w:rsidRPr="00432FCE">
              <w:rPr>
                <w:rFonts w:asciiTheme="minorHAnsi" w:hAnsiTheme="minorHAnsi" w:cstheme="minorHAnsi"/>
                <w:color w:val="000000"/>
                <w:sz w:val="18"/>
                <w:szCs w:val="18"/>
              </w:rPr>
              <w:br/>
              <w:t>Certificat de calitate, analiza.</w:t>
            </w:r>
            <w:r w:rsidRPr="00432FCE">
              <w:rPr>
                <w:rFonts w:asciiTheme="minorHAnsi" w:hAnsiTheme="minorHAnsi" w:cstheme="minorHAnsi"/>
                <w:color w:val="000000"/>
                <w:sz w:val="18"/>
                <w:szCs w:val="18"/>
              </w:rPr>
              <w:br/>
              <w:t>Termenul de valabilitate minium 2-3 ani de la data livrarii.</w:t>
            </w:r>
          </w:p>
        </w:tc>
        <w:tc>
          <w:tcPr>
            <w:tcW w:w="1269" w:type="dxa"/>
            <w:tcBorders>
              <w:top w:val="nil"/>
              <w:left w:val="single" w:sz="8" w:space="0" w:color="auto"/>
              <w:bottom w:val="single" w:sz="8" w:space="0" w:color="auto"/>
              <w:right w:val="single" w:sz="8" w:space="0" w:color="auto"/>
            </w:tcBorders>
            <w:vAlign w:val="center"/>
          </w:tcPr>
          <w:p w14:paraId="5A4596E6" w14:textId="3D3A32C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70,00</w:t>
            </w:r>
          </w:p>
        </w:tc>
      </w:tr>
      <w:tr w:rsidR="005B089E" w:rsidRPr="00432FCE" w14:paraId="5AF73F0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D7952EE" w14:textId="55F907C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DAC103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26F4EE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332B09D" w14:textId="6C4FB86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3.9 LOT Na2HPO4 x 12 H2O</w:t>
            </w:r>
          </w:p>
        </w:tc>
        <w:tc>
          <w:tcPr>
            <w:tcW w:w="850" w:type="dxa"/>
            <w:tcBorders>
              <w:top w:val="single" w:sz="4" w:space="0" w:color="auto"/>
              <w:left w:val="single" w:sz="4" w:space="0" w:color="auto"/>
              <w:bottom w:val="single" w:sz="4" w:space="0" w:color="auto"/>
              <w:right w:val="single" w:sz="2" w:space="0" w:color="000000"/>
            </w:tcBorders>
          </w:tcPr>
          <w:p w14:paraId="6AAE2F74" w14:textId="4370F77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grame</w:t>
            </w:r>
          </w:p>
        </w:tc>
        <w:tc>
          <w:tcPr>
            <w:tcW w:w="709" w:type="dxa"/>
            <w:tcBorders>
              <w:top w:val="nil"/>
              <w:left w:val="single" w:sz="8" w:space="0" w:color="auto"/>
              <w:bottom w:val="nil"/>
              <w:right w:val="single" w:sz="8" w:space="0" w:color="auto"/>
            </w:tcBorders>
            <w:vAlign w:val="center"/>
          </w:tcPr>
          <w:p w14:paraId="375F6CBA" w14:textId="72366B2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single" w:sz="4" w:space="0" w:color="auto"/>
            </w:tcBorders>
          </w:tcPr>
          <w:p w14:paraId="62DAF183" w14:textId="7C2722B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Preparat conform standartelor internationale</w:t>
            </w:r>
            <w:r w:rsidRPr="00432FCE">
              <w:rPr>
                <w:rFonts w:asciiTheme="minorHAnsi" w:hAnsiTheme="minorHAnsi" w:cstheme="minorHAnsi"/>
                <w:color w:val="000000"/>
                <w:sz w:val="18"/>
                <w:szCs w:val="18"/>
              </w:rPr>
              <w:br/>
              <w:t>Puritate: ≥ 99,0%</w:t>
            </w:r>
            <w:r w:rsidRPr="00432FCE">
              <w:rPr>
                <w:rFonts w:asciiTheme="minorHAnsi" w:hAnsiTheme="minorHAnsi" w:cstheme="minorHAnsi"/>
                <w:color w:val="000000"/>
                <w:sz w:val="18"/>
                <w:szCs w:val="18"/>
              </w:rPr>
              <w:br/>
              <w:t>Solubil in apa</w:t>
            </w:r>
            <w:r w:rsidRPr="00432FCE">
              <w:rPr>
                <w:rFonts w:asciiTheme="minorHAnsi" w:hAnsiTheme="minorHAnsi" w:cstheme="minorHAnsi"/>
                <w:color w:val="000000"/>
                <w:sz w:val="18"/>
                <w:szCs w:val="18"/>
              </w:rPr>
              <w:br/>
              <w:t>Certificat de calitate, analiza.</w:t>
            </w:r>
            <w:r w:rsidRPr="00432FCE">
              <w:rPr>
                <w:rFonts w:asciiTheme="minorHAnsi" w:hAnsiTheme="minorHAnsi" w:cstheme="minorHAnsi"/>
                <w:color w:val="000000"/>
                <w:sz w:val="18"/>
                <w:szCs w:val="18"/>
              </w:rPr>
              <w:br/>
              <w:t>Termenul de valabilitate minium 2-3 ani de la data livrarii.</w:t>
            </w:r>
          </w:p>
        </w:tc>
        <w:tc>
          <w:tcPr>
            <w:tcW w:w="1269" w:type="dxa"/>
            <w:tcBorders>
              <w:top w:val="nil"/>
              <w:left w:val="single" w:sz="8" w:space="0" w:color="auto"/>
              <w:bottom w:val="single" w:sz="8" w:space="0" w:color="auto"/>
              <w:right w:val="single" w:sz="8" w:space="0" w:color="auto"/>
            </w:tcBorders>
            <w:vAlign w:val="center"/>
          </w:tcPr>
          <w:p w14:paraId="0470158C" w14:textId="7CBB95B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70,00</w:t>
            </w:r>
          </w:p>
        </w:tc>
      </w:tr>
      <w:tr w:rsidR="005B089E" w:rsidRPr="00432FCE" w14:paraId="6E5AFEF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19AD9DD" w14:textId="5CF8082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25D435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CA4B94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6645891" w14:textId="48C3A6C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3.10 LOT KNO3 Nitrat de potasiu</w:t>
            </w:r>
          </w:p>
        </w:tc>
        <w:tc>
          <w:tcPr>
            <w:tcW w:w="850" w:type="dxa"/>
            <w:tcBorders>
              <w:top w:val="single" w:sz="4" w:space="0" w:color="auto"/>
              <w:left w:val="single" w:sz="4" w:space="0" w:color="auto"/>
              <w:bottom w:val="single" w:sz="4" w:space="0" w:color="auto"/>
              <w:right w:val="single" w:sz="2" w:space="0" w:color="000000"/>
            </w:tcBorders>
          </w:tcPr>
          <w:p w14:paraId="62A69E0C" w14:textId="5FD365D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grame</w:t>
            </w:r>
          </w:p>
        </w:tc>
        <w:tc>
          <w:tcPr>
            <w:tcW w:w="709" w:type="dxa"/>
            <w:tcBorders>
              <w:top w:val="single" w:sz="4" w:space="0" w:color="auto"/>
              <w:left w:val="single" w:sz="4" w:space="0" w:color="auto"/>
              <w:bottom w:val="single" w:sz="4" w:space="0" w:color="auto"/>
              <w:right w:val="single" w:sz="4" w:space="0" w:color="auto"/>
            </w:tcBorders>
            <w:vAlign w:val="center"/>
          </w:tcPr>
          <w:p w14:paraId="2D0A175D" w14:textId="2CBAC03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single" w:sz="4" w:space="0" w:color="auto"/>
            </w:tcBorders>
          </w:tcPr>
          <w:p w14:paraId="772F1EED" w14:textId="046C30D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Preparat conform standartelor internationale</w:t>
            </w:r>
            <w:r w:rsidRPr="00432FCE">
              <w:rPr>
                <w:rFonts w:asciiTheme="minorHAnsi" w:hAnsiTheme="minorHAnsi" w:cstheme="minorHAnsi"/>
                <w:color w:val="000000"/>
                <w:sz w:val="18"/>
                <w:szCs w:val="18"/>
              </w:rPr>
              <w:br/>
              <w:t>Puritate: ≥ 99,0%</w:t>
            </w:r>
            <w:r w:rsidRPr="00432FCE">
              <w:rPr>
                <w:rFonts w:asciiTheme="minorHAnsi" w:hAnsiTheme="minorHAnsi" w:cstheme="minorHAnsi"/>
                <w:color w:val="000000"/>
                <w:sz w:val="18"/>
                <w:szCs w:val="18"/>
              </w:rPr>
              <w:br/>
              <w:t>Solubil in apa</w:t>
            </w:r>
            <w:r w:rsidRPr="00432FCE">
              <w:rPr>
                <w:rFonts w:asciiTheme="minorHAnsi" w:hAnsiTheme="minorHAnsi" w:cstheme="minorHAnsi"/>
                <w:color w:val="000000"/>
                <w:sz w:val="18"/>
                <w:szCs w:val="18"/>
              </w:rPr>
              <w:br/>
              <w:t>Certificat de calitate, analiza.</w:t>
            </w:r>
            <w:r w:rsidRPr="00432FCE">
              <w:rPr>
                <w:rFonts w:asciiTheme="minorHAnsi" w:hAnsiTheme="minorHAnsi" w:cstheme="minorHAnsi"/>
                <w:color w:val="000000"/>
                <w:sz w:val="18"/>
                <w:szCs w:val="18"/>
              </w:rPr>
              <w:br/>
              <w:t>Termenul de valabilitate minium 2-3 ani de la data livrarii.</w:t>
            </w:r>
          </w:p>
        </w:tc>
        <w:tc>
          <w:tcPr>
            <w:tcW w:w="1269" w:type="dxa"/>
            <w:tcBorders>
              <w:top w:val="nil"/>
              <w:left w:val="nil"/>
              <w:bottom w:val="nil"/>
              <w:right w:val="single" w:sz="8" w:space="0" w:color="auto"/>
            </w:tcBorders>
            <w:vAlign w:val="center"/>
          </w:tcPr>
          <w:p w14:paraId="65C269A0" w14:textId="436BBD5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w:t>
            </w:r>
          </w:p>
        </w:tc>
      </w:tr>
      <w:tr w:rsidR="005B089E" w:rsidRPr="00432FCE" w14:paraId="2164EFC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3F3E30F" w14:textId="3EEC460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09475EF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E5A793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FE8E063" w14:textId="270A680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3.11 LOT Ulei de imersie (Imersol) 518N</w:t>
            </w:r>
          </w:p>
        </w:tc>
        <w:tc>
          <w:tcPr>
            <w:tcW w:w="850" w:type="dxa"/>
            <w:tcBorders>
              <w:top w:val="single" w:sz="4" w:space="0" w:color="auto"/>
              <w:left w:val="single" w:sz="4" w:space="0" w:color="auto"/>
              <w:bottom w:val="single" w:sz="4" w:space="0" w:color="auto"/>
              <w:right w:val="single" w:sz="2" w:space="0" w:color="000000"/>
            </w:tcBorders>
          </w:tcPr>
          <w:p w14:paraId="03F512A8" w14:textId="269A074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6BD95E97" w14:textId="136DE02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0D0EC377" w14:textId="459B21F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Ulei special pentru microscopie, utilizat cu obiective de 100x pentru creșterea rezoluției și clarității imaginii.</w:t>
            </w:r>
            <w:r w:rsidRPr="00432FCE">
              <w:rPr>
                <w:rFonts w:asciiTheme="minorHAnsi" w:hAnsiTheme="minorHAnsi" w:cstheme="minorHAnsi"/>
                <w:color w:val="000000"/>
                <w:sz w:val="18"/>
                <w:szCs w:val="18"/>
              </w:rPr>
              <w:br/>
              <w:t xml:space="preserve">Ulei transparent cu un indice de refracție de 1,518. </w:t>
            </w:r>
            <w:r w:rsidRPr="00432FCE">
              <w:rPr>
                <w:rFonts w:asciiTheme="minorHAnsi" w:hAnsiTheme="minorHAnsi" w:cstheme="minorHAnsi"/>
                <w:color w:val="000000"/>
                <w:sz w:val="18"/>
                <w:szCs w:val="18"/>
              </w:rPr>
              <w:br/>
              <w:t>Certificat conform standardului ISO 8036-1/2.</w:t>
            </w:r>
            <w:r w:rsidRPr="00432FCE">
              <w:rPr>
                <w:rFonts w:asciiTheme="minorHAnsi" w:hAnsiTheme="minorHAnsi" w:cstheme="minorHAnsi"/>
                <w:color w:val="000000"/>
                <w:sz w:val="18"/>
                <w:szCs w:val="18"/>
              </w:rPr>
              <w:br/>
              <w:t>Ambalat: flacon 100 ml</w:t>
            </w:r>
          </w:p>
        </w:tc>
        <w:tc>
          <w:tcPr>
            <w:tcW w:w="1269" w:type="dxa"/>
            <w:tcBorders>
              <w:top w:val="single" w:sz="4" w:space="0" w:color="auto"/>
              <w:left w:val="single" w:sz="4" w:space="0" w:color="auto"/>
              <w:bottom w:val="single" w:sz="4" w:space="0" w:color="auto"/>
              <w:right w:val="single" w:sz="4" w:space="0" w:color="auto"/>
            </w:tcBorders>
            <w:vAlign w:val="center"/>
          </w:tcPr>
          <w:p w14:paraId="0A6D6268" w14:textId="174B721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2000,00</w:t>
            </w:r>
          </w:p>
        </w:tc>
      </w:tr>
      <w:tr w:rsidR="005B089E" w:rsidRPr="00432FCE" w14:paraId="72C9492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84F370D" w14:textId="1212530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4087A6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1FFC96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CDF8DC0" w14:textId="61E7F31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3.12 LOT Cryoinstant Mixed Colour Caps – Mediu de întreținere pentru congelarea și stocarea culturilor bacteriene</w:t>
            </w:r>
          </w:p>
        </w:tc>
        <w:tc>
          <w:tcPr>
            <w:tcW w:w="850" w:type="dxa"/>
            <w:tcBorders>
              <w:top w:val="single" w:sz="4" w:space="0" w:color="auto"/>
              <w:left w:val="single" w:sz="4" w:space="0" w:color="auto"/>
              <w:bottom w:val="single" w:sz="4" w:space="0" w:color="auto"/>
              <w:right w:val="single" w:sz="2" w:space="0" w:color="000000"/>
            </w:tcBorders>
          </w:tcPr>
          <w:p w14:paraId="074DE435" w14:textId="34970ED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ambalaj</w:t>
            </w:r>
          </w:p>
        </w:tc>
        <w:tc>
          <w:tcPr>
            <w:tcW w:w="709" w:type="dxa"/>
            <w:tcBorders>
              <w:top w:val="nil"/>
              <w:left w:val="single" w:sz="4" w:space="0" w:color="auto"/>
              <w:bottom w:val="nil"/>
              <w:right w:val="nil"/>
            </w:tcBorders>
            <w:vAlign w:val="center"/>
          </w:tcPr>
          <w:p w14:paraId="5238767B" w14:textId="793D9CB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nil"/>
              <w:right w:val="single" w:sz="4" w:space="0" w:color="auto"/>
            </w:tcBorders>
          </w:tcPr>
          <w:p w14:paraId="5B26337C" w14:textId="6B73DE5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Compoziție: Fiole sterile cu biluțe, imersate într-un mediu crioprotector care previne deteriorarea celulelor în timpul congelării și decongelării.</w:t>
            </w:r>
            <w:r w:rsidRPr="00432FCE">
              <w:rPr>
                <w:rFonts w:asciiTheme="minorHAnsi" w:hAnsiTheme="minorHAnsi" w:cstheme="minorHAnsi"/>
                <w:color w:val="000000"/>
                <w:sz w:val="18"/>
                <w:szCs w:val="18"/>
              </w:rPr>
              <w:br/>
              <w:t>Termenul de expirare a  reactivului sa nu fie mai putin de 2 ani de la data livrarii.</w:t>
            </w:r>
            <w:r w:rsidRPr="00432FCE">
              <w:rPr>
                <w:rFonts w:asciiTheme="minorHAnsi" w:hAnsiTheme="minorHAnsi" w:cstheme="minorHAnsi"/>
                <w:color w:val="000000"/>
                <w:sz w:val="18"/>
                <w:szCs w:val="18"/>
              </w:rPr>
              <w:br/>
              <w:t>Ambalare:Cutie a cate 100 bucati</w:t>
            </w:r>
          </w:p>
        </w:tc>
        <w:tc>
          <w:tcPr>
            <w:tcW w:w="1269" w:type="dxa"/>
            <w:tcBorders>
              <w:top w:val="nil"/>
              <w:left w:val="single" w:sz="4" w:space="0" w:color="auto"/>
              <w:bottom w:val="nil"/>
              <w:right w:val="single" w:sz="4" w:space="0" w:color="auto"/>
            </w:tcBorders>
            <w:vAlign w:val="center"/>
          </w:tcPr>
          <w:p w14:paraId="6391FDFA" w14:textId="4463F09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8000,00</w:t>
            </w:r>
          </w:p>
        </w:tc>
      </w:tr>
      <w:tr w:rsidR="005B089E" w:rsidRPr="00432FCE" w14:paraId="1B715872" w14:textId="77777777" w:rsidTr="00DC2741">
        <w:trPr>
          <w:trHeight w:val="283"/>
        </w:trPr>
        <w:tc>
          <w:tcPr>
            <w:tcW w:w="566" w:type="dxa"/>
            <w:tcBorders>
              <w:top w:val="single" w:sz="4" w:space="0" w:color="auto"/>
              <w:left w:val="single" w:sz="2" w:space="0" w:color="000000"/>
              <w:bottom w:val="single" w:sz="4" w:space="0" w:color="auto"/>
              <w:right w:val="single" w:sz="4" w:space="0" w:color="auto"/>
            </w:tcBorders>
          </w:tcPr>
          <w:p w14:paraId="1754ACCB" w14:textId="665AD95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0349" w:type="dxa"/>
            <w:gridSpan w:val="7"/>
            <w:tcBorders>
              <w:top w:val="single" w:sz="4" w:space="0" w:color="auto"/>
              <w:left w:val="single" w:sz="4" w:space="0" w:color="auto"/>
              <w:bottom w:val="single" w:sz="4" w:space="0" w:color="auto"/>
              <w:right w:val="single" w:sz="2" w:space="0" w:color="000000"/>
            </w:tcBorders>
          </w:tcPr>
          <w:p w14:paraId="15168176" w14:textId="09269F8E" w:rsidR="005B089E" w:rsidRPr="00432FCE" w:rsidRDefault="005B089E" w:rsidP="005B089E">
            <w:pPr>
              <w:rPr>
                <w:rFonts w:asciiTheme="minorHAnsi" w:hAnsiTheme="minorHAnsi" w:cstheme="minorHAnsi"/>
                <w:b/>
                <w:bCs/>
                <w:color w:val="000000"/>
                <w:sz w:val="18"/>
                <w:szCs w:val="18"/>
              </w:rPr>
            </w:pPr>
            <w:r w:rsidRPr="00432FCE">
              <w:rPr>
                <w:rFonts w:asciiTheme="minorHAnsi" w:hAnsiTheme="minorHAnsi" w:cstheme="minorHAnsi"/>
                <w:b/>
                <w:bCs/>
                <w:color w:val="000000"/>
                <w:sz w:val="18"/>
                <w:szCs w:val="18"/>
              </w:rPr>
              <w:t>3.13 LOT Reactivi pentru prepararea mediului selectiv pentru bacteria Ralstonia solonacearum- trebuie sa fie de la producator identic</w:t>
            </w:r>
          </w:p>
        </w:tc>
      </w:tr>
      <w:tr w:rsidR="005B089E" w:rsidRPr="00432FCE" w14:paraId="7AFCC82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F08DF4C" w14:textId="344C9E1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7A5A3FB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26B370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62A1DBE" w14:textId="339DDCC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3.13.1 LOT SM Selective Supplement, Modified pentru medii selective bacteriologice</w:t>
            </w:r>
          </w:p>
        </w:tc>
        <w:tc>
          <w:tcPr>
            <w:tcW w:w="850" w:type="dxa"/>
            <w:tcBorders>
              <w:top w:val="single" w:sz="4" w:space="0" w:color="auto"/>
              <w:left w:val="single" w:sz="4" w:space="0" w:color="auto"/>
              <w:bottom w:val="single" w:sz="4" w:space="0" w:color="auto"/>
              <w:right w:val="single" w:sz="2" w:space="0" w:color="000000"/>
            </w:tcBorders>
          </w:tcPr>
          <w:p w14:paraId="78C3EFF1" w14:textId="2EF6448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doza</w:t>
            </w:r>
          </w:p>
        </w:tc>
        <w:tc>
          <w:tcPr>
            <w:tcW w:w="709" w:type="dxa"/>
            <w:tcBorders>
              <w:top w:val="single" w:sz="4" w:space="0" w:color="auto"/>
              <w:left w:val="single" w:sz="4" w:space="0" w:color="auto"/>
              <w:bottom w:val="single" w:sz="4" w:space="0" w:color="auto"/>
              <w:right w:val="nil"/>
            </w:tcBorders>
            <w:vAlign w:val="center"/>
          </w:tcPr>
          <w:p w14:paraId="0FD8F34E" w14:textId="4A8E76C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single" w:sz="4" w:space="0" w:color="auto"/>
              <w:left w:val="single" w:sz="4" w:space="0" w:color="auto"/>
              <w:bottom w:val="single" w:sz="4" w:space="0" w:color="auto"/>
              <w:right w:val="single" w:sz="2" w:space="0" w:color="000000"/>
            </w:tcBorders>
          </w:tcPr>
          <w:p w14:paraId="10FAA977" w14:textId="6392C674"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Formă de prezentare: flacoane/viale cu substanță liofilizată/sterilă, gata pentru reconstituire</w:t>
            </w:r>
            <w:r w:rsidRPr="00432FCE">
              <w:rPr>
                <w:rFonts w:asciiTheme="minorHAnsi" w:hAnsiTheme="minorHAnsi" w:cstheme="minorHAnsi"/>
                <w:color w:val="000000"/>
                <w:sz w:val="18"/>
                <w:szCs w:val="18"/>
              </w:rPr>
              <w:br/>
              <w:t>Utilizare: destinat suplimentării mediilor selective pentru izolarea bacteriilor fitopatogene/Gram-negative</w:t>
            </w:r>
            <w:r w:rsidRPr="00432FCE">
              <w:rPr>
                <w:rFonts w:asciiTheme="minorHAnsi" w:hAnsiTheme="minorHAnsi" w:cstheme="minorHAnsi"/>
                <w:color w:val="000000"/>
                <w:sz w:val="18"/>
                <w:szCs w:val="18"/>
              </w:rPr>
              <w:br/>
              <w:t>Compatibilitate: să fie compatibil cu mediile standard utilizate în laborator fitosanitar (ex. King’s B, Nutrient Agar, SM medium modificat)</w:t>
            </w:r>
            <w:r w:rsidRPr="00432FCE">
              <w:rPr>
                <w:rFonts w:asciiTheme="minorHAnsi" w:hAnsiTheme="minorHAnsi" w:cstheme="minorHAnsi"/>
                <w:color w:val="000000"/>
                <w:sz w:val="18"/>
                <w:szCs w:val="18"/>
              </w:rPr>
              <w:br/>
              <w:t>Compoziție: combinație de antibiotice și aditivi conform formulei standard recunoscute internațional pentru SM Selective Supplement, Modified: Tyrothricin 20mg</w:t>
            </w:r>
            <w:r w:rsidRPr="00432FCE">
              <w:rPr>
                <w:rFonts w:asciiTheme="minorHAnsi" w:hAnsiTheme="minorHAnsi" w:cstheme="minorHAnsi"/>
                <w:color w:val="000000"/>
                <w:sz w:val="18"/>
                <w:szCs w:val="18"/>
              </w:rPr>
              <w:br/>
              <w:t>Amphotericin B 5mg</w:t>
            </w:r>
            <w:r w:rsidRPr="00432FCE">
              <w:rPr>
                <w:rFonts w:asciiTheme="minorHAnsi" w:hAnsiTheme="minorHAnsi" w:cstheme="minorHAnsi"/>
                <w:color w:val="000000"/>
                <w:sz w:val="18"/>
                <w:szCs w:val="18"/>
              </w:rPr>
              <w:br/>
              <w:t>Bacitracin 50mg</w:t>
            </w:r>
            <w:r w:rsidRPr="00432FCE">
              <w:rPr>
                <w:rFonts w:asciiTheme="minorHAnsi" w:hAnsiTheme="minorHAnsi" w:cstheme="minorHAnsi"/>
                <w:color w:val="000000"/>
                <w:sz w:val="18"/>
                <w:szCs w:val="18"/>
              </w:rPr>
              <w:br/>
            </w:r>
            <w:r w:rsidRPr="00432FCE">
              <w:rPr>
                <w:rFonts w:asciiTheme="minorHAnsi" w:hAnsiTheme="minorHAnsi" w:cstheme="minorHAnsi"/>
                <w:color w:val="000000"/>
                <w:sz w:val="18"/>
                <w:szCs w:val="18"/>
              </w:rPr>
              <w:lastRenderedPageBreak/>
              <w:t>Captan 10mg</w:t>
            </w:r>
            <w:r w:rsidRPr="00432FCE">
              <w:rPr>
                <w:rFonts w:asciiTheme="minorHAnsi" w:hAnsiTheme="minorHAnsi" w:cstheme="minorHAnsi"/>
                <w:color w:val="000000"/>
                <w:sz w:val="18"/>
                <w:szCs w:val="18"/>
              </w:rPr>
              <w:br/>
              <w:t>Vancomycin 10mg</w:t>
            </w:r>
            <w:r w:rsidRPr="00432FCE">
              <w:rPr>
                <w:rFonts w:asciiTheme="minorHAnsi" w:hAnsiTheme="minorHAnsi" w:cstheme="minorHAnsi"/>
                <w:color w:val="000000"/>
                <w:sz w:val="18"/>
                <w:szCs w:val="18"/>
              </w:rPr>
              <w:br/>
              <w:t>Chloromycetin 0.005mg</w:t>
            </w:r>
            <w:r w:rsidRPr="00432FCE">
              <w:rPr>
                <w:rFonts w:asciiTheme="minorHAnsi" w:hAnsiTheme="minorHAnsi" w:cstheme="minorHAnsi"/>
                <w:color w:val="000000"/>
                <w:sz w:val="18"/>
                <w:szCs w:val="18"/>
              </w:rPr>
              <w:br/>
              <w:t>Penicillin G 0.001mg</w:t>
            </w:r>
            <w:r w:rsidRPr="00432FCE">
              <w:rPr>
                <w:rFonts w:asciiTheme="minorHAnsi" w:hAnsiTheme="minorHAnsi" w:cstheme="minorHAnsi"/>
                <w:color w:val="000000"/>
                <w:sz w:val="18"/>
                <w:szCs w:val="18"/>
              </w:rPr>
              <w:br/>
              <w:t>Condiții de calitate: Produs certificat pentru utilizare în microbiologie.</w:t>
            </w:r>
            <w:r w:rsidRPr="00432FCE">
              <w:rPr>
                <w:rFonts w:asciiTheme="minorHAnsi" w:hAnsiTheme="minorHAnsi" w:cstheme="minorHAnsi"/>
                <w:color w:val="000000"/>
                <w:sz w:val="18"/>
                <w:szCs w:val="18"/>
              </w:rPr>
              <w:br/>
              <w:t>Certificat de analiză.</w:t>
            </w:r>
            <w:r w:rsidRPr="00432FCE">
              <w:rPr>
                <w:rFonts w:asciiTheme="minorHAnsi" w:hAnsiTheme="minorHAnsi" w:cstheme="minorHAnsi"/>
                <w:color w:val="000000"/>
                <w:sz w:val="18"/>
                <w:szCs w:val="18"/>
              </w:rPr>
              <w:br/>
              <w:t>Produs cu termen de valabilitate de minimum 18 luni de la data livrării.</w:t>
            </w:r>
            <w:r w:rsidRPr="00432FCE">
              <w:rPr>
                <w:rFonts w:asciiTheme="minorHAnsi" w:hAnsiTheme="minorHAnsi" w:cstheme="minorHAnsi"/>
                <w:color w:val="000000"/>
                <w:sz w:val="18"/>
                <w:szCs w:val="18"/>
              </w:rPr>
              <w:br/>
              <w:t>Ambalat: flacon de sticlă</w:t>
            </w:r>
          </w:p>
        </w:tc>
        <w:tc>
          <w:tcPr>
            <w:tcW w:w="1269" w:type="dxa"/>
            <w:tcBorders>
              <w:top w:val="single" w:sz="4" w:space="0" w:color="auto"/>
              <w:left w:val="single" w:sz="4" w:space="0" w:color="auto"/>
              <w:bottom w:val="single" w:sz="4" w:space="0" w:color="auto"/>
              <w:right w:val="single" w:sz="4" w:space="0" w:color="auto"/>
            </w:tcBorders>
            <w:vAlign w:val="center"/>
          </w:tcPr>
          <w:p w14:paraId="7B44018F" w14:textId="369EEF3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2000,00</w:t>
            </w:r>
          </w:p>
        </w:tc>
      </w:tr>
      <w:tr w:rsidR="005B089E" w:rsidRPr="00432FCE" w14:paraId="22B3FB0D" w14:textId="77777777" w:rsidTr="00A26FDF">
        <w:trPr>
          <w:trHeight w:val="4829"/>
        </w:trPr>
        <w:tc>
          <w:tcPr>
            <w:tcW w:w="566" w:type="dxa"/>
            <w:tcBorders>
              <w:top w:val="single" w:sz="4" w:space="0" w:color="auto"/>
              <w:left w:val="single" w:sz="2" w:space="0" w:color="000000"/>
              <w:bottom w:val="single" w:sz="4" w:space="0" w:color="auto"/>
              <w:right w:val="single" w:sz="4" w:space="0" w:color="auto"/>
            </w:tcBorders>
          </w:tcPr>
          <w:p w14:paraId="70902902" w14:textId="6F369B5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CF33B9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5822B6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64924A5"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3.13.2 LOT SM Selective Agar Base</w:t>
            </w:r>
          </w:p>
          <w:p w14:paraId="3F0F73EE"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Bază de mediu pentru cultivare bacteriană Pseudomonas solonacearum.</w:t>
            </w:r>
          </w:p>
          <w:p w14:paraId="4DC83462" w14:textId="4EDF4ED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TTC (2,3,5-Triphenyl Tetrazolium Chloride) Solution 1%</w:t>
            </w:r>
          </w:p>
        </w:tc>
        <w:tc>
          <w:tcPr>
            <w:tcW w:w="850" w:type="dxa"/>
            <w:tcBorders>
              <w:top w:val="single" w:sz="4" w:space="0" w:color="auto"/>
              <w:left w:val="single" w:sz="4" w:space="0" w:color="auto"/>
              <w:bottom w:val="single" w:sz="4" w:space="0" w:color="auto"/>
              <w:right w:val="single" w:sz="2" w:space="0" w:color="000000"/>
            </w:tcBorders>
          </w:tcPr>
          <w:p w14:paraId="148E7A42" w14:textId="667B706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grame</w:t>
            </w:r>
          </w:p>
        </w:tc>
        <w:tc>
          <w:tcPr>
            <w:tcW w:w="709" w:type="dxa"/>
            <w:tcBorders>
              <w:top w:val="nil"/>
              <w:left w:val="single" w:sz="4" w:space="0" w:color="auto"/>
              <w:bottom w:val="single" w:sz="4" w:space="0" w:color="auto"/>
              <w:right w:val="single" w:sz="4" w:space="0" w:color="auto"/>
            </w:tcBorders>
            <w:vAlign w:val="center"/>
          </w:tcPr>
          <w:p w14:paraId="38F4E39C" w14:textId="566F817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single" w:sz="4" w:space="0" w:color="auto"/>
              <w:left w:val="single" w:sz="4" w:space="0" w:color="auto"/>
              <w:bottom w:val="single" w:sz="4" w:space="0" w:color="auto"/>
              <w:right w:val="single" w:sz="2" w:space="0" w:color="000000"/>
            </w:tcBorders>
          </w:tcPr>
          <w:p w14:paraId="25CCA2E7" w14:textId="51271663"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Formă de prezentare: pulbere deshidratată, gata pentru prepararea mediului de cultură</w:t>
            </w:r>
            <w:r w:rsidRPr="00432FCE">
              <w:rPr>
                <w:rFonts w:asciiTheme="minorHAnsi" w:hAnsiTheme="minorHAnsi" w:cstheme="minorHAnsi"/>
                <w:color w:val="000000"/>
                <w:sz w:val="18"/>
                <w:szCs w:val="18"/>
              </w:rPr>
              <w:br/>
              <w:t>Utilizare: destinat preparării mediilor selective pentru izolarea și identificarea bacteriilor fitopatogene (în combinație cu SM Selective Supplement, Modified)</w:t>
            </w:r>
            <w:r w:rsidRPr="00432FCE">
              <w:rPr>
                <w:rFonts w:asciiTheme="minorHAnsi" w:hAnsiTheme="minorHAnsi" w:cstheme="minorHAnsi"/>
                <w:color w:val="000000"/>
                <w:sz w:val="18"/>
                <w:szCs w:val="18"/>
              </w:rPr>
              <w:br/>
              <w:t xml:space="preserve">Compoziție: </w:t>
            </w:r>
            <w:r w:rsidRPr="00432FCE">
              <w:rPr>
                <w:rFonts w:asciiTheme="minorHAnsi" w:hAnsiTheme="minorHAnsi" w:cstheme="minorHAnsi"/>
                <w:color w:val="000000"/>
                <w:sz w:val="18"/>
                <w:szCs w:val="18"/>
              </w:rPr>
              <w:br/>
              <w:t>Mannitol 2.500;</w:t>
            </w:r>
            <w:r w:rsidRPr="00432FCE">
              <w:rPr>
                <w:rFonts w:asciiTheme="minorHAnsi" w:hAnsiTheme="minorHAnsi" w:cstheme="minorHAnsi"/>
                <w:color w:val="000000"/>
                <w:sz w:val="18"/>
                <w:szCs w:val="18"/>
              </w:rPr>
              <w:br/>
              <w:t>L-Glutamic acid 1.000; ,Magnesium sulphate, 7H2O 0.160;</w:t>
            </w:r>
            <w:r w:rsidRPr="00432FCE">
              <w:rPr>
                <w:rFonts w:asciiTheme="minorHAnsi" w:hAnsiTheme="minorHAnsi" w:cstheme="minorHAnsi"/>
                <w:color w:val="000000"/>
                <w:sz w:val="18"/>
                <w:szCs w:val="18"/>
              </w:rPr>
              <w:br/>
              <w:t>Manganese sulphate, H2O 0.310mg;</w:t>
            </w:r>
            <w:r w:rsidRPr="00432FCE">
              <w:rPr>
                <w:rFonts w:asciiTheme="minorHAnsi" w:hAnsiTheme="minorHAnsi" w:cstheme="minorHAnsi"/>
                <w:color w:val="000000"/>
                <w:sz w:val="18"/>
                <w:szCs w:val="18"/>
              </w:rPr>
              <w:br/>
              <w:t>Potassium phosphate, monobasic 0.027mg;</w:t>
            </w:r>
            <w:r w:rsidRPr="00432FCE">
              <w:rPr>
                <w:rFonts w:asciiTheme="minorHAnsi" w:hAnsiTheme="minorHAnsi" w:cstheme="minorHAnsi"/>
                <w:color w:val="000000"/>
                <w:sz w:val="18"/>
                <w:szCs w:val="18"/>
              </w:rPr>
              <w:br/>
              <w:t>Zinc sulphate,7H2O 0.550mg;</w:t>
            </w:r>
            <w:r w:rsidRPr="00432FCE">
              <w:rPr>
                <w:rFonts w:asciiTheme="minorHAnsi" w:hAnsiTheme="minorHAnsi" w:cstheme="minorHAnsi"/>
                <w:color w:val="000000"/>
                <w:sz w:val="18"/>
                <w:szCs w:val="18"/>
              </w:rPr>
              <w:br/>
              <w:t>Ferric ammonium sulphate, 6H2O 0.090mg;</w:t>
            </w:r>
            <w:r w:rsidRPr="00432FCE">
              <w:rPr>
                <w:rFonts w:asciiTheme="minorHAnsi" w:hAnsiTheme="minorHAnsi" w:cstheme="minorHAnsi"/>
                <w:color w:val="000000"/>
                <w:sz w:val="18"/>
                <w:szCs w:val="18"/>
              </w:rPr>
              <w:br/>
              <w:t>Copper sulphate, 5H2O 0.010mg;</w:t>
            </w:r>
            <w:r w:rsidRPr="00432FCE">
              <w:rPr>
                <w:rFonts w:asciiTheme="minorHAnsi" w:hAnsiTheme="minorHAnsi" w:cstheme="minorHAnsi"/>
                <w:color w:val="000000"/>
                <w:sz w:val="18"/>
                <w:szCs w:val="18"/>
              </w:rPr>
              <w:br/>
              <w:t>Calcium sulphate, 5H2O 0.010mg;</w:t>
            </w:r>
            <w:r w:rsidRPr="00432FCE">
              <w:rPr>
                <w:rFonts w:asciiTheme="minorHAnsi" w:hAnsiTheme="minorHAnsi" w:cstheme="minorHAnsi"/>
                <w:color w:val="000000"/>
                <w:sz w:val="18"/>
                <w:szCs w:val="18"/>
              </w:rPr>
              <w:br/>
              <w:t>Phosphoric acid 0.005mg;</w:t>
            </w:r>
            <w:r w:rsidRPr="00432FCE">
              <w:rPr>
                <w:rFonts w:asciiTheme="minorHAnsi" w:hAnsiTheme="minorHAnsi" w:cstheme="minorHAnsi"/>
                <w:color w:val="000000"/>
                <w:sz w:val="18"/>
                <w:szCs w:val="18"/>
              </w:rPr>
              <w:br/>
              <w:t>Potassium iodide 0.000006mg;</w:t>
            </w:r>
            <w:r w:rsidRPr="00432FCE">
              <w:rPr>
                <w:rFonts w:asciiTheme="minorHAnsi" w:hAnsiTheme="minorHAnsi" w:cstheme="minorHAnsi"/>
                <w:color w:val="000000"/>
                <w:sz w:val="18"/>
                <w:szCs w:val="18"/>
              </w:rPr>
              <w:br/>
              <w:t>Agar 15.000.</w:t>
            </w:r>
            <w:r w:rsidRPr="00432FCE">
              <w:rPr>
                <w:rFonts w:asciiTheme="minorHAnsi" w:hAnsiTheme="minorHAnsi" w:cstheme="minorHAnsi"/>
                <w:color w:val="000000"/>
                <w:sz w:val="18"/>
                <w:szCs w:val="18"/>
              </w:rPr>
              <w:br/>
              <w:t>Calitate:</w:t>
            </w:r>
            <w:r w:rsidRPr="00432FCE">
              <w:rPr>
                <w:rFonts w:asciiTheme="minorHAnsi" w:hAnsiTheme="minorHAnsi" w:cstheme="minorHAnsi"/>
                <w:color w:val="000000"/>
                <w:sz w:val="18"/>
                <w:szCs w:val="18"/>
              </w:rPr>
              <w:br/>
              <w:t>Produs conform standardelor microbiologice internaționale .</w:t>
            </w:r>
            <w:r w:rsidRPr="00432FCE">
              <w:rPr>
                <w:rFonts w:asciiTheme="minorHAnsi" w:hAnsiTheme="minorHAnsi" w:cstheme="minorHAnsi"/>
                <w:color w:val="000000"/>
                <w:sz w:val="18"/>
                <w:szCs w:val="18"/>
              </w:rPr>
              <w:br/>
              <w:t>Certificat de analiză .</w:t>
            </w:r>
            <w:r w:rsidRPr="00432FCE">
              <w:rPr>
                <w:rFonts w:asciiTheme="minorHAnsi" w:hAnsiTheme="minorHAnsi" w:cstheme="minorHAnsi"/>
                <w:color w:val="000000"/>
                <w:sz w:val="18"/>
                <w:szCs w:val="18"/>
              </w:rPr>
              <w:br/>
              <w:t>Produs cu termen de valabilitate de minimum 18 luni de la data livrării</w:t>
            </w:r>
          </w:p>
        </w:tc>
        <w:tc>
          <w:tcPr>
            <w:tcW w:w="1269" w:type="dxa"/>
            <w:tcBorders>
              <w:top w:val="nil"/>
              <w:left w:val="single" w:sz="4" w:space="0" w:color="auto"/>
              <w:bottom w:val="single" w:sz="4" w:space="0" w:color="auto"/>
              <w:right w:val="single" w:sz="4" w:space="0" w:color="auto"/>
            </w:tcBorders>
            <w:vAlign w:val="center"/>
          </w:tcPr>
          <w:p w14:paraId="3692397B" w14:textId="0A4D197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4500,00</w:t>
            </w:r>
          </w:p>
        </w:tc>
      </w:tr>
      <w:tr w:rsidR="005B089E" w:rsidRPr="00432FCE" w14:paraId="67CCA64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CC18C4F" w14:textId="3A42E78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3B9ED2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8308EB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9DFB80F" w14:textId="42FF4BD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3.13.3 LOT TTC (2,3,5-Triphenyl Tetrazolium Chloride) Solution 1%</w:t>
            </w:r>
          </w:p>
        </w:tc>
        <w:tc>
          <w:tcPr>
            <w:tcW w:w="850" w:type="dxa"/>
            <w:tcBorders>
              <w:top w:val="single" w:sz="4" w:space="0" w:color="auto"/>
              <w:left w:val="single" w:sz="4" w:space="0" w:color="auto"/>
              <w:bottom w:val="single" w:sz="4" w:space="0" w:color="auto"/>
              <w:right w:val="single" w:sz="2" w:space="0" w:color="000000"/>
            </w:tcBorders>
          </w:tcPr>
          <w:p w14:paraId="36A4C60E" w14:textId="2315A5F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doza</w:t>
            </w:r>
          </w:p>
        </w:tc>
        <w:tc>
          <w:tcPr>
            <w:tcW w:w="709" w:type="dxa"/>
            <w:tcBorders>
              <w:top w:val="nil"/>
              <w:left w:val="single" w:sz="4" w:space="0" w:color="auto"/>
              <w:bottom w:val="single" w:sz="4" w:space="0" w:color="auto"/>
              <w:right w:val="single" w:sz="4" w:space="0" w:color="auto"/>
            </w:tcBorders>
            <w:vAlign w:val="center"/>
          </w:tcPr>
          <w:p w14:paraId="6A4EE02C" w14:textId="0EC59B0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single" w:sz="4" w:space="0" w:color="auto"/>
              <w:left w:val="single" w:sz="4" w:space="0" w:color="auto"/>
              <w:bottom w:val="single" w:sz="4" w:space="0" w:color="auto"/>
              <w:right w:val="single" w:sz="2" w:space="0" w:color="000000"/>
            </w:tcBorders>
          </w:tcPr>
          <w:p w14:paraId="4693DFED"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Formă de prezentare: soluție sterilă, gata de utilizare, concentrație 1% (w/v).</w:t>
            </w:r>
          </w:p>
          <w:p w14:paraId="32025732"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Utilizare: reactiv indicator pentru diferențierea coloniilor bacteriene pe medii de cultură microbiologice și pentru teste de viabilitate.</w:t>
            </w:r>
          </w:p>
          <w:p w14:paraId="1ED7F9AD"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Specificații tehnice:</w:t>
            </w:r>
          </w:p>
          <w:p w14:paraId="5E921386"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Concentrație: 1% ± 0,05% (w/v).</w:t>
            </w:r>
          </w:p>
          <w:p w14:paraId="2503E5EE"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Solvent: apă distilată / apă deionizată sterilă.</w:t>
            </w:r>
          </w:p>
          <w:p w14:paraId="2198A4AB"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Soluție filtrată steril (0,22 µm).</w:t>
            </w:r>
          </w:p>
          <w:p w14:paraId="77F1F95A"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Produs limpede, fără precipitat vizibil.</w:t>
            </w:r>
          </w:p>
          <w:p w14:paraId="18F7EB9B"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analiză</w:t>
            </w:r>
          </w:p>
          <w:p w14:paraId="7A166129"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Produs cu termen de valabilitate de minimum 18 luni de la data livrării.</w:t>
            </w:r>
          </w:p>
          <w:p w14:paraId="6EFAF70F" w14:textId="479A698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Ambalat: 10 ml per flacon</w:t>
            </w:r>
          </w:p>
        </w:tc>
        <w:tc>
          <w:tcPr>
            <w:tcW w:w="1269" w:type="dxa"/>
            <w:tcBorders>
              <w:top w:val="nil"/>
              <w:left w:val="single" w:sz="4" w:space="0" w:color="auto"/>
              <w:bottom w:val="single" w:sz="4" w:space="0" w:color="auto"/>
              <w:right w:val="single" w:sz="4" w:space="0" w:color="auto"/>
            </w:tcBorders>
            <w:vAlign w:val="center"/>
          </w:tcPr>
          <w:p w14:paraId="2CE4FD0D" w14:textId="4AD6619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2000,00</w:t>
            </w:r>
          </w:p>
        </w:tc>
      </w:tr>
      <w:tr w:rsidR="005B089E" w:rsidRPr="00432FCE" w14:paraId="66EB455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E976E16" w14:textId="734BE58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1B1BBA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2672DD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B556D03" w14:textId="5C20BA2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3.14 LOT Tryptone</w:t>
            </w:r>
          </w:p>
        </w:tc>
        <w:tc>
          <w:tcPr>
            <w:tcW w:w="850" w:type="dxa"/>
            <w:tcBorders>
              <w:top w:val="single" w:sz="4" w:space="0" w:color="auto"/>
              <w:left w:val="single" w:sz="4" w:space="0" w:color="auto"/>
              <w:bottom w:val="single" w:sz="4" w:space="0" w:color="auto"/>
              <w:right w:val="single" w:sz="2" w:space="0" w:color="000000"/>
            </w:tcBorders>
          </w:tcPr>
          <w:p w14:paraId="4743EDDF" w14:textId="56D2AB7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single" w:sz="8" w:space="0" w:color="auto"/>
              <w:left w:val="single" w:sz="8" w:space="0" w:color="auto"/>
              <w:bottom w:val="single" w:sz="8" w:space="0" w:color="auto"/>
              <w:right w:val="single" w:sz="8" w:space="0" w:color="auto"/>
            </w:tcBorders>
            <w:vAlign w:val="center"/>
          </w:tcPr>
          <w:p w14:paraId="14095F81" w14:textId="33F1886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single" w:sz="4" w:space="0" w:color="auto"/>
              <w:left w:val="single" w:sz="4" w:space="0" w:color="auto"/>
              <w:bottom w:val="single" w:sz="4" w:space="0" w:color="auto"/>
              <w:right w:val="single" w:sz="4" w:space="0" w:color="auto"/>
            </w:tcBorders>
          </w:tcPr>
          <w:p w14:paraId="46A18306" w14:textId="10153DC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Preparat conform standartelor internationale</w:t>
            </w:r>
            <w:r w:rsidRPr="00432FCE">
              <w:rPr>
                <w:rFonts w:asciiTheme="minorHAnsi" w:hAnsiTheme="minorHAnsi" w:cstheme="minorHAnsi"/>
                <w:color w:val="000000"/>
                <w:sz w:val="18"/>
                <w:szCs w:val="18"/>
              </w:rPr>
              <w:br/>
              <w:t>Sterilitate: absența contaminanților microbiologici</w:t>
            </w:r>
            <w:r w:rsidRPr="00432FCE">
              <w:rPr>
                <w:rFonts w:asciiTheme="minorHAnsi" w:hAnsiTheme="minorHAnsi" w:cstheme="minorHAnsi"/>
                <w:color w:val="000000"/>
                <w:sz w:val="18"/>
                <w:szCs w:val="18"/>
              </w:rPr>
              <w:br/>
              <w:t>Produs de grad microbiologic</w:t>
            </w:r>
            <w:r w:rsidRPr="00432FCE">
              <w:rPr>
                <w:rFonts w:asciiTheme="minorHAnsi" w:hAnsiTheme="minorHAnsi" w:cstheme="minorHAnsi"/>
                <w:color w:val="000000"/>
                <w:sz w:val="18"/>
                <w:szCs w:val="18"/>
              </w:rPr>
              <w:br/>
              <w:t xml:space="preserve">Solubil in apa </w:t>
            </w:r>
            <w:r w:rsidRPr="00432FCE">
              <w:rPr>
                <w:rFonts w:asciiTheme="minorHAnsi" w:hAnsiTheme="minorHAnsi" w:cstheme="minorHAnsi"/>
                <w:color w:val="000000"/>
                <w:sz w:val="18"/>
                <w:szCs w:val="18"/>
              </w:rPr>
              <w:br/>
              <w:t>Puritatea – 95,0%</w:t>
            </w:r>
            <w:r w:rsidRPr="00432FCE">
              <w:rPr>
                <w:rFonts w:asciiTheme="minorHAnsi" w:hAnsiTheme="minorHAnsi" w:cstheme="minorHAnsi"/>
                <w:color w:val="000000"/>
                <w:sz w:val="18"/>
                <w:szCs w:val="18"/>
              </w:rPr>
              <w:br/>
              <w:t>Certificat de calitate, analiza.</w:t>
            </w:r>
            <w:r w:rsidRPr="00432FCE">
              <w:rPr>
                <w:rFonts w:asciiTheme="minorHAnsi" w:hAnsiTheme="minorHAnsi" w:cstheme="minorHAnsi"/>
                <w:color w:val="000000"/>
                <w:sz w:val="18"/>
                <w:szCs w:val="18"/>
              </w:rPr>
              <w:br/>
              <w:t>Termenul de valabilitate minium 2- 3 ani de la data procurari.</w:t>
            </w:r>
          </w:p>
        </w:tc>
        <w:tc>
          <w:tcPr>
            <w:tcW w:w="1269" w:type="dxa"/>
            <w:tcBorders>
              <w:top w:val="single" w:sz="8" w:space="0" w:color="auto"/>
              <w:left w:val="single" w:sz="8" w:space="0" w:color="auto"/>
              <w:bottom w:val="single" w:sz="8" w:space="0" w:color="auto"/>
              <w:right w:val="single" w:sz="8" w:space="0" w:color="auto"/>
            </w:tcBorders>
            <w:vAlign w:val="center"/>
          </w:tcPr>
          <w:p w14:paraId="3D2C48A2" w14:textId="607DA68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1600,00</w:t>
            </w:r>
          </w:p>
        </w:tc>
      </w:tr>
      <w:tr w:rsidR="005B089E" w:rsidRPr="00432FCE" w14:paraId="198D6ED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ACF25CA" w14:textId="5A79758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009F615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7E9AFC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B08D5EF" w14:textId="03CF624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3.15 LOT Tri -sodium citrate</w:t>
            </w:r>
          </w:p>
        </w:tc>
        <w:tc>
          <w:tcPr>
            <w:tcW w:w="850" w:type="dxa"/>
            <w:tcBorders>
              <w:top w:val="single" w:sz="4" w:space="0" w:color="auto"/>
              <w:left w:val="single" w:sz="4" w:space="0" w:color="auto"/>
              <w:bottom w:val="single" w:sz="4" w:space="0" w:color="auto"/>
              <w:right w:val="single" w:sz="2" w:space="0" w:color="000000"/>
            </w:tcBorders>
          </w:tcPr>
          <w:p w14:paraId="2D040299" w14:textId="0CE6DD6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8" w:space="0" w:color="auto"/>
              <w:bottom w:val="single" w:sz="8" w:space="0" w:color="auto"/>
              <w:right w:val="single" w:sz="8" w:space="0" w:color="auto"/>
            </w:tcBorders>
            <w:vAlign w:val="center"/>
          </w:tcPr>
          <w:p w14:paraId="0DE47A15" w14:textId="540AC4A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nil"/>
              <w:left w:val="single" w:sz="4" w:space="0" w:color="auto"/>
              <w:bottom w:val="single" w:sz="4" w:space="0" w:color="auto"/>
              <w:right w:val="single" w:sz="4" w:space="0" w:color="auto"/>
            </w:tcBorders>
          </w:tcPr>
          <w:p w14:paraId="112C2A95" w14:textId="19EF20B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Preparat conform standartelor internationale</w:t>
            </w:r>
            <w:r w:rsidRPr="00432FCE">
              <w:rPr>
                <w:rFonts w:asciiTheme="minorHAnsi" w:hAnsiTheme="minorHAnsi" w:cstheme="minorHAnsi"/>
                <w:color w:val="000000"/>
                <w:sz w:val="18"/>
                <w:szCs w:val="18"/>
              </w:rPr>
              <w:br/>
              <w:t>Puritate: ≥ 99,0%</w:t>
            </w:r>
            <w:r w:rsidRPr="00432FCE">
              <w:rPr>
                <w:rFonts w:asciiTheme="minorHAnsi" w:hAnsiTheme="minorHAnsi" w:cstheme="minorHAnsi"/>
                <w:color w:val="000000"/>
                <w:sz w:val="18"/>
                <w:szCs w:val="18"/>
              </w:rPr>
              <w:br/>
              <w:t>Solubil in apa</w:t>
            </w:r>
            <w:r w:rsidRPr="00432FCE">
              <w:rPr>
                <w:rFonts w:asciiTheme="minorHAnsi" w:hAnsiTheme="minorHAnsi" w:cstheme="minorHAnsi"/>
                <w:color w:val="000000"/>
                <w:sz w:val="18"/>
                <w:szCs w:val="18"/>
              </w:rPr>
              <w:br/>
              <w:t>Certificat de calitate, analiza.</w:t>
            </w:r>
            <w:r w:rsidRPr="00432FCE">
              <w:rPr>
                <w:rFonts w:asciiTheme="minorHAnsi" w:hAnsiTheme="minorHAnsi" w:cstheme="minorHAnsi"/>
                <w:color w:val="000000"/>
                <w:sz w:val="18"/>
                <w:szCs w:val="18"/>
              </w:rPr>
              <w:br/>
              <w:t>Termenul de valabilitate minium 2-3 ani de la data de fabricatie.</w:t>
            </w:r>
          </w:p>
        </w:tc>
        <w:tc>
          <w:tcPr>
            <w:tcW w:w="1269" w:type="dxa"/>
            <w:tcBorders>
              <w:top w:val="nil"/>
              <w:left w:val="single" w:sz="8" w:space="0" w:color="auto"/>
              <w:bottom w:val="single" w:sz="8" w:space="0" w:color="auto"/>
              <w:right w:val="single" w:sz="8" w:space="0" w:color="auto"/>
            </w:tcBorders>
            <w:vAlign w:val="center"/>
          </w:tcPr>
          <w:p w14:paraId="666A5D62" w14:textId="4F6B939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5B089E" w:rsidRPr="00432FCE" w14:paraId="274C2AD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1E1F9B5" w14:textId="7D6511A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29631A7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535792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F75DCA7" w14:textId="6B13FF6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3.16 LOT Dipecta AG 366 pectin</w:t>
            </w:r>
          </w:p>
        </w:tc>
        <w:tc>
          <w:tcPr>
            <w:tcW w:w="850" w:type="dxa"/>
            <w:tcBorders>
              <w:top w:val="single" w:sz="4" w:space="0" w:color="auto"/>
              <w:left w:val="single" w:sz="4" w:space="0" w:color="auto"/>
              <w:bottom w:val="single" w:sz="4" w:space="0" w:color="auto"/>
              <w:right w:val="single" w:sz="2" w:space="0" w:color="000000"/>
            </w:tcBorders>
          </w:tcPr>
          <w:p w14:paraId="479EECCD" w14:textId="0FC7984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8" w:space="0" w:color="auto"/>
              <w:bottom w:val="single" w:sz="8" w:space="0" w:color="auto"/>
              <w:right w:val="single" w:sz="8" w:space="0" w:color="auto"/>
            </w:tcBorders>
            <w:vAlign w:val="center"/>
          </w:tcPr>
          <w:p w14:paraId="36EF5129" w14:textId="3C27812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single" w:sz="4" w:space="0" w:color="auto"/>
              <w:left w:val="single" w:sz="4" w:space="0" w:color="auto"/>
              <w:bottom w:val="single" w:sz="4" w:space="0" w:color="auto"/>
              <w:right w:val="single" w:sz="4" w:space="0" w:color="auto"/>
            </w:tcBorders>
          </w:tcPr>
          <w:p w14:paraId="16095FD3" w14:textId="4021BA5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Preparat conform standartelor internationale</w:t>
            </w:r>
            <w:r w:rsidRPr="00432FCE">
              <w:rPr>
                <w:rFonts w:asciiTheme="minorHAnsi" w:hAnsiTheme="minorHAnsi" w:cstheme="minorHAnsi"/>
                <w:color w:val="000000"/>
                <w:sz w:val="18"/>
                <w:szCs w:val="18"/>
              </w:rPr>
              <w:br/>
              <w:t>Puritate: ≥ 99,0%</w:t>
            </w:r>
            <w:r w:rsidRPr="00432FCE">
              <w:rPr>
                <w:rFonts w:asciiTheme="minorHAnsi" w:hAnsiTheme="minorHAnsi" w:cstheme="minorHAnsi"/>
                <w:color w:val="000000"/>
                <w:sz w:val="18"/>
                <w:szCs w:val="18"/>
              </w:rPr>
              <w:br/>
              <w:t>Solubil in apa</w:t>
            </w:r>
            <w:r w:rsidRPr="00432FCE">
              <w:rPr>
                <w:rFonts w:asciiTheme="minorHAnsi" w:hAnsiTheme="minorHAnsi" w:cstheme="minorHAnsi"/>
                <w:color w:val="000000"/>
                <w:sz w:val="18"/>
                <w:szCs w:val="18"/>
              </w:rPr>
              <w:br/>
              <w:t>Certificat de calitate, analiza.</w:t>
            </w:r>
            <w:r w:rsidRPr="00432FCE">
              <w:rPr>
                <w:rFonts w:asciiTheme="minorHAnsi" w:hAnsiTheme="minorHAnsi" w:cstheme="minorHAnsi"/>
                <w:color w:val="000000"/>
                <w:sz w:val="18"/>
                <w:szCs w:val="18"/>
              </w:rPr>
              <w:br/>
              <w:t>Termenul de valabilitate minium 2-3 ani de la data livrarii.</w:t>
            </w:r>
          </w:p>
        </w:tc>
        <w:tc>
          <w:tcPr>
            <w:tcW w:w="1269" w:type="dxa"/>
            <w:tcBorders>
              <w:top w:val="nil"/>
              <w:left w:val="single" w:sz="8" w:space="0" w:color="auto"/>
              <w:bottom w:val="single" w:sz="8" w:space="0" w:color="auto"/>
              <w:right w:val="single" w:sz="8" w:space="0" w:color="auto"/>
            </w:tcBorders>
            <w:vAlign w:val="center"/>
          </w:tcPr>
          <w:p w14:paraId="00ADD189" w14:textId="6D0ADBC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4000,00</w:t>
            </w:r>
          </w:p>
        </w:tc>
      </w:tr>
      <w:tr w:rsidR="005B089E" w:rsidRPr="00432FCE" w14:paraId="1907B44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0156609" w14:textId="59FB5B1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AE15D1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FF82F0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F307014" w14:textId="26757CA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3.17 LOT Glicerina</w:t>
            </w:r>
          </w:p>
        </w:tc>
        <w:tc>
          <w:tcPr>
            <w:tcW w:w="850" w:type="dxa"/>
            <w:tcBorders>
              <w:top w:val="single" w:sz="4" w:space="0" w:color="auto"/>
              <w:left w:val="single" w:sz="4" w:space="0" w:color="auto"/>
              <w:bottom w:val="single" w:sz="4" w:space="0" w:color="auto"/>
              <w:right w:val="single" w:sz="2" w:space="0" w:color="000000"/>
            </w:tcBorders>
          </w:tcPr>
          <w:p w14:paraId="7048734C" w14:textId="5E6D493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8" w:space="0" w:color="auto"/>
              <w:bottom w:val="single" w:sz="8" w:space="0" w:color="auto"/>
              <w:right w:val="single" w:sz="8" w:space="0" w:color="auto"/>
            </w:tcBorders>
            <w:vAlign w:val="center"/>
          </w:tcPr>
          <w:p w14:paraId="267C281E" w14:textId="5292956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single" w:sz="4" w:space="0" w:color="auto"/>
              <w:bottom w:val="single" w:sz="4" w:space="0" w:color="auto"/>
              <w:right w:val="single" w:sz="4" w:space="0" w:color="auto"/>
            </w:tcBorders>
          </w:tcPr>
          <w:p w14:paraId="041BC3F8" w14:textId="68F6A37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w:t>
            </w:r>
            <w:r w:rsidRPr="00432FCE">
              <w:rPr>
                <w:rFonts w:asciiTheme="minorHAnsi" w:hAnsiTheme="minorHAnsi" w:cstheme="minorHAnsi"/>
                <w:color w:val="000000"/>
                <w:sz w:val="18"/>
                <w:szCs w:val="18"/>
              </w:rPr>
              <w:br/>
              <w:t>Termenul de expirare a  reactivului sa nu fie mai putin 2 ani de la data procurarii</w:t>
            </w:r>
            <w:r w:rsidRPr="00432FCE">
              <w:rPr>
                <w:rFonts w:asciiTheme="minorHAnsi" w:hAnsiTheme="minorHAnsi" w:cstheme="minorHAnsi"/>
                <w:color w:val="000000"/>
                <w:sz w:val="18"/>
                <w:szCs w:val="18"/>
              </w:rPr>
              <w:br/>
              <w:t>Glicerin min 99,5%</w:t>
            </w:r>
            <w:r w:rsidRPr="00432FCE">
              <w:rPr>
                <w:rFonts w:asciiTheme="minorHAnsi" w:hAnsiTheme="minorHAnsi" w:cstheme="minorHAnsi"/>
                <w:color w:val="000000"/>
                <w:sz w:val="18"/>
                <w:szCs w:val="18"/>
              </w:rPr>
              <w:br/>
              <w:t>Purificare - pentru intrebuintare farmaceuitica</w:t>
            </w:r>
            <w:r w:rsidRPr="00432FCE">
              <w:rPr>
                <w:rFonts w:asciiTheme="minorHAnsi" w:hAnsiTheme="minorHAnsi" w:cstheme="minorHAnsi"/>
                <w:color w:val="000000"/>
                <w:sz w:val="18"/>
                <w:szCs w:val="18"/>
              </w:rPr>
              <w:br/>
              <w:t>Ambalat in flacon de 1000 ml</w:t>
            </w:r>
          </w:p>
        </w:tc>
        <w:tc>
          <w:tcPr>
            <w:tcW w:w="1269" w:type="dxa"/>
            <w:tcBorders>
              <w:top w:val="nil"/>
              <w:left w:val="single" w:sz="8" w:space="0" w:color="auto"/>
              <w:bottom w:val="single" w:sz="4" w:space="0" w:color="auto"/>
              <w:right w:val="single" w:sz="8" w:space="0" w:color="auto"/>
            </w:tcBorders>
            <w:vAlign w:val="center"/>
          </w:tcPr>
          <w:p w14:paraId="3839B5FE" w14:textId="549F4BA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w:t>
            </w:r>
          </w:p>
        </w:tc>
      </w:tr>
      <w:tr w:rsidR="005B089E" w:rsidRPr="00432FCE" w14:paraId="2A66DF8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79AF96E" w14:textId="52BDF56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3</w:t>
            </w:r>
          </w:p>
        </w:tc>
        <w:tc>
          <w:tcPr>
            <w:tcW w:w="1134" w:type="dxa"/>
            <w:tcBorders>
              <w:top w:val="single" w:sz="4" w:space="0" w:color="auto"/>
              <w:left w:val="single" w:sz="4" w:space="0" w:color="auto"/>
              <w:bottom w:val="single" w:sz="4" w:space="0" w:color="auto"/>
              <w:right w:val="single" w:sz="2" w:space="0" w:color="000000"/>
            </w:tcBorders>
          </w:tcPr>
          <w:p w14:paraId="5C7B6DE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F5FC64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84773E7" w14:textId="3154171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3.18 LOT Sulfat de Magneziu Heptahidratat</w:t>
            </w:r>
          </w:p>
        </w:tc>
        <w:tc>
          <w:tcPr>
            <w:tcW w:w="850" w:type="dxa"/>
            <w:tcBorders>
              <w:top w:val="single" w:sz="4" w:space="0" w:color="auto"/>
              <w:left w:val="single" w:sz="4" w:space="0" w:color="auto"/>
              <w:bottom w:val="single" w:sz="4" w:space="0" w:color="auto"/>
              <w:right w:val="single" w:sz="2" w:space="0" w:color="000000"/>
            </w:tcBorders>
          </w:tcPr>
          <w:p w14:paraId="78364F8A" w14:textId="5843AC8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8" w:space="0" w:color="auto"/>
              <w:bottom w:val="nil"/>
              <w:right w:val="single" w:sz="8" w:space="0" w:color="auto"/>
            </w:tcBorders>
            <w:vAlign w:val="center"/>
          </w:tcPr>
          <w:p w14:paraId="56964D2E" w14:textId="5C79666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2400</w:t>
            </w:r>
          </w:p>
        </w:tc>
        <w:tc>
          <w:tcPr>
            <w:tcW w:w="4685" w:type="dxa"/>
            <w:gridSpan w:val="2"/>
            <w:tcBorders>
              <w:top w:val="nil"/>
              <w:left w:val="single" w:sz="4" w:space="0" w:color="auto"/>
              <w:bottom w:val="single" w:sz="4" w:space="0" w:color="auto"/>
              <w:right w:val="single" w:sz="4" w:space="0" w:color="auto"/>
            </w:tcBorders>
          </w:tcPr>
          <w:p w14:paraId="5F1BB4DA" w14:textId="58E958A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MgSO4*7H2O</w:t>
            </w:r>
            <w:r w:rsidRPr="00432FCE">
              <w:rPr>
                <w:rFonts w:asciiTheme="minorHAnsi" w:hAnsiTheme="minorHAnsi" w:cstheme="minorHAnsi"/>
                <w:color w:val="000000"/>
                <w:sz w:val="18"/>
                <w:szCs w:val="18"/>
              </w:rPr>
              <w:br/>
              <w:t>Puritatea – 98,0%</w:t>
            </w:r>
            <w:r w:rsidRPr="00432FCE">
              <w:rPr>
                <w:rFonts w:asciiTheme="minorHAnsi" w:hAnsiTheme="minorHAnsi" w:cstheme="minorHAnsi"/>
                <w:color w:val="000000"/>
                <w:sz w:val="18"/>
                <w:szCs w:val="18"/>
              </w:rPr>
              <w:br/>
              <w:t>Solubil in apa</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Termenul de expirare a  reactivului sa nu fie mai putin de 2 ani de la data procurarii</w:t>
            </w:r>
          </w:p>
        </w:tc>
        <w:tc>
          <w:tcPr>
            <w:tcW w:w="1269" w:type="dxa"/>
            <w:tcBorders>
              <w:top w:val="single" w:sz="4" w:space="0" w:color="auto"/>
              <w:left w:val="single" w:sz="4" w:space="0" w:color="auto"/>
              <w:bottom w:val="single" w:sz="4" w:space="0" w:color="auto"/>
              <w:right w:val="single" w:sz="4" w:space="0" w:color="auto"/>
            </w:tcBorders>
            <w:vAlign w:val="center"/>
          </w:tcPr>
          <w:p w14:paraId="44F5F28D" w14:textId="7E25E2A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500,00</w:t>
            </w:r>
          </w:p>
        </w:tc>
      </w:tr>
      <w:tr w:rsidR="005B089E" w:rsidRPr="00432FCE" w14:paraId="7EFDAC4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799B20E" w14:textId="0633B40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088D1442"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E509A8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54505E9" w14:textId="01FD58A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3.19 LOT Caolin</w:t>
            </w:r>
          </w:p>
        </w:tc>
        <w:tc>
          <w:tcPr>
            <w:tcW w:w="850" w:type="dxa"/>
            <w:tcBorders>
              <w:top w:val="single" w:sz="4" w:space="0" w:color="auto"/>
              <w:left w:val="single" w:sz="4" w:space="0" w:color="auto"/>
              <w:bottom w:val="single" w:sz="4" w:space="0" w:color="auto"/>
              <w:right w:val="single" w:sz="2" w:space="0" w:color="000000"/>
            </w:tcBorders>
          </w:tcPr>
          <w:p w14:paraId="64007F9A" w14:textId="66123A8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single" w:sz="4" w:space="0" w:color="auto"/>
              <w:left w:val="single" w:sz="4" w:space="0" w:color="auto"/>
              <w:bottom w:val="single" w:sz="4" w:space="0" w:color="auto"/>
              <w:right w:val="single" w:sz="4" w:space="0" w:color="auto"/>
            </w:tcBorders>
            <w:vAlign w:val="center"/>
          </w:tcPr>
          <w:p w14:paraId="022C2D7C" w14:textId="385A782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nil"/>
            </w:tcBorders>
          </w:tcPr>
          <w:p w14:paraId="73D9AF28" w14:textId="0AFBE64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Denumire produs: Caolin – silicat natural de aluminiu hidratat</w:t>
            </w:r>
            <w:r w:rsidRPr="00432FCE">
              <w:rPr>
                <w:rFonts w:asciiTheme="minorHAnsi" w:hAnsiTheme="minorHAnsi" w:cstheme="minorHAnsi"/>
                <w:color w:val="000000"/>
                <w:sz w:val="18"/>
                <w:szCs w:val="18"/>
              </w:rPr>
              <w:br/>
              <w:t>Formă de prezentare: pulbere fină, albă</w:t>
            </w:r>
            <w:r w:rsidRPr="00432FCE">
              <w:rPr>
                <w:rFonts w:asciiTheme="minorHAnsi" w:hAnsiTheme="minorHAnsi" w:cstheme="minorHAnsi"/>
                <w:color w:val="000000"/>
                <w:sz w:val="18"/>
                <w:szCs w:val="18"/>
              </w:rPr>
              <w:br/>
              <w:t>Puritate: ≥ 98 %</w:t>
            </w:r>
            <w:r w:rsidRPr="00432FCE">
              <w:rPr>
                <w:rFonts w:asciiTheme="minorHAnsi" w:hAnsiTheme="minorHAnsi" w:cstheme="minorHAnsi"/>
                <w:color w:val="000000"/>
                <w:sz w:val="18"/>
                <w:szCs w:val="18"/>
              </w:rPr>
              <w:br/>
              <w:t>Solubilitate: insolubil în apă și solvenți organici</w:t>
            </w:r>
            <w:r w:rsidRPr="00432FCE">
              <w:rPr>
                <w:rFonts w:asciiTheme="minorHAnsi" w:hAnsiTheme="minorHAnsi" w:cstheme="minorHAnsi"/>
                <w:color w:val="000000"/>
                <w:sz w:val="18"/>
                <w:szCs w:val="18"/>
              </w:rPr>
              <w:br/>
              <w:t>Ambalare: flacoane 1 kg</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Termenul de expirare a  reactivului sa nu fie mai putin de 2 ani de la data procurarii</w:t>
            </w:r>
          </w:p>
        </w:tc>
        <w:tc>
          <w:tcPr>
            <w:tcW w:w="1269" w:type="dxa"/>
            <w:tcBorders>
              <w:top w:val="single" w:sz="4" w:space="0" w:color="auto"/>
              <w:left w:val="single" w:sz="4" w:space="0" w:color="auto"/>
              <w:bottom w:val="single" w:sz="4" w:space="0" w:color="auto"/>
              <w:right w:val="single" w:sz="4" w:space="0" w:color="auto"/>
            </w:tcBorders>
            <w:vAlign w:val="center"/>
          </w:tcPr>
          <w:p w14:paraId="01218BD2" w14:textId="0E7578E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w:t>
            </w:r>
          </w:p>
        </w:tc>
      </w:tr>
      <w:tr w:rsidR="005B089E" w:rsidRPr="00432FCE" w14:paraId="7B62BCF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F8A156E" w14:textId="274EDA8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723445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F65160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40B9236" w14:textId="5406E71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3.20 LOT Carbonat de calciu</w:t>
            </w:r>
          </w:p>
        </w:tc>
        <w:tc>
          <w:tcPr>
            <w:tcW w:w="850" w:type="dxa"/>
            <w:tcBorders>
              <w:top w:val="single" w:sz="4" w:space="0" w:color="auto"/>
              <w:left w:val="single" w:sz="4" w:space="0" w:color="auto"/>
              <w:bottom w:val="single" w:sz="4" w:space="0" w:color="auto"/>
              <w:right w:val="single" w:sz="2" w:space="0" w:color="000000"/>
            </w:tcBorders>
          </w:tcPr>
          <w:p w14:paraId="7AF5293C" w14:textId="645BDE3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2A3BDA4F" w14:textId="01C037E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single" w:sz="4" w:space="0" w:color="auto"/>
              <w:left w:val="single" w:sz="4" w:space="0" w:color="auto"/>
              <w:bottom w:val="single" w:sz="4" w:space="0" w:color="auto"/>
              <w:right w:val="nil"/>
            </w:tcBorders>
          </w:tcPr>
          <w:p w14:paraId="5532D7BF" w14:textId="62861C6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Formula chimică: CaCO3</w:t>
            </w:r>
            <w:r w:rsidRPr="00432FCE">
              <w:rPr>
                <w:rFonts w:asciiTheme="minorHAnsi" w:hAnsiTheme="minorHAnsi" w:cstheme="minorHAnsi"/>
                <w:color w:val="000000"/>
                <w:sz w:val="18"/>
                <w:szCs w:val="18"/>
              </w:rPr>
              <w:br/>
              <w:t>Aspect: pulbere albă, cristalină</w:t>
            </w:r>
            <w:r w:rsidRPr="00432FCE">
              <w:rPr>
                <w:rFonts w:asciiTheme="minorHAnsi" w:hAnsiTheme="minorHAnsi" w:cstheme="minorHAnsi"/>
                <w:color w:val="000000"/>
                <w:sz w:val="18"/>
                <w:szCs w:val="18"/>
              </w:rPr>
              <w:br/>
              <w:t xml:space="preserve">Puritate: ≥ 98–99 % </w:t>
            </w:r>
            <w:r w:rsidRPr="00432FCE">
              <w:rPr>
                <w:rFonts w:asciiTheme="minorHAnsi" w:hAnsiTheme="minorHAnsi" w:cstheme="minorHAnsi"/>
                <w:color w:val="000000"/>
                <w:sz w:val="18"/>
                <w:szCs w:val="18"/>
              </w:rPr>
              <w:br/>
              <w:t xml:space="preserve">Solubilitate: solubil în apă </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Ambalare: flacoane 1 kg. Termenul de expirare a  reactivului sa nu fie mai putin de 2 ani de la data procurarii</w:t>
            </w:r>
          </w:p>
        </w:tc>
        <w:tc>
          <w:tcPr>
            <w:tcW w:w="1269" w:type="dxa"/>
            <w:tcBorders>
              <w:top w:val="single" w:sz="4" w:space="0" w:color="auto"/>
              <w:left w:val="single" w:sz="4" w:space="0" w:color="auto"/>
              <w:bottom w:val="single" w:sz="4" w:space="0" w:color="auto"/>
              <w:right w:val="single" w:sz="4" w:space="0" w:color="auto"/>
            </w:tcBorders>
            <w:vAlign w:val="center"/>
          </w:tcPr>
          <w:p w14:paraId="1A8BAC6E" w14:textId="4BAC64E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w:t>
            </w:r>
          </w:p>
        </w:tc>
      </w:tr>
      <w:tr w:rsidR="005B089E" w:rsidRPr="00432FCE" w14:paraId="43DAD14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5F85B1A" w14:textId="3F02884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5F32626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3CBA23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61B643C" w14:textId="21ABD69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3.21 LOT Tabidez (Tablete dezinfectante pe bază de clor)</w:t>
            </w:r>
          </w:p>
        </w:tc>
        <w:tc>
          <w:tcPr>
            <w:tcW w:w="850" w:type="dxa"/>
            <w:tcBorders>
              <w:top w:val="single" w:sz="4" w:space="0" w:color="auto"/>
              <w:left w:val="single" w:sz="4" w:space="0" w:color="auto"/>
              <w:bottom w:val="single" w:sz="4" w:space="0" w:color="auto"/>
              <w:right w:val="single" w:sz="2" w:space="0" w:color="000000"/>
            </w:tcBorders>
          </w:tcPr>
          <w:p w14:paraId="43E131A1" w14:textId="40B4B46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3139D38B" w14:textId="462C5FB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6</w:t>
            </w:r>
          </w:p>
        </w:tc>
        <w:tc>
          <w:tcPr>
            <w:tcW w:w="4685" w:type="dxa"/>
            <w:gridSpan w:val="2"/>
            <w:tcBorders>
              <w:top w:val="nil"/>
              <w:left w:val="single" w:sz="4" w:space="0" w:color="auto"/>
              <w:bottom w:val="single" w:sz="4" w:space="0" w:color="auto"/>
              <w:right w:val="nil"/>
            </w:tcBorders>
          </w:tcPr>
          <w:p w14:paraId="12753E1C" w14:textId="4DFCFF9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Dezinfectant universal, sub formă de pastile, complet solubile în apă, pe baza de clor (dicloroizocianurat de sodium sau natriu);</w:t>
            </w:r>
            <w:r w:rsidRPr="00432FCE">
              <w:rPr>
                <w:rFonts w:asciiTheme="minorHAnsi" w:hAnsiTheme="minorHAnsi" w:cstheme="minorHAnsi"/>
                <w:color w:val="000000"/>
                <w:sz w:val="18"/>
                <w:szCs w:val="18"/>
              </w:rPr>
              <w:br/>
              <w:t>Pentru decontaminarea suprafeţelor în încăperi (pardoseli, mobilier), a instalațiilor sanitare;</w:t>
            </w:r>
            <w:r w:rsidRPr="00432FCE">
              <w:rPr>
                <w:rFonts w:asciiTheme="minorHAnsi" w:hAnsiTheme="minorHAnsi" w:cstheme="minorHAnsi"/>
                <w:color w:val="000000"/>
                <w:sz w:val="18"/>
                <w:szCs w:val="18"/>
              </w:rPr>
              <w:br/>
              <w:t>Spectru de activitate: bactericid,  fungicid</w:t>
            </w:r>
            <w:r w:rsidRPr="00432FCE">
              <w:rPr>
                <w:rFonts w:asciiTheme="minorHAnsi" w:hAnsiTheme="minorHAnsi" w:cstheme="minorHAnsi"/>
                <w:color w:val="000000"/>
                <w:sz w:val="18"/>
                <w:szCs w:val="18"/>
              </w:rPr>
              <w:br/>
              <w:t>Certificari:</w:t>
            </w:r>
            <w:r w:rsidRPr="00432FCE">
              <w:rPr>
                <w:rFonts w:asciiTheme="minorHAnsi" w:hAnsiTheme="minorHAnsi" w:cstheme="minorHAnsi"/>
                <w:color w:val="000000"/>
                <w:sz w:val="18"/>
                <w:szCs w:val="18"/>
              </w:rPr>
              <w:br/>
              <w:t>instrucțiunea de utilizare a produsului;</w:t>
            </w:r>
            <w:r w:rsidRPr="00432FCE">
              <w:rPr>
                <w:rFonts w:asciiTheme="minorHAnsi" w:hAnsiTheme="minorHAnsi" w:cstheme="minorHAnsi"/>
                <w:color w:val="000000"/>
                <w:sz w:val="18"/>
                <w:szCs w:val="18"/>
              </w:rPr>
              <w:br/>
              <w:t>fișa tehnică de securitate a produsului;</w:t>
            </w:r>
            <w:r w:rsidRPr="00432FCE">
              <w:rPr>
                <w:rFonts w:asciiTheme="minorHAnsi" w:hAnsiTheme="minorHAnsi" w:cstheme="minorHAnsi"/>
                <w:color w:val="000000"/>
                <w:sz w:val="18"/>
                <w:szCs w:val="18"/>
              </w:rPr>
              <w:br/>
              <w:t>Termenul de expirare a  reactivului sa nu fie mai putin de 2 ani de la data procurarii</w:t>
            </w:r>
            <w:r w:rsidRPr="00432FCE">
              <w:rPr>
                <w:rFonts w:asciiTheme="minorHAnsi" w:hAnsiTheme="minorHAnsi" w:cstheme="minorHAnsi"/>
                <w:color w:val="000000"/>
                <w:sz w:val="18"/>
                <w:szCs w:val="18"/>
              </w:rPr>
              <w:br/>
              <w:t>Ambalare: în cutii a câte max 1kg fiecare.</w:t>
            </w:r>
          </w:p>
        </w:tc>
        <w:tc>
          <w:tcPr>
            <w:tcW w:w="1269" w:type="dxa"/>
            <w:tcBorders>
              <w:top w:val="single" w:sz="4" w:space="0" w:color="auto"/>
              <w:left w:val="single" w:sz="4" w:space="0" w:color="auto"/>
              <w:bottom w:val="single" w:sz="4" w:space="0" w:color="auto"/>
              <w:right w:val="single" w:sz="4" w:space="0" w:color="auto"/>
            </w:tcBorders>
            <w:vAlign w:val="center"/>
          </w:tcPr>
          <w:p w14:paraId="36DC7E02" w14:textId="2FA6C43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6000,00</w:t>
            </w:r>
          </w:p>
        </w:tc>
      </w:tr>
      <w:tr w:rsidR="005B089E" w:rsidRPr="00432FCE" w14:paraId="7BA6253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C9BF76C" w14:textId="2AF70BF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2932C8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66FC78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94618A0" w14:textId="6913926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3.22 LOT Clorură de metilen</w:t>
            </w:r>
          </w:p>
        </w:tc>
        <w:tc>
          <w:tcPr>
            <w:tcW w:w="850" w:type="dxa"/>
            <w:tcBorders>
              <w:top w:val="single" w:sz="4" w:space="0" w:color="auto"/>
              <w:left w:val="single" w:sz="4" w:space="0" w:color="auto"/>
              <w:bottom w:val="single" w:sz="4" w:space="0" w:color="auto"/>
              <w:right w:val="single" w:sz="2" w:space="0" w:color="000000"/>
            </w:tcBorders>
          </w:tcPr>
          <w:p w14:paraId="212B8DC4" w14:textId="6F78A95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1EEA514D" w14:textId="2F6008E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nil"/>
            </w:tcBorders>
          </w:tcPr>
          <w:p w14:paraId="1E3DBA30" w14:textId="7DE587E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Denumire chimică: clorură de metilen</w:t>
            </w:r>
            <w:r w:rsidRPr="00432FCE">
              <w:rPr>
                <w:rFonts w:asciiTheme="minorHAnsi" w:hAnsiTheme="minorHAnsi" w:cstheme="minorHAnsi"/>
                <w:color w:val="000000"/>
                <w:sz w:val="18"/>
                <w:szCs w:val="18"/>
              </w:rPr>
              <w:br/>
              <w:t>Formula chimică: CH2Cl2</w:t>
            </w:r>
            <w:r w:rsidRPr="00432FCE">
              <w:rPr>
                <w:rFonts w:asciiTheme="minorHAnsi" w:hAnsiTheme="minorHAnsi" w:cstheme="minorHAnsi"/>
                <w:color w:val="000000"/>
                <w:sz w:val="18"/>
                <w:szCs w:val="18"/>
              </w:rPr>
              <w:br/>
              <w:t>Aspect: lichid incolor, volatil, cu miros dulceag caracteristic</w:t>
            </w:r>
            <w:r w:rsidRPr="00432FCE">
              <w:rPr>
                <w:rFonts w:asciiTheme="minorHAnsi" w:hAnsiTheme="minorHAnsi" w:cstheme="minorHAnsi"/>
                <w:color w:val="000000"/>
                <w:sz w:val="18"/>
                <w:szCs w:val="18"/>
              </w:rPr>
              <w:br/>
              <w:t>Certificari:</w:t>
            </w:r>
            <w:r w:rsidRPr="00432FCE">
              <w:rPr>
                <w:rFonts w:asciiTheme="minorHAnsi" w:hAnsiTheme="minorHAnsi" w:cstheme="minorHAnsi"/>
                <w:color w:val="000000"/>
                <w:sz w:val="18"/>
                <w:szCs w:val="18"/>
              </w:rPr>
              <w:br/>
              <w:t>instrucțiunea de utilizare a produsului și calitate;</w:t>
            </w:r>
            <w:r w:rsidRPr="00432FCE">
              <w:rPr>
                <w:rFonts w:asciiTheme="minorHAnsi" w:hAnsiTheme="minorHAnsi" w:cstheme="minorHAnsi"/>
                <w:color w:val="000000"/>
                <w:sz w:val="18"/>
                <w:szCs w:val="18"/>
              </w:rPr>
              <w:br/>
              <w:t>fișa tehnică de securitate a produsului;</w:t>
            </w:r>
            <w:r w:rsidRPr="00432FCE">
              <w:rPr>
                <w:rFonts w:asciiTheme="minorHAnsi" w:hAnsiTheme="minorHAnsi" w:cstheme="minorHAnsi"/>
                <w:color w:val="000000"/>
                <w:sz w:val="18"/>
                <w:szCs w:val="18"/>
              </w:rPr>
              <w:br/>
              <w:t>Termenul de expirare a  reactivului sa nu fie mai putin de 2 ani de la data procurarii.</w:t>
            </w:r>
            <w:r w:rsidRPr="00432FCE">
              <w:rPr>
                <w:rFonts w:asciiTheme="minorHAnsi" w:hAnsiTheme="minorHAnsi" w:cstheme="minorHAnsi"/>
                <w:color w:val="000000"/>
                <w:sz w:val="18"/>
                <w:szCs w:val="18"/>
              </w:rPr>
              <w:br/>
              <w:t>Ambalare: Sticle din sticlă brună sau recipienti speciali din PE/PET</w:t>
            </w:r>
            <w:r w:rsidRPr="00432FCE">
              <w:rPr>
                <w:rFonts w:asciiTheme="minorHAnsi" w:hAnsiTheme="minorHAnsi" w:cstheme="minorHAnsi"/>
                <w:color w:val="000000"/>
                <w:sz w:val="18"/>
                <w:szCs w:val="18"/>
              </w:rPr>
              <w:br/>
              <w:t>Volume:1 L</w:t>
            </w:r>
          </w:p>
        </w:tc>
        <w:tc>
          <w:tcPr>
            <w:tcW w:w="1269" w:type="dxa"/>
            <w:tcBorders>
              <w:top w:val="single" w:sz="4" w:space="0" w:color="auto"/>
              <w:left w:val="single" w:sz="4" w:space="0" w:color="auto"/>
              <w:bottom w:val="single" w:sz="4" w:space="0" w:color="auto"/>
              <w:right w:val="single" w:sz="4" w:space="0" w:color="auto"/>
            </w:tcBorders>
            <w:vAlign w:val="center"/>
          </w:tcPr>
          <w:p w14:paraId="411C744A" w14:textId="2BC309F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235,00</w:t>
            </w:r>
          </w:p>
        </w:tc>
      </w:tr>
      <w:tr w:rsidR="005B089E" w:rsidRPr="00432FCE" w14:paraId="5449E09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FEE326E" w14:textId="431FB4B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264DED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011673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6B1D791" w14:textId="6EE0DDC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3.23 LOT Ethyl acetate</w:t>
            </w:r>
          </w:p>
        </w:tc>
        <w:tc>
          <w:tcPr>
            <w:tcW w:w="850" w:type="dxa"/>
            <w:tcBorders>
              <w:top w:val="single" w:sz="4" w:space="0" w:color="auto"/>
              <w:left w:val="single" w:sz="4" w:space="0" w:color="auto"/>
              <w:bottom w:val="single" w:sz="4" w:space="0" w:color="auto"/>
              <w:right w:val="single" w:sz="2" w:space="0" w:color="000000"/>
            </w:tcBorders>
          </w:tcPr>
          <w:p w14:paraId="3FA791B2" w14:textId="6F5C690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nil"/>
              <w:right w:val="single" w:sz="4" w:space="0" w:color="auto"/>
            </w:tcBorders>
            <w:vAlign w:val="center"/>
          </w:tcPr>
          <w:p w14:paraId="1A8D2019" w14:textId="1242839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nil"/>
              <w:left w:val="single" w:sz="4" w:space="0" w:color="auto"/>
              <w:bottom w:val="single" w:sz="4" w:space="0" w:color="auto"/>
              <w:right w:val="nil"/>
            </w:tcBorders>
          </w:tcPr>
          <w:p w14:paraId="33152F08" w14:textId="699BE9D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Denumire chimică: Acetat de etil</w:t>
            </w:r>
            <w:r w:rsidRPr="00432FCE">
              <w:rPr>
                <w:rFonts w:asciiTheme="minorHAnsi" w:hAnsiTheme="minorHAnsi" w:cstheme="minorHAnsi"/>
                <w:color w:val="000000"/>
                <w:sz w:val="18"/>
                <w:szCs w:val="18"/>
              </w:rPr>
              <w:br/>
              <w:t>Formula chimică: CH3COOCH2CH3</w:t>
            </w:r>
            <w:r w:rsidRPr="00432FCE">
              <w:rPr>
                <w:rFonts w:asciiTheme="minorHAnsi" w:hAnsiTheme="minorHAnsi" w:cstheme="minorHAnsi"/>
                <w:color w:val="000000"/>
                <w:sz w:val="18"/>
                <w:szCs w:val="18"/>
              </w:rPr>
              <w:br/>
              <w:t>Masa molară: 88,11 g/mol</w:t>
            </w:r>
            <w:r w:rsidRPr="00432FCE">
              <w:rPr>
                <w:rFonts w:asciiTheme="minorHAnsi" w:hAnsiTheme="minorHAnsi" w:cstheme="minorHAnsi"/>
                <w:color w:val="000000"/>
                <w:sz w:val="18"/>
                <w:szCs w:val="18"/>
              </w:rPr>
              <w:br/>
              <w:t>Aspect: lichid incolor, volatil, cu miros dulceag caracteristic.</w:t>
            </w:r>
            <w:r w:rsidRPr="00432FCE">
              <w:rPr>
                <w:rFonts w:asciiTheme="minorHAnsi" w:hAnsiTheme="minorHAnsi" w:cstheme="minorHAnsi"/>
                <w:color w:val="000000"/>
                <w:sz w:val="18"/>
                <w:szCs w:val="18"/>
              </w:rPr>
              <w:br/>
              <w:t>Certificari:</w:t>
            </w:r>
            <w:r w:rsidRPr="00432FCE">
              <w:rPr>
                <w:rFonts w:asciiTheme="minorHAnsi" w:hAnsiTheme="minorHAnsi" w:cstheme="minorHAnsi"/>
                <w:color w:val="000000"/>
                <w:sz w:val="18"/>
                <w:szCs w:val="18"/>
              </w:rPr>
              <w:br/>
              <w:t>instrucțiunea de utilizare a produsului și calitate;</w:t>
            </w:r>
            <w:r w:rsidRPr="00432FCE">
              <w:rPr>
                <w:rFonts w:asciiTheme="minorHAnsi" w:hAnsiTheme="minorHAnsi" w:cstheme="minorHAnsi"/>
                <w:color w:val="000000"/>
                <w:sz w:val="18"/>
                <w:szCs w:val="18"/>
              </w:rPr>
              <w:br/>
              <w:t>fișa tehnică de securitate a produsului;</w:t>
            </w:r>
            <w:r w:rsidRPr="00432FCE">
              <w:rPr>
                <w:rFonts w:asciiTheme="minorHAnsi" w:hAnsiTheme="minorHAnsi" w:cstheme="minorHAnsi"/>
                <w:color w:val="000000"/>
                <w:sz w:val="18"/>
                <w:szCs w:val="18"/>
              </w:rPr>
              <w:br/>
              <w:t>Termenul de expirare a  reactivului sa nu fie mai putin de 2 ani de la data procurarii.</w:t>
            </w:r>
            <w:r w:rsidRPr="00432FCE">
              <w:rPr>
                <w:rFonts w:asciiTheme="minorHAnsi" w:hAnsiTheme="minorHAnsi" w:cstheme="minorHAnsi"/>
                <w:color w:val="000000"/>
                <w:sz w:val="18"/>
                <w:szCs w:val="18"/>
              </w:rPr>
              <w:br/>
              <w:t>Ambalare:</w:t>
            </w:r>
            <w:r w:rsidRPr="00432FCE">
              <w:rPr>
                <w:rFonts w:asciiTheme="minorHAnsi" w:hAnsiTheme="minorHAnsi" w:cstheme="minorHAnsi"/>
                <w:color w:val="000000"/>
                <w:sz w:val="18"/>
                <w:szCs w:val="18"/>
              </w:rPr>
              <w:br/>
              <w:t>Sticle din sticlă brună sau recipienti PE/PET</w:t>
            </w:r>
            <w:r w:rsidRPr="00432FCE">
              <w:rPr>
                <w:rFonts w:asciiTheme="minorHAnsi" w:hAnsiTheme="minorHAnsi" w:cstheme="minorHAnsi"/>
                <w:color w:val="000000"/>
                <w:sz w:val="18"/>
                <w:szCs w:val="18"/>
              </w:rPr>
              <w:br/>
              <w:t xml:space="preserve">Volum:500 mL </w:t>
            </w:r>
          </w:p>
        </w:tc>
        <w:tc>
          <w:tcPr>
            <w:tcW w:w="1269" w:type="dxa"/>
            <w:tcBorders>
              <w:top w:val="single" w:sz="4" w:space="0" w:color="auto"/>
              <w:left w:val="single" w:sz="4" w:space="0" w:color="auto"/>
              <w:bottom w:val="single" w:sz="4" w:space="0" w:color="auto"/>
              <w:right w:val="single" w:sz="4" w:space="0" w:color="auto"/>
            </w:tcBorders>
            <w:vAlign w:val="center"/>
          </w:tcPr>
          <w:p w14:paraId="4EBA187A" w14:textId="746300B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5B089E" w:rsidRPr="00432FCE" w14:paraId="3F05C2D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13A5D72" w14:textId="62C5E2C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5C9AC69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71FAEA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57C77D8" w14:textId="21769FF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3.24 LOT Clorura de calciu</w:t>
            </w:r>
          </w:p>
        </w:tc>
        <w:tc>
          <w:tcPr>
            <w:tcW w:w="850" w:type="dxa"/>
            <w:tcBorders>
              <w:top w:val="single" w:sz="4" w:space="0" w:color="auto"/>
              <w:left w:val="single" w:sz="4" w:space="0" w:color="auto"/>
              <w:bottom w:val="single" w:sz="4" w:space="0" w:color="auto"/>
              <w:right w:val="single" w:sz="2" w:space="0" w:color="000000"/>
            </w:tcBorders>
          </w:tcPr>
          <w:p w14:paraId="130E42E8" w14:textId="2D60658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single" w:sz="4" w:space="0" w:color="auto"/>
              <w:left w:val="single" w:sz="4" w:space="0" w:color="auto"/>
              <w:bottom w:val="single" w:sz="4" w:space="0" w:color="auto"/>
              <w:right w:val="single" w:sz="4" w:space="0" w:color="auto"/>
            </w:tcBorders>
            <w:vAlign w:val="center"/>
          </w:tcPr>
          <w:p w14:paraId="252982EB" w14:textId="1CBE695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nil"/>
            </w:tcBorders>
          </w:tcPr>
          <w:p w14:paraId="44903388" w14:textId="1D676C4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Denumire: Clorură de calciu (CaCl2) anhidră sau dihidrat.</w:t>
            </w:r>
            <w:r w:rsidRPr="00432FCE">
              <w:rPr>
                <w:rFonts w:asciiTheme="minorHAnsi" w:hAnsiTheme="minorHAnsi" w:cstheme="minorHAnsi"/>
                <w:color w:val="000000"/>
                <w:sz w:val="18"/>
                <w:szCs w:val="18"/>
              </w:rPr>
              <w:br/>
              <w:t>Puritate: ≥ 96–99% (analytical grade).</w:t>
            </w:r>
            <w:r w:rsidRPr="00432FCE">
              <w:rPr>
                <w:rFonts w:asciiTheme="minorHAnsi" w:hAnsiTheme="minorHAnsi" w:cstheme="minorHAnsi"/>
                <w:color w:val="000000"/>
                <w:sz w:val="18"/>
                <w:szCs w:val="18"/>
              </w:rPr>
              <w:br/>
              <w:t>Formă: cristale / granule / pulbere.</w:t>
            </w:r>
            <w:r w:rsidRPr="00432FCE">
              <w:rPr>
                <w:rFonts w:asciiTheme="minorHAnsi" w:hAnsiTheme="minorHAnsi" w:cstheme="minorHAnsi"/>
                <w:color w:val="000000"/>
                <w:sz w:val="18"/>
                <w:szCs w:val="18"/>
              </w:rPr>
              <w:br/>
              <w:t>Solubilitate: complet solubilă în apă.</w:t>
            </w:r>
            <w:r w:rsidRPr="00432FCE">
              <w:rPr>
                <w:rFonts w:asciiTheme="minorHAnsi" w:hAnsiTheme="minorHAnsi" w:cstheme="minorHAnsi"/>
                <w:color w:val="000000"/>
                <w:sz w:val="18"/>
                <w:szCs w:val="18"/>
              </w:rPr>
              <w:br/>
              <w:t>Certificat de calitate / analiză (COA) furnizat de producător.</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xml:space="preserve">Termenul de valabilitate a  reactivului sa nu fie mai mic de 2027,2028 </w:t>
            </w:r>
            <w:r w:rsidRPr="00432FCE">
              <w:rPr>
                <w:rFonts w:asciiTheme="minorHAnsi" w:hAnsiTheme="minorHAnsi" w:cstheme="minorHAnsi"/>
                <w:color w:val="000000"/>
                <w:sz w:val="18"/>
                <w:szCs w:val="18"/>
              </w:rPr>
              <w:br/>
              <w:t>Ambalare: flacoane de plastic sau sticlă 1 kg, sigilate ermetic</w:t>
            </w:r>
          </w:p>
        </w:tc>
        <w:tc>
          <w:tcPr>
            <w:tcW w:w="1269" w:type="dxa"/>
            <w:tcBorders>
              <w:top w:val="single" w:sz="4" w:space="0" w:color="auto"/>
              <w:left w:val="single" w:sz="4" w:space="0" w:color="auto"/>
              <w:bottom w:val="single" w:sz="4" w:space="0" w:color="auto"/>
              <w:right w:val="single" w:sz="4" w:space="0" w:color="auto"/>
            </w:tcBorders>
            <w:vAlign w:val="center"/>
          </w:tcPr>
          <w:p w14:paraId="6B15D127" w14:textId="151FED4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w:t>
            </w:r>
          </w:p>
        </w:tc>
      </w:tr>
      <w:tr w:rsidR="005B089E" w:rsidRPr="00432FCE" w14:paraId="1CF434F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B0FE3A7" w14:textId="38C23D5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0EB8175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B9D770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2ED1174" w14:textId="2997B36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3.25 LOT Glucoza (Dextroza)</w:t>
            </w:r>
          </w:p>
        </w:tc>
        <w:tc>
          <w:tcPr>
            <w:tcW w:w="850" w:type="dxa"/>
            <w:tcBorders>
              <w:top w:val="single" w:sz="4" w:space="0" w:color="auto"/>
              <w:left w:val="single" w:sz="4" w:space="0" w:color="auto"/>
              <w:bottom w:val="single" w:sz="4" w:space="0" w:color="auto"/>
              <w:right w:val="single" w:sz="2" w:space="0" w:color="000000"/>
            </w:tcBorders>
          </w:tcPr>
          <w:p w14:paraId="4BC35FEA" w14:textId="6CC5EAB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21436682" w14:textId="4FDBADE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nil"/>
              <w:right w:val="nil"/>
            </w:tcBorders>
          </w:tcPr>
          <w:p w14:paraId="31C03C2E" w14:textId="6AB9DA4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Produs: Glucoză (Dextroză), monohidrat sau anhidră.</w:t>
            </w:r>
            <w:r w:rsidRPr="00432FCE">
              <w:rPr>
                <w:rFonts w:asciiTheme="minorHAnsi" w:hAnsiTheme="minorHAnsi" w:cstheme="minorHAnsi"/>
                <w:color w:val="000000"/>
                <w:sz w:val="18"/>
                <w:szCs w:val="18"/>
              </w:rPr>
              <w:br/>
              <w:t>Puritate: ≥ 99% (analytical grade).</w:t>
            </w:r>
            <w:r w:rsidRPr="00432FCE">
              <w:rPr>
                <w:rFonts w:asciiTheme="minorHAnsi" w:hAnsiTheme="minorHAnsi" w:cstheme="minorHAnsi"/>
                <w:color w:val="000000"/>
                <w:sz w:val="18"/>
                <w:szCs w:val="18"/>
              </w:rPr>
              <w:br/>
              <w:t>Aspect: pulbere cristalină albă, solubilă complet în apă.</w:t>
            </w:r>
            <w:r w:rsidRPr="00432FCE">
              <w:rPr>
                <w:rFonts w:asciiTheme="minorHAnsi" w:hAnsiTheme="minorHAnsi" w:cstheme="minorHAnsi"/>
                <w:color w:val="000000"/>
                <w:sz w:val="18"/>
                <w:szCs w:val="18"/>
              </w:rPr>
              <w:br/>
              <w:t>Certificat de calitate / analiză (COA) furnizat de producător.</w:t>
            </w:r>
            <w:r w:rsidRPr="00432FCE">
              <w:rPr>
                <w:rFonts w:asciiTheme="minorHAnsi" w:hAnsiTheme="minorHAnsi" w:cstheme="minorHAnsi"/>
                <w:color w:val="000000"/>
                <w:sz w:val="18"/>
                <w:szCs w:val="18"/>
              </w:rPr>
              <w:br/>
              <w:t xml:space="preserve">Termenul de valabilitate a  reactivului sa nu fie mai mic de </w:t>
            </w:r>
            <w:r w:rsidRPr="00432FCE">
              <w:rPr>
                <w:rFonts w:asciiTheme="minorHAnsi" w:hAnsiTheme="minorHAnsi" w:cstheme="minorHAnsi"/>
                <w:color w:val="000000"/>
                <w:sz w:val="18"/>
                <w:szCs w:val="18"/>
              </w:rPr>
              <w:lastRenderedPageBreak/>
              <w:t xml:space="preserve">2028, 2029 </w:t>
            </w:r>
            <w:r w:rsidRPr="00432FCE">
              <w:rPr>
                <w:rFonts w:asciiTheme="minorHAnsi" w:hAnsiTheme="minorHAnsi" w:cstheme="minorHAnsi"/>
                <w:color w:val="000000"/>
                <w:sz w:val="18"/>
                <w:szCs w:val="18"/>
              </w:rPr>
              <w:br/>
              <w:t>Ambalare: flacoane de plastic sau sticlă 1 kg.</w:t>
            </w:r>
          </w:p>
        </w:tc>
        <w:tc>
          <w:tcPr>
            <w:tcW w:w="1269" w:type="dxa"/>
            <w:tcBorders>
              <w:top w:val="nil"/>
              <w:left w:val="single" w:sz="4" w:space="0" w:color="auto"/>
              <w:bottom w:val="single" w:sz="4" w:space="0" w:color="auto"/>
              <w:right w:val="single" w:sz="4" w:space="0" w:color="auto"/>
            </w:tcBorders>
            <w:vAlign w:val="center"/>
          </w:tcPr>
          <w:p w14:paraId="36D177F8" w14:textId="04DDE96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500,00</w:t>
            </w:r>
          </w:p>
        </w:tc>
      </w:tr>
      <w:tr w:rsidR="005B089E" w:rsidRPr="00432FCE" w14:paraId="62939D9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FA0D9B2" w14:textId="4763105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E76768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8CC661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474834E" w14:textId="5588620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3.26 LOT Buffer pH 4,00</w:t>
            </w:r>
          </w:p>
        </w:tc>
        <w:tc>
          <w:tcPr>
            <w:tcW w:w="850" w:type="dxa"/>
            <w:tcBorders>
              <w:top w:val="single" w:sz="4" w:space="0" w:color="auto"/>
              <w:left w:val="single" w:sz="4" w:space="0" w:color="auto"/>
              <w:bottom w:val="single" w:sz="4" w:space="0" w:color="auto"/>
              <w:right w:val="single" w:sz="2" w:space="0" w:color="000000"/>
            </w:tcBorders>
          </w:tcPr>
          <w:p w14:paraId="54DDF4BE" w14:textId="6592910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6202F9B5" w14:textId="39AC6B5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single" w:sz="4" w:space="0" w:color="auto"/>
              <w:left w:val="single" w:sz="4" w:space="0" w:color="auto"/>
              <w:bottom w:val="nil"/>
              <w:right w:val="nil"/>
            </w:tcBorders>
          </w:tcPr>
          <w:p w14:paraId="2732890B" w14:textId="16E300D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Produs: Soluție tampon pH 4,00.</w:t>
            </w:r>
            <w:r w:rsidRPr="00432FCE">
              <w:rPr>
                <w:rFonts w:asciiTheme="minorHAnsi" w:hAnsiTheme="minorHAnsi" w:cstheme="minorHAnsi"/>
                <w:color w:val="000000"/>
                <w:sz w:val="18"/>
                <w:szCs w:val="18"/>
              </w:rPr>
              <w:br/>
              <w:t>Valoare nominală pH: 4,00 ± 0,02 la 25°C.</w:t>
            </w:r>
            <w:r w:rsidRPr="00432FCE">
              <w:rPr>
                <w:rFonts w:asciiTheme="minorHAnsi" w:hAnsiTheme="minorHAnsi" w:cstheme="minorHAnsi"/>
                <w:color w:val="000000"/>
                <w:sz w:val="18"/>
                <w:szCs w:val="18"/>
              </w:rPr>
              <w:br/>
              <w:t>Etichetă cu toate specificațiile (valoare pH, temperatură de referință).</w:t>
            </w:r>
            <w:r w:rsidRPr="00432FCE">
              <w:rPr>
                <w:rFonts w:asciiTheme="minorHAnsi" w:hAnsiTheme="minorHAnsi" w:cstheme="minorHAnsi"/>
                <w:color w:val="000000"/>
                <w:sz w:val="18"/>
                <w:szCs w:val="18"/>
              </w:rPr>
              <w:br/>
              <w:t>Certificat de analiză (COA) furnizat de producător.</w:t>
            </w:r>
            <w:r w:rsidRPr="00432FCE">
              <w:rPr>
                <w:rFonts w:asciiTheme="minorHAnsi" w:hAnsiTheme="minorHAnsi" w:cstheme="minorHAnsi"/>
                <w:color w:val="000000"/>
                <w:sz w:val="18"/>
                <w:szCs w:val="18"/>
              </w:rPr>
              <w:br/>
              <w:t>Termenul de valabilitate a  reactivului sa nu fie mai mic de 2028 Ambalare: flacoane din plastic sau sticlă, volume 1000 ml.</w:t>
            </w:r>
          </w:p>
        </w:tc>
        <w:tc>
          <w:tcPr>
            <w:tcW w:w="1269" w:type="dxa"/>
            <w:tcBorders>
              <w:top w:val="nil"/>
              <w:left w:val="single" w:sz="4" w:space="0" w:color="auto"/>
              <w:bottom w:val="single" w:sz="4" w:space="0" w:color="auto"/>
              <w:right w:val="single" w:sz="4" w:space="0" w:color="auto"/>
            </w:tcBorders>
            <w:vAlign w:val="center"/>
          </w:tcPr>
          <w:p w14:paraId="58C0413D" w14:textId="504FC18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500,00</w:t>
            </w:r>
          </w:p>
        </w:tc>
      </w:tr>
      <w:tr w:rsidR="005B089E" w:rsidRPr="00432FCE" w14:paraId="35FB81B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412BC25" w14:textId="61ADF73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9F2524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DC8BA0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89639B2" w14:textId="15534F9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3.27 LOT Buffer pH 7,00</w:t>
            </w:r>
          </w:p>
        </w:tc>
        <w:tc>
          <w:tcPr>
            <w:tcW w:w="850" w:type="dxa"/>
            <w:tcBorders>
              <w:top w:val="single" w:sz="4" w:space="0" w:color="auto"/>
              <w:left w:val="single" w:sz="4" w:space="0" w:color="auto"/>
              <w:bottom w:val="single" w:sz="4" w:space="0" w:color="auto"/>
              <w:right w:val="single" w:sz="2" w:space="0" w:color="000000"/>
            </w:tcBorders>
          </w:tcPr>
          <w:p w14:paraId="46304BB0" w14:textId="4AAD39D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45D4799A" w14:textId="269DAC7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single" w:sz="4" w:space="0" w:color="auto"/>
              <w:left w:val="single" w:sz="4" w:space="0" w:color="auto"/>
              <w:bottom w:val="single" w:sz="4" w:space="0" w:color="auto"/>
              <w:right w:val="nil"/>
            </w:tcBorders>
          </w:tcPr>
          <w:p w14:paraId="0349DA8C" w14:textId="1DA49C0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Produs: Soluție tampon pH 7,00.</w:t>
            </w:r>
            <w:r w:rsidRPr="00432FCE">
              <w:rPr>
                <w:rFonts w:asciiTheme="minorHAnsi" w:hAnsiTheme="minorHAnsi" w:cstheme="minorHAnsi"/>
                <w:color w:val="000000"/>
                <w:sz w:val="18"/>
                <w:szCs w:val="18"/>
              </w:rPr>
              <w:br/>
              <w:t>Valoare nominală pH: 7,00 ± 0,02 la 25°C.</w:t>
            </w:r>
            <w:r w:rsidRPr="00432FCE">
              <w:rPr>
                <w:rFonts w:asciiTheme="minorHAnsi" w:hAnsiTheme="minorHAnsi" w:cstheme="minorHAnsi"/>
                <w:color w:val="000000"/>
                <w:sz w:val="18"/>
                <w:szCs w:val="18"/>
              </w:rPr>
              <w:br/>
              <w:t>Etichetă cu specificații clare (valoare pH, temperatură de referință).</w:t>
            </w:r>
            <w:r w:rsidRPr="00432FCE">
              <w:rPr>
                <w:rFonts w:asciiTheme="minorHAnsi" w:hAnsiTheme="minorHAnsi" w:cstheme="minorHAnsi"/>
                <w:color w:val="000000"/>
                <w:sz w:val="18"/>
                <w:szCs w:val="18"/>
              </w:rPr>
              <w:br/>
              <w:t>Certificat de analiză (COA) furnizat de producător.</w:t>
            </w:r>
            <w:r w:rsidRPr="00432FCE">
              <w:rPr>
                <w:rFonts w:asciiTheme="minorHAnsi" w:hAnsiTheme="minorHAnsi" w:cstheme="minorHAnsi"/>
                <w:color w:val="000000"/>
                <w:sz w:val="18"/>
                <w:szCs w:val="18"/>
              </w:rPr>
              <w:br/>
              <w:t>Termenul de valabilitate a  reactivului sa nu fie mai mic de 2028 Ambalare: flacoane din plastic sau sticlă  1000 ml.</w:t>
            </w:r>
          </w:p>
        </w:tc>
        <w:tc>
          <w:tcPr>
            <w:tcW w:w="1269" w:type="dxa"/>
            <w:tcBorders>
              <w:top w:val="nil"/>
              <w:left w:val="single" w:sz="4" w:space="0" w:color="auto"/>
              <w:bottom w:val="single" w:sz="4" w:space="0" w:color="auto"/>
              <w:right w:val="single" w:sz="4" w:space="0" w:color="auto"/>
            </w:tcBorders>
            <w:vAlign w:val="center"/>
          </w:tcPr>
          <w:p w14:paraId="4351D8EB" w14:textId="1EC018D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500,00</w:t>
            </w:r>
          </w:p>
        </w:tc>
      </w:tr>
      <w:tr w:rsidR="005B089E" w:rsidRPr="00432FCE" w14:paraId="60E2DB6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CAC523A" w14:textId="104B17F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2BE3B5C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9DB418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B6CC1CF" w14:textId="3A9A2EC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3.28 LOT TopVision Agarose</w:t>
            </w:r>
          </w:p>
        </w:tc>
        <w:tc>
          <w:tcPr>
            <w:tcW w:w="850" w:type="dxa"/>
            <w:tcBorders>
              <w:top w:val="single" w:sz="4" w:space="0" w:color="auto"/>
              <w:left w:val="single" w:sz="4" w:space="0" w:color="auto"/>
              <w:bottom w:val="single" w:sz="4" w:space="0" w:color="auto"/>
              <w:right w:val="single" w:sz="2" w:space="0" w:color="000000"/>
            </w:tcBorders>
          </w:tcPr>
          <w:p w14:paraId="16541B23" w14:textId="03A016B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33A1C7C9" w14:textId="09EE00E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nil"/>
              <w:left w:val="single" w:sz="4" w:space="0" w:color="auto"/>
              <w:bottom w:val="single" w:sz="4" w:space="0" w:color="auto"/>
              <w:right w:val="nil"/>
            </w:tcBorders>
          </w:tcPr>
          <w:p w14:paraId="607A3B17" w14:textId="4F02F43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w:t>
            </w:r>
            <w:r w:rsidRPr="00432FCE">
              <w:rPr>
                <w:rFonts w:asciiTheme="minorHAnsi" w:hAnsiTheme="minorHAnsi" w:cstheme="minorHAnsi"/>
                <w:color w:val="000000"/>
                <w:sz w:val="18"/>
                <w:szCs w:val="18"/>
              </w:rPr>
              <w:br/>
              <w:t>Termenul de expirare a  reactivului sa nu fie mai putin de 2 ani</w:t>
            </w:r>
            <w:r w:rsidRPr="00432FCE">
              <w:rPr>
                <w:rFonts w:asciiTheme="minorHAnsi" w:hAnsiTheme="minorHAnsi" w:cstheme="minorHAnsi"/>
                <w:color w:val="000000"/>
                <w:sz w:val="18"/>
                <w:szCs w:val="18"/>
              </w:rPr>
              <w:br/>
              <w:t>Prepararea de geluri analitice pentru rezoluția clară a fragmentelor de acid nucleic.</w:t>
            </w:r>
            <w:r w:rsidRPr="00432FCE">
              <w:rPr>
                <w:rFonts w:asciiTheme="minorHAnsi" w:hAnsiTheme="minorHAnsi" w:cstheme="minorHAnsi"/>
                <w:color w:val="000000"/>
                <w:sz w:val="18"/>
                <w:szCs w:val="18"/>
              </w:rPr>
              <w:br/>
              <w:t>Electroendosmoză EEO, -Mr 0,08 - 0,11</w:t>
            </w:r>
            <w:r w:rsidRPr="00432FCE">
              <w:rPr>
                <w:rFonts w:asciiTheme="minorHAnsi" w:hAnsiTheme="minorHAnsi" w:cstheme="minorHAnsi"/>
                <w:color w:val="000000"/>
                <w:sz w:val="18"/>
                <w:szCs w:val="18"/>
              </w:rPr>
              <w:br/>
              <w:t>Rezistența gelului (1 % gel) ≥1200 g/cm2</w:t>
            </w:r>
            <w:r w:rsidRPr="00432FCE">
              <w:rPr>
                <w:rFonts w:asciiTheme="minorHAnsi" w:hAnsiTheme="minorHAnsi" w:cstheme="minorHAnsi"/>
                <w:color w:val="000000"/>
                <w:sz w:val="18"/>
                <w:szCs w:val="18"/>
              </w:rPr>
              <w:br/>
              <w:t>Rezistența gelului (1,5 % gel) ≥2300 g/cm2</w:t>
            </w:r>
            <w:r w:rsidRPr="00432FCE">
              <w:rPr>
                <w:rFonts w:asciiTheme="minorHAnsi" w:hAnsiTheme="minorHAnsi" w:cstheme="minorHAnsi"/>
                <w:color w:val="000000"/>
                <w:sz w:val="18"/>
                <w:szCs w:val="18"/>
              </w:rPr>
              <w:br/>
              <w:t>Punct de gel (1,5 % gel) 34,0 - 38,0 °C</w:t>
            </w:r>
            <w:r w:rsidRPr="00432FCE">
              <w:rPr>
                <w:rFonts w:asciiTheme="minorHAnsi" w:hAnsiTheme="minorHAnsi" w:cstheme="minorHAnsi"/>
                <w:color w:val="000000"/>
                <w:sz w:val="18"/>
                <w:szCs w:val="18"/>
              </w:rPr>
              <w:br/>
              <w:t>Umiditate ≥8.0 %</w:t>
            </w:r>
          </w:p>
        </w:tc>
        <w:tc>
          <w:tcPr>
            <w:tcW w:w="1269" w:type="dxa"/>
            <w:tcBorders>
              <w:top w:val="nil"/>
              <w:left w:val="single" w:sz="4" w:space="0" w:color="auto"/>
              <w:bottom w:val="single" w:sz="4" w:space="0" w:color="auto"/>
              <w:right w:val="single" w:sz="4" w:space="0" w:color="auto"/>
            </w:tcBorders>
            <w:vAlign w:val="center"/>
          </w:tcPr>
          <w:p w14:paraId="4C39CFB9" w14:textId="4A8667F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14250,00</w:t>
            </w:r>
          </w:p>
        </w:tc>
      </w:tr>
      <w:tr w:rsidR="005B089E" w:rsidRPr="00432FCE" w14:paraId="3227CC2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A07C72C" w14:textId="59C1529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88AF0C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770CB2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D2DC3C5" w14:textId="33A68CF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3.29 LOT 10X TBE Electophoresis Buffer Thermo</w:t>
            </w:r>
          </w:p>
        </w:tc>
        <w:tc>
          <w:tcPr>
            <w:tcW w:w="850" w:type="dxa"/>
            <w:tcBorders>
              <w:top w:val="single" w:sz="4" w:space="0" w:color="auto"/>
              <w:left w:val="single" w:sz="4" w:space="0" w:color="auto"/>
              <w:bottom w:val="single" w:sz="4" w:space="0" w:color="auto"/>
              <w:right w:val="single" w:sz="2" w:space="0" w:color="000000"/>
            </w:tcBorders>
          </w:tcPr>
          <w:p w14:paraId="3FBC5666" w14:textId="2F93A06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374B6E3B" w14:textId="0AA4CC0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63D0ABD7" w14:textId="3F60A26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w:t>
            </w:r>
            <w:r w:rsidRPr="00432FCE">
              <w:rPr>
                <w:rFonts w:asciiTheme="minorHAnsi" w:hAnsiTheme="minorHAnsi" w:cstheme="minorHAnsi"/>
                <w:color w:val="000000"/>
                <w:sz w:val="18"/>
                <w:szCs w:val="18"/>
              </w:rPr>
              <w:br/>
              <w:t>Termenul de expirare a  reactivului sa nu fie mai putin de 2 ani</w:t>
            </w:r>
            <w:r w:rsidRPr="00432FCE">
              <w:rPr>
                <w:rFonts w:asciiTheme="minorHAnsi" w:hAnsiTheme="minorHAnsi" w:cstheme="minorHAnsi"/>
                <w:color w:val="000000"/>
                <w:sz w:val="18"/>
                <w:szCs w:val="18"/>
              </w:rPr>
              <w:br/>
              <w:t>Tris-borate-EDTA buffer</w:t>
            </w:r>
            <w:r w:rsidRPr="00432FCE">
              <w:rPr>
                <w:rFonts w:asciiTheme="minorHAnsi" w:hAnsiTheme="minorHAnsi" w:cstheme="minorHAnsi"/>
                <w:color w:val="000000"/>
                <w:sz w:val="18"/>
                <w:szCs w:val="18"/>
              </w:rPr>
              <w:br/>
              <w:t>Compoziție de buffer de 1X concentrația: 89 mM Tris, 89 mM acid boric, 2 mM EDTA.</w:t>
            </w:r>
            <w:r w:rsidRPr="00432FCE">
              <w:rPr>
                <w:rFonts w:asciiTheme="minorHAnsi" w:hAnsiTheme="minorHAnsi" w:cstheme="minorHAnsi"/>
                <w:color w:val="000000"/>
                <w:sz w:val="18"/>
                <w:szCs w:val="18"/>
              </w:rPr>
              <w:br/>
              <w:t>Aplicații</w:t>
            </w:r>
            <w:r w:rsidRPr="00432FCE">
              <w:rPr>
                <w:rFonts w:asciiTheme="minorHAnsi" w:hAnsiTheme="minorHAnsi" w:cstheme="minorHAnsi"/>
                <w:color w:val="000000"/>
                <w:sz w:val="18"/>
                <w:szCs w:val="18"/>
              </w:rPr>
              <w:br/>
              <w:t xml:space="preserve">- Electroforeza pe gel de agaroză cu acid nucleic și poliacrilamidă; </w:t>
            </w:r>
            <w:r w:rsidRPr="00432FCE">
              <w:rPr>
                <w:rFonts w:asciiTheme="minorHAnsi" w:hAnsiTheme="minorHAnsi" w:cstheme="minorHAnsi"/>
                <w:color w:val="000000"/>
                <w:sz w:val="18"/>
                <w:szCs w:val="18"/>
              </w:rPr>
              <w:br/>
              <w:t>- Prepararea de gel de agaroză și poliacrilamidă</w:t>
            </w:r>
          </w:p>
        </w:tc>
        <w:tc>
          <w:tcPr>
            <w:tcW w:w="1269" w:type="dxa"/>
            <w:tcBorders>
              <w:top w:val="nil"/>
              <w:left w:val="single" w:sz="4" w:space="0" w:color="auto"/>
              <w:bottom w:val="single" w:sz="4" w:space="0" w:color="auto"/>
              <w:right w:val="single" w:sz="4" w:space="0" w:color="auto"/>
            </w:tcBorders>
            <w:vAlign w:val="center"/>
          </w:tcPr>
          <w:p w14:paraId="575D5236" w14:textId="214F69D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2980,00</w:t>
            </w:r>
          </w:p>
        </w:tc>
      </w:tr>
      <w:tr w:rsidR="005B089E" w:rsidRPr="00432FCE" w14:paraId="7D11F7C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BD04C56" w14:textId="3544E94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2FB6057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10D5A5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8502A1A" w14:textId="159E6A8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3.30 LOT GeneRuler 100 bp DNA Ladder, ready-to-use</w:t>
            </w:r>
          </w:p>
        </w:tc>
        <w:tc>
          <w:tcPr>
            <w:tcW w:w="850" w:type="dxa"/>
            <w:tcBorders>
              <w:top w:val="single" w:sz="4" w:space="0" w:color="auto"/>
              <w:left w:val="single" w:sz="4" w:space="0" w:color="auto"/>
              <w:bottom w:val="single" w:sz="4" w:space="0" w:color="auto"/>
              <w:right w:val="single" w:sz="2" w:space="0" w:color="000000"/>
            </w:tcBorders>
          </w:tcPr>
          <w:p w14:paraId="766C0780" w14:textId="2A10024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2968B476" w14:textId="6F33C79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30DFC931" w14:textId="79420B0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w:t>
            </w:r>
            <w:r w:rsidRPr="00432FCE">
              <w:rPr>
                <w:rFonts w:asciiTheme="minorHAnsi" w:hAnsiTheme="minorHAnsi" w:cstheme="minorHAnsi"/>
                <w:color w:val="000000"/>
                <w:sz w:val="18"/>
                <w:szCs w:val="18"/>
              </w:rPr>
              <w:br/>
              <w:t>Termenul de expirare a  reactivului sa nu fie mai putin de 2 ani</w:t>
            </w:r>
            <w:r w:rsidRPr="00432FCE">
              <w:rPr>
                <w:rFonts w:asciiTheme="minorHAnsi" w:hAnsiTheme="minorHAnsi" w:cstheme="minorHAnsi"/>
                <w:color w:val="000000"/>
                <w:sz w:val="18"/>
                <w:szCs w:val="18"/>
              </w:rPr>
              <w:br/>
              <w:t>GeneRuler 100 bp DNA Ladder este recomandat pentru dimensionarea și cuantificarea aproximativă a unui ADN dublu catenar în intervalul de la 100 bp la 1.000 bp pe geluri de agaroză sau poliacrilamidă. Ladder ADN este format din 10 fragmente de ADN și este prevăzut cu colorant de încărcare ADN TriTrack 6X. Ladder este compus din zece fragmente de ADN individuale purificate prin cromatografie (în perechi de baze): 1000, 900, 800, 700, 600, 500, 400, 300, 200, 100. Conține o bandă de referință (500 bp) pentru o orientare ușoară. Ladder este dizolvat în tampon TE. Buffer de stocare 10 mM Tris-HCI (pH 7,6), 1 mM EDTA.</w:t>
            </w:r>
            <w:r w:rsidRPr="00432FCE">
              <w:rPr>
                <w:rFonts w:asciiTheme="minorHAnsi" w:hAnsiTheme="minorHAnsi" w:cstheme="minorHAnsi"/>
                <w:color w:val="000000"/>
                <w:sz w:val="18"/>
                <w:szCs w:val="18"/>
              </w:rPr>
              <w:br/>
              <w:t>Ambalat in tub 1,5 ml.</w:t>
            </w:r>
          </w:p>
        </w:tc>
        <w:tc>
          <w:tcPr>
            <w:tcW w:w="1269" w:type="dxa"/>
            <w:tcBorders>
              <w:top w:val="nil"/>
              <w:left w:val="single" w:sz="4" w:space="0" w:color="auto"/>
              <w:bottom w:val="single" w:sz="4" w:space="0" w:color="auto"/>
              <w:right w:val="single" w:sz="4" w:space="0" w:color="auto"/>
            </w:tcBorders>
            <w:vAlign w:val="center"/>
          </w:tcPr>
          <w:p w14:paraId="14362ABB" w14:textId="7E9C214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615,00</w:t>
            </w:r>
          </w:p>
        </w:tc>
      </w:tr>
      <w:tr w:rsidR="005B089E" w:rsidRPr="00432FCE" w14:paraId="45B9E37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55CC306" w14:textId="74FD44D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346709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2B29CB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6005F71"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3.31 LOT Primerii:</w:t>
            </w:r>
          </w:p>
          <w:p w14:paraId="575A2FDE"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ITS1 F (F194) 5′-CGTAACAAGGTAGCTGTAG-3′ ; </w:t>
            </w:r>
          </w:p>
          <w:p w14:paraId="5932E2A9" w14:textId="39EB2BD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ITS2 R (26S primer) 5′-TTTCACTCGCCGTTACTAAGG-3′</w:t>
            </w:r>
          </w:p>
        </w:tc>
        <w:tc>
          <w:tcPr>
            <w:tcW w:w="850" w:type="dxa"/>
            <w:tcBorders>
              <w:top w:val="single" w:sz="4" w:space="0" w:color="auto"/>
              <w:left w:val="single" w:sz="4" w:space="0" w:color="auto"/>
              <w:bottom w:val="single" w:sz="4" w:space="0" w:color="auto"/>
              <w:right w:val="single" w:sz="2" w:space="0" w:color="000000"/>
            </w:tcBorders>
          </w:tcPr>
          <w:p w14:paraId="102E407E" w14:textId="6B2B3FD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596CE61B" w14:textId="307BC0C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41C48CD3" w14:textId="75ADD05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w:t>
            </w:r>
            <w:r w:rsidRPr="00432FCE">
              <w:rPr>
                <w:rFonts w:asciiTheme="minorHAnsi" w:hAnsiTheme="minorHAnsi" w:cstheme="minorHAnsi"/>
                <w:color w:val="000000"/>
                <w:sz w:val="18"/>
                <w:szCs w:val="18"/>
              </w:rPr>
              <w:br/>
              <w:t>Termenul de expirare a  reactivului sa nu fie mai putin de 2 ani</w:t>
            </w:r>
            <w:r w:rsidRPr="00432FCE">
              <w:rPr>
                <w:rFonts w:asciiTheme="minorHAnsi" w:hAnsiTheme="minorHAnsi" w:cstheme="minorHAnsi"/>
                <w:color w:val="000000"/>
                <w:sz w:val="18"/>
                <w:szCs w:val="18"/>
              </w:rPr>
              <w:br/>
              <w:t>Primerii sunt destinați amplificării segmentului de ADNc nematodelor din genul Bursaphelenchus care conține regiunile interne transcrise ITS 1 și ITS2.</w:t>
            </w:r>
            <w:r w:rsidRPr="00432FCE">
              <w:rPr>
                <w:rFonts w:asciiTheme="minorHAnsi" w:hAnsiTheme="minorHAnsi" w:cstheme="minorHAnsi"/>
                <w:color w:val="000000"/>
                <w:sz w:val="18"/>
                <w:szCs w:val="18"/>
              </w:rPr>
              <w:br/>
              <w:t>Concentratie 25 nM</w:t>
            </w:r>
            <w:r w:rsidRPr="00432FCE">
              <w:rPr>
                <w:rFonts w:asciiTheme="minorHAnsi" w:hAnsiTheme="minorHAnsi" w:cstheme="minorHAnsi"/>
                <w:color w:val="000000"/>
                <w:sz w:val="18"/>
                <w:szCs w:val="18"/>
              </w:rPr>
              <w:br/>
              <w:t>1 flacon (500 µl )- 1 buc</w:t>
            </w:r>
          </w:p>
        </w:tc>
        <w:tc>
          <w:tcPr>
            <w:tcW w:w="1269" w:type="dxa"/>
            <w:tcBorders>
              <w:top w:val="nil"/>
              <w:left w:val="single" w:sz="4" w:space="0" w:color="auto"/>
              <w:bottom w:val="single" w:sz="4" w:space="0" w:color="auto"/>
              <w:right w:val="single" w:sz="4" w:space="0" w:color="auto"/>
            </w:tcBorders>
            <w:vAlign w:val="center"/>
          </w:tcPr>
          <w:p w14:paraId="2C5B4D86" w14:textId="46B5F8F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276,00</w:t>
            </w:r>
          </w:p>
        </w:tc>
      </w:tr>
      <w:tr w:rsidR="005B089E" w:rsidRPr="00432FCE" w14:paraId="17F21DF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75871FA" w14:textId="305A99E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ECE806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7192F3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D382BEE"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3.32 LOT Primerii:</w:t>
            </w:r>
          </w:p>
          <w:p w14:paraId="0EFA09AE"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RS 1 F </w:t>
            </w:r>
          </w:p>
          <w:p w14:paraId="2951FEE0"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5′-ACTAACGAAGCAGAGATGCATTA-3′</w:t>
            </w:r>
          </w:p>
          <w:p w14:paraId="49ABA6B9"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RS 1 R </w:t>
            </w:r>
          </w:p>
          <w:p w14:paraId="5927EEC2"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5′</w:t>
            </w:r>
          </w:p>
          <w:p w14:paraId="6BFF635D"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CCCAGTCACGGCAGAGACT -3 ′</w:t>
            </w:r>
          </w:p>
          <w:p w14:paraId="3F93CD4A"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RS 3 R </w:t>
            </w:r>
          </w:p>
          <w:p w14:paraId="4C34BE3F" w14:textId="243755F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5′-TTCACGGCAAGATCGCTC-3</w:t>
            </w:r>
          </w:p>
        </w:tc>
        <w:tc>
          <w:tcPr>
            <w:tcW w:w="850" w:type="dxa"/>
            <w:tcBorders>
              <w:top w:val="single" w:sz="4" w:space="0" w:color="auto"/>
              <w:left w:val="single" w:sz="4" w:space="0" w:color="auto"/>
              <w:bottom w:val="single" w:sz="4" w:space="0" w:color="auto"/>
              <w:right w:val="single" w:sz="2" w:space="0" w:color="000000"/>
            </w:tcBorders>
          </w:tcPr>
          <w:p w14:paraId="1E73675B" w14:textId="6220FC2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lastRenderedPageBreak/>
              <w:t>bucata</w:t>
            </w:r>
          </w:p>
        </w:tc>
        <w:tc>
          <w:tcPr>
            <w:tcW w:w="709" w:type="dxa"/>
            <w:tcBorders>
              <w:top w:val="single" w:sz="4" w:space="0" w:color="auto"/>
              <w:left w:val="single" w:sz="4" w:space="0" w:color="auto"/>
              <w:bottom w:val="single" w:sz="4" w:space="0" w:color="auto"/>
              <w:right w:val="single" w:sz="4" w:space="0" w:color="auto"/>
            </w:tcBorders>
            <w:vAlign w:val="center"/>
          </w:tcPr>
          <w:p w14:paraId="4C50DA2F" w14:textId="6E5B3EA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single" w:sz="4" w:space="0" w:color="auto"/>
              <w:left w:val="single" w:sz="4" w:space="0" w:color="auto"/>
              <w:bottom w:val="single" w:sz="4" w:space="0" w:color="auto"/>
              <w:right w:val="single" w:sz="2" w:space="0" w:color="000000"/>
            </w:tcBorders>
          </w:tcPr>
          <w:p w14:paraId="5C1EED9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Certificat de calitate.</w:t>
            </w:r>
            <w:r w:rsidRPr="00432FCE">
              <w:rPr>
                <w:rFonts w:asciiTheme="minorHAnsi" w:hAnsiTheme="minorHAnsi" w:cstheme="minorHAnsi"/>
                <w:color w:val="000000"/>
                <w:sz w:val="18"/>
                <w:szCs w:val="18"/>
              </w:rPr>
              <w:br/>
              <w:t>Termenul de expirare a reactivului sa nu fie mai putin de 2 ani.</w:t>
            </w:r>
            <w:r w:rsidRPr="00432FCE">
              <w:rPr>
                <w:rFonts w:asciiTheme="minorHAnsi" w:hAnsiTheme="minorHAnsi" w:cstheme="minorHAnsi"/>
                <w:color w:val="000000"/>
                <w:sz w:val="18"/>
                <w:szCs w:val="18"/>
              </w:rPr>
              <w:br/>
              <w:t>Primerii trebuie să amplifice fragment specific bacteriei R. solanacearum și R. pseudosolanacearum</w:t>
            </w:r>
            <w:r w:rsidRPr="00432FCE">
              <w:rPr>
                <w:rFonts w:asciiTheme="minorHAnsi" w:hAnsiTheme="minorHAnsi" w:cstheme="minorHAnsi"/>
                <w:color w:val="000000"/>
                <w:sz w:val="18"/>
                <w:szCs w:val="18"/>
              </w:rPr>
              <w:br/>
              <w:t>Concentratie 25 nM</w:t>
            </w:r>
            <w:r w:rsidRPr="00432FCE">
              <w:rPr>
                <w:rFonts w:asciiTheme="minorHAnsi" w:hAnsiTheme="minorHAnsi" w:cstheme="minorHAnsi"/>
                <w:color w:val="000000"/>
                <w:sz w:val="18"/>
                <w:szCs w:val="18"/>
              </w:rPr>
              <w:br/>
              <w:t>1 flacon (500 µl )- 1 buc.</w:t>
            </w:r>
          </w:p>
          <w:p w14:paraId="54CF2BE4" w14:textId="77777777" w:rsidR="005B089E" w:rsidRPr="00432FCE" w:rsidRDefault="005B089E" w:rsidP="005B089E">
            <w:pPr>
              <w:rPr>
                <w:rFonts w:asciiTheme="minorHAnsi" w:hAnsiTheme="minorHAnsi" w:cstheme="minorHAnsi"/>
                <w:color w:val="000000"/>
                <w:sz w:val="18"/>
                <w:szCs w:val="18"/>
                <w:lang w:val="en-US"/>
              </w:rPr>
            </w:pPr>
          </w:p>
        </w:tc>
        <w:tc>
          <w:tcPr>
            <w:tcW w:w="1269" w:type="dxa"/>
            <w:tcBorders>
              <w:top w:val="single" w:sz="4" w:space="0" w:color="auto"/>
              <w:left w:val="single" w:sz="4" w:space="0" w:color="auto"/>
              <w:bottom w:val="single" w:sz="4" w:space="0" w:color="auto"/>
              <w:right w:val="single" w:sz="4" w:space="0" w:color="auto"/>
            </w:tcBorders>
            <w:vAlign w:val="center"/>
          </w:tcPr>
          <w:p w14:paraId="2AD3BC78" w14:textId="213C772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420,00</w:t>
            </w:r>
          </w:p>
        </w:tc>
      </w:tr>
      <w:tr w:rsidR="005B089E" w:rsidRPr="00432FCE" w14:paraId="796D28A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E7536F2" w14:textId="7321525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0620DF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1C9B90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3CDF0FD" w14:textId="5831D8F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3.33 LOT</w:t>
            </w:r>
          </w:p>
          <w:p w14:paraId="22CD3171" w14:textId="794C13CE" w:rsidR="005B089E" w:rsidRPr="00432FCE" w:rsidRDefault="005B089E" w:rsidP="005B089E">
            <w:pPr>
              <w:rPr>
                <w:rFonts w:asciiTheme="minorHAnsi" w:hAnsiTheme="minorHAnsi" w:cstheme="minorHAnsi"/>
                <w:sz w:val="18"/>
                <w:szCs w:val="18"/>
              </w:rPr>
            </w:pPr>
            <w:r w:rsidRPr="00432FCE">
              <w:rPr>
                <w:rFonts w:asciiTheme="minorHAnsi" w:hAnsiTheme="minorHAnsi" w:cstheme="minorHAnsi"/>
                <w:sz w:val="18"/>
                <w:szCs w:val="18"/>
              </w:rPr>
              <w:t>Go Taq G2 Flexi DNA Polymerase 100u/kit</w:t>
            </w:r>
          </w:p>
        </w:tc>
        <w:tc>
          <w:tcPr>
            <w:tcW w:w="850" w:type="dxa"/>
            <w:tcBorders>
              <w:top w:val="single" w:sz="4" w:space="0" w:color="auto"/>
              <w:left w:val="single" w:sz="4" w:space="0" w:color="auto"/>
              <w:bottom w:val="single" w:sz="4" w:space="0" w:color="auto"/>
              <w:right w:val="single" w:sz="2" w:space="0" w:color="000000"/>
            </w:tcBorders>
          </w:tcPr>
          <w:p w14:paraId="34EE9059" w14:textId="2676AE2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3F246712" w14:textId="3D7F24D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12</w:t>
            </w:r>
          </w:p>
        </w:tc>
        <w:tc>
          <w:tcPr>
            <w:tcW w:w="4685" w:type="dxa"/>
            <w:gridSpan w:val="2"/>
            <w:tcBorders>
              <w:top w:val="single" w:sz="4" w:space="0" w:color="auto"/>
              <w:left w:val="single" w:sz="4" w:space="0" w:color="auto"/>
              <w:bottom w:val="single" w:sz="4" w:space="0" w:color="auto"/>
              <w:right w:val="single" w:sz="2" w:space="0" w:color="000000"/>
            </w:tcBorders>
          </w:tcPr>
          <w:p w14:paraId="7292F4FA" w14:textId="320A5E0E"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Certificat de calitate.</w:t>
            </w:r>
            <w:r w:rsidRPr="00432FCE">
              <w:rPr>
                <w:rFonts w:asciiTheme="minorHAnsi" w:hAnsiTheme="minorHAnsi" w:cstheme="minorHAnsi"/>
                <w:color w:val="000000"/>
                <w:sz w:val="18"/>
                <w:szCs w:val="18"/>
              </w:rPr>
              <w:br/>
              <w:t>Termenul de expirare a  reactivului sa nu fie mai putin de 2 ani</w:t>
            </w:r>
            <w:r w:rsidRPr="00432FCE">
              <w:rPr>
                <w:rFonts w:asciiTheme="minorHAnsi" w:hAnsiTheme="minorHAnsi" w:cstheme="minorHAnsi"/>
                <w:color w:val="000000"/>
                <w:sz w:val="18"/>
                <w:szCs w:val="18"/>
              </w:rPr>
              <w:br/>
              <w:t>Kit-ul trebuie să conține:</w:t>
            </w:r>
            <w:r w:rsidRPr="00432FCE">
              <w:rPr>
                <w:rFonts w:asciiTheme="minorHAnsi" w:hAnsiTheme="minorHAnsi" w:cstheme="minorHAnsi"/>
                <w:color w:val="000000"/>
                <w:sz w:val="18"/>
                <w:szCs w:val="18"/>
              </w:rPr>
              <w:br/>
              <w:t>ADN polimerază GoTaq® G2 Flexi, tampon GoTaq® Flexi 5X de culoare verde, ampon GoTaq® Flexi 5X incolor și MgCl2 25 mM.</w:t>
            </w:r>
            <w:r w:rsidRPr="00432FCE">
              <w:rPr>
                <w:rFonts w:asciiTheme="minorHAnsi" w:hAnsiTheme="minorHAnsi" w:cstheme="minorHAnsi"/>
                <w:color w:val="000000"/>
                <w:sz w:val="18"/>
                <w:szCs w:val="18"/>
              </w:rPr>
              <w:br/>
              <w:t>Enzima este derivată din bacterii. Concentrația enzimei: 5u/μl.</w:t>
            </w:r>
            <w:r w:rsidRPr="00432FCE">
              <w:rPr>
                <w:rFonts w:asciiTheme="minorHAnsi" w:hAnsiTheme="minorHAnsi" w:cstheme="minorHAnsi"/>
                <w:color w:val="000000"/>
                <w:sz w:val="18"/>
                <w:szCs w:val="18"/>
              </w:rPr>
              <w:br/>
              <w:t>1 kit- 1 buc.</w:t>
            </w:r>
          </w:p>
        </w:tc>
        <w:tc>
          <w:tcPr>
            <w:tcW w:w="1269" w:type="dxa"/>
            <w:tcBorders>
              <w:top w:val="nil"/>
              <w:left w:val="single" w:sz="4" w:space="0" w:color="auto"/>
              <w:bottom w:val="single" w:sz="4" w:space="0" w:color="auto"/>
              <w:right w:val="single" w:sz="4" w:space="0" w:color="auto"/>
            </w:tcBorders>
            <w:vAlign w:val="center"/>
          </w:tcPr>
          <w:p w14:paraId="0ACD1A0D" w14:textId="27B43AC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8160,00</w:t>
            </w:r>
          </w:p>
        </w:tc>
      </w:tr>
      <w:tr w:rsidR="005B089E" w:rsidRPr="00432FCE" w14:paraId="3675EABA" w14:textId="77777777" w:rsidTr="00DC2741">
        <w:trPr>
          <w:trHeight w:val="283"/>
        </w:trPr>
        <w:tc>
          <w:tcPr>
            <w:tcW w:w="566" w:type="dxa"/>
            <w:tcBorders>
              <w:top w:val="single" w:sz="4" w:space="0" w:color="auto"/>
              <w:left w:val="single" w:sz="2" w:space="0" w:color="000000"/>
              <w:bottom w:val="single" w:sz="4" w:space="0" w:color="auto"/>
              <w:right w:val="single" w:sz="4" w:space="0" w:color="auto"/>
            </w:tcBorders>
          </w:tcPr>
          <w:p w14:paraId="3E19A7B7" w14:textId="64BAB20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0349" w:type="dxa"/>
            <w:gridSpan w:val="7"/>
            <w:tcBorders>
              <w:top w:val="single" w:sz="4" w:space="0" w:color="auto"/>
              <w:left w:val="single" w:sz="4" w:space="0" w:color="auto"/>
              <w:bottom w:val="single" w:sz="4" w:space="0" w:color="auto"/>
              <w:right w:val="single" w:sz="2" w:space="0" w:color="000000"/>
            </w:tcBorders>
          </w:tcPr>
          <w:p w14:paraId="2D051150" w14:textId="124A832C" w:rsidR="005B089E" w:rsidRPr="00432FCE" w:rsidRDefault="005B089E" w:rsidP="005B089E">
            <w:pPr>
              <w:rPr>
                <w:rFonts w:asciiTheme="minorHAnsi" w:hAnsiTheme="minorHAnsi" w:cstheme="minorHAnsi"/>
                <w:b/>
                <w:bCs/>
                <w:color w:val="000000"/>
                <w:sz w:val="18"/>
                <w:szCs w:val="18"/>
              </w:rPr>
            </w:pPr>
            <w:r w:rsidRPr="00432FCE">
              <w:rPr>
                <w:rFonts w:asciiTheme="minorHAnsi" w:hAnsiTheme="minorHAnsi" w:cstheme="minorHAnsi"/>
                <w:b/>
                <w:bCs/>
                <w:color w:val="000000"/>
                <w:sz w:val="18"/>
                <w:szCs w:val="18"/>
              </w:rPr>
              <w:t>3.34 LOT</w:t>
            </w:r>
            <w:r w:rsidRPr="00432FCE">
              <w:rPr>
                <w:rFonts w:asciiTheme="minorHAnsi" w:hAnsiTheme="minorHAnsi" w:cstheme="minorHAnsi"/>
                <w:color w:val="000000"/>
                <w:sz w:val="18"/>
                <w:szCs w:val="18"/>
              </w:rPr>
              <w:t xml:space="preserve"> </w:t>
            </w:r>
            <w:r w:rsidRPr="00432FCE">
              <w:rPr>
                <w:rFonts w:asciiTheme="minorHAnsi" w:hAnsiTheme="minorHAnsi" w:cstheme="minorHAnsi"/>
                <w:b/>
                <w:bCs/>
                <w:color w:val="000000"/>
                <w:sz w:val="18"/>
                <w:szCs w:val="18"/>
              </w:rPr>
              <w:t>Enzimele  de restricție, trebuie sa fie de la producator identic</w:t>
            </w:r>
          </w:p>
        </w:tc>
      </w:tr>
      <w:tr w:rsidR="005B089E" w:rsidRPr="00432FCE" w14:paraId="1D32433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BBE91BF" w14:textId="2CBF3F9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FF80CF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8EA340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0961CA1"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3.34.1 LOT Enzima de restricție </w:t>
            </w:r>
          </w:p>
          <w:p w14:paraId="1BDA3906" w14:textId="49D5349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RsaI (10 U/μL)</w:t>
            </w:r>
          </w:p>
        </w:tc>
        <w:tc>
          <w:tcPr>
            <w:tcW w:w="850" w:type="dxa"/>
            <w:tcBorders>
              <w:top w:val="single" w:sz="4" w:space="0" w:color="auto"/>
              <w:left w:val="single" w:sz="4" w:space="0" w:color="auto"/>
              <w:bottom w:val="single" w:sz="4" w:space="0" w:color="auto"/>
              <w:right w:val="single" w:sz="2" w:space="0" w:color="000000"/>
            </w:tcBorders>
          </w:tcPr>
          <w:p w14:paraId="1DCA5E2B" w14:textId="6E89997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single" w:sz="4" w:space="0" w:color="auto"/>
              <w:left w:val="single" w:sz="4" w:space="0" w:color="auto"/>
              <w:bottom w:val="single" w:sz="4" w:space="0" w:color="auto"/>
              <w:right w:val="single" w:sz="2" w:space="0" w:color="000000"/>
            </w:tcBorders>
          </w:tcPr>
          <w:p w14:paraId="778B59EE" w14:textId="30C4004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single" w:sz="4" w:space="0" w:color="auto"/>
              <w:left w:val="single" w:sz="4" w:space="0" w:color="auto"/>
              <w:bottom w:val="single" w:sz="4" w:space="0" w:color="auto"/>
              <w:right w:val="single" w:sz="4" w:space="0" w:color="auto"/>
            </w:tcBorders>
          </w:tcPr>
          <w:p w14:paraId="3805F626" w14:textId="582F4DE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5’G  T ↓ A  C  3’  </w:t>
            </w:r>
            <w:r w:rsidRPr="00432FCE">
              <w:rPr>
                <w:rFonts w:asciiTheme="minorHAnsi" w:hAnsiTheme="minorHAnsi" w:cstheme="minorHAnsi"/>
                <w:color w:val="000000"/>
                <w:sz w:val="18"/>
                <w:szCs w:val="18"/>
              </w:rPr>
              <w:br/>
              <w:t xml:space="preserve">3’C  A ↑ T  G  5’ </w:t>
            </w:r>
            <w:r w:rsidRPr="00432FCE">
              <w:rPr>
                <w:rFonts w:asciiTheme="minorHAnsi" w:hAnsiTheme="minorHAnsi" w:cstheme="minorHAnsi"/>
                <w:color w:val="000000"/>
                <w:sz w:val="18"/>
                <w:szCs w:val="18"/>
              </w:rPr>
              <w:br/>
              <w:t>Enzima de restricție RsaI recunoaște situsurile GT^AC și taie cel mai bine la 37 °C în tampon Tango.</w:t>
            </w:r>
            <w:r w:rsidRPr="00432FCE">
              <w:rPr>
                <w:rFonts w:asciiTheme="minorHAnsi" w:hAnsiTheme="minorHAnsi" w:cstheme="minorHAnsi"/>
                <w:color w:val="000000"/>
                <w:sz w:val="18"/>
                <w:szCs w:val="18"/>
              </w:rPr>
              <w:br/>
              <w:t>Concentrație: 10 U/μL</w:t>
            </w:r>
            <w:r w:rsidRPr="00432FCE">
              <w:rPr>
                <w:rFonts w:asciiTheme="minorHAnsi" w:hAnsiTheme="minorHAnsi" w:cstheme="minorHAnsi"/>
                <w:color w:val="000000"/>
                <w:sz w:val="18"/>
                <w:szCs w:val="18"/>
              </w:rPr>
              <w:br/>
              <w:t>Sursă: Rhodopseudomonas sphaeroides</w:t>
            </w:r>
            <w:r w:rsidRPr="00432FCE">
              <w:rPr>
                <w:rFonts w:asciiTheme="minorHAnsi" w:hAnsiTheme="minorHAnsi" w:cstheme="minorHAnsi"/>
                <w:color w:val="000000"/>
                <w:sz w:val="18"/>
                <w:szCs w:val="18"/>
              </w:rPr>
              <w:br/>
              <w:t>Furnizat cu: 1 mL de tampon Tango 10X</w:t>
            </w:r>
            <w:r w:rsidRPr="00432FCE">
              <w:rPr>
                <w:rFonts w:asciiTheme="minorHAnsi" w:hAnsiTheme="minorHAnsi" w:cstheme="minorHAnsi"/>
                <w:color w:val="000000"/>
                <w:sz w:val="18"/>
                <w:szCs w:val="18"/>
              </w:rPr>
              <w:br/>
              <w:t>Tampon Tango 1X (pentru  lycerol  100% RsaI) conține:</w:t>
            </w:r>
            <w:r w:rsidRPr="00432FCE">
              <w:rPr>
                <w:rFonts w:asciiTheme="minorHAnsi" w:hAnsiTheme="minorHAnsi" w:cstheme="minorHAnsi"/>
                <w:color w:val="000000"/>
                <w:sz w:val="18"/>
                <w:szCs w:val="18"/>
              </w:rPr>
              <w:br/>
              <w:t>33 mM tris-acetat (pH 7,9), 10 mM acetat de magneziu,</w:t>
            </w:r>
            <w:r w:rsidRPr="00432FCE">
              <w:rPr>
                <w:rFonts w:asciiTheme="minorHAnsi" w:hAnsiTheme="minorHAnsi" w:cstheme="minorHAnsi"/>
                <w:color w:val="000000"/>
                <w:sz w:val="18"/>
                <w:szCs w:val="18"/>
              </w:rPr>
              <w:br/>
              <w:t>66 mM acetat de potasiu, 0,1 mg/mL BSA.</w:t>
            </w:r>
            <w:r w:rsidRPr="00432FCE">
              <w:rPr>
                <w:rFonts w:asciiTheme="minorHAnsi" w:hAnsiTheme="minorHAnsi" w:cstheme="minorHAnsi"/>
                <w:color w:val="000000"/>
                <w:sz w:val="18"/>
                <w:szCs w:val="18"/>
              </w:rPr>
              <w:br/>
              <w:t>Temperatura de incubare: 37 °C.</w:t>
            </w:r>
            <w:r w:rsidRPr="00432FCE">
              <w:rPr>
                <w:rFonts w:asciiTheme="minorHAnsi" w:hAnsiTheme="minorHAnsi" w:cstheme="minorHAnsi"/>
                <w:color w:val="000000"/>
                <w:sz w:val="18"/>
                <w:szCs w:val="18"/>
              </w:rPr>
              <w:br/>
              <w:t>Definiția unității</w:t>
            </w:r>
            <w:r w:rsidRPr="00432FCE">
              <w:rPr>
                <w:rFonts w:asciiTheme="minorHAnsi" w:hAnsiTheme="minorHAnsi" w:cstheme="minorHAnsi"/>
                <w:color w:val="000000"/>
                <w:sz w:val="18"/>
                <w:szCs w:val="18"/>
              </w:rPr>
              <w:br/>
              <w:t>O unitate este  lycerol ca fiind cantitatea de RsaI necesară pentru a digera 1 μg de ADN lambda în 1 oră la 37 °C în 50 μL de tampon de reacție recomandat.</w:t>
            </w:r>
            <w:r w:rsidRPr="00432FCE">
              <w:rPr>
                <w:rFonts w:asciiTheme="minorHAnsi" w:hAnsiTheme="minorHAnsi" w:cstheme="minorHAnsi"/>
                <w:color w:val="000000"/>
                <w:sz w:val="18"/>
                <w:szCs w:val="18"/>
              </w:rPr>
              <w:br/>
              <w:t>1 kit- 1 buc.</w:t>
            </w:r>
          </w:p>
        </w:tc>
        <w:tc>
          <w:tcPr>
            <w:tcW w:w="1269" w:type="dxa"/>
            <w:tcBorders>
              <w:top w:val="single" w:sz="4" w:space="0" w:color="auto"/>
              <w:left w:val="single" w:sz="4" w:space="0" w:color="auto"/>
              <w:bottom w:val="single" w:sz="4" w:space="0" w:color="auto"/>
              <w:right w:val="single" w:sz="4" w:space="0" w:color="auto"/>
            </w:tcBorders>
            <w:vAlign w:val="center"/>
          </w:tcPr>
          <w:p w14:paraId="57C0DEDA" w14:textId="260EEB1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1056,00</w:t>
            </w:r>
          </w:p>
        </w:tc>
      </w:tr>
      <w:tr w:rsidR="005B089E" w:rsidRPr="00432FCE" w14:paraId="65CCD9A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8CF639F" w14:textId="2DABCFD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351CF9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72D754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AC39501" w14:textId="375645D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3.34.2 LOT Enzima de restricție </w:t>
            </w:r>
          </w:p>
          <w:p w14:paraId="45F7CB5A" w14:textId="4C381A6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MspI (HpaII) (10 U/μL)</w:t>
            </w:r>
          </w:p>
        </w:tc>
        <w:tc>
          <w:tcPr>
            <w:tcW w:w="850" w:type="dxa"/>
            <w:tcBorders>
              <w:top w:val="single" w:sz="4" w:space="0" w:color="auto"/>
              <w:left w:val="single" w:sz="4" w:space="0" w:color="auto"/>
              <w:bottom w:val="single" w:sz="4" w:space="0" w:color="auto"/>
              <w:right w:val="single" w:sz="2" w:space="0" w:color="000000"/>
            </w:tcBorders>
          </w:tcPr>
          <w:p w14:paraId="4E4110E3" w14:textId="2FD058B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single" w:sz="4" w:space="0" w:color="auto"/>
              <w:left w:val="single" w:sz="4" w:space="0" w:color="auto"/>
              <w:bottom w:val="single" w:sz="4" w:space="0" w:color="auto"/>
              <w:right w:val="single" w:sz="2" w:space="0" w:color="000000"/>
            </w:tcBorders>
          </w:tcPr>
          <w:p w14:paraId="3131C276" w14:textId="6A4A746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nil"/>
              <w:left w:val="single" w:sz="4" w:space="0" w:color="auto"/>
              <w:bottom w:val="single" w:sz="4" w:space="0" w:color="auto"/>
              <w:right w:val="single" w:sz="4" w:space="0" w:color="auto"/>
            </w:tcBorders>
          </w:tcPr>
          <w:p w14:paraId="5CFDF538" w14:textId="29CC0DB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5’ C ↓ C G G 3’     </w:t>
            </w:r>
            <w:r w:rsidRPr="00432FCE">
              <w:rPr>
                <w:rFonts w:asciiTheme="minorHAnsi" w:hAnsiTheme="minorHAnsi" w:cstheme="minorHAnsi"/>
                <w:color w:val="000000"/>
                <w:sz w:val="18"/>
                <w:szCs w:val="18"/>
              </w:rPr>
              <w:br/>
              <w:t xml:space="preserve">3’ G G C ↑C 5’     </w:t>
            </w:r>
            <w:r w:rsidRPr="00432FCE">
              <w:rPr>
                <w:rFonts w:asciiTheme="minorHAnsi" w:hAnsiTheme="minorHAnsi" w:cstheme="minorHAnsi"/>
                <w:color w:val="000000"/>
                <w:sz w:val="18"/>
                <w:szCs w:val="18"/>
              </w:rPr>
              <w:br/>
            </w:r>
            <w:r w:rsidRPr="00432FCE">
              <w:rPr>
                <w:rFonts w:asciiTheme="minorHAnsi" w:hAnsiTheme="minorHAnsi" w:cstheme="minorHAnsi"/>
                <w:color w:val="000000"/>
                <w:sz w:val="18"/>
                <w:szCs w:val="18"/>
              </w:rPr>
              <w:br/>
              <w:t>Enzima de restricție MspI (HpaII) recunoaște situsurile C^CGG și taie cel mai bine la 37 °C în tampon Tango.</w:t>
            </w:r>
            <w:r w:rsidRPr="00432FCE">
              <w:rPr>
                <w:rFonts w:asciiTheme="minorHAnsi" w:hAnsiTheme="minorHAnsi" w:cstheme="minorHAnsi"/>
                <w:color w:val="000000"/>
                <w:sz w:val="18"/>
                <w:szCs w:val="18"/>
              </w:rPr>
              <w:br/>
              <w:t>Concentrație: 10 U/μL</w:t>
            </w:r>
            <w:r w:rsidRPr="00432FCE">
              <w:rPr>
                <w:rFonts w:asciiTheme="minorHAnsi" w:hAnsiTheme="minorHAnsi" w:cstheme="minorHAnsi"/>
                <w:color w:val="000000"/>
                <w:sz w:val="18"/>
                <w:szCs w:val="18"/>
              </w:rPr>
              <w:br/>
              <w:t>Sursă: specia Moraxella</w:t>
            </w:r>
            <w:r w:rsidRPr="00432FCE">
              <w:rPr>
                <w:rFonts w:asciiTheme="minorHAnsi" w:hAnsiTheme="minorHAnsi" w:cstheme="minorHAnsi"/>
                <w:color w:val="000000"/>
                <w:sz w:val="18"/>
                <w:szCs w:val="18"/>
              </w:rPr>
              <w:br/>
              <w:t>Furnizat cu: 2x1 mL de tampon Tango 10X</w:t>
            </w:r>
            <w:r w:rsidRPr="00432FCE">
              <w:rPr>
                <w:rFonts w:asciiTheme="minorHAnsi" w:hAnsiTheme="minorHAnsi" w:cstheme="minorHAnsi"/>
                <w:color w:val="000000"/>
                <w:sz w:val="18"/>
                <w:szCs w:val="18"/>
              </w:rPr>
              <w:br/>
              <w:t>1X tampon Tango (pentru digestie 100% MspI) conține:</w:t>
            </w:r>
            <w:r w:rsidRPr="00432FCE">
              <w:rPr>
                <w:rFonts w:asciiTheme="minorHAnsi" w:hAnsiTheme="minorHAnsi" w:cstheme="minorHAnsi"/>
                <w:color w:val="000000"/>
                <w:sz w:val="18"/>
                <w:szCs w:val="18"/>
              </w:rPr>
              <w:br/>
              <w:t>33 mM tris-acetat (pH 7,9), 10 mM acetat de magneziu,66 mM acetat de potasiu, 0,1 mg/mL BSA.</w:t>
            </w:r>
            <w:r w:rsidRPr="00432FCE">
              <w:rPr>
                <w:rFonts w:asciiTheme="minorHAnsi" w:hAnsiTheme="minorHAnsi" w:cstheme="minorHAnsi"/>
                <w:color w:val="000000"/>
                <w:sz w:val="18"/>
                <w:szCs w:val="18"/>
              </w:rPr>
              <w:br/>
              <w:t>Temperatura de incubare: 37 °C.</w:t>
            </w:r>
            <w:r w:rsidRPr="00432FCE">
              <w:rPr>
                <w:rFonts w:asciiTheme="minorHAnsi" w:hAnsiTheme="minorHAnsi" w:cstheme="minorHAnsi"/>
                <w:color w:val="000000"/>
                <w:sz w:val="18"/>
                <w:szCs w:val="18"/>
              </w:rPr>
              <w:br/>
              <w:t>Definiția unității</w:t>
            </w:r>
            <w:r w:rsidRPr="00432FCE">
              <w:rPr>
                <w:rFonts w:asciiTheme="minorHAnsi" w:hAnsiTheme="minorHAnsi" w:cstheme="minorHAnsi"/>
                <w:color w:val="000000"/>
                <w:sz w:val="18"/>
                <w:szCs w:val="18"/>
              </w:rPr>
              <w:br/>
              <w:t>O unitate este definită ca fiind cantitatea de MspI necesară pentru a digera 1 μg de ADN lambda în 1 oră la 37 °C în 50 μL de tampon de reacție recomandat.</w:t>
            </w:r>
            <w:r w:rsidRPr="00432FCE">
              <w:rPr>
                <w:rFonts w:asciiTheme="minorHAnsi" w:hAnsiTheme="minorHAnsi" w:cstheme="minorHAnsi"/>
                <w:color w:val="000000"/>
                <w:sz w:val="18"/>
                <w:szCs w:val="18"/>
              </w:rPr>
              <w:br/>
              <w:t>1 kit- 1 buc.</w:t>
            </w:r>
          </w:p>
        </w:tc>
        <w:tc>
          <w:tcPr>
            <w:tcW w:w="1269" w:type="dxa"/>
            <w:tcBorders>
              <w:top w:val="nil"/>
              <w:left w:val="single" w:sz="4" w:space="0" w:color="auto"/>
              <w:bottom w:val="nil"/>
              <w:right w:val="single" w:sz="4" w:space="0" w:color="auto"/>
            </w:tcBorders>
            <w:vAlign w:val="center"/>
          </w:tcPr>
          <w:p w14:paraId="15B542B5" w14:textId="255D99D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1024,00</w:t>
            </w:r>
          </w:p>
        </w:tc>
      </w:tr>
      <w:tr w:rsidR="005B089E" w:rsidRPr="00432FCE" w14:paraId="3164CB7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427E3F3" w14:textId="64949A5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3F1929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960C96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299393F"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3.34.3 LOT Enzima de restricție </w:t>
            </w:r>
          </w:p>
          <w:p w14:paraId="311C46DF" w14:textId="7B361A3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HinfI (10 U/μL)</w:t>
            </w:r>
          </w:p>
        </w:tc>
        <w:tc>
          <w:tcPr>
            <w:tcW w:w="850" w:type="dxa"/>
            <w:tcBorders>
              <w:top w:val="single" w:sz="4" w:space="0" w:color="auto"/>
              <w:left w:val="single" w:sz="4" w:space="0" w:color="auto"/>
              <w:bottom w:val="single" w:sz="4" w:space="0" w:color="auto"/>
              <w:right w:val="single" w:sz="2" w:space="0" w:color="000000"/>
            </w:tcBorders>
          </w:tcPr>
          <w:p w14:paraId="24D79E8C" w14:textId="66E86E9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single" w:sz="4" w:space="0" w:color="auto"/>
              <w:left w:val="single" w:sz="4" w:space="0" w:color="auto"/>
              <w:bottom w:val="single" w:sz="4" w:space="0" w:color="auto"/>
              <w:right w:val="single" w:sz="2" w:space="0" w:color="000000"/>
            </w:tcBorders>
          </w:tcPr>
          <w:p w14:paraId="7EEA29E9" w14:textId="455FCB5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nil"/>
              <w:left w:val="single" w:sz="4" w:space="0" w:color="auto"/>
              <w:bottom w:val="single" w:sz="4" w:space="0" w:color="auto"/>
              <w:right w:val="single" w:sz="4" w:space="0" w:color="auto"/>
            </w:tcBorders>
          </w:tcPr>
          <w:p w14:paraId="7856D3AA" w14:textId="14367F1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5’  G ↓ A N  T C 3’     </w:t>
            </w:r>
            <w:r w:rsidRPr="00432FCE">
              <w:rPr>
                <w:rFonts w:asciiTheme="minorHAnsi" w:hAnsiTheme="minorHAnsi" w:cstheme="minorHAnsi"/>
                <w:color w:val="000000"/>
                <w:sz w:val="18"/>
                <w:szCs w:val="18"/>
              </w:rPr>
              <w:br/>
              <w:t xml:space="preserve">3’  C T N A ↑  G 5’  </w:t>
            </w:r>
            <w:r w:rsidRPr="00432FCE">
              <w:rPr>
                <w:rFonts w:asciiTheme="minorHAnsi" w:hAnsiTheme="minorHAnsi" w:cstheme="minorHAnsi"/>
                <w:color w:val="000000"/>
                <w:sz w:val="18"/>
                <w:szCs w:val="18"/>
              </w:rPr>
              <w:br/>
              <w:t>Concentrație: 10 U/μL</w:t>
            </w:r>
            <w:r w:rsidRPr="00432FCE">
              <w:rPr>
                <w:rFonts w:asciiTheme="minorHAnsi" w:hAnsiTheme="minorHAnsi" w:cstheme="minorHAnsi"/>
                <w:color w:val="000000"/>
                <w:sz w:val="18"/>
                <w:szCs w:val="18"/>
              </w:rPr>
              <w:br/>
              <w:t>Sursă: Haemophilus  lycerol  Rf</w:t>
            </w:r>
            <w:r w:rsidRPr="00432FCE">
              <w:rPr>
                <w:rFonts w:asciiTheme="minorHAnsi" w:hAnsiTheme="minorHAnsi" w:cstheme="minorHAnsi"/>
                <w:color w:val="000000"/>
                <w:sz w:val="18"/>
                <w:szCs w:val="18"/>
              </w:rPr>
              <w:br/>
              <w:t>Furnizat cu: 1mL de tampon 10X R</w:t>
            </w:r>
            <w:r w:rsidRPr="00432FCE">
              <w:rPr>
                <w:rFonts w:asciiTheme="minorHAnsi" w:hAnsiTheme="minorHAnsi" w:cstheme="minorHAnsi"/>
                <w:color w:val="000000"/>
                <w:sz w:val="18"/>
                <w:szCs w:val="18"/>
              </w:rPr>
              <w:br/>
              <w:t>1 mL de tampon 10X Tango</w:t>
            </w:r>
            <w:r w:rsidRPr="00432FCE">
              <w:rPr>
                <w:rFonts w:asciiTheme="minorHAnsi" w:hAnsiTheme="minorHAnsi" w:cstheme="minorHAnsi"/>
                <w:color w:val="000000"/>
                <w:sz w:val="18"/>
                <w:szCs w:val="18"/>
              </w:rPr>
              <w:br/>
              <w:t>1X tampon R (pentru  lycerol  100% HinfI)</w:t>
            </w:r>
            <w:r w:rsidRPr="00432FCE">
              <w:rPr>
                <w:rFonts w:asciiTheme="minorHAnsi" w:hAnsiTheme="minorHAnsi" w:cstheme="minorHAnsi"/>
                <w:color w:val="000000"/>
                <w:sz w:val="18"/>
                <w:szCs w:val="18"/>
              </w:rPr>
              <w:br/>
              <w:t>10 mM Tris-HCl (pH 8,5), 10 mM MgCl2, 100 mM KCl,</w:t>
            </w:r>
            <w:r w:rsidRPr="00432FCE">
              <w:rPr>
                <w:rFonts w:asciiTheme="minorHAnsi" w:hAnsiTheme="minorHAnsi" w:cstheme="minorHAnsi"/>
                <w:color w:val="000000"/>
                <w:sz w:val="18"/>
                <w:szCs w:val="18"/>
              </w:rPr>
              <w:br/>
              <w:t>0,1 mg/mL BSA.</w:t>
            </w:r>
            <w:r w:rsidRPr="00432FCE">
              <w:rPr>
                <w:rFonts w:asciiTheme="minorHAnsi" w:hAnsiTheme="minorHAnsi" w:cstheme="minorHAnsi"/>
                <w:color w:val="000000"/>
                <w:sz w:val="18"/>
                <w:szCs w:val="18"/>
              </w:rPr>
              <w:br/>
              <w:t>Temperatura de incubare 37 °C.</w:t>
            </w:r>
            <w:r w:rsidRPr="00432FCE">
              <w:rPr>
                <w:rFonts w:asciiTheme="minorHAnsi" w:hAnsiTheme="minorHAnsi" w:cstheme="minorHAnsi"/>
                <w:color w:val="000000"/>
                <w:sz w:val="18"/>
                <w:szCs w:val="18"/>
              </w:rPr>
              <w:br/>
              <w:t>Definiția unității</w:t>
            </w:r>
            <w:r w:rsidRPr="00432FCE">
              <w:rPr>
                <w:rFonts w:asciiTheme="minorHAnsi" w:hAnsiTheme="minorHAnsi" w:cstheme="minorHAnsi"/>
                <w:color w:val="000000"/>
                <w:sz w:val="18"/>
                <w:szCs w:val="18"/>
              </w:rPr>
              <w:br/>
              <w:t>O unitate este  lycerol ca fiind cantitatea de HinfI necesară pentru a digera 1 μg de ADN lambda în 1 oră la 37 °C în 50 μL de tampon de reacție recomandat.</w:t>
            </w:r>
            <w:r w:rsidRPr="00432FCE">
              <w:rPr>
                <w:rFonts w:asciiTheme="minorHAnsi" w:hAnsiTheme="minorHAnsi" w:cstheme="minorHAnsi"/>
                <w:color w:val="000000"/>
                <w:sz w:val="18"/>
                <w:szCs w:val="18"/>
              </w:rPr>
              <w:br/>
              <w:t>1 kit- 1 buc.</w:t>
            </w:r>
          </w:p>
        </w:tc>
        <w:tc>
          <w:tcPr>
            <w:tcW w:w="1269" w:type="dxa"/>
            <w:tcBorders>
              <w:top w:val="single" w:sz="4" w:space="0" w:color="auto"/>
              <w:left w:val="single" w:sz="4" w:space="0" w:color="auto"/>
              <w:bottom w:val="single" w:sz="4" w:space="0" w:color="auto"/>
              <w:right w:val="single" w:sz="4" w:space="0" w:color="auto"/>
            </w:tcBorders>
            <w:vAlign w:val="center"/>
          </w:tcPr>
          <w:p w14:paraId="3603230F" w14:textId="12E28CD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1100,00</w:t>
            </w:r>
          </w:p>
        </w:tc>
      </w:tr>
      <w:tr w:rsidR="005B089E" w:rsidRPr="00432FCE" w14:paraId="7627555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7D97013" w14:textId="55923B7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5FF56E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BAD66D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8255D3E"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3.34.4 LOT Enzima de restricție </w:t>
            </w:r>
          </w:p>
          <w:p w14:paraId="364FFD95" w14:textId="2C76FB9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AluI (10 U/μL)</w:t>
            </w:r>
          </w:p>
        </w:tc>
        <w:tc>
          <w:tcPr>
            <w:tcW w:w="850" w:type="dxa"/>
            <w:tcBorders>
              <w:top w:val="single" w:sz="4" w:space="0" w:color="auto"/>
              <w:left w:val="single" w:sz="4" w:space="0" w:color="auto"/>
              <w:bottom w:val="single" w:sz="4" w:space="0" w:color="auto"/>
              <w:right w:val="single" w:sz="2" w:space="0" w:color="000000"/>
            </w:tcBorders>
          </w:tcPr>
          <w:p w14:paraId="35C01A0A" w14:textId="2F5D510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single" w:sz="4" w:space="0" w:color="auto"/>
              <w:left w:val="single" w:sz="4" w:space="0" w:color="auto"/>
              <w:bottom w:val="single" w:sz="4" w:space="0" w:color="auto"/>
              <w:right w:val="single" w:sz="2" w:space="0" w:color="000000"/>
            </w:tcBorders>
          </w:tcPr>
          <w:p w14:paraId="25B3D477" w14:textId="0708862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nil"/>
              <w:left w:val="single" w:sz="4" w:space="0" w:color="auto"/>
              <w:bottom w:val="single" w:sz="4" w:space="0" w:color="auto"/>
              <w:right w:val="single" w:sz="4" w:space="0" w:color="auto"/>
            </w:tcBorders>
          </w:tcPr>
          <w:p w14:paraId="7EEAA31B" w14:textId="09B77BB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5’  A G ↓ C T 3’     </w:t>
            </w:r>
            <w:r w:rsidRPr="00432FCE">
              <w:rPr>
                <w:rFonts w:asciiTheme="minorHAnsi" w:hAnsiTheme="minorHAnsi" w:cstheme="minorHAnsi"/>
                <w:color w:val="000000"/>
                <w:sz w:val="18"/>
                <w:szCs w:val="18"/>
              </w:rPr>
              <w:br/>
              <w:t xml:space="preserve">3’  T C ↑ G A 5’     </w:t>
            </w:r>
            <w:r w:rsidRPr="00432FCE">
              <w:rPr>
                <w:rFonts w:asciiTheme="minorHAnsi" w:hAnsiTheme="minorHAnsi" w:cstheme="minorHAnsi"/>
                <w:color w:val="000000"/>
                <w:sz w:val="18"/>
                <w:szCs w:val="18"/>
              </w:rPr>
              <w:br/>
              <w:t>Enzima de restricție AluI recunoaște situsurile AG^CT și taie cel mai bine la 37 °C în tampon Tango.</w:t>
            </w:r>
            <w:r w:rsidRPr="00432FCE">
              <w:rPr>
                <w:rFonts w:asciiTheme="minorHAnsi" w:hAnsiTheme="minorHAnsi" w:cstheme="minorHAnsi"/>
                <w:color w:val="000000"/>
                <w:sz w:val="18"/>
                <w:szCs w:val="18"/>
              </w:rPr>
              <w:br/>
              <w:t>Concentrație: 10 U/μL</w:t>
            </w:r>
            <w:r w:rsidRPr="00432FCE">
              <w:rPr>
                <w:rFonts w:asciiTheme="minorHAnsi" w:hAnsiTheme="minorHAnsi" w:cstheme="minorHAnsi"/>
                <w:color w:val="000000"/>
                <w:sz w:val="18"/>
                <w:szCs w:val="18"/>
              </w:rPr>
              <w:br/>
              <w:t>Sursă: Arthrobacter luteus</w:t>
            </w:r>
            <w:r w:rsidRPr="00432FCE">
              <w:rPr>
                <w:rFonts w:asciiTheme="minorHAnsi" w:hAnsiTheme="minorHAnsi" w:cstheme="minorHAnsi"/>
                <w:color w:val="000000"/>
                <w:sz w:val="18"/>
                <w:szCs w:val="18"/>
              </w:rPr>
              <w:br/>
              <w:t>Furnizat cu: 2x1 mL de tampon Tango 10X</w:t>
            </w:r>
            <w:r w:rsidRPr="00432FCE">
              <w:rPr>
                <w:rFonts w:asciiTheme="minorHAnsi" w:hAnsiTheme="minorHAnsi" w:cstheme="minorHAnsi"/>
                <w:color w:val="000000"/>
                <w:sz w:val="18"/>
                <w:szCs w:val="18"/>
              </w:rPr>
              <w:br/>
              <w:t>Tampon Tango 1X (pentru  lycerol  AluI 100%) conține</w:t>
            </w:r>
            <w:r w:rsidRPr="00432FCE">
              <w:rPr>
                <w:rFonts w:asciiTheme="minorHAnsi" w:hAnsiTheme="minorHAnsi" w:cstheme="minorHAnsi"/>
                <w:color w:val="000000"/>
                <w:sz w:val="18"/>
                <w:szCs w:val="18"/>
              </w:rPr>
              <w:br/>
              <w:t>33 mM tris-acetat (pH 7,9), 10 mM acetat de magneziu, 66 mM acetat de potasiu, 0,1 mg/mL BSA.</w:t>
            </w:r>
            <w:r w:rsidRPr="00432FCE">
              <w:rPr>
                <w:rFonts w:asciiTheme="minorHAnsi" w:hAnsiTheme="minorHAnsi" w:cstheme="minorHAnsi"/>
                <w:color w:val="000000"/>
                <w:sz w:val="18"/>
                <w:szCs w:val="18"/>
              </w:rPr>
              <w:br/>
            </w:r>
            <w:r w:rsidRPr="00432FCE">
              <w:rPr>
                <w:rFonts w:asciiTheme="minorHAnsi" w:hAnsiTheme="minorHAnsi" w:cstheme="minorHAnsi"/>
                <w:color w:val="000000"/>
                <w:sz w:val="18"/>
                <w:szCs w:val="18"/>
              </w:rPr>
              <w:lastRenderedPageBreak/>
              <w:t>Temperatura de incubare 37 °C.</w:t>
            </w:r>
            <w:r w:rsidRPr="00432FCE">
              <w:rPr>
                <w:rFonts w:asciiTheme="minorHAnsi" w:hAnsiTheme="minorHAnsi" w:cstheme="minorHAnsi"/>
                <w:color w:val="000000"/>
                <w:sz w:val="18"/>
                <w:szCs w:val="18"/>
              </w:rPr>
              <w:br/>
              <w:t>Definiția unității</w:t>
            </w:r>
            <w:r w:rsidRPr="00432FCE">
              <w:rPr>
                <w:rFonts w:asciiTheme="minorHAnsi" w:hAnsiTheme="minorHAnsi" w:cstheme="minorHAnsi"/>
                <w:color w:val="000000"/>
                <w:sz w:val="18"/>
                <w:szCs w:val="18"/>
              </w:rPr>
              <w:br/>
              <w:t>O unitate este  lycerol ca fiind cantitatea de AluI necesară pentru a digera 1 μg de ADN lambda în 1 oră la 37 °C în 50 μL de tampon de reacție recomandat.</w:t>
            </w:r>
            <w:r w:rsidRPr="00432FCE">
              <w:rPr>
                <w:rFonts w:asciiTheme="minorHAnsi" w:hAnsiTheme="minorHAnsi" w:cstheme="minorHAnsi"/>
                <w:color w:val="000000"/>
                <w:sz w:val="18"/>
                <w:szCs w:val="18"/>
              </w:rPr>
              <w:br/>
              <w:t>1 kit- 1 buc.</w:t>
            </w:r>
          </w:p>
        </w:tc>
        <w:tc>
          <w:tcPr>
            <w:tcW w:w="1269" w:type="dxa"/>
            <w:tcBorders>
              <w:top w:val="nil"/>
              <w:left w:val="single" w:sz="4" w:space="0" w:color="auto"/>
              <w:bottom w:val="single" w:sz="4" w:space="0" w:color="auto"/>
              <w:right w:val="single" w:sz="4" w:space="0" w:color="auto"/>
            </w:tcBorders>
            <w:vAlign w:val="center"/>
          </w:tcPr>
          <w:p w14:paraId="0A8046C3" w14:textId="1841EA8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1000,00</w:t>
            </w:r>
          </w:p>
        </w:tc>
      </w:tr>
      <w:tr w:rsidR="005B089E" w:rsidRPr="00432FCE" w14:paraId="029EF48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E378AA7" w14:textId="0FB601F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547601A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3CF18B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2C543EC"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3.34.5 LOT Enzima de restricție </w:t>
            </w:r>
          </w:p>
          <w:p w14:paraId="0AF2E09F" w14:textId="04CB7FD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BsuRI (HaeIII)</w:t>
            </w:r>
          </w:p>
        </w:tc>
        <w:tc>
          <w:tcPr>
            <w:tcW w:w="850" w:type="dxa"/>
            <w:tcBorders>
              <w:top w:val="single" w:sz="4" w:space="0" w:color="auto"/>
              <w:left w:val="single" w:sz="4" w:space="0" w:color="auto"/>
              <w:bottom w:val="single" w:sz="4" w:space="0" w:color="auto"/>
              <w:right w:val="single" w:sz="2" w:space="0" w:color="000000"/>
            </w:tcBorders>
          </w:tcPr>
          <w:p w14:paraId="229FEE95" w14:textId="6F76847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single" w:sz="4" w:space="0" w:color="auto"/>
              <w:left w:val="single" w:sz="4" w:space="0" w:color="auto"/>
              <w:bottom w:val="single" w:sz="4" w:space="0" w:color="auto"/>
              <w:right w:val="single" w:sz="2" w:space="0" w:color="000000"/>
            </w:tcBorders>
          </w:tcPr>
          <w:p w14:paraId="6C909428" w14:textId="6D0E31F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sz w:val="18"/>
                <w:szCs w:val="18"/>
              </w:rPr>
              <w:t>1</w:t>
            </w:r>
          </w:p>
        </w:tc>
        <w:tc>
          <w:tcPr>
            <w:tcW w:w="4685" w:type="dxa"/>
            <w:gridSpan w:val="2"/>
            <w:tcBorders>
              <w:top w:val="nil"/>
              <w:left w:val="single" w:sz="4" w:space="0" w:color="auto"/>
              <w:bottom w:val="single" w:sz="4" w:space="0" w:color="auto"/>
              <w:right w:val="single" w:sz="4" w:space="0" w:color="auto"/>
            </w:tcBorders>
          </w:tcPr>
          <w:p w14:paraId="0190AE0F" w14:textId="5F12D35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5’  GG ↓ CC 3’     </w:t>
            </w:r>
            <w:r w:rsidRPr="00432FCE">
              <w:rPr>
                <w:rFonts w:asciiTheme="minorHAnsi" w:hAnsiTheme="minorHAnsi" w:cstheme="minorHAnsi"/>
                <w:color w:val="000000"/>
                <w:sz w:val="18"/>
                <w:szCs w:val="18"/>
              </w:rPr>
              <w:br/>
              <w:t xml:space="preserve">3’  CC ↑ GG 5’     </w:t>
            </w:r>
            <w:r w:rsidRPr="00432FCE">
              <w:rPr>
                <w:rFonts w:asciiTheme="minorHAnsi" w:hAnsiTheme="minorHAnsi" w:cstheme="minorHAnsi"/>
                <w:color w:val="000000"/>
                <w:sz w:val="18"/>
                <w:szCs w:val="18"/>
              </w:rPr>
              <w:br/>
              <w:t>Concentrație 10U/μL</w:t>
            </w:r>
            <w:r w:rsidRPr="00432FCE">
              <w:rPr>
                <w:rFonts w:asciiTheme="minorHAnsi" w:hAnsiTheme="minorHAnsi" w:cstheme="minorHAnsi"/>
                <w:color w:val="000000"/>
                <w:sz w:val="18"/>
                <w:szCs w:val="18"/>
              </w:rPr>
              <w:br/>
              <w:t>Sursa Bacillus subtilis R</w:t>
            </w:r>
            <w:r w:rsidRPr="00432FCE">
              <w:rPr>
                <w:rFonts w:asciiTheme="minorHAnsi" w:hAnsiTheme="minorHAnsi" w:cstheme="minorHAnsi"/>
                <w:color w:val="000000"/>
                <w:sz w:val="18"/>
                <w:szCs w:val="18"/>
              </w:rPr>
              <w:br/>
              <w:t>Conține 10X Buffer R și 10X Buffer Tango.</w:t>
            </w:r>
            <w:r w:rsidRPr="00432FCE">
              <w:rPr>
                <w:rFonts w:asciiTheme="minorHAnsi" w:hAnsiTheme="minorHAnsi" w:cstheme="minorHAnsi"/>
                <w:color w:val="000000"/>
                <w:sz w:val="18"/>
                <w:szCs w:val="18"/>
              </w:rPr>
              <w:br/>
              <w:t>Temperatură de incubare 37 °C.</w:t>
            </w:r>
            <w:r w:rsidRPr="00432FCE">
              <w:rPr>
                <w:rFonts w:asciiTheme="minorHAnsi" w:hAnsiTheme="minorHAnsi" w:cstheme="minorHAnsi"/>
                <w:color w:val="000000"/>
                <w:sz w:val="18"/>
                <w:szCs w:val="18"/>
              </w:rPr>
              <w:br/>
              <w:t>1 kit- 1 buc.</w:t>
            </w:r>
          </w:p>
        </w:tc>
        <w:tc>
          <w:tcPr>
            <w:tcW w:w="1269" w:type="dxa"/>
            <w:tcBorders>
              <w:top w:val="nil"/>
              <w:left w:val="single" w:sz="4" w:space="0" w:color="auto"/>
              <w:bottom w:val="single" w:sz="4" w:space="0" w:color="auto"/>
              <w:right w:val="single" w:sz="4" w:space="0" w:color="auto"/>
            </w:tcBorders>
            <w:vAlign w:val="center"/>
          </w:tcPr>
          <w:p w14:paraId="26721BBD" w14:textId="33CDF48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1300,00</w:t>
            </w:r>
          </w:p>
        </w:tc>
      </w:tr>
      <w:tr w:rsidR="005B089E" w:rsidRPr="00432FCE" w14:paraId="693E5DC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C4A402C" w14:textId="2A15B8D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E6105E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78C96A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77B4C45" w14:textId="15902BA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3.35 LOT  DNA Polymerase 5U/µl</w:t>
            </w:r>
          </w:p>
        </w:tc>
        <w:tc>
          <w:tcPr>
            <w:tcW w:w="850" w:type="dxa"/>
            <w:tcBorders>
              <w:top w:val="single" w:sz="4" w:space="0" w:color="auto"/>
              <w:left w:val="single" w:sz="4" w:space="0" w:color="auto"/>
              <w:bottom w:val="single" w:sz="4" w:space="0" w:color="auto"/>
              <w:right w:val="single" w:sz="2" w:space="0" w:color="000000"/>
            </w:tcBorders>
          </w:tcPr>
          <w:p w14:paraId="4029CC3B" w14:textId="2AFB3E5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single" w:sz="4" w:space="0" w:color="auto"/>
              <w:left w:val="single" w:sz="4" w:space="0" w:color="auto"/>
              <w:bottom w:val="single" w:sz="4" w:space="0" w:color="auto"/>
              <w:right w:val="single" w:sz="4" w:space="0" w:color="auto"/>
            </w:tcBorders>
            <w:vAlign w:val="center"/>
          </w:tcPr>
          <w:p w14:paraId="1E8CD31F" w14:textId="005DAC9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1B8BFE04" w14:textId="70423D4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ADN polimerază recombinantă termostabilă modificată, provenită din bacteria termofilă Thermus sp. Exprimată în E. coli.</w:t>
            </w:r>
            <w:r w:rsidRPr="00432FCE">
              <w:rPr>
                <w:rFonts w:asciiTheme="minorHAnsi" w:hAnsiTheme="minorHAnsi" w:cstheme="minorHAnsi"/>
                <w:color w:val="000000"/>
                <w:sz w:val="18"/>
                <w:szCs w:val="18"/>
              </w:rPr>
              <w:br/>
              <w:t>CARACTERISTICI ENZIMATICE</w:t>
            </w:r>
            <w:r w:rsidRPr="00432FCE">
              <w:rPr>
                <w:rFonts w:asciiTheme="minorHAnsi" w:hAnsiTheme="minorHAnsi" w:cstheme="minorHAnsi"/>
                <w:color w:val="000000"/>
                <w:sz w:val="18"/>
                <w:szCs w:val="18"/>
              </w:rPr>
              <w:br/>
              <w:t>Concentrație: 5 U/μL</w:t>
            </w:r>
            <w:r w:rsidRPr="00432FCE">
              <w:rPr>
                <w:rFonts w:asciiTheme="minorHAnsi" w:hAnsiTheme="minorHAnsi" w:cstheme="minorHAnsi"/>
                <w:color w:val="000000"/>
                <w:sz w:val="18"/>
                <w:szCs w:val="18"/>
              </w:rPr>
              <w:br/>
              <w:t>Concentrație de lucru 20-25 mU/μL</w:t>
            </w:r>
            <w:r w:rsidRPr="00432FCE">
              <w:rPr>
                <w:rFonts w:asciiTheme="minorHAnsi" w:hAnsiTheme="minorHAnsi" w:cstheme="minorHAnsi"/>
                <w:color w:val="000000"/>
                <w:sz w:val="18"/>
                <w:szCs w:val="18"/>
              </w:rPr>
              <w:br/>
              <w:t>pH 8-9</w:t>
            </w:r>
            <w:r w:rsidRPr="00432FCE">
              <w:rPr>
                <w:rFonts w:asciiTheme="minorHAnsi" w:hAnsiTheme="minorHAnsi" w:cstheme="minorHAnsi"/>
                <w:color w:val="000000"/>
                <w:sz w:val="18"/>
                <w:szCs w:val="18"/>
              </w:rPr>
              <w:br/>
              <w:t>Temperatura de elongare 72ºC</w:t>
            </w:r>
            <w:r w:rsidRPr="00432FCE">
              <w:rPr>
                <w:rFonts w:asciiTheme="minorHAnsi" w:hAnsiTheme="minorHAnsi" w:cstheme="minorHAnsi"/>
                <w:color w:val="000000"/>
                <w:sz w:val="18"/>
                <w:szCs w:val="18"/>
              </w:rPr>
              <w:br/>
              <w:t>Concentrație MgCl2 2 mM</w:t>
            </w:r>
            <w:r w:rsidRPr="00432FCE">
              <w:rPr>
                <w:rFonts w:asciiTheme="minorHAnsi" w:hAnsiTheme="minorHAnsi" w:cstheme="minorHAnsi"/>
                <w:color w:val="000000"/>
                <w:sz w:val="18"/>
                <w:szCs w:val="18"/>
              </w:rPr>
              <w:br/>
              <w:t>Dimensiunea produselor PCR: până la 5 kb</w:t>
            </w:r>
            <w:r w:rsidRPr="00432FCE">
              <w:rPr>
                <w:rFonts w:asciiTheme="minorHAnsi" w:hAnsiTheme="minorHAnsi" w:cstheme="minorHAnsi"/>
                <w:color w:val="000000"/>
                <w:sz w:val="18"/>
                <w:szCs w:val="18"/>
              </w:rPr>
              <w:br/>
              <w:t>Activitate endonuclează: Nu</w:t>
            </w:r>
            <w:r w:rsidRPr="00432FCE">
              <w:rPr>
                <w:rFonts w:asciiTheme="minorHAnsi" w:hAnsiTheme="minorHAnsi" w:cstheme="minorHAnsi"/>
                <w:color w:val="000000"/>
                <w:sz w:val="18"/>
                <w:szCs w:val="18"/>
              </w:rPr>
              <w:br/>
              <w:t>Activitate transcriptază inversă: Nu</w:t>
            </w:r>
            <w:r w:rsidRPr="00432FCE">
              <w:rPr>
                <w:rFonts w:asciiTheme="minorHAnsi" w:hAnsiTheme="minorHAnsi" w:cstheme="minorHAnsi"/>
                <w:color w:val="000000"/>
                <w:sz w:val="18"/>
                <w:szCs w:val="18"/>
              </w:rPr>
              <w:br/>
              <w:t>Activitate exonuclează 5´→3´: Da</w:t>
            </w:r>
            <w:r w:rsidRPr="00432FCE">
              <w:rPr>
                <w:rFonts w:asciiTheme="minorHAnsi" w:hAnsiTheme="minorHAnsi" w:cstheme="minorHAnsi"/>
                <w:color w:val="000000"/>
                <w:sz w:val="18"/>
                <w:szCs w:val="18"/>
              </w:rPr>
              <w:br/>
              <w:t>Activitate exonuclează 3´→5´: Nu</w:t>
            </w:r>
            <w:r w:rsidRPr="00432FCE">
              <w:rPr>
                <w:rFonts w:asciiTheme="minorHAnsi" w:hAnsiTheme="minorHAnsi" w:cstheme="minorHAnsi"/>
                <w:color w:val="000000"/>
                <w:sz w:val="18"/>
                <w:szCs w:val="18"/>
              </w:rPr>
              <w:br/>
              <w:t>Definiția unității – O unitate este  lycerol ca fiind cantitatea de enzimă care încorporează 10 nanomoli de dNTP în ADN insolubil în acid în decurs de 30 de minute la 72°C.</w:t>
            </w:r>
            <w:r w:rsidRPr="00432FCE">
              <w:rPr>
                <w:rFonts w:asciiTheme="minorHAnsi" w:hAnsiTheme="minorHAnsi" w:cstheme="minorHAnsi"/>
                <w:color w:val="000000"/>
                <w:sz w:val="18"/>
                <w:szCs w:val="18"/>
              </w:rPr>
              <w:br/>
              <w:t>Tampon de depozitare – 10 mM Tris-HCl (pH 8,0); 50 mM KCl; 1 mM EDTA; 0,1% Triton X-100; 50%  lycerol (v/v).</w:t>
            </w:r>
            <w:r w:rsidRPr="00432FCE">
              <w:rPr>
                <w:rFonts w:asciiTheme="minorHAnsi" w:hAnsiTheme="minorHAnsi" w:cstheme="minorHAnsi"/>
                <w:color w:val="000000"/>
                <w:sz w:val="18"/>
                <w:szCs w:val="18"/>
              </w:rPr>
              <w:br/>
              <w:t>Tampon de reacție 10X – 750 mM Tris HCl (pH 9,0), 500 mM KCl, 200 mM (NH4)2SO4.</w:t>
            </w:r>
            <w:r w:rsidRPr="00432FCE">
              <w:rPr>
                <w:rFonts w:asciiTheme="minorHAnsi" w:hAnsiTheme="minorHAnsi" w:cstheme="minorHAnsi"/>
                <w:color w:val="000000"/>
                <w:sz w:val="18"/>
                <w:szCs w:val="18"/>
              </w:rPr>
              <w:br/>
              <w:t>Tamponul de reacție standard 10X cu MgCl2 de 20 mM.</w:t>
            </w:r>
            <w:r w:rsidRPr="00432FCE">
              <w:rPr>
                <w:rFonts w:asciiTheme="minorHAnsi" w:hAnsiTheme="minorHAnsi" w:cstheme="minorHAnsi"/>
                <w:color w:val="000000"/>
                <w:sz w:val="18"/>
                <w:szCs w:val="18"/>
              </w:rPr>
              <w:br/>
              <w:t>1 kit- 1 buc.</w:t>
            </w:r>
          </w:p>
        </w:tc>
        <w:tc>
          <w:tcPr>
            <w:tcW w:w="1269" w:type="dxa"/>
            <w:tcBorders>
              <w:top w:val="nil"/>
              <w:left w:val="single" w:sz="4" w:space="0" w:color="auto"/>
              <w:bottom w:val="single" w:sz="4" w:space="0" w:color="auto"/>
              <w:right w:val="single" w:sz="4" w:space="0" w:color="auto"/>
            </w:tcBorders>
            <w:vAlign w:val="center"/>
          </w:tcPr>
          <w:p w14:paraId="649CAA4E" w14:textId="7F2B02E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1700,00</w:t>
            </w:r>
          </w:p>
        </w:tc>
      </w:tr>
      <w:tr w:rsidR="005B089E" w:rsidRPr="00432FCE" w14:paraId="3676803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11A6406" w14:textId="0B2BEA5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2ECA2F1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C7C34E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406BCDD" w14:textId="564DA03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3.36 LOT Mix dNTP</w:t>
            </w:r>
          </w:p>
        </w:tc>
        <w:tc>
          <w:tcPr>
            <w:tcW w:w="850" w:type="dxa"/>
            <w:tcBorders>
              <w:top w:val="single" w:sz="4" w:space="0" w:color="auto"/>
              <w:left w:val="single" w:sz="4" w:space="0" w:color="auto"/>
              <w:bottom w:val="single" w:sz="4" w:space="0" w:color="auto"/>
              <w:right w:val="single" w:sz="2" w:space="0" w:color="000000"/>
            </w:tcBorders>
          </w:tcPr>
          <w:p w14:paraId="71884B8A" w14:textId="4442313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14C6E47F" w14:textId="24B2B64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single" w:sz="4" w:space="0" w:color="auto"/>
              <w:bottom w:val="single" w:sz="4" w:space="0" w:color="auto"/>
              <w:right w:val="single" w:sz="4" w:space="0" w:color="auto"/>
            </w:tcBorders>
          </w:tcPr>
          <w:p w14:paraId="2D389D40" w14:textId="38354E4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Concentrație 20mM</w:t>
            </w:r>
            <w:r w:rsidRPr="00432FCE">
              <w:rPr>
                <w:rFonts w:asciiTheme="minorHAnsi" w:hAnsiTheme="minorHAnsi" w:cstheme="minorHAnsi"/>
                <w:color w:val="000000"/>
                <w:sz w:val="18"/>
                <w:szCs w:val="18"/>
              </w:rPr>
              <w:br/>
              <w:t>Mix de dNTP pentru biologie moleculară ( PCR,  qPCR, secvențiere, sinteză ADN).</w:t>
            </w:r>
            <w:r w:rsidRPr="00432FCE">
              <w:rPr>
                <w:rFonts w:asciiTheme="minorHAnsi" w:hAnsiTheme="minorHAnsi" w:cstheme="minorHAnsi"/>
                <w:color w:val="000000"/>
                <w:sz w:val="18"/>
                <w:szCs w:val="18"/>
              </w:rPr>
              <w:br/>
              <w:t>Soluție ce conține în concentrație egală următoarele nucleotide:</w:t>
            </w:r>
            <w:r w:rsidRPr="00432FCE">
              <w:rPr>
                <w:rFonts w:asciiTheme="minorHAnsi" w:hAnsiTheme="minorHAnsi" w:cstheme="minorHAnsi"/>
                <w:color w:val="000000"/>
                <w:sz w:val="18"/>
                <w:szCs w:val="18"/>
              </w:rPr>
              <w:br/>
              <w:t xml:space="preserve"> dATP</w:t>
            </w:r>
            <w:r w:rsidRPr="00432FCE">
              <w:rPr>
                <w:rFonts w:asciiTheme="minorHAnsi" w:hAnsiTheme="minorHAnsi" w:cstheme="minorHAnsi"/>
                <w:color w:val="000000"/>
                <w:sz w:val="18"/>
                <w:szCs w:val="18"/>
              </w:rPr>
              <w:br/>
              <w:t xml:space="preserve"> dCTP</w:t>
            </w:r>
            <w:r w:rsidRPr="00432FCE">
              <w:rPr>
                <w:rFonts w:asciiTheme="minorHAnsi" w:hAnsiTheme="minorHAnsi" w:cstheme="minorHAnsi"/>
                <w:color w:val="000000"/>
                <w:sz w:val="18"/>
                <w:szCs w:val="18"/>
              </w:rPr>
              <w:br/>
              <w:t xml:space="preserve"> dGTP</w:t>
            </w:r>
            <w:r w:rsidRPr="00432FCE">
              <w:rPr>
                <w:rFonts w:asciiTheme="minorHAnsi" w:hAnsiTheme="minorHAnsi" w:cstheme="minorHAnsi"/>
                <w:color w:val="000000"/>
                <w:sz w:val="18"/>
                <w:szCs w:val="18"/>
              </w:rPr>
              <w:br/>
              <w:t xml:space="preserve"> dTTP</w:t>
            </w:r>
            <w:r w:rsidRPr="00432FCE">
              <w:rPr>
                <w:rFonts w:asciiTheme="minorHAnsi" w:hAnsiTheme="minorHAnsi" w:cstheme="minorHAnsi"/>
                <w:color w:val="000000"/>
                <w:sz w:val="18"/>
                <w:szCs w:val="18"/>
              </w:rPr>
              <w:br/>
              <w:t>Puritatea ≥ 99% (testată prin HPLC cromatografie lichidă de înaltă performanță).</w:t>
            </w:r>
            <w:r w:rsidRPr="00432FCE">
              <w:rPr>
                <w:rFonts w:asciiTheme="minorHAnsi" w:hAnsiTheme="minorHAnsi" w:cstheme="minorHAnsi"/>
                <w:color w:val="000000"/>
                <w:sz w:val="18"/>
                <w:szCs w:val="18"/>
              </w:rPr>
              <w:br/>
              <w:t>pH ajustat la 7.0-8.0 (în tampon Tris-HCl, opțonal).</w:t>
            </w:r>
            <w:r w:rsidRPr="00432FCE">
              <w:rPr>
                <w:rFonts w:asciiTheme="minorHAnsi" w:hAnsiTheme="minorHAnsi" w:cstheme="minorHAnsi"/>
                <w:color w:val="000000"/>
                <w:sz w:val="18"/>
                <w:szCs w:val="18"/>
              </w:rPr>
              <w:br/>
              <w:t>Solutie sterilă, filtrată prin filtru de 0,2 µm.</w:t>
            </w:r>
            <w:r w:rsidRPr="00432FCE">
              <w:rPr>
                <w:rFonts w:asciiTheme="minorHAnsi" w:hAnsiTheme="minorHAnsi" w:cstheme="minorHAnsi"/>
                <w:color w:val="000000"/>
                <w:sz w:val="18"/>
                <w:szCs w:val="18"/>
              </w:rPr>
              <w:br/>
              <w:t>Stabilitate minim 24 luni de la livrare.</w:t>
            </w:r>
            <w:r w:rsidRPr="00432FCE">
              <w:rPr>
                <w:rFonts w:asciiTheme="minorHAnsi" w:hAnsiTheme="minorHAnsi" w:cstheme="minorHAnsi"/>
                <w:color w:val="000000"/>
                <w:sz w:val="18"/>
                <w:szCs w:val="18"/>
              </w:rPr>
              <w:br/>
              <w:t>Fără contaminnați enzimatici.</w:t>
            </w:r>
          </w:p>
        </w:tc>
        <w:tc>
          <w:tcPr>
            <w:tcW w:w="1269" w:type="dxa"/>
            <w:tcBorders>
              <w:top w:val="nil"/>
              <w:left w:val="single" w:sz="4" w:space="0" w:color="auto"/>
              <w:bottom w:val="single" w:sz="4" w:space="0" w:color="auto"/>
              <w:right w:val="single" w:sz="4" w:space="0" w:color="auto"/>
            </w:tcBorders>
            <w:vAlign w:val="center"/>
          </w:tcPr>
          <w:p w14:paraId="6FF5742B" w14:textId="301B880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4000,00</w:t>
            </w:r>
          </w:p>
        </w:tc>
      </w:tr>
      <w:tr w:rsidR="005B089E" w:rsidRPr="00432FCE" w14:paraId="5A5E8A7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B22B6A4" w14:textId="1D7DB8F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7B2D77E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DC5B5E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4E0305E" w14:textId="22630CE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3.37 LOT Buffer PCR 10 X, cu MgCl2 de 15 Mm</w:t>
            </w:r>
          </w:p>
        </w:tc>
        <w:tc>
          <w:tcPr>
            <w:tcW w:w="850" w:type="dxa"/>
            <w:tcBorders>
              <w:top w:val="single" w:sz="4" w:space="0" w:color="auto"/>
              <w:left w:val="single" w:sz="4" w:space="0" w:color="auto"/>
              <w:bottom w:val="single" w:sz="4" w:space="0" w:color="auto"/>
              <w:right w:val="single" w:sz="2" w:space="0" w:color="000000"/>
            </w:tcBorders>
          </w:tcPr>
          <w:p w14:paraId="47AC4AB5" w14:textId="4C4E623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37BAE350" w14:textId="7706CB8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single" w:sz="4" w:space="0" w:color="auto"/>
              <w:bottom w:val="single" w:sz="4" w:space="0" w:color="auto"/>
              <w:right w:val="single" w:sz="4" w:space="0" w:color="auto"/>
            </w:tcBorders>
          </w:tcPr>
          <w:p w14:paraId="17AF3A93" w14:textId="70095EF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Certificate de calitate.</w:t>
            </w:r>
            <w:r w:rsidRPr="00432FCE">
              <w:rPr>
                <w:rFonts w:asciiTheme="minorHAnsi" w:hAnsiTheme="minorHAnsi" w:cstheme="minorHAnsi"/>
                <w:color w:val="000000"/>
                <w:sz w:val="18"/>
                <w:szCs w:val="18"/>
              </w:rPr>
              <w:br/>
              <w:t>Termen de utilizare minim 2 ani</w:t>
            </w:r>
            <w:r w:rsidRPr="00432FCE">
              <w:rPr>
                <w:rFonts w:asciiTheme="minorHAnsi" w:hAnsiTheme="minorHAnsi" w:cstheme="minorHAnsi"/>
                <w:color w:val="000000"/>
                <w:sz w:val="18"/>
                <w:szCs w:val="18"/>
              </w:rPr>
              <w:br/>
              <w:t>Buferul10X va conține:</w:t>
            </w:r>
            <w:r w:rsidRPr="00432FCE">
              <w:rPr>
                <w:rFonts w:asciiTheme="minorHAnsi" w:hAnsiTheme="minorHAnsi" w:cstheme="minorHAnsi"/>
                <w:color w:val="000000"/>
                <w:sz w:val="18"/>
                <w:szCs w:val="18"/>
              </w:rPr>
              <w:br/>
              <w:t xml:space="preserve">100 mM Tris-HCl, </w:t>
            </w:r>
            <w:r w:rsidRPr="00432FCE">
              <w:rPr>
                <w:rFonts w:asciiTheme="minorHAnsi" w:hAnsiTheme="minorHAnsi" w:cstheme="minorHAnsi"/>
                <w:color w:val="000000"/>
                <w:sz w:val="18"/>
                <w:szCs w:val="18"/>
              </w:rPr>
              <w:br/>
              <w:t xml:space="preserve">500 mM KCl; </w:t>
            </w:r>
            <w:r w:rsidRPr="00432FCE">
              <w:rPr>
                <w:rFonts w:asciiTheme="minorHAnsi" w:hAnsiTheme="minorHAnsi" w:cstheme="minorHAnsi"/>
                <w:color w:val="000000"/>
                <w:sz w:val="18"/>
                <w:szCs w:val="18"/>
              </w:rPr>
              <w:br/>
              <w:t>15 mM MgCl2</w:t>
            </w:r>
            <w:r w:rsidRPr="00432FCE">
              <w:rPr>
                <w:rFonts w:asciiTheme="minorHAnsi" w:hAnsiTheme="minorHAnsi" w:cstheme="minorHAnsi"/>
                <w:color w:val="000000"/>
                <w:sz w:val="18"/>
                <w:szCs w:val="18"/>
              </w:rPr>
              <w:br/>
              <w:t xml:space="preserve">0.01% gelatin </w:t>
            </w:r>
            <w:r w:rsidRPr="00432FCE">
              <w:rPr>
                <w:rFonts w:asciiTheme="minorHAnsi" w:hAnsiTheme="minorHAnsi" w:cstheme="minorHAnsi"/>
                <w:color w:val="000000"/>
                <w:sz w:val="18"/>
                <w:szCs w:val="18"/>
              </w:rPr>
              <w:br/>
              <w:t>pH 8.3 la 25°C</w:t>
            </w:r>
            <w:r w:rsidRPr="00432FCE">
              <w:rPr>
                <w:rFonts w:asciiTheme="minorHAnsi" w:hAnsiTheme="minorHAnsi" w:cstheme="minorHAnsi"/>
                <w:color w:val="000000"/>
                <w:sz w:val="18"/>
                <w:szCs w:val="18"/>
              </w:rPr>
              <w:br/>
              <w:t>fără contaminare cu DN-aze, RN-aze, Proteaze.</w:t>
            </w:r>
            <w:r w:rsidRPr="00432FCE">
              <w:rPr>
                <w:rFonts w:asciiTheme="minorHAnsi" w:hAnsiTheme="minorHAnsi" w:cstheme="minorHAnsi"/>
                <w:color w:val="000000"/>
                <w:sz w:val="18"/>
                <w:szCs w:val="18"/>
              </w:rPr>
              <w:br/>
              <w:t>Puritatea ≥ 99% (testată prin HPLC – cromatografie lichidă de înaltă performanță).</w:t>
            </w:r>
          </w:p>
        </w:tc>
        <w:tc>
          <w:tcPr>
            <w:tcW w:w="1269" w:type="dxa"/>
            <w:tcBorders>
              <w:top w:val="nil"/>
              <w:left w:val="single" w:sz="4" w:space="0" w:color="auto"/>
              <w:bottom w:val="single" w:sz="4" w:space="0" w:color="auto"/>
              <w:right w:val="single" w:sz="4" w:space="0" w:color="auto"/>
            </w:tcBorders>
            <w:vAlign w:val="center"/>
          </w:tcPr>
          <w:p w14:paraId="3866C9F5" w14:textId="2B3D3C7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2750,00</w:t>
            </w:r>
          </w:p>
        </w:tc>
      </w:tr>
      <w:tr w:rsidR="005B089E" w:rsidRPr="00432FCE" w14:paraId="11917CC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7F264CC" w14:textId="1A5DBE2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9547A92"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911CC1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ACF4A13" w14:textId="6B0178E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3.38 LOT BSA – Bouvin Serum Albumin</w:t>
            </w:r>
          </w:p>
        </w:tc>
        <w:tc>
          <w:tcPr>
            <w:tcW w:w="850" w:type="dxa"/>
            <w:tcBorders>
              <w:top w:val="single" w:sz="4" w:space="0" w:color="auto"/>
              <w:left w:val="single" w:sz="4" w:space="0" w:color="auto"/>
              <w:bottom w:val="single" w:sz="4" w:space="0" w:color="auto"/>
              <w:right w:val="single" w:sz="2" w:space="0" w:color="000000"/>
            </w:tcBorders>
          </w:tcPr>
          <w:p w14:paraId="6D598BD3" w14:textId="67404CC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1F55FE16" w14:textId="5ABBFD0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nil"/>
              <w:bottom w:val="nil"/>
              <w:right w:val="nil"/>
            </w:tcBorders>
          </w:tcPr>
          <w:p w14:paraId="41016324" w14:textId="328E4EF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Grad de Biologie Moleculară</w:t>
            </w:r>
            <w:r w:rsidRPr="00432FCE">
              <w:rPr>
                <w:rFonts w:asciiTheme="minorHAnsi" w:hAnsiTheme="minorHAnsi" w:cstheme="minorHAnsi"/>
                <w:color w:val="000000"/>
                <w:sz w:val="18"/>
                <w:szCs w:val="18"/>
              </w:rPr>
              <w:br/>
              <w:t>Solubil în apă</w:t>
            </w:r>
            <w:r w:rsidRPr="00432FCE">
              <w:rPr>
                <w:rFonts w:asciiTheme="minorHAnsi" w:hAnsiTheme="minorHAnsi" w:cstheme="minorHAnsi"/>
                <w:color w:val="000000"/>
                <w:sz w:val="18"/>
                <w:szCs w:val="18"/>
              </w:rPr>
              <w:br/>
              <w:t>Formă liofilizată</w:t>
            </w:r>
            <w:r w:rsidRPr="00432FCE">
              <w:rPr>
                <w:rFonts w:asciiTheme="minorHAnsi" w:hAnsiTheme="minorHAnsi" w:cstheme="minorHAnsi"/>
                <w:color w:val="000000"/>
                <w:sz w:val="18"/>
                <w:szCs w:val="18"/>
              </w:rPr>
              <w:br/>
              <w:t>Concentrație 100 mg/mL</w:t>
            </w:r>
            <w:r w:rsidRPr="00432FCE">
              <w:rPr>
                <w:rFonts w:asciiTheme="minorHAnsi" w:hAnsiTheme="minorHAnsi" w:cstheme="minorHAnsi"/>
                <w:color w:val="000000"/>
                <w:sz w:val="18"/>
                <w:szCs w:val="18"/>
              </w:rPr>
              <w:br/>
              <w:t>Puritatea ≥ 99%</w:t>
            </w:r>
          </w:p>
        </w:tc>
        <w:tc>
          <w:tcPr>
            <w:tcW w:w="1269" w:type="dxa"/>
            <w:tcBorders>
              <w:top w:val="nil"/>
              <w:left w:val="single" w:sz="4" w:space="0" w:color="auto"/>
              <w:bottom w:val="nil"/>
              <w:right w:val="single" w:sz="4" w:space="0" w:color="auto"/>
            </w:tcBorders>
            <w:vAlign w:val="center"/>
          </w:tcPr>
          <w:p w14:paraId="6D452B0D" w14:textId="6744B01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990,00</w:t>
            </w:r>
          </w:p>
        </w:tc>
      </w:tr>
      <w:tr w:rsidR="005B089E" w:rsidRPr="00432FCE" w14:paraId="30D70C69" w14:textId="77777777" w:rsidTr="00A26FDF">
        <w:trPr>
          <w:trHeight w:val="493"/>
        </w:trPr>
        <w:tc>
          <w:tcPr>
            <w:tcW w:w="566" w:type="dxa"/>
            <w:tcBorders>
              <w:top w:val="single" w:sz="4" w:space="0" w:color="auto"/>
              <w:left w:val="single" w:sz="2" w:space="0" w:color="000000"/>
              <w:bottom w:val="single" w:sz="4" w:space="0" w:color="auto"/>
              <w:right w:val="single" w:sz="4" w:space="0" w:color="auto"/>
            </w:tcBorders>
          </w:tcPr>
          <w:p w14:paraId="156D6751" w14:textId="58EEE07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5F25521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12153A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6934DF1" w14:textId="0B40FE6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3.39 LOT Acid ascorbic</w:t>
            </w:r>
          </w:p>
        </w:tc>
        <w:tc>
          <w:tcPr>
            <w:tcW w:w="850" w:type="dxa"/>
            <w:tcBorders>
              <w:top w:val="single" w:sz="4" w:space="0" w:color="auto"/>
              <w:left w:val="single" w:sz="4" w:space="0" w:color="auto"/>
              <w:bottom w:val="single" w:sz="4" w:space="0" w:color="auto"/>
              <w:right w:val="single" w:sz="2" w:space="0" w:color="000000"/>
            </w:tcBorders>
          </w:tcPr>
          <w:p w14:paraId="2C21DE55" w14:textId="0EB3327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2A5B3D2B" w14:textId="78E795F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single" w:sz="8" w:space="0" w:color="000000"/>
              <w:left w:val="nil"/>
              <w:bottom w:val="nil"/>
              <w:right w:val="nil"/>
            </w:tcBorders>
          </w:tcPr>
          <w:p w14:paraId="09466FBE" w14:textId="1878ADD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w:t>
            </w:r>
          </w:p>
        </w:tc>
        <w:tc>
          <w:tcPr>
            <w:tcW w:w="1269" w:type="dxa"/>
            <w:tcBorders>
              <w:top w:val="single" w:sz="4" w:space="0" w:color="auto"/>
              <w:left w:val="single" w:sz="4" w:space="0" w:color="auto"/>
              <w:bottom w:val="nil"/>
              <w:right w:val="single" w:sz="4" w:space="0" w:color="auto"/>
            </w:tcBorders>
            <w:vAlign w:val="center"/>
          </w:tcPr>
          <w:p w14:paraId="6E398CAF" w14:textId="5124318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35,00</w:t>
            </w:r>
          </w:p>
        </w:tc>
      </w:tr>
      <w:tr w:rsidR="005B089E" w:rsidRPr="00432FCE" w14:paraId="7BA183B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503F548" w14:textId="35CB7D5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5A957BC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3E59C8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755C259"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3.40 LOT Acetamiprid,</w:t>
            </w:r>
          </w:p>
          <w:p w14:paraId="5AB2CAEC" w14:textId="100DA65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181F9E72" w14:textId="561C31D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100E45AC" w14:textId="67701D8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single" w:sz="4" w:space="0" w:color="auto"/>
              <w:left w:val="single" w:sz="4" w:space="0" w:color="auto"/>
              <w:bottom w:val="single" w:sz="4" w:space="0" w:color="auto"/>
              <w:right w:val="single" w:sz="4" w:space="0" w:color="auto"/>
            </w:tcBorders>
          </w:tcPr>
          <w:p w14:paraId="0E938B30" w14:textId="68B266A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135410-20-7</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cristalin, alb</w:t>
            </w:r>
            <w:r w:rsidRPr="00432FCE">
              <w:rPr>
                <w:rFonts w:asciiTheme="minorHAnsi" w:hAnsiTheme="minorHAnsi" w:cstheme="minorHAnsi"/>
                <w:color w:val="000000"/>
                <w:sz w:val="18"/>
                <w:szCs w:val="18"/>
              </w:rPr>
              <w:br/>
            </w:r>
            <w:r w:rsidRPr="00432FCE">
              <w:rPr>
                <w:rFonts w:asciiTheme="minorHAnsi" w:hAnsiTheme="minorHAnsi" w:cstheme="minorHAnsi"/>
                <w:color w:val="000000"/>
                <w:sz w:val="18"/>
                <w:szCs w:val="18"/>
              </w:rPr>
              <w:lastRenderedPageBreak/>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single" w:sz="4" w:space="0" w:color="auto"/>
              <w:left w:val="single" w:sz="4" w:space="0" w:color="auto"/>
              <w:bottom w:val="single" w:sz="4" w:space="0" w:color="auto"/>
              <w:right w:val="single" w:sz="4" w:space="0" w:color="auto"/>
            </w:tcBorders>
            <w:vAlign w:val="center"/>
          </w:tcPr>
          <w:p w14:paraId="4D4F70A7" w14:textId="748DEE3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2842,67</w:t>
            </w:r>
          </w:p>
        </w:tc>
      </w:tr>
      <w:tr w:rsidR="005B089E" w:rsidRPr="00432FCE" w14:paraId="7FCC7A3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E461302" w14:textId="33B9779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D2D21C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15441B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CE6598C"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3.41 LOT Azoxistrobin,</w:t>
            </w:r>
          </w:p>
          <w:p w14:paraId="7869EB69" w14:textId="6C06169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1279047F" w14:textId="201A5ED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7AE3E99" w14:textId="532ADD1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02A451D9" w14:textId="1F18E21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131860-33-8</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cristalin, alb</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4" w:space="0" w:color="auto"/>
              <w:bottom w:val="single" w:sz="4" w:space="0" w:color="auto"/>
              <w:right w:val="single" w:sz="4" w:space="0" w:color="auto"/>
            </w:tcBorders>
            <w:vAlign w:val="center"/>
          </w:tcPr>
          <w:p w14:paraId="74E49246" w14:textId="03F7FDA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2436,67</w:t>
            </w:r>
          </w:p>
        </w:tc>
      </w:tr>
      <w:tr w:rsidR="005B089E" w:rsidRPr="00432FCE" w14:paraId="5039627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279B1C0" w14:textId="7775FE9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04B61B7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1A4F2E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C11A6CB"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3.42 LOT Benzoat de emamectin,</w:t>
            </w:r>
          </w:p>
          <w:p w14:paraId="6006A3AA" w14:textId="4C38BE9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79C18965" w14:textId="44D2866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10C0E354" w14:textId="2E7011D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52DDB5E7" w14:textId="18A5985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155569-91-8</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alburiu</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4" w:space="0" w:color="auto"/>
              <w:bottom w:val="single" w:sz="4" w:space="0" w:color="auto"/>
              <w:right w:val="single" w:sz="4" w:space="0" w:color="auto"/>
            </w:tcBorders>
            <w:vAlign w:val="center"/>
          </w:tcPr>
          <w:p w14:paraId="1E983516" w14:textId="5BCAFBD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2460,67</w:t>
            </w:r>
          </w:p>
        </w:tc>
      </w:tr>
      <w:tr w:rsidR="005B089E" w:rsidRPr="00432FCE" w14:paraId="56E9184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484128D" w14:textId="594867E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9C6707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9C88D7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786BBAF"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3.43 LOT Cipermetrin,</w:t>
            </w:r>
          </w:p>
          <w:p w14:paraId="3DE77A00" w14:textId="76DAE65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74402A30" w14:textId="5B7A19E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C9F6B9F" w14:textId="1C69738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6AF09A16" w14:textId="23D3211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52315-07-8</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lichid uleios, galben</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4" w:space="0" w:color="auto"/>
              <w:bottom w:val="single" w:sz="4" w:space="0" w:color="auto"/>
              <w:right w:val="single" w:sz="4" w:space="0" w:color="auto"/>
            </w:tcBorders>
            <w:vAlign w:val="center"/>
          </w:tcPr>
          <w:p w14:paraId="2B542A57" w14:textId="152CFAF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1553,33</w:t>
            </w:r>
          </w:p>
        </w:tc>
      </w:tr>
      <w:tr w:rsidR="005B089E" w:rsidRPr="00432FCE" w14:paraId="3D94587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7546ED9" w14:textId="5CD6635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27AF05E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D2D50A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ED02C01"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3.44 LOT Ciprodinil,</w:t>
            </w:r>
          </w:p>
          <w:p w14:paraId="1E7AE324" w14:textId="7335008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6B68ADD3" w14:textId="5749049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29E15803" w14:textId="148280C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nil"/>
              <w:right w:val="single" w:sz="4" w:space="0" w:color="auto"/>
            </w:tcBorders>
          </w:tcPr>
          <w:p w14:paraId="44FA3558" w14:textId="75A9727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121552-61-2</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bej</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4" w:space="0" w:color="auto"/>
              <w:bottom w:val="nil"/>
              <w:right w:val="single" w:sz="4" w:space="0" w:color="auto"/>
            </w:tcBorders>
            <w:vAlign w:val="center"/>
          </w:tcPr>
          <w:p w14:paraId="4DDD4B08" w14:textId="79A5B47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2221,67</w:t>
            </w:r>
          </w:p>
        </w:tc>
      </w:tr>
      <w:tr w:rsidR="005B089E" w:rsidRPr="00432FCE" w14:paraId="3B4E0C9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F135A12" w14:textId="0083742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E0C875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4735A4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E554597"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3.45 LOT Clorpirifos,</w:t>
            </w:r>
          </w:p>
          <w:p w14:paraId="785A30DF" w14:textId="085B9E5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3711E33B" w14:textId="27419DB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44730F7" w14:textId="6D94022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single" w:sz="4" w:space="0" w:color="auto"/>
              <w:left w:val="single" w:sz="4" w:space="0" w:color="auto"/>
              <w:bottom w:val="single" w:sz="4" w:space="0" w:color="auto"/>
              <w:right w:val="single" w:sz="4" w:space="0" w:color="auto"/>
            </w:tcBorders>
          </w:tcPr>
          <w:p w14:paraId="7A2E4819" w14:textId="0099AD9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2921-88-2</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cristalin, incolor</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single" w:sz="4" w:space="0" w:color="auto"/>
              <w:left w:val="single" w:sz="4" w:space="0" w:color="auto"/>
              <w:bottom w:val="single" w:sz="4" w:space="0" w:color="auto"/>
              <w:right w:val="single" w:sz="4" w:space="0" w:color="auto"/>
            </w:tcBorders>
            <w:vAlign w:val="center"/>
          </w:tcPr>
          <w:p w14:paraId="5C90D526" w14:textId="6509436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1672,67</w:t>
            </w:r>
          </w:p>
        </w:tc>
      </w:tr>
      <w:tr w:rsidR="005B089E" w:rsidRPr="00432FCE" w14:paraId="44AB361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C44D085" w14:textId="51B1CA4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2CAA2D1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70060D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B93F924"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3.46 LOT Dimetoat,</w:t>
            </w:r>
          </w:p>
          <w:p w14:paraId="24903934" w14:textId="36C9BC4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4BEF4799" w14:textId="1B4BA02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359A8BE7" w14:textId="622274A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nil"/>
              <w:right w:val="single" w:sz="4" w:space="0" w:color="auto"/>
            </w:tcBorders>
          </w:tcPr>
          <w:p w14:paraId="04F5F629" w14:textId="22A4D8F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60-51-5</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 xml:space="preserve">Starea de agregare – solid cristalin, alb </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4" w:space="0" w:color="auto"/>
              <w:bottom w:val="nil"/>
              <w:right w:val="single" w:sz="4" w:space="0" w:color="auto"/>
            </w:tcBorders>
            <w:vAlign w:val="center"/>
          </w:tcPr>
          <w:p w14:paraId="6AF1432E" w14:textId="2F6B77C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1672,00</w:t>
            </w:r>
          </w:p>
        </w:tc>
      </w:tr>
      <w:tr w:rsidR="005B089E" w:rsidRPr="00432FCE" w14:paraId="0FAAF52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7461BD7" w14:textId="179155C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D95700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7A6F60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CA9F1DC"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3.47 LOT  Dimetomorf,</w:t>
            </w:r>
          </w:p>
          <w:p w14:paraId="3B38313F" w14:textId="4EB0725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75C61028" w14:textId="5F70DEA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A66B94E" w14:textId="5EE2A57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single" w:sz="4" w:space="0" w:color="auto"/>
              <w:left w:val="single" w:sz="4" w:space="0" w:color="auto"/>
              <w:bottom w:val="single" w:sz="4" w:space="0" w:color="auto"/>
              <w:right w:val="single" w:sz="4" w:space="0" w:color="auto"/>
            </w:tcBorders>
          </w:tcPr>
          <w:p w14:paraId="61DFB907" w14:textId="2924392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110488-70-5</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pulbere, incolor spre gri</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single" w:sz="4" w:space="0" w:color="auto"/>
              <w:left w:val="single" w:sz="4" w:space="0" w:color="auto"/>
              <w:bottom w:val="single" w:sz="4" w:space="0" w:color="auto"/>
              <w:right w:val="single" w:sz="4" w:space="0" w:color="auto"/>
            </w:tcBorders>
            <w:vAlign w:val="center"/>
          </w:tcPr>
          <w:p w14:paraId="5ECA3D9F" w14:textId="48DF9B7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2436,67</w:t>
            </w:r>
          </w:p>
        </w:tc>
      </w:tr>
      <w:tr w:rsidR="005B089E" w:rsidRPr="00432FCE" w14:paraId="067238F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C8C6EDB" w14:textId="28F71B6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2AE3F38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285812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819D58E"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3.48 LOT Famoxadon,</w:t>
            </w:r>
          </w:p>
          <w:p w14:paraId="76B98F55" w14:textId="722291E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47BCB6F9" w14:textId="081B6F8A"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2DC45B7B" w14:textId="37F22B1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60F63C2C" w14:textId="6DB2303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131807-57-3</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pulbere, bej deschis</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4" w:space="0" w:color="auto"/>
              <w:bottom w:val="single" w:sz="4" w:space="0" w:color="auto"/>
              <w:right w:val="single" w:sz="4" w:space="0" w:color="auto"/>
            </w:tcBorders>
            <w:vAlign w:val="center"/>
          </w:tcPr>
          <w:p w14:paraId="616F508E" w14:textId="455CBDB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5414,67</w:t>
            </w:r>
          </w:p>
        </w:tc>
      </w:tr>
      <w:tr w:rsidR="005B089E" w:rsidRPr="00432FCE" w14:paraId="541B7B8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7014735" w14:textId="0601333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77179EC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7159B6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F69560C"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3.49 LOT Fenoxicarb,</w:t>
            </w:r>
          </w:p>
          <w:p w14:paraId="52F7FF35" w14:textId="6716F6B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0F067BF5" w14:textId="1F92A8B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6CE2878" w14:textId="606C8E1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2DF33B7E" w14:textId="67F0FE1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72490-01-8</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alburiu</w:t>
            </w:r>
            <w:r w:rsidRPr="00432FCE">
              <w:rPr>
                <w:rFonts w:asciiTheme="minorHAnsi" w:hAnsiTheme="minorHAnsi" w:cstheme="minorHAnsi"/>
                <w:color w:val="000000"/>
                <w:sz w:val="18"/>
                <w:szCs w:val="18"/>
              </w:rPr>
              <w:br/>
            </w:r>
            <w:r w:rsidRPr="00432FCE">
              <w:rPr>
                <w:rFonts w:asciiTheme="minorHAnsi" w:hAnsiTheme="minorHAnsi" w:cstheme="minorHAnsi"/>
                <w:color w:val="000000"/>
                <w:sz w:val="18"/>
                <w:szCs w:val="18"/>
              </w:rPr>
              <w:lastRenderedPageBreak/>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4" w:space="0" w:color="auto"/>
              <w:bottom w:val="single" w:sz="4" w:space="0" w:color="auto"/>
              <w:right w:val="single" w:sz="4" w:space="0" w:color="auto"/>
            </w:tcBorders>
            <w:vAlign w:val="center"/>
          </w:tcPr>
          <w:p w14:paraId="673E1794" w14:textId="11E7BF6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2221,67</w:t>
            </w:r>
          </w:p>
        </w:tc>
      </w:tr>
      <w:tr w:rsidR="005B089E" w:rsidRPr="00432FCE" w14:paraId="2C307AA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D5FDAEA" w14:textId="6032F62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E1B446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15E252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C979058"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3.50 LOT Piriproxifen,</w:t>
            </w:r>
          </w:p>
          <w:p w14:paraId="33C49426" w14:textId="3D895F0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1774521F" w14:textId="61755FF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647F1A58" w14:textId="3F93D5A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7B228CD0" w14:textId="2350B8D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95737-68-1</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cristalin, incolor</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4" w:space="0" w:color="auto"/>
              <w:bottom w:val="single" w:sz="4" w:space="0" w:color="auto"/>
              <w:right w:val="single" w:sz="4" w:space="0" w:color="auto"/>
            </w:tcBorders>
            <w:vAlign w:val="center"/>
          </w:tcPr>
          <w:p w14:paraId="77810883" w14:textId="02A6675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2628,00</w:t>
            </w:r>
          </w:p>
        </w:tc>
      </w:tr>
      <w:tr w:rsidR="005B089E" w:rsidRPr="00432FCE" w14:paraId="3B2A0EE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ADE5C9E" w14:textId="171C5A1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5B91E6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F93EE3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00F4985"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3.51 LOT Quizalofop-P-etil,</w:t>
            </w:r>
          </w:p>
          <w:p w14:paraId="0926A580" w14:textId="6584313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2AA7DA18" w14:textId="6EEF8ED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466A636" w14:textId="25795F6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710310C6" w14:textId="6AD0971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100646-51-3</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cristalin, alb</w:t>
            </w:r>
            <w:r w:rsidRPr="00432FCE">
              <w:rPr>
                <w:rFonts w:asciiTheme="minorHAnsi" w:hAnsiTheme="minorHAnsi" w:cstheme="minorHAnsi"/>
                <w:color w:val="000000"/>
                <w:sz w:val="18"/>
                <w:szCs w:val="18"/>
              </w:rPr>
              <w:br/>
              <w:t>Valabil – min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4" w:space="0" w:color="auto"/>
              <w:bottom w:val="single" w:sz="4" w:space="0" w:color="auto"/>
              <w:right w:val="single" w:sz="4" w:space="0" w:color="auto"/>
            </w:tcBorders>
            <w:vAlign w:val="center"/>
          </w:tcPr>
          <w:p w14:paraId="1DA76DC0" w14:textId="44D6A8A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2628,00</w:t>
            </w:r>
          </w:p>
        </w:tc>
      </w:tr>
      <w:tr w:rsidR="005B089E" w:rsidRPr="00432FCE" w14:paraId="4F13ABC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78B926E" w14:textId="19D09E3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7352E91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07D7B3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3BA1116"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3.52 LOT Rimsulfuron,</w:t>
            </w:r>
          </w:p>
          <w:p w14:paraId="08ED1DD1" w14:textId="742E686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0B9D81D1" w14:textId="774902C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3489ECD1" w14:textId="3C4EFC6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2A4EE91D" w14:textId="5F41AFB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122931-48-0</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pulbere, alb</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single" w:sz="4" w:space="0" w:color="auto"/>
              <w:left w:val="single" w:sz="4" w:space="0" w:color="auto"/>
              <w:bottom w:val="single" w:sz="4" w:space="0" w:color="auto"/>
              <w:right w:val="single" w:sz="4" w:space="0" w:color="auto"/>
            </w:tcBorders>
            <w:vAlign w:val="center"/>
          </w:tcPr>
          <w:p w14:paraId="3051D98C" w14:textId="5AF3BF2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2628,00</w:t>
            </w:r>
          </w:p>
        </w:tc>
      </w:tr>
      <w:tr w:rsidR="005B089E" w:rsidRPr="00432FCE" w14:paraId="16FBA85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0B28614" w14:textId="2584422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5DEB477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BCE865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C5572DE"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3.53 LOT Tebuconazol,</w:t>
            </w:r>
          </w:p>
          <w:p w14:paraId="5D0529C6" w14:textId="352478E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analitic</w:t>
            </w:r>
          </w:p>
        </w:tc>
        <w:tc>
          <w:tcPr>
            <w:tcW w:w="850" w:type="dxa"/>
            <w:tcBorders>
              <w:top w:val="single" w:sz="4" w:space="0" w:color="auto"/>
              <w:left w:val="single" w:sz="4" w:space="0" w:color="auto"/>
              <w:bottom w:val="single" w:sz="4" w:space="0" w:color="auto"/>
              <w:right w:val="single" w:sz="2" w:space="0" w:color="000000"/>
            </w:tcBorders>
          </w:tcPr>
          <w:p w14:paraId="2A206D2B" w14:textId="4BD2656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3908D51A" w14:textId="3D3564B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22E40F0E" w14:textId="75FECF4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107534-96-3</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cristalin, alb spre galben deschis</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4" w:space="0" w:color="auto"/>
              <w:bottom w:val="single" w:sz="4" w:space="0" w:color="auto"/>
              <w:right w:val="single" w:sz="4" w:space="0" w:color="auto"/>
            </w:tcBorders>
            <w:vAlign w:val="center"/>
          </w:tcPr>
          <w:p w14:paraId="22223FF0" w14:textId="53F8F59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1983,33</w:t>
            </w:r>
          </w:p>
        </w:tc>
      </w:tr>
      <w:tr w:rsidR="005B089E" w:rsidRPr="00432FCE" w14:paraId="590FF35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F75D664" w14:textId="26222E0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084D5F9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6AE8A6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101581C" w14:textId="6D656B9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3.54 LOT Flonicamid, standard analitic</w:t>
            </w:r>
          </w:p>
        </w:tc>
        <w:tc>
          <w:tcPr>
            <w:tcW w:w="850" w:type="dxa"/>
            <w:tcBorders>
              <w:top w:val="single" w:sz="4" w:space="0" w:color="auto"/>
              <w:left w:val="single" w:sz="4" w:space="0" w:color="auto"/>
              <w:bottom w:val="single" w:sz="4" w:space="0" w:color="auto"/>
              <w:right w:val="single" w:sz="2" w:space="0" w:color="000000"/>
            </w:tcBorders>
          </w:tcPr>
          <w:p w14:paraId="4B9DDBD9" w14:textId="618800A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207FE16" w14:textId="446598E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nil"/>
              <w:left w:val="single" w:sz="4" w:space="0" w:color="auto"/>
              <w:bottom w:val="nil"/>
              <w:right w:val="nil"/>
            </w:tcBorders>
          </w:tcPr>
          <w:p w14:paraId="07AB34D6" w14:textId="4B62C1C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- 158062-67-0</w:t>
            </w:r>
            <w:r w:rsidRPr="00432FCE">
              <w:rPr>
                <w:rFonts w:asciiTheme="minorHAnsi" w:hAnsiTheme="minorHAnsi" w:cstheme="minorHAnsi"/>
                <w:color w:val="000000"/>
                <w:sz w:val="18"/>
                <w:szCs w:val="18"/>
              </w:rPr>
              <w:br/>
              <w:t>Standard analitic cu puritatea - 97,2%</w:t>
            </w:r>
            <w:r w:rsidRPr="00432FCE">
              <w:rPr>
                <w:rFonts w:asciiTheme="minorHAnsi" w:hAnsiTheme="minorHAnsi" w:cstheme="minorHAnsi"/>
                <w:color w:val="000000"/>
                <w:sz w:val="18"/>
                <w:szCs w:val="18"/>
              </w:rPr>
              <w:br/>
              <w:t>Starea de agregare - solid</w:t>
            </w:r>
            <w:r w:rsidRPr="00432FCE">
              <w:rPr>
                <w:rFonts w:asciiTheme="minorHAnsi" w:hAnsiTheme="minorHAnsi" w:cstheme="minorHAnsi"/>
                <w:color w:val="000000"/>
                <w:sz w:val="18"/>
                <w:szCs w:val="18"/>
              </w:rPr>
              <w:br/>
              <w:t xml:space="preserve">Valabil - 3 ani din data livrării </w:t>
            </w:r>
            <w:r w:rsidRPr="00432FCE">
              <w:rPr>
                <w:rFonts w:asciiTheme="minorHAnsi" w:hAnsiTheme="minorHAnsi" w:cstheme="minorHAnsi"/>
                <w:color w:val="000000"/>
                <w:sz w:val="18"/>
                <w:szCs w:val="18"/>
              </w:rPr>
              <w:br/>
              <w:t xml:space="preserve">Aplicare - pentru analize HPLC și GC </w:t>
            </w:r>
            <w:r w:rsidRPr="00432FCE">
              <w:rPr>
                <w:rFonts w:asciiTheme="minorHAnsi" w:hAnsiTheme="minorHAnsi" w:cstheme="minorHAnsi"/>
                <w:color w:val="000000"/>
                <w:sz w:val="18"/>
                <w:szCs w:val="18"/>
              </w:rPr>
              <w:br/>
              <w:t>Producător certificate conform standardului ISO 17034:2017</w:t>
            </w:r>
            <w:r w:rsidRPr="00432FCE">
              <w:rPr>
                <w:rFonts w:asciiTheme="minorHAnsi" w:hAnsiTheme="minorHAnsi" w:cstheme="minorHAnsi"/>
                <w:color w:val="000000"/>
                <w:sz w:val="18"/>
                <w:szCs w:val="18"/>
              </w:rPr>
              <w:br/>
              <w:t xml:space="preserve">Însoțit de certificat de analiză </w:t>
            </w:r>
            <w:r w:rsidRPr="00432FCE">
              <w:rPr>
                <w:rFonts w:asciiTheme="minorHAnsi" w:hAnsiTheme="minorHAnsi" w:cstheme="minorHAnsi"/>
                <w:color w:val="000000"/>
                <w:sz w:val="18"/>
                <w:szCs w:val="18"/>
              </w:rPr>
              <w:br/>
              <w:t>Masa - 25 mg</w:t>
            </w:r>
          </w:p>
        </w:tc>
        <w:tc>
          <w:tcPr>
            <w:tcW w:w="1269" w:type="dxa"/>
            <w:tcBorders>
              <w:top w:val="nil"/>
              <w:left w:val="single" w:sz="4" w:space="0" w:color="auto"/>
              <w:bottom w:val="single" w:sz="4" w:space="0" w:color="auto"/>
              <w:right w:val="single" w:sz="4" w:space="0" w:color="auto"/>
            </w:tcBorders>
            <w:vAlign w:val="center"/>
          </w:tcPr>
          <w:p w14:paraId="4E16BAFA" w14:textId="10F3559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4234,72</w:t>
            </w:r>
          </w:p>
        </w:tc>
      </w:tr>
      <w:tr w:rsidR="005B089E" w:rsidRPr="00432FCE" w14:paraId="45C2980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3F7E637" w14:textId="73B467E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B029F8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847A4F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F919C63" w14:textId="7A73E72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3.55 LOT Acetonă</w:t>
            </w:r>
          </w:p>
        </w:tc>
        <w:tc>
          <w:tcPr>
            <w:tcW w:w="850" w:type="dxa"/>
            <w:tcBorders>
              <w:top w:val="single" w:sz="4" w:space="0" w:color="auto"/>
              <w:left w:val="single" w:sz="4" w:space="0" w:color="auto"/>
              <w:bottom w:val="single" w:sz="4" w:space="0" w:color="auto"/>
              <w:right w:val="single" w:sz="2" w:space="0" w:color="000000"/>
            </w:tcBorders>
          </w:tcPr>
          <w:p w14:paraId="30293BF6" w14:textId="398D267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38EE1679" w14:textId="08A76FE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30</w:t>
            </w:r>
          </w:p>
        </w:tc>
        <w:tc>
          <w:tcPr>
            <w:tcW w:w="4685" w:type="dxa"/>
            <w:gridSpan w:val="2"/>
            <w:tcBorders>
              <w:top w:val="single" w:sz="4" w:space="0" w:color="auto"/>
              <w:left w:val="single" w:sz="4" w:space="0" w:color="auto"/>
              <w:bottom w:val="nil"/>
              <w:right w:val="nil"/>
            </w:tcBorders>
          </w:tcPr>
          <w:p w14:paraId="20E0EC16" w14:textId="26B14AE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 99,8 %, </w:t>
            </w:r>
            <w:r w:rsidRPr="00432FCE">
              <w:rPr>
                <w:rFonts w:asciiTheme="minorHAnsi" w:hAnsiTheme="minorHAnsi" w:cstheme="minorHAnsi"/>
                <w:color w:val="000000"/>
                <w:sz w:val="18"/>
                <w:szCs w:val="18"/>
              </w:rPr>
              <w:br/>
              <w:t>AnalaR NORMAPUR Reag. Ph.Eur., Reag. USP, ACS</w:t>
            </w:r>
            <w:r w:rsidRPr="00432FCE">
              <w:rPr>
                <w:rFonts w:asciiTheme="minorHAnsi" w:hAnsiTheme="minorHAnsi" w:cstheme="minorHAnsi"/>
                <w:color w:val="000000"/>
                <w:sz w:val="18"/>
                <w:szCs w:val="18"/>
              </w:rPr>
              <w:br/>
              <w:t>CAS Number: 67-64-1</w:t>
            </w:r>
            <w:r w:rsidRPr="00432FCE">
              <w:rPr>
                <w:rFonts w:asciiTheme="minorHAnsi" w:hAnsiTheme="minorHAnsi" w:cstheme="minorHAnsi"/>
                <w:color w:val="000000"/>
                <w:sz w:val="18"/>
                <w:szCs w:val="18"/>
              </w:rPr>
              <w:br/>
              <w:t>Aciditatea ≤ 0,0003 meq/g</w:t>
            </w:r>
            <w:r w:rsidRPr="00432FCE">
              <w:rPr>
                <w:rFonts w:asciiTheme="minorHAnsi" w:hAnsiTheme="minorHAnsi" w:cstheme="minorHAnsi"/>
                <w:color w:val="000000"/>
                <w:sz w:val="18"/>
                <w:szCs w:val="18"/>
              </w:rPr>
              <w:br/>
              <w:t>Alcalinitatea ≤ 0,0003 meq/g</w:t>
            </w:r>
            <w:r w:rsidRPr="00432FCE">
              <w:rPr>
                <w:rFonts w:asciiTheme="minorHAnsi" w:hAnsiTheme="minorHAnsi" w:cstheme="minorHAnsi"/>
                <w:color w:val="000000"/>
                <w:sz w:val="18"/>
                <w:szCs w:val="18"/>
              </w:rPr>
              <w:br/>
              <w:t>Temperatura de fierbere – 55,3-56,9 oC</w:t>
            </w:r>
            <w:r w:rsidRPr="00432FCE">
              <w:rPr>
                <w:rFonts w:asciiTheme="minorHAnsi" w:hAnsiTheme="minorHAnsi" w:cstheme="minorHAnsi"/>
                <w:color w:val="000000"/>
                <w:sz w:val="18"/>
                <w:szCs w:val="18"/>
              </w:rPr>
              <w:br/>
              <w:t>Densitate (20/4) – 0,790-0,792</w:t>
            </w:r>
            <w:r w:rsidRPr="00432FCE">
              <w:rPr>
                <w:rFonts w:asciiTheme="minorHAnsi" w:hAnsiTheme="minorHAnsi" w:cstheme="minorHAnsi"/>
                <w:color w:val="000000"/>
                <w:sz w:val="18"/>
                <w:szCs w:val="18"/>
              </w:rPr>
              <w:br/>
              <w:t>Reziduuri la evaporare ≤ 5 ppm</w:t>
            </w:r>
            <w:r w:rsidRPr="00432FCE">
              <w:rPr>
                <w:rFonts w:asciiTheme="minorHAnsi" w:hAnsiTheme="minorHAnsi" w:cstheme="minorHAnsi"/>
                <w:color w:val="000000"/>
                <w:sz w:val="18"/>
                <w:szCs w:val="18"/>
              </w:rPr>
              <w:br/>
              <w:t>Conținut de substanțe reducătoare a KMnO4 (O) ≤ 2 ppm</w:t>
            </w:r>
            <w:r w:rsidRPr="00432FCE">
              <w:rPr>
                <w:rFonts w:asciiTheme="minorHAnsi" w:hAnsiTheme="minorHAnsi" w:cstheme="minorHAnsi"/>
                <w:color w:val="000000"/>
                <w:sz w:val="18"/>
                <w:szCs w:val="18"/>
              </w:rPr>
              <w:br/>
              <w:t>Conținut de apă ≤ 0,2 %</w:t>
            </w:r>
            <w:r w:rsidRPr="00432FCE">
              <w:rPr>
                <w:rFonts w:asciiTheme="minorHAnsi" w:hAnsiTheme="minorHAnsi" w:cstheme="minorHAnsi"/>
                <w:color w:val="000000"/>
                <w:sz w:val="18"/>
                <w:szCs w:val="18"/>
              </w:rPr>
              <w:br/>
              <w:t>Conținut de aldehide (HCHO) ≤ 10 ppm</w:t>
            </w:r>
            <w:r w:rsidRPr="00432FCE">
              <w:rPr>
                <w:rFonts w:asciiTheme="minorHAnsi" w:hAnsiTheme="minorHAnsi" w:cstheme="minorHAnsi"/>
                <w:color w:val="000000"/>
                <w:sz w:val="18"/>
                <w:szCs w:val="18"/>
              </w:rPr>
              <w:br/>
              <w:t>Conținut de etanol ≤ 100 ppm</w:t>
            </w:r>
            <w:r w:rsidRPr="00432FCE">
              <w:rPr>
                <w:rFonts w:asciiTheme="minorHAnsi" w:hAnsiTheme="minorHAnsi" w:cstheme="minorHAnsi"/>
                <w:color w:val="000000"/>
                <w:sz w:val="18"/>
                <w:szCs w:val="18"/>
              </w:rPr>
              <w:br/>
              <w:t>Conținut de metanol ≤ 0,05 %</w:t>
            </w:r>
            <w:r w:rsidRPr="00432FCE">
              <w:rPr>
                <w:rFonts w:asciiTheme="minorHAnsi" w:hAnsiTheme="minorHAnsi" w:cstheme="minorHAnsi"/>
                <w:color w:val="000000"/>
                <w:sz w:val="18"/>
                <w:szCs w:val="18"/>
              </w:rPr>
              <w:br/>
              <w:t>Conținut de 2-propanol ≤ 100 ppm</w:t>
            </w:r>
            <w:r w:rsidRPr="00432FCE">
              <w:rPr>
                <w:rFonts w:asciiTheme="minorHAnsi" w:hAnsiTheme="minorHAnsi" w:cstheme="minorHAnsi"/>
                <w:color w:val="000000"/>
                <w:sz w:val="18"/>
                <w:szCs w:val="18"/>
              </w:rPr>
              <w:br/>
              <w:t>Recipient de sticlă maro cu volumul de 2,5 L</w:t>
            </w:r>
            <w:r w:rsidRPr="00432FCE">
              <w:rPr>
                <w:rFonts w:asciiTheme="minorHAnsi" w:hAnsiTheme="minorHAnsi" w:cstheme="minorHAnsi"/>
                <w:color w:val="000000"/>
                <w:sz w:val="18"/>
                <w:szCs w:val="18"/>
              </w:rPr>
              <w:br/>
              <w:t>Însoțit de Certificat de analiză</w:t>
            </w:r>
          </w:p>
        </w:tc>
        <w:tc>
          <w:tcPr>
            <w:tcW w:w="1269" w:type="dxa"/>
            <w:tcBorders>
              <w:top w:val="nil"/>
              <w:left w:val="single" w:sz="8" w:space="0" w:color="auto"/>
              <w:bottom w:val="nil"/>
              <w:right w:val="single" w:sz="8" w:space="0" w:color="auto"/>
            </w:tcBorders>
            <w:vAlign w:val="center"/>
          </w:tcPr>
          <w:p w14:paraId="6FCDD072" w14:textId="6227354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3300,00</w:t>
            </w:r>
          </w:p>
        </w:tc>
      </w:tr>
      <w:tr w:rsidR="005B089E" w:rsidRPr="00432FCE" w14:paraId="2234D47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55027A1" w14:textId="5000A25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3608C1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F0D1D7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53006C5" w14:textId="5B927BC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3.56 LOT Acetonitril</w:t>
            </w:r>
          </w:p>
        </w:tc>
        <w:tc>
          <w:tcPr>
            <w:tcW w:w="850" w:type="dxa"/>
            <w:tcBorders>
              <w:top w:val="single" w:sz="4" w:space="0" w:color="auto"/>
              <w:left w:val="single" w:sz="4" w:space="0" w:color="auto"/>
              <w:bottom w:val="single" w:sz="4" w:space="0" w:color="auto"/>
              <w:right w:val="single" w:sz="2" w:space="0" w:color="000000"/>
            </w:tcBorders>
          </w:tcPr>
          <w:p w14:paraId="0E807163" w14:textId="4CF2579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single" w:sz="4" w:space="0" w:color="auto"/>
              <w:left w:val="single" w:sz="4" w:space="0" w:color="auto"/>
              <w:bottom w:val="single" w:sz="4" w:space="0" w:color="auto"/>
              <w:right w:val="single" w:sz="4" w:space="0" w:color="auto"/>
            </w:tcBorders>
            <w:vAlign w:val="center"/>
          </w:tcPr>
          <w:p w14:paraId="708A90D1" w14:textId="0F71839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single" w:sz="4" w:space="0" w:color="auto"/>
              <w:left w:val="single" w:sz="4" w:space="0" w:color="auto"/>
              <w:bottom w:val="single" w:sz="4" w:space="0" w:color="auto"/>
              <w:right w:val="single" w:sz="2" w:space="0" w:color="000000"/>
            </w:tcBorders>
          </w:tcPr>
          <w:p w14:paraId="0EE2A86D" w14:textId="6C4A27A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 99,95 %, </w:t>
            </w:r>
            <w:r w:rsidRPr="00432FCE">
              <w:rPr>
                <w:rFonts w:asciiTheme="minorHAnsi" w:hAnsiTheme="minorHAnsi" w:cstheme="minorHAnsi"/>
                <w:color w:val="000000"/>
                <w:sz w:val="18"/>
                <w:szCs w:val="18"/>
              </w:rPr>
              <w:br/>
              <w:t>HiPerSolv CHROMANORM for HPLC ULTRA LC-MS grade - suitable for LC-MS/UPLC/UHPLC/Ultra HPLC instruments</w:t>
            </w:r>
            <w:r w:rsidRPr="00432FCE">
              <w:rPr>
                <w:rFonts w:asciiTheme="minorHAnsi" w:hAnsiTheme="minorHAnsi" w:cstheme="minorHAnsi"/>
                <w:color w:val="000000"/>
                <w:sz w:val="18"/>
                <w:szCs w:val="18"/>
              </w:rPr>
              <w:br/>
              <w:t>CAS Number: 75-05-8</w:t>
            </w:r>
            <w:r w:rsidRPr="00432FCE">
              <w:rPr>
                <w:rFonts w:asciiTheme="minorHAnsi" w:hAnsiTheme="minorHAnsi" w:cstheme="minorHAnsi"/>
                <w:color w:val="000000"/>
                <w:sz w:val="18"/>
                <w:szCs w:val="18"/>
              </w:rPr>
              <w:br/>
              <w:t>Aciditatea ≤ 0,0001 meq/g</w:t>
            </w:r>
            <w:r w:rsidRPr="00432FCE">
              <w:rPr>
                <w:rFonts w:asciiTheme="minorHAnsi" w:hAnsiTheme="minorHAnsi" w:cstheme="minorHAnsi"/>
                <w:color w:val="000000"/>
                <w:sz w:val="18"/>
                <w:szCs w:val="18"/>
              </w:rPr>
              <w:br/>
              <w:t>Alcalinitatea ≤ 0,0002 meq/g</w:t>
            </w:r>
            <w:r w:rsidRPr="00432FCE">
              <w:rPr>
                <w:rFonts w:asciiTheme="minorHAnsi" w:hAnsiTheme="minorHAnsi" w:cstheme="minorHAnsi"/>
                <w:color w:val="000000"/>
                <w:sz w:val="18"/>
                <w:szCs w:val="18"/>
              </w:rPr>
              <w:br/>
              <w:t>Densitate (20/4) – 0,781-0,784</w:t>
            </w:r>
            <w:r w:rsidRPr="00432FCE">
              <w:rPr>
                <w:rFonts w:asciiTheme="minorHAnsi" w:hAnsiTheme="minorHAnsi" w:cstheme="minorHAnsi"/>
                <w:color w:val="000000"/>
                <w:sz w:val="18"/>
                <w:szCs w:val="18"/>
              </w:rPr>
              <w:br/>
              <w:t>Reziduuri la evaporare ≤ 1 ppm</w:t>
            </w:r>
            <w:r w:rsidRPr="00432FCE">
              <w:rPr>
                <w:rFonts w:asciiTheme="minorHAnsi" w:hAnsiTheme="minorHAnsi" w:cstheme="minorHAnsi"/>
                <w:color w:val="000000"/>
                <w:sz w:val="18"/>
                <w:szCs w:val="18"/>
              </w:rPr>
              <w:br/>
              <w:t>Conținut de apă ≤ 10 ppm</w:t>
            </w:r>
            <w:r w:rsidRPr="00432FCE">
              <w:rPr>
                <w:rFonts w:asciiTheme="minorHAnsi" w:hAnsiTheme="minorHAnsi" w:cstheme="minorHAnsi"/>
                <w:color w:val="000000"/>
                <w:sz w:val="18"/>
                <w:szCs w:val="18"/>
              </w:rPr>
              <w:br/>
              <w:t>Transmitanța (193 nm) ≥ 60 %</w:t>
            </w:r>
            <w:r w:rsidRPr="00432FCE">
              <w:rPr>
                <w:rFonts w:asciiTheme="minorHAnsi" w:hAnsiTheme="minorHAnsi" w:cstheme="minorHAnsi"/>
                <w:color w:val="000000"/>
                <w:sz w:val="18"/>
                <w:szCs w:val="18"/>
              </w:rPr>
              <w:br/>
              <w:t>Transmitanța (195 nm) ≥ 90 %</w:t>
            </w:r>
            <w:r w:rsidRPr="00432FCE">
              <w:rPr>
                <w:rFonts w:asciiTheme="minorHAnsi" w:hAnsiTheme="minorHAnsi" w:cstheme="minorHAnsi"/>
                <w:color w:val="000000"/>
                <w:sz w:val="18"/>
                <w:szCs w:val="18"/>
              </w:rPr>
              <w:br/>
            </w:r>
            <w:r w:rsidRPr="00432FCE">
              <w:rPr>
                <w:rFonts w:asciiTheme="minorHAnsi" w:hAnsiTheme="minorHAnsi" w:cstheme="minorHAnsi"/>
                <w:color w:val="000000"/>
                <w:sz w:val="18"/>
                <w:szCs w:val="18"/>
              </w:rPr>
              <w:lastRenderedPageBreak/>
              <w:t>Transmitanța (200 nm) ≥ 98 %</w:t>
            </w:r>
            <w:r w:rsidRPr="00432FCE">
              <w:rPr>
                <w:rFonts w:asciiTheme="minorHAnsi" w:hAnsiTheme="minorHAnsi" w:cstheme="minorHAnsi"/>
                <w:color w:val="000000"/>
                <w:sz w:val="18"/>
                <w:szCs w:val="18"/>
              </w:rPr>
              <w:br/>
              <w:t>Transmitanța (210 nm) ≥ 98 %</w:t>
            </w:r>
            <w:r w:rsidRPr="00432FCE">
              <w:rPr>
                <w:rFonts w:asciiTheme="minorHAnsi" w:hAnsiTheme="minorHAnsi" w:cstheme="minorHAnsi"/>
                <w:color w:val="000000"/>
                <w:sz w:val="18"/>
                <w:szCs w:val="18"/>
              </w:rPr>
              <w:br/>
              <w:t>Transmitanța (215 nm) ≥ 99 %</w:t>
            </w:r>
            <w:r w:rsidRPr="00432FCE">
              <w:rPr>
                <w:rFonts w:asciiTheme="minorHAnsi" w:hAnsiTheme="minorHAnsi" w:cstheme="minorHAnsi"/>
                <w:color w:val="000000"/>
                <w:sz w:val="18"/>
                <w:szCs w:val="18"/>
              </w:rPr>
              <w:br/>
              <w:t>Transmitanța (220 nm) ≥ 99 %</w:t>
            </w:r>
            <w:r w:rsidRPr="00432FCE">
              <w:rPr>
                <w:rFonts w:asciiTheme="minorHAnsi" w:hAnsiTheme="minorHAnsi" w:cstheme="minorHAnsi"/>
                <w:color w:val="000000"/>
                <w:sz w:val="18"/>
                <w:szCs w:val="18"/>
              </w:rPr>
              <w:br/>
              <w:t>Transmitanța (230 nm) ≥ 99 %</w:t>
            </w:r>
            <w:r w:rsidRPr="00432FCE">
              <w:rPr>
                <w:rFonts w:asciiTheme="minorHAnsi" w:hAnsiTheme="minorHAnsi" w:cstheme="minorHAnsi"/>
                <w:color w:val="000000"/>
                <w:sz w:val="18"/>
                <w:szCs w:val="18"/>
              </w:rPr>
              <w:br/>
              <w:t xml:space="preserve">Fluorescența (as quinine) (254/450 nm) ≤ 1 ppb </w:t>
            </w:r>
            <w:r w:rsidRPr="00432FCE">
              <w:rPr>
                <w:rFonts w:asciiTheme="minorHAnsi" w:hAnsiTheme="minorHAnsi" w:cstheme="minorHAnsi"/>
                <w:color w:val="000000"/>
                <w:sz w:val="18"/>
                <w:szCs w:val="18"/>
              </w:rPr>
              <w:br/>
              <w:t>Fluorescența (as quinine) (365 nm) ≤ 0,5 ppb</w:t>
            </w:r>
            <w:r w:rsidRPr="00432FCE">
              <w:rPr>
                <w:rFonts w:asciiTheme="minorHAnsi" w:hAnsiTheme="minorHAnsi" w:cstheme="minorHAnsi"/>
                <w:color w:val="000000"/>
                <w:sz w:val="18"/>
                <w:szCs w:val="18"/>
              </w:rPr>
              <w:br/>
              <w:t>Recipient de sticlă maro cu volumul de 2,5 L</w:t>
            </w:r>
            <w:r w:rsidRPr="00432FCE">
              <w:rPr>
                <w:rFonts w:asciiTheme="minorHAnsi" w:hAnsiTheme="minorHAnsi" w:cstheme="minorHAnsi"/>
                <w:color w:val="000000"/>
                <w:sz w:val="18"/>
                <w:szCs w:val="18"/>
              </w:rPr>
              <w:br/>
              <w:t>Însoțit de Certificat de analiză</w:t>
            </w:r>
          </w:p>
        </w:tc>
        <w:tc>
          <w:tcPr>
            <w:tcW w:w="1269" w:type="dxa"/>
            <w:tcBorders>
              <w:top w:val="single" w:sz="4" w:space="0" w:color="auto"/>
              <w:left w:val="single" w:sz="4" w:space="0" w:color="auto"/>
              <w:bottom w:val="single" w:sz="4" w:space="0" w:color="auto"/>
              <w:right w:val="single" w:sz="4" w:space="0" w:color="auto"/>
            </w:tcBorders>
            <w:vAlign w:val="center"/>
          </w:tcPr>
          <w:p w14:paraId="286412E0" w14:textId="2087F2B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8750,00</w:t>
            </w:r>
          </w:p>
        </w:tc>
      </w:tr>
      <w:tr w:rsidR="005B089E" w:rsidRPr="00432FCE" w14:paraId="67AC088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FC7E92B" w14:textId="69EA454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5B71DF6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348EDD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FD91510" w14:textId="1BD124B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3.57 LOT  Hexan</w:t>
            </w:r>
          </w:p>
        </w:tc>
        <w:tc>
          <w:tcPr>
            <w:tcW w:w="850" w:type="dxa"/>
            <w:tcBorders>
              <w:top w:val="single" w:sz="4" w:space="0" w:color="auto"/>
              <w:left w:val="single" w:sz="4" w:space="0" w:color="auto"/>
              <w:bottom w:val="single" w:sz="4" w:space="0" w:color="auto"/>
              <w:right w:val="single" w:sz="2" w:space="0" w:color="000000"/>
            </w:tcBorders>
          </w:tcPr>
          <w:p w14:paraId="7609FD59" w14:textId="0816C35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784926F4" w14:textId="10D2385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single" w:sz="4" w:space="0" w:color="auto"/>
              <w:left w:val="single" w:sz="4" w:space="0" w:color="auto"/>
              <w:bottom w:val="single" w:sz="4" w:space="0" w:color="auto"/>
              <w:right w:val="single" w:sz="2" w:space="0" w:color="000000"/>
            </w:tcBorders>
          </w:tcPr>
          <w:p w14:paraId="296866F0" w14:textId="65B4F026"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 xml:space="preserve">≥ 99 %, </w:t>
            </w:r>
            <w:r w:rsidRPr="00432FCE">
              <w:rPr>
                <w:rFonts w:asciiTheme="minorHAnsi" w:hAnsiTheme="minorHAnsi" w:cstheme="minorHAnsi"/>
                <w:color w:val="000000"/>
                <w:sz w:val="18"/>
                <w:szCs w:val="18"/>
              </w:rPr>
              <w:br/>
              <w:t xml:space="preserve">HiPerSolv CHROMANORM for LC-MS </w:t>
            </w:r>
            <w:r w:rsidRPr="00432FCE">
              <w:rPr>
                <w:rFonts w:asciiTheme="minorHAnsi" w:hAnsiTheme="minorHAnsi" w:cstheme="minorHAnsi"/>
                <w:color w:val="000000"/>
                <w:sz w:val="18"/>
                <w:szCs w:val="18"/>
              </w:rPr>
              <w:br/>
              <w:t>CAS Number: 110-54-3</w:t>
            </w:r>
            <w:r w:rsidRPr="00432FCE">
              <w:rPr>
                <w:rFonts w:asciiTheme="minorHAnsi" w:hAnsiTheme="minorHAnsi" w:cstheme="minorHAnsi"/>
                <w:color w:val="000000"/>
                <w:sz w:val="18"/>
                <w:szCs w:val="18"/>
              </w:rPr>
              <w:br/>
              <w:t>Aciditatea ≤ 0,0002 meq/g</w:t>
            </w:r>
            <w:r w:rsidRPr="00432FCE">
              <w:rPr>
                <w:rFonts w:asciiTheme="minorHAnsi" w:hAnsiTheme="minorHAnsi" w:cstheme="minorHAnsi"/>
                <w:color w:val="000000"/>
                <w:sz w:val="18"/>
                <w:szCs w:val="18"/>
              </w:rPr>
              <w:br/>
              <w:t>Alcalinitatea ≤ 0,0002 meq/g</w:t>
            </w:r>
            <w:r w:rsidRPr="00432FCE">
              <w:rPr>
                <w:rFonts w:asciiTheme="minorHAnsi" w:hAnsiTheme="minorHAnsi" w:cstheme="minorHAnsi"/>
                <w:color w:val="000000"/>
                <w:sz w:val="18"/>
                <w:szCs w:val="18"/>
              </w:rPr>
              <w:br/>
              <w:t>Reziduuri la evaporare ≤ 1 ppm</w:t>
            </w:r>
            <w:r w:rsidRPr="00432FCE">
              <w:rPr>
                <w:rFonts w:asciiTheme="minorHAnsi" w:hAnsiTheme="minorHAnsi" w:cstheme="minorHAnsi"/>
                <w:color w:val="000000"/>
                <w:sz w:val="18"/>
                <w:szCs w:val="18"/>
              </w:rPr>
              <w:br/>
              <w:t>Temperatura de fierbere –69 oC</w:t>
            </w:r>
            <w:r w:rsidRPr="00432FCE">
              <w:rPr>
                <w:rFonts w:asciiTheme="minorHAnsi" w:hAnsiTheme="minorHAnsi" w:cstheme="minorHAnsi"/>
                <w:color w:val="000000"/>
                <w:sz w:val="18"/>
                <w:szCs w:val="18"/>
              </w:rPr>
              <w:br/>
              <w:t>Densitate (20/4) – 0,659</w:t>
            </w:r>
            <w:r w:rsidRPr="00432FCE">
              <w:rPr>
                <w:rFonts w:asciiTheme="minorHAnsi" w:hAnsiTheme="minorHAnsi" w:cstheme="minorHAnsi"/>
                <w:color w:val="000000"/>
                <w:sz w:val="18"/>
                <w:szCs w:val="18"/>
              </w:rPr>
              <w:br/>
              <w:t>Conținut de apă ≤ 50 ppm</w:t>
            </w:r>
            <w:r w:rsidRPr="00432FCE">
              <w:rPr>
                <w:rFonts w:asciiTheme="minorHAnsi" w:hAnsiTheme="minorHAnsi" w:cstheme="minorHAnsi"/>
                <w:color w:val="000000"/>
                <w:sz w:val="18"/>
                <w:szCs w:val="18"/>
              </w:rPr>
              <w:br/>
              <w:t>Transmitanța (190 nm) ≥ 10 %</w:t>
            </w:r>
            <w:r w:rsidRPr="00432FCE">
              <w:rPr>
                <w:rFonts w:asciiTheme="minorHAnsi" w:hAnsiTheme="minorHAnsi" w:cstheme="minorHAnsi"/>
                <w:color w:val="000000"/>
                <w:sz w:val="18"/>
                <w:szCs w:val="18"/>
              </w:rPr>
              <w:br/>
              <w:t>Transmitanța (205 nm) ≥ 50 %</w:t>
            </w:r>
            <w:r w:rsidRPr="00432FCE">
              <w:rPr>
                <w:rFonts w:asciiTheme="minorHAnsi" w:hAnsiTheme="minorHAnsi" w:cstheme="minorHAnsi"/>
                <w:color w:val="000000"/>
                <w:sz w:val="18"/>
                <w:szCs w:val="18"/>
              </w:rPr>
              <w:br/>
              <w:t>Transmitanța (220 nm) ≥ 80 %</w:t>
            </w:r>
            <w:r w:rsidRPr="00432FCE">
              <w:rPr>
                <w:rFonts w:asciiTheme="minorHAnsi" w:hAnsiTheme="minorHAnsi" w:cstheme="minorHAnsi"/>
                <w:color w:val="000000"/>
                <w:sz w:val="18"/>
                <w:szCs w:val="18"/>
              </w:rPr>
              <w:br/>
              <w:t>Transmitanța (235 nm) ≥ 95 %</w:t>
            </w:r>
            <w:r w:rsidRPr="00432FCE">
              <w:rPr>
                <w:rFonts w:asciiTheme="minorHAnsi" w:hAnsiTheme="minorHAnsi" w:cstheme="minorHAnsi"/>
                <w:color w:val="000000"/>
                <w:sz w:val="18"/>
                <w:szCs w:val="18"/>
              </w:rPr>
              <w:br/>
              <w:t>Transmitanța (255 nm) ≥ 99 %</w:t>
            </w:r>
            <w:r w:rsidRPr="00432FCE">
              <w:rPr>
                <w:rFonts w:asciiTheme="minorHAnsi" w:hAnsiTheme="minorHAnsi" w:cstheme="minorHAnsi"/>
                <w:color w:val="000000"/>
                <w:sz w:val="18"/>
                <w:szCs w:val="18"/>
              </w:rPr>
              <w:br/>
              <w:t>Recipient de sticlă maro cu volumul de 2,5 L</w:t>
            </w:r>
            <w:r w:rsidRPr="00432FCE">
              <w:rPr>
                <w:rFonts w:asciiTheme="minorHAnsi" w:hAnsiTheme="minorHAnsi" w:cstheme="minorHAnsi"/>
                <w:color w:val="000000"/>
                <w:sz w:val="18"/>
                <w:szCs w:val="18"/>
              </w:rPr>
              <w:br/>
              <w:t>Însoțit de Certificat de analiză</w:t>
            </w:r>
          </w:p>
        </w:tc>
        <w:tc>
          <w:tcPr>
            <w:tcW w:w="1269" w:type="dxa"/>
            <w:tcBorders>
              <w:top w:val="nil"/>
              <w:left w:val="single" w:sz="4" w:space="0" w:color="auto"/>
              <w:bottom w:val="single" w:sz="4" w:space="0" w:color="auto"/>
              <w:right w:val="single" w:sz="4" w:space="0" w:color="auto"/>
            </w:tcBorders>
            <w:vAlign w:val="center"/>
          </w:tcPr>
          <w:p w14:paraId="2541C840" w14:textId="1A7719F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1750,00</w:t>
            </w:r>
          </w:p>
        </w:tc>
      </w:tr>
      <w:tr w:rsidR="005B089E" w:rsidRPr="00432FCE" w14:paraId="503E929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DD0159C" w14:textId="3A95893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5BD6E9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2D9D11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937743D" w14:textId="7E075F7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3.58 LOT  Acid sulfuric</w:t>
            </w:r>
          </w:p>
        </w:tc>
        <w:tc>
          <w:tcPr>
            <w:tcW w:w="850" w:type="dxa"/>
            <w:tcBorders>
              <w:top w:val="single" w:sz="4" w:space="0" w:color="auto"/>
              <w:left w:val="single" w:sz="4" w:space="0" w:color="auto"/>
              <w:bottom w:val="single" w:sz="4" w:space="0" w:color="auto"/>
              <w:right w:val="single" w:sz="2" w:space="0" w:color="000000"/>
            </w:tcBorders>
          </w:tcPr>
          <w:p w14:paraId="1F731EEE" w14:textId="6C4F869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1E7650FA" w14:textId="6BC8E89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single" w:sz="4" w:space="0" w:color="auto"/>
              <w:left w:val="single" w:sz="4" w:space="0" w:color="auto"/>
              <w:bottom w:val="single" w:sz="4" w:space="0" w:color="auto"/>
              <w:right w:val="single" w:sz="2" w:space="0" w:color="000000"/>
            </w:tcBorders>
          </w:tcPr>
          <w:p w14:paraId="1DE0059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min 96%</w:t>
            </w:r>
            <w:r w:rsidRPr="00432FCE">
              <w:rPr>
                <w:rFonts w:asciiTheme="minorHAnsi" w:hAnsiTheme="minorHAnsi" w:cstheme="minorHAnsi"/>
                <w:color w:val="000000"/>
                <w:sz w:val="18"/>
                <w:szCs w:val="18"/>
              </w:rPr>
              <w:br/>
              <w:t>CAS Number: 7664-93-9</w:t>
            </w:r>
            <w:r w:rsidRPr="00432FCE">
              <w:rPr>
                <w:rFonts w:asciiTheme="minorHAnsi" w:hAnsiTheme="minorHAnsi" w:cstheme="minorHAnsi"/>
                <w:color w:val="000000"/>
                <w:sz w:val="18"/>
                <w:szCs w:val="18"/>
              </w:rPr>
              <w:br/>
              <w:t>Densitate (20 oC) – 1,84 g/cm3</w:t>
            </w:r>
            <w:r w:rsidRPr="00432FCE">
              <w:rPr>
                <w:rFonts w:asciiTheme="minorHAnsi" w:hAnsiTheme="minorHAnsi" w:cstheme="minorHAnsi"/>
                <w:color w:val="000000"/>
                <w:sz w:val="18"/>
                <w:szCs w:val="18"/>
              </w:rPr>
              <w:br/>
              <w:t>Conținut de Fe ≤ 0,0002 %</w:t>
            </w:r>
            <w:r w:rsidRPr="00432FCE">
              <w:rPr>
                <w:rFonts w:asciiTheme="minorHAnsi" w:hAnsiTheme="minorHAnsi" w:cstheme="minorHAnsi"/>
                <w:color w:val="000000"/>
                <w:sz w:val="18"/>
                <w:szCs w:val="18"/>
              </w:rPr>
              <w:br/>
              <w:t>Conținut de cloruri ≤ 0,0002 %</w:t>
            </w:r>
            <w:r w:rsidRPr="00432FCE">
              <w:rPr>
                <w:rFonts w:asciiTheme="minorHAnsi" w:hAnsiTheme="minorHAnsi" w:cstheme="minorHAnsi"/>
                <w:color w:val="000000"/>
                <w:sz w:val="18"/>
                <w:szCs w:val="18"/>
              </w:rPr>
              <w:br/>
              <w:t>Conținut de metale grele ≤ 0,0002 %</w:t>
            </w:r>
            <w:r w:rsidRPr="00432FCE">
              <w:rPr>
                <w:rFonts w:asciiTheme="minorHAnsi" w:hAnsiTheme="minorHAnsi" w:cstheme="minorHAnsi"/>
                <w:color w:val="000000"/>
                <w:sz w:val="18"/>
                <w:szCs w:val="18"/>
              </w:rPr>
              <w:br/>
              <w:t>Conținut de substanțe reducătoare a KMnO4 ≤ 0,0006 %</w:t>
            </w:r>
            <w:r w:rsidRPr="00432FCE">
              <w:rPr>
                <w:rFonts w:asciiTheme="minorHAnsi" w:hAnsiTheme="minorHAnsi" w:cstheme="minorHAnsi"/>
                <w:color w:val="000000"/>
                <w:sz w:val="18"/>
                <w:szCs w:val="18"/>
              </w:rPr>
              <w:br/>
              <w:t>Conținut de substanțe nevolatile ≤ 0,001 %</w:t>
            </w:r>
            <w:r w:rsidRPr="00432FCE">
              <w:rPr>
                <w:rFonts w:asciiTheme="minorHAnsi" w:hAnsiTheme="minorHAnsi" w:cstheme="minorHAnsi"/>
                <w:color w:val="000000"/>
                <w:sz w:val="18"/>
                <w:szCs w:val="18"/>
              </w:rPr>
              <w:br/>
              <w:t>Ambalaj de 1 L/1,8 kg</w:t>
            </w:r>
          </w:p>
          <w:p w14:paraId="3C0D495B" w14:textId="77777777" w:rsidR="005B089E" w:rsidRPr="00432FCE" w:rsidRDefault="005B089E" w:rsidP="005B089E">
            <w:pPr>
              <w:rPr>
                <w:rFonts w:asciiTheme="minorHAnsi" w:hAnsiTheme="minorHAnsi" w:cstheme="minorHAnsi"/>
                <w:color w:val="000000"/>
                <w:sz w:val="18"/>
                <w:szCs w:val="18"/>
                <w:lang w:val="en-US"/>
              </w:rPr>
            </w:pPr>
          </w:p>
        </w:tc>
        <w:tc>
          <w:tcPr>
            <w:tcW w:w="1269" w:type="dxa"/>
            <w:tcBorders>
              <w:top w:val="nil"/>
              <w:left w:val="single" w:sz="4" w:space="0" w:color="auto"/>
              <w:bottom w:val="single" w:sz="4" w:space="0" w:color="auto"/>
              <w:right w:val="single" w:sz="4" w:space="0" w:color="auto"/>
            </w:tcBorders>
            <w:vAlign w:val="center"/>
          </w:tcPr>
          <w:p w14:paraId="64C40D49" w14:textId="662CF1F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w:t>
            </w:r>
          </w:p>
        </w:tc>
      </w:tr>
      <w:tr w:rsidR="005B089E" w:rsidRPr="00432FCE" w14:paraId="4B6FDAB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B89B7D8" w14:textId="1F48D43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801829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D5E93E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05D458E" w14:textId="58C555D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3.59 LOT Sulfat de sodiu anhidru</w:t>
            </w:r>
          </w:p>
        </w:tc>
        <w:tc>
          <w:tcPr>
            <w:tcW w:w="850" w:type="dxa"/>
            <w:tcBorders>
              <w:top w:val="single" w:sz="4" w:space="0" w:color="auto"/>
              <w:left w:val="single" w:sz="4" w:space="0" w:color="auto"/>
              <w:bottom w:val="single" w:sz="4" w:space="0" w:color="auto"/>
              <w:right w:val="single" w:sz="2" w:space="0" w:color="000000"/>
            </w:tcBorders>
          </w:tcPr>
          <w:p w14:paraId="454258B7" w14:textId="4FB979B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1D522F56" w14:textId="15904B3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single" w:sz="4" w:space="0" w:color="auto"/>
              <w:left w:val="single" w:sz="4" w:space="0" w:color="auto"/>
              <w:bottom w:val="single" w:sz="4" w:space="0" w:color="auto"/>
              <w:right w:val="single" w:sz="2" w:space="0" w:color="000000"/>
            </w:tcBorders>
          </w:tcPr>
          <w:p w14:paraId="74EEBB53" w14:textId="1F85D55C"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min 99,6-97,4 %</w:t>
            </w:r>
            <w:r w:rsidRPr="00432FCE">
              <w:rPr>
                <w:rFonts w:asciiTheme="minorHAnsi" w:hAnsiTheme="minorHAnsi" w:cstheme="minorHAnsi"/>
                <w:color w:val="000000"/>
                <w:sz w:val="18"/>
                <w:szCs w:val="18"/>
              </w:rPr>
              <w:br/>
              <w:t>CAS Number: 7757-82-6</w:t>
            </w:r>
            <w:r w:rsidRPr="00432FCE">
              <w:rPr>
                <w:rFonts w:asciiTheme="minorHAnsi" w:hAnsiTheme="minorHAnsi" w:cstheme="minorHAnsi"/>
                <w:color w:val="000000"/>
                <w:sz w:val="18"/>
                <w:szCs w:val="18"/>
              </w:rPr>
              <w:br/>
              <w:t>Consumul chimic de oxigen ≤ 150 mg/kg</w:t>
            </w:r>
            <w:r w:rsidRPr="00432FCE">
              <w:rPr>
                <w:rFonts w:asciiTheme="minorHAnsi" w:hAnsiTheme="minorHAnsi" w:cstheme="minorHAnsi"/>
                <w:color w:val="000000"/>
                <w:sz w:val="18"/>
                <w:szCs w:val="18"/>
              </w:rPr>
              <w:br/>
              <w:t>Conținut de apă ≤ 0,04-0,05 %</w:t>
            </w:r>
            <w:r w:rsidRPr="00432FCE">
              <w:rPr>
                <w:rFonts w:asciiTheme="minorHAnsi" w:hAnsiTheme="minorHAnsi" w:cstheme="minorHAnsi"/>
                <w:color w:val="000000"/>
                <w:sz w:val="18"/>
                <w:szCs w:val="18"/>
              </w:rPr>
              <w:br/>
              <w:t>Conținut de cloruri ≤ 0,01-0,06 %</w:t>
            </w:r>
            <w:r w:rsidRPr="00432FCE">
              <w:rPr>
                <w:rFonts w:asciiTheme="minorHAnsi" w:hAnsiTheme="minorHAnsi" w:cstheme="minorHAnsi"/>
                <w:color w:val="000000"/>
                <w:sz w:val="18"/>
                <w:szCs w:val="18"/>
              </w:rPr>
              <w:br/>
              <w:t>Conținut de zinc ≤ 0,02 %</w:t>
            </w:r>
            <w:r w:rsidRPr="00432FCE">
              <w:rPr>
                <w:rFonts w:asciiTheme="minorHAnsi" w:hAnsiTheme="minorHAnsi" w:cstheme="minorHAnsi"/>
                <w:color w:val="000000"/>
                <w:sz w:val="18"/>
                <w:szCs w:val="18"/>
              </w:rPr>
              <w:br/>
              <w:t>pH-ul soluției de 10 % - 5,5-7,0</w:t>
            </w:r>
            <w:r w:rsidRPr="00432FCE">
              <w:rPr>
                <w:rFonts w:asciiTheme="minorHAnsi" w:hAnsiTheme="minorHAnsi" w:cstheme="minorHAnsi"/>
                <w:color w:val="000000"/>
                <w:sz w:val="18"/>
                <w:szCs w:val="18"/>
              </w:rPr>
              <w:br/>
              <w:t>densitatea în vrac – 1,35-1,65 g/cm3</w:t>
            </w:r>
            <w:r w:rsidRPr="00432FCE">
              <w:rPr>
                <w:rFonts w:asciiTheme="minorHAnsi" w:hAnsiTheme="minorHAnsi" w:cstheme="minorHAnsi"/>
                <w:color w:val="000000"/>
                <w:sz w:val="18"/>
                <w:szCs w:val="18"/>
              </w:rPr>
              <w:br/>
              <w:t>Ambalaj de 1 kg</w:t>
            </w:r>
          </w:p>
        </w:tc>
        <w:tc>
          <w:tcPr>
            <w:tcW w:w="1269" w:type="dxa"/>
            <w:tcBorders>
              <w:top w:val="nil"/>
              <w:left w:val="single" w:sz="4" w:space="0" w:color="auto"/>
              <w:bottom w:val="single" w:sz="4" w:space="0" w:color="auto"/>
              <w:right w:val="single" w:sz="4" w:space="0" w:color="auto"/>
            </w:tcBorders>
            <w:vAlign w:val="center"/>
          </w:tcPr>
          <w:p w14:paraId="05954B21" w14:textId="654CC3D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325,00</w:t>
            </w:r>
          </w:p>
        </w:tc>
      </w:tr>
      <w:tr w:rsidR="005B089E" w:rsidRPr="00432FCE" w14:paraId="4FEE287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D26CBB8" w14:textId="7CFBC16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1388C5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462038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EB25158"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3.60 LOT Deltametrin, </w:t>
            </w:r>
          </w:p>
          <w:p w14:paraId="6F2DEF90" w14:textId="69E7581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material de referință certificat trasabil</w:t>
            </w:r>
          </w:p>
        </w:tc>
        <w:tc>
          <w:tcPr>
            <w:tcW w:w="850" w:type="dxa"/>
            <w:tcBorders>
              <w:top w:val="single" w:sz="4" w:space="0" w:color="auto"/>
              <w:left w:val="single" w:sz="4" w:space="0" w:color="auto"/>
              <w:bottom w:val="single" w:sz="4" w:space="0" w:color="auto"/>
              <w:right w:val="single" w:sz="2" w:space="0" w:color="000000"/>
            </w:tcBorders>
          </w:tcPr>
          <w:p w14:paraId="504C5708" w14:textId="4B25F67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1BB3A127" w14:textId="5BA24CC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single" w:sz="4" w:space="0" w:color="auto"/>
              <w:left w:val="single" w:sz="4" w:space="0" w:color="auto"/>
              <w:bottom w:val="single" w:sz="4" w:space="0" w:color="auto"/>
              <w:right w:val="single" w:sz="2" w:space="0" w:color="000000"/>
            </w:tcBorders>
          </w:tcPr>
          <w:p w14:paraId="553A2770" w14:textId="5CE01445"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CAS number – 52918-63-5</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cristalin, alburiu</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Produs certificat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single" w:sz="8" w:space="0" w:color="auto"/>
              <w:left w:val="single" w:sz="8" w:space="0" w:color="auto"/>
              <w:bottom w:val="single" w:sz="8" w:space="0" w:color="auto"/>
              <w:right w:val="single" w:sz="8" w:space="0" w:color="auto"/>
            </w:tcBorders>
            <w:vAlign w:val="center"/>
          </w:tcPr>
          <w:p w14:paraId="3307DE76" w14:textId="4D01E0C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2676,00</w:t>
            </w:r>
          </w:p>
        </w:tc>
      </w:tr>
      <w:tr w:rsidR="005B089E" w:rsidRPr="00432FCE" w14:paraId="7CD9E0D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E941228" w14:textId="516D280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3A6158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189851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2A0E01B"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3.61 LOT Metalaxil-M, </w:t>
            </w:r>
          </w:p>
          <w:p w14:paraId="63C28C74" w14:textId="00C23C7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material de referință certificat trasabil</w:t>
            </w:r>
          </w:p>
        </w:tc>
        <w:tc>
          <w:tcPr>
            <w:tcW w:w="850" w:type="dxa"/>
            <w:tcBorders>
              <w:top w:val="single" w:sz="4" w:space="0" w:color="auto"/>
              <w:left w:val="single" w:sz="4" w:space="0" w:color="auto"/>
              <w:bottom w:val="single" w:sz="4" w:space="0" w:color="auto"/>
              <w:right w:val="single" w:sz="2" w:space="0" w:color="000000"/>
            </w:tcBorders>
          </w:tcPr>
          <w:p w14:paraId="39932F95" w14:textId="06FC7A1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E95411E" w14:textId="7C68594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single" w:sz="4" w:space="0" w:color="auto"/>
              <w:left w:val="single" w:sz="4" w:space="0" w:color="auto"/>
              <w:bottom w:val="single" w:sz="4" w:space="0" w:color="auto"/>
              <w:right w:val="single" w:sz="2" w:space="0" w:color="000000"/>
            </w:tcBorders>
          </w:tcPr>
          <w:p w14:paraId="1EEFFB82" w14:textId="07889A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CAS number – 70630-17-0</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lichid, galben închis</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Produs certificat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8" w:space="0" w:color="auto"/>
              <w:bottom w:val="single" w:sz="8" w:space="0" w:color="auto"/>
              <w:right w:val="single" w:sz="8" w:space="0" w:color="auto"/>
            </w:tcBorders>
            <w:vAlign w:val="center"/>
          </w:tcPr>
          <w:p w14:paraId="77907B5F" w14:textId="5C190BA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4181,33</w:t>
            </w:r>
          </w:p>
        </w:tc>
      </w:tr>
      <w:tr w:rsidR="005B089E" w:rsidRPr="00432FCE" w14:paraId="15A2280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D8F77FA" w14:textId="20176B7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D8267B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3FA630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126A2BB"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3.62 LOT Tifensulfuron-metil, </w:t>
            </w:r>
          </w:p>
          <w:p w14:paraId="47B6AA29" w14:textId="323DA51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material de referință certificat trasabil</w:t>
            </w:r>
          </w:p>
        </w:tc>
        <w:tc>
          <w:tcPr>
            <w:tcW w:w="850" w:type="dxa"/>
            <w:tcBorders>
              <w:top w:val="single" w:sz="4" w:space="0" w:color="auto"/>
              <w:left w:val="single" w:sz="4" w:space="0" w:color="auto"/>
              <w:bottom w:val="single" w:sz="4" w:space="0" w:color="auto"/>
              <w:right w:val="single" w:sz="2" w:space="0" w:color="000000"/>
            </w:tcBorders>
          </w:tcPr>
          <w:p w14:paraId="45AAC8D3" w14:textId="39C286F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3E73000" w14:textId="4A36546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single" w:sz="4" w:space="0" w:color="auto"/>
              <w:left w:val="single" w:sz="4" w:space="0" w:color="auto"/>
              <w:bottom w:val="single" w:sz="4" w:space="0" w:color="auto"/>
              <w:right w:val="single" w:sz="2" w:space="0" w:color="000000"/>
            </w:tcBorders>
          </w:tcPr>
          <w:p w14:paraId="172958AD" w14:textId="59535E26"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CAS number – 79277-27-3</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alburiu</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analize HPLC și GC</w:t>
            </w:r>
            <w:r w:rsidRPr="00432FCE">
              <w:rPr>
                <w:rFonts w:asciiTheme="minorHAnsi" w:hAnsiTheme="minorHAnsi" w:cstheme="minorHAnsi"/>
                <w:color w:val="000000"/>
                <w:sz w:val="18"/>
                <w:szCs w:val="18"/>
              </w:rPr>
              <w:br/>
              <w:t>Produs certificat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8" w:space="0" w:color="auto"/>
              <w:bottom w:val="single" w:sz="8" w:space="0" w:color="auto"/>
              <w:right w:val="single" w:sz="8" w:space="0" w:color="auto"/>
            </w:tcBorders>
            <w:vAlign w:val="center"/>
          </w:tcPr>
          <w:p w14:paraId="283BB52C" w14:textId="47E206C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3337,33</w:t>
            </w:r>
          </w:p>
        </w:tc>
      </w:tr>
      <w:tr w:rsidR="005B089E" w:rsidRPr="00432FCE" w14:paraId="322F5BD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D93D00E" w14:textId="759576B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01F963E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AA1803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140B15A" w14:textId="6F426D8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3.63 LOT Cafeină, </w:t>
            </w:r>
          </w:p>
          <w:p w14:paraId="60C1146C" w14:textId="29E072A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material de referință certificat trasabil</w:t>
            </w:r>
          </w:p>
        </w:tc>
        <w:tc>
          <w:tcPr>
            <w:tcW w:w="850" w:type="dxa"/>
            <w:tcBorders>
              <w:top w:val="single" w:sz="4" w:space="0" w:color="auto"/>
              <w:left w:val="single" w:sz="4" w:space="0" w:color="auto"/>
              <w:bottom w:val="single" w:sz="4" w:space="0" w:color="auto"/>
              <w:right w:val="single" w:sz="2" w:space="0" w:color="000000"/>
            </w:tcBorders>
          </w:tcPr>
          <w:p w14:paraId="6A396DE4" w14:textId="019B412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3839AAEE" w14:textId="2151029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single" w:sz="4" w:space="0" w:color="auto"/>
              <w:left w:val="single" w:sz="4" w:space="0" w:color="auto"/>
              <w:bottom w:val="single" w:sz="4" w:space="0" w:color="auto"/>
              <w:right w:val="single" w:sz="4" w:space="0" w:color="auto"/>
            </w:tcBorders>
          </w:tcPr>
          <w:p w14:paraId="175F43E8" w14:textId="3A99D09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CAS number – 58-08-2</w:t>
            </w:r>
            <w:r w:rsidRPr="00432FCE">
              <w:rPr>
                <w:rFonts w:asciiTheme="minorHAnsi" w:hAnsiTheme="minorHAnsi" w:cstheme="minorHAnsi"/>
                <w:color w:val="000000"/>
                <w:sz w:val="18"/>
                <w:szCs w:val="18"/>
              </w:rPr>
              <w:br/>
              <w:t>Standard analitic cu puritatea (w(g/g)) &gt; 99 %</w:t>
            </w:r>
            <w:r w:rsidRPr="00432FCE">
              <w:rPr>
                <w:rFonts w:asciiTheme="minorHAnsi" w:hAnsiTheme="minorHAnsi" w:cstheme="minorHAnsi"/>
                <w:color w:val="000000"/>
                <w:sz w:val="18"/>
                <w:szCs w:val="18"/>
              </w:rPr>
              <w:br/>
              <w:t>Starea de agregare – solid cristalin, alb</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r>
            <w:r w:rsidRPr="00432FCE">
              <w:rPr>
                <w:rFonts w:asciiTheme="minorHAnsi" w:hAnsiTheme="minorHAnsi" w:cstheme="minorHAnsi"/>
                <w:color w:val="000000"/>
                <w:sz w:val="18"/>
                <w:szCs w:val="18"/>
              </w:rPr>
              <w:lastRenderedPageBreak/>
              <w:t>Aplicare – pentru analize HPLC și GC</w:t>
            </w:r>
            <w:r w:rsidRPr="00432FCE">
              <w:rPr>
                <w:rFonts w:asciiTheme="minorHAnsi" w:hAnsiTheme="minorHAnsi" w:cstheme="minorHAnsi"/>
                <w:color w:val="000000"/>
                <w:sz w:val="18"/>
                <w:szCs w:val="18"/>
              </w:rPr>
              <w:br/>
              <w:t>Produs certificat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Masa - 100 mg</w:t>
            </w:r>
          </w:p>
        </w:tc>
        <w:tc>
          <w:tcPr>
            <w:tcW w:w="1269" w:type="dxa"/>
            <w:tcBorders>
              <w:top w:val="nil"/>
              <w:left w:val="single" w:sz="8" w:space="0" w:color="auto"/>
              <w:bottom w:val="single" w:sz="8" w:space="0" w:color="auto"/>
              <w:right w:val="single" w:sz="8" w:space="0" w:color="auto"/>
            </w:tcBorders>
            <w:vAlign w:val="center"/>
          </w:tcPr>
          <w:p w14:paraId="3CBCCDC9" w14:textId="452BB23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1768,33</w:t>
            </w:r>
          </w:p>
        </w:tc>
      </w:tr>
      <w:tr w:rsidR="005B089E" w:rsidRPr="00432FCE" w14:paraId="44BF173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DE2BC9D" w14:textId="5779E7E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7AC1C2E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E6AC2C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7BFA459" w14:textId="00CF889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3.64 LOT gamma-BCH (lindan), </w:t>
            </w:r>
          </w:p>
          <w:p w14:paraId="40BE3949" w14:textId="1E10CE3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material de referință certificat trasabil</w:t>
            </w:r>
          </w:p>
        </w:tc>
        <w:tc>
          <w:tcPr>
            <w:tcW w:w="850" w:type="dxa"/>
            <w:tcBorders>
              <w:top w:val="single" w:sz="4" w:space="0" w:color="auto"/>
              <w:left w:val="single" w:sz="4" w:space="0" w:color="auto"/>
              <w:bottom w:val="single" w:sz="4" w:space="0" w:color="auto"/>
              <w:right w:val="single" w:sz="2" w:space="0" w:color="000000"/>
            </w:tcBorders>
          </w:tcPr>
          <w:p w14:paraId="5CA870D2" w14:textId="2AF5EE3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nil"/>
              <w:left w:val="single" w:sz="4" w:space="0" w:color="auto"/>
              <w:bottom w:val="single" w:sz="4" w:space="0" w:color="auto"/>
              <w:right w:val="single" w:sz="4" w:space="0" w:color="auto"/>
            </w:tcBorders>
            <w:vAlign w:val="center"/>
          </w:tcPr>
          <w:p w14:paraId="44FD172F" w14:textId="3BDDD29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3C6F3952" w14:textId="39E4B81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Soluție 0,0331 mg/L ± 0,5% în isooctane</w:t>
            </w:r>
            <w:r w:rsidRPr="00432FCE">
              <w:rPr>
                <w:rFonts w:asciiTheme="minorHAnsi" w:hAnsiTheme="minorHAnsi" w:cstheme="minorHAnsi"/>
                <w:color w:val="000000"/>
                <w:sz w:val="18"/>
                <w:szCs w:val="18"/>
              </w:rPr>
              <w:br/>
              <w:t>CAS number: 58-89-9</w:t>
            </w:r>
            <w:r w:rsidRPr="00432FCE">
              <w:rPr>
                <w:rFonts w:asciiTheme="minorHAnsi" w:hAnsiTheme="minorHAnsi" w:cstheme="minorHAnsi"/>
                <w:color w:val="000000"/>
                <w:sz w:val="18"/>
                <w:szCs w:val="18"/>
              </w:rPr>
              <w:br/>
              <w:t>Puritate gamma-BCH – 99,9 %</w:t>
            </w:r>
            <w:r w:rsidRPr="00432FCE">
              <w:rPr>
                <w:rFonts w:asciiTheme="minorHAnsi" w:hAnsiTheme="minorHAnsi" w:cstheme="minorHAnsi"/>
                <w:color w:val="000000"/>
                <w:sz w:val="18"/>
                <w:szCs w:val="18"/>
              </w:rPr>
              <w:br/>
              <w:t>Puritate isooctan – 99%</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calibrare GC și GC-MS</w:t>
            </w:r>
            <w:r w:rsidRPr="00432FCE">
              <w:rPr>
                <w:rFonts w:asciiTheme="minorHAnsi" w:hAnsiTheme="minorHAnsi" w:cstheme="minorHAnsi"/>
                <w:color w:val="000000"/>
                <w:sz w:val="18"/>
                <w:szCs w:val="18"/>
              </w:rPr>
              <w:br/>
              <w:t>Produs certificat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Analogic cu Agilent 5183-0379</w:t>
            </w:r>
            <w:r w:rsidRPr="00432FCE">
              <w:rPr>
                <w:rFonts w:asciiTheme="minorHAnsi" w:hAnsiTheme="minorHAnsi" w:cstheme="minorHAnsi"/>
                <w:color w:val="000000"/>
                <w:sz w:val="18"/>
                <w:szCs w:val="18"/>
              </w:rPr>
              <w:br/>
              <w:t>Set de 3 fiole cu volumul de 0,5 mL</w:t>
            </w:r>
          </w:p>
        </w:tc>
        <w:tc>
          <w:tcPr>
            <w:tcW w:w="1269" w:type="dxa"/>
            <w:tcBorders>
              <w:top w:val="nil"/>
              <w:left w:val="single" w:sz="8" w:space="0" w:color="auto"/>
              <w:bottom w:val="single" w:sz="8" w:space="0" w:color="auto"/>
              <w:right w:val="single" w:sz="8" w:space="0" w:color="auto"/>
            </w:tcBorders>
            <w:vAlign w:val="center"/>
          </w:tcPr>
          <w:p w14:paraId="11F6D110" w14:textId="3861270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3920,00</w:t>
            </w:r>
          </w:p>
        </w:tc>
      </w:tr>
      <w:tr w:rsidR="005B089E" w:rsidRPr="00432FCE" w14:paraId="4E37EAA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1EAB953" w14:textId="7660490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6DD80B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4D49A4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C4E116F" w14:textId="0101484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3.65 LOT OFN, </w:t>
            </w:r>
          </w:p>
          <w:p w14:paraId="7B2EF8F1" w14:textId="19FFA3F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material de referință certificat trasabil</w:t>
            </w:r>
          </w:p>
        </w:tc>
        <w:tc>
          <w:tcPr>
            <w:tcW w:w="850" w:type="dxa"/>
            <w:tcBorders>
              <w:top w:val="single" w:sz="4" w:space="0" w:color="auto"/>
              <w:left w:val="single" w:sz="4" w:space="0" w:color="auto"/>
              <w:bottom w:val="single" w:sz="4" w:space="0" w:color="auto"/>
              <w:right w:val="single" w:sz="2" w:space="0" w:color="000000"/>
            </w:tcBorders>
          </w:tcPr>
          <w:p w14:paraId="54113860" w14:textId="19B9180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completb</w:t>
            </w:r>
          </w:p>
        </w:tc>
        <w:tc>
          <w:tcPr>
            <w:tcW w:w="709" w:type="dxa"/>
            <w:tcBorders>
              <w:top w:val="nil"/>
              <w:left w:val="single" w:sz="4" w:space="0" w:color="auto"/>
              <w:bottom w:val="single" w:sz="4" w:space="0" w:color="auto"/>
              <w:right w:val="single" w:sz="4" w:space="0" w:color="auto"/>
            </w:tcBorders>
            <w:vAlign w:val="center"/>
          </w:tcPr>
          <w:p w14:paraId="33AC9A69" w14:textId="47E3F1D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7FAC7852" w14:textId="1676B51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Soluție octafluoronaftalină 1,00 ± 0,01 pq/µL în isooctane</w:t>
            </w:r>
            <w:r w:rsidRPr="00432FCE">
              <w:rPr>
                <w:rFonts w:asciiTheme="minorHAnsi" w:hAnsiTheme="minorHAnsi" w:cstheme="minorHAnsi"/>
                <w:color w:val="000000"/>
                <w:sz w:val="18"/>
                <w:szCs w:val="18"/>
              </w:rPr>
              <w:br/>
              <w:t>CAS number: 313-72-4</w:t>
            </w:r>
            <w:r w:rsidRPr="00432FCE">
              <w:rPr>
                <w:rFonts w:asciiTheme="minorHAnsi" w:hAnsiTheme="minorHAnsi" w:cstheme="minorHAnsi"/>
                <w:color w:val="000000"/>
                <w:sz w:val="18"/>
                <w:szCs w:val="18"/>
              </w:rPr>
              <w:br/>
              <w:t>Puritate ctafluoronaftalină – 99,1 %</w:t>
            </w:r>
            <w:r w:rsidRPr="00432FCE">
              <w:rPr>
                <w:rFonts w:asciiTheme="minorHAnsi" w:hAnsiTheme="minorHAnsi" w:cstheme="minorHAnsi"/>
                <w:color w:val="000000"/>
                <w:sz w:val="18"/>
                <w:szCs w:val="18"/>
              </w:rPr>
              <w:br/>
              <w:t>Puritate isooctan – 99%</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verificare performanței GC-MS</w:t>
            </w:r>
            <w:r w:rsidRPr="00432FCE">
              <w:rPr>
                <w:rFonts w:asciiTheme="minorHAnsi" w:hAnsiTheme="minorHAnsi" w:cstheme="minorHAnsi"/>
                <w:color w:val="000000"/>
                <w:sz w:val="18"/>
                <w:szCs w:val="18"/>
              </w:rPr>
              <w:br/>
              <w:t>Produs certificat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Analogic cu Agilent 5188-5348</w:t>
            </w:r>
            <w:r w:rsidRPr="00432FCE">
              <w:rPr>
                <w:rFonts w:asciiTheme="minorHAnsi" w:hAnsiTheme="minorHAnsi" w:cstheme="minorHAnsi"/>
                <w:color w:val="000000"/>
                <w:sz w:val="18"/>
                <w:szCs w:val="18"/>
              </w:rPr>
              <w:br/>
              <w:t>Set de 3 fiole cu volumul de 1,0 mL</w:t>
            </w:r>
          </w:p>
        </w:tc>
        <w:tc>
          <w:tcPr>
            <w:tcW w:w="1269" w:type="dxa"/>
            <w:tcBorders>
              <w:top w:val="nil"/>
              <w:left w:val="single" w:sz="8" w:space="0" w:color="auto"/>
              <w:bottom w:val="single" w:sz="8" w:space="0" w:color="auto"/>
              <w:right w:val="single" w:sz="8" w:space="0" w:color="auto"/>
            </w:tcBorders>
            <w:vAlign w:val="center"/>
          </w:tcPr>
          <w:p w14:paraId="1690DB40" w14:textId="0223D83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3600,00</w:t>
            </w:r>
          </w:p>
        </w:tc>
      </w:tr>
      <w:tr w:rsidR="005B089E" w:rsidRPr="00432FCE" w14:paraId="788F609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2322904" w14:textId="5A9F756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2679522"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95C4D3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1AFB522" w14:textId="6286438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3.66 LOT  Cafeină, </w:t>
            </w:r>
          </w:p>
          <w:p w14:paraId="150A9A10" w14:textId="5CC4C3C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material de referință certificat trasabil</w:t>
            </w:r>
          </w:p>
        </w:tc>
        <w:tc>
          <w:tcPr>
            <w:tcW w:w="850" w:type="dxa"/>
            <w:tcBorders>
              <w:top w:val="single" w:sz="4" w:space="0" w:color="auto"/>
              <w:left w:val="single" w:sz="4" w:space="0" w:color="auto"/>
              <w:bottom w:val="single" w:sz="4" w:space="0" w:color="auto"/>
              <w:right w:val="single" w:sz="2" w:space="0" w:color="000000"/>
            </w:tcBorders>
          </w:tcPr>
          <w:p w14:paraId="52C506F1" w14:textId="0D6ECA4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6BA82F0E" w14:textId="0EC1DE4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w:t>
            </w:r>
          </w:p>
        </w:tc>
        <w:tc>
          <w:tcPr>
            <w:tcW w:w="4685" w:type="dxa"/>
            <w:gridSpan w:val="2"/>
            <w:tcBorders>
              <w:top w:val="nil"/>
              <w:left w:val="single" w:sz="4" w:space="0" w:color="auto"/>
              <w:bottom w:val="single" w:sz="4" w:space="0" w:color="auto"/>
              <w:right w:val="single" w:sz="4" w:space="0" w:color="auto"/>
            </w:tcBorders>
          </w:tcPr>
          <w:p w14:paraId="2E220E51" w14:textId="630D83A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Soluție 25,0 ± 0,1 μg/mL</w:t>
            </w:r>
            <w:r w:rsidRPr="00432FCE">
              <w:rPr>
                <w:rFonts w:asciiTheme="minorHAnsi" w:hAnsiTheme="minorHAnsi" w:cstheme="minorHAnsi"/>
                <w:color w:val="000000"/>
                <w:sz w:val="18"/>
                <w:szCs w:val="18"/>
              </w:rPr>
              <w:br/>
              <w:t>CAS number: 58-08-2</w:t>
            </w:r>
            <w:r w:rsidRPr="00432FCE">
              <w:rPr>
                <w:rFonts w:asciiTheme="minorHAnsi" w:hAnsiTheme="minorHAnsi" w:cstheme="minorHAnsi"/>
                <w:color w:val="000000"/>
                <w:sz w:val="18"/>
                <w:szCs w:val="18"/>
              </w:rPr>
              <w:br/>
              <w:t>Puritate cafeină – 99+ %</w:t>
            </w:r>
            <w:r w:rsidRPr="00432FCE">
              <w:rPr>
                <w:rFonts w:asciiTheme="minorHAnsi" w:hAnsiTheme="minorHAnsi" w:cstheme="minorHAnsi"/>
                <w:color w:val="000000"/>
                <w:sz w:val="18"/>
                <w:szCs w:val="18"/>
              </w:rPr>
              <w:br/>
              <w:t>Valabil – 3 ani din data livrării</w:t>
            </w:r>
            <w:r w:rsidRPr="00432FCE">
              <w:rPr>
                <w:rFonts w:asciiTheme="minorHAnsi" w:hAnsiTheme="minorHAnsi" w:cstheme="minorHAnsi"/>
                <w:color w:val="000000"/>
                <w:sz w:val="18"/>
                <w:szCs w:val="18"/>
              </w:rPr>
              <w:br/>
              <w:t>Aplicare – pentru verificare performanței GC-MS</w:t>
            </w:r>
            <w:r w:rsidRPr="00432FCE">
              <w:rPr>
                <w:rFonts w:asciiTheme="minorHAnsi" w:hAnsiTheme="minorHAnsi" w:cstheme="minorHAnsi"/>
                <w:color w:val="000000"/>
                <w:sz w:val="18"/>
                <w:szCs w:val="18"/>
              </w:rPr>
              <w:br/>
              <w:t>Produs certificat conform standardului ISO 17034:2017.</w:t>
            </w:r>
            <w:r w:rsidRPr="00432FCE">
              <w:rPr>
                <w:rFonts w:asciiTheme="minorHAnsi" w:hAnsiTheme="minorHAnsi" w:cstheme="minorHAnsi"/>
                <w:color w:val="000000"/>
                <w:sz w:val="18"/>
                <w:szCs w:val="18"/>
              </w:rPr>
              <w:br/>
              <w:t>Însoțit de certificat de analiză</w:t>
            </w:r>
            <w:r w:rsidRPr="00432FCE">
              <w:rPr>
                <w:rFonts w:asciiTheme="minorHAnsi" w:hAnsiTheme="minorHAnsi" w:cstheme="minorHAnsi"/>
                <w:color w:val="000000"/>
                <w:sz w:val="18"/>
                <w:szCs w:val="18"/>
              </w:rPr>
              <w:br/>
              <w:t>Analogic cu Agilent 5190-0488-5</w:t>
            </w:r>
            <w:r w:rsidRPr="00432FCE">
              <w:rPr>
                <w:rFonts w:asciiTheme="minorHAnsi" w:hAnsiTheme="minorHAnsi" w:cstheme="minorHAnsi"/>
                <w:color w:val="000000"/>
                <w:sz w:val="18"/>
                <w:szCs w:val="18"/>
              </w:rPr>
              <w:br/>
              <w:t>Fiolă cu volumul de 1,0 mL- 1 buc.</w:t>
            </w:r>
          </w:p>
        </w:tc>
        <w:tc>
          <w:tcPr>
            <w:tcW w:w="1269" w:type="dxa"/>
            <w:tcBorders>
              <w:top w:val="nil"/>
              <w:left w:val="single" w:sz="8" w:space="0" w:color="auto"/>
              <w:bottom w:val="single" w:sz="8" w:space="0" w:color="auto"/>
              <w:right w:val="single" w:sz="8" w:space="0" w:color="auto"/>
            </w:tcBorders>
            <w:vAlign w:val="center"/>
          </w:tcPr>
          <w:p w14:paraId="6B8C185C" w14:textId="342B970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6430,00</w:t>
            </w:r>
          </w:p>
        </w:tc>
      </w:tr>
      <w:tr w:rsidR="005B089E" w:rsidRPr="00432FCE" w14:paraId="5F79672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F7901FB" w14:textId="4AD1135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51DFD03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04DC98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DD6F085" w14:textId="7471FC3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3.67 LOT Hidroxid de potasiu</w:t>
            </w:r>
          </w:p>
          <w:p w14:paraId="53394DF5" w14:textId="49D5EF5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fix. 0,1n</w:t>
            </w:r>
          </w:p>
        </w:tc>
        <w:tc>
          <w:tcPr>
            <w:tcW w:w="850" w:type="dxa"/>
            <w:tcBorders>
              <w:top w:val="single" w:sz="4" w:space="0" w:color="auto"/>
              <w:left w:val="single" w:sz="4" w:space="0" w:color="auto"/>
              <w:bottom w:val="single" w:sz="4" w:space="0" w:color="auto"/>
              <w:right w:val="single" w:sz="2" w:space="0" w:color="000000"/>
            </w:tcBorders>
          </w:tcPr>
          <w:p w14:paraId="58708AE4" w14:textId="48F2625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708D3354" w14:textId="3E786E4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73F709EF" w14:textId="187F764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fiole cu o soluție incoloră, transparentă</w:t>
            </w:r>
            <w:r w:rsidRPr="00432FCE">
              <w:rPr>
                <w:rFonts w:asciiTheme="minorHAnsi" w:hAnsiTheme="minorHAnsi" w:cstheme="minorHAnsi"/>
                <w:color w:val="000000"/>
                <w:sz w:val="18"/>
                <w:szCs w:val="18"/>
              </w:rPr>
              <w:br/>
              <w:t>-Fix (0,1 n)</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-Koeficient de corecție K=0,99-1,00</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1,5-2 ani</w:t>
            </w:r>
            <w:r w:rsidRPr="00432FCE">
              <w:rPr>
                <w:rFonts w:asciiTheme="minorHAnsi" w:hAnsiTheme="minorHAnsi" w:cstheme="minorHAnsi"/>
                <w:color w:val="000000"/>
                <w:sz w:val="18"/>
                <w:szCs w:val="18"/>
              </w:rPr>
              <w:br/>
              <w:t>Fiolă - 1 buc</w:t>
            </w:r>
          </w:p>
        </w:tc>
        <w:tc>
          <w:tcPr>
            <w:tcW w:w="1269" w:type="dxa"/>
            <w:tcBorders>
              <w:top w:val="nil"/>
              <w:left w:val="single" w:sz="8" w:space="0" w:color="auto"/>
              <w:bottom w:val="single" w:sz="8" w:space="0" w:color="auto"/>
              <w:right w:val="single" w:sz="8" w:space="0" w:color="auto"/>
            </w:tcBorders>
            <w:vAlign w:val="center"/>
          </w:tcPr>
          <w:p w14:paraId="67450FBB" w14:textId="074E56A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2700,00</w:t>
            </w:r>
          </w:p>
        </w:tc>
      </w:tr>
      <w:tr w:rsidR="005B089E" w:rsidRPr="00432FCE" w14:paraId="7E055C2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F77246D" w14:textId="12439F2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73C83F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8BD3A9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E7DC09E" w14:textId="136719E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3.68 LOT Hidroxid de sodiu</w:t>
            </w:r>
          </w:p>
        </w:tc>
        <w:tc>
          <w:tcPr>
            <w:tcW w:w="850" w:type="dxa"/>
            <w:tcBorders>
              <w:top w:val="single" w:sz="4" w:space="0" w:color="auto"/>
              <w:left w:val="single" w:sz="4" w:space="0" w:color="auto"/>
              <w:bottom w:val="single" w:sz="4" w:space="0" w:color="auto"/>
              <w:right w:val="single" w:sz="2" w:space="0" w:color="000000"/>
            </w:tcBorders>
          </w:tcPr>
          <w:p w14:paraId="395360B7" w14:textId="2D378D7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4EB214F0" w14:textId="2D2C887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nil"/>
              <w:bottom w:val="single" w:sz="4" w:space="0" w:color="auto"/>
              <w:right w:val="single" w:sz="4" w:space="0" w:color="auto"/>
            </w:tcBorders>
          </w:tcPr>
          <w:p w14:paraId="20DA0777" w14:textId="6CE963D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microgranule de culoare alb,uscate,  să nu se lipesc,să nu face conglomerate  </w:t>
            </w:r>
            <w:r w:rsidRPr="00432FCE">
              <w:rPr>
                <w:rFonts w:asciiTheme="minorHAnsi" w:hAnsiTheme="minorHAnsi" w:cstheme="minorHAnsi"/>
                <w:color w:val="000000"/>
                <w:sz w:val="18"/>
                <w:szCs w:val="18"/>
              </w:rPr>
              <w:br/>
              <w:t xml:space="preserve"> -Puritata min 99 %</w:t>
            </w:r>
            <w:r w:rsidRPr="00432FCE">
              <w:rPr>
                <w:rFonts w:asciiTheme="minorHAnsi" w:hAnsiTheme="minorHAnsi" w:cstheme="minorHAnsi"/>
                <w:color w:val="000000"/>
                <w:sz w:val="18"/>
                <w:szCs w:val="18"/>
              </w:rPr>
              <w:br/>
              <w:t xml:space="preserve"> -Certificat de calitate</w:t>
            </w:r>
            <w:r w:rsidRPr="00432FCE">
              <w:rPr>
                <w:rFonts w:asciiTheme="minorHAnsi" w:hAnsiTheme="minorHAnsi" w:cstheme="minorHAnsi"/>
                <w:color w:val="000000"/>
                <w:sz w:val="18"/>
                <w:szCs w:val="18"/>
              </w:rPr>
              <w:br/>
              <w:t xml:space="preserve">-Termenul de expirare a reactivului </w:t>
            </w:r>
            <w:r w:rsidRPr="00432FCE">
              <w:rPr>
                <w:rFonts w:asciiTheme="minorHAnsi" w:hAnsiTheme="minorHAnsi" w:cstheme="minorHAnsi"/>
                <w:color w:val="000000"/>
                <w:sz w:val="18"/>
                <w:szCs w:val="18"/>
              </w:rPr>
              <w:br/>
              <w:t xml:space="preserve">min 3 ani     </w:t>
            </w:r>
          </w:p>
        </w:tc>
        <w:tc>
          <w:tcPr>
            <w:tcW w:w="1269" w:type="dxa"/>
            <w:tcBorders>
              <w:top w:val="nil"/>
              <w:left w:val="single" w:sz="8" w:space="0" w:color="auto"/>
              <w:bottom w:val="single" w:sz="8" w:space="0" w:color="auto"/>
              <w:right w:val="single" w:sz="8" w:space="0" w:color="auto"/>
            </w:tcBorders>
            <w:vAlign w:val="center"/>
          </w:tcPr>
          <w:p w14:paraId="675D369F" w14:textId="635EB3A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675,00</w:t>
            </w:r>
          </w:p>
        </w:tc>
      </w:tr>
      <w:tr w:rsidR="005B089E" w:rsidRPr="00432FCE" w14:paraId="18FD41A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EAD680A" w14:textId="779F5F7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81D3B2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D7D04B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02A224A" w14:textId="3289702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3.69 LOT Permanganat de potasiu</w:t>
            </w:r>
          </w:p>
        </w:tc>
        <w:tc>
          <w:tcPr>
            <w:tcW w:w="850" w:type="dxa"/>
            <w:tcBorders>
              <w:top w:val="single" w:sz="4" w:space="0" w:color="auto"/>
              <w:left w:val="single" w:sz="4" w:space="0" w:color="auto"/>
              <w:bottom w:val="single" w:sz="4" w:space="0" w:color="auto"/>
              <w:right w:val="single" w:sz="2" w:space="0" w:color="000000"/>
            </w:tcBorders>
          </w:tcPr>
          <w:p w14:paraId="7B7253DC" w14:textId="2437E21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6C081D19" w14:textId="207D21A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nil"/>
              <w:bottom w:val="single" w:sz="4" w:space="0" w:color="auto"/>
              <w:right w:val="single" w:sz="4" w:space="0" w:color="auto"/>
            </w:tcBorders>
          </w:tcPr>
          <w:p w14:paraId="0E5143CB" w14:textId="50A9594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cristale cu culoare roșu-violet</w:t>
            </w:r>
            <w:r w:rsidRPr="00432FCE">
              <w:rPr>
                <w:rFonts w:asciiTheme="minorHAnsi" w:hAnsiTheme="minorHAnsi" w:cstheme="minorHAnsi"/>
                <w:color w:val="000000"/>
                <w:sz w:val="18"/>
                <w:szCs w:val="18"/>
              </w:rPr>
              <w:br/>
              <w:t>-Puritate min 99%</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xml:space="preserve">-Termenul de expirare a reactivului </w:t>
            </w:r>
            <w:r w:rsidRPr="00432FCE">
              <w:rPr>
                <w:rFonts w:asciiTheme="minorHAnsi" w:hAnsiTheme="minorHAnsi" w:cstheme="minorHAnsi"/>
                <w:color w:val="000000"/>
                <w:sz w:val="18"/>
                <w:szCs w:val="18"/>
              </w:rPr>
              <w:br/>
              <w:t>1,5-2 ani                                                                           Ambalat in flacon a 0,05 kg</w:t>
            </w:r>
          </w:p>
        </w:tc>
        <w:tc>
          <w:tcPr>
            <w:tcW w:w="1269" w:type="dxa"/>
            <w:tcBorders>
              <w:top w:val="nil"/>
              <w:left w:val="single" w:sz="8" w:space="0" w:color="auto"/>
              <w:bottom w:val="single" w:sz="4" w:space="0" w:color="auto"/>
              <w:right w:val="single" w:sz="8" w:space="0" w:color="auto"/>
            </w:tcBorders>
            <w:vAlign w:val="center"/>
          </w:tcPr>
          <w:p w14:paraId="5EA27206" w14:textId="431F2B5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50,00</w:t>
            </w:r>
          </w:p>
        </w:tc>
      </w:tr>
      <w:tr w:rsidR="005B089E" w:rsidRPr="00432FCE" w14:paraId="010337B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8A0ADA1" w14:textId="5474385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09A2394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731C98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256FC9E" w14:textId="49B6570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3.70 LOT  Acid sulfuric</w:t>
            </w:r>
          </w:p>
          <w:p w14:paraId="7C0C8020" w14:textId="5E25EF0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fix. 0,1n</w:t>
            </w:r>
          </w:p>
        </w:tc>
        <w:tc>
          <w:tcPr>
            <w:tcW w:w="850" w:type="dxa"/>
            <w:tcBorders>
              <w:top w:val="single" w:sz="4" w:space="0" w:color="auto"/>
              <w:left w:val="single" w:sz="4" w:space="0" w:color="auto"/>
              <w:bottom w:val="single" w:sz="4" w:space="0" w:color="auto"/>
              <w:right w:val="single" w:sz="2" w:space="0" w:color="000000"/>
            </w:tcBorders>
          </w:tcPr>
          <w:p w14:paraId="069C4E27" w14:textId="65E449B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nil"/>
              <w:left w:val="single" w:sz="4" w:space="0" w:color="auto"/>
              <w:bottom w:val="single" w:sz="4" w:space="0" w:color="auto"/>
              <w:right w:val="single" w:sz="4" w:space="0" w:color="auto"/>
            </w:tcBorders>
            <w:vAlign w:val="center"/>
          </w:tcPr>
          <w:p w14:paraId="356EF1D4" w14:textId="7B81531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nil"/>
              <w:bottom w:val="single" w:sz="4" w:space="0" w:color="auto"/>
              <w:right w:val="single" w:sz="4" w:space="0" w:color="auto"/>
            </w:tcBorders>
          </w:tcPr>
          <w:p w14:paraId="7C402CAD" w14:textId="0BD3990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fiole cu o soluție incoloră, transparentă</w:t>
            </w:r>
            <w:r w:rsidRPr="00432FCE">
              <w:rPr>
                <w:rFonts w:asciiTheme="minorHAnsi" w:hAnsiTheme="minorHAnsi" w:cstheme="minorHAnsi"/>
                <w:color w:val="000000"/>
                <w:sz w:val="18"/>
                <w:szCs w:val="18"/>
              </w:rPr>
              <w:br/>
              <w:t>-Fix( 0,1 n)</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-Koeficient de corecție K=0,99-1,00</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1,5-2 ani </w:t>
            </w:r>
            <w:r w:rsidRPr="00432FCE">
              <w:rPr>
                <w:rFonts w:asciiTheme="minorHAnsi" w:hAnsiTheme="minorHAnsi" w:cstheme="minorHAnsi"/>
                <w:color w:val="000000"/>
                <w:sz w:val="18"/>
                <w:szCs w:val="18"/>
              </w:rPr>
              <w:br/>
              <w:t xml:space="preserve">-10 fiole la 1 set    </w:t>
            </w:r>
          </w:p>
        </w:tc>
        <w:tc>
          <w:tcPr>
            <w:tcW w:w="1269" w:type="dxa"/>
            <w:tcBorders>
              <w:top w:val="single" w:sz="4" w:space="0" w:color="auto"/>
              <w:left w:val="single" w:sz="4" w:space="0" w:color="auto"/>
              <w:bottom w:val="single" w:sz="4" w:space="0" w:color="auto"/>
              <w:right w:val="single" w:sz="4" w:space="0" w:color="auto"/>
            </w:tcBorders>
            <w:vAlign w:val="center"/>
          </w:tcPr>
          <w:p w14:paraId="44FEE0CF" w14:textId="1DCDA2D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w:t>
            </w:r>
          </w:p>
        </w:tc>
      </w:tr>
      <w:tr w:rsidR="005B089E" w:rsidRPr="00432FCE" w14:paraId="1249835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A7CCF1E" w14:textId="5C22D24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EE8DCF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1226F6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1191437" w14:textId="506541F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3.71 LOT Acid acetic glacial</w:t>
            </w:r>
          </w:p>
        </w:tc>
        <w:tc>
          <w:tcPr>
            <w:tcW w:w="850" w:type="dxa"/>
            <w:tcBorders>
              <w:top w:val="single" w:sz="4" w:space="0" w:color="auto"/>
              <w:left w:val="single" w:sz="4" w:space="0" w:color="auto"/>
              <w:bottom w:val="single" w:sz="4" w:space="0" w:color="auto"/>
              <w:right w:val="single" w:sz="2" w:space="0" w:color="000000"/>
            </w:tcBorders>
          </w:tcPr>
          <w:p w14:paraId="1A29729A" w14:textId="01EDDC5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431E31A5" w14:textId="2B5CAAF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w:t>
            </w:r>
          </w:p>
        </w:tc>
        <w:tc>
          <w:tcPr>
            <w:tcW w:w="4685" w:type="dxa"/>
            <w:gridSpan w:val="2"/>
            <w:tcBorders>
              <w:top w:val="nil"/>
              <w:left w:val="single" w:sz="4" w:space="0" w:color="auto"/>
              <w:bottom w:val="single" w:sz="4" w:space="0" w:color="auto"/>
              <w:right w:val="single" w:sz="4" w:space="0" w:color="auto"/>
            </w:tcBorders>
          </w:tcPr>
          <w:p w14:paraId="78636D84" w14:textId="0CAC35D5"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 xml:space="preserve">lichid incolor, transparent, </w:t>
            </w:r>
            <w:r w:rsidRPr="00432FCE">
              <w:rPr>
                <w:rFonts w:asciiTheme="minorHAnsi" w:hAnsiTheme="minorHAnsi" w:cstheme="minorHAnsi"/>
                <w:color w:val="000000"/>
                <w:sz w:val="18"/>
                <w:szCs w:val="18"/>
              </w:rPr>
              <w:br/>
              <w:t>miros specific</w:t>
            </w:r>
            <w:r w:rsidRPr="00432FCE">
              <w:rPr>
                <w:rFonts w:asciiTheme="minorHAnsi" w:hAnsiTheme="minorHAnsi" w:cstheme="minorHAnsi"/>
                <w:color w:val="000000"/>
                <w:sz w:val="18"/>
                <w:szCs w:val="18"/>
              </w:rPr>
              <w:br/>
              <w:t>-Puritate 99,9 %</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-Termenul de expirare a reactivului</w:t>
            </w:r>
            <w:r w:rsidRPr="00432FCE">
              <w:rPr>
                <w:rFonts w:asciiTheme="minorHAnsi" w:hAnsiTheme="minorHAnsi" w:cstheme="minorHAnsi"/>
                <w:color w:val="000000"/>
                <w:sz w:val="18"/>
                <w:szCs w:val="18"/>
              </w:rPr>
              <w:br/>
              <w:t xml:space="preserve">1,5-2 ani </w:t>
            </w:r>
            <w:r w:rsidRPr="00432FCE">
              <w:rPr>
                <w:rFonts w:asciiTheme="minorHAnsi" w:hAnsiTheme="minorHAnsi" w:cstheme="minorHAnsi"/>
                <w:color w:val="000000"/>
                <w:sz w:val="18"/>
                <w:szCs w:val="18"/>
              </w:rPr>
              <w:br/>
              <w:t>-Ambalaj-sticle cîte 1l</w:t>
            </w:r>
          </w:p>
        </w:tc>
        <w:tc>
          <w:tcPr>
            <w:tcW w:w="1269" w:type="dxa"/>
            <w:tcBorders>
              <w:top w:val="single" w:sz="4" w:space="0" w:color="auto"/>
              <w:left w:val="single" w:sz="8" w:space="0" w:color="auto"/>
              <w:bottom w:val="single" w:sz="8" w:space="0" w:color="auto"/>
              <w:right w:val="single" w:sz="8" w:space="0" w:color="auto"/>
            </w:tcBorders>
            <w:vAlign w:val="center"/>
          </w:tcPr>
          <w:p w14:paraId="196D5458" w14:textId="74EDA2F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w:t>
            </w:r>
          </w:p>
        </w:tc>
      </w:tr>
      <w:tr w:rsidR="005B089E" w:rsidRPr="00432FCE" w14:paraId="0C69401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93FA1FA" w14:textId="0671789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A2B638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935CEB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047DC41" w14:textId="4143537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3.72 LOT Clorura de sodiu</w:t>
            </w:r>
          </w:p>
        </w:tc>
        <w:tc>
          <w:tcPr>
            <w:tcW w:w="850" w:type="dxa"/>
            <w:tcBorders>
              <w:top w:val="single" w:sz="4" w:space="0" w:color="auto"/>
              <w:left w:val="single" w:sz="4" w:space="0" w:color="auto"/>
              <w:bottom w:val="single" w:sz="4" w:space="0" w:color="auto"/>
              <w:right w:val="single" w:sz="2" w:space="0" w:color="000000"/>
            </w:tcBorders>
          </w:tcPr>
          <w:p w14:paraId="0FD9960A" w14:textId="295503D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295DAAD1" w14:textId="1D18707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single" w:sz="4" w:space="0" w:color="auto"/>
            </w:tcBorders>
          </w:tcPr>
          <w:p w14:paraId="096EDBB6" w14:textId="2A289794"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 xml:space="preserve">microgranule de culoare alb,uscate,  să nu se lipesc,să nu face conglomerate </w:t>
            </w:r>
            <w:r w:rsidRPr="00432FCE">
              <w:rPr>
                <w:rFonts w:asciiTheme="minorHAnsi" w:hAnsiTheme="minorHAnsi" w:cstheme="minorHAnsi"/>
                <w:color w:val="000000"/>
                <w:sz w:val="18"/>
                <w:szCs w:val="18"/>
              </w:rPr>
              <w:br/>
              <w:t>-Conținut NaCl 99,9%</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-Termenul de expirare a reactivului</w:t>
            </w:r>
            <w:r w:rsidRPr="00432FCE">
              <w:rPr>
                <w:rFonts w:asciiTheme="minorHAnsi" w:hAnsiTheme="minorHAnsi" w:cstheme="minorHAnsi"/>
                <w:color w:val="000000"/>
                <w:sz w:val="18"/>
                <w:szCs w:val="18"/>
              </w:rPr>
              <w:br/>
              <w:t xml:space="preserve">min 3 ani  </w:t>
            </w:r>
          </w:p>
        </w:tc>
        <w:tc>
          <w:tcPr>
            <w:tcW w:w="1269" w:type="dxa"/>
            <w:tcBorders>
              <w:top w:val="nil"/>
              <w:left w:val="single" w:sz="8" w:space="0" w:color="auto"/>
              <w:bottom w:val="single" w:sz="8" w:space="0" w:color="auto"/>
              <w:right w:val="single" w:sz="8" w:space="0" w:color="auto"/>
            </w:tcBorders>
            <w:vAlign w:val="center"/>
          </w:tcPr>
          <w:p w14:paraId="7CEF890A" w14:textId="5B92D8A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500,00</w:t>
            </w:r>
          </w:p>
        </w:tc>
      </w:tr>
      <w:tr w:rsidR="005B089E" w:rsidRPr="00432FCE" w14:paraId="67E2D19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CCD7F90" w14:textId="7D9576B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3</w:t>
            </w:r>
          </w:p>
        </w:tc>
        <w:tc>
          <w:tcPr>
            <w:tcW w:w="1134" w:type="dxa"/>
            <w:tcBorders>
              <w:top w:val="single" w:sz="4" w:space="0" w:color="auto"/>
              <w:left w:val="single" w:sz="4" w:space="0" w:color="auto"/>
              <w:bottom w:val="single" w:sz="4" w:space="0" w:color="auto"/>
              <w:right w:val="single" w:sz="2" w:space="0" w:color="000000"/>
            </w:tcBorders>
          </w:tcPr>
          <w:p w14:paraId="69F79042"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2A387C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69D0701" w14:textId="526BF95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3.73 LOT Acid de lămîie</w:t>
            </w:r>
          </w:p>
        </w:tc>
        <w:tc>
          <w:tcPr>
            <w:tcW w:w="850" w:type="dxa"/>
            <w:tcBorders>
              <w:top w:val="single" w:sz="4" w:space="0" w:color="auto"/>
              <w:left w:val="single" w:sz="4" w:space="0" w:color="auto"/>
              <w:bottom w:val="single" w:sz="4" w:space="0" w:color="auto"/>
              <w:right w:val="single" w:sz="2" w:space="0" w:color="000000"/>
            </w:tcBorders>
          </w:tcPr>
          <w:p w14:paraId="11229B2A" w14:textId="214822E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77A76003" w14:textId="4D9F8D2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6B1B5769" w14:textId="5CF61B8A"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 xml:space="preserve">microgranule de culoare alb,uscate,  să nu se lipesc,să nu face conglomerate </w:t>
            </w:r>
            <w:r w:rsidRPr="00432FCE">
              <w:rPr>
                <w:rFonts w:asciiTheme="minorHAnsi" w:hAnsiTheme="minorHAnsi" w:cstheme="minorHAnsi"/>
                <w:color w:val="000000"/>
                <w:sz w:val="18"/>
                <w:szCs w:val="18"/>
              </w:rPr>
              <w:br/>
              <w:t>-Puritate min  99,5%</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      </w:t>
            </w:r>
            <w:r w:rsidRPr="00432FCE">
              <w:rPr>
                <w:rFonts w:asciiTheme="minorHAnsi" w:hAnsiTheme="minorHAnsi" w:cstheme="minorHAnsi"/>
                <w:color w:val="000000"/>
                <w:sz w:val="18"/>
                <w:szCs w:val="18"/>
              </w:rPr>
              <w:br/>
              <w:t>Ambalat in flacon a 0,5 kg</w:t>
            </w:r>
          </w:p>
        </w:tc>
        <w:tc>
          <w:tcPr>
            <w:tcW w:w="1269" w:type="dxa"/>
            <w:tcBorders>
              <w:top w:val="nil"/>
              <w:left w:val="single" w:sz="8" w:space="0" w:color="auto"/>
              <w:bottom w:val="single" w:sz="8" w:space="0" w:color="auto"/>
              <w:right w:val="single" w:sz="8" w:space="0" w:color="auto"/>
            </w:tcBorders>
            <w:vAlign w:val="center"/>
          </w:tcPr>
          <w:p w14:paraId="12F54EF5" w14:textId="2B8DFAD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50,00</w:t>
            </w:r>
          </w:p>
        </w:tc>
      </w:tr>
      <w:tr w:rsidR="005B089E" w:rsidRPr="00432FCE" w14:paraId="188D43B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38E62E0" w14:textId="59662F1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029232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873CB8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D53843B" w14:textId="7AA2DAD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3.74 LOT Hidrogenocarbonat de sodiu, NaHCO3</w:t>
            </w:r>
          </w:p>
        </w:tc>
        <w:tc>
          <w:tcPr>
            <w:tcW w:w="850" w:type="dxa"/>
            <w:tcBorders>
              <w:top w:val="single" w:sz="4" w:space="0" w:color="auto"/>
              <w:left w:val="single" w:sz="4" w:space="0" w:color="auto"/>
              <w:bottom w:val="single" w:sz="4" w:space="0" w:color="auto"/>
              <w:right w:val="single" w:sz="2" w:space="0" w:color="000000"/>
            </w:tcBorders>
          </w:tcPr>
          <w:p w14:paraId="6804C03F" w14:textId="44D6A1F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1950118C" w14:textId="7CF6D7A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2FBDE77A" w14:textId="795FC3E8"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cristale de culoare alb, uscate</w:t>
            </w:r>
            <w:r w:rsidRPr="00432FCE">
              <w:rPr>
                <w:rFonts w:asciiTheme="minorHAnsi" w:hAnsiTheme="minorHAnsi" w:cstheme="minorHAnsi"/>
                <w:color w:val="000000"/>
                <w:sz w:val="18"/>
                <w:szCs w:val="18"/>
              </w:rPr>
              <w:br/>
              <w:t>-Puritate min 99%</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xml:space="preserve">- Termenul de expirare a reactivului min 3 ani     </w:t>
            </w:r>
          </w:p>
        </w:tc>
        <w:tc>
          <w:tcPr>
            <w:tcW w:w="1269" w:type="dxa"/>
            <w:tcBorders>
              <w:top w:val="nil"/>
              <w:left w:val="single" w:sz="8" w:space="0" w:color="auto"/>
              <w:bottom w:val="single" w:sz="8" w:space="0" w:color="auto"/>
              <w:right w:val="single" w:sz="8" w:space="0" w:color="auto"/>
            </w:tcBorders>
            <w:vAlign w:val="center"/>
          </w:tcPr>
          <w:p w14:paraId="2365EEF7" w14:textId="00DD268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w:t>
            </w:r>
          </w:p>
        </w:tc>
      </w:tr>
      <w:tr w:rsidR="005B089E" w:rsidRPr="00432FCE" w14:paraId="62EFE2E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E6A7520" w14:textId="05375A6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794E2B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51C43A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85D828A" w14:textId="4DF2483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3.75 LOT Tiosulfat de sodiu</w:t>
            </w:r>
          </w:p>
        </w:tc>
        <w:tc>
          <w:tcPr>
            <w:tcW w:w="850" w:type="dxa"/>
            <w:tcBorders>
              <w:top w:val="single" w:sz="4" w:space="0" w:color="auto"/>
              <w:left w:val="single" w:sz="4" w:space="0" w:color="auto"/>
              <w:bottom w:val="single" w:sz="4" w:space="0" w:color="auto"/>
              <w:right w:val="single" w:sz="2" w:space="0" w:color="000000"/>
            </w:tcBorders>
          </w:tcPr>
          <w:p w14:paraId="7665CC89" w14:textId="29C4CC9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3A648CE5" w14:textId="24BCDEC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single" w:sz="4" w:space="0" w:color="auto"/>
              <w:bottom w:val="single" w:sz="4" w:space="0" w:color="auto"/>
              <w:right w:val="single" w:sz="4" w:space="0" w:color="auto"/>
            </w:tcBorders>
          </w:tcPr>
          <w:p w14:paraId="3E7E0109" w14:textId="19C21AC3"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cristale de culoare alb, uscate</w:t>
            </w:r>
            <w:r w:rsidRPr="00432FCE">
              <w:rPr>
                <w:rFonts w:asciiTheme="minorHAnsi" w:hAnsiTheme="minorHAnsi" w:cstheme="minorHAnsi"/>
                <w:color w:val="000000"/>
                <w:sz w:val="18"/>
                <w:szCs w:val="18"/>
              </w:rPr>
              <w:br/>
              <w:t>-fix 0,1 mol/l ( 0,1 n)</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-Koeficient de corecție K=0,99-1,00</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1,5-2 ani</w:t>
            </w:r>
            <w:r w:rsidRPr="00432FCE">
              <w:rPr>
                <w:rFonts w:asciiTheme="minorHAnsi" w:hAnsiTheme="minorHAnsi" w:cstheme="minorHAnsi"/>
                <w:color w:val="000000"/>
                <w:sz w:val="18"/>
                <w:szCs w:val="18"/>
              </w:rPr>
              <w:br/>
              <w:t>Fiolă - 1 buc</w:t>
            </w:r>
          </w:p>
        </w:tc>
        <w:tc>
          <w:tcPr>
            <w:tcW w:w="1269" w:type="dxa"/>
            <w:tcBorders>
              <w:top w:val="nil"/>
              <w:left w:val="single" w:sz="8" w:space="0" w:color="auto"/>
              <w:bottom w:val="single" w:sz="8" w:space="0" w:color="auto"/>
              <w:right w:val="single" w:sz="8" w:space="0" w:color="auto"/>
            </w:tcBorders>
            <w:vAlign w:val="center"/>
          </w:tcPr>
          <w:p w14:paraId="02FA99EE" w14:textId="3F1CF99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w:t>
            </w:r>
          </w:p>
        </w:tc>
      </w:tr>
      <w:tr w:rsidR="005B089E" w:rsidRPr="00432FCE" w14:paraId="55CAF58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7E08E8A" w14:textId="65CA352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96645F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CC90DB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81FE731" w14:textId="6A6C39A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3.76 LOT Uree (carbamid)</w:t>
            </w:r>
          </w:p>
        </w:tc>
        <w:tc>
          <w:tcPr>
            <w:tcW w:w="850" w:type="dxa"/>
            <w:tcBorders>
              <w:top w:val="single" w:sz="4" w:space="0" w:color="auto"/>
              <w:left w:val="single" w:sz="4" w:space="0" w:color="auto"/>
              <w:bottom w:val="single" w:sz="4" w:space="0" w:color="auto"/>
              <w:right w:val="single" w:sz="2" w:space="0" w:color="000000"/>
            </w:tcBorders>
          </w:tcPr>
          <w:p w14:paraId="7AF5282D" w14:textId="7C0E89D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2A133D69" w14:textId="7CBAD3A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single" w:sz="4" w:space="0" w:color="auto"/>
              <w:left w:val="single" w:sz="4" w:space="0" w:color="auto"/>
              <w:bottom w:val="single" w:sz="4" w:space="0" w:color="auto"/>
              <w:right w:val="single" w:sz="4" w:space="0" w:color="auto"/>
            </w:tcBorders>
          </w:tcPr>
          <w:p w14:paraId="3F27B0BF" w14:textId="2252FA6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microgranule de culoare alb,uscate,  să nu se lipesc,să nu face conglomerate </w:t>
            </w:r>
            <w:r w:rsidRPr="00432FCE">
              <w:rPr>
                <w:rFonts w:asciiTheme="minorHAnsi" w:hAnsiTheme="minorHAnsi" w:cstheme="minorHAnsi"/>
                <w:color w:val="000000"/>
                <w:sz w:val="18"/>
                <w:szCs w:val="18"/>
              </w:rPr>
              <w:br/>
              <w:t>-Granulozitate:</w:t>
            </w:r>
            <w:r w:rsidRPr="00432FCE">
              <w:rPr>
                <w:rFonts w:asciiTheme="minorHAnsi" w:hAnsiTheme="minorHAnsi" w:cstheme="minorHAnsi"/>
                <w:color w:val="000000"/>
                <w:sz w:val="18"/>
                <w:szCs w:val="18"/>
              </w:rPr>
              <w:br/>
              <w:t>2-5mm-min 93%</w:t>
            </w:r>
            <w:r w:rsidRPr="00432FCE">
              <w:rPr>
                <w:rFonts w:asciiTheme="minorHAnsi" w:hAnsiTheme="minorHAnsi" w:cstheme="minorHAnsi"/>
                <w:color w:val="000000"/>
                <w:sz w:val="18"/>
                <w:szCs w:val="18"/>
              </w:rPr>
              <w:br/>
              <w:t>&lt;2mm-max 5%</w:t>
            </w:r>
            <w:r w:rsidRPr="00432FCE">
              <w:rPr>
                <w:rFonts w:asciiTheme="minorHAnsi" w:hAnsiTheme="minorHAnsi" w:cstheme="minorHAnsi"/>
                <w:color w:val="000000"/>
                <w:sz w:val="18"/>
                <w:szCs w:val="18"/>
              </w:rPr>
              <w:br/>
              <w:t>mărimea medie granurilor- min 2,3mm</w:t>
            </w:r>
            <w:r w:rsidRPr="00432FCE">
              <w:rPr>
                <w:rFonts w:asciiTheme="minorHAnsi" w:hAnsiTheme="minorHAnsi" w:cstheme="minorHAnsi"/>
                <w:color w:val="000000"/>
                <w:sz w:val="18"/>
                <w:szCs w:val="18"/>
              </w:rPr>
              <w:br/>
              <w:t xml:space="preserve">-cu textura liberă/să nu formeze boțuri  </w:t>
            </w:r>
            <w:r w:rsidRPr="00432FCE">
              <w:rPr>
                <w:rFonts w:asciiTheme="minorHAnsi" w:hAnsiTheme="minorHAnsi" w:cstheme="minorHAnsi"/>
                <w:color w:val="000000"/>
                <w:sz w:val="18"/>
                <w:szCs w:val="18"/>
              </w:rPr>
              <w:br/>
              <w:t>Ambalat in flacon a 0,2 kg</w:t>
            </w:r>
          </w:p>
        </w:tc>
        <w:tc>
          <w:tcPr>
            <w:tcW w:w="1269" w:type="dxa"/>
            <w:tcBorders>
              <w:top w:val="nil"/>
              <w:left w:val="single" w:sz="8" w:space="0" w:color="auto"/>
              <w:bottom w:val="single" w:sz="8" w:space="0" w:color="auto"/>
              <w:right w:val="single" w:sz="8" w:space="0" w:color="auto"/>
            </w:tcBorders>
            <w:vAlign w:val="center"/>
          </w:tcPr>
          <w:p w14:paraId="70B473CA" w14:textId="55A0E8A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w:t>
            </w:r>
          </w:p>
        </w:tc>
      </w:tr>
      <w:tr w:rsidR="005B089E" w:rsidRPr="00432FCE" w14:paraId="79414E4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6395012" w14:textId="0396763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E42B86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FC1A63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31195F9" w14:textId="1C9661A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3.77 LOT Iodura de potasiu</w:t>
            </w:r>
          </w:p>
        </w:tc>
        <w:tc>
          <w:tcPr>
            <w:tcW w:w="850" w:type="dxa"/>
            <w:tcBorders>
              <w:top w:val="single" w:sz="4" w:space="0" w:color="auto"/>
              <w:left w:val="single" w:sz="4" w:space="0" w:color="auto"/>
              <w:bottom w:val="single" w:sz="4" w:space="0" w:color="auto"/>
              <w:right w:val="single" w:sz="2" w:space="0" w:color="000000"/>
            </w:tcBorders>
          </w:tcPr>
          <w:p w14:paraId="54B321B6" w14:textId="16FBF01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77211C0E" w14:textId="26568E5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4C3E4D3B" w14:textId="645E125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cristale de culoare alb,  uscate,  să nu se lipesc,să nu face conglomerate</w:t>
            </w:r>
            <w:r w:rsidRPr="00432FCE">
              <w:rPr>
                <w:rFonts w:asciiTheme="minorHAnsi" w:hAnsiTheme="minorHAnsi" w:cstheme="minorHAnsi"/>
                <w:color w:val="000000"/>
                <w:sz w:val="18"/>
                <w:szCs w:val="18"/>
              </w:rPr>
              <w:br/>
              <w:t>-Puritate min 99%</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       </w:t>
            </w:r>
            <w:r w:rsidRPr="00432FCE">
              <w:rPr>
                <w:rFonts w:asciiTheme="minorHAnsi" w:hAnsiTheme="minorHAnsi" w:cstheme="minorHAnsi"/>
                <w:color w:val="000000"/>
                <w:sz w:val="18"/>
                <w:szCs w:val="18"/>
              </w:rPr>
              <w:br/>
              <w:t>Ambalat in flacon 0,2 kg</w:t>
            </w:r>
          </w:p>
        </w:tc>
        <w:tc>
          <w:tcPr>
            <w:tcW w:w="1269" w:type="dxa"/>
            <w:tcBorders>
              <w:top w:val="nil"/>
              <w:left w:val="single" w:sz="8" w:space="0" w:color="auto"/>
              <w:bottom w:val="single" w:sz="8" w:space="0" w:color="auto"/>
              <w:right w:val="single" w:sz="8" w:space="0" w:color="auto"/>
            </w:tcBorders>
            <w:vAlign w:val="center"/>
          </w:tcPr>
          <w:p w14:paraId="0D25ABED" w14:textId="190B4F0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1050,00</w:t>
            </w:r>
          </w:p>
        </w:tc>
      </w:tr>
      <w:tr w:rsidR="005B089E" w:rsidRPr="00432FCE" w14:paraId="2F580A3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964056E" w14:textId="20A95B1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C18CED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D31238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12BDDD7" w14:textId="6E41F0D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3.78 LOT Amidon solubil, (C6H10C5)n</w:t>
            </w:r>
          </w:p>
        </w:tc>
        <w:tc>
          <w:tcPr>
            <w:tcW w:w="850" w:type="dxa"/>
            <w:tcBorders>
              <w:top w:val="single" w:sz="4" w:space="0" w:color="auto"/>
              <w:left w:val="single" w:sz="4" w:space="0" w:color="auto"/>
              <w:bottom w:val="single" w:sz="4" w:space="0" w:color="auto"/>
              <w:right w:val="single" w:sz="2" w:space="0" w:color="000000"/>
            </w:tcBorders>
          </w:tcPr>
          <w:p w14:paraId="5AEA29CA" w14:textId="25ADCB6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64521C6C" w14:textId="619EEC4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3D19469B" w14:textId="07F39A2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praf de culoare alb,uscat, să nu se lipesc,să nu face conglomerate</w:t>
            </w:r>
            <w:r w:rsidRPr="00432FCE">
              <w:rPr>
                <w:rFonts w:asciiTheme="minorHAnsi" w:hAnsiTheme="minorHAnsi" w:cstheme="minorHAnsi"/>
                <w:color w:val="000000"/>
                <w:sz w:val="18"/>
                <w:szCs w:val="18"/>
              </w:rPr>
              <w:br/>
              <w:t>-cpa</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xml:space="preserve">- Termenul de expirare a reactivului min 3 ani       </w:t>
            </w:r>
            <w:r w:rsidRPr="00432FCE">
              <w:rPr>
                <w:rFonts w:asciiTheme="minorHAnsi" w:hAnsiTheme="minorHAnsi" w:cstheme="minorHAnsi"/>
                <w:color w:val="000000"/>
                <w:sz w:val="18"/>
                <w:szCs w:val="18"/>
              </w:rPr>
              <w:br/>
              <w:t>Ambalat flacon din plastic 0,5 kg</w:t>
            </w:r>
          </w:p>
        </w:tc>
        <w:tc>
          <w:tcPr>
            <w:tcW w:w="1269" w:type="dxa"/>
            <w:tcBorders>
              <w:top w:val="nil"/>
              <w:left w:val="single" w:sz="8" w:space="0" w:color="auto"/>
              <w:bottom w:val="single" w:sz="8" w:space="0" w:color="auto"/>
              <w:right w:val="single" w:sz="8" w:space="0" w:color="auto"/>
            </w:tcBorders>
            <w:vAlign w:val="center"/>
          </w:tcPr>
          <w:p w14:paraId="0DB68D51" w14:textId="61E4788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2000,00</w:t>
            </w:r>
          </w:p>
        </w:tc>
      </w:tr>
      <w:tr w:rsidR="005B089E" w:rsidRPr="00432FCE" w14:paraId="4692741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F8C6C6B" w14:textId="7EC2B74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0EFE4E6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928248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40F33B5" w14:textId="50BECF9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3.79 LOT Clorura de calciu, CaCl2</w:t>
            </w:r>
          </w:p>
        </w:tc>
        <w:tc>
          <w:tcPr>
            <w:tcW w:w="850" w:type="dxa"/>
            <w:tcBorders>
              <w:top w:val="single" w:sz="4" w:space="0" w:color="auto"/>
              <w:left w:val="single" w:sz="4" w:space="0" w:color="auto"/>
              <w:bottom w:val="single" w:sz="4" w:space="0" w:color="auto"/>
              <w:right w:val="single" w:sz="2" w:space="0" w:color="000000"/>
            </w:tcBorders>
          </w:tcPr>
          <w:p w14:paraId="563F4B3E" w14:textId="28E46CB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553674F8" w14:textId="28DB4FB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w:t>
            </w:r>
          </w:p>
        </w:tc>
        <w:tc>
          <w:tcPr>
            <w:tcW w:w="4685" w:type="dxa"/>
            <w:gridSpan w:val="2"/>
            <w:tcBorders>
              <w:top w:val="nil"/>
              <w:left w:val="single" w:sz="4" w:space="0" w:color="auto"/>
              <w:bottom w:val="single" w:sz="4" w:space="0" w:color="auto"/>
              <w:right w:val="single" w:sz="4" w:space="0" w:color="auto"/>
            </w:tcBorders>
          </w:tcPr>
          <w:p w14:paraId="25323A11" w14:textId="276CD91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granule de culoare alb, uscate, deshidratate, să nu se lipească, să nu face conglomerate</w:t>
            </w:r>
            <w:r w:rsidRPr="00432FCE">
              <w:rPr>
                <w:rFonts w:asciiTheme="minorHAnsi" w:hAnsiTheme="minorHAnsi" w:cstheme="minorHAnsi"/>
                <w:color w:val="000000"/>
                <w:sz w:val="18"/>
                <w:szCs w:val="18"/>
              </w:rPr>
              <w:br/>
              <w:t>-marca E509</w:t>
            </w:r>
            <w:r w:rsidRPr="00432FCE">
              <w:rPr>
                <w:rFonts w:asciiTheme="minorHAnsi" w:hAnsiTheme="minorHAnsi" w:cstheme="minorHAnsi"/>
                <w:color w:val="000000"/>
                <w:sz w:val="18"/>
                <w:szCs w:val="18"/>
              </w:rPr>
              <w:br/>
              <w:t>-anhidru</w:t>
            </w:r>
            <w:r w:rsidRPr="00432FCE">
              <w:rPr>
                <w:rFonts w:asciiTheme="minorHAnsi" w:hAnsiTheme="minorHAnsi" w:cstheme="minorHAnsi"/>
                <w:color w:val="000000"/>
                <w:sz w:val="18"/>
                <w:szCs w:val="18"/>
              </w:rPr>
              <w:br/>
              <w:t>-Puritate min 94%</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w:t>
            </w:r>
          </w:p>
        </w:tc>
        <w:tc>
          <w:tcPr>
            <w:tcW w:w="1269" w:type="dxa"/>
            <w:tcBorders>
              <w:top w:val="nil"/>
              <w:left w:val="single" w:sz="8" w:space="0" w:color="auto"/>
              <w:bottom w:val="single" w:sz="8" w:space="0" w:color="auto"/>
              <w:right w:val="single" w:sz="8" w:space="0" w:color="auto"/>
            </w:tcBorders>
            <w:vAlign w:val="center"/>
          </w:tcPr>
          <w:p w14:paraId="12EA6E34" w14:textId="14F0552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w:t>
            </w:r>
          </w:p>
        </w:tc>
      </w:tr>
      <w:tr w:rsidR="005B089E" w:rsidRPr="00432FCE" w14:paraId="1FF6064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B7B8C56" w14:textId="4D137C7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7F99FAE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DC3A91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63BB0B3" w14:textId="5F6E5F4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3.80 LOT Acid boric</w:t>
            </w:r>
          </w:p>
        </w:tc>
        <w:tc>
          <w:tcPr>
            <w:tcW w:w="850" w:type="dxa"/>
            <w:tcBorders>
              <w:top w:val="single" w:sz="4" w:space="0" w:color="auto"/>
              <w:left w:val="single" w:sz="4" w:space="0" w:color="auto"/>
              <w:bottom w:val="single" w:sz="4" w:space="0" w:color="auto"/>
              <w:right w:val="single" w:sz="2" w:space="0" w:color="000000"/>
            </w:tcBorders>
          </w:tcPr>
          <w:p w14:paraId="1AF6A3D6" w14:textId="50963DD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02F8164C" w14:textId="008EC76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027C1504" w14:textId="15D1909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cristale de culoare alb, uscate</w:t>
            </w:r>
            <w:r w:rsidRPr="00432FCE">
              <w:rPr>
                <w:rFonts w:asciiTheme="minorHAnsi" w:hAnsiTheme="minorHAnsi" w:cstheme="minorHAnsi"/>
                <w:color w:val="000000"/>
                <w:sz w:val="18"/>
                <w:szCs w:val="18"/>
              </w:rPr>
              <w:br/>
              <w:t>-Puritate min 100%</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     </w:t>
            </w:r>
          </w:p>
        </w:tc>
        <w:tc>
          <w:tcPr>
            <w:tcW w:w="1269" w:type="dxa"/>
            <w:tcBorders>
              <w:top w:val="nil"/>
              <w:left w:val="single" w:sz="8" w:space="0" w:color="auto"/>
              <w:bottom w:val="single" w:sz="8" w:space="0" w:color="auto"/>
              <w:right w:val="single" w:sz="8" w:space="0" w:color="auto"/>
            </w:tcBorders>
            <w:vAlign w:val="center"/>
          </w:tcPr>
          <w:p w14:paraId="6D3EDECB" w14:textId="6AA1B21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w:t>
            </w:r>
          </w:p>
        </w:tc>
      </w:tr>
      <w:tr w:rsidR="005B089E" w:rsidRPr="00432FCE" w14:paraId="30CB2A2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C5ACF32" w14:textId="513A5EE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758BE8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2CB740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22DFEBD" w14:textId="34A3569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3.81 LOT Clorura de amoniu</w:t>
            </w:r>
          </w:p>
        </w:tc>
        <w:tc>
          <w:tcPr>
            <w:tcW w:w="850" w:type="dxa"/>
            <w:tcBorders>
              <w:top w:val="single" w:sz="4" w:space="0" w:color="auto"/>
              <w:left w:val="single" w:sz="4" w:space="0" w:color="auto"/>
              <w:bottom w:val="single" w:sz="4" w:space="0" w:color="auto"/>
              <w:right w:val="single" w:sz="2" w:space="0" w:color="000000"/>
            </w:tcBorders>
          </w:tcPr>
          <w:p w14:paraId="4992713A" w14:textId="035CFE2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120EA360" w14:textId="00836CD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569E6387" w14:textId="23A5AC8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cristale de culoare alb, uscate</w:t>
            </w:r>
            <w:r w:rsidRPr="00432FCE">
              <w:rPr>
                <w:rFonts w:asciiTheme="minorHAnsi" w:hAnsiTheme="minorHAnsi" w:cstheme="minorHAnsi"/>
                <w:color w:val="000000"/>
                <w:sz w:val="18"/>
                <w:szCs w:val="18"/>
              </w:rPr>
              <w:br/>
              <w:t>-Puritate min 99%</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     </w:t>
            </w:r>
            <w:r w:rsidRPr="00432FCE">
              <w:rPr>
                <w:rFonts w:asciiTheme="minorHAnsi" w:hAnsiTheme="minorHAnsi" w:cstheme="minorHAnsi"/>
                <w:color w:val="000000"/>
                <w:sz w:val="18"/>
                <w:szCs w:val="18"/>
              </w:rPr>
              <w:br/>
              <w:t>Ambalat flacon din plastic 0,05 kg</w:t>
            </w:r>
          </w:p>
        </w:tc>
        <w:tc>
          <w:tcPr>
            <w:tcW w:w="1269" w:type="dxa"/>
            <w:tcBorders>
              <w:top w:val="nil"/>
              <w:left w:val="single" w:sz="8" w:space="0" w:color="auto"/>
              <w:bottom w:val="single" w:sz="8" w:space="0" w:color="auto"/>
              <w:right w:val="single" w:sz="8" w:space="0" w:color="auto"/>
            </w:tcBorders>
            <w:vAlign w:val="center"/>
          </w:tcPr>
          <w:p w14:paraId="155D2117" w14:textId="58395BE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w:t>
            </w:r>
          </w:p>
        </w:tc>
      </w:tr>
      <w:tr w:rsidR="005B089E" w:rsidRPr="00432FCE" w14:paraId="7E6630E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D1DCA60" w14:textId="2F0504C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E94414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AE9B06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22105B4" w14:textId="27EB6CA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3.82 LOT  Fenolftaleină</w:t>
            </w:r>
          </w:p>
        </w:tc>
        <w:tc>
          <w:tcPr>
            <w:tcW w:w="850" w:type="dxa"/>
            <w:tcBorders>
              <w:top w:val="single" w:sz="4" w:space="0" w:color="auto"/>
              <w:left w:val="single" w:sz="4" w:space="0" w:color="auto"/>
              <w:bottom w:val="single" w:sz="4" w:space="0" w:color="auto"/>
              <w:right w:val="single" w:sz="2" w:space="0" w:color="000000"/>
            </w:tcBorders>
          </w:tcPr>
          <w:p w14:paraId="77E4C3B2" w14:textId="2C81407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single" w:sz="4" w:space="0" w:color="auto"/>
              <w:left w:val="single" w:sz="4" w:space="0" w:color="auto"/>
              <w:bottom w:val="single" w:sz="4" w:space="0" w:color="auto"/>
              <w:right w:val="single" w:sz="4" w:space="0" w:color="auto"/>
            </w:tcBorders>
            <w:vAlign w:val="center"/>
          </w:tcPr>
          <w:p w14:paraId="1E3486DE" w14:textId="26C6E0B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single" w:sz="4" w:space="0" w:color="auto"/>
              <w:left w:val="single" w:sz="4" w:space="0" w:color="auto"/>
              <w:bottom w:val="single" w:sz="4" w:space="0" w:color="auto"/>
              <w:right w:val="single" w:sz="4" w:space="0" w:color="auto"/>
            </w:tcBorders>
          </w:tcPr>
          <w:p w14:paraId="6026A838" w14:textId="424C81A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cristale de culoare alb, uscate</w:t>
            </w:r>
            <w:r w:rsidRPr="00432FCE">
              <w:rPr>
                <w:rFonts w:asciiTheme="minorHAnsi" w:hAnsiTheme="minorHAnsi" w:cstheme="minorHAnsi"/>
                <w:color w:val="000000"/>
                <w:sz w:val="18"/>
                <w:szCs w:val="18"/>
              </w:rPr>
              <w:br/>
              <w:t>-Dipazonul PH 8,2-9,6</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     </w:t>
            </w:r>
            <w:r w:rsidRPr="00432FCE">
              <w:rPr>
                <w:rFonts w:asciiTheme="minorHAnsi" w:hAnsiTheme="minorHAnsi" w:cstheme="minorHAnsi"/>
                <w:color w:val="000000"/>
                <w:sz w:val="18"/>
                <w:szCs w:val="18"/>
              </w:rPr>
              <w:br/>
              <w:t>Ambalat flacon 10 g</w:t>
            </w:r>
          </w:p>
        </w:tc>
        <w:tc>
          <w:tcPr>
            <w:tcW w:w="1269" w:type="dxa"/>
            <w:tcBorders>
              <w:top w:val="nil"/>
              <w:left w:val="single" w:sz="8" w:space="0" w:color="auto"/>
              <w:bottom w:val="single" w:sz="8" w:space="0" w:color="auto"/>
              <w:right w:val="single" w:sz="8" w:space="0" w:color="auto"/>
            </w:tcBorders>
            <w:vAlign w:val="center"/>
          </w:tcPr>
          <w:p w14:paraId="461067AD" w14:textId="1905B54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400,00</w:t>
            </w:r>
          </w:p>
        </w:tc>
      </w:tr>
      <w:tr w:rsidR="005B089E" w:rsidRPr="00432FCE" w14:paraId="48CB8A2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1703FE7" w14:textId="4899CAA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EFFBAB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A505D2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8129203" w14:textId="679704D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3.83 LOT Carbonat de sodiu anhidru, Na2CO3</w:t>
            </w:r>
          </w:p>
        </w:tc>
        <w:tc>
          <w:tcPr>
            <w:tcW w:w="850" w:type="dxa"/>
            <w:tcBorders>
              <w:top w:val="single" w:sz="4" w:space="0" w:color="auto"/>
              <w:left w:val="single" w:sz="4" w:space="0" w:color="auto"/>
              <w:bottom w:val="single" w:sz="4" w:space="0" w:color="auto"/>
              <w:right w:val="single" w:sz="2" w:space="0" w:color="000000"/>
            </w:tcBorders>
          </w:tcPr>
          <w:p w14:paraId="3B7845B2" w14:textId="129B9FA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101697E2" w14:textId="36A7E1E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200</w:t>
            </w:r>
          </w:p>
        </w:tc>
        <w:tc>
          <w:tcPr>
            <w:tcW w:w="4685" w:type="dxa"/>
            <w:gridSpan w:val="2"/>
            <w:tcBorders>
              <w:top w:val="nil"/>
              <w:left w:val="single" w:sz="4" w:space="0" w:color="auto"/>
              <w:bottom w:val="single" w:sz="4" w:space="0" w:color="auto"/>
              <w:right w:val="single" w:sz="4" w:space="0" w:color="auto"/>
            </w:tcBorders>
          </w:tcPr>
          <w:p w14:paraId="4DCD60E3" w14:textId="0C16594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cristale de culoare alb, uscate</w:t>
            </w:r>
            <w:r w:rsidRPr="00432FCE">
              <w:rPr>
                <w:rFonts w:asciiTheme="minorHAnsi" w:hAnsiTheme="minorHAnsi" w:cstheme="minorHAnsi"/>
                <w:color w:val="000000"/>
                <w:sz w:val="18"/>
                <w:szCs w:val="18"/>
              </w:rPr>
              <w:br/>
              <w:t>-p.c.</w:t>
            </w:r>
            <w:r w:rsidRPr="00432FCE">
              <w:rPr>
                <w:rFonts w:asciiTheme="minorHAnsi" w:hAnsiTheme="minorHAnsi" w:cstheme="minorHAnsi"/>
                <w:color w:val="000000"/>
                <w:sz w:val="18"/>
                <w:szCs w:val="18"/>
              </w:rPr>
              <w:br/>
              <w:t>-Anhidru,</w:t>
            </w:r>
            <w:r w:rsidRPr="00432FCE">
              <w:rPr>
                <w:rFonts w:asciiTheme="minorHAnsi" w:hAnsiTheme="minorHAnsi" w:cstheme="minorHAnsi"/>
                <w:color w:val="000000"/>
                <w:sz w:val="18"/>
                <w:szCs w:val="18"/>
              </w:rPr>
              <w:br/>
              <w:t>-Puritate min 99%</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     </w:t>
            </w:r>
            <w:r w:rsidRPr="00432FCE">
              <w:rPr>
                <w:rFonts w:asciiTheme="minorHAnsi" w:hAnsiTheme="minorHAnsi" w:cstheme="minorHAnsi"/>
                <w:color w:val="000000"/>
                <w:sz w:val="18"/>
                <w:szCs w:val="18"/>
              </w:rPr>
              <w:br/>
              <w:t>Ambalat flacon 200 g</w:t>
            </w:r>
          </w:p>
        </w:tc>
        <w:tc>
          <w:tcPr>
            <w:tcW w:w="1269" w:type="dxa"/>
            <w:tcBorders>
              <w:top w:val="nil"/>
              <w:left w:val="single" w:sz="8" w:space="0" w:color="auto"/>
              <w:bottom w:val="single" w:sz="8" w:space="0" w:color="auto"/>
              <w:right w:val="single" w:sz="8" w:space="0" w:color="auto"/>
            </w:tcBorders>
            <w:vAlign w:val="center"/>
          </w:tcPr>
          <w:p w14:paraId="5B0ACF9C" w14:textId="0B08E04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w:t>
            </w:r>
          </w:p>
        </w:tc>
      </w:tr>
      <w:tr w:rsidR="005B089E" w:rsidRPr="00432FCE" w14:paraId="428F125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273DC90" w14:textId="43ABB13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3</w:t>
            </w:r>
          </w:p>
        </w:tc>
        <w:tc>
          <w:tcPr>
            <w:tcW w:w="1134" w:type="dxa"/>
            <w:tcBorders>
              <w:top w:val="single" w:sz="4" w:space="0" w:color="auto"/>
              <w:left w:val="single" w:sz="4" w:space="0" w:color="auto"/>
              <w:bottom w:val="single" w:sz="4" w:space="0" w:color="auto"/>
              <w:right w:val="single" w:sz="2" w:space="0" w:color="000000"/>
            </w:tcBorders>
          </w:tcPr>
          <w:p w14:paraId="2CBB3D1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1E1759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1686C82" w14:textId="149C863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3.84 LOT Iod</w:t>
            </w:r>
          </w:p>
        </w:tc>
        <w:tc>
          <w:tcPr>
            <w:tcW w:w="850" w:type="dxa"/>
            <w:tcBorders>
              <w:top w:val="single" w:sz="4" w:space="0" w:color="auto"/>
              <w:left w:val="single" w:sz="4" w:space="0" w:color="auto"/>
              <w:bottom w:val="single" w:sz="4" w:space="0" w:color="auto"/>
              <w:right w:val="single" w:sz="2" w:space="0" w:color="000000"/>
            </w:tcBorders>
          </w:tcPr>
          <w:p w14:paraId="6E17847A" w14:textId="1552D06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17422094" w14:textId="6191A2A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single" w:sz="4" w:space="0" w:color="auto"/>
            </w:tcBorders>
          </w:tcPr>
          <w:p w14:paraId="5EE882BD" w14:textId="506AE2F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cristale negre tari cu un luciu violet și un miros înțepător,</w:t>
            </w:r>
            <w:r w:rsidRPr="00432FCE">
              <w:rPr>
                <w:rFonts w:asciiTheme="minorHAnsi" w:hAnsiTheme="minorHAnsi" w:cstheme="minorHAnsi"/>
                <w:color w:val="000000"/>
                <w:sz w:val="18"/>
                <w:szCs w:val="18"/>
              </w:rPr>
              <w:br/>
              <w:t>-în forma de cristale</w:t>
            </w:r>
            <w:r w:rsidRPr="00432FCE">
              <w:rPr>
                <w:rFonts w:asciiTheme="minorHAnsi" w:hAnsiTheme="minorHAnsi" w:cstheme="minorHAnsi"/>
                <w:color w:val="000000"/>
                <w:sz w:val="18"/>
                <w:szCs w:val="18"/>
              </w:rPr>
              <w:br/>
              <w:t>-Puritate min 99%</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     Ambalat flacon 10 g</w:t>
            </w:r>
          </w:p>
        </w:tc>
        <w:tc>
          <w:tcPr>
            <w:tcW w:w="1269" w:type="dxa"/>
            <w:tcBorders>
              <w:top w:val="nil"/>
              <w:left w:val="single" w:sz="8" w:space="0" w:color="auto"/>
              <w:bottom w:val="single" w:sz="8" w:space="0" w:color="auto"/>
              <w:right w:val="single" w:sz="8" w:space="0" w:color="auto"/>
            </w:tcBorders>
            <w:vAlign w:val="center"/>
          </w:tcPr>
          <w:p w14:paraId="18EC769D" w14:textId="6E8FE79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w:t>
            </w:r>
          </w:p>
        </w:tc>
      </w:tr>
      <w:tr w:rsidR="005B089E" w:rsidRPr="00432FCE" w14:paraId="1B811B6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5C075DF" w14:textId="262268B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118803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37697B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7A65D88" w14:textId="788227A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3.85 LOT  Iodat de potasiu KIO3</w:t>
            </w:r>
          </w:p>
        </w:tc>
        <w:tc>
          <w:tcPr>
            <w:tcW w:w="850" w:type="dxa"/>
            <w:tcBorders>
              <w:top w:val="single" w:sz="4" w:space="0" w:color="auto"/>
              <w:left w:val="single" w:sz="4" w:space="0" w:color="auto"/>
              <w:bottom w:val="single" w:sz="4" w:space="0" w:color="auto"/>
              <w:right w:val="single" w:sz="2" w:space="0" w:color="000000"/>
            </w:tcBorders>
          </w:tcPr>
          <w:p w14:paraId="045F0A65" w14:textId="7E61873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4D1E6BF4" w14:textId="2B19845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single" w:sz="4" w:space="0" w:color="auto"/>
            </w:tcBorders>
          </w:tcPr>
          <w:p w14:paraId="23205060" w14:textId="2F90E03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praf de culoare alb sau cristale incoloare,  uscat, să nu se lipesc,să nu face conglomerate</w:t>
            </w:r>
            <w:r w:rsidRPr="00432FCE">
              <w:rPr>
                <w:rFonts w:asciiTheme="minorHAnsi" w:hAnsiTheme="minorHAnsi" w:cstheme="minorHAnsi"/>
                <w:color w:val="000000"/>
                <w:sz w:val="18"/>
                <w:szCs w:val="18"/>
              </w:rPr>
              <w:br/>
              <w:t>-Puritate min 99%</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       </w:t>
            </w:r>
            <w:r w:rsidRPr="00432FCE">
              <w:rPr>
                <w:rFonts w:asciiTheme="minorHAnsi" w:hAnsiTheme="minorHAnsi" w:cstheme="minorHAnsi"/>
                <w:color w:val="000000"/>
                <w:sz w:val="18"/>
                <w:szCs w:val="18"/>
              </w:rPr>
              <w:br/>
              <w:t>Ambalat  flacon 50 grame</w:t>
            </w:r>
          </w:p>
        </w:tc>
        <w:tc>
          <w:tcPr>
            <w:tcW w:w="1269" w:type="dxa"/>
            <w:tcBorders>
              <w:top w:val="nil"/>
              <w:left w:val="single" w:sz="8" w:space="0" w:color="auto"/>
              <w:bottom w:val="single" w:sz="8" w:space="0" w:color="auto"/>
              <w:right w:val="single" w:sz="8" w:space="0" w:color="auto"/>
            </w:tcBorders>
            <w:vAlign w:val="center"/>
          </w:tcPr>
          <w:p w14:paraId="29B83976" w14:textId="21B38A3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w:t>
            </w:r>
          </w:p>
        </w:tc>
      </w:tr>
      <w:tr w:rsidR="005B089E" w:rsidRPr="00432FCE" w14:paraId="0F1D2C0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30495A8" w14:textId="73FB6CE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0F8D0F1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1EE2F1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9905B45" w14:textId="70483BD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3.86 LOT alfa-Bromnaftalin</w:t>
            </w:r>
          </w:p>
        </w:tc>
        <w:tc>
          <w:tcPr>
            <w:tcW w:w="850" w:type="dxa"/>
            <w:tcBorders>
              <w:top w:val="single" w:sz="4" w:space="0" w:color="auto"/>
              <w:left w:val="single" w:sz="4" w:space="0" w:color="auto"/>
              <w:bottom w:val="single" w:sz="4" w:space="0" w:color="auto"/>
              <w:right w:val="single" w:sz="2" w:space="0" w:color="000000"/>
            </w:tcBorders>
          </w:tcPr>
          <w:p w14:paraId="420A3378" w14:textId="0732AB3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1C654E6C" w14:textId="0CF69C6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757E582D" w14:textId="63F74FD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lichid de culoare gălbuie, transparent, </w:t>
            </w:r>
            <w:r w:rsidRPr="00432FCE">
              <w:rPr>
                <w:rFonts w:asciiTheme="minorHAnsi" w:hAnsiTheme="minorHAnsi" w:cstheme="minorHAnsi"/>
                <w:color w:val="000000"/>
                <w:sz w:val="18"/>
                <w:szCs w:val="18"/>
              </w:rPr>
              <w:br/>
              <w:t>miros specific</w:t>
            </w:r>
            <w:r w:rsidRPr="00432FCE">
              <w:rPr>
                <w:rFonts w:asciiTheme="minorHAnsi" w:hAnsiTheme="minorHAnsi" w:cstheme="minorHAnsi"/>
                <w:color w:val="000000"/>
                <w:sz w:val="18"/>
                <w:szCs w:val="18"/>
              </w:rPr>
              <w:br/>
              <w:t>Indicele de refracție 1,66</w:t>
            </w:r>
            <w:r w:rsidRPr="00432FCE">
              <w:rPr>
                <w:rFonts w:asciiTheme="minorHAnsi" w:hAnsiTheme="minorHAnsi" w:cstheme="minorHAnsi"/>
                <w:color w:val="000000"/>
                <w:sz w:val="18"/>
                <w:szCs w:val="18"/>
              </w:rPr>
              <w:br/>
              <w:t>Ambalat  flacon  100 ml.</w:t>
            </w:r>
          </w:p>
        </w:tc>
        <w:tc>
          <w:tcPr>
            <w:tcW w:w="1269" w:type="dxa"/>
            <w:tcBorders>
              <w:top w:val="nil"/>
              <w:left w:val="single" w:sz="8" w:space="0" w:color="auto"/>
              <w:bottom w:val="single" w:sz="8" w:space="0" w:color="auto"/>
              <w:right w:val="single" w:sz="8" w:space="0" w:color="auto"/>
            </w:tcBorders>
            <w:vAlign w:val="center"/>
          </w:tcPr>
          <w:p w14:paraId="0B09B97A" w14:textId="7FCACA4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3650,00</w:t>
            </w:r>
          </w:p>
        </w:tc>
      </w:tr>
      <w:tr w:rsidR="005B089E" w:rsidRPr="00432FCE" w14:paraId="6CAB649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D2DDC0E" w14:textId="3187C77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0FC9E6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360000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4EE82AE" w14:textId="0E3D77D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3.87 LOT n-Hexan</w:t>
            </w:r>
          </w:p>
        </w:tc>
        <w:tc>
          <w:tcPr>
            <w:tcW w:w="850" w:type="dxa"/>
            <w:tcBorders>
              <w:top w:val="single" w:sz="4" w:space="0" w:color="auto"/>
              <w:left w:val="single" w:sz="4" w:space="0" w:color="auto"/>
              <w:bottom w:val="single" w:sz="4" w:space="0" w:color="auto"/>
              <w:right w:val="single" w:sz="2" w:space="0" w:color="000000"/>
            </w:tcBorders>
          </w:tcPr>
          <w:p w14:paraId="2D184180" w14:textId="3DDFBCA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1695A1BF" w14:textId="6BDAE7F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single" w:sz="4" w:space="0" w:color="auto"/>
              <w:bottom w:val="single" w:sz="4" w:space="0" w:color="auto"/>
              <w:right w:val="single" w:sz="4" w:space="0" w:color="auto"/>
            </w:tcBorders>
          </w:tcPr>
          <w:p w14:paraId="056AD27D" w14:textId="21BEB01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lichid incolor, transparent, </w:t>
            </w:r>
            <w:r w:rsidRPr="00432FCE">
              <w:rPr>
                <w:rFonts w:asciiTheme="minorHAnsi" w:hAnsiTheme="minorHAnsi" w:cstheme="minorHAnsi"/>
                <w:color w:val="000000"/>
                <w:sz w:val="18"/>
                <w:szCs w:val="18"/>
              </w:rPr>
              <w:br/>
              <w:t>miros specific</w:t>
            </w:r>
            <w:r w:rsidRPr="00432FCE">
              <w:rPr>
                <w:rFonts w:asciiTheme="minorHAnsi" w:hAnsiTheme="minorHAnsi" w:cstheme="minorHAnsi"/>
                <w:color w:val="000000"/>
                <w:sz w:val="18"/>
                <w:szCs w:val="18"/>
              </w:rPr>
              <w:br/>
              <w:t>-Puritate min 99%</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     </w:t>
            </w:r>
          </w:p>
        </w:tc>
        <w:tc>
          <w:tcPr>
            <w:tcW w:w="1269" w:type="dxa"/>
            <w:tcBorders>
              <w:top w:val="nil"/>
              <w:left w:val="single" w:sz="8" w:space="0" w:color="auto"/>
              <w:bottom w:val="single" w:sz="8" w:space="0" w:color="auto"/>
              <w:right w:val="single" w:sz="8" w:space="0" w:color="auto"/>
            </w:tcBorders>
            <w:vAlign w:val="center"/>
          </w:tcPr>
          <w:p w14:paraId="6E19BE6E" w14:textId="21BF059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3300,00</w:t>
            </w:r>
          </w:p>
        </w:tc>
      </w:tr>
      <w:tr w:rsidR="005B089E" w:rsidRPr="00432FCE" w14:paraId="36133ED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63DEA04" w14:textId="36551A9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79EA493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0475F1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D18B633" w14:textId="549A494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3.88 LOT Dietil eter</w:t>
            </w:r>
          </w:p>
        </w:tc>
        <w:tc>
          <w:tcPr>
            <w:tcW w:w="850" w:type="dxa"/>
            <w:tcBorders>
              <w:top w:val="single" w:sz="4" w:space="0" w:color="auto"/>
              <w:left w:val="single" w:sz="4" w:space="0" w:color="auto"/>
              <w:bottom w:val="single" w:sz="4" w:space="0" w:color="auto"/>
              <w:right w:val="single" w:sz="2" w:space="0" w:color="000000"/>
            </w:tcBorders>
          </w:tcPr>
          <w:p w14:paraId="58129420" w14:textId="77DAE7D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5BC9620B" w14:textId="4802ED8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2500</w:t>
            </w:r>
          </w:p>
        </w:tc>
        <w:tc>
          <w:tcPr>
            <w:tcW w:w="4685" w:type="dxa"/>
            <w:gridSpan w:val="2"/>
            <w:tcBorders>
              <w:top w:val="nil"/>
              <w:left w:val="single" w:sz="4" w:space="0" w:color="auto"/>
              <w:bottom w:val="single" w:sz="4" w:space="0" w:color="auto"/>
              <w:right w:val="single" w:sz="4" w:space="0" w:color="auto"/>
            </w:tcBorders>
          </w:tcPr>
          <w:p w14:paraId="57C338B4" w14:textId="2B772D8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lichid incolor, transparent, </w:t>
            </w:r>
            <w:r w:rsidRPr="00432FCE">
              <w:rPr>
                <w:rFonts w:asciiTheme="minorHAnsi" w:hAnsiTheme="minorHAnsi" w:cstheme="minorHAnsi"/>
                <w:color w:val="000000"/>
                <w:sz w:val="18"/>
                <w:szCs w:val="18"/>
              </w:rPr>
              <w:br/>
              <w:t>miros specific</w:t>
            </w:r>
            <w:r w:rsidRPr="00432FCE">
              <w:rPr>
                <w:rFonts w:asciiTheme="minorHAnsi" w:hAnsiTheme="minorHAnsi" w:cstheme="minorHAnsi"/>
                <w:color w:val="000000"/>
                <w:sz w:val="18"/>
                <w:szCs w:val="18"/>
              </w:rPr>
              <w:br/>
              <w:t>-Puritate min 99,5%</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     </w:t>
            </w:r>
          </w:p>
        </w:tc>
        <w:tc>
          <w:tcPr>
            <w:tcW w:w="1269" w:type="dxa"/>
            <w:tcBorders>
              <w:top w:val="nil"/>
              <w:left w:val="single" w:sz="8" w:space="0" w:color="auto"/>
              <w:bottom w:val="single" w:sz="4" w:space="0" w:color="auto"/>
              <w:right w:val="single" w:sz="8" w:space="0" w:color="auto"/>
            </w:tcBorders>
            <w:vAlign w:val="center"/>
          </w:tcPr>
          <w:p w14:paraId="77634321" w14:textId="38477A1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750,00</w:t>
            </w:r>
          </w:p>
        </w:tc>
      </w:tr>
      <w:tr w:rsidR="005B089E" w:rsidRPr="00432FCE" w14:paraId="3FF1F11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B5F0066" w14:textId="2C083A9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52BDA5A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69EFC4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C421F77" w14:textId="3740A45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3.89 LOT Izooctan (2,2,4 trimetilpeptan)</w:t>
            </w:r>
          </w:p>
        </w:tc>
        <w:tc>
          <w:tcPr>
            <w:tcW w:w="850" w:type="dxa"/>
            <w:tcBorders>
              <w:top w:val="single" w:sz="4" w:space="0" w:color="auto"/>
              <w:left w:val="single" w:sz="4" w:space="0" w:color="auto"/>
              <w:bottom w:val="single" w:sz="4" w:space="0" w:color="auto"/>
              <w:right w:val="single" w:sz="2" w:space="0" w:color="000000"/>
            </w:tcBorders>
          </w:tcPr>
          <w:p w14:paraId="4FBDFDFC" w14:textId="23FD172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46C579A6" w14:textId="335FA11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single" w:sz="4" w:space="0" w:color="auto"/>
              <w:bottom w:val="single" w:sz="4" w:space="0" w:color="auto"/>
              <w:right w:val="single" w:sz="4" w:space="0" w:color="auto"/>
            </w:tcBorders>
          </w:tcPr>
          <w:p w14:paraId="20D8ABA0" w14:textId="161ADB4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lichid incolor, transparent, </w:t>
            </w:r>
            <w:r w:rsidRPr="00432FCE">
              <w:rPr>
                <w:rFonts w:asciiTheme="minorHAnsi" w:hAnsiTheme="minorHAnsi" w:cstheme="minorHAnsi"/>
                <w:color w:val="000000"/>
                <w:sz w:val="18"/>
                <w:szCs w:val="18"/>
              </w:rPr>
              <w:br/>
              <w:t>miros specific</w:t>
            </w:r>
            <w:r w:rsidRPr="00432FCE">
              <w:rPr>
                <w:rFonts w:asciiTheme="minorHAnsi" w:hAnsiTheme="minorHAnsi" w:cstheme="minorHAnsi"/>
                <w:color w:val="000000"/>
                <w:sz w:val="18"/>
                <w:szCs w:val="18"/>
              </w:rPr>
              <w:br/>
              <w:t>-Puritate min 99%</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     </w:t>
            </w:r>
          </w:p>
        </w:tc>
        <w:tc>
          <w:tcPr>
            <w:tcW w:w="1269" w:type="dxa"/>
            <w:tcBorders>
              <w:top w:val="single" w:sz="4" w:space="0" w:color="auto"/>
              <w:left w:val="single" w:sz="4" w:space="0" w:color="auto"/>
              <w:bottom w:val="single" w:sz="4" w:space="0" w:color="auto"/>
              <w:right w:val="single" w:sz="4" w:space="0" w:color="auto"/>
            </w:tcBorders>
            <w:vAlign w:val="center"/>
          </w:tcPr>
          <w:p w14:paraId="333CD631" w14:textId="2924336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1750,00</w:t>
            </w:r>
          </w:p>
        </w:tc>
      </w:tr>
      <w:tr w:rsidR="005B089E" w:rsidRPr="00432FCE" w14:paraId="424DE8B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FB9D5CB" w14:textId="5089B55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DFF909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74BA49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BF4FDA9" w14:textId="5BD8F67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3.90 LOT Aflatoxină B1</w:t>
            </w:r>
          </w:p>
        </w:tc>
        <w:tc>
          <w:tcPr>
            <w:tcW w:w="850" w:type="dxa"/>
            <w:tcBorders>
              <w:top w:val="single" w:sz="4" w:space="0" w:color="auto"/>
              <w:left w:val="single" w:sz="4" w:space="0" w:color="auto"/>
              <w:bottom w:val="single" w:sz="4" w:space="0" w:color="auto"/>
              <w:right w:val="single" w:sz="2" w:space="0" w:color="000000"/>
            </w:tcBorders>
          </w:tcPr>
          <w:p w14:paraId="50B3EB99" w14:textId="0D91149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2162370F" w14:textId="76B501D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nil"/>
              <w:right w:val="single" w:sz="4" w:space="0" w:color="auto"/>
            </w:tcBorders>
          </w:tcPr>
          <w:p w14:paraId="4FE6F232" w14:textId="1F5B0BF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lichid transparent, incolor</w:t>
            </w:r>
            <w:r w:rsidRPr="00432FCE">
              <w:rPr>
                <w:rFonts w:asciiTheme="minorHAnsi" w:hAnsiTheme="minorHAnsi" w:cstheme="minorHAnsi"/>
                <w:color w:val="000000"/>
                <w:sz w:val="18"/>
                <w:szCs w:val="18"/>
              </w:rPr>
              <w:br/>
              <w:t>-Concentrația afl.B1 min 5µg/ml</w:t>
            </w:r>
            <w:r w:rsidRPr="00432FCE">
              <w:rPr>
                <w:rFonts w:asciiTheme="minorHAnsi" w:hAnsiTheme="minorHAnsi" w:cstheme="minorHAnsi"/>
                <w:color w:val="000000"/>
                <w:sz w:val="18"/>
                <w:szCs w:val="18"/>
              </w:rPr>
              <w:br/>
              <w:t>-Solvent p/u pregătirea  MR</w:t>
            </w:r>
            <w:r w:rsidRPr="00432FCE">
              <w:rPr>
                <w:rFonts w:asciiTheme="minorHAnsi" w:hAnsiTheme="minorHAnsi" w:cstheme="minorHAnsi"/>
                <w:color w:val="000000"/>
                <w:sz w:val="18"/>
                <w:szCs w:val="18"/>
              </w:rPr>
              <w:br/>
              <w:t>benzen:acetonitril 98:2</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2 ani    </w:t>
            </w:r>
            <w:r w:rsidRPr="00432FCE">
              <w:rPr>
                <w:rFonts w:asciiTheme="minorHAnsi" w:hAnsiTheme="minorHAnsi" w:cstheme="minorHAnsi"/>
                <w:color w:val="000000"/>
                <w:sz w:val="18"/>
                <w:szCs w:val="18"/>
              </w:rPr>
              <w:br/>
              <w:t>Fiolă cu volumul de 1,0 mL- 1 buc</w:t>
            </w:r>
          </w:p>
        </w:tc>
        <w:tc>
          <w:tcPr>
            <w:tcW w:w="1269" w:type="dxa"/>
            <w:tcBorders>
              <w:top w:val="single" w:sz="4" w:space="0" w:color="auto"/>
              <w:left w:val="single" w:sz="4" w:space="0" w:color="auto"/>
              <w:bottom w:val="single" w:sz="4" w:space="0" w:color="auto"/>
              <w:right w:val="single" w:sz="4" w:space="0" w:color="auto"/>
            </w:tcBorders>
            <w:vAlign w:val="center"/>
          </w:tcPr>
          <w:p w14:paraId="69E64765" w14:textId="6CD3D45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6000,00</w:t>
            </w:r>
          </w:p>
        </w:tc>
      </w:tr>
      <w:tr w:rsidR="005B089E" w:rsidRPr="00432FCE" w14:paraId="3538B3B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1E5E4C9" w14:textId="605BE37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0319BC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B86DC3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FBB2B14" w14:textId="363BDED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3.91 LOT Aflatoxină B2</w:t>
            </w:r>
          </w:p>
        </w:tc>
        <w:tc>
          <w:tcPr>
            <w:tcW w:w="850" w:type="dxa"/>
            <w:tcBorders>
              <w:top w:val="single" w:sz="4" w:space="0" w:color="auto"/>
              <w:left w:val="single" w:sz="4" w:space="0" w:color="auto"/>
              <w:bottom w:val="single" w:sz="4" w:space="0" w:color="auto"/>
              <w:right w:val="single" w:sz="2" w:space="0" w:color="000000"/>
            </w:tcBorders>
          </w:tcPr>
          <w:p w14:paraId="7A709D31" w14:textId="7396AA6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4D4B559D" w14:textId="1915992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single" w:sz="4" w:space="0" w:color="auto"/>
              <w:left w:val="single" w:sz="4" w:space="0" w:color="auto"/>
              <w:bottom w:val="single" w:sz="4" w:space="0" w:color="auto"/>
              <w:right w:val="single" w:sz="4" w:space="0" w:color="auto"/>
            </w:tcBorders>
          </w:tcPr>
          <w:p w14:paraId="5E2048C4" w14:textId="02E695B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lichid transparent, incolor</w:t>
            </w:r>
            <w:r w:rsidRPr="00432FCE">
              <w:rPr>
                <w:rFonts w:asciiTheme="minorHAnsi" w:hAnsiTheme="minorHAnsi" w:cstheme="minorHAnsi"/>
                <w:color w:val="000000"/>
                <w:sz w:val="18"/>
                <w:szCs w:val="18"/>
              </w:rPr>
              <w:br/>
              <w:t>-Concentrația afl.B2 min 5µg/ml</w:t>
            </w:r>
            <w:r w:rsidRPr="00432FCE">
              <w:rPr>
                <w:rFonts w:asciiTheme="minorHAnsi" w:hAnsiTheme="minorHAnsi" w:cstheme="minorHAnsi"/>
                <w:color w:val="000000"/>
                <w:sz w:val="18"/>
                <w:szCs w:val="18"/>
              </w:rPr>
              <w:br/>
              <w:t>-Solvent p/u pregătirea  MR</w:t>
            </w:r>
            <w:r w:rsidRPr="00432FCE">
              <w:rPr>
                <w:rFonts w:asciiTheme="minorHAnsi" w:hAnsiTheme="minorHAnsi" w:cstheme="minorHAnsi"/>
                <w:color w:val="000000"/>
                <w:sz w:val="18"/>
                <w:szCs w:val="18"/>
              </w:rPr>
              <w:br/>
              <w:t>benzen:acetonitril 98:2</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2 ani     </w:t>
            </w:r>
            <w:r w:rsidRPr="00432FCE">
              <w:rPr>
                <w:rFonts w:asciiTheme="minorHAnsi" w:hAnsiTheme="minorHAnsi" w:cstheme="minorHAnsi"/>
                <w:color w:val="000000"/>
                <w:sz w:val="18"/>
                <w:szCs w:val="18"/>
              </w:rPr>
              <w:br/>
              <w:t>Fiolă cu volumul de 1,0 mL- 1 buc</w:t>
            </w:r>
          </w:p>
        </w:tc>
        <w:tc>
          <w:tcPr>
            <w:tcW w:w="1269" w:type="dxa"/>
            <w:tcBorders>
              <w:top w:val="single" w:sz="4" w:space="0" w:color="auto"/>
              <w:left w:val="single" w:sz="8" w:space="0" w:color="auto"/>
              <w:bottom w:val="single" w:sz="8" w:space="0" w:color="auto"/>
              <w:right w:val="single" w:sz="8" w:space="0" w:color="auto"/>
            </w:tcBorders>
            <w:vAlign w:val="center"/>
          </w:tcPr>
          <w:p w14:paraId="17947427" w14:textId="1586387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6000,00</w:t>
            </w:r>
          </w:p>
        </w:tc>
      </w:tr>
      <w:tr w:rsidR="005B089E" w:rsidRPr="00432FCE" w14:paraId="6275DB4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B5257A1" w14:textId="4A3100F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54FE28D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0F89C8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C997CC5" w14:textId="115335B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3.92 LOT Aflatoxină G1</w:t>
            </w:r>
          </w:p>
        </w:tc>
        <w:tc>
          <w:tcPr>
            <w:tcW w:w="850" w:type="dxa"/>
            <w:tcBorders>
              <w:top w:val="single" w:sz="4" w:space="0" w:color="auto"/>
              <w:left w:val="single" w:sz="4" w:space="0" w:color="auto"/>
              <w:bottom w:val="single" w:sz="4" w:space="0" w:color="auto"/>
              <w:right w:val="single" w:sz="2" w:space="0" w:color="000000"/>
            </w:tcBorders>
          </w:tcPr>
          <w:p w14:paraId="07548556" w14:textId="7614426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508BE52B" w14:textId="6CA188F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21E393EA" w14:textId="6309590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lichid transparent, incolor</w:t>
            </w:r>
            <w:r w:rsidRPr="00432FCE">
              <w:rPr>
                <w:rFonts w:asciiTheme="minorHAnsi" w:hAnsiTheme="minorHAnsi" w:cstheme="minorHAnsi"/>
                <w:color w:val="000000"/>
                <w:sz w:val="18"/>
                <w:szCs w:val="18"/>
              </w:rPr>
              <w:br/>
              <w:t>-Concentrația afl.G1 min 5µg/ml</w:t>
            </w:r>
            <w:r w:rsidRPr="00432FCE">
              <w:rPr>
                <w:rFonts w:asciiTheme="minorHAnsi" w:hAnsiTheme="minorHAnsi" w:cstheme="minorHAnsi"/>
                <w:color w:val="000000"/>
                <w:sz w:val="18"/>
                <w:szCs w:val="18"/>
              </w:rPr>
              <w:br/>
              <w:t>-Solvent p/u pregătirea  MR</w:t>
            </w:r>
            <w:r w:rsidRPr="00432FCE">
              <w:rPr>
                <w:rFonts w:asciiTheme="minorHAnsi" w:hAnsiTheme="minorHAnsi" w:cstheme="minorHAnsi"/>
                <w:color w:val="000000"/>
                <w:sz w:val="18"/>
                <w:szCs w:val="18"/>
              </w:rPr>
              <w:br/>
              <w:t>benzen:acetonitril 98:2</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2 ani   </w:t>
            </w:r>
            <w:r w:rsidRPr="00432FCE">
              <w:rPr>
                <w:rFonts w:asciiTheme="minorHAnsi" w:hAnsiTheme="minorHAnsi" w:cstheme="minorHAnsi"/>
                <w:color w:val="000000"/>
                <w:sz w:val="18"/>
                <w:szCs w:val="18"/>
              </w:rPr>
              <w:br/>
              <w:t xml:space="preserve">Fiolă cu volumul de 1,0 mL- 1 buc   </w:t>
            </w:r>
          </w:p>
        </w:tc>
        <w:tc>
          <w:tcPr>
            <w:tcW w:w="1269" w:type="dxa"/>
            <w:tcBorders>
              <w:top w:val="nil"/>
              <w:left w:val="single" w:sz="8" w:space="0" w:color="auto"/>
              <w:bottom w:val="single" w:sz="8" w:space="0" w:color="auto"/>
              <w:right w:val="single" w:sz="8" w:space="0" w:color="auto"/>
            </w:tcBorders>
            <w:vAlign w:val="center"/>
          </w:tcPr>
          <w:p w14:paraId="32AE4410" w14:textId="5930264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6000,00</w:t>
            </w:r>
          </w:p>
        </w:tc>
      </w:tr>
      <w:tr w:rsidR="005B089E" w:rsidRPr="00432FCE" w14:paraId="4E33960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E6AE95F" w14:textId="3571B3A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6059E3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687B78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F98A3F6" w14:textId="23177A8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3.93 LOT Aflatoxină G2</w:t>
            </w:r>
          </w:p>
        </w:tc>
        <w:tc>
          <w:tcPr>
            <w:tcW w:w="850" w:type="dxa"/>
            <w:tcBorders>
              <w:top w:val="single" w:sz="4" w:space="0" w:color="auto"/>
              <w:left w:val="single" w:sz="4" w:space="0" w:color="auto"/>
              <w:bottom w:val="single" w:sz="4" w:space="0" w:color="auto"/>
              <w:right w:val="single" w:sz="2" w:space="0" w:color="000000"/>
            </w:tcBorders>
          </w:tcPr>
          <w:p w14:paraId="7DD7001C" w14:textId="0244558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3C2C3A04" w14:textId="0C0F779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07BA916F" w14:textId="78AA38F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lichid transparent, incolor</w:t>
            </w:r>
            <w:r w:rsidRPr="00432FCE">
              <w:rPr>
                <w:rFonts w:asciiTheme="minorHAnsi" w:hAnsiTheme="minorHAnsi" w:cstheme="minorHAnsi"/>
                <w:color w:val="000000"/>
                <w:sz w:val="18"/>
                <w:szCs w:val="18"/>
              </w:rPr>
              <w:br/>
              <w:t>-Concentrația afl.G2 min 5µg/ml</w:t>
            </w:r>
            <w:r w:rsidRPr="00432FCE">
              <w:rPr>
                <w:rFonts w:asciiTheme="minorHAnsi" w:hAnsiTheme="minorHAnsi" w:cstheme="minorHAnsi"/>
                <w:color w:val="000000"/>
                <w:sz w:val="18"/>
                <w:szCs w:val="18"/>
              </w:rPr>
              <w:br/>
              <w:t>-Solvent p/u pregătirea  MR</w:t>
            </w:r>
            <w:r w:rsidRPr="00432FCE">
              <w:rPr>
                <w:rFonts w:asciiTheme="minorHAnsi" w:hAnsiTheme="minorHAnsi" w:cstheme="minorHAnsi"/>
                <w:color w:val="000000"/>
                <w:sz w:val="18"/>
                <w:szCs w:val="18"/>
              </w:rPr>
              <w:br/>
              <w:t>benzen:acetonitril 98:2</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2 ani   </w:t>
            </w:r>
            <w:r w:rsidRPr="00432FCE">
              <w:rPr>
                <w:rFonts w:asciiTheme="minorHAnsi" w:hAnsiTheme="minorHAnsi" w:cstheme="minorHAnsi"/>
                <w:color w:val="000000"/>
                <w:sz w:val="18"/>
                <w:szCs w:val="18"/>
              </w:rPr>
              <w:br/>
              <w:t xml:space="preserve">Fiolă cu volumul de 1,0 mL- 1 buc   </w:t>
            </w:r>
          </w:p>
        </w:tc>
        <w:tc>
          <w:tcPr>
            <w:tcW w:w="1269" w:type="dxa"/>
            <w:tcBorders>
              <w:top w:val="nil"/>
              <w:left w:val="single" w:sz="8" w:space="0" w:color="auto"/>
              <w:bottom w:val="single" w:sz="8" w:space="0" w:color="auto"/>
              <w:right w:val="single" w:sz="8" w:space="0" w:color="auto"/>
            </w:tcBorders>
            <w:vAlign w:val="center"/>
          </w:tcPr>
          <w:p w14:paraId="1B6A0AF8" w14:textId="2739933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6000,00</w:t>
            </w:r>
          </w:p>
        </w:tc>
      </w:tr>
      <w:tr w:rsidR="005B089E" w:rsidRPr="00432FCE" w14:paraId="27FCCAC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C102EEA" w14:textId="0093F66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75FC2E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3E497B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A1C0B70"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3.94 LOT Suma Aflatoxinelor</w:t>
            </w:r>
          </w:p>
          <w:p w14:paraId="739CC647" w14:textId="00EFA3C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B1,B2,G1,G2</w:t>
            </w:r>
          </w:p>
        </w:tc>
        <w:tc>
          <w:tcPr>
            <w:tcW w:w="850" w:type="dxa"/>
            <w:tcBorders>
              <w:top w:val="single" w:sz="4" w:space="0" w:color="auto"/>
              <w:left w:val="single" w:sz="4" w:space="0" w:color="auto"/>
              <w:bottom w:val="single" w:sz="4" w:space="0" w:color="auto"/>
              <w:right w:val="single" w:sz="2" w:space="0" w:color="000000"/>
            </w:tcBorders>
          </w:tcPr>
          <w:p w14:paraId="606F9597" w14:textId="12926D2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33CAAF2D" w14:textId="486BC76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01AF2BB7" w14:textId="355751A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lichid transparent, incolor</w:t>
            </w:r>
            <w:r w:rsidRPr="00432FCE">
              <w:rPr>
                <w:rFonts w:asciiTheme="minorHAnsi" w:hAnsiTheme="minorHAnsi" w:cstheme="minorHAnsi"/>
                <w:color w:val="000000"/>
                <w:sz w:val="18"/>
                <w:szCs w:val="18"/>
              </w:rPr>
              <w:br/>
              <w:t>-Concentrația afl.B1:B2:G1:G2=</w:t>
            </w:r>
            <w:r w:rsidRPr="00432FCE">
              <w:rPr>
                <w:rFonts w:asciiTheme="minorHAnsi" w:hAnsiTheme="minorHAnsi" w:cstheme="minorHAnsi"/>
                <w:color w:val="000000"/>
                <w:sz w:val="18"/>
                <w:szCs w:val="18"/>
              </w:rPr>
              <w:br/>
              <w:t>2,0:1,0:2,0:1,0 µg/ml</w:t>
            </w:r>
            <w:r w:rsidRPr="00432FCE">
              <w:rPr>
                <w:rFonts w:asciiTheme="minorHAnsi" w:hAnsiTheme="minorHAnsi" w:cstheme="minorHAnsi"/>
                <w:color w:val="000000"/>
                <w:sz w:val="18"/>
                <w:szCs w:val="18"/>
              </w:rPr>
              <w:br/>
              <w:t>-Solvent p/u pregătirea  MR</w:t>
            </w:r>
            <w:r w:rsidRPr="00432FCE">
              <w:rPr>
                <w:rFonts w:asciiTheme="minorHAnsi" w:hAnsiTheme="minorHAnsi" w:cstheme="minorHAnsi"/>
                <w:color w:val="000000"/>
                <w:sz w:val="18"/>
                <w:szCs w:val="18"/>
              </w:rPr>
              <w:br/>
              <w:t>benzen:acetonitril 98:2</w:t>
            </w:r>
            <w:r w:rsidRPr="00432FCE">
              <w:rPr>
                <w:rFonts w:asciiTheme="minorHAnsi" w:hAnsiTheme="minorHAnsi" w:cstheme="minorHAnsi"/>
                <w:color w:val="000000"/>
                <w:sz w:val="18"/>
                <w:szCs w:val="18"/>
              </w:rPr>
              <w:br/>
            </w:r>
            <w:r w:rsidRPr="00432FCE">
              <w:rPr>
                <w:rFonts w:asciiTheme="minorHAnsi" w:hAnsiTheme="minorHAnsi" w:cstheme="minorHAnsi"/>
                <w:color w:val="000000"/>
                <w:sz w:val="18"/>
                <w:szCs w:val="18"/>
              </w:rPr>
              <w:lastRenderedPageBreak/>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2 ani   </w:t>
            </w:r>
            <w:r w:rsidRPr="00432FCE">
              <w:rPr>
                <w:rFonts w:asciiTheme="minorHAnsi" w:hAnsiTheme="minorHAnsi" w:cstheme="minorHAnsi"/>
                <w:color w:val="000000"/>
                <w:sz w:val="18"/>
                <w:szCs w:val="18"/>
              </w:rPr>
              <w:br/>
              <w:t xml:space="preserve">Fiolă cu volumul de 1,0 mL- 1 buc   </w:t>
            </w:r>
          </w:p>
        </w:tc>
        <w:tc>
          <w:tcPr>
            <w:tcW w:w="1269" w:type="dxa"/>
            <w:tcBorders>
              <w:top w:val="nil"/>
              <w:left w:val="single" w:sz="8" w:space="0" w:color="auto"/>
              <w:bottom w:val="single" w:sz="8" w:space="0" w:color="auto"/>
              <w:right w:val="single" w:sz="8" w:space="0" w:color="auto"/>
            </w:tcBorders>
            <w:vAlign w:val="center"/>
          </w:tcPr>
          <w:p w14:paraId="382CC134" w14:textId="66D07C0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12000,00</w:t>
            </w:r>
          </w:p>
        </w:tc>
      </w:tr>
      <w:tr w:rsidR="005B089E" w:rsidRPr="00432FCE" w14:paraId="5E2E5FF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7FCDBF6" w14:textId="3FC3EAD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5A14E26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A8F3CC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41B0138" w14:textId="6720E66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3.95 LOT Deoxinivalenol</w:t>
            </w:r>
          </w:p>
        </w:tc>
        <w:tc>
          <w:tcPr>
            <w:tcW w:w="850" w:type="dxa"/>
            <w:tcBorders>
              <w:top w:val="single" w:sz="4" w:space="0" w:color="auto"/>
              <w:left w:val="single" w:sz="4" w:space="0" w:color="auto"/>
              <w:bottom w:val="single" w:sz="4" w:space="0" w:color="auto"/>
              <w:right w:val="single" w:sz="2" w:space="0" w:color="000000"/>
            </w:tcBorders>
          </w:tcPr>
          <w:p w14:paraId="2B0AAF44" w14:textId="1672E2E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53F28916" w14:textId="69CCA0D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1A81F27A" w14:textId="71E3BD3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lichid transparent, incolor</w:t>
            </w:r>
            <w:r w:rsidRPr="00432FCE">
              <w:rPr>
                <w:rFonts w:asciiTheme="minorHAnsi" w:hAnsiTheme="minorHAnsi" w:cstheme="minorHAnsi"/>
                <w:color w:val="000000"/>
                <w:sz w:val="18"/>
                <w:szCs w:val="18"/>
              </w:rPr>
              <w:br/>
              <w:t>-Concentrația deoxinivalenolului</w:t>
            </w:r>
            <w:r w:rsidRPr="00432FCE">
              <w:rPr>
                <w:rFonts w:asciiTheme="minorHAnsi" w:hAnsiTheme="minorHAnsi" w:cstheme="minorHAnsi"/>
                <w:color w:val="000000"/>
                <w:sz w:val="18"/>
                <w:szCs w:val="18"/>
              </w:rPr>
              <w:br/>
              <w:t xml:space="preserve"> min 14,5µg/ml</w:t>
            </w:r>
            <w:r w:rsidRPr="00432FCE">
              <w:rPr>
                <w:rFonts w:asciiTheme="minorHAnsi" w:hAnsiTheme="minorHAnsi" w:cstheme="minorHAnsi"/>
                <w:color w:val="000000"/>
                <w:sz w:val="18"/>
                <w:szCs w:val="18"/>
              </w:rPr>
              <w:br/>
              <w:t>-Solvent p/u pregătirea  MR</w:t>
            </w:r>
            <w:r w:rsidRPr="00432FCE">
              <w:rPr>
                <w:rFonts w:asciiTheme="minorHAnsi" w:hAnsiTheme="minorHAnsi" w:cstheme="minorHAnsi"/>
                <w:color w:val="000000"/>
                <w:sz w:val="18"/>
                <w:szCs w:val="18"/>
              </w:rPr>
              <w:br/>
              <w:t>benzen:acetonitril 98:2</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2 ani     </w:t>
            </w:r>
            <w:r w:rsidRPr="00432FCE">
              <w:rPr>
                <w:rFonts w:asciiTheme="minorHAnsi" w:hAnsiTheme="minorHAnsi" w:cstheme="minorHAnsi"/>
                <w:color w:val="000000"/>
                <w:sz w:val="18"/>
                <w:szCs w:val="18"/>
              </w:rPr>
              <w:br/>
              <w:t>Fiolă cu volumul de 1,0 mL- 1 buc</w:t>
            </w:r>
          </w:p>
        </w:tc>
        <w:tc>
          <w:tcPr>
            <w:tcW w:w="1269" w:type="dxa"/>
            <w:tcBorders>
              <w:top w:val="nil"/>
              <w:left w:val="single" w:sz="8" w:space="0" w:color="auto"/>
              <w:bottom w:val="single" w:sz="8" w:space="0" w:color="auto"/>
              <w:right w:val="single" w:sz="8" w:space="0" w:color="auto"/>
            </w:tcBorders>
            <w:vAlign w:val="center"/>
          </w:tcPr>
          <w:p w14:paraId="063FF1DD" w14:textId="67328EA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6000,00</w:t>
            </w:r>
          </w:p>
        </w:tc>
      </w:tr>
      <w:tr w:rsidR="005B089E" w:rsidRPr="00432FCE" w14:paraId="5DC241D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4242E72" w14:textId="6E3EF21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7FD9762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B16893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A9B70A7" w14:textId="67FF3E2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3.96 LOT L-triptofan</w:t>
            </w:r>
          </w:p>
        </w:tc>
        <w:tc>
          <w:tcPr>
            <w:tcW w:w="850" w:type="dxa"/>
            <w:tcBorders>
              <w:top w:val="single" w:sz="4" w:space="0" w:color="auto"/>
              <w:left w:val="single" w:sz="4" w:space="0" w:color="auto"/>
              <w:bottom w:val="single" w:sz="4" w:space="0" w:color="auto"/>
              <w:right w:val="single" w:sz="2" w:space="0" w:color="000000"/>
            </w:tcBorders>
          </w:tcPr>
          <w:p w14:paraId="183D96CE" w14:textId="711ED08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0DCF120A" w14:textId="6A423DD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20</w:t>
            </w:r>
          </w:p>
        </w:tc>
        <w:tc>
          <w:tcPr>
            <w:tcW w:w="4685" w:type="dxa"/>
            <w:gridSpan w:val="2"/>
            <w:tcBorders>
              <w:top w:val="nil"/>
              <w:left w:val="single" w:sz="4" w:space="0" w:color="auto"/>
              <w:bottom w:val="single" w:sz="4" w:space="0" w:color="auto"/>
              <w:right w:val="single" w:sz="4" w:space="0" w:color="auto"/>
            </w:tcBorders>
          </w:tcPr>
          <w:p w14:paraId="5BF3BBC2" w14:textId="48DDFEF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praf de culoare alb</w:t>
            </w:r>
            <w:r w:rsidRPr="00432FCE">
              <w:rPr>
                <w:rFonts w:asciiTheme="minorHAnsi" w:hAnsiTheme="minorHAnsi" w:cstheme="minorHAnsi"/>
                <w:color w:val="000000"/>
                <w:sz w:val="18"/>
                <w:szCs w:val="18"/>
              </w:rPr>
              <w:br/>
              <w:t>-Puritate min 99%</w:t>
            </w:r>
            <w:r w:rsidRPr="00432FCE">
              <w:rPr>
                <w:rFonts w:asciiTheme="minorHAnsi" w:hAnsiTheme="minorHAnsi" w:cstheme="minorHAnsi"/>
                <w:color w:val="000000"/>
                <w:sz w:val="18"/>
                <w:szCs w:val="18"/>
              </w:rPr>
              <w:br/>
              <w:t>-Certificat de calitate</w:t>
            </w:r>
            <w:r w:rsidRPr="00432FCE">
              <w:rPr>
                <w:rFonts w:asciiTheme="minorHAnsi" w:hAnsiTheme="minorHAnsi" w:cstheme="minorHAnsi"/>
                <w:color w:val="000000"/>
                <w:sz w:val="18"/>
                <w:szCs w:val="18"/>
              </w:rPr>
              <w:br/>
              <w:t xml:space="preserve">-Conținut de nitrogen </w:t>
            </w:r>
            <w:r w:rsidRPr="00432FCE">
              <w:rPr>
                <w:rFonts w:asciiTheme="minorHAnsi" w:hAnsiTheme="minorHAnsi" w:cstheme="minorHAnsi"/>
                <w:color w:val="000000"/>
                <w:sz w:val="18"/>
                <w:szCs w:val="18"/>
              </w:rPr>
              <w:br/>
              <w:t>13,3-14,1%</w:t>
            </w:r>
            <w:r w:rsidRPr="00432FCE">
              <w:rPr>
                <w:rFonts w:asciiTheme="minorHAnsi" w:hAnsiTheme="minorHAnsi" w:cstheme="minorHAnsi"/>
                <w:color w:val="000000"/>
                <w:sz w:val="18"/>
                <w:szCs w:val="18"/>
              </w:rPr>
              <w:br/>
              <w:t>- Termenul de expirare a reactivului</w:t>
            </w:r>
            <w:r w:rsidRPr="00432FCE">
              <w:rPr>
                <w:rFonts w:asciiTheme="minorHAnsi" w:hAnsiTheme="minorHAnsi" w:cstheme="minorHAnsi"/>
                <w:color w:val="000000"/>
                <w:sz w:val="18"/>
                <w:szCs w:val="18"/>
              </w:rPr>
              <w:br/>
              <w:t xml:space="preserve"> min 3 ani     </w:t>
            </w:r>
          </w:p>
        </w:tc>
        <w:tc>
          <w:tcPr>
            <w:tcW w:w="1269" w:type="dxa"/>
            <w:tcBorders>
              <w:top w:val="nil"/>
              <w:left w:val="single" w:sz="8" w:space="0" w:color="auto"/>
              <w:bottom w:val="single" w:sz="8" w:space="0" w:color="auto"/>
              <w:right w:val="single" w:sz="8" w:space="0" w:color="auto"/>
            </w:tcBorders>
            <w:vAlign w:val="center"/>
          </w:tcPr>
          <w:p w14:paraId="3076EF2C" w14:textId="1997776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w:t>
            </w:r>
          </w:p>
        </w:tc>
      </w:tr>
      <w:tr w:rsidR="005B089E" w:rsidRPr="00432FCE" w14:paraId="73C2B40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0642980" w14:textId="5496994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083DE7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D98D1E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AB9E39E" w14:textId="5E11047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3.97 LOT GC Multirezidue Pesticides Standard Kit</w:t>
            </w:r>
          </w:p>
        </w:tc>
        <w:tc>
          <w:tcPr>
            <w:tcW w:w="850" w:type="dxa"/>
            <w:tcBorders>
              <w:top w:val="single" w:sz="4" w:space="0" w:color="auto"/>
              <w:left w:val="single" w:sz="4" w:space="0" w:color="auto"/>
              <w:bottom w:val="single" w:sz="4" w:space="0" w:color="auto"/>
              <w:right w:val="single" w:sz="2" w:space="0" w:color="000000"/>
            </w:tcBorders>
          </w:tcPr>
          <w:p w14:paraId="185DCB97" w14:textId="4632FE7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61581341" w14:textId="0A4AC7E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0AE795AF" w14:textId="2751496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 Termenul de expirare a  reactivului să nu fie mai puțin de 2 ani; Material de referința certificat; Informația despre raport procentual de izomeri; Informația despre tranziții (Transition-table); Documente confirmative aplicării kitului dat în analiza pesticidelor din produse agroalimentare (Cercetări și proceduri științifice); Kit-ul trebuie să conțină 9 ampule a cite 1 ml, cu concentrația 100 µg/mL fiecare; În kit trebuie să fie încluse vialuri întunecate pentru transferul soluțiilor din ampule; Kit-ul întreg trebuie să conțină 203 compuși de interes, grupate astfel ca să aibă termen maxim de stabilitate, ca urmatoarele:</w:t>
            </w:r>
            <w:r w:rsidRPr="00432FCE">
              <w:rPr>
                <w:rFonts w:asciiTheme="minorHAnsi" w:hAnsiTheme="minorHAnsi" w:cstheme="minorHAnsi"/>
                <w:color w:val="000000"/>
                <w:sz w:val="18"/>
                <w:szCs w:val="18"/>
              </w:rPr>
              <w:br/>
            </w:r>
            <w:r w:rsidRPr="00432FCE">
              <w:rPr>
                <w:rFonts w:asciiTheme="minorHAnsi" w:hAnsiTheme="minorHAnsi" w:cstheme="minorHAnsi"/>
                <w:b/>
                <w:bCs/>
                <w:color w:val="000000"/>
                <w:sz w:val="18"/>
                <w:szCs w:val="18"/>
              </w:rPr>
              <w:t>GC Multiresidue Pesticide Standard #1</w:t>
            </w:r>
            <w:r w:rsidRPr="00432FCE">
              <w:rPr>
                <w:rFonts w:asciiTheme="minorHAnsi" w:hAnsiTheme="minorHAnsi" w:cstheme="minorHAnsi"/>
                <w:color w:val="000000"/>
                <w:sz w:val="18"/>
                <w:szCs w:val="18"/>
              </w:rPr>
              <w:t xml:space="preserve"> (16 compuși) Compuși organofosforici</w:t>
            </w:r>
            <w:r w:rsidRPr="00432FCE">
              <w:rPr>
                <w:rFonts w:asciiTheme="minorHAnsi" w:hAnsiTheme="minorHAnsi" w:cstheme="minorHAnsi"/>
                <w:color w:val="FF0000"/>
                <w:sz w:val="18"/>
                <w:szCs w:val="18"/>
              </w:rPr>
              <w:t xml:space="preserve"> </w:t>
            </w:r>
            <w:r w:rsidRPr="00A26FDF">
              <w:rPr>
                <w:rFonts w:asciiTheme="minorHAnsi" w:hAnsiTheme="minorHAnsi" w:cstheme="minorHAnsi"/>
                <w:color w:val="000000" w:themeColor="text1"/>
                <w:sz w:val="18"/>
                <w:szCs w:val="18"/>
              </w:rPr>
              <w:t>100 ug/mL fiecare în toluen, 1 mL/ampula</w:t>
            </w:r>
            <w:r w:rsidRPr="00A26FDF">
              <w:rPr>
                <w:rFonts w:asciiTheme="minorHAnsi" w:hAnsiTheme="minorHAnsi" w:cstheme="minorHAnsi"/>
                <w:color w:val="000000" w:themeColor="text1"/>
                <w:sz w:val="18"/>
                <w:szCs w:val="18"/>
              </w:rPr>
              <w:br/>
              <w:t>Azinphos ethyl (2642-71-9)Azinphos methyl (86-50-0)</w:t>
            </w:r>
            <w:r w:rsidRPr="00A26FDF">
              <w:rPr>
                <w:rFonts w:asciiTheme="minorHAnsi" w:hAnsiTheme="minorHAnsi" w:cstheme="minorHAnsi"/>
                <w:color w:val="000000" w:themeColor="text1"/>
                <w:sz w:val="18"/>
                <w:szCs w:val="18"/>
              </w:rPr>
              <w:br/>
              <w:t>Chlorpyrifos (2921-88-2) Chlorpyrifos methyl (5598-13-0)</w:t>
            </w:r>
            <w:r w:rsidRPr="00A26FDF">
              <w:rPr>
                <w:rFonts w:asciiTheme="minorHAnsi" w:hAnsiTheme="minorHAnsi" w:cstheme="minorHAnsi"/>
                <w:color w:val="000000" w:themeColor="text1"/>
                <w:sz w:val="18"/>
                <w:szCs w:val="18"/>
              </w:rPr>
              <w:br/>
              <w:t>Diazinon (333-41-5) EPN (2104-64-5) Fenitrothion (122-14-5)</w:t>
            </w:r>
            <w:r w:rsidRPr="00A26FDF">
              <w:rPr>
                <w:rFonts w:asciiTheme="minorHAnsi" w:hAnsiTheme="minorHAnsi" w:cstheme="minorHAnsi"/>
                <w:color w:val="000000" w:themeColor="text1"/>
                <w:sz w:val="18"/>
                <w:szCs w:val="18"/>
              </w:rPr>
              <w:br/>
              <w:t>Isazophos (42509-80-8) Phosalone (2310-17-0)</w:t>
            </w:r>
            <w:r w:rsidRPr="00A26FDF">
              <w:rPr>
                <w:rFonts w:asciiTheme="minorHAnsi" w:hAnsiTheme="minorHAnsi" w:cstheme="minorHAnsi"/>
                <w:color w:val="000000" w:themeColor="text1"/>
                <w:sz w:val="18"/>
                <w:szCs w:val="18"/>
              </w:rPr>
              <w:br/>
              <w:t>Phosmet (732-11-6) Pirimiphos ethyl (23505-41-1)</w:t>
            </w:r>
            <w:r w:rsidRPr="00A26FDF">
              <w:rPr>
                <w:rFonts w:asciiTheme="minorHAnsi" w:hAnsiTheme="minorHAnsi" w:cstheme="minorHAnsi"/>
                <w:color w:val="000000" w:themeColor="text1"/>
                <w:sz w:val="18"/>
                <w:szCs w:val="18"/>
              </w:rPr>
              <w:br/>
              <w:t>Pirimiphos methyl (29232-93-7) Pyraclofos (89784-60-1)</w:t>
            </w:r>
            <w:r w:rsidRPr="00A26FDF">
              <w:rPr>
                <w:rFonts w:asciiTheme="minorHAnsi" w:hAnsiTheme="minorHAnsi" w:cstheme="minorHAnsi"/>
                <w:color w:val="000000" w:themeColor="text1"/>
                <w:sz w:val="18"/>
                <w:szCs w:val="18"/>
              </w:rPr>
              <w:br/>
              <w:t>Pyrazophos (13457-18-6) Pyridaphenthion (119-12-0)</w:t>
            </w:r>
            <w:r w:rsidRPr="00A26FDF">
              <w:rPr>
                <w:rFonts w:asciiTheme="minorHAnsi" w:hAnsiTheme="minorHAnsi" w:cstheme="minorHAnsi"/>
                <w:color w:val="000000" w:themeColor="text1"/>
                <w:sz w:val="18"/>
                <w:szCs w:val="18"/>
              </w:rPr>
              <w:br/>
              <w:t>Quinalphos (13593-03-8)</w:t>
            </w:r>
            <w:r w:rsidRPr="00A26FDF">
              <w:rPr>
                <w:rFonts w:asciiTheme="minorHAnsi" w:hAnsiTheme="minorHAnsi" w:cstheme="minorHAnsi"/>
                <w:b/>
                <w:bCs/>
                <w:color w:val="000000" w:themeColor="text1"/>
                <w:sz w:val="18"/>
                <w:szCs w:val="18"/>
              </w:rPr>
              <w:t xml:space="preserve"> GC Multiresidue Pesticide Standard #2</w:t>
            </w:r>
            <w:r w:rsidRPr="00A26FDF">
              <w:rPr>
                <w:rFonts w:asciiTheme="minorHAnsi" w:hAnsiTheme="minorHAnsi" w:cstheme="minorHAnsi"/>
                <w:color w:val="000000" w:themeColor="text1"/>
                <w:sz w:val="18"/>
                <w:szCs w:val="18"/>
              </w:rPr>
              <w:br/>
              <w:t>(40 compuși) Compuși organoclorurați</w:t>
            </w:r>
            <w:r w:rsidRPr="00A26FDF">
              <w:rPr>
                <w:rFonts w:asciiTheme="minorHAnsi" w:hAnsiTheme="minorHAnsi" w:cstheme="minorHAnsi"/>
                <w:color w:val="000000" w:themeColor="text1"/>
                <w:sz w:val="18"/>
                <w:szCs w:val="18"/>
              </w:rPr>
              <w:br/>
              <w:t xml:space="preserve">100 ug/mL fiecare în toluen, 1 mL/ampula </w:t>
            </w:r>
            <w:r w:rsidRPr="00432FCE">
              <w:rPr>
                <w:rFonts w:asciiTheme="minorHAnsi" w:hAnsiTheme="minorHAnsi" w:cstheme="minorHAnsi"/>
                <w:color w:val="000000"/>
                <w:sz w:val="18"/>
                <w:szCs w:val="18"/>
              </w:rPr>
              <w:t>Aldrin (309-00-2)</w:t>
            </w:r>
            <w:r w:rsidRPr="00432FCE">
              <w:rPr>
                <w:rFonts w:asciiTheme="minorHAnsi" w:hAnsiTheme="minorHAnsi" w:cstheme="minorHAnsi"/>
                <w:color w:val="000000"/>
                <w:sz w:val="18"/>
                <w:szCs w:val="18"/>
              </w:rPr>
              <w:br/>
              <w:t>α-BHC (319-84-6) β-BHC (319-85-7) γ-BHC (Lindane) (58-89-9)</w:t>
            </w:r>
            <w:r w:rsidRPr="00432FCE">
              <w:rPr>
                <w:rFonts w:asciiTheme="minorHAnsi" w:hAnsiTheme="minorHAnsi" w:cstheme="minorHAnsi"/>
                <w:color w:val="000000"/>
                <w:sz w:val="18"/>
                <w:szCs w:val="18"/>
              </w:rPr>
              <w:br/>
              <w:t>δ-BHC (319-86-8) Chlorbenside (103-17-3) cis-Chlordane (5103-71-9)</w:t>
            </w:r>
            <w:r w:rsidRPr="00432FCE">
              <w:rPr>
                <w:rFonts w:asciiTheme="minorHAnsi" w:hAnsiTheme="minorHAnsi" w:cstheme="minorHAnsi"/>
                <w:color w:val="000000"/>
                <w:sz w:val="18"/>
                <w:szCs w:val="18"/>
              </w:rPr>
              <w:br/>
              <w:t>trans-Chlordane (5103-74-Pirimiphos methyl (29232-93-7)</w:t>
            </w:r>
            <w:r w:rsidRPr="00432FCE">
              <w:rPr>
                <w:rFonts w:asciiTheme="minorHAnsi" w:hAnsiTheme="minorHAnsi" w:cstheme="minorHAnsi"/>
                <w:color w:val="000000"/>
                <w:sz w:val="18"/>
                <w:szCs w:val="18"/>
              </w:rPr>
              <w:br/>
              <w:t>Pyraclofos (89784-60-1) Pyrazophos (13457-18-6)</w:t>
            </w:r>
            <w:r w:rsidRPr="00432FCE">
              <w:rPr>
                <w:rFonts w:asciiTheme="minorHAnsi" w:hAnsiTheme="minorHAnsi" w:cstheme="minorHAnsi"/>
                <w:color w:val="000000"/>
                <w:sz w:val="18"/>
                <w:szCs w:val="18"/>
              </w:rPr>
              <w:br/>
              <w:t>Pyridaphenthion (119-12-0) Quinalphos (13593-03-8)</w:t>
            </w:r>
            <w:r w:rsidRPr="00432FCE">
              <w:rPr>
                <w:rFonts w:asciiTheme="minorHAnsi" w:hAnsiTheme="minorHAnsi" w:cstheme="minorHAnsi"/>
                <w:color w:val="000000"/>
                <w:sz w:val="18"/>
                <w:szCs w:val="18"/>
              </w:rPr>
              <w:br/>
              <w:t>GC Multiresidue Pesticide Standard #2</w:t>
            </w:r>
            <w:r w:rsidRPr="00432FCE">
              <w:rPr>
                <w:rFonts w:asciiTheme="minorHAnsi" w:hAnsiTheme="minorHAnsi" w:cstheme="minorHAnsi"/>
                <w:color w:val="000000"/>
                <w:sz w:val="18"/>
                <w:szCs w:val="18"/>
              </w:rPr>
              <w:br/>
              <w:t>(40 compuși) Compuși organoclorurați</w:t>
            </w:r>
            <w:r w:rsidRPr="00432FCE">
              <w:rPr>
                <w:rFonts w:asciiTheme="minorHAnsi" w:hAnsiTheme="minorHAnsi" w:cstheme="minorHAnsi"/>
                <w:color w:val="000000"/>
                <w:sz w:val="18"/>
                <w:szCs w:val="18"/>
              </w:rPr>
              <w:br/>
              <w:t>100 ug/mL fiecare în toluen, 1 mL/ampula Aldrin (309-00-2)</w:t>
            </w:r>
            <w:r w:rsidRPr="00432FCE">
              <w:rPr>
                <w:rFonts w:asciiTheme="minorHAnsi" w:hAnsiTheme="minorHAnsi" w:cstheme="minorHAnsi"/>
                <w:color w:val="000000"/>
                <w:sz w:val="18"/>
                <w:szCs w:val="18"/>
              </w:rPr>
              <w:br/>
              <w:t>α-BHC (319-84-6) β-BHC (319-85-7)</w:t>
            </w:r>
            <w:r w:rsidRPr="00432FCE">
              <w:rPr>
                <w:rFonts w:asciiTheme="minorHAnsi" w:hAnsiTheme="minorHAnsi" w:cstheme="minorHAnsi"/>
                <w:color w:val="000000"/>
                <w:sz w:val="18"/>
                <w:szCs w:val="18"/>
              </w:rPr>
              <w:br/>
              <w:t>γ-BHC (Lindane) (58-89-9)</w:t>
            </w:r>
            <w:r w:rsidRPr="00432FCE">
              <w:rPr>
                <w:rFonts w:asciiTheme="minorHAnsi" w:hAnsiTheme="minorHAnsi" w:cstheme="minorHAnsi"/>
                <w:color w:val="000000"/>
                <w:sz w:val="18"/>
                <w:szCs w:val="18"/>
              </w:rPr>
              <w:br/>
              <w:t>δ-BHC (319-86-8)</w:t>
            </w:r>
            <w:r w:rsidRPr="00432FCE">
              <w:rPr>
                <w:rFonts w:asciiTheme="minorHAnsi" w:hAnsiTheme="minorHAnsi" w:cstheme="minorHAnsi"/>
                <w:color w:val="000000"/>
                <w:sz w:val="18"/>
                <w:szCs w:val="18"/>
              </w:rPr>
              <w:br/>
              <w:t>Chlorbenside (103-17-3)</w:t>
            </w:r>
            <w:r w:rsidRPr="00432FCE">
              <w:rPr>
                <w:rFonts w:asciiTheme="minorHAnsi" w:hAnsiTheme="minorHAnsi" w:cstheme="minorHAnsi"/>
                <w:color w:val="000000"/>
                <w:sz w:val="18"/>
                <w:szCs w:val="18"/>
              </w:rPr>
              <w:br/>
              <w:t>cis-Chlordane (5103-71-9)</w:t>
            </w:r>
            <w:r w:rsidRPr="00432FCE">
              <w:rPr>
                <w:rFonts w:asciiTheme="minorHAnsi" w:hAnsiTheme="minorHAnsi" w:cstheme="minorHAnsi"/>
                <w:color w:val="000000"/>
                <w:sz w:val="18"/>
                <w:szCs w:val="18"/>
              </w:rPr>
              <w:br/>
              <w:t>trans-Chlordane (5103-74-2)</w:t>
            </w:r>
            <w:r w:rsidRPr="00432FCE">
              <w:rPr>
                <w:rFonts w:asciiTheme="minorHAnsi" w:hAnsiTheme="minorHAnsi" w:cstheme="minorHAnsi"/>
                <w:color w:val="000000"/>
                <w:sz w:val="18"/>
                <w:szCs w:val="18"/>
              </w:rPr>
              <w:br/>
              <w:t>Chlorfenson (Ovex) (80-33-1)</w:t>
            </w:r>
            <w:r w:rsidRPr="00432FCE">
              <w:rPr>
                <w:rFonts w:asciiTheme="minorHAnsi" w:hAnsiTheme="minorHAnsi" w:cstheme="minorHAnsi"/>
                <w:color w:val="000000"/>
                <w:sz w:val="18"/>
                <w:szCs w:val="18"/>
              </w:rPr>
              <w:br/>
              <w:t>Chloroneb (2675-77-6)</w:t>
            </w:r>
            <w:r w:rsidRPr="00432FCE">
              <w:rPr>
                <w:rFonts w:asciiTheme="minorHAnsi" w:hAnsiTheme="minorHAnsi" w:cstheme="minorHAnsi"/>
                <w:color w:val="000000"/>
                <w:sz w:val="18"/>
                <w:szCs w:val="18"/>
              </w:rPr>
              <w:br/>
              <w:t>2,4'-DDD (53-19-0)</w:t>
            </w:r>
            <w:r w:rsidRPr="00432FCE">
              <w:rPr>
                <w:rFonts w:asciiTheme="minorHAnsi" w:hAnsiTheme="minorHAnsi" w:cstheme="minorHAnsi"/>
                <w:color w:val="000000"/>
                <w:sz w:val="18"/>
                <w:szCs w:val="18"/>
              </w:rPr>
              <w:br/>
              <w:t>4,4'-DDD (72-54-8)</w:t>
            </w:r>
            <w:r w:rsidRPr="00432FCE">
              <w:rPr>
                <w:rFonts w:asciiTheme="minorHAnsi" w:hAnsiTheme="minorHAnsi" w:cstheme="minorHAnsi"/>
                <w:color w:val="000000"/>
                <w:sz w:val="18"/>
                <w:szCs w:val="18"/>
              </w:rPr>
              <w:br/>
              <w:t>2,4'-DDE (3424-82-6)</w:t>
            </w:r>
            <w:r w:rsidRPr="00432FCE">
              <w:rPr>
                <w:rFonts w:asciiTheme="minorHAnsi" w:hAnsiTheme="minorHAnsi" w:cstheme="minorHAnsi"/>
                <w:color w:val="000000"/>
                <w:sz w:val="18"/>
                <w:szCs w:val="18"/>
              </w:rPr>
              <w:br/>
              <w:t>4,4'-DDE (72-55-9)</w:t>
            </w:r>
            <w:r w:rsidRPr="00432FCE">
              <w:rPr>
                <w:rFonts w:asciiTheme="minorHAnsi" w:hAnsiTheme="minorHAnsi" w:cstheme="minorHAnsi"/>
                <w:color w:val="000000"/>
                <w:sz w:val="18"/>
                <w:szCs w:val="18"/>
              </w:rPr>
              <w:br/>
              <w:t>2,4'-DDT (789-02-6)</w:t>
            </w:r>
            <w:r w:rsidRPr="00432FCE">
              <w:rPr>
                <w:rFonts w:asciiTheme="minorHAnsi" w:hAnsiTheme="minorHAnsi" w:cstheme="minorHAnsi"/>
                <w:color w:val="000000"/>
                <w:sz w:val="18"/>
                <w:szCs w:val="18"/>
              </w:rPr>
              <w:br/>
              <w:t>4,4'-DDT (50-29-3)</w:t>
            </w:r>
            <w:r w:rsidRPr="00432FCE">
              <w:rPr>
                <w:rFonts w:asciiTheme="minorHAnsi" w:hAnsiTheme="minorHAnsi" w:cstheme="minorHAnsi"/>
                <w:color w:val="000000"/>
                <w:sz w:val="18"/>
                <w:szCs w:val="18"/>
              </w:rPr>
              <w:br/>
              <w:t>4,4'-Dichlorobenzophenone (90-98-2)</w:t>
            </w:r>
            <w:r w:rsidRPr="00432FCE">
              <w:rPr>
                <w:rFonts w:asciiTheme="minorHAnsi" w:hAnsiTheme="minorHAnsi" w:cstheme="minorHAnsi"/>
                <w:color w:val="000000"/>
                <w:sz w:val="18"/>
                <w:szCs w:val="18"/>
              </w:rPr>
              <w:br/>
              <w:t>Dieldrin (60-57-1)</w:t>
            </w:r>
            <w:r w:rsidRPr="00432FCE">
              <w:rPr>
                <w:rFonts w:asciiTheme="minorHAnsi" w:hAnsiTheme="minorHAnsi" w:cstheme="minorHAnsi"/>
                <w:color w:val="000000"/>
                <w:sz w:val="18"/>
                <w:szCs w:val="18"/>
              </w:rPr>
              <w:br/>
              <w:t>Endosulfan I (959-98-8)</w:t>
            </w:r>
            <w:r w:rsidRPr="00432FCE">
              <w:rPr>
                <w:rFonts w:asciiTheme="minorHAnsi" w:hAnsiTheme="minorHAnsi" w:cstheme="minorHAnsi"/>
                <w:color w:val="000000"/>
                <w:sz w:val="18"/>
                <w:szCs w:val="18"/>
              </w:rPr>
              <w:br/>
            </w:r>
            <w:r w:rsidRPr="00432FCE">
              <w:rPr>
                <w:rFonts w:asciiTheme="minorHAnsi" w:hAnsiTheme="minorHAnsi" w:cstheme="minorHAnsi"/>
                <w:color w:val="000000"/>
                <w:sz w:val="18"/>
                <w:szCs w:val="18"/>
              </w:rPr>
              <w:lastRenderedPageBreak/>
              <w:t>Endosulfan II (33213-65-9)</w:t>
            </w:r>
            <w:r w:rsidRPr="00432FCE">
              <w:rPr>
                <w:rFonts w:asciiTheme="minorHAnsi" w:hAnsiTheme="minorHAnsi" w:cstheme="minorHAnsi"/>
                <w:color w:val="000000"/>
                <w:sz w:val="18"/>
                <w:szCs w:val="18"/>
              </w:rPr>
              <w:br/>
              <w:t>Endosulfan ether (3369-52-6)</w:t>
            </w:r>
            <w:r w:rsidRPr="00432FCE">
              <w:rPr>
                <w:rFonts w:asciiTheme="minorHAnsi" w:hAnsiTheme="minorHAnsi" w:cstheme="minorHAnsi"/>
                <w:color w:val="000000"/>
                <w:sz w:val="18"/>
                <w:szCs w:val="18"/>
              </w:rPr>
              <w:br/>
              <w:t>Endosulfan sulfate (1031-07-8)</w:t>
            </w:r>
            <w:r w:rsidRPr="00432FCE">
              <w:rPr>
                <w:rFonts w:asciiTheme="minorHAnsi" w:hAnsiTheme="minorHAnsi" w:cstheme="minorHAnsi"/>
                <w:color w:val="000000"/>
                <w:sz w:val="18"/>
                <w:szCs w:val="18"/>
              </w:rPr>
              <w:br/>
              <w:t>Endrin (72-20-8)</w:t>
            </w:r>
            <w:r w:rsidRPr="00432FCE">
              <w:rPr>
                <w:rFonts w:asciiTheme="minorHAnsi" w:hAnsiTheme="minorHAnsi" w:cstheme="minorHAnsi"/>
                <w:color w:val="000000"/>
                <w:sz w:val="18"/>
                <w:szCs w:val="18"/>
              </w:rPr>
              <w:br/>
              <w:t>Endrin aldehyde (7421-93-4)</w:t>
            </w:r>
            <w:r w:rsidRPr="00432FCE">
              <w:rPr>
                <w:rFonts w:asciiTheme="minorHAnsi" w:hAnsiTheme="minorHAnsi" w:cstheme="minorHAnsi"/>
                <w:color w:val="000000"/>
                <w:sz w:val="18"/>
                <w:szCs w:val="18"/>
              </w:rPr>
              <w:br/>
              <w:t>Endrin ketone (53494-70-5)</w:t>
            </w:r>
            <w:r w:rsidRPr="00432FCE">
              <w:rPr>
                <w:rFonts w:asciiTheme="minorHAnsi" w:hAnsiTheme="minorHAnsi" w:cstheme="minorHAnsi"/>
                <w:color w:val="000000"/>
                <w:sz w:val="18"/>
                <w:szCs w:val="18"/>
              </w:rPr>
              <w:br/>
              <w:t>Ethylan (Perthane) (72-56-0)</w:t>
            </w:r>
            <w:r w:rsidRPr="00432FCE">
              <w:rPr>
                <w:rFonts w:asciiTheme="minorHAnsi" w:hAnsiTheme="minorHAnsi" w:cstheme="minorHAnsi"/>
                <w:color w:val="000000"/>
                <w:sz w:val="18"/>
                <w:szCs w:val="18"/>
              </w:rPr>
              <w:br/>
              <w:t>Fenson (80-38-6)</w:t>
            </w:r>
            <w:r w:rsidRPr="00432FCE">
              <w:rPr>
                <w:rFonts w:asciiTheme="minorHAnsi" w:hAnsiTheme="minorHAnsi" w:cstheme="minorHAnsi"/>
                <w:color w:val="000000"/>
                <w:sz w:val="18"/>
                <w:szCs w:val="18"/>
              </w:rPr>
              <w:br/>
              <w:t>Heptachlor (76-44-8)</w:t>
            </w:r>
            <w:r w:rsidRPr="00432FCE">
              <w:rPr>
                <w:rFonts w:asciiTheme="minorHAnsi" w:hAnsiTheme="minorHAnsi" w:cstheme="minorHAnsi"/>
                <w:color w:val="000000"/>
                <w:sz w:val="18"/>
                <w:szCs w:val="18"/>
              </w:rPr>
              <w:br/>
              <w:t>Heptachlor epoxide (isomer B) (1024-57-3)</w:t>
            </w:r>
            <w:r w:rsidRPr="00432FCE">
              <w:rPr>
                <w:rFonts w:asciiTheme="minorHAnsi" w:hAnsiTheme="minorHAnsi" w:cstheme="minorHAnsi"/>
                <w:color w:val="000000"/>
                <w:sz w:val="18"/>
                <w:szCs w:val="18"/>
              </w:rPr>
              <w:br/>
              <w:t>Hexachlorobenzene (118-74-1)</w:t>
            </w:r>
            <w:r w:rsidRPr="00432FCE">
              <w:rPr>
                <w:rFonts w:asciiTheme="minorHAnsi" w:hAnsiTheme="minorHAnsi" w:cstheme="minorHAnsi"/>
                <w:color w:val="000000"/>
                <w:sz w:val="18"/>
                <w:szCs w:val="18"/>
              </w:rPr>
              <w:br/>
              <w:t>Isodrin (465-73-6) 2,4'-Methoxychlor (30667-99-3)</w:t>
            </w:r>
            <w:r w:rsidRPr="00432FCE">
              <w:rPr>
                <w:rFonts w:asciiTheme="minorHAnsi" w:hAnsiTheme="minorHAnsi" w:cstheme="minorHAnsi"/>
                <w:color w:val="000000"/>
                <w:sz w:val="18"/>
                <w:szCs w:val="18"/>
              </w:rPr>
              <w:br/>
              <w:t>4,4'-Methoxychlor olefin (2132-70-9)</w:t>
            </w:r>
            <w:r w:rsidRPr="00432FCE">
              <w:rPr>
                <w:rFonts w:asciiTheme="minorHAnsi" w:hAnsiTheme="minorHAnsi" w:cstheme="minorHAnsi"/>
                <w:color w:val="000000"/>
                <w:sz w:val="18"/>
                <w:szCs w:val="18"/>
              </w:rPr>
              <w:br/>
              <w:t>Mirex (2385-85-5)</w:t>
            </w:r>
            <w:r w:rsidRPr="00432FCE">
              <w:rPr>
                <w:rFonts w:asciiTheme="minorHAnsi" w:hAnsiTheme="minorHAnsi" w:cstheme="minorHAnsi"/>
                <w:color w:val="000000"/>
                <w:sz w:val="18"/>
                <w:szCs w:val="18"/>
              </w:rPr>
              <w:br/>
              <w:t>cis-Nonachlor (5103-73-1)</w:t>
            </w:r>
            <w:r w:rsidRPr="00432FCE">
              <w:rPr>
                <w:rFonts w:asciiTheme="minorHAnsi" w:hAnsiTheme="minorHAnsi" w:cstheme="minorHAnsi"/>
                <w:color w:val="000000"/>
                <w:sz w:val="18"/>
                <w:szCs w:val="18"/>
              </w:rPr>
              <w:br/>
              <w:t>trans-Nonachlor (39765-80-5)</w:t>
            </w:r>
            <w:r w:rsidRPr="00432FCE">
              <w:rPr>
                <w:rFonts w:asciiTheme="minorHAnsi" w:hAnsiTheme="minorHAnsi" w:cstheme="minorHAnsi"/>
                <w:color w:val="000000"/>
                <w:sz w:val="18"/>
                <w:szCs w:val="18"/>
              </w:rPr>
              <w:br/>
              <w:t>Pentachloroanisole (1825-21-4)</w:t>
            </w:r>
            <w:r w:rsidRPr="00432FCE">
              <w:rPr>
                <w:rFonts w:asciiTheme="minorHAnsi" w:hAnsiTheme="minorHAnsi" w:cstheme="minorHAnsi"/>
                <w:color w:val="000000"/>
                <w:sz w:val="18"/>
                <w:szCs w:val="18"/>
              </w:rPr>
              <w:br/>
              <w:t>Pentachlorobenzene (608-93-5)</w:t>
            </w:r>
            <w:r w:rsidRPr="00432FCE">
              <w:rPr>
                <w:rFonts w:asciiTheme="minorHAnsi" w:hAnsiTheme="minorHAnsi" w:cstheme="minorHAnsi"/>
                <w:color w:val="000000"/>
                <w:sz w:val="18"/>
                <w:szCs w:val="18"/>
              </w:rPr>
              <w:br/>
              <w:t>Pentachlorothioanisole (1825-19-0)</w:t>
            </w:r>
            <w:r w:rsidRPr="00432FCE">
              <w:rPr>
                <w:rFonts w:asciiTheme="minorHAnsi" w:hAnsiTheme="minorHAnsi" w:cstheme="minorHAnsi"/>
                <w:color w:val="000000"/>
                <w:sz w:val="18"/>
                <w:szCs w:val="18"/>
              </w:rPr>
              <w:br/>
              <w:t>Tetradifon (116-29-0)</w:t>
            </w:r>
            <w:r w:rsidRPr="00432FCE">
              <w:rPr>
                <w:rFonts w:asciiTheme="minorHAnsi" w:hAnsiTheme="minorHAnsi" w:cstheme="minorHAnsi"/>
                <w:color w:val="000000"/>
                <w:sz w:val="18"/>
                <w:szCs w:val="18"/>
              </w:rPr>
              <w:br/>
            </w:r>
            <w:r w:rsidRPr="00432FCE">
              <w:rPr>
                <w:rFonts w:asciiTheme="minorHAnsi" w:hAnsiTheme="minorHAnsi" w:cstheme="minorHAnsi"/>
                <w:b/>
                <w:bCs/>
                <w:color w:val="000000"/>
                <w:sz w:val="18"/>
                <w:szCs w:val="18"/>
              </w:rPr>
              <w:t>GC Multiresidue Pesticide Standard #3</w:t>
            </w:r>
            <w:r w:rsidRPr="00432FCE">
              <w:rPr>
                <w:rFonts w:asciiTheme="minorHAnsi" w:hAnsiTheme="minorHAnsi" w:cstheme="minorHAnsi"/>
                <w:color w:val="000000"/>
                <w:sz w:val="18"/>
                <w:szCs w:val="18"/>
              </w:rPr>
              <w:br/>
              <w:t>(25 compuși) Compuși Organoazotați</w:t>
            </w:r>
            <w:r w:rsidRPr="00432FCE">
              <w:rPr>
                <w:rFonts w:asciiTheme="minorHAnsi" w:hAnsiTheme="minorHAnsi" w:cstheme="minorHAnsi"/>
                <w:color w:val="000000"/>
                <w:sz w:val="18"/>
                <w:szCs w:val="18"/>
              </w:rPr>
              <w:br/>
            </w:r>
            <w:r w:rsidRPr="00A26FDF">
              <w:rPr>
                <w:rFonts w:asciiTheme="minorHAnsi" w:hAnsiTheme="minorHAnsi" w:cstheme="minorHAnsi"/>
                <w:color w:val="000000" w:themeColor="text1"/>
                <w:sz w:val="18"/>
                <w:szCs w:val="18"/>
              </w:rPr>
              <w:t>100 µg/mL fiecare în toluen:acetonitril (99:1), 1 mL/ampula</w:t>
            </w:r>
            <w:r w:rsidRPr="00432FCE">
              <w:rPr>
                <w:rFonts w:asciiTheme="minorHAnsi" w:hAnsiTheme="minorHAnsi" w:cstheme="minorHAnsi"/>
                <w:color w:val="000000"/>
                <w:sz w:val="18"/>
                <w:szCs w:val="18"/>
              </w:rPr>
              <w:br/>
              <w:t>Benfluralin (1861-40-1)</w:t>
            </w:r>
            <w:r w:rsidRPr="00432FCE">
              <w:rPr>
                <w:rFonts w:asciiTheme="minorHAnsi" w:hAnsiTheme="minorHAnsi" w:cstheme="minorHAnsi"/>
                <w:color w:val="000000"/>
                <w:sz w:val="18"/>
                <w:szCs w:val="18"/>
              </w:rPr>
              <w:br/>
              <w:t>Biphenyl (92-52-4)</w:t>
            </w:r>
            <w:r w:rsidRPr="00432FCE">
              <w:rPr>
                <w:rFonts w:asciiTheme="minorHAnsi" w:hAnsiTheme="minorHAnsi" w:cstheme="minorHAnsi"/>
                <w:color w:val="000000"/>
                <w:sz w:val="18"/>
                <w:szCs w:val="18"/>
              </w:rPr>
              <w:br/>
              <w:t>Chlorothalonil (1897-45-6)</w:t>
            </w:r>
            <w:r w:rsidRPr="00432FCE">
              <w:rPr>
                <w:rFonts w:asciiTheme="minorHAnsi" w:hAnsiTheme="minorHAnsi" w:cstheme="minorHAnsi"/>
                <w:color w:val="000000"/>
                <w:sz w:val="18"/>
                <w:szCs w:val="18"/>
              </w:rPr>
              <w:br/>
              <w:t>Dichlofluanid (1085-98-9)</w:t>
            </w:r>
            <w:r w:rsidRPr="00432FCE">
              <w:rPr>
                <w:rFonts w:asciiTheme="minorHAnsi" w:hAnsiTheme="minorHAnsi" w:cstheme="minorHAnsi"/>
                <w:color w:val="000000"/>
                <w:sz w:val="18"/>
                <w:szCs w:val="18"/>
              </w:rPr>
              <w:br/>
              <w:t>Dichloran (99-30-9)</w:t>
            </w:r>
            <w:r w:rsidRPr="00432FCE">
              <w:rPr>
                <w:rFonts w:asciiTheme="minorHAnsi" w:hAnsiTheme="minorHAnsi" w:cstheme="minorHAnsi"/>
                <w:color w:val="000000"/>
                <w:sz w:val="18"/>
                <w:szCs w:val="18"/>
              </w:rPr>
              <w:br/>
              <w:t>3,4-Dichloroaniline (95-76-1)</w:t>
            </w:r>
            <w:r w:rsidRPr="00432FCE">
              <w:rPr>
                <w:rFonts w:asciiTheme="minorHAnsi" w:hAnsiTheme="minorHAnsi" w:cstheme="minorHAnsi"/>
                <w:color w:val="000000"/>
                <w:sz w:val="18"/>
                <w:szCs w:val="18"/>
              </w:rPr>
              <w:br/>
              <w:t>2,6-Dichlorobenzonitrile (1194-65-6)</w:t>
            </w:r>
            <w:r w:rsidRPr="00432FCE">
              <w:rPr>
                <w:rFonts w:asciiTheme="minorHAnsi" w:hAnsiTheme="minorHAnsi" w:cstheme="minorHAnsi"/>
                <w:color w:val="000000"/>
                <w:sz w:val="18"/>
                <w:szCs w:val="18"/>
              </w:rPr>
              <w:br/>
              <w:t>Diphenylamine (122-39-4)</w:t>
            </w:r>
            <w:r w:rsidRPr="00432FCE">
              <w:rPr>
                <w:rFonts w:asciiTheme="minorHAnsi" w:hAnsiTheme="minorHAnsi" w:cstheme="minorHAnsi"/>
                <w:color w:val="000000"/>
                <w:sz w:val="18"/>
                <w:szCs w:val="18"/>
              </w:rPr>
              <w:br/>
              <w:t>Ethalfluralin (55283-68-6)</w:t>
            </w:r>
            <w:r w:rsidRPr="00432FCE">
              <w:rPr>
                <w:rFonts w:asciiTheme="minorHAnsi" w:hAnsiTheme="minorHAnsi" w:cstheme="minorHAnsi"/>
                <w:color w:val="000000"/>
                <w:sz w:val="18"/>
                <w:szCs w:val="18"/>
              </w:rPr>
              <w:br/>
              <w:t>Fluchloralin (33245-39-5)</w:t>
            </w:r>
            <w:r w:rsidRPr="00432FCE">
              <w:rPr>
                <w:rFonts w:asciiTheme="minorHAnsi" w:hAnsiTheme="minorHAnsi" w:cstheme="minorHAnsi"/>
                <w:color w:val="000000"/>
                <w:sz w:val="18"/>
                <w:szCs w:val="18"/>
              </w:rPr>
              <w:br/>
              <w:t>Isopropalin (33820-53-0)</w:t>
            </w:r>
            <w:r w:rsidRPr="00432FCE">
              <w:rPr>
                <w:rFonts w:asciiTheme="minorHAnsi" w:hAnsiTheme="minorHAnsi" w:cstheme="minorHAnsi"/>
                <w:color w:val="000000"/>
                <w:sz w:val="18"/>
                <w:szCs w:val="18"/>
              </w:rPr>
              <w:br/>
              <w:t>Nitralin (4726-14-1)</w:t>
            </w:r>
            <w:r w:rsidRPr="00432FCE">
              <w:rPr>
                <w:rFonts w:asciiTheme="minorHAnsi" w:hAnsiTheme="minorHAnsi" w:cstheme="minorHAnsi"/>
                <w:color w:val="000000"/>
                <w:sz w:val="18"/>
                <w:szCs w:val="18"/>
              </w:rPr>
              <w:br/>
              <w:t>Nitrofen (1836-75-5)</w:t>
            </w:r>
            <w:r w:rsidRPr="00432FCE">
              <w:rPr>
                <w:rFonts w:asciiTheme="minorHAnsi" w:hAnsiTheme="minorHAnsi" w:cstheme="minorHAnsi"/>
                <w:color w:val="000000"/>
                <w:sz w:val="18"/>
                <w:szCs w:val="18"/>
              </w:rPr>
              <w:br/>
              <w:t>Oxyfluorfen (42874-03-3)</w:t>
            </w:r>
            <w:r w:rsidRPr="00432FCE">
              <w:rPr>
                <w:rFonts w:asciiTheme="minorHAnsi" w:hAnsiTheme="minorHAnsi" w:cstheme="minorHAnsi"/>
                <w:color w:val="000000"/>
                <w:sz w:val="18"/>
                <w:szCs w:val="18"/>
              </w:rPr>
              <w:br/>
              <w:t>Pendimethalin (40487-42-1)</w:t>
            </w:r>
            <w:r w:rsidRPr="00432FCE">
              <w:rPr>
                <w:rFonts w:asciiTheme="minorHAnsi" w:hAnsiTheme="minorHAnsi" w:cstheme="minorHAnsi"/>
                <w:color w:val="000000"/>
                <w:sz w:val="18"/>
                <w:szCs w:val="18"/>
              </w:rPr>
              <w:br/>
              <w:t>Pentachloroaniline (527-20-8)</w:t>
            </w:r>
            <w:r w:rsidRPr="00432FCE">
              <w:rPr>
                <w:rFonts w:asciiTheme="minorHAnsi" w:hAnsiTheme="minorHAnsi" w:cstheme="minorHAnsi"/>
                <w:color w:val="000000"/>
                <w:sz w:val="18"/>
                <w:szCs w:val="18"/>
              </w:rPr>
              <w:br/>
              <w:t>Pentachlorobenzonitrile (20925-85-3)</w:t>
            </w:r>
            <w:r w:rsidRPr="00432FCE">
              <w:rPr>
                <w:rFonts w:asciiTheme="minorHAnsi" w:hAnsiTheme="minorHAnsi" w:cstheme="minorHAnsi"/>
                <w:color w:val="000000"/>
                <w:sz w:val="18"/>
                <w:szCs w:val="18"/>
              </w:rPr>
              <w:br/>
              <w:t>Pentachloronitrobenzene (82-68-8)</w:t>
            </w:r>
            <w:r w:rsidRPr="00432FCE">
              <w:rPr>
                <w:rFonts w:asciiTheme="minorHAnsi" w:hAnsiTheme="minorHAnsi" w:cstheme="minorHAnsi"/>
                <w:color w:val="000000"/>
                <w:sz w:val="18"/>
                <w:szCs w:val="18"/>
              </w:rPr>
              <w:br/>
              <w:t>Prodiamine (29091-21-2)</w:t>
            </w:r>
            <w:r w:rsidRPr="00432FCE">
              <w:rPr>
                <w:rFonts w:asciiTheme="minorHAnsi" w:hAnsiTheme="minorHAnsi" w:cstheme="minorHAnsi"/>
                <w:color w:val="000000"/>
                <w:sz w:val="18"/>
                <w:szCs w:val="18"/>
              </w:rPr>
              <w:br/>
              <w:t>Profluralin (26399-36-0)</w:t>
            </w:r>
            <w:r w:rsidRPr="00432FCE">
              <w:rPr>
                <w:rFonts w:asciiTheme="minorHAnsi" w:hAnsiTheme="minorHAnsi" w:cstheme="minorHAnsi"/>
                <w:color w:val="000000"/>
                <w:sz w:val="18"/>
                <w:szCs w:val="18"/>
              </w:rPr>
              <w:br/>
              <w:t>2,3,5,6-Tetrachloroaniline (3481-20-7)</w:t>
            </w:r>
            <w:r w:rsidRPr="00432FCE">
              <w:rPr>
                <w:rFonts w:asciiTheme="minorHAnsi" w:hAnsiTheme="minorHAnsi" w:cstheme="minorHAnsi"/>
                <w:color w:val="000000"/>
                <w:sz w:val="18"/>
                <w:szCs w:val="18"/>
              </w:rPr>
              <w:br/>
              <w:t>Tetrachloronitrobenzene (117-18-  0)</w:t>
            </w:r>
            <w:r w:rsidRPr="00432FCE">
              <w:rPr>
                <w:rFonts w:asciiTheme="minorHAnsi" w:hAnsiTheme="minorHAnsi" w:cstheme="minorHAnsi"/>
                <w:color w:val="000000"/>
                <w:sz w:val="18"/>
                <w:szCs w:val="18"/>
              </w:rPr>
              <w:br/>
              <w:t>THPI (Tetrahydrophthalimide) (1469-48-3)</w:t>
            </w:r>
            <w:r w:rsidRPr="00432FCE">
              <w:rPr>
                <w:rFonts w:asciiTheme="minorHAnsi" w:hAnsiTheme="minorHAnsi" w:cstheme="minorHAnsi"/>
                <w:color w:val="000000"/>
                <w:sz w:val="18"/>
                <w:szCs w:val="18"/>
              </w:rPr>
              <w:br/>
              <w:t>Tolylfluanid (731-27-1)</w:t>
            </w:r>
            <w:r w:rsidRPr="00432FCE">
              <w:rPr>
                <w:rFonts w:asciiTheme="minorHAnsi" w:hAnsiTheme="minorHAnsi" w:cstheme="minorHAnsi"/>
                <w:color w:val="000000"/>
                <w:sz w:val="18"/>
                <w:szCs w:val="18"/>
              </w:rPr>
              <w:br/>
              <w:t>Trifluralin (1582-09-8)</w:t>
            </w:r>
            <w:r w:rsidRPr="00432FCE">
              <w:rPr>
                <w:rFonts w:asciiTheme="minorHAnsi" w:hAnsiTheme="minorHAnsi" w:cstheme="minorHAnsi"/>
                <w:color w:val="000000"/>
                <w:sz w:val="18"/>
                <w:szCs w:val="18"/>
              </w:rPr>
              <w:br/>
            </w:r>
            <w:r w:rsidRPr="00432FCE">
              <w:rPr>
                <w:rFonts w:asciiTheme="minorHAnsi" w:hAnsiTheme="minorHAnsi" w:cstheme="minorHAnsi"/>
                <w:b/>
                <w:bCs/>
                <w:color w:val="000000"/>
                <w:sz w:val="18"/>
                <w:szCs w:val="18"/>
              </w:rPr>
              <w:t>GC Multiresidue Pesticide Standard #4</w:t>
            </w:r>
            <w:r w:rsidRPr="00432FCE">
              <w:rPr>
                <w:rFonts w:asciiTheme="minorHAnsi" w:hAnsiTheme="minorHAnsi" w:cstheme="minorHAnsi"/>
                <w:color w:val="000000"/>
                <w:sz w:val="18"/>
                <w:szCs w:val="18"/>
              </w:rPr>
              <w:br/>
              <w:t>(28 compuși) Compuși Organoazotați</w:t>
            </w:r>
            <w:r w:rsidRPr="00432FCE">
              <w:rPr>
                <w:rFonts w:asciiTheme="minorHAnsi" w:hAnsiTheme="minorHAnsi" w:cstheme="minorHAnsi"/>
                <w:color w:val="000000"/>
                <w:sz w:val="18"/>
                <w:szCs w:val="18"/>
              </w:rPr>
              <w:br/>
            </w:r>
            <w:r w:rsidRPr="00A26FDF">
              <w:rPr>
                <w:rFonts w:asciiTheme="minorHAnsi" w:hAnsiTheme="minorHAnsi" w:cstheme="minorHAnsi"/>
                <w:color w:val="000000" w:themeColor="text1"/>
                <w:sz w:val="18"/>
                <w:szCs w:val="18"/>
              </w:rPr>
              <w:t>100 ug/mL fiecare în toluen, 1 mL/ampula</w:t>
            </w:r>
            <w:r w:rsidRPr="00432FCE">
              <w:rPr>
                <w:rFonts w:asciiTheme="minorHAnsi" w:hAnsiTheme="minorHAnsi" w:cstheme="minorHAnsi"/>
                <w:color w:val="000000"/>
                <w:sz w:val="18"/>
                <w:szCs w:val="18"/>
              </w:rPr>
              <w:br/>
              <w:t>Acetochlor (34256-82-1)</w:t>
            </w:r>
            <w:r w:rsidRPr="00432FCE">
              <w:rPr>
                <w:rFonts w:asciiTheme="minorHAnsi" w:hAnsiTheme="minorHAnsi" w:cstheme="minorHAnsi"/>
                <w:color w:val="000000"/>
                <w:sz w:val="18"/>
                <w:szCs w:val="18"/>
              </w:rPr>
              <w:br/>
              <w:t>Alachlor (15972-60-8)</w:t>
            </w:r>
            <w:r w:rsidRPr="00432FCE">
              <w:rPr>
                <w:rFonts w:asciiTheme="minorHAnsi" w:hAnsiTheme="minorHAnsi" w:cstheme="minorHAnsi"/>
                <w:color w:val="000000"/>
                <w:sz w:val="18"/>
                <w:szCs w:val="18"/>
              </w:rPr>
              <w:br/>
              <w:t>Allidochlor (93-71-0)</w:t>
            </w:r>
            <w:r w:rsidRPr="00432FCE">
              <w:rPr>
                <w:rFonts w:asciiTheme="minorHAnsi" w:hAnsiTheme="minorHAnsi" w:cstheme="minorHAnsi"/>
                <w:color w:val="000000"/>
                <w:sz w:val="18"/>
                <w:szCs w:val="18"/>
              </w:rPr>
              <w:br/>
              <w:t>Clomazone (Command) (81777-89-1)</w:t>
            </w:r>
            <w:r w:rsidRPr="00432FCE">
              <w:rPr>
                <w:rFonts w:asciiTheme="minorHAnsi" w:hAnsiTheme="minorHAnsi" w:cstheme="minorHAnsi"/>
                <w:color w:val="000000"/>
                <w:sz w:val="18"/>
                <w:szCs w:val="18"/>
              </w:rPr>
              <w:br/>
              <w:t>Cycloate (1134-23-2)</w:t>
            </w:r>
            <w:r w:rsidRPr="00432FCE">
              <w:rPr>
                <w:rFonts w:asciiTheme="minorHAnsi" w:hAnsiTheme="minorHAnsi" w:cstheme="minorHAnsi"/>
                <w:color w:val="000000"/>
                <w:sz w:val="18"/>
                <w:szCs w:val="18"/>
              </w:rPr>
              <w:br/>
              <w:t>Diallate (cis &amp; trans) (2303-16-4)</w:t>
            </w:r>
            <w:r w:rsidRPr="00432FCE">
              <w:rPr>
                <w:rFonts w:asciiTheme="minorHAnsi" w:hAnsiTheme="minorHAnsi" w:cstheme="minorHAnsi"/>
                <w:color w:val="000000"/>
                <w:sz w:val="18"/>
                <w:szCs w:val="18"/>
              </w:rPr>
              <w:br/>
              <w:t>Dimethachlor (50563-36-5)</w:t>
            </w:r>
            <w:r w:rsidRPr="00432FCE">
              <w:rPr>
                <w:rFonts w:asciiTheme="minorHAnsi" w:hAnsiTheme="minorHAnsi" w:cstheme="minorHAnsi"/>
                <w:color w:val="000000"/>
                <w:sz w:val="18"/>
                <w:szCs w:val="18"/>
              </w:rPr>
              <w:br/>
              <w:t>Diphenamid (957-51-7)</w:t>
            </w:r>
            <w:r w:rsidRPr="00432FCE">
              <w:rPr>
                <w:rFonts w:asciiTheme="minorHAnsi" w:hAnsiTheme="minorHAnsi" w:cstheme="minorHAnsi"/>
                <w:color w:val="000000"/>
                <w:sz w:val="18"/>
                <w:szCs w:val="18"/>
              </w:rPr>
              <w:br/>
              <w:t>Fenpropathrin (39515-41-8)</w:t>
            </w:r>
            <w:r w:rsidRPr="00432FCE">
              <w:rPr>
                <w:rFonts w:asciiTheme="minorHAnsi" w:hAnsiTheme="minorHAnsi" w:cstheme="minorHAnsi"/>
                <w:color w:val="000000"/>
                <w:sz w:val="18"/>
                <w:szCs w:val="18"/>
              </w:rPr>
              <w:br/>
              <w:t>Fluquinconazole (136426-54-5)</w:t>
            </w:r>
            <w:r w:rsidRPr="00432FCE">
              <w:rPr>
                <w:rFonts w:asciiTheme="minorHAnsi" w:hAnsiTheme="minorHAnsi" w:cstheme="minorHAnsi"/>
                <w:color w:val="000000"/>
                <w:sz w:val="18"/>
                <w:szCs w:val="18"/>
              </w:rPr>
              <w:br/>
              <w:t>Flutolanil (66332-96-5)</w:t>
            </w:r>
            <w:r w:rsidRPr="00432FCE">
              <w:rPr>
                <w:rFonts w:asciiTheme="minorHAnsi" w:hAnsiTheme="minorHAnsi" w:cstheme="minorHAnsi"/>
                <w:color w:val="000000"/>
                <w:sz w:val="18"/>
                <w:szCs w:val="18"/>
              </w:rPr>
              <w:br/>
              <w:t>Linuron (330-55-2)</w:t>
            </w:r>
            <w:r w:rsidRPr="00432FCE">
              <w:rPr>
                <w:rFonts w:asciiTheme="minorHAnsi" w:hAnsiTheme="minorHAnsi" w:cstheme="minorHAnsi"/>
                <w:color w:val="000000"/>
                <w:sz w:val="18"/>
                <w:szCs w:val="18"/>
              </w:rPr>
              <w:br/>
              <w:t>Metazachlor (67129-08-2)</w:t>
            </w:r>
            <w:r w:rsidRPr="00432FCE">
              <w:rPr>
                <w:rFonts w:asciiTheme="minorHAnsi" w:hAnsiTheme="minorHAnsi" w:cstheme="minorHAnsi"/>
                <w:color w:val="000000"/>
                <w:sz w:val="18"/>
                <w:szCs w:val="18"/>
              </w:rPr>
              <w:br/>
              <w:t>Methoxychlor (72-43-5)</w:t>
            </w:r>
            <w:r w:rsidRPr="00432FCE">
              <w:rPr>
                <w:rFonts w:asciiTheme="minorHAnsi" w:hAnsiTheme="minorHAnsi" w:cstheme="minorHAnsi"/>
                <w:color w:val="000000"/>
                <w:sz w:val="18"/>
                <w:szCs w:val="18"/>
              </w:rPr>
              <w:br/>
              <w:t>Metolachlor (51218-45-2)</w:t>
            </w:r>
            <w:r w:rsidRPr="00432FCE">
              <w:rPr>
                <w:rFonts w:asciiTheme="minorHAnsi" w:hAnsiTheme="minorHAnsi" w:cstheme="minorHAnsi"/>
                <w:color w:val="000000"/>
                <w:sz w:val="18"/>
                <w:szCs w:val="18"/>
              </w:rPr>
              <w:br/>
              <w:t>N-(2,4-Dimethylphenyl)formamide (60397-77-5)</w:t>
            </w:r>
            <w:r w:rsidRPr="00432FCE">
              <w:rPr>
                <w:rFonts w:asciiTheme="minorHAnsi" w:hAnsiTheme="minorHAnsi" w:cstheme="minorHAnsi"/>
                <w:color w:val="000000"/>
                <w:sz w:val="18"/>
                <w:szCs w:val="18"/>
              </w:rPr>
              <w:br/>
              <w:t>Norflurazon (27314-13-2)</w:t>
            </w:r>
            <w:r w:rsidRPr="00432FCE">
              <w:rPr>
                <w:rFonts w:asciiTheme="minorHAnsi" w:hAnsiTheme="minorHAnsi" w:cstheme="minorHAnsi"/>
                <w:color w:val="000000"/>
                <w:sz w:val="18"/>
                <w:szCs w:val="18"/>
              </w:rPr>
              <w:br/>
              <w:t>Oxadiazon (19666-30-9)</w:t>
            </w:r>
            <w:r w:rsidRPr="00432FCE">
              <w:rPr>
                <w:rFonts w:asciiTheme="minorHAnsi" w:hAnsiTheme="minorHAnsi" w:cstheme="minorHAnsi"/>
                <w:color w:val="000000"/>
                <w:sz w:val="18"/>
                <w:szCs w:val="18"/>
              </w:rPr>
              <w:br/>
              <w:t>Pebulate (1114-71-2)</w:t>
            </w:r>
            <w:r w:rsidRPr="00432FCE">
              <w:rPr>
                <w:rFonts w:asciiTheme="minorHAnsi" w:hAnsiTheme="minorHAnsi" w:cstheme="minorHAnsi"/>
                <w:color w:val="000000"/>
                <w:sz w:val="18"/>
                <w:szCs w:val="18"/>
              </w:rPr>
              <w:br/>
              <w:t>Pretilachlor (51218-49-6)</w:t>
            </w:r>
            <w:r w:rsidRPr="00432FCE">
              <w:rPr>
                <w:rFonts w:asciiTheme="minorHAnsi" w:hAnsiTheme="minorHAnsi" w:cstheme="minorHAnsi"/>
                <w:color w:val="000000"/>
                <w:sz w:val="18"/>
                <w:szCs w:val="18"/>
              </w:rPr>
              <w:br/>
              <w:t>Prochloraz (67747-09-5)</w:t>
            </w:r>
            <w:r w:rsidRPr="00432FCE">
              <w:rPr>
                <w:rFonts w:asciiTheme="minorHAnsi" w:hAnsiTheme="minorHAnsi" w:cstheme="minorHAnsi"/>
                <w:color w:val="000000"/>
                <w:sz w:val="18"/>
                <w:szCs w:val="18"/>
              </w:rPr>
              <w:br/>
              <w:t>Propachlor (1918-16-7)</w:t>
            </w:r>
            <w:r w:rsidRPr="00432FCE">
              <w:rPr>
                <w:rFonts w:asciiTheme="minorHAnsi" w:hAnsiTheme="minorHAnsi" w:cstheme="minorHAnsi"/>
                <w:color w:val="000000"/>
                <w:sz w:val="18"/>
                <w:szCs w:val="18"/>
              </w:rPr>
              <w:br/>
            </w:r>
            <w:r w:rsidRPr="00432FCE">
              <w:rPr>
                <w:rFonts w:asciiTheme="minorHAnsi" w:hAnsiTheme="minorHAnsi" w:cstheme="minorHAnsi"/>
                <w:color w:val="000000"/>
                <w:sz w:val="18"/>
                <w:szCs w:val="18"/>
              </w:rPr>
              <w:lastRenderedPageBreak/>
              <w:t>Propanil (709-98-8)</w:t>
            </w:r>
            <w:r w:rsidRPr="00432FCE">
              <w:rPr>
                <w:rFonts w:asciiTheme="minorHAnsi" w:hAnsiTheme="minorHAnsi" w:cstheme="minorHAnsi"/>
                <w:color w:val="000000"/>
                <w:sz w:val="18"/>
                <w:szCs w:val="18"/>
              </w:rPr>
              <w:br/>
              <w:t>Propisochlor (86763-47-5)</w:t>
            </w:r>
            <w:r w:rsidRPr="00432FCE">
              <w:rPr>
                <w:rFonts w:asciiTheme="minorHAnsi" w:hAnsiTheme="minorHAnsi" w:cstheme="minorHAnsi"/>
                <w:color w:val="000000"/>
                <w:sz w:val="18"/>
                <w:szCs w:val="18"/>
              </w:rPr>
              <w:br/>
              <w:t>Propyzamide (23950-58-5)</w:t>
            </w:r>
            <w:r w:rsidRPr="00432FCE">
              <w:rPr>
                <w:rFonts w:asciiTheme="minorHAnsi" w:hAnsiTheme="minorHAnsi" w:cstheme="minorHAnsi"/>
                <w:color w:val="000000"/>
                <w:sz w:val="18"/>
                <w:szCs w:val="18"/>
              </w:rPr>
              <w:br/>
              <w:t>Pyridaben (96489-71-3)</w:t>
            </w:r>
            <w:r w:rsidRPr="00432FCE">
              <w:rPr>
                <w:rFonts w:asciiTheme="minorHAnsi" w:hAnsiTheme="minorHAnsi" w:cstheme="minorHAnsi"/>
                <w:color w:val="000000"/>
                <w:sz w:val="18"/>
                <w:szCs w:val="18"/>
              </w:rPr>
              <w:br/>
              <w:t>Tebufenpyrad (119168-77-3)</w:t>
            </w:r>
            <w:r w:rsidRPr="00432FCE">
              <w:rPr>
                <w:rFonts w:asciiTheme="minorHAnsi" w:hAnsiTheme="minorHAnsi" w:cstheme="minorHAnsi"/>
                <w:color w:val="000000"/>
                <w:sz w:val="18"/>
                <w:szCs w:val="18"/>
              </w:rPr>
              <w:br/>
              <w:t>Triallate (2303-17-5)</w:t>
            </w:r>
            <w:r w:rsidRPr="00432FCE">
              <w:rPr>
                <w:rFonts w:asciiTheme="minorHAnsi" w:hAnsiTheme="minorHAnsi" w:cstheme="minorHAnsi"/>
                <w:color w:val="000000"/>
                <w:sz w:val="18"/>
                <w:szCs w:val="18"/>
              </w:rPr>
              <w:br/>
            </w:r>
            <w:r w:rsidRPr="00432FCE">
              <w:rPr>
                <w:rFonts w:asciiTheme="minorHAnsi" w:hAnsiTheme="minorHAnsi" w:cstheme="minorHAnsi"/>
                <w:b/>
                <w:bCs/>
                <w:color w:val="000000"/>
                <w:sz w:val="18"/>
                <w:szCs w:val="18"/>
              </w:rPr>
              <w:t>GC Multiresidue Pesticide Standard #5</w:t>
            </w:r>
            <w:r w:rsidRPr="00432FCE">
              <w:rPr>
                <w:rFonts w:asciiTheme="minorHAnsi" w:hAnsiTheme="minorHAnsi" w:cstheme="minorHAnsi"/>
                <w:color w:val="000000"/>
                <w:sz w:val="18"/>
                <w:szCs w:val="18"/>
              </w:rPr>
              <w:br/>
              <w:t>(34 compuși) Compuși Organoazotați</w:t>
            </w:r>
            <w:r w:rsidRPr="00432FCE">
              <w:rPr>
                <w:rFonts w:asciiTheme="minorHAnsi" w:hAnsiTheme="minorHAnsi" w:cstheme="minorHAnsi"/>
                <w:color w:val="000000"/>
                <w:sz w:val="18"/>
                <w:szCs w:val="18"/>
              </w:rPr>
              <w:br/>
            </w:r>
            <w:r w:rsidRPr="00A26FDF">
              <w:rPr>
                <w:rFonts w:asciiTheme="minorHAnsi" w:hAnsiTheme="minorHAnsi" w:cstheme="minorHAnsi"/>
                <w:color w:val="000000" w:themeColor="text1"/>
                <w:sz w:val="18"/>
                <w:szCs w:val="18"/>
              </w:rPr>
              <w:t>100 ug/mL fiecare în toluen, 1 mL/ampula</w:t>
            </w:r>
            <w:r w:rsidRPr="00A26FDF">
              <w:rPr>
                <w:rFonts w:asciiTheme="minorHAnsi" w:hAnsiTheme="minorHAnsi" w:cstheme="minorHAnsi"/>
                <w:color w:val="000000" w:themeColor="text1"/>
                <w:sz w:val="18"/>
                <w:szCs w:val="18"/>
              </w:rPr>
              <w:br/>
            </w:r>
            <w:r w:rsidRPr="00432FCE">
              <w:rPr>
                <w:rFonts w:asciiTheme="minorHAnsi" w:hAnsiTheme="minorHAnsi" w:cstheme="minorHAnsi"/>
                <w:color w:val="000000"/>
                <w:sz w:val="18"/>
                <w:szCs w:val="18"/>
              </w:rPr>
              <w:t>Atrazine (1912-24-9)</w:t>
            </w:r>
            <w:r w:rsidRPr="00432FCE">
              <w:rPr>
                <w:rFonts w:asciiTheme="minorHAnsi" w:hAnsiTheme="minorHAnsi" w:cstheme="minorHAnsi"/>
                <w:color w:val="000000"/>
                <w:sz w:val="18"/>
                <w:szCs w:val="18"/>
              </w:rPr>
              <w:br/>
              <w:t>Bupirimate (41483-43-6)</w:t>
            </w:r>
            <w:r w:rsidRPr="00432FCE">
              <w:rPr>
                <w:rFonts w:asciiTheme="minorHAnsi" w:hAnsiTheme="minorHAnsi" w:cstheme="minorHAnsi"/>
                <w:color w:val="000000"/>
                <w:sz w:val="18"/>
                <w:szCs w:val="18"/>
              </w:rPr>
              <w:br/>
              <w:t>Captafol (2425-06-1)</w:t>
            </w:r>
            <w:r w:rsidRPr="00432FCE">
              <w:rPr>
                <w:rFonts w:asciiTheme="minorHAnsi" w:hAnsiTheme="minorHAnsi" w:cstheme="minorHAnsi"/>
                <w:color w:val="000000"/>
                <w:sz w:val="18"/>
                <w:szCs w:val="18"/>
              </w:rPr>
              <w:br/>
              <w:t>Captan (133-06-2)Chlorfenapyr (122453-73-0)</w:t>
            </w:r>
            <w:r w:rsidRPr="00432FCE">
              <w:rPr>
                <w:rFonts w:asciiTheme="minorHAnsi" w:hAnsiTheme="minorHAnsi" w:cstheme="minorHAnsi"/>
                <w:color w:val="000000"/>
                <w:sz w:val="18"/>
                <w:szCs w:val="18"/>
              </w:rPr>
              <w:br/>
              <w:t>Cyprodinil (121552-61-2)</w:t>
            </w:r>
            <w:r w:rsidRPr="00432FCE">
              <w:rPr>
                <w:rFonts w:asciiTheme="minorHAnsi" w:hAnsiTheme="minorHAnsi" w:cstheme="minorHAnsi"/>
                <w:color w:val="000000"/>
                <w:sz w:val="18"/>
                <w:szCs w:val="18"/>
              </w:rPr>
              <w:br/>
              <w:t>Etofenprox (80844-07-1)</w:t>
            </w:r>
            <w:r w:rsidRPr="00432FCE">
              <w:rPr>
                <w:rFonts w:asciiTheme="minorHAnsi" w:hAnsiTheme="minorHAnsi" w:cstheme="minorHAnsi"/>
                <w:color w:val="000000"/>
                <w:sz w:val="18"/>
                <w:szCs w:val="18"/>
              </w:rPr>
              <w:br/>
              <w:t>Etridiazole (2593-15-9)</w:t>
            </w:r>
            <w:r w:rsidRPr="00432FCE">
              <w:rPr>
                <w:rFonts w:asciiTheme="minorHAnsi" w:hAnsiTheme="minorHAnsi" w:cstheme="minorHAnsi"/>
                <w:color w:val="000000"/>
                <w:sz w:val="18"/>
                <w:szCs w:val="18"/>
              </w:rPr>
              <w:br/>
              <w:t>Fenarimol (60168-88-9)</w:t>
            </w:r>
            <w:r w:rsidRPr="00432FCE">
              <w:rPr>
                <w:rFonts w:asciiTheme="minorHAnsi" w:hAnsiTheme="minorHAnsi" w:cstheme="minorHAnsi"/>
                <w:color w:val="000000"/>
                <w:sz w:val="18"/>
                <w:szCs w:val="18"/>
              </w:rPr>
              <w:br/>
              <w:t>Fipronil (120068-37-3)</w:t>
            </w:r>
            <w:r w:rsidRPr="00432FCE">
              <w:rPr>
                <w:rFonts w:asciiTheme="minorHAnsi" w:hAnsiTheme="minorHAnsi" w:cstheme="minorHAnsi"/>
                <w:color w:val="000000"/>
                <w:sz w:val="18"/>
                <w:szCs w:val="18"/>
              </w:rPr>
              <w:br/>
              <w:t>Fludioxonil (131341-86-1)</w:t>
            </w:r>
            <w:r w:rsidRPr="00432FCE">
              <w:rPr>
                <w:rFonts w:asciiTheme="minorHAnsi" w:hAnsiTheme="minorHAnsi" w:cstheme="minorHAnsi"/>
                <w:color w:val="000000"/>
                <w:sz w:val="18"/>
                <w:szCs w:val="18"/>
              </w:rPr>
              <w:br/>
              <w:t>Fluridone (Sonar) (59756-60-4)</w:t>
            </w:r>
            <w:r w:rsidRPr="00432FCE">
              <w:rPr>
                <w:rFonts w:asciiTheme="minorHAnsi" w:hAnsiTheme="minorHAnsi" w:cstheme="minorHAnsi"/>
                <w:color w:val="000000"/>
                <w:sz w:val="18"/>
                <w:szCs w:val="18"/>
              </w:rPr>
              <w:br/>
              <w:t>Flusilazole (85509-19-9)</w:t>
            </w:r>
            <w:r w:rsidRPr="00432FCE">
              <w:rPr>
                <w:rFonts w:asciiTheme="minorHAnsi" w:hAnsiTheme="minorHAnsi" w:cstheme="minorHAnsi"/>
                <w:color w:val="000000"/>
                <w:sz w:val="18"/>
                <w:szCs w:val="18"/>
              </w:rPr>
              <w:br/>
              <w:t>Flutriafol (76674-21-0)</w:t>
            </w:r>
            <w:r w:rsidRPr="00432FCE">
              <w:rPr>
                <w:rFonts w:asciiTheme="minorHAnsi" w:hAnsiTheme="minorHAnsi" w:cstheme="minorHAnsi"/>
                <w:color w:val="000000"/>
                <w:sz w:val="18"/>
                <w:szCs w:val="18"/>
              </w:rPr>
              <w:br/>
              <w:t>Folpet (133-07-3)</w:t>
            </w:r>
            <w:r w:rsidRPr="00432FCE">
              <w:rPr>
                <w:rFonts w:asciiTheme="minorHAnsi" w:hAnsiTheme="minorHAnsi" w:cstheme="minorHAnsi"/>
                <w:color w:val="000000"/>
                <w:sz w:val="18"/>
                <w:szCs w:val="18"/>
              </w:rPr>
              <w:br/>
              <w:t>Hexazinone (Velpar) (51235-04-2)</w:t>
            </w:r>
            <w:r w:rsidRPr="00432FCE">
              <w:rPr>
                <w:rFonts w:asciiTheme="minorHAnsi" w:hAnsiTheme="minorHAnsi" w:cstheme="minorHAnsi"/>
                <w:color w:val="000000"/>
                <w:sz w:val="18"/>
                <w:szCs w:val="18"/>
              </w:rPr>
              <w:br/>
              <w:t>Iprodione (36734-19-7)</w:t>
            </w:r>
            <w:r w:rsidRPr="00432FCE">
              <w:rPr>
                <w:rFonts w:asciiTheme="minorHAnsi" w:hAnsiTheme="minorHAnsi" w:cstheme="minorHAnsi"/>
                <w:color w:val="000000"/>
                <w:sz w:val="18"/>
                <w:szCs w:val="18"/>
              </w:rPr>
              <w:br/>
              <w:t>Lenacil (2164-08-1)</w:t>
            </w:r>
            <w:r w:rsidRPr="00432FCE">
              <w:rPr>
                <w:rFonts w:asciiTheme="minorHAnsi" w:hAnsiTheme="minorHAnsi" w:cstheme="minorHAnsi"/>
                <w:color w:val="000000"/>
                <w:sz w:val="18"/>
                <w:szCs w:val="18"/>
              </w:rPr>
              <w:br/>
              <w:t>MGK-264 (113-48-4)</w:t>
            </w:r>
            <w:r w:rsidRPr="00432FCE">
              <w:rPr>
                <w:rFonts w:asciiTheme="minorHAnsi" w:hAnsiTheme="minorHAnsi" w:cstheme="minorHAnsi"/>
                <w:color w:val="000000"/>
                <w:sz w:val="18"/>
                <w:szCs w:val="18"/>
              </w:rPr>
              <w:br/>
              <w:t>Myclobutanil (88671-89-0)</w:t>
            </w:r>
            <w:r w:rsidRPr="00432FCE">
              <w:rPr>
                <w:rFonts w:asciiTheme="minorHAnsi" w:hAnsiTheme="minorHAnsi" w:cstheme="minorHAnsi"/>
                <w:color w:val="000000"/>
                <w:sz w:val="18"/>
                <w:szCs w:val="18"/>
              </w:rPr>
              <w:br/>
              <w:t>Paclobutrazol (76738-62-0)</w:t>
            </w:r>
            <w:r w:rsidRPr="00432FCE">
              <w:rPr>
                <w:rFonts w:asciiTheme="minorHAnsi" w:hAnsiTheme="minorHAnsi" w:cstheme="minorHAnsi"/>
                <w:color w:val="000000"/>
                <w:sz w:val="18"/>
                <w:szCs w:val="18"/>
              </w:rPr>
              <w:br/>
              <w:t>Penconazole (66246-88-6)</w:t>
            </w:r>
            <w:r w:rsidRPr="00432FCE">
              <w:rPr>
                <w:rFonts w:asciiTheme="minorHAnsi" w:hAnsiTheme="minorHAnsi" w:cstheme="minorHAnsi"/>
                <w:color w:val="000000"/>
                <w:sz w:val="18"/>
                <w:szCs w:val="18"/>
              </w:rPr>
              <w:br/>
              <w:t>Procymidone (32809-16-8)</w:t>
            </w:r>
            <w:r w:rsidRPr="00432FCE">
              <w:rPr>
                <w:rFonts w:asciiTheme="minorHAnsi" w:hAnsiTheme="minorHAnsi" w:cstheme="minorHAnsi"/>
                <w:color w:val="000000"/>
                <w:sz w:val="18"/>
                <w:szCs w:val="18"/>
              </w:rPr>
              <w:br/>
              <w:t>Propargite (2312-35-8)</w:t>
            </w:r>
            <w:r w:rsidRPr="00432FCE">
              <w:rPr>
                <w:rFonts w:asciiTheme="minorHAnsi" w:hAnsiTheme="minorHAnsi" w:cstheme="minorHAnsi"/>
                <w:color w:val="000000"/>
                <w:sz w:val="18"/>
                <w:szCs w:val="18"/>
              </w:rPr>
              <w:br/>
              <w:t>Pyrimethanil (53112-28-0)</w:t>
            </w:r>
            <w:r w:rsidRPr="00432FCE">
              <w:rPr>
                <w:rFonts w:asciiTheme="minorHAnsi" w:hAnsiTheme="minorHAnsi" w:cstheme="minorHAnsi"/>
                <w:color w:val="000000"/>
                <w:sz w:val="18"/>
                <w:szCs w:val="18"/>
              </w:rPr>
              <w:br/>
              <w:t>Pyriproxyfen (95737-68-1)</w:t>
            </w:r>
            <w:r w:rsidRPr="00432FCE">
              <w:rPr>
                <w:rFonts w:asciiTheme="minorHAnsi" w:hAnsiTheme="minorHAnsi" w:cstheme="minorHAnsi"/>
                <w:color w:val="000000"/>
                <w:sz w:val="18"/>
                <w:szCs w:val="18"/>
              </w:rPr>
              <w:br/>
              <w:t>Tebuconazole (107534-96-3)</w:t>
            </w:r>
            <w:r w:rsidRPr="00432FCE">
              <w:rPr>
                <w:rFonts w:asciiTheme="minorHAnsi" w:hAnsiTheme="minorHAnsi" w:cstheme="minorHAnsi"/>
                <w:color w:val="000000"/>
                <w:sz w:val="18"/>
                <w:szCs w:val="18"/>
              </w:rPr>
              <w:br/>
              <w:t>Terbacil (5902-51-2)</w:t>
            </w:r>
            <w:r w:rsidRPr="00432FCE">
              <w:rPr>
                <w:rFonts w:asciiTheme="minorHAnsi" w:hAnsiTheme="minorHAnsi" w:cstheme="minorHAnsi"/>
                <w:color w:val="000000"/>
                <w:sz w:val="18"/>
                <w:szCs w:val="18"/>
              </w:rPr>
              <w:br/>
              <w:t>Terbuthylazine (5915-41-3)</w:t>
            </w:r>
            <w:r w:rsidRPr="00432FCE">
              <w:rPr>
                <w:rFonts w:asciiTheme="minorHAnsi" w:hAnsiTheme="minorHAnsi" w:cstheme="minorHAnsi"/>
                <w:color w:val="000000"/>
                <w:sz w:val="18"/>
                <w:szCs w:val="18"/>
              </w:rPr>
              <w:br/>
              <w:t>Triadimefon (43121-43-3)</w:t>
            </w:r>
            <w:r w:rsidRPr="00432FCE">
              <w:rPr>
                <w:rFonts w:asciiTheme="minorHAnsi" w:hAnsiTheme="minorHAnsi" w:cstheme="minorHAnsi"/>
                <w:color w:val="000000"/>
                <w:sz w:val="18"/>
                <w:szCs w:val="18"/>
              </w:rPr>
              <w:br/>
              <w:t>Triadimenol (55219-65-3)</w:t>
            </w:r>
            <w:r w:rsidRPr="00432FCE">
              <w:rPr>
                <w:rFonts w:asciiTheme="minorHAnsi" w:hAnsiTheme="minorHAnsi" w:cstheme="minorHAnsi"/>
                <w:color w:val="000000"/>
                <w:sz w:val="18"/>
                <w:szCs w:val="18"/>
              </w:rPr>
              <w:br/>
              <w:t>Tricyclazole (Beam) (41814-78-2)</w:t>
            </w:r>
            <w:r w:rsidRPr="00432FCE">
              <w:rPr>
                <w:rFonts w:asciiTheme="minorHAnsi" w:hAnsiTheme="minorHAnsi" w:cstheme="minorHAnsi"/>
                <w:color w:val="000000"/>
                <w:sz w:val="18"/>
                <w:szCs w:val="18"/>
              </w:rPr>
              <w:br/>
              <w:t>Triflumizole (68694-11-1)</w:t>
            </w:r>
            <w:r w:rsidRPr="00432FCE">
              <w:rPr>
                <w:rFonts w:asciiTheme="minorHAnsi" w:hAnsiTheme="minorHAnsi" w:cstheme="minorHAnsi"/>
                <w:color w:val="000000"/>
                <w:sz w:val="18"/>
                <w:szCs w:val="18"/>
              </w:rPr>
              <w:br/>
              <w:t>Vinclozolin (50471-44-8)</w:t>
            </w:r>
            <w:r w:rsidRPr="00432FCE">
              <w:rPr>
                <w:rFonts w:asciiTheme="minorHAnsi" w:hAnsiTheme="minorHAnsi" w:cstheme="minorHAnsi"/>
                <w:color w:val="000000"/>
                <w:sz w:val="18"/>
                <w:szCs w:val="18"/>
              </w:rPr>
              <w:br/>
            </w:r>
            <w:r w:rsidRPr="00432FCE">
              <w:rPr>
                <w:rFonts w:asciiTheme="minorHAnsi" w:hAnsiTheme="minorHAnsi" w:cstheme="minorHAnsi"/>
                <w:b/>
                <w:bCs/>
                <w:color w:val="000000"/>
                <w:sz w:val="18"/>
                <w:szCs w:val="18"/>
              </w:rPr>
              <w:t>GC Multiresidue Pesticide Standard #6</w:t>
            </w:r>
            <w:r w:rsidRPr="00432FCE">
              <w:rPr>
                <w:rFonts w:asciiTheme="minorHAnsi" w:hAnsiTheme="minorHAnsi" w:cstheme="minorHAnsi"/>
                <w:color w:val="000000"/>
                <w:sz w:val="18"/>
                <w:szCs w:val="18"/>
              </w:rPr>
              <w:br/>
              <w:t xml:space="preserve">(18 compuși) </w:t>
            </w:r>
            <w:r w:rsidRPr="00A26FDF">
              <w:rPr>
                <w:rFonts w:asciiTheme="minorHAnsi" w:hAnsiTheme="minorHAnsi" w:cstheme="minorHAnsi"/>
                <w:color w:val="000000" w:themeColor="text1"/>
                <w:sz w:val="18"/>
                <w:szCs w:val="18"/>
              </w:rPr>
              <w:t>Piretroizi Sintetici</w:t>
            </w:r>
            <w:r w:rsidRPr="00A26FDF">
              <w:rPr>
                <w:rFonts w:asciiTheme="minorHAnsi" w:hAnsiTheme="minorHAnsi" w:cstheme="minorHAnsi"/>
                <w:color w:val="000000" w:themeColor="text1"/>
                <w:sz w:val="18"/>
                <w:szCs w:val="18"/>
              </w:rPr>
              <w:br/>
              <w:t>100 ug/mL fiecare în toluen, 1 mL/ampula</w:t>
            </w:r>
            <w:r w:rsidRPr="00A26FDF">
              <w:rPr>
                <w:rFonts w:asciiTheme="minorHAnsi" w:hAnsiTheme="minorHAnsi" w:cstheme="minorHAnsi"/>
                <w:color w:val="000000" w:themeColor="text1"/>
                <w:sz w:val="18"/>
                <w:szCs w:val="18"/>
              </w:rPr>
              <w:br/>
              <w:t>Acrinathrin (101007-06-1)</w:t>
            </w:r>
            <w:r w:rsidRPr="00A26FDF">
              <w:rPr>
                <w:rFonts w:asciiTheme="minorHAnsi" w:hAnsiTheme="minorHAnsi" w:cstheme="minorHAnsi"/>
                <w:color w:val="000000" w:themeColor="text1"/>
                <w:sz w:val="18"/>
                <w:szCs w:val="18"/>
              </w:rPr>
              <w:br/>
              <w:t>Anthraquinone (84-65-1)</w:t>
            </w:r>
            <w:r w:rsidRPr="00A26FDF">
              <w:rPr>
                <w:rFonts w:asciiTheme="minorHAnsi" w:hAnsiTheme="minorHAnsi" w:cstheme="minorHAnsi"/>
                <w:color w:val="000000" w:themeColor="text1"/>
                <w:sz w:val="18"/>
                <w:szCs w:val="18"/>
              </w:rPr>
              <w:br/>
              <w:t>Bifenthrin (82657-04-3)</w:t>
            </w:r>
            <w:r w:rsidRPr="00A26FDF">
              <w:rPr>
                <w:rFonts w:asciiTheme="minorHAnsi" w:hAnsiTheme="minorHAnsi" w:cstheme="minorHAnsi"/>
                <w:color w:val="000000" w:themeColor="text1"/>
                <w:sz w:val="18"/>
                <w:szCs w:val="18"/>
              </w:rPr>
              <w:br/>
              <w:t>Bioallethrin (584-79-2)</w:t>
            </w:r>
            <w:r w:rsidRPr="00A26FDF">
              <w:rPr>
                <w:rFonts w:asciiTheme="minorHAnsi" w:hAnsiTheme="minorHAnsi" w:cstheme="minorHAnsi"/>
                <w:color w:val="000000" w:themeColor="text1"/>
                <w:sz w:val="18"/>
                <w:szCs w:val="18"/>
              </w:rPr>
              <w:br/>
              <w:t>Cyfluthrin (68359-37-5)</w:t>
            </w:r>
            <w:r w:rsidRPr="00A26FDF">
              <w:rPr>
                <w:rFonts w:asciiTheme="minorHAnsi" w:hAnsiTheme="minorHAnsi" w:cstheme="minorHAnsi"/>
                <w:color w:val="000000" w:themeColor="text1"/>
                <w:sz w:val="18"/>
                <w:szCs w:val="18"/>
              </w:rPr>
              <w:br/>
              <w:t>lambda-Cyhalothrin (91465-08-6)</w:t>
            </w:r>
            <w:r w:rsidRPr="00A26FDF">
              <w:rPr>
                <w:rFonts w:asciiTheme="minorHAnsi" w:hAnsiTheme="minorHAnsi" w:cstheme="minorHAnsi"/>
                <w:color w:val="000000" w:themeColor="text1"/>
                <w:sz w:val="18"/>
                <w:szCs w:val="18"/>
              </w:rPr>
              <w:br/>
              <w:t>Cypermethrin (52315-07-8)</w:t>
            </w:r>
            <w:r w:rsidRPr="00A26FDF">
              <w:rPr>
                <w:rFonts w:asciiTheme="minorHAnsi" w:hAnsiTheme="minorHAnsi" w:cstheme="minorHAnsi"/>
                <w:color w:val="000000" w:themeColor="text1"/>
                <w:sz w:val="18"/>
                <w:szCs w:val="18"/>
              </w:rPr>
              <w:br/>
              <w:t>Deltamethrin (52918-63-5)</w:t>
            </w:r>
            <w:r w:rsidRPr="00A26FDF">
              <w:rPr>
                <w:rFonts w:asciiTheme="minorHAnsi" w:hAnsiTheme="minorHAnsi" w:cstheme="minorHAnsi"/>
                <w:color w:val="000000" w:themeColor="text1"/>
                <w:sz w:val="18"/>
                <w:szCs w:val="18"/>
              </w:rPr>
              <w:br/>
              <w:t>Fenvalerate (51630-58-1)</w:t>
            </w:r>
            <w:r w:rsidRPr="00A26FDF">
              <w:rPr>
                <w:rFonts w:asciiTheme="minorHAnsi" w:hAnsiTheme="minorHAnsi" w:cstheme="minorHAnsi"/>
                <w:color w:val="000000" w:themeColor="text1"/>
                <w:sz w:val="18"/>
                <w:szCs w:val="18"/>
              </w:rPr>
              <w:br/>
              <w:t>Flucythrinate (70124-77-5)</w:t>
            </w:r>
            <w:r w:rsidRPr="00A26FDF">
              <w:rPr>
                <w:rFonts w:asciiTheme="minorHAnsi" w:hAnsiTheme="minorHAnsi" w:cstheme="minorHAnsi"/>
                <w:color w:val="000000" w:themeColor="text1"/>
                <w:sz w:val="18"/>
                <w:szCs w:val="18"/>
              </w:rPr>
              <w:br/>
              <w:t>tau-Fluvalinate (102851-06-9)</w:t>
            </w:r>
            <w:r w:rsidRPr="00A26FDF">
              <w:rPr>
                <w:rFonts w:asciiTheme="minorHAnsi" w:hAnsiTheme="minorHAnsi" w:cstheme="minorHAnsi"/>
                <w:color w:val="000000" w:themeColor="text1"/>
                <w:sz w:val="18"/>
                <w:szCs w:val="18"/>
              </w:rPr>
              <w:br/>
              <w:t>cis-Permethrin (61949-76-6)</w:t>
            </w:r>
            <w:r w:rsidRPr="00A26FDF">
              <w:rPr>
                <w:rFonts w:asciiTheme="minorHAnsi" w:hAnsiTheme="minorHAnsi" w:cstheme="minorHAnsi"/>
                <w:color w:val="000000" w:themeColor="text1"/>
                <w:sz w:val="18"/>
                <w:szCs w:val="18"/>
              </w:rPr>
              <w:br/>
              <w:t>trans-Permethrin (61949-77-7)</w:t>
            </w:r>
            <w:r w:rsidRPr="00A26FDF">
              <w:rPr>
                <w:rFonts w:asciiTheme="minorHAnsi" w:hAnsiTheme="minorHAnsi" w:cstheme="minorHAnsi"/>
                <w:color w:val="000000" w:themeColor="text1"/>
                <w:sz w:val="18"/>
                <w:szCs w:val="18"/>
              </w:rPr>
              <w:br/>
              <w:t>Phenothrin (cis &amp; trans) (26002-80-2)</w:t>
            </w:r>
            <w:r w:rsidRPr="00A26FDF">
              <w:rPr>
                <w:rFonts w:asciiTheme="minorHAnsi" w:hAnsiTheme="minorHAnsi" w:cstheme="minorHAnsi"/>
                <w:color w:val="000000" w:themeColor="text1"/>
                <w:sz w:val="18"/>
                <w:szCs w:val="18"/>
              </w:rPr>
              <w:br/>
              <w:t>Resmethrin (10453-86-8)</w:t>
            </w:r>
            <w:r w:rsidRPr="00A26FDF">
              <w:rPr>
                <w:rFonts w:asciiTheme="minorHAnsi" w:hAnsiTheme="minorHAnsi" w:cstheme="minorHAnsi"/>
                <w:color w:val="000000" w:themeColor="text1"/>
                <w:sz w:val="18"/>
                <w:szCs w:val="18"/>
              </w:rPr>
              <w:br/>
              <w:t>Tefluthrin (79538-32-2)</w:t>
            </w:r>
            <w:r w:rsidRPr="00A26FDF">
              <w:rPr>
                <w:rFonts w:asciiTheme="minorHAnsi" w:hAnsiTheme="minorHAnsi" w:cstheme="minorHAnsi"/>
                <w:color w:val="000000" w:themeColor="text1"/>
                <w:sz w:val="18"/>
                <w:szCs w:val="18"/>
              </w:rPr>
              <w:br/>
              <w:t>Tetramethrin (7696-12-0)</w:t>
            </w:r>
            <w:r w:rsidRPr="00A26FDF">
              <w:rPr>
                <w:rFonts w:asciiTheme="minorHAnsi" w:hAnsiTheme="minorHAnsi" w:cstheme="minorHAnsi"/>
                <w:color w:val="000000" w:themeColor="text1"/>
                <w:sz w:val="18"/>
                <w:szCs w:val="18"/>
              </w:rPr>
              <w:br/>
              <w:t>Transfluthrin (118712-89-3)</w:t>
            </w:r>
            <w:r w:rsidRPr="00A26FDF">
              <w:rPr>
                <w:rFonts w:asciiTheme="minorHAnsi" w:hAnsiTheme="minorHAnsi" w:cstheme="minorHAnsi"/>
                <w:color w:val="000000" w:themeColor="text1"/>
                <w:sz w:val="18"/>
                <w:szCs w:val="18"/>
              </w:rPr>
              <w:br/>
            </w:r>
            <w:r w:rsidRPr="00A26FDF">
              <w:rPr>
                <w:rFonts w:asciiTheme="minorHAnsi" w:hAnsiTheme="minorHAnsi" w:cstheme="minorHAnsi"/>
                <w:b/>
                <w:bCs/>
                <w:color w:val="000000" w:themeColor="text1"/>
                <w:sz w:val="18"/>
                <w:szCs w:val="18"/>
              </w:rPr>
              <w:t>GC Multiresidue Pesticide Standard #7</w:t>
            </w:r>
            <w:r w:rsidRPr="00A26FDF">
              <w:rPr>
                <w:rFonts w:asciiTheme="minorHAnsi" w:hAnsiTheme="minorHAnsi" w:cstheme="minorHAnsi"/>
                <w:color w:val="000000" w:themeColor="text1"/>
                <w:sz w:val="18"/>
                <w:szCs w:val="18"/>
              </w:rPr>
              <w:br/>
              <w:t>(10 compuși) Erbicide</w:t>
            </w:r>
            <w:r w:rsidRPr="00A26FDF">
              <w:rPr>
                <w:rFonts w:asciiTheme="minorHAnsi" w:hAnsiTheme="minorHAnsi" w:cstheme="minorHAnsi"/>
                <w:color w:val="000000" w:themeColor="text1"/>
                <w:sz w:val="18"/>
                <w:szCs w:val="18"/>
              </w:rPr>
              <w:br/>
              <w:t>100 ug/mL fiecare în toluen, 1 mL/ampula</w:t>
            </w:r>
            <w:r w:rsidRPr="00A26FDF">
              <w:rPr>
                <w:rFonts w:asciiTheme="minorHAnsi" w:hAnsiTheme="minorHAnsi" w:cstheme="minorHAnsi"/>
                <w:color w:val="000000" w:themeColor="text1"/>
                <w:sz w:val="18"/>
                <w:szCs w:val="18"/>
              </w:rPr>
              <w:br/>
              <w:t>Acequinocyl (57960-19-7)</w:t>
            </w:r>
            <w:r w:rsidRPr="00A26FDF">
              <w:rPr>
                <w:rFonts w:asciiTheme="minorHAnsi" w:hAnsiTheme="minorHAnsi" w:cstheme="minorHAnsi"/>
                <w:color w:val="000000" w:themeColor="text1"/>
                <w:sz w:val="18"/>
                <w:szCs w:val="18"/>
              </w:rPr>
              <w:br/>
              <w:t>Bromopropylate (18181-80-1)</w:t>
            </w:r>
            <w:r w:rsidRPr="00A26FDF">
              <w:rPr>
                <w:rFonts w:asciiTheme="minorHAnsi" w:hAnsiTheme="minorHAnsi" w:cstheme="minorHAnsi"/>
                <w:color w:val="000000" w:themeColor="text1"/>
                <w:sz w:val="18"/>
                <w:szCs w:val="18"/>
              </w:rPr>
              <w:br/>
              <w:t>Carfentrazone ethyl (128639-02-1)</w:t>
            </w:r>
            <w:r w:rsidRPr="00A26FDF">
              <w:rPr>
                <w:rFonts w:asciiTheme="minorHAnsi" w:hAnsiTheme="minorHAnsi" w:cstheme="minorHAnsi"/>
                <w:color w:val="000000" w:themeColor="text1"/>
                <w:sz w:val="18"/>
                <w:szCs w:val="18"/>
              </w:rPr>
              <w:br/>
              <w:t>Chlorobenzilate (510-15-6)</w:t>
            </w:r>
            <w:r w:rsidRPr="00A26FDF">
              <w:rPr>
                <w:rFonts w:asciiTheme="minorHAnsi" w:hAnsiTheme="minorHAnsi" w:cstheme="minorHAnsi"/>
                <w:color w:val="000000" w:themeColor="text1"/>
                <w:sz w:val="18"/>
                <w:szCs w:val="18"/>
              </w:rPr>
              <w:br/>
              <w:t>Chlorpropham (101-21-3)</w:t>
            </w:r>
            <w:r w:rsidRPr="00A26FDF">
              <w:rPr>
                <w:rFonts w:asciiTheme="minorHAnsi" w:hAnsiTheme="minorHAnsi" w:cstheme="minorHAnsi"/>
                <w:color w:val="000000" w:themeColor="text1"/>
                <w:sz w:val="18"/>
                <w:szCs w:val="18"/>
              </w:rPr>
              <w:br/>
              <w:t>Chlozolinate (84332-86-5)</w:t>
            </w:r>
            <w:r w:rsidRPr="00A26FDF">
              <w:rPr>
                <w:rFonts w:asciiTheme="minorHAnsi" w:hAnsiTheme="minorHAnsi" w:cstheme="minorHAnsi"/>
                <w:color w:val="000000" w:themeColor="text1"/>
                <w:sz w:val="18"/>
                <w:szCs w:val="18"/>
              </w:rPr>
              <w:br/>
              <w:t>DCPA methyl ester (Chlorthal-dimethyl) (1861-32-1)</w:t>
            </w:r>
            <w:r w:rsidRPr="00A26FDF">
              <w:rPr>
                <w:rFonts w:asciiTheme="minorHAnsi" w:hAnsiTheme="minorHAnsi" w:cstheme="minorHAnsi"/>
                <w:color w:val="000000" w:themeColor="text1"/>
                <w:sz w:val="18"/>
                <w:szCs w:val="18"/>
              </w:rPr>
              <w:br/>
            </w:r>
            <w:r w:rsidRPr="00A26FDF">
              <w:rPr>
                <w:rFonts w:asciiTheme="minorHAnsi" w:hAnsiTheme="minorHAnsi" w:cstheme="minorHAnsi"/>
                <w:color w:val="000000" w:themeColor="text1"/>
                <w:sz w:val="18"/>
                <w:szCs w:val="18"/>
              </w:rPr>
              <w:lastRenderedPageBreak/>
              <w:t>Fluazifop-p-butyl (79241-46-6)</w:t>
            </w:r>
            <w:r w:rsidRPr="00A26FDF">
              <w:rPr>
                <w:rFonts w:asciiTheme="minorHAnsi" w:hAnsiTheme="minorHAnsi" w:cstheme="minorHAnsi"/>
                <w:color w:val="000000" w:themeColor="text1"/>
                <w:sz w:val="18"/>
                <w:szCs w:val="18"/>
              </w:rPr>
              <w:br/>
              <w:t>Metalaxyl (57837-19-1)</w:t>
            </w:r>
            <w:r w:rsidRPr="00A26FDF">
              <w:rPr>
                <w:rFonts w:asciiTheme="minorHAnsi" w:hAnsiTheme="minorHAnsi" w:cstheme="minorHAnsi"/>
                <w:color w:val="000000" w:themeColor="text1"/>
                <w:sz w:val="18"/>
                <w:szCs w:val="18"/>
              </w:rPr>
              <w:br/>
              <w:t>2-Phenylphenol (90-43-7)</w:t>
            </w:r>
            <w:r w:rsidRPr="00A26FDF">
              <w:rPr>
                <w:rFonts w:asciiTheme="minorHAnsi" w:hAnsiTheme="minorHAnsi" w:cstheme="minorHAnsi"/>
                <w:color w:val="000000" w:themeColor="text1"/>
                <w:sz w:val="18"/>
                <w:szCs w:val="18"/>
              </w:rPr>
              <w:br/>
            </w:r>
            <w:r w:rsidRPr="00A26FDF">
              <w:rPr>
                <w:rFonts w:asciiTheme="minorHAnsi" w:hAnsiTheme="minorHAnsi" w:cstheme="minorHAnsi"/>
                <w:b/>
                <w:bCs/>
                <w:color w:val="000000" w:themeColor="text1"/>
                <w:sz w:val="18"/>
                <w:szCs w:val="18"/>
              </w:rPr>
              <w:t xml:space="preserve">GC Multiresidue Pesticide Standard #8 </w:t>
            </w:r>
            <w:r w:rsidRPr="00A26FDF">
              <w:rPr>
                <w:rFonts w:asciiTheme="minorHAnsi" w:hAnsiTheme="minorHAnsi" w:cstheme="minorHAnsi"/>
                <w:color w:val="000000" w:themeColor="text1"/>
                <w:sz w:val="18"/>
                <w:szCs w:val="18"/>
              </w:rPr>
              <w:br/>
              <w:t>(24 compuși) Compuși organofosforici</w:t>
            </w:r>
            <w:r w:rsidRPr="00A26FDF">
              <w:rPr>
                <w:rFonts w:asciiTheme="minorHAnsi" w:hAnsiTheme="minorHAnsi" w:cstheme="minorHAnsi"/>
                <w:color w:val="000000" w:themeColor="text1"/>
                <w:sz w:val="18"/>
                <w:szCs w:val="18"/>
              </w:rPr>
              <w:br/>
              <w:t>100 ug/mL fiecare în toluen, 1 mL/ampula</w:t>
            </w:r>
            <w:r w:rsidRPr="00A26FDF">
              <w:rPr>
                <w:rFonts w:asciiTheme="minorHAnsi" w:hAnsiTheme="minorHAnsi" w:cstheme="minorHAnsi"/>
                <w:color w:val="000000" w:themeColor="text1"/>
                <w:sz w:val="18"/>
                <w:szCs w:val="18"/>
              </w:rPr>
              <w:br/>
              <w:t>Bromfenvinfos-methyl (13104-21-7)</w:t>
            </w:r>
            <w:r w:rsidRPr="00A26FDF">
              <w:rPr>
                <w:rFonts w:asciiTheme="minorHAnsi" w:hAnsiTheme="minorHAnsi" w:cstheme="minorHAnsi"/>
                <w:color w:val="000000" w:themeColor="text1"/>
                <w:sz w:val="18"/>
                <w:szCs w:val="18"/>
              </w:rPr>
              <w:br/>
              <w:t>Bromfenvinphos (33399-00-7)</w:t>
            </w:r>
            <w:r w:rsidRPr="00A26FDF">
              <w:rPr>
                <w:rFonts w:asciiTheme="minorHAnsi" w:hAnsiTheme="minorHAnsi" w:cstheme="minorHAnsi"/>
                <w:color w:val="000000" w:themeColor="text1"/>
                <w:sz w:val="18"/>
                <w:szCs w:val="18"/>
              </w:rPr>
              <w:br/>
              <w:t>Bromophos ethyl (4824-78-6)</w:t>
            </w:r>
            <w:r w:rsidRPr="00A26FDF">
              <w:rPr>
                <w:rFonts w:asciiTheme="minorHAnsi" w:hAnsiTheme="minorHAnsi" w:cstheme="minorHAnsi"/>
                <w:color w:val="000000" w:themeColor="text1"/>
                <w:sz w:val="18"/>
                <w:szCs w:val="18"/>
              </w:rPr>
              <w:br/>
            </w:r>
            <w:r w:rsidRPr="00432FCE">
              <w:rPr>
                <w:rFonts w:asciiTheme="minorHAnsi" w:hAnsiTheme="minorHAnsi" w:cstheme="minorHAnsi"/>
                <w:color w:val="000000"/>
                <w:sz w:val="18"/>
                <w:szCs w:val="18"/>
              </w:rPr>
              <w:t>Bromophos methyl (2104-96-3)</w:t>
            </w:r>
            <w:r w:rsidRPr="00432FCE">
              <w:rPr>
                <w:rFonts w:asciiTheme="minorHAnsi" w:hAnsiTheme="minorHAnsi" w:cstheme="minorHAnsi"/>
                <w:color w:val="000000"/>
                <w:sz w:val="18"/>
                <w:szCs w:val="18"/>
              </w:rPr>
              <w:br/>
              <w:t>Carbophenothion (786-19-6)</w:t>
            </w:r>
            <w:r w:rsidRPr="00432FCE">
              <w:rPr>
                <w:rFonts w:asciiTheme="minorHAnsi" w:hAnsiTheme="minorHAnsi" w:cstheme="minorHAnsi"/>
                <w:color w:val="000000"/>
                <w:sz w:val="18"/>
                <w:szCs w:val="18"/>
              </w:rPr>
              <w:br/>
              <w:t>Chlorfenvinphos (470-90-6)</w:t>
            </w:r>
            <w:r w:rsidRPr="00432FCE">
              <w:rPr>
                <w:rFonts w:asciiTheme="minorHAnsi" w:hAnsiTheme="minorHAnsi" w:cstheme="minorHAnsi"/>
                <w:color w:val="000000"/>
                <w:sz w:val="18"/>
                <w:szCs w:val="18"/>
              </w:rPr>
              <w:br/>
              <w:t>Chlorthiophos (60238-56-4)</w:t>
            </w:r>
            <w:r w:rsidRPr="00432FCE">
              <w:rPr>
                <w:rFonts w:asciiTheme="minorHAnsi" w:hAnsiTheme="minorHAnsi" w:cstheme="minorHAnsi"/>
                <w:color w:val="000000"/>
                <w:sz w:val="18"/>
                <w:szCs w:val="18"/>
              </w:rPr>
              <w:br/>
              <w:t>Coumaphos (56-72-4)</w:t>
            </w:r>
            <w:r w:rsidRPr="00432FCE">
              <w:rPr>
                <w:rFonts w:asciiTheme="minorHAnsi" w:hAnsiTheme="minorHAnsi" w:cstheme="minorHAnsi"/>
                <w:color w:val="000000"/>
                <w:sz w:val="18"/>
                <w:szCs w:val="18"/>
              </w:rPr>
              <w:br/>
              <w:t>Edifenphos (17109-49-8)</w:t>
            </w:r>
            <w:r w:rsidRPr="00432FCE">
              <w:rPr>
                <w:rFonts w:asciiTheme="minorHAnsi" w:hAnsiTheme="minorHAnsi" w:cstheme="minorHAnsi"/>
                <w:color w:val="000000"/>
                <w:sz w:val="18"/>
                <w:szCs w:val="18"/>
              </w:rPr>
              <w:br/>
              <w:t>Ethion (563-12-2)</w:t>
            </w:r>
            <w:r w:rsidRPr="00432FCE">
              <w:rPr>
                <w:rFonts w:asciiTheme="minorHAnsi" w:hAnsiTheme="minorHAnsi" w:cstheme="minorHAnsi"/>
                <w:color w:val="000000"/>
                <w:sz w:val="18"/>
                <w:szCs w:val="18"/>
              </w:rPr>
              <w:br/>
              <w:t>Fenamiphos (22224-92-6)</w:t>
            </w:r>
            <w:r w:rsidRPr="00432FCE">
              <w:rPr>
                <w:rFonts w:asciiTheme="minorHAnsi" w:hAnsiTheme="minorHAnsi" w:cstheme="minorHAnsi"/>
                <w:color w:val="000000"/>
                <w:sz w:val="18"/>
                <w:szCs w:val="18"/>
              </w:rPr>
              <w:br/>
              <w:t>Fenchlorphos (Ronnel) (299-84-3)</w:t>
            </w:r>
            <w:r w:rsidRPr="00432FCE">
              <w:rPr>
                <w:rFonts w:asciiTheme="minorHAnsi" w:hAnsiTheme="minorHAnsi" w:cstheme="minorHAnsi"/>
                <w:color w:val="000000"/>
                <w:sz w:val="18"/>
                <w:szCs w:val="18"/>
              </w:rPr>
              <w:br/>
              <w:t>Fenthion (55-38-9)</w:t>
            </w:r>
            <w:r w:rsidRPr="00432FCE">
              <w:rPr>
                <w:rFonts w:asciiTheme="minorHAnsi" w:hAnsiTheme="minorHAnsi" w:cstheme="minorHAnsi"/>
                <w:color w:val="000000"/>
                <w:sz w:val="18"/>
                <w:szCs w:val="18"/>
              </w:rPr>
              <w:br/>
              <w:t>Iodofenphos (18181-70-9)</w:t>
            </w:r>
            <w:r w:rsidRPr="00432FCE">
              <w:rPr>
                <w:rFonts w:asciiTheme="minorHAnsi" w:hAnsiTheme="minorHAnsi" w:cstheme="minorHAnsi"/>
                <w:color w:val="000000"/>
                <w:sz w:val="18"/>
                <w:szCs w:val="18"/>
              </w:rPr>
              <w:br/>
              <w:t>Leptophos (21609-90-5)</w:t>
            </w:r>
            <w:r w:rsidRPr="00432FCE">
              <w:rPr>
                <w:rFonts w:asciiTheme="minorHAnsi" w:hAnsiTheme="minorHAnsi" w:cstheme="minorHAnsi"/>
                <w:color w:val="000000"/>
                <w:sz w:val="18"/>
                <w:szCs w:val="18"/>
              </w:rPr>
              <w:br/>
              <w:t>Malathion (121-75-5)</w:t>
            </w:r>
            <w:r w:rsidRPr="00432FCE">
              <w:rPr>
                <w:rFonts w:asciiTheme="minorHAnsi" w:hAnsiTheme="minorHAnsi" w:cstheme="minorHAnsi"/>
                <w:color w:val="000000"/>
                <w:sz w:val="18"/>
                <w:szCs w:val="18"/>
              </w:rPr>
              <w:br/>
              <w:t>Methacrifos (62610-77-9)</w:t>
            </w:r>
            <w:r w:rsidRPr="00432FCE">
              <w:rPr>
                <w:rFonts w:asciiTheme="minorHAnsi" w:hAnsiTheme="minorHAnsi" w:cstheme="minorHAnsi"/>
                <w:color w:val="000000"/>
                <w:sz w:val="18"/>
                <w:szCs w:val="18"/>
              </w:rPr>
              <w:br/>
              <w:t>Profenofos (41198-08-7)</w:t>
            </w:r>
            <w:r w:rsidRPr="00432FCE">
              <w:rPr>
                <w:rFonts w:asciiTheme="minorHAnsi" w:hAnsiTheme="minorHAnsi" w:cstheme="minorHAnsi"/>
                <w:color w:val="000000"/>
                <w:sz w:val="18"/>
                <w:szCs w:val="18"/>
              </w:rPr>
              <w:br/>
              <w:t>Prothiofos (34643-46-4)</w:t>
            </w:r>
            <w:r w:rsidRPr="00432FCE">
              <w:rPr>
                <w:rFonts w:asciiTheme="minorHAnsi" w:hAnsiTheme="minorHAnsi" w:cstheme="minorHAnsi"/>
                <w:color w:val="000000"/>
                <w:sz w:val="18"/>
                <w:szCs w:val="18"/>
              </w:rPr>
              <w:br/>
              <w:t>Sulfotepp (3689-24-5)</w:t>
            </w:r>
            <w:r w:rsidRPr="00432FCE">
              <w:rPr>
                <w:rFonts w:asciiTheme="minorHAnsi" w:hAnsiTheme="minorHAnsi" w:cstheme="minorHAnsi"/>
                <w:color w:val="000000"/>
                <w:sz w:val="18"/>
                <w:szCs w:val="18"/>
              </w:rPr>
              <w:br/>
              <w:t>Sulprofos (35400-43-2)</w:t>
            </w:r>
            <w:r w:rsidRPr="00432FCE">
              <w:rPr>
                <w:rFonts w:asciiTheme="minorHAnsi" w:hAnsiTheme="minorHAnsi" w:cstheme="minorHAnsi"/>
                <w:color w:val="000000"/>
                <w:sz w:val="18"/>
                <w:szCs w:val="18"/>
              </w:rPr>
              <w:br/>
              <w:t>Terbufos (13071-79-9)</w:t>
            </w:r>
            <w:r w:rsidRPr="00432FCE">
              <w:rPr>
                <w:rFonts w:asciiTheme="minorHAnsi" w:hAnsiTheme="minorHAnsi" w:cstheme="minorHAnsi"/>
                <w:color w:val="000000"/>
                <w:sz w:val="18"/>
                <w:szCs w:val="18"/>
              </w:rPr>
              <w:br/>
              <w:t>Tetrachlorvinphos (22248-79-9)</w:t>
            </w:r>
            <w:r w:rsidRPr="00432FCE">
              <w:rPr>
                <w:rFonts w:asciiTheme="minorHAnsi" w:hAnsiTheme="minorHAnsi" w:cstheme="minorHAnsi"/>
                <w:color w:val="000000"/>
                <w:sz w:val="18"/>
                <w:szCs w:val="18"/>
              </w:rPr>
              <w:br/>
              <w:t>Tolclofos-methyl (57018-04-9)</w:t>
            </w:r>
            <w:r w:rsidRPr="00432FCE">
              <w:rPr>
                <w:rFonts w:asciiTheme="minorHAnsi" w:hAnsiTheme="minorHAnsi" w:cstheme="minorHAnsi"/>
                <w:color w:val="000000"/>
                <w:sz w:val="18"/>
                <w:szCs w:val="18"/>
              </w:rPr>
              <w:br/>
            </w:r>
            <w:r w:rsidRPr="00432FCE">
              <w:rPr>
                <w:rFonts w:asciiTheme="minorHAnsi" w:hAnsiTheme="minorHAnsi" w:cstheme="minorHAnsi"/>
                <w:b/>
                <w:bCs/>
                <w:color w:val="000000"/>
                <w:sz w:val="18"/>
                <w:szCs w:val="18"/>
              </w:rPr>
              <w:t xml:space="preserve">GC Multiresidue Pesticide Standard #9 </w:t>
            </w:r>
            <w:r w:rsidRPr="00432FCE">
              <w:rPr>
                <w:rFonts w:asciiTheme="minorHAnsi" w:hAnsiTheme="minorHAnsi" w:cstheme="minorHAnsi"/>
                <w:color w:val="000000"/>
                <w:sz w:val="18"/>
                <w:szCs w:val="18"/>
              </w:rPr>
              <w:br/>
              <w:t>(8 compuși) Compuși organofosforici</w:t>
            </w:r>
            <w:r w:rsidRPr="00432FCE">
              <w:rPr>
                <w:rFonts w:asciiTheme="minorHAnsi" w:hAnsiTheme="minorHAnsi" w:cstheme="minorHAnsi"/>
                <w:color w:val="000000"/>
                <w:sz w:val="18"/>
                <w:szCs w:val="18"/>
              </w:rPr>
              <w:br/>
            </w:r>
            <w:r w:rsidRPr="00A26FDF">
              <w:rPr>
                <w:rFonts w:asciiTheme="minorHAnsi" w:hAnsiTheme="minorHAnsi" w:cstheme="minorHAnsi"/>
                <w:color w:val="000000" w:themeColor="text1"/>
                <w:sz w:val="18"/>
                <w:szCs w:val="18"/>
              </w:rPr>
              <w:t>100 ug/mL fiecare în toluenDisulfoton (298-04-4)</w:t>
            </w:r>
            <w:r w:rsidRPr="00A26FDF">
              <w:rPr>
                <w:rFonts w:asciiTheme="minorHAnsi" w:hAnsiTheme="minorHAnsi" w:cstheme="minorHAnsi"/>
                <w:color w:val="000000" w:themeColor="text1"/>
                <w:sz w:val="18"/>
                <w:szCs w:val="18"/>
              </w:rPr>
              <w:br/>
              <w:t>Fonofos (944-22-9)</w:t>
            </w:r>
            <w:r w:rsidRPr="00432FCE">
              <w:rPr>
                <w:rFonts w:asciiTheme="minorHAnsi" w:hAnsiTheme="minorHAnsi" w:cstheme="minorHAnsi"/>
                <w:sz w:val="18"/>
                <w:szCs w:val="18"/>
              </w:rPr>
              <w:br/>
              <w:t>Methyl parathion (298-00-0)</w:t>
            </w:r>
            <w:r w:rsidRPr="00432FCE">
              <w:rPr>
                <w:rFonts w:asciiTheme="minorHAnsi" w:hAnsiTheme="minorHAnsi" w:cstheme="minorHAnsi"/>
                <w:sz w:val="18"/>
                <w:szCs w:val="18"/>
              </w:rPr>
              <w:br/>
              <w:t>Mevinphos (7786-34-7)</w:t>
            </w:r>
            <w:r w:rsidRPr="00432FCE">
              <w:rPr>
                <w:rFonts w:asciiTheme="minorHAnsi" w:hAnsiTheme="minorHAnsi" w:cstheme="minorHAnsi"/>
                <w:sz w:val="18"/>
                <w:szCs w:val="18"/>
              </w:rPr>
              <w:br/>
              <w:t>Parathion (ethyl parathion) (56-38-2)</w:t>
            </w:r>
            <w:r w:rsidRPr="00432FCE">
              <w:rPr>
                <w:rFonts w:asciiTheme="minorHAnsi" w:hAnsiTheme="minorHAnsi" w:cstheme="minorHAnsi"/>
                <w:sz w:val="18"/>
                <w:szCs w:val="18"/>
              </w:rPr>
              <w:br/>
              <w:t>Phorate (298-02-2)</w:t>
            </w:r>
            <w:r w:rsidRPr="00432FCE">
              <w:rPr>
                <w:rFonts w:asciiTheme="minorHAnsi" w:hAnsiTheme="minorHAnsi" w:cstheme="minorHAnsi"/>
                <w:sz w:val="18"/>
                <w:szCs w:val="18"/>
              </w:rPr>
              <w:br/>
              <w:t>Piperonyl butoxide (51-03-6)</w:t>
            </w:r>
            <w:r w:rsidRPr="00432FCE">
              <w:rPr>
                <w:rFonts w:asciiTheme="minorHAnsi" w:hAnsiTheme="minorHAnsi" w:cstheme="minorHAnsi"/>
                <w:sz w:val="18"/>
                <w:szCs w:val="18"/>
              </w:rPr>
              <w:br/>
              <w:t>Triazophos (24017-47-8)</w:t>
            </w:r>
            <w:r w:rsidRPr="00432FCE">
              <w:rPr>
                <w:rFonts w:asciiTheme="minorHAnsi" w:hAnsiTheme="minorHAnsi" w:cstheme="minorHAnsi"/>
                <w:sz w:val="18"/>
                <w:szCs w:val="18"/>
              </w:rPr>
              <w:br/>
              <w:t>1 kit- 1 buc.</w:t>
            </w:r>
          </w:p>
        </w:tc>
        <w:tc>
          <w:tcPr>
            <w:tcW w:w="1269" w:type="dxa"/>
            <w:tcBorders>
              <w:top w:val="nil"/>
              <w:left w:val="single" w:sz="8" w:space="0" w:color="000000"/>
              <w:bottom w:val="single" w:sz="8" w:space="0" w:color="auto"/>
              <w:right w:val="single" w:sz="8" w:space="0" w:color="000000"/>
            </w:tcBorders>
            <w:vAlign w:val="center"/>
          </w:tcPr>
          <w:p w14:paraId="716611B8" w14:textId="62CCA95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71568,00</w:t>
            </w:r>
          </w:p>
        </w:tc>
      </w:tr>
      <w:tr w:rsidR="005B089E" w:rsidRPr="00432FCE" w14:paraId="5742B70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366136F" w14:textId="09012AE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3</w:t>
            </w:r>
          </w:p>
        </w:tc>
        <w:tc>
          <w:tcPr>
            <w:tcW w:w="1134" w:type="dxa"/>
            <w:tcBorders>
              <w:top w:val="single" w:sz="4" w:space="0" w:color="auto"/>
              <w:left w:val="single" w:sz="4" w:space="0" w:color="auto"/>
              <w:bottom w:val="single" w:sz="4" w:space="0" w:color="auto"/>
              <w:right w:val="single" w:sz="2" w:space="0" w:color="000000"/>
            </w:tcBorders>
          </w:tcPr>
          <w:p w14:paraId="0CD7662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E04728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BAA596B" w14:textId="6B272CD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3.98 LOT LC  Multirezidue Pesticides Standard Kit</w:t>
            </w:r>
          </w:p>
        </w:tc>
        <w:tc>
          <w:tcPr>
            <w:tcW w:w="850" w:type="dxa"/>
            <w:tcBorders>
              <w:top w:val="single" w:sz="4" w:space="0" w:color="auto"/>
              <w:left w:val="single" w:sz="4" w:space="0" w:color="auto"/>
              <w:bottom w:val="single" w:sz="4" w:space="0" w:color="auto"/>
              <w:right w:val="single" w:sz="2" w:space="0" w:color="000000"/>
            </w:tcBorders>
          </w:tcPr>
          <w:p w14:paraId="6135366F" w14:textId="35EF6B2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517634FD" w14:textId="71E4CE1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b/>
                <w:bCs/>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3EDBA0A2" w14:textId="7479AA97"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2 ani; Material de referința certificat; Informația despre raport procentual de izomeri; Informația despre tranziții (Transition-table); Documente confirmative aplicării kitului dat în analiza pesticidelor din produse agroalimentare (Cercetări și proceduri științifice); Kit-ul trebuie să conțină 10 ampule a cite 1 ml, cu concentrația 100 µg/mL fiecare; În kit trebuie să fie încluse vialuri întunecate pentru transferul soluțiilor din ampule; Kit-ul întreg trebuie să conțină 204 compuși de interes,  grupate astfel ca să aibă termen maxim de stabilitate, ca urmatoarele:</w:t>
            </w:r>
            <w:r w:rsidRPr="00A83F7F">
              <w:rPr>
                <w:rFonts w:asciiTheme="minorHAnsi" w:hAnsiTheme="minorHAnsi" w:cstheme="minorHAnsi"/>
                <w:color w:val="000000" w:themeColor="text1"/>
                <w:sz w:val="18"/>
                <w:szCs w:val="18"/>
              </w:rPr>
              <w:br/>
            </w:r>
            <w:r w:rsidRPr="00A83F7F">
              <w:rPr>
                <w:rFonts w:asciiTheme="minorHAnsi" w:hAnsiTheme="minorHAnsi" w:cstheme="minorHAnsi"/>
                <w:b/>
                <w:bCs/>
                <w:color w:val="000000" w:themeColor="text1"/>
                <w:sz w:val="18"/>
                <w:szCs w:val="18"/>
              </w:rPr>
              <w:t xml:space="preserve">LC Multiresidue Pesticide Standard #1 </w:t>
            </w:r>
            <w:r w:rsidRPr="00A83F7F">
              <w:rPr>
                <w:rFonts w:asciiTheme="minorHAnsi" w:hAnsiTheme="minorHAnsi" w:cstheme="minorHAnsi"/>
                <w:color w:val="000000" w:themeColor="text1"/>
                <w:sz w:val="18"/>
                <w:szCs w:val="18"/>
              </w:rPr>
              <w:br/>
              <w:t>(13 compuși) Compuși organofosforici</w:t>
            </w:r>
            <w:r w:rsidRPr="00A83F7F">
              <w:rPr>
                <w:rFonts w:asciiTheme="minorHAnsi" w:hAnsiTheme="minorHAnsi" w:cstheme="minorHAnsi"/>
                <w:color w:val="000000" w:themeColor="text1"/>
                <w:sz w:val="18"/>
                <w:szCs w:val="18"/>
              </w:rPr>
              <w:br/>
              <w:t>100 ug/mL fiecare în acetonitril, 1 mL/ampula</w:t>
            </w:r>
            <w:r w:rsidRPr="00A83F7F">
              <w:rPr>
                <w:rFonts w:asciiTheme="minorHAnsi" w:hAnsiTheme="minorHAnsi" w:cstheme="minorHAnsi"/>
                <w:color w:val="000000" w:themeColor="text1"/>
                <w:sz w:val="18"/>
                <w:szCs w:val="18"/>
              </w:rPr>
              <w:br/>
              <w:t>Acephate (30560-19-1)</w:t>
            </w:r>
            <w:r w:rsidRPr="00A83F7F">
              <w:rPr>
                <w:rFonts w:asciiTheme="minorHAnsi" w:hAnsiTheme="minorHAnsi" w:cstheme="minorHAnsi"/>
                <w:color w:val="000000" w:themeColor="text1"/>
                <w:sz w:val="18"/>
                <w:szCs w:val="18"/>
              </w:rPr>
              <w:br/>
              <w:t>Carbaryl (Sevin) (63-25-2)</w:t>
            </w:r>
            <w:r w:rsidRPr="00A83F7F">
              <w:rPr>
                <w:rFonts w:asciiTheme="minorHAnsi" w:hAnsiTheme="minorHAnsi" w:cstheme="minorHAnsi"/>
                <w:color w:val="000000" w:themeColor="text1"/>
                <w:sz w:val="18"/>
                <w:szCs w:val="18"/>
              </w:rPr>
              <w:br/>
              <w:t>Dicrotophos (141-66-2)</w:t>
            </w:r>
            <w:r w:rsidRPr="00A83F7F">
              <w:rPr>
                <w:rFonts w:asciiTheme="minorHAnsi" w:hAnsiTheme="minorHAnsi" w:cstheme="minorHAnsi"/>
                <w:color w:val="000000" w:themeColor="text1"/>
                <w:sz w:val="18"/>
                <w:szCs w:val="18"/>
              </w:rPr>
              <w:br/>
              <w:t>Dimethoate (60-51-5)</w:t>
            </w:r>
            <w:r w:rsidRPr="00A83F7F">
              <w:rPr>
                <w:rFonts w:asciiTheme="minorHAnsi" w:hAnsiTheme="minorHAnsi" w:cstheme="minorHAnsi"/>
                <w:color w:val="000000" w:themeColor="text1"/>
                <w:sz w:val="18"/>
                <w:szCs w:val="18"/>
              </w:rPr>
              <w:br/>
              <w:t>Dimethomorph (110488-70-5)</w:t>
            </w:r>
            <w:r w:rsidRPr="00A83F7F">
              <w:rPr>
                <w:rFonts w:asciiTheme="minorHAnsi" w:hAnsiTheme="minorHAnsi" w:cstheme="minorHAnsi"/>
                <w:color w:val="000000" w:themeColor="text1"/>
                <w:sz w:val="18"/>
                <w:szCs w:val="18"/>
              </w:rPr>
              <w:br/>
              <w:t>Isocarbophos (24353-61-5)</w:t>
            </w:r>
            <w:r w:rsidRPr="00A83F7F">
              <w:rPr>
                <w:rFonts w:asciiTheme="minorHAnsi" w:hAnsiTheme="minorHAnsi" w:cstheme="minorHAnsi"/>
                <w:color w:val="000000" w:themeColor="text1"/>
                <w:sz w:val="18"/>
                <w:szCs w:val="18"/>
              </w:rPr>
              <w:br/>
              <w:t>Methamidophos (10265-92-6)</w:t>
            </w:r>
            <w:r w:rsidRPr="00A83F7F">
              <w:rPr>
                <w:rFonts w:asciiTheme="minorHAnsi" w:hAnsiTheme="minorHAnsi" w:cstheme="minorHAnsi"/>
                <w:color w:val="000000" w:themeColor="text1"/>
                <w:sz w:val="18"/>
                <w:szCs w:val="18"/>
              </w:rPr>
              <w:br/>
              <w:t>Mevinphos (7786-34-7)</w:t>
            </w:r>
            <w:r w:rsidRPr="00A83F7F">
              <w:rPr>
                <w:rFonts w:asciiTheme="minorHAnsi" w:hAnsiTheme="minorHAnsi" w:cstheme="minorHAnsi"/>
                <w:color w:val="000000" w:themeColor="text1"/>
                <w:sz w:val="18"/>
                <w:szCs w:val="18"/>
              </w:rPr>
              <w:br/>
              <w:t>Monocrotophos (6923-22-4)</w:t>
            </w:r>
            <w:r w:rsidRPr="00A83F7F">
              <w:rPr>
                <w:rFonts w:asciiTheme="minorHAnsi" w:hAnsiTheme="minorHAnsi" w:cstheme="minorHAnsi"/>
                <w:color w:val="000000" w:themeColor="text1"/>
                <w:sz w:val="18"/>
                <w:szCs w:val="18"/>
              </w:rPr>
              <w:br/>
              <w:t>Omethoate (1113-02-6)</w:t>
            </w:r>
            <w:r w:rsidRPr="00A83F7F">
              <w:rPr>
                <w:rFonts w:asciiTheme="minorHAnsi" w:hAnsiTheme="minorHAnsi" w:cstheme="minorHAnsi"/>
                <w:color w:val="000000" w:themeColor="text1"/>
                <w:sz w:val="18"/>
                <w:szCs w:val="18"/>
              </w:rPr>
              <w:br/>
              <w:t>Temephos (Abate) (3383-96-8)</w:t>
            </w:r>
            <w:r w:rsidRPr="00A83F7F">
              <w:rPr>
                <w:rFonts w:asciiTheme="minorHAnsi" w:hAnsiTheme="minorHAnsi" w:cstheme="minorHAnsi"/>
                <w:color w:val="000000" w:themeColor="text1"/>
                <w:sz w:val="18"/>
                <w:szCs w:val="18"/>
              </w:rPr>
              <w:br/>
              <w:t>Trichlorfon (Dylox) (52-68-6)</w:t>
            </w:r>
            <w:r w:rsidRPr="00A83F7F">
              <w:rPr>
                <w:rFonts w:asciiTheme="minorHAnsi" w:hAnsiTheme="minorHAnsi" w:cstheme="minorHAnsi"/>
                <w:color w:val="000000" w:themeColor="text1"/>
                <w:sz w:val="18"/>
                <w:szCs w:val="18"/>
              </w:rPr>
              <w:br/>
              <w:t>Vamidothion (Vamidoate) (2275-23-2)</w:t>
            </w:r>
            <w:r w:rsidRPr="00A83F7F">
              <w:rPr>
                <w:rFonts w:asciiTheme="minorHAnsi" w:hAnsiTheme="minorHAnsi" w:cstheme="minorHAnsi"/>
                <w:color w:val="000000" w:themeColor="text1"/>
                <w:sz w:val="18"/>
                <w:szCs w:val="18"/>
              </w:rPr>
              <w:br/>
            </w:r>
            <w:r w:rsidRPr="00A83F7F">
              <w:rPr>
                <w:rFonts w:asciiTheme="minorHAnsi" w:hAnsiTheme="minorHAnsi" w:cstheme="minorHAnsi"/>
                <w:b/>
                <w:bCs/>
                <w:color w:val="000000" w:themeColor="text1"/>
                <w:sz w:val="18"/>
                <w:szCs w:val="18"/>
              </w:rPr>
              <w:t>LC Multiresidue Pesticide Standard #2</w:t>
            </w:r>
            <w:r w:rsidRPr="00A83F7F">
              <w:rPr>
                <w:rFonts w:asciiTheme="minorHAnsi" w:hAnsiTheme="minorHAnsi" w:cstheme="minorHAnsi"/>
                <w:color w:val="000000" w:themeColor="text1"/>
                <w:sz w:val="18"/>
                <w:szCs w:val="18"/>
              </w:rPr>
              <w:br/>
              <w:t>(16  compuși) Compuși Carbamați</w:t>
            </w:r>
            <w:r w:rsidRPr="00A83F7F">
              <w:rPr>
                <w:rFonts w:asciiTheme="minorHAnsi" w:hAnsiTheme="minorHAnsi" w:cstheme="minorHAnsi"/>
                <w:color w:val="000000" w:themeColor="text1"/>
                <w:sz w:val="18"/>
                <w:szCs w:val="18"/>
              </w:rPr>
              <w:br/>
              <w:t>100 ug/mL fiecare în acetonitril, 1 mL/ampula</w:t>
            </w:r>
            <w:r w:rsidRPr="00A83F7F">
              <w:rPr>
                <w:rFonts w:asciiTheme="minorHAnsi" w:hAnsiTheme="minorHAnsi" w:cstheme="minorHAnsi"/>
                <w:color w:val="000000" w:themeColor="text1"/>
                <w:sz w:val="18"/>
                <w:szCs w:val="18"/>
              </w:rPr>
              <w:br/>
              <w:t>Alanycarb (83130-01-2)</w:t>
            </w:r>
            <w:r w:rsidRPr="00A83F7F">
              <w:rPr>
                <w:rFonts w:asciiTheme="minorHAnsi" w:hAnsiTheme="minorHAnsi" w:cstheme="minorHAnsi"/>
                <w:color w:val="000000" w:themeColor="text1"/>
                <w:sz w:val="18"/>
                <w:szCs w:val="18"/>
              </w:rPr>
              <w:br/>
              <w:t>Aldicarb (116-06-3)</w:t>
            </w:r>
            <w:r w:rsidRPr="00A83F7F">
              <w:rPr>
                <w:rFonts w:asciiTheme="minorHAnsi" w:hAnsiTheme="minorHAnsi" w:cstheme="minorHAnsi"/>
                <w:color w:val="000000" w:themeColor="text1"/>
                <w:sz w:val="18"/>
                <w:szCs w:val="18"/>
              </w:rPr>
              <w:br/>
            </w:r>
            <w:r w:rsidRPr="00A83F7F">
              <w:rPr>
                <w:rFonts w:asciiTheme="minorHAnsi" w:hAnsiTheme="minorHAnsi" w:cstheme="minorHAnsi"/>
                <w:color w:val="000000" w:themeColor="text1"/>
                <w:sz w:val="18"/>
                <w:szCs w:val="18"/>
              </w:rPr>
              <w:lastRenderedPageBreak/>
              <w:t>Aldicarb sulfone (1646-88-4)</w:t>
            </w:r>
            <w:r w:rsidRPr="00A83F7F">
              <w:rPr>
                <w:rFonts w:asciiTheme="minorHAnsi" w:hAnsiTheme="minorHAnsi" w:cstheme="minorHAnsi"/>
                <w:color w:val="000000" w:themeColor="text1"/>
                <w:sz w:val="18"/>
                <w:szCs w:val="18"/>
              </w:rPr>
              <w:br/>
              <w:t>Aldicarb sulfoxide (1646-87-3)</w:t>
            </w:r>
            <w:r w:rsidRPr="00A83F7F">
              <w:rPr>
                <w:rFonts w:asciiTheme="minorHAnsi" w:hAnsiTheme="minorHAnsi" w:cstheme="minorHAnsi"/>
                <w:color w:val="000000" w:themeColor="text1"/>
                <w:sz w:val="18"/>
                <w:szCs w:val="18"/>
              </w:rPr>
              <w:br/>
              <w:t>Benfuracarb (82560-54-1)</w:t>
            </w:r>
            <w:r w:rsidRPr="00A83F7F">
              <w:rPr>
                <w:rFonts w:asciiTheme="minorHAnsi" w:hAnsiTheme="minorHAnsi" w:cstheme="minorHAnsi"/>
                <w:color w:val="000000" w:themeColor="text1"/>
                <w:sz w:val="18"/>
                <w:szCs w:val="18"/>
              </w:rPr>
              <w:br/>
              <w:t>Butocarboxim (34681-10-2)</w:t>
            </w:r>
            <w:r w:rsidRPr="00A83F7F">
              <w:rPr>
                <w:rFonts w:asciiTheme="minorHAnsi" w:hAnsiTheme="minorHAnsi" w:cstheme="minorHAnsi"/>
                <w:color w:val="000000" w:themeColor="text1"/>
                <w:sz w:val="18"/>
                <w:szCs w:val="18"/>
              </w:rPr>
              <w:br/>
              <w:t>Butoxycarboxim (34681-23-7)</w:t>
            </w:r>
            <w:r w:rsidRPr="00A83F7F">
              <w:rPr>
                <w:rFonts w:asciiTheme="minorHAnsi" w:hAnsiTheme="minorHAnsi" w:cstheme="minorHAnsi"/>
                <w:color w:val="000000" w:themeColor="text1"/>
                <w:sz w:val="18"/>
                <w:szCs w:val="18"/>
              </w:rPr>
              <w:br/>
              <w:t>Ethiofencarb (29973-13-5)</w:t>
            </w:r>
            <w:r w:rsidRPr="00A83F7F">
              <w:rPr>
                <w:rFonts w:asciiTheme="minorHAnsi" w:hAnsiTheme="minorHAnsi" w:cstheme="minorHAnsi"/>
                <w:color w:val="000000" w:themeColor="text1"/>
                <w:sz w:val="18"/>
                <w:szCs w:val="18"/>
              </w:rPr>
              <w:br/>
              <w:t>Furathiocarb (65907-30-4)</w:t>
            </w:r>
            <w:r w:rsidRPr="00A83F7F">
              <w:rPr>
                <w:rFonts w:asciiTheme="minorHAnsi" w:hAnsiTheme="minorHAnsi" w:cstheme="minorHAnsi"/>
                <w:color w:val="000000" w:themeColor="text1"/>
                <w:sz w:val="18"/>
                <w:szCs w:val="18"/>
              </w:rPr>
              <w:br/>
              <w:t>Methabenzthiazuron (18691-97-9)</w:t>
            </w:r>
            <w:r w:rsidRPr="00A83F7F">
              <w:rPr>
                <w:rFonts w:asciiTheme="minorHAnsi" w:hAnsiTheme="minorHAnsi" w:cstheme="minorHAnsi"/>
                <w:color w:val="000000" w:themeColor="text1"/>
                <w:sz w:val="18"/>
                <w:szCs w:val="18"/>
              </w:rPr>
              <w:br/>
              <w:t>Methiocarb (2032-65-7)</w:t>
            </w:r>
            <w:r w:rsidRPr="00A83F7F">
              <w:rPr>
                <w:rFonts w:asciiTheme="minorHAnsi" w:hAnsiTheme="minorHAnsi" w:cstheme="minorHAnsi"/>
                <w:color w:val="000000" w:themeColor="text1"/>
                <w:sz w:val="18"/>
                <w:szCs w:val="18"/>
              </w:rPr>
              <w:br/>
              <w:t>Methomyl (16752-77-5)</w:t>
            </w:r>
            <w:r w:rsidRPr="00A83F7F">
              <w:rPr>
                <w:rFonts w:asciiTheme="minorHAnsi" w:hAnsiTheme="minorHAnsi" w:cstheme="minorHAnsi"/>
                <w:color w:val="000000" w:themeColor="text1"/>
                <w:sz w:val="18"/>
                <w:szCs w:val="18"/>
              </w:rPr>
              <w:br/>
              <w:t>Oxamyl (23135-22-0)</w:t>
            </w:r>
            <w:r w:rsidRPr="00A83F7F">
              <w:rPr>
                <w:rFonts w:asciiTheme="minorHAnsi" w:hAnsiTheme="minorHAnsi" w:cstheme="minorHAnsi"/>
                <w:color w:val="000000" w:themeColor="text1"/>
                <w:sz w:val="18"/>
                <w:szCs w:val="18"/>
              </w:rPr>
              <w:br/>
              <w:t>Tebuthiuron (34014-18-1)</w:t>
            </w:r>
            <w:r w:rsidRPr="00A83F7F">
              <w:rPr>
                <w:rFonts w:asciiTheme="minorHAnsi" w:hAnsiTheme="minorHAnsi" w:cstheme="minorHAnsi"/>
                <w:color w:val="000000" w:themeColor="text1"/>
                <w:sz w:val="18"/>
                <w:szCs w:val="18"/>
              </w:rPr>
              <w:br/>
              <w:t>Thidiazuron (51707-55-2)</w:t>
            </w:r>
            <w:r w:rsidRPr="00A83F7F">
              <w:rPr>
                <w:rFonts w:asciiTheme="minorHAnsi" w:hAnsiTheme="minorHAnsi" w:cstheme="minorHAnsi"/>
                <w:color w:val="000000" w:themeColor="text1"/>
                <w:sz w:val="18"/>
                <w:szCs w:val="18"/>
              </w:rPr>
              <w:br/>
              <w:t>Thiophanate-methyl (23564-05-8)</w:t>
            </w:r>
            <w:r w:rsidRPr="00A83F7F">
              <w:rPr>
                <w:rFonts w:asciiTheme="minorHAnsi" w:hAnsiTheme="minorHAnsi" w:cstheme="minorHAnsi"/>
                <w:color w:val="000000" w:themeColor="text1"/>
                <w:sz w:val="18"/>
                <w:szCs w:val="18"/>
              </w:rPr>
              <w:br/>
            </w:r>
            <w:r w:rsidRPr="00A83F7F">
              <w:rPr>
                <w:rFonts w:asciiTheme="minorHAnsi" w:hAnsiTheme="minorHAnsi" w:cstheme="minorHAnsi"/>
                <w:b/>
                <w:bCs/>
                <w:color w:val="000000" w:themeColor="text1"/>
                <w:sz w:val="18"/>
                <w:szCs w:val="18"/>
              </w:rPr>
              <w:t>LC Multiresidue Pesticide Standard #3</w:t>
            </w:r>
            <w:r w:rsidRPr="00A83F7F">
              <w:rPr>
                <w:rFonts w:asciiTheme="minorHAnsi" w:hAnsiTheme="minorHAnsi" w:cstheme="minorHAnsi"/>
                <w:color w:val="000000" w:themeColor="text1"/>
                <w:sz w:val="18"/>
                <w:szCs w:val="18"/>
              </w:rPr>
              <w:br/>
              <w:t>(38  compuși) Compuși Carbamați</w:t>
            </w:r>
            <w:r w:rsidRPr="00A83F7F">
              <w:rPr>
                <w:rFonts w:asciiTheme="minorHAnsi" w:hAnsiTheme="minorHAnsi" w:cstheme="minorHAnsi"/>
                <w:color w:val="000000" w:themeColor="text1"/>
                <w:sz w:val="18"/>
                <w:szCs w:val="18"/>
              </w:rPr>
              <w:br/>
              <w:t>100 ug/mL fiecare în acetonitril, 1 mL/ampula</w:t>
            </w:r>
            <w:r w:rsidRPr="00A83F7F">
              <w:rPr>
                <w:rFonts w:asciiTheme="minorHAnsi" w:hAnsiTheme="minorHAnsi" w:cstheme="minorHAnsi"/>
                <w:color w:val="000000" w:themeColor="text1"/>
                <w:sz w:val="18"/>
                <w:szCs w:val="18"/>
              </w:rPr>
              <w:br/>
              <w:t>Bendiocarb (22781-23-3)</w:t>
            </w:r>
            <w:r w:rsidRPr="00A83F7F">
              <w:rPr>
                <w:rFonts w:asciiTheme="minorHAnsi" w:hAnsiTheme="minorHAnsi" w:cstheme="minorHAnsi"/>
                <w:color w:val="000000" w:themeColor="text1"/>
                <w:sz w:val="18"/>
                <w:szCs w:val="18"/>
              </w:rPr>
              <w:br/>
              <w:t>Bifenazate (149877-41-8)</w:t>
            </w:r>
            <w:r w:rsidRPr="00A83F7F">
              <w:rPr>
                <w:rFonts w:asciiTheme="minorHAnsi" w:hAnsiTheme="minorHAnsi" w:cstheme="minorHAnsi"/>
                <w:color w:val="000000" w:themeColor="text1"/>
                <w:sz w:val="18"/>
                <w:szCs w:val="18"/>
              </w:rPr>
              <w:br/>
              <w:t>Carbofuran (1563-66-2)</w:t>
            </w:r>
            <w:r w:rsidRPr="00A83F7F">
              <w:rPr>
                <w:rFonts w:asciiTheme="minorHAnsi" w:hAnsiTheme="minorHAnsi" w:cstheme="minorHAnsi"/>
                <w:color w:val="000000" w:themeColor="text1"/>
                <w:sz w:val="18"/>
                <w:szCs w:val="18"/>
              </w:rPr>
              <w:br/>
              <w:t>Chlorfluazuron (71422-67-8)</w:t>
            </w:r>
            <w:r w:rsidRPr="00A83F7F">
              <w:rPr>
                <w:rFonts w:asciiTheme="minorHAnsi" w:hAnsiTheme="minorHAnsi" w:cstheme="minorHAnsi"/>
                <w:color w:val="000000" w:themeColor="text1"/>
                <w:sz w:val="18"/>
                <w:szCs w:val="18"/>
              </w:rPr>
              <w:br/>
              <w:t>Chloroxuron (1982-47-4)</w:t>
            </w:r>
            <w:r w:rsidRPr="00A83F7F">
              <w:rPr>
                <w:rFonts w:asciiTheme="minorHAnsi" w:hAnsiTheme="minorHAnsi" w:cstheme="minorHAnsi"/>
                <w:color w:val="000000" w:themeColor="text1"/>
                <w:sz w:val="18"/>
                <w:szCs w:val="18"/>
              </w:rPr>
              <w:br/>
              <w:t>Chlortoluron (15545-48-9)</w:t>
            </w:r>
            <w:r w:rsidRPr="00A83F7F">
              <w:rPr>
                <w:rFonts w:asciiTheme="minorHAnsi" w:hAnsiTheme="minorHAnsi" w:cstheme="minorHAnsi"/>
                <w:color w:val="000000" w:themeColor="text1"/>
                <w:sz w:val="18"/>
                <w:szCs w:val="18"/>
              </w:rPr>
              <w:br/>
              <w:t>Cycluron (2163-69-1)</w:t>
            </w:r>
            <w:r w:rsidRPr="00A83F7F">
              <w:rPr>
                <w:rFonts w:asciiTheme="minorHAnsi" w:hAnsiTheme="minorHAnsi" w:cstheme="minorHAnsi"/>
                <w:color w:val="000000" w:themeColor="text1"/>
                <w:sz w:val="18"/>
                <w:szCs w:val="18"/>
              </w:rPr>
              <w:br/>
              <w:t>Diethofencarb (87130-20-9)</w:t>
            </w:r>
            <w:r w:rsidRPr="00A83F7F">
              <w:rPr>
                <w:rFonts w:asciiTheme="minorHAnsi" w:hAnsiTheme="minorHAnsi" w:cstheme="minorHAnsi"/>
                <w:color w:val="000000" w:themeColor="text1"/>
                <w:sz w:val="18"/>
                <w:szCs w:val="18"/>
              </w:rPr>
              <w:br/>
              <w:t>Diflubenzuron (35367-38-5)</w:t>
            </w:r>
            <w:r w:rsidRPr="00A83F7F">
              <w:rPr>
                <w:rFonts w:asciiTheme="minorHAnsi" w:hAnsiTheme="minorHAnsi" w:cstheme="minorHAnsi"/>
                <w:color w:val="000000" w:themeColor="text1"/>
                <w:sz w:val="18"/>
                <w:szCs w:val="18"/>
              </w:rPr>
              <w:br/>
              <w:t>Dioxacarb (6988-21-2)</w:t>
            </w:r>
            <w:r w:rsidRPr="00A83F7F">
              <w:rPr>
                <w:rFonts w:asciiTheme="minorHAnsi" w:hAnsiTheme="minorHAnsi" w:cstheme="minorHAnsi"/>
                <w:color w:val="000000" w:themeColor="text1"/>
                <w:sz w:val="18"/>
                <w:szCs w:val="18"/>
              </w:rPr>
              <w:br/>
              <w:t>Diuron (330-54-1)</w:t>
            </w:r>
            <w:r w:rsidRPr="00A83F7F">
              <w:rPr>
                <w:rFonts w:asciiTheme="minorHAnsi" w:hAnsiTheme="minorHAnsi" w:cstheme="minorHAnsi"/>
                <w:color w:val="000000" w:themeColor="text1"/>
                <w:sz w:val="18"/>
                <w:szCs w:val="18"/>
              </w:rPr>
              <w:br/>
              <w:t>Fenobucarb (BPMC) (3766-81-2)</w:t>
            </w:r>
            <w:r w:rsidRPr="00A83F7F">
              <w:rPr>
                <w:rFonts w:asciiTheme="minorHAnsi" w:hAnsiTheme="minorHAnsi" w:cstheme="minorHAnsi"/>
                <w:color w:val="000000" w:themeColor="text1"/>
                <w:sz w:val="18"/>
                <w:szCs w:val="18"/>
              </w:rPr>
              <w:br/>
              <w:t>Fenoxycarb (72490-01-8)</w:t>
            </w:r>
            <w:r w:rsidRPr="00A83F7F">
              <w:rPr>
                <w:rFonts w:asciiTheme="minorHAnsi" w:hAnsiTheme="minorHAnsi" w:cstheme="minorHAnsi"/>
                <w:color w:val="000000" w:themeColor="text1"/>
                <w:sz w:val="18"/>
                <w:szCs w:val="18"/>
              </w:rPr>
              <w:br/>
              <w:t>Fenuron (101-42-8)</w:t>
            </w:r>
            <w:r w:rsidRPr="00A83F7F">
              <w:rPr>
                <w:rFonts w:asciiTheme="minorHAnsi" w:hAnsiTheme="minorHAnsi" w:cstheme="minorHAnsi"/>
                <w:color w:val="000000" w:themeColor="text1"/>
                <w:sz w:val="18"/>
                <w:szCs w:val="18"/>
              </w:rPr>
              <w:br/>
              <w:t>Flufenoxuron (101463-69-8)</w:t>
            </w:r>
            <w:r w:rsidRPr="00A83F7F">
              <w:rPr>
                <w:rFonts w:asciiTheme="minorHAnsi" w:hAnsiTheme="minorHAnsi" w:cstheme="minorHAnsi"/>
                <w:color w:val="000000" w:themeColor="text1"/>
                <w:sz w:val="18"/>
                <w:szCs w:val="18"/>
              </w:rPr>
              <w:br/>
              <w:t>Fluometuron (2164-17-2)</w:t>
            </w:r>
            <w:r w:rsidRPr="00A83F7F">
              <w:rPr>
                <w:rFonts w:asciiTheme="minorHAnsi" w:hAnsiTheme="minorHAnsi" w:cstheme="minorHAnsi"/>
                <w:color w:val="000000" w:themeColor="text1"/>
                <w:sz w:val="18"/>
                <w:szCs w:val="18"/>
              </w:rPr>
              <w:br/>
              <w:t>Forchlorfenuron (68157-60-8)</w:t>
            </w:r>
            <w:r w:rsidRPr="00A83F7F">
              <w:rPr>
                <w:rFonts w:asciiTheme="minorHAnsi" w:hAnsiTheme="minorHAnsi" w:cstheme="minorHAnsi"/>
                <w:color w:val="000000" w:themeColor="text1"/>
                <w:sz w:val="18"/>
                <w:szCs w:val="18"/>
              </w:rPr>
              <w:br/>
              <w:t>Hexaflumuron (86479-06-3)</w:t>
            </w:r>
            <w:r w:rsidRPr="00A83F7F">
              <w:rPr>
                <w:rFonts w:asciiTheme="minorHAnsi" w:hAnsiTheme="minorHAnsi" w:cstheme="minorHAnsi"/>
                <w:color w:val="000000" w:themeColor="text1"/>
                <w:sz w:val="18"/>
                <w:szCs w:val="18"/>
              </w:rPr>
              <w:br/>
              <w:t>3-Hydroxycarbofuran (16655-82-6)</w:t>
            </w:r>
            <w:r w:rsidRPr="00A83F7F">
              <w:rPr>
                <w:rFonts w:asciiTheme="minorHAnsi" w:hAnsiTheme="minorHAnsi" w:cstheme="minorHAnsi"/>
                <w:color w:val="000000" w:themeColor="text1"/>
                <w:sz w:val="18"/>
                <w:szCs w:val="18"/>
              </w:rPr>
              <w:br/>
              <w:t>Indoxacarb (173584-44-6)</w:t>
            </w:r>
            <w:r w:rsidRPr="00A83F7F">
              <w:rPr>
                <w:rFonts w:asciiTheme="minorHAnsi" w:hAnsiTheme="minorHAnsi" w:cstheme="minorHAnsi"/>
                <w:color w:val="000000" w:themeColor="text1"/>
                <w:sz w:val="18"/>
                <w:szCs w:val="18"/>
              </w:rPr>
              <w:br/>
              <w:t>Iprovalicarb (140923-17-7)</w:t>
            </w:r>
            <w:r w:rsidRPr="00A83F7F">
              <w:rPr>
                <w:rFonts w:asciiTheme="minorHAnsi" w:hAnsiTheme="minorHAnsi" w:cstheme="minorHAnsi"/>
                <w:color w:val="000000" w:themeColor="text1"/>
                <w:sz w:val="18"/>
                <w:szCs w:val="18"/>
              </w:rPr>
              <w:br/>
              <w:t>Isoprocarb (2631-40-5)</w:t>
            </w:r>
            <w:r w:rsidRPr="00A83F7F">
              <w:rPr>
                <w:rFonts w:asciiTheme="minorHAnsi" w:hAnsiTheme="minorHAnsi" w:cstheme="minorHAnsi"/>
                <w:color w:val="000000" w:themeColor="text1"/>
                <w:sz w:val="18"/>
                <w:szCs w:val="18"/>
              </w:rPr>
              <w:br/>
              <w:t>Isoproturon (34123-59-6)</w:t>
            </w:r>
            <w:r w:rsidRPr="00A83F7F">
              <w:rPr>
                <w:rFonts w:asciiTheme="minorHAnsi" w:hAnsiTheme="minorHAnsi" w:cstheme="minorHAnsi"/>
                <w:color w:val="000000" w:themeColor="text1"/>
                <w:sz w:val="18"/>
                <w:szCs w:val="18"/>
              </w:rPr>
              <w:br/>
              <w:t>Linuron (330-55-2)</w:t>
            </w:r>
            <w:r w:rsidRPr="00A83F7F">
              <w:rPr>
                <w:rFonts w:asciiTheme="minorHAnsi" w:hAnsiTheme="minorHAnsi" w:cstheme="minorHAnsi"/>
                <w:color w:val="000000" w:themeColor="text1"/>
                <w:sz w:val="18"/>
                <w:szCs w:val="18"/>
              </w:rPr>
              <w:br/>
              <w:t>Lufenuron (103055-07-8)</w:t>
            </w:r>
            <w:r w:rsidRPr="00A83F7F">
              <w:rPr>
                <w:rFonts w:asciiTheme="minorHAnsi" w:hAnsiTheme="minorHAnsi" w:cstheme="minorHAnsi"/>
                <w:color w:val="000000" w:themeColor="text1"/>
                <w:sz w:val="18"/>
                <w:szCs w:val="18"/>
              </w:rPr>
              <w:br/>
              <w:t>Metobromuron (3060-89-7)</w:t>
            </w:r>
            <w:r w:rsidRPr="00A83F7F">
              <w:rPr>
                <w:rFonts w:asciiTheme="minorHAnsi" w:hAnsiTheme="minorHAnsi" w:cstheme="minorHAnsi"/>
                <w:color w:val="000000" w:themeColor="text1"/>
                <w:sz w:val="18"/>
                <w:szCs w:val="18"/>
              </w:rPr>
              <w:br/>
              <w:t>Monolinuron (1746-81-2)</w:t>
            </w:r>
            <w:r w:rsidRPr="00A83F7F">
              <w:rPr>
                <w:rFonts w:asciiTheme="minorHAnsi" w:hAnsiTheme="minorHAnsi" w:cstheme="minorHAnsi"/>
                <w:color w:val="000000" w:themeColor="text1"/>
                <w:sz w:val="18"/>
                <w:szCs w:val="18"/>
              </w:rPr>
              <w:br/>
              <w:t>Neburon (555-37-3)</w:t>
            </w:r>
            <w:r w:rsidRPr="00A83F7F">
              <w:rPr>
                <w:rFonts w:asciiTheme="minorHAnsi" w:hAnsiTheme="minorHAnsi" w:cstheme="minorHAnsi"/>
                <w:color w:val="000000" w:themeColor="text1"/>
                <w:sz w:val="18"/>
                <w:szCs w:val="18"/>
              </w:rPr>
              <w:br/>
              <w:t>Novaluron (116714-46-6)</w:t>
            </w:r>
            <w:r w:rsidRPr="00A83F7F">
              <w:rPr>
                <w:rFonts w:asciiTheme="minorHAnsi" w:hAnsiTheme="minorHAnsi" w:cstheme="minorHAnsi"/>
                <w:color w:val="000000" w:themeColor="text1"/>
                <w:sz w:val="18"/>
                <w:szCs w:val="18"/>
              </w:rPr>
              <w:br/>
              <w:t>Pirimicarb (23103-98-2)</w:t>
            </w:r>
            <w:r w:rsidRPr="00A83F7F">
              <w:rPr>
                <w:rFonts w:asciiTheme="minorHAnsi" w:hAnsiTheme="minorHAnsi" w:cstheme="minorHAnsi"/>
                <w:color w:val="000000" w:themeColor="text1"/>
                <w:sz w:val="18"/>
                <w:szCs w:val="18"/>
              </w:rPr>
              <w:br/>
              <w:t>Promecarb (2631-37-0)</w:t>
            </w:r>
            <w:r w:rsidRPr="00A83F7F">
              <w:rPr>
                <w:rFonts w:asciiTheme="minorHAnsi" w:hAnsiTheme="minorHAnsi" w:cstheme="minorHAnsi"/>
                <w:color w:val="000000" w:themeColor="text1"/>
                <w:sz w:val="18"/>
                <w:szCs w:val="18"/>
              </w:rPr>
              <w:br/>
              <w:t>Propham (122-42-9)</w:t>
            </w:r>
            <w:r w:rsidRPr="00A83F7F">
              <w:rPr>
                <w:rFonts w:asciiTheme="minorHAnsi" w:hAnsiTheme="minorHAnsi" w:cstheme="minorHAnsi"/>
                <w:color w:val="000000" w:themeColor="text1"/>
                <w:sz w:val="18"/>
                <w:szCs w:val="18"/>
              </w:rPr>
              <w:br/>
              <w:t>Propoxur (Baygon) (114-26-1)</w:t>
            </w:r>
            <w:r w:rsidRPr="00A83F7F">
              <w:rPr>
                <w:rFonts w:asciiTheme="minorHAnsi" w:hAnsiTheme="minorHAnsi" w:cstheme="minorHAnsi"/>
                <w:color w:val="000000" w:themeColor="text1"/>
                <w:sz w:val="18"/>
                <w:szCs w:val="18"/>
              </w:rPr>
              <w:br/>
              <w:t>Pyraclostrobin (175013-18-0)</w:t>
            </w:r>
            <w:r w:rsidRPr="00A83F7F">
              <w:rPr>
                <w:rFonts w:asciiTheme="minorHAnsi" w:hAnsiTheme="minorHAnsi" w:cstheme="minorHAnsi"/>
                <w:color w:val="000000" w:themeColor="text1"/>
                <w:sz w:val="18"/>
                <w:szCs w:val="18"/>
              </w:rPr>
              <w:br/>
              <w:t>Siduron (1982-49-6)</w:t>
            </w:r>
            <w:r w:rsidRPr="00A83F7F">
              <w:rPr>
                <w:rFonts w:asciiTheme="minorHAnsi" w:hAnsiTheme="minorHAnsi" w:cstheme="minorHAnsi"/>
                <w:color w:val="000000" w:themeColor="text1"/>
                <w:sz w:val="18"/>
                <w:szCs w:val="18"/>
              </w:rPr>
              <w:br/>
              <w:t>Teflubenzuron (83121-18-0)</w:t>
            </w:r>
            <w:r w:rsidRPr="00A83F7F">
              <w:rPr>
                <w:rFonts w:asciiTheme="minorHAnsi" w:hAnsiTheme="minorHAnsi" w:cstheme="minorHAnsi"/>
                <w:color w:val="000000" w:themeColor="text1"/>
                <w:sz w:val="18"/>
                <w:szCs w:val="18"/>
              </w:rPr>
              <w:br/>
              <w:t>Thiobencarb (28249-77-6)</w:t>
            </w:r>
            <w:r w:rsidRPr="00A83F7F">
              <w:rPr>
                <w:rFonts w:asciiTheme="minorHAnsi" w:hAnsiTheme="minorHAnsi" w:cstheme="minorHAnsi"/>
                <w:color w:val="000000" w:themeColor="text1"/>
                <w:sz w:val="18"/>
                <w:szCs w:val="18"/>
              </w:rPr>
              <w:br/>
              <w:t>Triflumuron (64628-44-0)</w:t>
            </w:r>
            <w:r w:rsidRPr="00A83F7F">
              <w:rPr>
                <w:rFonts w:asciiTheme="minorHAnsi" w:hAnsiTheme="minorHAnsi" w:cstheme="minorHAnsi"/>
                <w:color w:val="000000" w:themeColor="text1"/>
                <w:sz w:val="18"/>
                <w:szCs w:val="18"/>
              </w:rPr>
              <w:br/>
            </w:r>
            <w:r w:rsidRPr="00A83F7F">
              <w:rPr>
                <w:rFonts w:asciiTheme="minorHAnsi" w:hAnsiTheme="minorHAnsi" w:cstheme="minorHAnsi"/>
                <w:b/>
                <w:bCs/>
                <w:color w:val="000000" w:themeColor="text1"/>
                <w:sz w:val="18"/>
                <w:szCs w:val="18"/>
              </w:rPr>
              <w:t>LC Multiresidue Pesticide Standard #4</w:t>
            </w:r>
            <w:r w:rsidRPr="00A83F7F">
              <w:rPr>
                <w:rFonts w:asciiTheme="minorHAnsi" w:hAnsiTheme="minorHAnsi" w:cstheme="minorHAnsi"/>
                <w:color w:val="000000" w:themeColor="text1"/>
                <w:sz w:val="18"/>
                <w:szCs w:val="18"/>
              </w:rPr>
              <w:br/>
              <w:t>(63  compuși) Compuși Organoazotați</w:t>
            </w:r>
            <w:r w:rsidRPr="00A83F7F">
              <w:rPr>
                <w:rFonts w:asciiTheme="minorHAnsi" w:hAnsiTheme="minorHAnsi" w:cstheme="minorHAnsi"/>
                <w:color w:val="000000" w:themeColor="text1"/>
                <w:sz w:val="18"/>
                <w:szCs w:val="18"/>
              </w:rPr>
              <w:br/>
              <w:t>100 ug/mL fiecare în acetonitril, 1 mL/ampula</w:t>
            </w:r>
            <w:r w:rsidRPr="00A83F7F">
              <w:rPr>
                <w:rFonts w:asciiTheme="minorHAnsi" w:hAnsiTheme="minorHAnsi" w:cstheme="minorHAnsi"/>
                <w:color w:val="000000" w:themeColor="text1"/>
                <w:sz w:val="18"/>
                <w:szCs w:val="18"/>
              </w:rPr>
              <w:br/>
              <w:t>Abamectin (71751-41-2)</w:t>
            </w:r>
            <w:r w:rsidRPr="00A83F7F">
              <w:rPr>
                <w:rFonts w:asciiTheme="minorHAnsi" w:hAnsiTheme="minorHAnsi" w:cstheme="minorHAnsi"/>
                <w:color w:val="000000" w:themeColor="text1"/>
                <w:sz w:val="18"/>
                <w:szCs w:val="18"/>
              </w:rPr>
              <w:br/>
              <w:t>Acetamiprid (135410-20-7)</w:t>
            </w:r>
            <w:r w:rsidRPr="00A83F7F">
              <w:rPr>
                <w:rFonts w:asciiTheme="minorHAnsi" w:hAnsiTheme="minorHAnsi" w:cstheme="minorHAnsi"/>
                <w:color w:val="000000" w:themeColor="text1"/>
                <w:sz w:val="18"/>
                <w:szCs w:val="18"/>
              </w:rPr>
              <w:br/>
              <w:t>Ametryn (834-12-8)</w:t>
            </w:r>
            <w:r w:rsidRPr="00A83F7F">
              <w:rPr>
                <w:rFonts w:asciiTheme="minorHAnsi" w:hAnsiTheme="minorHAnsi" w:cstheme="minorHAnsi"/>
                <w:color w:val="000000" w:themeColor="text1"/>
                <w:sz w:val="18"/>
                <w:szCs w:val="18"/>
              </w:rPr>
              <w:br/>
              <w:t>Amitraz (33089-61-1)</w:t>
            </w:r>
            <w:r w:rsidRPr="00A83F7F">
              <w:rPr>
                <w:rFonts w:asciiTheme="minorHAnsi" w:hAnsiTheme="minorHAnsi" w:cstheme="minorHAnsi"/>
                <w:color w:val="000000" w:themeColor="text1"/>
                <w:sz w:val="18"/>
                <w:szCs w:val="18"/>
              </w:rPr>
              <w:br/>
              <w:t>Azoxystrobin (131860-33-8)</w:t>
            </w:r>
            <w:r w:rsidRPr="00A83F7F">
              <w:rPr>
                <w:rFonts w:asciiTheme="minorHAnsi" w:hAnsiTheme="minorHAnsi" w:cstheme="minorHAnsi"/>
                <w:color w:val="000000" w:themeColor="text1"/>
                <w:sz w:val="18"/>
                <w:szCs w:val="18"/>
              </w:rPr>
              <w:br/>
              <w:t>Benalaxyl (71626-11-4)</w:t>
            </w:r>
            <w:r w:rsidRPr="00A83F7F">
              <w:rPr>
                <w:rFonts w:asciiTheme="minorHAnsi" w:hAnsiTheme="minorHAnsi" w:cstheme="minorHAnsi"/>
                <w:color w:val="000000" w:themeColor="text1"/>
                <w:sz w:val="18"/>
                <w:szCs w:val="18"/>
              </w:rPr>
              <w:br/>
              <w:t>Benzoximate (29104-30-1)</w:t>
            </w:r>
            <w:r w:rsidRPr="00A83F7F">
              <w:rPr>
                <w:rFonts w:asciiTheme="minorHAnsi" w:hAnsiTheme="minorHAnsi" w:cstheme="minorHAnsi"/>
                <w:color w:val="000000" w:themeColor="text1"/>
                <w:sz w:val="18"/>
                <w:szCs w:val="18"/>
              </w:rPr>
              <w:br/>
              <w:t>Boscalid (188425-85-6)</w:t>
            </w:r>
            <w:r w:rsidRPr="00A83F7F">
              <w:rPr>
                <w:rFonts w:asciiTheme="minorHAnsi" w:hAnsiTheme="minorHAnsi" w:cstheme="minorHAnsi"/>
                <w:color w:val="000000" w:themeColor="text1"/>
                <w:sz w:val="18"/>
                <w:szCs w:val="18"/>
              </w:rPr>
              <w:br/>
              <w:t>Butafenacil (134605-64-4)</w:t>
            </w:r>
            <w:r w:rsidRPr="00A83F7F">
              <w:rPr>
                <w:rFonts w:asciiTheme="minorHAnsi" w:hAnsiTheme="minorHAnsi" w:cstheme="minorHAnsi"/>
                <w:color w:val="000000" w:themeColor="text1"/>
                <w:sz w:val="18"/>
                <w:szCs w:val="18"/>
              </w:rPr>
              <w:br/>
              <w:t>Carbetamide (16118-49-3)</w:t>
            </w:r>
            <w:r w:rsidRPr="00A83F7F">
              <w:rPr>
                <w:rFonts w:asciiTheme="minorHAnsi" w:hAnsiTheme="minorHAnsi" w:cstheme="minorHAnsi"/>
                <w:color w:val="000000" w:themeColor="text1"/>
                <w:sz w:val="18"/>
                <w:szCs w:val="18"/>
              </w:rPr>
              <w:br/>
              <w:t>Carfentrazone ethyl (128639-02-1)</w:t>
            </w:r>
            <w:r w:rsidRPr="00A83F7F">
              <w:rPr>
                <w:rFonts w:asciiTheme="minorHAnsi" w:hAnsiTheme="minorHAnsi" w:cstheme="minorHAnsi"/>
                <w:color w:val="000000" w:themeColor="text1"/>
                <w:sz w:val="18"/>
                <w:szCs w:val="18"/>
              </w:rPr>
              <w:br/>
              <w:t>Chlorantraniliprole (500008-45-7)*</w:t>
            </w:r>
            <w:r w:rsidRPr="00A83F7F">
              <w:rPr>
                <w:rFonts w:asciiTheme="minorHAnsi" w:hAnsiTheme="minorHAnsi" w:cstheme="minorHAnsi"/>
                <w:color w:val="000000" w:themeColor="text1"/>
                <w:sz w:val="18"/>
                <w:szCs w:val="18"/>
              </w:rPr>
              <w:br/>
              <w:t>Clofentezine (74115-24-5)</w:t>
            </w:r>
            <w:r w:rsidRPr="00A83F7F">
              <w:rPr>
                <w:rFonts w:asciiTheme="minorHAnsi" w:hAnsiTheme="minorHAnsi" w:cstheme="minorHAnsi"/>
                <w:color w:val="000000" w:themeColor="text1"/>
                <w:sz w:val="18"/>
                <w:szCs w:val="18"/>
              </w:rPr>
              <w:br/>
              <w:t>Cymoxanil (57966-95-7)</w:t>
            </w:r>
            <w:r w:rsidRPr="00A83F7F">
              <w:rPr>
                <w:rFonts w:asciiTheme="minorHAnsi" w:hAnsiTheme="minorHAnsi" w:cstheme="minorHAnsi"/>
                <w:color w:val="000000" w:themeColor="text1"/>
                <w:sz w:val="18"/>
                <w:szCs w:val="18"/>
              </w:rPr>
              <w:br/>
              <w:t>Cyprodinil (121552-61-2)</w:t>
            </w:r>
            <w:r w:rsidRPr="00A83F7F">
              <w:rPr>
                <w:rFonts w:asciiTheme="minorHAnsi" w:hAnsiTheme="minorHAnsi" w:cstheme="minorHAnsi"/>
                <w:color w:val="000000" w:themeColor="text1"/>
                <w:sz w:val="18"/>
                <w:szCs w:val="18"/>
              </w:rPr>
              <w:br/>
            </w:r>
            <w:r w:rsidRPr="00A83F7F">
              <w:rPr>
                <w:rFonts w:asciiTheme="minorHAnsi" w:hAnsiTheme="minorHAnsi" w:cstheme="minorHAnsi"/>
                <w:color w:val="000000" w:themeColor="text1"/>
                <w:sz w:val="18"/>
                <w:szCs w:val="18"/>
              </w:rPr>
              <w:lastRenderedPageBreak/>
              <w:t>Cyromazine (66215-27-8)</w:t>
            </w:r>
            <w:r w:rsidRPr="00A83F7F">
              <w:rPr>
                <w:rFonts w:asciiTheme="minorHAnsi" w:hAnsiTheme="minorHAnsi" w:cstheme="minorHAnsi"/>
                <w:color w:val="000000" w:themeColor="text1"/>
                <w:sz w:val="18"/>
                <w:szCs w:val="18"/>
              </w:rPr>
              <w:br/>
              <w:t>Dimoxystrobin (149961-52-4)</w:t>
            </w:r>
            <w:r w:rsidRPr="00A83F7F">
              <w:rPr>
                <w:rFonts w:asciiTheme="minorHAnsi" w:hAnsiTheme="minorHAnsi" w:cstheme="minorHAnsi"/>
                <w:color w:val="000000" w:themeColor="text1"/>
                <w:sz w:val="18"/>
                <w:szCs w:val="18"/>
              </w:rPr>
              <w:br/>
              <w:t>Dinotefuran (165252-70-0)</w:t>
            </w:r>
            <w:r w:rsidRPr="00A83F7F">
              <w:rPr>
                <w:rFonts w:asciiTheme="minorHAnsi" w:hAnsiTheme="minorHAnsi" w:cstheme="minorHAnsi"/>
                <w:color w:val="000000" w:themeColor="text1"/>
                <w:sz w:val="18"/>
                <w:szCs w:val="18"/>
              </w:rPr>
              <w:br/>
              <w:t>Doramectin (117704-25-3)</w:t>
            </w:r>
            <w:r w:rsidRPr="00A83F7F">
              <w:rPr>
                <w:rFonts w:asciiTheme="minorHAnsi" w:hAnsiTheme="minorHAnsi" w:cstheme="minorHAnsi"/>
                <w:color w:val="000000" w:themeColor="text1"/>
                <w:sz w:val="18"/>
                <w:szCs w:val="18"/>
              </w:rPr>
              <w:br/>
              <w:t>Eprinomectin (123997-26-2)</w:t>
            </w:r>
            <w:r w:rsidRPr="00A83F7F">
              <w:rPr>
                <w:rFonts w:asciiTheme="minorHAnsi" w:hAnsiTheme="minorHAnsi" w:cstheme="minorHAnsi"/>
                <w:color w:val="000000" w:themeColor="text1"/>
                <w:sz w:val="18"/>
                <w:szCs w:val="18"/>
              </w:rPr>
              <w:br/>
              <w:t>Famoxadon (131807-57-3)</w:t>
            </w:r>
            <w:r w:rsidRPr="00A83F7F">
              <w:rPr>
                <w:rFonts w:asciiTheme="minorHAnsi" w:hAnsiTheme="minorHAnsi" w:cstheme="minorHAnsi"/>
                <w:color w:val="000000" w:themeColor="text1"/>
                <w:sz w:val="18"/>
                <w:szCs w:val="18"/>
              </w:rPr>
              <w:br/>
              <w:t>Fenazaquin (120928-09-8)</w:t>
            </w:r>
            <w:r w:rsidRPr="00A83F7F">
              <w:rPr>
                <w:rFonts w:asciiTheme="minorHAnsi" w:hAnsiTheme="minorHAnsi" w:cstheme="minorHAnsi"/>
                <w:color w:val="000000" w:themeColor="text1"/>
                <w:sz w:val="18"/>
                <w:szCs w:val="18"/>
              </w:rPr>
              <w:br/>
              <w:t>Fenhexamid (126833-17-8)</w:t>
            </w:r>
            <w:r w:rsidRPr="00A83F7F">
              <w:rPr>
                <w:rFonts w:asciiTheme="minorHAnsi" w:hAnsiTheme="minorHAnsi" w:cstheme="minorHAnsi"/>
                <w:color w:val="000000" w:themeColor="text1"/>
                <w:sz w:val="18"/>
                <w:szCs w:val="18"/>
              </w:rPr>
              <w:br/>
              <w:t>(E)-Fenpyroximate (134098-61-6)</w:t>
            </w:r>
            <w:r w:rsidRPr="00A83F7F">
              <w:rPr>
                <w:rFonts w:asciiTheme="minorHAnsi" w:hAnsiTheme="minorHAnsi" w:cstheme="minorHAnsi"/>
                <w:color w:val="000000" w:themeColor="text1"/>
                <w:sz w:val="18"/>
                <w:szCs w:val="18"/>
              </w:rPr>
              <w:br/>
              <w:t>Flonicamid (158062-67-0)</w:t>
            </w:r>
            <w:r w:rsidRPr="00A83F7F">
              <w:rPr>
                <w:rFonts w:asciiTheme="minorHAnsi" w:hAnsiTheme="minorHAnsi" w:cstheme="minorHAnsi"/>
                <w:color w:val="000000" w:themeColor="text1"/>
                <w:sz w:val="18"/>
                <w:szCs w:val="18"/>
              </w:rPr>
              <w:br/>
              <w:t>Fluazinam (79622-59-6)†</w:t>
            </w:r>
            <w:r w:rsidRPr="00A83F7F">
              <w:rPr>
                <w:rFonts w:asciiTheme="minorHAnsi" w:hAnsiTheme="minorHAnsi" w:cstheme="minorHAnsi"/>
                <w:color w:val="000000" w:themeColor="text1"/>
                <w:sz w:val="18"/>
                <w:szCs w:val="18"/>
              </w:rPr>
              <w:br/>
              <w:t>Fludioxonil (131341-86-1)</w:t>
            </w:r>
            <w:r w:rsidRPr="00A83F7F">
              <w:rPr>
                <w:rFonts w:asciiTheme="minorHAnsi" w:hAnsiTheme="minorHAnsi" w:cstheme="minorHAnsi"/>
                <w:color w:val="000000" w:themeColor="text1"/>
                <w:sz w:val="18"/>
                <w:szCs w:val="18"/>
              </w:rPr>
              <w:br/>
              <w:t>Fluoxastrobin (361377-29-9)</w:t>
            </w:r>
            <w:r w:rsidRPr="00A83F7F">
              <w:rPr>
                <w:rFonts w:asciiTheme="minorHAnsi" w:hAnsiTheme="minorHAnsi" w:cstheme="minorHAnsi"/>
                <w:color w:val="000000" w:themeColor="text1"/>
                <w:sz w:val="18"/>
                <w:szCs w:val="18"/>
              </w:rPr>
              <w:br/>
              <w:t>Flutolanil (66332-96-5)</w:t>
            </w:r>
            <w:r w:rsidRPr="00A83F7F">
              <w:rPr>
                <w:rFonts w:asciiTheme="minorHAnsi" w:hAnsiTheme="minorHAnsi" w:cstheme="minorHAnsi"/>
                <w:color w:val="000000" w:themeColor="text1"/>
                <w:sz w:val="18"/>
                <w:szCs w:val="18"/>
              </w:rPr>
              <w:br/>
              <w:t>Furalaxyl (57646-30-7)</w:t>
            </w:r>
            <w:r w:rsidRPr="00A83F7F">
              <w:rPr>
                <w:rFonts w:asciiTheme="minorHAnsi" w:hAnsiTheme="minorHAnsi" w:cstheme="minorHAnsi"/>
                <w:color w:val="000000" w:themeColor="text1"/>
                <w:sz w:val="18"/>
                <w:szCs w:val="18"/>
              </w:rPr>
              <w:br/>
              <w:t>Halofenozide (112226-61-6)</w:t>
            </w:r>
            <w:r w:rsidRPr="00A83F7F">
              <w:rPr>
                <w:rFonts w:asciiTheme="minorHAnsi" w:hAnsiTheme="minorHAnsi" w:cstheme="minorHAnsi"/>
                <w:color w:val="000000" w:themeColor="text1"/>
                <w:sz w:val="18"/>
                <w:szCs w:val="18"/>
              </w:rPr>
              <w:br/>
              <w:t>Imazalil (35554-44-0)</w:t>
            </w:r>
            <w:r w:rsidRPr="00A83F7F">
              <w:rPr>
                <w:rFonts w:asciiTheme="minorHAnsi" w:hAnsiTheme="minorHAnsi" w:cstheme="minorHAnsi"/>
                <w:color w:val="000000" w:themeColor="text1"/>
                <w:sz w:val="18"/>
                <w:szCs w:val="18"/>
              </w:rPr>
              <w:br/>
              <w:t>Imidacloprid (138261-41-3)</w:t>
            </w:r>
            <w:r w:rsidRPr="00A83F7F">
              <w:rPr>
                <w:rFonts w:asciiTheme="minorHAnsi" w:hAnsiTheme="minorHAnsi" w:cstheme="minorHAnsi"/>
                <w:color w:val="000000" w:themeColor="text1"/>
                <w:sz w:val="18"/>
                <w:szCs w:val="18"/>
              </w:rPr>
              <w:br/>
              <w:t>Ivermectin (70288-86-7)</w:t>
            </w:r>
            <w:r w:rsidRPr="00A83F7F">
              <w:rPr>
                <w:rFonts w:asciiTheme="minorHAnsi" w:hAnsiTheme="minorHAnsi" w:cstheme="minorHAnsi"/>
                <w:color w:val="000000" w:themeColor="text1"/>
                <w:sz w:val="18"/>
                <w:szCs w:val="18"/>
              </w:rPr>
              <w:br/>
              <w:t>Kresoxim methyl (143390-89-0)</w:t>
            </w:r>
            <w:r w:rsidRPr="00A83F7F">
              <w:rPr>
                <w:rFonts w:asciiTheme="minorHAnsi" w:hAnsiTheme="minorHAnsi" w:cstheme="minorHAnsi"/>
                <w:color w:val="000000" w:themeColor="text1"/>
                <w:sz w:val="18"/>
                <w:szCs w:val="18"/>
              </w:rPr>
              <w:br/>
              <w:t>Mandipropamid (374726-62-2)</w:t>
            </w:r>
            <w:r w:rsidRPr="00A83F7F">
              <w:rPr>
                <w:rFonts w:asciiTheme="minorHAnsi" w:hAnsiTheme="minorHAnsi" w:cstheme="minorHAnsi"/>
                <w:color w:val="000000" w:themeColor="text1"/>
                <w:sz w:val="18"/>
                <w:szCs w:val="18"/>
              </w:rPr>
              <w:br/>
              <w:t>Mepanipyrim (110235-47-7)</w:t>
            </w:r>
            <w:r w:rsidRPr="00A83F7F">
              <w:rPr>
                <w:rFonts w:asciiTheme="minorHAnsi" w:hAnsiTheme="minorHAnsi" w:cstheme="minorHAnsi"/>
                <w:color w:val="000000" w:themeColor="text1"/>
                <w:sz w:val="18"/>
                <w:szCs w:val="18"/>
              </w:rPr>
              <w:br/>
              <w:t>Mepronil (55814-41-0)</w:t>
            </w:r>
            <w:r w:rsidRPr="00A83F7F">
              <w:rPr>
                <w:rFonts w:asciiTheme="minorHAnsi" w:hAnsiTheme="minorHAnsi" w:cstheme="minorHAnsi"/>
                <w:color w:val="000000" w:themeColor="text1"/>
                <w:sz w:val="18"/>
                <w:szCs w:val="18"/>
              </w:rPr>
              <w:br/>
              <w:t>Metaflumizone (139968-49-3)</w:t>
            </w:r>
            <w:r w:rsidRPr="00A83F7F">
              <w:rPr>
                <w:rFonts w:asciiTheme="minorHAnsi" w:hAnsiTheme="minorHAnsi" w:cstheme="minorHAnsi"/>
                <w:color w:val="000000" w:themeColor="text1"/>
                <w:sz w:val="18"/>
                <w:szCs w:val="18"/>
              </w:rPr>
              <w:br/>
              <w:t>Metalaxyl (57837-19-1)</w:t>
            </w:r>
            <w:r w:rsidRPr="00A83F7F">
              <w:rPr>
                <w:rFonts w:asciiTheme="minorHAnsi" w:hAnsiTheme="minorHAnsi" w:cstheme="minorHAnsi"/>
                <w:color w:val="000000" w:themeColor="text1"/>
                <w:sz w:val="18"/>
                <w:szCs w:val="18"/>
              </w:rPr>
              <w:br/>
              <w:t>Methoxyfenozide (161050-58-4)</w:t>
            </w:r>
            <w:r w:rsidRPr="00A83F7F">
              <w:rPr>
                <w:rFonts w:asciiTheme="minorHAnsi" w:hAnsiTheme="minorHAnsi" w:cstheme="minorHAnsi"/>
                <w:color w:val="000000" w:themeColor="text1"/>
                <w:sz w:val="18"/>
                <w:szCs w:val="18"/>
              </w:rPr>
              <w:br/>
              <w:t>Moxidectin (113507-06-5)</w:t>
            </w:r>
            <w:r w:rsidRPr="00A83F7F">
              <w:rPr>
                <w:rFonts w:asciiTheme="minorHAnsi" w:hAnsiTheme="minorHAnsi" w:cstheme="minorHAnsi"/>
                <w:color w:val="000000" w:themeColor="text1"/>
                <w:sz w:val="18"/>
                <w:szCs w:val="18"/>
              </w:rPr>
              <w:br/>
              <w:t>Myclobutanil (88671-89-0)</w:t>
            </w:r>
            <w:r w:rsidRPr="00A83F7F">
              <w:rPr>
                <w:rFonts w:asciiTheme="minorHAnsi" w:hAnsiTheme="minorHAnsi" w:cstheme="minorHAnsi"/>
                <w:color w:val="000000" w:themeColor="text1"/>
                <w:sz w:val="18"/>
                <w:szCs w:val="18"/>
              </w:rPr>
              <w:br/>
              <w:t>Nitenpyram (120738-89-8)</w:t>
            </w:r>
            <w:r w:rsidRPr="00A83F7F">
              <w:rPr>
                <w:rFonts w:asciiTheme="minorHAnsi" w:hAnsiTheme="minorHAnsi" w:cstheme="minorHAnsi"/>
                <w:color w:val="000000" w:themeColor="text1"/>
                <w:sz w:val="18"/>
                <w:szCs w:val="18"/>
              </w:rPr>
              <w:br/>
              <w:t>Oxadixyl (77732-09-3)</w:t>
            </w:r>
            <w:r w:rsidRPr="00A83F7F">
              <w:rPr>
                <w:rFonts w:asciiTheme="minorHAnsi" w:hAnsiTheme="minorHAnsi" w:cstheme="minorHAnsi"/>
                <w:color w:val="000000" w:themeColor="text1"/>
                <w:sz w:val="18"/>
                <w:szCs w:val="18"/>
              </w:rPr>
              <w:br/>
              <w:t>Picoxystrobin (117428-22-5)</w:t>
            </w:r>
            <w:r w:rsidRPr="00A83F7F">
              <w:rPr>
                <w:rFonts w:asciiTheme="minorHAnsi" w:hAnsiTheme="minorHAnsi" w:cstheme="minorHAnsi"/>
                <w:color w:val="000000" w:themeColor="text1"/>
                <w:sz w:val="18"/>
                <w:szCs w:val="18"/>
              </w:rPr>
              <w:br/>
              <w:t>Piperonyl butoxide (51-03-6)</w:t>
            </w:r>
            <w:r w:rsidRPr="00A83F7F">
              <w:rPr>
                <w:rFonts w:asciiTheme="minorHAnsi" w:hAnsiTheme="minorHAnsi" w:cstheme="minorHAnsi"/>
                <w:color w:val="000000" w:themeColor="text1"/>
                <w:sz w:val="18"/>
                <w:szCs w:val="18"/>
              </w:rPr>
              <w:br/>
              <w:t>Prochloraz (67747-09-5)</w:t>
            </w:r>
            <w:r w:rsidRPr="00A83F7F">
              <w:rPr>
                <w:rFonts w:asciiTheme="minorHAnsi" w:hAnsiTheme="minorHAnsi" w:cstheme="minorHAnsi"/>
                <w:color w:val="000000" w:themeColor="text1"/>
                <w:sz w:val="18"/>
                <w:szCs w:val="18"/>
              </w:rPr>
              <w:br/>
              <w:t>Prometon (1610-18-0)</w:t>
            </w:r>
            <w:r w:rsidRPr="00A83F7F">
              <w:rPr>
                <w:rFonts w:asciiTheme="minorHAnsi" w:hAnsiTheme="minorHAnsi" w:cstheme="minorHAnsi"/>
                <w:color w:val="000000" w:themeColor="text1"/>
                <w:sz w:val="18"/>
                <w:szCs w:val="18"/>
              </w:rPr>
              <w:br/>
              <w:t>Pymetrozine (123312-89-0)</w:t>
            </w:r>
            <w:r w:rsidRPr="00A83F7F">
              <w:rPr>
                <w:rFonts w:asciiTheme="minorHAnsi" w:hAnsiTheme="minorHAnsi" w:cstheme="minorHAnsi"/>
                <w:color w:val="000000" w:themeColor="text1"/>
                <w:sz w:val="18"/>
                <w:szCs w:val="18"/>
              </w:rPr>
              <w:br/>
              <w:t>Pyracarbolid (24691-76-7)</w:t>
            </w:r>
            <w:r w:rsidRPr="00A83F7F">
              <w:rPr>
                <w:rFonts w:asciiTheme="minorHAnsi" w:hAnsiTheme="minorHAnsi" w:cstheme="minorHAnsi"/>
                <w:color w:val="000000" w:themeColor="text1"/>
                <w:sz w:val="18"/>
                <w:szCs w:val="18"/>
              </w:rPr>
              <w:br/>
              <w:t>Pyrimethanil (53112-28-0)</w:t>
            </w:r>
            <w:r w:rsidRPr="00A83F7F">
              <w:rPr>
                <w:rFonts w:asciiTheme="minorHAnsi" w:hAnsiTheme="minorHAnsi" w:cstheme="minorHAnsi"/>
                <w:color w:val="000000" w:themeColor="text1"/>
                <w:sz w:val="18"/>
                <w:szCs w:val="18"/>
              </w:rPr>
              <w:br/>
              <w:t>Pyriproxyfen (95737-68-1)</w:t>
            </w:r>
            <w:r w:rsidRPr="00A83F7F">
              <w:rPr>
                <w:rFonts w:asciiTheme="minorHAnsi" w:hAnsiTheme="minorHAnsi" w:cstheme="minorHAnsi"/>
                <w:color w:val="000000" w:themeColor="text1"/>
                <w:sz w:val="18"/>
                <w:szCs w:val="18"/>
              </w:rPr>
              <w:br/>
              <w:t>Quinoxyfen (124495-18-7)</w:t>
            </w:r>
            <w:r w:rsidRPr="00A83F7F">
              <w:rPr>
                <w:rFonts w:asciiTheme="minorHAnsi" w:hAnsiTheme="minorHAnsi" w:cstheme="minorHAnsi"/>
                <w:color w:val="000000" w:themeColor="text1"/>
                <w:sz w:val="18"/>
                <w:szCs w:val="18"/>
              </w:rPr>
              <w:br/>
              <w:t>Rotenone (83-79-4)</w:t>
            </w:r>
            <w:r w:rsidRPr="00A83F7F">
              <w:rPr>
                <w:rFonts w:asciiTheme="minorHAnsi" w:hAnsiTheme="minorHAnsi" w:cstheme="minorHAnsi"/>
                <w:color w:val="000000" w:themeColor="text1"/>
                <w:sz w:val="18"/>
                <w:szCs w:val="18"/>
              </w:rPr>
              <w:br/>
              <w:t>Secbumeton (26259-45-0)</w:t>
            </w:r>
            <w:r w:rsidRPr="00A83F7F">
              <w:rPr>
                <w:rFonts w:asciiTheme="minorHAnsi" w:hAnsiTheme="minorHAnsi" w:cstheme="minorHAnsi"/>
                <w:color w:val="000000" w:themeColor="text1"/>
                <w:sz w:val="18"/>
                <w:szCs w:val="18"/>
              </w:rPr>
              <w:br/>
              <w:t>Spiroxamine (118134-30-8)</w:t>
            </w:r>
            <w:r w:rsidRPr="00A83F7F">
              <w:rPr>
                <w:rFonts w:asciiTheme="minorHAnsi" w:hAnsiTheme="minorHAnsi" w:cstheme="minorHAnsi"/>
                <w:color w:val="000000" w:themeColor="text1"/>
                <w:sz w:val="18"/>
                <w:szCs w:val="18"/>
              </w:rPr>
              <w:br/>
              <w:t>Tebufenozide (112410-23-8)</w:t>
            </w:r>
            <w:r w:rsidRPr="00A83F7F">
              <w:rPr>
                <w:rFonts w:asciiTheme="minorHAnsi" w:hAnsiTheme="minorHAnsi" w:cstheme="minorHAnsi"/>
                <w:color w:val="000000" w:themeColor="text1"/>
                <w:sz w:val="18"/>
                <w:szCs w:val="18"/>
              </w:rPr>
              <w:br/>
              <w:t>Tebufenpyrad (119168-77-3)</w:t>
            </w:r>
            <w:r w:rsidRPr="00A83F7F">
              <w:rPr>
                <w:rFonts w:asciiTheme="minorHAnsi" w:hAnsiTheme="minorHAnsi" w:cstheme="minorHAnsi"/>
                <w:color w:val="000000" w:themeColor="text1"/>
                <w:sz w:val="18"/>
                <w:szCs w:val="18"/>
              </w:rPr>
              <w:br/>
              <w:t>Terbumeton (33693-04-8)</w:t>
            </w:r>
            <w:r w:rsidRPr="00A83F7F">
              <w:rPr>
                <w:rFonts w:asciiTheme="minorHAnsi" w:hAnsiTheme="minorHAnsi" w:cstheme="minorHAnsi"/>
                <w:color w:val="000000" w:themeColor="text1"/>
                <w:sz w:val="18"/>
                <w:szCs w:val="18"/>
              </w:rPr>
              <w:br/>
              <w:t>Triadimefon (43121-43-3)</w:t>
            </w:r>
            <w:r w:rsidRPr="00A83F7F">
              <w:rPr>
                <w:rFonts w:asciiTheme="minorHAnsi" w:hAnsiTheme="minorHAnsi" w:cstheme="minorHAnsi"/>
                <w:color w:val="000000" w:themeColor="text1"/>
                <w:sz w:val="18"/>
                <w:szCs w:val="18"/>
              </w:rPr>
              <w:br/>
              <w:t>Trifloxystrobin (141517-21-7)</w:t>
            </w:r>
            <w:r w:rsidRPr="00A83F7F">
              <w:rPr>
                <w:rFonts w:asciiTheme="minorHAnsi" w:hAnsiTheme="minorHAnsi" w:cstheme="minorHAnsi"/>
                <w:color w:val="000000" w:themeColor="text1"/>
                <w:sz w:val="18"/>
                <w:szCs w:val="18"/>
              </w:rPr>
              <w:br/>
              <w:t>Zoxamide (156052-68-5)</w:t>
            </w:r>
            <w:r w:rsidRPr="00A83F7F">
              <w:rPr>
                <w:rFonts w:asciiTheme="minorHAnsi" w:hAnsiTheme="minorHAnsi" w:cstheme="minorHAnsi"/>
                <w:color w:val="000000" w:themeColor="text1"/>
                <w:sz w:val="18"/>
                <w:szCs w:val="18"/>
              </w:rPr>
              <w:br/>
            </w:r>
            <w:r w:rsidRPr="00A83F7F">
              <w:rPr>
                <w:rFonts w:asciiTheme="minorHAnsi" w:hAnsiTheme="minorHAnsi" w:cstheme="minorHAnsi"/>
                <w:b/>
                <w:bCs/>
                <w:color w:val="000000" w:themeColor="text1"/>
                <w:sz w:val="18"/>
                <w:szCs w:val="18"/>
              </w:rPr>
              <w:t>LC Multiresidue Pesticide Standard #5</w:t>
            </w:r>
            <w:r w:rsidRPr="00A83F7F">
              <w:rPr>
                <w:rFonts w:asciiTheme="minorHAnsi" w:hAnsiTheme="minorHAnsi" w:cstheme="minorHAnsi"/>
                <w:color w:val="000000" w:themeColor="text1"/>
                <w:sz w:val="18"/>
                <w:szCs w:val="18"/>
              </w:rPr>
              <w:br/>
              <w:t>(30  compuși) Compuși Organoazotați</w:t>
            </w:r>
            <w:r w:rsidRPr="00A83F7F">
              <w:rPr>
                <w:rFonts w:asciiTheme="minorHAnsi" w:hAnsiTheme="minorHAnsi" w:cstheme="minorHAnsi"/>
                <w:color w:val="000000" w:themeColor="text1"/>
                <w:sz w:val="18"/>
                <w:szCs w:val="18"/>
              </w:rPr>
              <w:br/>
              <w:t>100 ug/mL fiecare în acetonitril, 1 mL/ampula</w:t>
            </w:r>
            <w:r w:rsidRPr="00A83F7F">
              <w:rPr>
                <w:rFonts w:asciiTheme="minorHAnsi" w:hAnsiTheme="minorHAnsi" w:cstheme="minorHAnsi"/>
                <w:color w:val="000000" w:themeColor="text1"/>
                <w:sz w:val="18"/>
                <w:szCs w:val="18"/>
              </w:rPr>
              <w:br/>
              <w:t>Acibenzolar-S-methyl (135158-54-2)</w:t>
            </w:r>
            <w:r w:rsidRPr="00A83F7F">
              <w:rPr>
                <w:rFonts w:asciiTheme="minorHAnsi" w:hAnsiTheme="minorHAnsi" w:cstheme="minorHAnsi"/>
                <w:color w:val="000000" w:themeColor="text1"/>
                <w:sz w:val="18"/>
                <w:szCs w:val="18"/>
              </w:rPr>
              <w:br/>
              <w:t>Bupirimate (41483-43-6)</w:t>
            </w:r>
            <w:r w:rsidRPr="00A83F7F">
              <w:rPr>
                <w:rFonts w:asciiTheme="minorHAnsi" w:hAnsiTheme="minorHAnsi" w:cstheme="minorHAnsi"/>
                <w:color w:val="000000" w:themeColor="text1"/>
                <w:sz w:val="18"/>
                <w:szCs w:val="18"/>
              </w:rPr>
              <w:br/>
              <w:t>Buprofezin (69327-76-0)</w:t>
            </w:r>
            <w:r w:rsidRPr="00A83F7F">
              <w:rPr>
                <w:rFonts w:asciiTheme="minorHAnsi" w:hAnsiTheme="minorHAnsi" w:cstheme="minorHAnsi"/>
                <w:color w:val="000000" w:themeColor="text1"/>
                <w:sz w:val="18"/>
                <w:szCs w:val="18"/>
              </w:rPr>
              <w:br/>
              <w:t>Carboxin (5234-68-4)</w:t>
            </w:r>
            <w:r w:rsidRPr="00A83F7F">
              <w:rPr>
                <w:rFonts w:asciiTheme="minorHAnsi" w:hAnsiTheme="minorHAnsi" w:cstheme="minorHAnsi"/>
                <w:color w:val="000000" w:themeColor="text1"/>
                <w:sz w:val="18"/>
                <w:szCs w:val="18"/>
              </w:rPr>
              <w:br/>
              <w:t>Clethodim (99129-21-2)</w:t>
            </w:r>
            <w:r w:rsidRPr="00A83F7F">
              <w:rPr>
                <w:rFonts w:asciiTheme="minorHAnsi" w:hAnsiTheme="minorHAnsi" w:cstheme="minorHAnsi"/>
                <w:color w:val="000000" w:themeColor="text1"/>
                <w:sz w:val="18"/>
                <w:szCs w:val="18"/>
              </w:rPr>
              <w:br/>
              <w:t>Clothianidin (210880-92-5)</w:t>
            </w:r>
            <w:r w:rsidRPr="00A83F7F">
              <w:rPr>
                <w:rFonts w:asciiTheme="minorHAnsi" w:hAnsiTheme="minorHAnsi" w:cstheme="minorHAnsi"/>
                <w:color w:val="000000" w:themeColor="text1"/>
                <w:sz w:val="18"/>
                <w:szCs w:val="18"/>
              </w:rPr>
              <w:br/>
              <w:t>Cyazofamid (120116-88-3)</w:t>
            </w:r>
            <w:r w:rsidRPr="00A83F7F">
              <w:rPr>
                <w:rFonts w:asciiTheme="minorHAnsi" w:hAnsiTheme="minorHAnsi" w:cstheme="minorHAnsi"/>
                <w:color w:val="000000" w:themeColor="text1"/>
                <w:sz w:val="18"/>
                <w:szCs w:val="18"/>
              </w:rPr>
              <w:br/>
              <w:t>Ethiprole (181587-01-9)</w:t>
            </w:r>
            <w:r w:rsidRPr="00A83F7F">
              <w:rPr>
                <w:rFonts w:asciiTheme="minorHAnsi" w:hAnsiTheme="minorHAnsi" w:cstheme="minorHAnsi"/>
                <w:color w:val="000000" w:themeColor="text1"/>
                <w:sz w:val="18"/>
                <w:szCs w:val="18"/>
              </w:rPr>
              <w:br/>
              <w:t>Ethofumesate (26225-79-6)</w:t>
            </w:r>
            <w:r w:rsidRPr="00A83F7F">
              <w:rPr>
                <w:rFonts w:asciiTheme="minorHAnsi" w:hAnsiTheme="minorHAnsi" w:cstheme="minorHAnsi"/>
                <w:color w:val="000000" w:themeColor="text1"/>
                <w:sz w:val="18"/>
                <w:szCs w:val="18"/>
              </w:rPr>
              <w:br/>
              <w:t>Fenamidone (161326-34-7)</w:t>
            </w:r>
            <w:r w:rsidRPr="00A83F7F">
              <w:rPr>
                <w:rFonts w:asciiTheme="minorHAnsi" w:hAnsiTheme="minorHAnsi" w:cstheme="minorHAnsi"/>
                <w:color w:val="000000" w:themeColor="text1"/>
                <w:sz w:val="18"/>
                <w:szCs w:val="18"/>
              </w:rPr>
              <w:br/>
              <w:t>Fipronil (120068-37-3)</w:t>
            </w:r>
            <w:r w:rsidRPr="00A83F7F">
              <w:rPr>
                <w:rFonts w:asciiTheme="minorHAnsi" w:hAnsiTheme="minorHAnsi" w:cstheme="minorHAnsi"/>
                <w:color w:val="000000" w:themeColor="text1"/>
                <w:sz w:val="18"/>
                <w:szCs w:val="18"/>
              </w:rPr>
              <w:br/>
              <w:t>Flubendiamide (272451-65-7)</w:t>
            </w:r>
            <w:r w:rsidRPr="00A83F7F">
              <w:rPr>
                <w:rFonts w:asciiTheme="minorHAnsi" w:hAnsiTheme="minorHAnsi" w:cstheme="minorHAnsi"/>
                <w:color w:val="000000" w:themeColor="text1"/>
                <w:sz w:val="18"/>
                <w:szCs w:val="18"/>
              </w:rPr>
              <w:br/>
              <w:t>Flufenacet (Fluthiamide) (142459-58-3)</w:t>
            </w:r>
            <w:r w:rsidRPr="00A83F7F">
              <w:rPr>
                <w:rFonts w:asciiTheme="minorHAnsi" w:hAnsiTheme="minorHAnsi" w:cstheme="minorHAnsi"/>
                <w:color w:val="000000" w:themeColor="text1"/>
                <w:sz w:val="18"/>
                <w:szCs w:val="18"/>
              </w:rPr>
              <w:br/>
              <w:t>Hexythiazox (78587-05-0)</w:t>
            </w:r>
            <w:r w:rsidRPr="00A83F7F">
              <w:rPr>
                <w:rFonts w:asciiTheme="minorHAnsi" w:hAnsiTheme="minorHAnsi" w:cstheme="minorHAnsi"/>
                <w:color w:val="000000" w:themeColor="text1"/>
                <w:sz w:val="18"/>
                <w:szCs w:val="18"/>
              </w:rPr>
              <w:br/>
              <w:t>Mefenacet (73250-68-7)</w:t>
            </w:r>
            <w:r w:rsidRPr="00A83F7F">
              <w:rPr>
                <w:rFonts w:asciiTheme="minorHAnsi" w:hAnsiTheme="minorHAnsi" w:cstheme="minorHAnsi"/>
                <w:color w:val="000000" w:themeColor="text1"/>
                <w:sz w:val="18"/>
                <w:szCs w:val="18"/>
              </w:rPr>
              <w:br/>
              <w:t>Mesotrione (104206-82-8)</w:t>
            </w:r>
            <w:r w:rsidRPr="00A83F7F">
              <w:rPr>
                <w:rFonts w:asciiTheme="minorHAnsi" w:hAnsiTheme="minorHAnsi" w:cstheme="minorHAnsi"/>
                <w:color w:val="000000" w:themeColor="text1"/>
                <w:sz w:val="18"/>
                <w:szCs w:val="18"/>
              </w:rPr>
              <w:br/>
              <w:t>Methoprotryne (841-06-5)</w:t>
            </w:r>
            <w:r w:rsidRPr="00A83F7F">
              <w:rPr>
                <w:rFonts w:asciiTheme="minorHAnsi" w:hAnsiTheme="minorHAnsi" w:cstheme="minorHAnsi"/>
                <w:color w:val="000000" w:themeColor="text1"/>
                <w:sz w:val="18"/>
                <w:szCs w:val="18"/>
              </w:rPr>
              <w:br/>
              <w:t>Metribuzin (21087-64-9)</w:t>
            </w:r>
            <w:r w:rsidRPr="00A83F7F">
              <w:rPr>
                <w:rFonts w:asciiTheme="minorHAnsi" w:hAnsiTheme="minorHAnsi" w:cstheme="minorHAnsi"/>
                <w:color w:val="000000" w:themeColor="text1"/>
                <w:sz w:val="18"/>
                <w:szCs w:val="18"/>
              </w:rPr>
              <w:br/>
              <w:t>Prometryne (7287-19-6)</w:t>
            </w:r>
            <w:r w:rsidRPr="00A83F7F">
              <w:rPr>
                <w:rFonts w:asciiTheme="minorHAnsi" w:hAnsiTheme="minorHAnsi" w:cstheme="minorHAnsi"/>
                <w:color w:val="000000" w:themeColor="text1"/>
                <w:sz w:val="18"/>
                <w:szCs w:val="18"/>
              </w:rPr>
              <w:br/>
              <w:t>Propargite (2312-35-8)</w:t>
            </w:r>
            <w:r w:rsidRPr="00A83F7F">
              <w:rPr>
                <w:rFonts w:asciiTheme="minorHAnsi" w:hAnsiTheme="minorHAnsi" w:cstheme="minorHAnsi"/>
                <w:color w:val="000000" w:themeColor="text1"/>
                <w:sz w:val="18"/>
                <w:szCs w:val="18"/>
              </w:rPr>
              <w:br/>
              <w:t>Prothioconazole (178928-70-6)</w:t>
            </w:r>
            <w:r w:rsidRPr="00A83F7F">
              <w:rPr>
                <w:rFonts w:asciiTheme="minorHAnsi" w:hAnsiTheme="minorHAnsi" w:cstheme="minorHAnsi"/>
                <w:color w:val="000000" w:themeColor="text1"/>
                <w:sz w:val="18"/>
                <w:szCs w:val="18"/>
              </w:rPr>
              <w:br/>
              <w:t>Pyridaben (96489-71-3)</w:t>
            </w:r>
            <w:r w:rsidRPr="00A83F7F">
              <w:rPr>
                <w:rFonts w:asciiTheme="minorHAnsi" w:hAnsiTheme="minorHAnsi" w:cstheme="minorHAnsi"/>
                <w:color w:val="000000" w:themeColor="text1"/>
                <w:sz w:val="18"/>
                <w:szCs w:val="18"/>
              </w:rPr>
              <w:br/>
            </w:r>
            <w:r w:rsidRPr="00A83F7F">
              <w:rPr>
                <w:rFonts w:asciiTheme="minorHAnsi" w:hAnsiTheme="minorHAnsi" w:cstheme="minorHAnsi"/>
                <w:color w:val="000000" w:themeColor="text1"/>
                <w:sz w:val="18"/>
                <w:szCs w:val="18"/>
              </w:rPr>
              <w:lastRenderedPageBreak/>
              <w:t>Simetryn (1014-70-6)</w:t>
            </w:r>
            <w:r w:rsidRPr="00A83F7F">
              <w:rPr>
                <w:rFonts w:asciiTheme="minorHAnsi" w:hAnsiTheme="minorHAnsi" w:cstheme="minorHAnsi"/>
                <w:color w:val="000000" w:themeColor="text1"/>
                <w:sz w:val="18"/>
                <w:szCs w:val="18"/>
              </w:rPr>
              <w:br/>
              <w:t>Sulfentrazone (122836-35-5)</w:t>
            </w:r>
            <w:r w:rsidRPr="00A83F7F">
              <w:rPr>
                <w:rFonts w:asciiTheme="minorHAnsi" w:hAnsiTheme="minorHAnsi" w:cstheme="minorHAnsi"/>
                <w:color w:val="000000" w:themeColor="text1"/>
                <w:sz w:val="18"/>
                <w:szCs w:val="18"/>
              </w:rPr>
              <w:br/>
              <w:t>Terbutryn (886-50-0)</w:t>
            </w:r>
            <w:r w:rsidRPr="00A83F7F">
              <w:rPr>
                <w:rFonts w:asciiTheme="minorHAnsi" w:hAnsiTheme="minorHAnsi" w:cstheme="minorHAnsi"/>
                <w:color w:val="000000" w:themeColor="text1"/>
                <w:sz w:val="18"/>
                <w:szCs w:val="18"/>
              </w:rPr>
              <w:br/>
              <w:t>Thiabendazole (148-79-8)</w:t>
            </w:r>
            <w:r w:rsidRPr="00A83F7F">
              <w:rPr>
                <w:rFonts w:asciiTheme="minorHAnsi" w:hAnsiTheme="minorHAnsi" w:cstheme="minorHAnsi"/>
                <w:color w:val="000000" w:themeColor="text1"/>
                <w:sz w:val="18"/>
                <w:szCs w:val="18"/>
              </w:rPr>
              <w:br/>
              <w:t>Thiacloprid (111988-49-9)</w:t>
            </w:r>
            <w:r w:rsidRPr="00A83F7F">
              <w:rPr>
                <w:rFonts w:asciiTheme="minorHAnsi" w:hAnsiTheme="minorHAnsi" w:cstheme="minorHAnsi"/>
                <w:color w:val="000000" w:themeColor="text1"/>
                <w:sz w:val="18"/>
                <w:szCs w:val="18"/>
              </w:rPr>
              <w:br/>
              <w:t>Thiamethoxam (153719-23-4)</w:t>
            </w:r>
            <w:r w:rsidRPr="00A83F7F">
              <w:rPr>
                <w:rFonts w:asciiTheme="minorHAnsi" w:hAnsiTheme="minorHAnsi" w:cstheme="minorHAnsi"/>
                <w:color w:val="000000" w:themeColor="text1"/>
                <w:sz w:val="18"/>
                <w:szCs w:val="18"/>
              </w:rPr>
              <w:br/>
              <w:t>Thiofanox (39196-18-4)</w:t>
            </w:r>
            <w:r w:rsidRPr="00A83F7F">
              <w:rPr>
                <w:rFonts w:asciiTheme="minorHAnsi" w:hAnsiTheme="minorHAnsi" w:cstheme="minorHAnsi"/>
                <w:color w:val="000000" w:themeColor="text1"/>
                <w:sz w:val="18"/>
                <w:szCs w:val="18"/>
              </w:rPr>
              <w:br/>
              <w:t>Tricyclazole (Beam) (41814-78-2)</w:t>
            </w:r>
            <w:r w:rsidRPr="00A83F7F">
              <w:rPr>
                <w:rFonts w:asciiTheme="minorHAnsi" w:hAnsiTheme="minorHAnsi" w:cstheme="minorHAnsi"/>
                <w:color w:val="000000" w:themeColor="text1"/>
                <w:sz w:val="18"/>
                <w:szCs w:val="18"/>
              </w:rPr>
              <w:br/>
            </w:r>
            <w:r w:rsidRPr="00A83F7F">
              <w:rPr>
                <w:rFonts w:asciiTheme="minorHAnsi" w:hAnsiTheme="minorHAnsi" w:cstheme="minorHAnsi"/>
                <w:b/>
                <w:bCs/>
                <w:color w:val="000000" w:themeColor="text1"/>
                <w:sz w:val="18"/>
                <w:szCs w:val="18"/>
              </w:rPr>
              <w:t>LC Multiresidue Pesticide Standard #6</w:t>
            </w:r>
            <w:r w:rsidRPr="00A83F7F">
              <w:rPr>
                <w:rFonts w:asciiTheme="minorHAnsi" w:hAnsiTheme="minorHAnsi" w:cstheme="minorHAnsi"/>
                <w:color w:val="000000" w:themeColor="text1"/>
                <w:sz w:val="18"/>
                <w:szCs w:val="18"/>
              </w:rPr>
              <w:br/>
              <w:t>(28 compuși) Compuși Organoazotați</w:t>
            </w:r>
            <w:r w:rsidRPr="00A83F7F">
              <w:rPr>
                <w:rFonts w:asciiTheme="minorHAnsi" w:hAnsiTheme="minorHAnsi" w:cstheme="minorHAnsi"/>
                <w:color w:val="000000" w:themeColor="text1"/>
                <w:sz w:val="18"/>
                <w:szCs w:val="18"/>
              </w:rPr>
              <w:br/>
              <w:t>100 ug/mL fiecare în acetonitril, 1 mL/ampula</w:t>
            </w:r>
            <w:r w:rsidRPr="00A83F7F">
              <w:rPr>
                <w:rFonts w:asciiTheme="minorHAnsi" w:hAnsiTheme="minorHAnsi" w:cstheme="minorHAnsi"/>
                <w:color w:val="000000" w:themeColor="text1"/>
                <w:sz w:val="18"/>
                <w:szCs w:val="18"/>
              </w:rPr>
              <w:br/>
              <w:t>Baycor (Bitertanol) (55179-31-2)</w:t>
            </w:r>
            <w:r w:rsidRPr="00A83F7F">
              <w:rPr>
                <w:rFonts w:asciiTheme="minorHAnsi" w:hAnsiTheme="minorHAnsi" w:cstheme="minorHAnsi"/>
                <w:color w:val="000000" w:themeColor="text1"/>
                <w:sz w:val="18"/>
                <w:szCs w:val="18"/>
              </w:rPr>
              <w:br/>
              <w:t>Bromuconazole (116255-48-2)</w:t>
            </w:r>
            <w:r w:rsidRPr="00A83F7F">
              <w:rPr>
                <w:rFonts w:asciiTheme="minorHAnsi" w:hAnsiTheme="minorHAnsi" w:cstheme="minorHAnsi"/>
                <w:color w:val="000000" w:themeColor="text1"/>
                <w:sz w:val="18"/>
                <w:szCs w:val="18"/>
              </w:rPr>
              <w:br/>
              <w:t>Cyproconazole (94361-06-5)</w:t>
            </w:r>
            <w:r w:rsidRPr="00A83F7F">
              <w:rPr>
                <w:rFonts w:asciiTheme="minorHAnsi" w:hAnsiTheme="minorHAnsi" w:cstheme="minorHAnsi"/>
                <w:color w:val="000000" w:themeColor="text1"/>
                <w:sz w:val="18"/>
                <w:szCs w:val="18"/>
              </w:rPr>
              <w:br/>
              <w:t>Diclobutrazol (75736-33-3)</w:t>
            </w:r>
            <w:r w:rsidRPr="00A83F7F">
              <w:rPr>
                <w:rFonts w:asciiTheme="minorHAnsi" w:hAnsiTheme="minorHAnsi" w:cstheme="minorHAnsi"/>
                <w:color w:val="000000" w:themeColor="text1"/>
                <w:sz w:val="18"/>
                <w:szCs w:val="18"/>
              </w:rPr>
              <w:br/>
              <w:t>Difenoconazole (119446-68-3)</w:t>
            </w:r>
            <w:r w:rsidRPr="00A83F7F">
              <w:rPr>
                <w:rFonts w:asciiTheme="minorHAnsi" w:hAnsiTheme="minorHAnsi" w:cstheme="minorHAnsi"/>
                <w:color w:val="000000" w:themeColor="text1"/>
                <w:sz w:val="18"/>
                <w:szCs w:val="18"/>
              </w:rPr>
              <w:br/>
              <w:t>Diniconazole (83657-24-3)</w:t>
            </w:r>
            <w:r w:rsidRPr="00A83F7F">
              <w:rPr>
                <w:rFonts w:asciiTheme="minorHAnsi" w:hAnsiTheme="minorHAnsi" w:cstheme="minorHAnsi"/>
                <w:color w:val="000000" w:themeColor="text1"/>
                <w:sz w:val="18"/>
                <w:szCs w:val="18"/>
              </w:rPr>
              <w:br/>
              <w:t>Epoxiconazole (133855-98-8)</w:t>
            </w:r>
            <w:r w:rsidRPr="00A83F7F">
              <w:rPr>
                <w:rFonts w:asciiTheme="minorHAnsi" w:hAnsiTheme="minorHAnsi" w:cstheme="minorHAnsi"/>
                <w:color w:val="000000" w:themeColor="text1"/>
                <w:sz w:val="18"/>
                <w:szCs w:val="18"/>
              </w:rPr>
              <w:br/>
              <w:t>Etaconazole (60207-93-4)</w:t>
            </w:r>
            <w:r w:rsidRPr="00A83F7F">
              <w:rPr>
                <w:rFonts w:asciiTheme="minorHAnsi" w:hAnsiTheme="minorHAnsi" w:cstheme="minorHAnsi"/>
                <w:color w:val="000000" w:themeColor="text1"/>
                <w:sz w:val="18"/>
                <w:szCs w:val="18"/>
              </w:rPr>
              <w:br/>
              <w:t>Ethirimol (23947-60-6)</w:t>
            </w:r>
            <w:r w:rsidRPr="00A83F7F">
              <w:rPr>
                <w:rFonts w:asciiTheme="minorHAnsi" w:hAnsiTheme="minorHAnsi" w:cstheme="minorHAnsi"/>
                <w:color w:val="000000" w:themeColor="text1"/>
                <w:sz w:val="18"/>
                <w:szCs w:val="18"/>
              </w:rPr>
              <w:br/>
              <w:t>Etoxazole (153233-91-1)</w:t>
            </w:r>
            <w:r w:rsidRPr="00A83F7F">
              <w:rPr>
                <w:rFonts w:asciiTheme="minorHAnsi" w:hAnsiTheme="minorHAnsi" w:cstheme="minorHAnsi"/>
                <w:color w:val="000000" w:themeColor="text1"/>
                <w:sz w:val="18"/>
                <w:szCs w:val="18"/>
              </w:rPr>
              <w:br/>
              <w:t>Fenarimol (60168-88-9)</w:t>
            </w:r>
            <w:r w:rsidRPr="00A83F7F">
              <w:rPr>
                <w:rFonts w:asciiTheme="minorHAnsi" w:hAnsiTheme="minorHAnsi" w:cstheme="minorHAnsi"/>
                <w:color w:val="000000" w:themeColor="text1"/>
                <w:sz w:val="18"/>
                <w:szCs w:val="18"/>
              </w:rPr>
              <w:br/>
              <w:t>Fenbuconazole (114369-43-6)</w:t>
            </w:r>
            <w:r w:rsidRPr="00A83F7F">
              <w:rPr>
                <w:rFonts w:asciiTheme="minorHAnsi" w:hAnsiTheme="minorHAnsi" w:cstheme="minorHAnsi"/>
                <w:color w:val="000000" w:themeColor="text1"/>
                <w:sz w:val="18"/>
                <w:szCs w:val="18"/>
              </w:rPr>
              <w:br/>
              <w:t>Fluquinconazole (136426-54-5)</w:t>
            </w:r>
            <w:r w:rsidRPr="00A83F7F">
              <w:rPr>
                <w:rFonts w:asciiTheme="minorHAnsi" w:hAnsiTheme="minorHAnsi" w:cstheme="minorHAnsi"/>
                <w:color w:val="000000" w:themeColor="text1"/>
                <w:sz w:val="18"/>
                <w:szCs w:val="18"/>
              </w:rPr>
              <w:br/>
              <w:t>Flusilazole (85509-19-9)</w:t>
            </w:r>
            <w:r w:rsidRPr="00A83F7F">
              <w:rPr>
                <w:rFonts w:asciiTheme="minorHAnsi" w:hAnsiTheme="minorHAnsi" w:cstheme="minorHAnsi"/>
                <w:color w:val="000000" w:themeColor="text1"/>
                <w:sz w:val="18"/>
                <w:szCs w:val="18"/>
              </w:rPr>
              <w:br/>
              <w:t>Flutriafol (76674-21-0)</w:t>
            </w:r>
            <w:r w:rsidRPr="00A83F7F">
              <w:rPr>
                <w:rFonts w:asciiTheme="minorHAnsi" w:hAnsiTheme="minorHAnsi" w:cstheme="minorHAnsi"/>
                <w:color w:val="000000" w:themeColor="text1"/>
                <w:sz w:val="18"/>
                <w:szCs w:val="18"/>
              </w:rPr>
              <w:br/>
              <w:t>Fuberidazole (3878-19-1)</w:t>
            </w:r>
            <w:r w:rsidRPr="00A83F7F">
              <w:rPr>
                <w:rFonts w:asciiTheme="minorHAnsi" w:hAnsiTheme="minorHAnsi" w:cstheme="minorHAnsi"/>
                <w:color w:val="000000" w:themeColor="text1"/>
                <w:sz w:val="18"/>
                <w:szCs w:val="18"/>
              </w:rPr>
              <w:br/>
              <w:t>Hexaconazole (79983-71-4)</w:t>
            </w:r>
            <w:r w:rsidRPr="00A83F7F">
              <w:rPr>
                <w:rFonts w:asciiTheme="minorHAnsi" w:hAnsiTheme="minorHAnsi" w:cstheme="minorHAnsi"/>
                <w:color w:val="000000" w:themeColor="text1"/>
                <w:sz w:val="18"/>
                <w:szCs w:val="18"/>
              </w:rPr>
              <w:br/>
              <w:t>Ipconazole (125225-28-7)</w:t>
            </w:r>
            <w:r w:rsidRPr="00A83F7F">
              <w:rPr>
                <w:rFonts w:asciiTheme="minorHAnsi" w:hAnsiTheme="minorHAnsi" w:cstheme="minorHAnsi"/>
                <w:color w:val="000000" w:themeColor="text1"/>
                <w:sz w:val="18"/>
                <w:szCs w:val="18"/>
              </w:rPr>
              <w:br/>
              <w:t>Metconazole (125116-23-6)</w:t>
            </w:r>
            <w:r w:rsidRPr="00A83F7F">
              <w:rPr>
                <w:rFonts w:asciiTheme="minorHAnsi" w:hAnsiTheme="minorHAnsi" w:cstheme="minorHAnsi"/>
                <w:color w:val="000000" w:themeColor="text1"/>
                <w:sz w:val="18"/>
                <w:szCs w:val="18"/>
              </w:rPr>
              <w:br/>
              <w:t>Nuarimol (63284-71-9)</w:t>
            </w:r>
            <w:r w:rsidRPr="00A83F7F">
              <w:rPr>
                <w:rFonts w:asciiTheme="minorHAnsi" w:hAnsiTheme="minorHAnsi" w:cstheme="minorHAnsi"/>
                <w:color w:val="000000" w:themeColor="text1"/>
                <w:sz w:val="18"/>
                <w:szCs w:val="18"/>
              </w:rPr>
              <w:br/>
              <w:t>Paclobutrazol (76738-62-0)</w:t>
            </w:r>
            <w:r w:rsidRPr="00A83F7F">
              <w:rPr>
                <w:rFonts w:asciiTheme="minorHAnsi" w:hAnsiTheme="minorHAnsi" w:cstheme="minorHAnsi"/>
                <w:color w:val="000000" w:themeColor="text1"/>
                <w:sz w:val="18"/>
                <w:szCs w:val="18"/>
              </w:rPr>
              <w:br/>
              <w:t>Penconazole (66246-88-6)</w:t>
            </w:r>
            <w:r w:rsidRPr="00A83F7F">
              <w:rPr>
                <w:rFonts w:asciiTheme="minorHAnsi" w:hAnsiTheme="minorHAnsi" w:cstheme="minorHAnsi"/>
                <w:color w:val="000000" w:themeColor="text1"/>
                <w:sz w:val="18"/>
                <w:szCs w:val="18"/>
              </w:rPr>
              <w:br/>
              <w:t>Propiconazole (Tilt) (60207-90-1)</w:t>
            </w:r>
            <w:r w:rsidRPr="00A83F7F">
              <w:rPr>
                <w:rFonts w:asciiTheme="minorHAnsi" w:hAnsiTheme="minorHAnsi" w:cstheme="minorHAnsi"/>
                <w:color w:val="000000" w:themeColor="text1"/>
                <w:sz w:val="18"/>
                <w:szCs w:val="18"/>
              </w:rPr>
              <w:br/>
              <w:t>Tebuconazole (107534-96-3)</w:t>
            </w:r>
            <w:r w:rsidRPr="00A83F7F">
              <w:rPr>
                <w:rFonts w:asciiTheme="minorHAnsi" w:hAnsiTheme="minorHAnsi" w:cstheme="minorHAnsi"/>
                <w:color w:val="000000" w:themeColor="text1"/>
                <w:sz w:val="18"/>
                <w:szCs w:val="18"/>
              </w:rPr>
              <w:br/>
              <w:t>Tetraconazole (112281-77-3)</w:t>
            </w:r>
            <w:r w:rsidRPr="00A83F7F">
              <w:rPr>
                <w:rFonts w:asciiTheme="minorHAnsi" w:hAnsiTheme="minorHAnsi" w:cstheme="minorHAnsi"/>
                <w:color w:val="000000" w:themeColor="text1"/>
                <w:sz w:val="18"/>
                <w:szCs w:val="18"/>
              </w:rPr>
              <w:br/>
              <w:t>Triadimenol (55219-65-3)</w:t>
            </w:r>
            <w:r w:rsidRPr="00A83F7F">
              <w:rPr>
                <w:rFonts w:asciiTheme="minorHAnsi" w:hAnsiTheme="minorHAnsi" w:cstheme="minorHAnsi"/>
                <w:color w:val="000000" w:themeColor="text1"/>
                <w:sz w:val="18"/>
                <w:szCs w:val="18"/>
              </w:rPr>
              <w:br/>
              <w:t>Triflumizole (68694-11-1)</w:t>
            </w:r>
            <w:r w:rsidRPr="00A83F7F">
              <w:rPr>
                <w:rFonts w:asciiTheme="minorHAnsi" w:hAnsiTheme="minorHAnsi" w:cstheme="minorHAnsi"/>
                <w:color w:val="000000" w:themeColor="text1"/>
                <w:sz w:val="18"/>
                <w:szCs w:val="18"/>
              </w:rPr>
              <w:br/>
              <w:t>Triticonazole (131983-72-7)</w:t>
            </w:r>
            <w:r w:rsidRPr="00A83F7F">
              <w:rPr>
                <w:rFonts w:asciiTheme="minorHAnsi" w:hAnsiTheme="minorHAnsi" w:cstheme="minorHAnsi"/>
                <w:color w:val="000000" w:themeColor="text1"/>
                <w:sz w:val="18"/>
                <w:szCs w:val="18"/>
              </w:rPr>
              <w:br/>
            </w:r>
            <w:r w:rsidRPr="00A83F7F">
              <w:rPr>
                <w:rFonts w:asciiTheme="minorHAnsi" w:hAnsiTheme="minorHAnsi" w:cstheme="minorHAnsi"/>
                <w:b/>
                <w:bCs/>
                <w:color w:val="000000" w:themeColor="text1"/>
                <w:sz w:val="18"/>
                <w:szCs w:val="18"/>
              </w:rPr>
              <w:t>LC Multiresidue Pesticide Standard #7</w:t>
            </w:r>
            <w:r w:rsidRPr="00A83F7F">
              <w:rPr>
                <w:rFonts w:asciiTheme="minorHAnsi" w:hAnsiTheme="minorHAnsi" w:cstheme="minorHAnsi"/>
                <w:color w:val="000000" w:themeColor="text1"/>
                <w:sz w:val="18"/>
                <w:szCs w:val="18"/>
              </w:rPr>
              <w:br/>
              <w:t>(7  compuși) Compuși Organoazotați</w:t>
            </w:r>
            <w:r w:rsidRPr="00A83F7F">
              <w:rPr>
                <w:rFonts w:asciiTheme="minorHAnsi" w:hAnsiTheme="minorHAnsi" w:cstheme="minorHAnsi"/>
                <w:color w:val="000000" w:themeColor="text1"/>
                <w:sz w:val="18"/>
                <w:szCs w:val="18"/>
              </w:rPr>
              <w:br/>
              <w:t>100 ug/mL fiecare în acetonitril, 1 mL/ampula</w:t>
            </w:r>
            <w:r w:rsidRPr="00A83F7F">
              <w:rPr>
                <w:rFonts w:asciiTheme="minorHAnsi" w:hAnsiTheme="minorHAnsi" w:cstheme="minorHAnsi"/>
                <w:color w:val="000000" w:themeColor="text1"/>
                <w:sz w:val="18"/>
                <w:szCs w:val="18"/>
              </w:rPr>
              <w:br/>
              <w:t>Emamectin-benzoate (155569-91-8)</w:t>
            </w:r>
            <w:r w:rsidRPr="00A83F7F">
              <w:rPr>
                <w:rFonts w:asciiTheme="minorHAnsi" w:hAnsiTheme="minorHAnsi" w:cstheme="minorHAnsi"/>
                <w:color w:val="000000" w:themeColor="text1"/>
                <w:sz w:val="18"/>
                <w:szCs w:val="18"/>
              </w:rPr>
              <w:br/>
              <w:t>Fenpropimorph (67564-91-4)</w:t>
            </w:r>
            <w:r w:rsidRPr="00A83F7F">
              <w:rPr>
                <w:rFonts w:asciiTheme="minorHAnsi" w:hAnsiTheme="minorHAnsi" w:cstheme="minorHAnsi"/>
                <w:color w:val="000000" w:themeColor="text1"/>
                <w:sz w:val="18"/>
                <w:szCs w:val="18"/>
              </w:rPr>
              <w:br/>
              <w:t>Spinetoram (J&amp;L) (935545-74-7)‡</w:t>
            </w:r>
            <w:r w:rsidRPr="00A83F7F">
              <w:rPr>
                <w:rFonts w:asciiTheme="minorHAnsi" w:hAnsiTheme="minorHAnsi" w:cstheme="minorHAnsi"/>
                <w:color w:val="000000" w:themeColor="text1"/>
                <w:sz w:val="18"/>
                <w:szCs w:val="18"/>
              </w:rPr>
              <w:br/>
              <w:t>Spinosad (A&amp;D) (168316-95-8)**</w:t>
            </w:r>
            <w:r w:rsidRPr="00A83F7F">
              <w:rPr>
                <w:rFonts w:asciiTheme="minorHAnsi" w:hAnsiTheme="minorHAnsi" w:cstheme="minorHAnsi"/>
                <w:color w:val="000000" w:themeColor="text1"/>
                <w:sz w:val="18"/>
                <w:szCs w:val="18"/>
              </w:rPr>
              <w:br/>
              <w:t>Spirodiclofen (148477-71-8)</w:t>
            </w:r>
            <w:r w:rsidRPr="00A83F7F">
              <w:rPr>
                <w:rFonts w:asciiTheme="minorHAnsi" w:hAnsiTheme="minorHAnsi" w:cstheme="minorHAnsi"/>
                <w:color w:val="000000" w:themeColor="text1"/>
                <w:sz w:val="18"/>
                <w:szCs w:val="18"/>
              </w:rPr>
              <w:br/>
              <w:t>Spiromesifen (283594-90-1)</w:t>
            </w:r>
            <w:r w:rsidRPr="00A83F7F">
              <w:rPr>
                <w:rFonts w:asciiTheme="minorHAnsi" w:hAnsiTheme="minorHAnsi" w:cstheme="minorHAnsi"/>
                <w:color w:val="000000" w:themeColor="text1"/>
                <w:sz w:val="18"/>
                <w:szCs w:val="18"/>
              </w:rPr>
              <w:br/>
              <w:t>Spirotetramat (203313-25-1)</w:t>
            </w:r>
            <w:r w:rsidRPr="00A83F7F">
              <w:rPr>
                <w:rFonts w:asciiTheme="minorHAnsi" w:hAnsiTheme="minorHAnsi" w:cstheme="minorHAnsi"/>
                <w:color w:val="000000" w:themeColor="text1"/>
                <w:sz w:val="18"/>
                <w:szCs w:val="18"/>
              </w:rPr>
              <w:br/>
              <w:t>LC Multiresidue Pesticide Standard #8</w:t>
            </w:r>
            <w:r w:rsidRPr="00A83F7F">
              <w:rPr>
                <w:rFonts w:asciiTheme="minorHAnsi" w:hAnsiTheme="minorHAnsi" w:cstheme="minorHAnsi"/>
                <w:color w:val="000000" w:themeColor="text1"/>
                <w:sz w:val="18"/>
                <w:szCs w:val="18"/>
              </w:rPr>
              <w:br/>
              <w:t>(1  compus) Compuși Organoazotați</w:t>
            </w:r>
            <w:r w:rsidRPr="00A83F7F">
              <w:rPr>
                <w:rFonts w:asciiTheme="minorHAnsi" w:hAnsiTheme="minorHAnsi" w:cstheme="minorHAnsi"/>
                <w:color w:val="000000" w:themeColor="text1"/>
                <w:sz w:val="18"/>
                <w:szCs w:val="18"/>
              </w:rPr>
              <w:br/>
              <w:t>100 ug/mL fiecare în acetonitril, 1 mL/ampula</w:t>
            </w:r>
            <w:r w:rsidRPr="00A83F7F">
              <w:rPr>
                <w:rFonts w:asciiTheme="minorHAnsi" w:hAnsiTheme="minorHAnsi" w:cstheme="minorHAnsi"/>
                <w:color w:val="000000" w:themeColor="text1"/>
                <w:sz w:val="18"/>
                <w:szCs w:val="18"/>
              </w:rPr>
              <w:br/>
              <w:t>Hydramethylnon (67485-29-4)</w:t>
            </w:r>
            <w:r w:rsidRPr="00A83F7F">
              <w:rPr>
                <w:rFonts w:asciiTheme="minorHAnsi" w:hAnsiTheme="minorHAnsi" w:cstheme="minorHAnsi"/>
                <w:color w:val="000000" w:themeColor="text1"/>
                <w:sz w:val="18"/>
                <w:szCs w:val="18"/>
              </w:rPr>
              <w:br/>
              <w:t>LC Multiresidue Pesticide Standard #9</w:t>
            </w:r>
            <w:r w:rsidRPr="00A83F7F">
              <w:rPr>
                <w:rFonts w:asciiTheme="minorHAnsi" w:hAnsiTheme="minorHAnsi" w:cstheme="minorHAnsi"/>
                <w:color w:val="000000" w:themeColor="text1"/>
                <w:sz w:val="18"/>
                <w:szCs w:val="18"/>
              </w:rPr>
              <w:br/>
              <w:t>(7  compuși) Compuși Carbamați</w:t>
            </w:r>
            <w:r w:rsidRPr="00A83F7F">
              <w:rPr>
                <w:rFonts w:asciiTheme="minorHAnsi" w:hAnsiTheme="minorHAnsi" w:cstheme="minorHAnsi"/>
                <w:color w:val="000000" w:themeColor="text1"/>
                <w:sz w:val="18"/>
                <w:szCs w:val="18"/>
              </w:rPr>
              <w:br/>
              <w:t>100 ug/mL fiecare în acetonitril, 1 mL/ampula</w:t>
            </w:r>
            <w:r w:rsidRPr="00A83F7F">
              <w:rPr>
                <w:rFonts w:asciiTheme="minorHAnsi" w:hAnsiTheme="minorHAnsi" w:cstheme="minorHAnsi"/>
                <w:color w:val="000000" w:themeColor="text1"/>
                <w:sz w:val="18"/>
                <w:szCs w:val="18"/>
              </w:rPr>
              <w:br/>
              <w:t>Aminocarb (2032-59-9)</w:t>
            </w:r>
            <w:r w:rsidRPr="00A83F7F">
              <w:rPr>
                <w:rFonts w:asciiTheme="minorHAnsi" w:hAnsiTheme="minorHAnsi" w:cstheme="minorHAnsi"/>
                <w:color w:val="000000" w:themeColor="text1"/>
                <w:sz w:val="18"/>
                <w:szCs w:val="18"/>
              </w:rPr>
              <w:br/>
              <w:t>Desmedipham (13684-56-5)</w:t>
            </w:r>
            <w:r w:rsidRPr="00A83F7F">
              <w:rPr>
                <w:rFonts w:asciiTheme="minorHAnsi" w:hAnsiTheme="minorHAnsi" w:cstheme="minorHAnsi"/>
                <w:color w:val="000000" w:themeColor="text1"/>
                <w:sz w:val="18"/>
                <w:szCs w:val="18"/>
              </w:rPr>
              <w:br/>
              <w:t>Formetanate HCL (23422-53-9)</w:t>
            </w:r>
            <w:r w:rsidRPr="00A83F7F">
              <w:rPr>
                <w:rFonts w:asciiTheme="minorHAnsi" w:hAnsiTheme="minorHAnsi" w:cstheme="minorHAnsi"/>
                <w:color w:val="000000" w:themeColor="text1"/>
                <w:sz w:val="18"/>
                <w:szCs w:val="18"/>
              </w:rPr>
              <w:br/>
              <w:t>Mexacarbate (Zectran) (315-18-4)</w:t>
            </w:r>
            <w:r w:rsidRPr="00A83F7F">
              <w:rPr>
                <w:rFonts w:asciiTheme="minorHAnsi" w:hAnsiTheme="minorHAnsi" w:cstheme="minorHAnsi"/>
                <w:color w:val="000000" w:themeColor="text1"/>
                <w:sz w:val="18"/>
                <w:szCs w:val="18"/>
              </w:rPr>
              <w:br/>
              <w:t>Monceren (Pencycuron) (66063-05-6)</w:t>
            </w:r>
            <w:r w:rsidRPr="00A83F7F">
              <w:rPr>
                <w:rFonts w:asciiTheme="minorHAnsi" w:hAnsiTheme="minorHAnsi" w:cstheme="minorHAnsi"/>
                <w:color w:val="000000" w:themeColor="text1"/>
                <w:sz w:val="18"/>
                <w:szCs w:val="18"/>
              </w:rPr>
              <w:br/>
              <w:t>Phenmedipham (13684-63-4)</w:t>
            </w:r>
            <w:r w:rsidRPr="00A83F7F">
              <w:rPr>
                <w:rFonts w:asciiTheme="minorHAnsi" w:hAnsiTheme="minorHAnsi" w:cstheme="minorHAnsi"/>
                <w:color w:val="000000" w:themeColor="text1"/>
                <w:sz w:val="18"/>
                <w:szCs w:val="18"/>
              </w:rPr>
              <w:br/>
              <w:t>Propamocarb free base (24579-73-5)</w:t>
            </w:r>
            <w:r w:rsidRPr="00A83F7F">
              <w:rPr>
                <w:rFonts w:asciiTheme="minorHAnsi" w:hAnsiTheme="minorHAnsi" w:cstheme="minorHAnsi"/>
                <w:color w:val="000000" w:themeColor="text1"/>
                <w:sz w:val="18"/>
                <w:szCs w:val="18"/>
              </w:rPr>
              <w:br/>
            </w:r>
            <w:r w:rsidRPr="00A83F7F">
              <w:rPr>
                <w:rFonts w:asciiTheme="minorHAnsi" w:hAnsiTheme="minorHAnsi" w:cstheme="minorHAnsi"/>
                <w:b/>
                <w:bCs/>
                <w:color w:val="000000" w:themeColor="text1"/>
                <w:sz w:val="18"/>
                <w:szCs w:val="18"/>
              </w:rPr>
              <w:t>LC Multiresidue Pesticide Standard #10</w:t>
            </w:r>
            <w:r w:rsidRPr="00A83F7F">
              <w:rPr>
                <w:rFonts w:asciiTheme="minorHAnsi" w:hAnsiTheme="minorHAnsi" w:cstheme="minorHAnsi"/>
                <w:color w:val="000000" w:themeColor="text1"/>
                <w:sz w:val="18"/>
                <w:szCs w:val="18"/>
              </w:rPr>
              <w:br/>
              <w:t>(1  compus) Compuși Carbamați</w:t>
            </w:r>
            <w:r w:rsidRPr="00A83F7F">
              <w:rPr>
                <w:rFonts w:asciiTheme="minorHAnsi" w:hAnsiTheme="minorHAnsi" w:cstheme="minorHAnsi"/>
                <w:color w:val="000000" w:themeColor="text1"/>
                <w:sz w:val="18"/>
                <w:szCs w:val="18"/>
              </w:rPr>
              <w:br/>
              <w:t>100 ug/mL fiecare în metanol, 1 mL/ampula</w:t>
            </w:r>
            <w:r w:rsidRPr="00A83F7F">
              <w:rPr>
                <w:rFonts w:asciiTheme="minorHAnsi" w:hAnsiTheme="minorHAnsi" w:cstheme="minorHAnsi"/>
                <w:color w:val="000000" w:themeColor="text1"/>
                <w:sz w:val="18"/>
                <w:szCs w:val="18"/>
              </w:rPr>
              <w:br/>
              <w:t>Carbendazim (10605-21-7)</w:t>
            </w:r>
            <w:r w:rsidRPr="00A83F7F">
              <w:rPr>
                <w:rFonts w:asciiTheme="minorHAnsi" w:hAnsiTheme="minorHAnsi" w:cstheme="minorHAnsi"/>
                <w:color w:val="000000" w:themeColor="text1"/>
                <w:sz w:val="18"/>
                <w:szCs w:val="18"/>
              </w:rPr>
              <w:br/>
              <w:t>1kit- 1 buc.</w:t>
            </w:r>
          </w:p>
        </w:tc>
        <w:tc>
          <w:tcPr>
            <w:tcW w:w="1269" w:type="dxa"/>
            <w:tcBorders>
              <w:top w:val="single" w:sz="4" w:space="0" w:color="auto"/>
              <w:left w:val="single" w:sz="4" w:space="0" w:color="auto"/>
              <w:bottom w:val="nil"/>
              <w:right w:val="single" w:sz="4" w:space="0" w:color="auto"/>
            </w:tcBorders>
            <w:vAlign w:val="center"/>
          </w:tcPr>
          <w:p w14:paraId="0AAE2EB6" w14:textId="608989A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97250,00</w:t>
            </w:r>
          </w:p>
        </w:tc>
      </w:tr>
      <w:tr w:rsidR="005B089E" w:rsidRPr="00432FCE" w14:paraId="72E8510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573BF17" w14:textId="3E76297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3</w:t>
            </w:r>
          </w:p>
        </w:tc>
        <w:tc>
          <w:tcPr>
            <w:tcW w:w="1134" w:type="dxa"/>
            <w:tcBorders>
              <w:top w:val="single" w:sz="4" w:space="0" w:color="auto"/>
              <w:left w:val="single" w:sz="4" w:space="0" w:color="auto"/>
              <w:bottom w:val="single" w:sz="4" w:space="0" w:color="auto"/>
              <w:right w:val="single" w:sz="2" w:space="0" w:color="000000"/>
            </w:tcBorders>
          </w:tcPr>
          <w:p w14:paraId="5622023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476966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4746DA5" w14:textId="671917E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3.99 LOT Carbendazim-d3</w:t>
            </w:r>
          </w:p>
        </w:tc>
        <w:tc>
          <w:tcPr>
            <w:tcW w:w="850" w:type="dxa"/>
            <w:tcBorders>
              <w:top w:val="single" w:sz="4" w:space="0" w:color="auto"/>
              <w:left w:val="single" w:sz="4" w:space="0" w:color="auto"/>
              <w:bottom w:val="single" w:sz="4" w:space="0" w:color="auto"/>
              <w:right w:val="single" w:sz="2" w:space="0" w:color="000000"/>
            </w:tcBorders>
          </w:tcPr>
          <w:p w14:paraId="419F1B53" w14:textId="70EFD18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FE80477" w14:textId="71C390B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52FFFD61" w14:textId="3A129325"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3 ani; PESTANAL analitical standard; Puritatea: ≥ 99,0 %; Ambaj: 10 mg.</w:t>
            </w:r>
          </w:p>
        </w:tc>
        <w:tc>
          <w:tcPr>
            <w:tcW w:w="1269" w:type="dxa"/>
            <w:tcBorders>
              <w:top w:val="single" w:sz="8" w:space="0" w:color="auto"/>
              <w:left w:val="single" w:sz="8" w:space="0" w:color="000000"/>
              <w:bottom w:val="single" w:sz="8" w:space="0" w:color="auto"/>
              <w:right w:val="single" w:sz="8" w:space="0" w:color="000000"/>
            </w:tcBorders>
            <w:vAlign w:val="center"/>
          </w:tcPr>
          <w:p w14:paraId="41A85C43" w14:textId="1771DE9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6800,00</w:t>
            </w:r>
          </w:p>
        </w:tc>
      </w:tr>
      <w:tr w:rsidR="005B089E" w:rsidRPr="00432FCE" w14:paraId="3228F17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57864F6" w14:textId="71BBCA1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3</w:t>
            </w:r>
          </w:p>
        </w:tc>
        <w:tc>
          <w:tcPr>
            <w:tcW w:w="1134" w:type="dxa"/>
            <w:tcBorders>
              <w:top w:val="single" w:sz="4" w:space="0" w:color="auto"/>
              <w:left w:val="single" w:sz="4" w:space="0" w:color="auto"/>
              <w:bottom w:val="single" w:sz="4" w:space="0" w:color="auto"/>
              <w:right w:val="single" w:sz="2" w:space="0" w:color="000000"/>
            </w:tcBorders>
          </w:tcPr>
          <w:p w14:paraId="4C45244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6C603D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58F0E99" w14:textId="58E7A42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3.100 LOT Propiconazole</w:t>
            </w:r>
          </w:p>
        </w:tc>
        <w:tc>
          <w:tcPr>
            <w:tcW w:w="850" w:type="dxa"/>
            <w:tcBorders>
              <w:top w:val="single" w:sz="4" w:space="0" w:color="auto"/>
              <w:left w:val="single" w:sz="4" w:space="0" w:color="auto"/>
              <w:bottom w:val="single" w:sz="4" w:space="0" w:color="auto"/>
              <w:right w:val="single" w:sz="2" w:space="0" w:color="000000"/>
            </w:tcBorders>
          </w:tcPr>
          <w:p w14:paraId="0C2FF135" w14:textId="4C4FD9A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264527D7" w14:textId="76938B3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250</w:t>
            </w:r>
          </w:p>
        </w:tc>
        <w:tc>
          <w:tcPr>
            <w:tcW w:w="4685" w:type="dxa"/>
            <w:gridSpan w:val="2"/>
            <w:tcBorders>
              <w:top w:val="nil"/>
              <w:left w:val="nil"/>
              <w:bottom w:val="nil"/>
              <w:right w:val="nil"/>
            </w:tcBorders>
          </w:tcPr>
          <w:p w14:paraId="461635AD" w14:textId="75A3D08C"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5 ani; PESTANAL analitical standard; CAS Number: 60207-90-1; Puritatea: ≥ 99,0 %; Ambaj: 250 mg.</w:t>
            </w:r>
          </w:p>
        </w:tc>
        <w:tc>
          <w:tcPr>
            <w:tcW w:w="1269" w:type="dxa"/>
            <w:tcBorders>
              <w:top w:val="nil"/>
              <w:left w:val="single" w:sz="8" w:space="0" w:color="000000"/>
              <w:bottom w:val="single" w:sz="8" w:space="0" w:color="auto"/>
              <w:right w:val="single" w:sz="8" w:space="0" w:color="000000"/>
            </w:tcBorders>
            <w:vAlign w:val="center"/>
          </w:tcPr>
          <w:p w14:paraId="5D160E21" w14:textId="0674754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3000,00</w:t>
            </w:r>
          </w:p>
        </w:tc>
      </w:tr>
      <w:tr w:rsidR="005B089E" w:rsidRPr="00432FCE" w14:paraId="791DB06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7C518A8" w14:textId="138DBA1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F28FFB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F4FD37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470BF1F" w14:textId="743E1DF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3.101 LOT Acetone</w:t>
            </w:r>
          </w:p>
        </w:tc>
        <w:tc>
          <w:tcPr>
            <w:tcW w:w="850" w:type="dxa"/>
            <w:tcBorders>
              <w:top w:val="single" w:sz="4" w:space="0" w:color="auto"/>
              <w:left w:val="single" w:sz="4" w:space="0" w:color="auto"/>
              <w:bottom w:val="single" w:sz="4" w:space="0" w:color="auto"/>
              <w:right w:val="single" w:sz="2" w:space="0" w:color="000000"/>
            </w:tcBorders>
          </w:tcPr>
          <w:p w14:paraId="7460CCE5" w14:textId="2E5E9B6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40A155B7" w14:textId="15512CA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40</w:t>
            </w:r>
          </w:p>
        </w:tc>
        <w:tc>
          <w:tcPr>
            <w:tcW w:w="4685" w:type="dxa"/>
            <w:gridSpan w:val="2"/>
            <w:tcBorders>
              <w:top w:val="single" w:sz="4" w:space="0" w:color="auto"/>
              <w:left w:val="single" w:sz="4" w:space="0" w:color="auto"/>
              <w:bottom w:val="single" w:sz="4" w:space="0" w:color="auto"/>
              <w:right w:val="single" w:sz="4" w:space="0" w:color="auto"/>
            </w:tcBorders>
          </w:tcPr>
          <w:p w14:paraId="0862364F" w14:textId="28849075"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2 ani; CAS Number: 67-64-1; Puritatea: min 98,0 %; Ambaj: 5 L.</w:t>
            </w:r>
          </w:p>
        </w:tc>
        <w:tc>
          <w:tcPr>
            <w:tcW w:w="1269" w:type="dxa"/>
            <w:tcBorders>
              <w:top w:val="nil"/>
              <w:left w:val="single" w:sz="8" w:space="0" w:color="000000"/>
              <w:bottom w:val="single" w:sz="8" w:space="0" w:color="auto"/>
              <w:right w:val="single" w:sz="8" w:space="0" w:color="000000"/>
            </w:tcBorders>
            <w:vAlign w:val="center"/>
          </w:tcPr>
          <w:p w14:paraId="3ACA2C99" w14:textId="3CC3463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6000,00</w:t>
            </w:r>
          </w:p>
        </w:tc>
      </w:tr>
      <w:tr w:rsidR="005B089E" w:rsidRPr="00432FCE" w14:paraId="01E810F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304B8C2" w14:textId="22E5DC0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736D142"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730A87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0BAD935" w14:textId="39B99AC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3.102 LOT Acetone</w:t>
            </w:r>
          </w:p>
        </w:tc>
        <w:tc>
          <w:tcPr>
            <w:tcW w:w="850" w:type="dxa"/>
            <w:tcBorders>
              <w:top w:val="single" w:sz="4" w:space="0" w:color="auto"/>
              <w:left w:val="single" w:sz="4" w:space="0" w:color="auto"/>
              <w:bottom w:val="single" w:sz="4" w:space="0" w:color="auto"/>
              <w:right w:val="single" w:sz="2" w:space="0" w:color="000000"/>
            </w:tcBorders>
          </w:tcPr>
          <w:p w14:paraId="4D8E71D6" w14:textId="77777777" w:rsidR="00432FCE" w:rsidRPr="00432FCE" w:rsidRDefault="00432FCE" w:rsidP="00432FCE">
            <w:pPr>
              <w:jc w:val="center"/>
              <w:rPr>
                <w:rFonts w:asciiTheme="minorHAnsi" w:hAnsiTheme="minorHAnsi" w:cstheme="minorHAnsi"/>
                <w:sz w:val="18"/>
                <w:szCs w:val="18"/>
                <w:lang w:eastAsia="ru-RU"/>
              </w:rPr>
            </w:pPr>
          </w:p>
          <w:p w14:paraId="2B2BB526" w14:textId="2CCCF2E1" w:rsidR="005B089E" w:rsidRPr="00432FCE" w:rsidRDefault="005B089E" w:rsidP="00432FCE">
            <w:pPr>
              <w:jc w:val="cente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46D1460D" w14:textId="662BC56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single" w:sz="4" w:space="0" w:color="auto"/>
              <w:bottom w:val="single" w:sz="4" w:space="0" w:color="auto"/>
              <w:right w:val="single" w:sz="4" w:space="0" w:color="auto"/>
            </w:tcBorders>
          </w:tcPr>
          <w:p w14:paraId="657932FE" w14:textId="00A6AD41"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2 ani; CAS Number: 67-64-1; GC Grade; Puritatea: ≥ 99,5 %; Ambalaj din sticlă; Ambaj: 2,5 L</w:t>
            </w:r>
          </w:p>
        </w:tc>
        <w:tc>
          <w:tcPr>
            <w:tcW w:w="1269" w:type="dxa"/>
            <w:tcBorders>
              <w:top w:val="nil"/>
              <w:left w:val="single" w:sz="8" w:space="0" w:color="000000"/>
              <w:bottom w:val="single" w:sz="8" w:space="0" w:color="auto"/>
              <w:right w:val="single" w:sz="8" w:space="0" w:color="000000"/>
            </w:tcBorders>
            <w:vAlign w:val="center"/>
          </w:tcPr>
          <w:p w14:paraId="75A6250B" w14:textId="2A6A3CC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7521DCF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01E5EA6" w14:textId="3D06AD3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42FE17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821E0B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6B7BC15" w14:textId="634165E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3.103 LOT Acetonitrile</w:t>
            </w:r>
          </w:p>
        </w:tc>
        <w:tc>
          <w:tcPr>
            <w:tcW w:w="850" w:type="dxa"/>
            <w:tcBorders>
              <w:top w:val="single" w:sz="4" w:space="0" w:color="auto"/>
              <w:left w:val="single" w:sz="4" w:space="0" w:color="auto"/>
              <w:bottom w:val="single" w:sz="4" w:space="0" w:color="auto"/>
              <w:right w:val="single" w:sz="2" w:space="0" w:color="000000"/>
            </w:tcBorders>
          </w:tcPr>
          <w:p w14:paraId="51B72A0D" w14:textId="7644127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7AD505F1" w14:textId="384026F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5951EADB" w14:textId="15513470"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2 ani; CAS Number: 75-05-8; HPLC Grade; Puritatea: ≥ 99,9 %; Ambalaj din sticlă; Ambaj: 2,5 L.</w:t>
            </w:r>
          </w:p>
        </w:tc>
        <w:tc>
          <w:tcPr>
            <w:tcW w:w="1269" w:type="dxa"/>
            <w:tcBorders>
              <w:top w:val="nil"/>
              <w:left w:val="single" w:sz="8" w:space="0" w:color="000000"/>
              <w:bottom w:val="single" w:sz="8" w:space="0" w:color="auto"/>
              <w:right w:val="single" w:sz="8" w:space="0" w:color="000000"/>
            </w:tcBorders>
            <w:vAlign w:val="center"/>
          </w:tcPr>
          <w:p w14:paraId="36ABBA96" w14:textId="48AB1F2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26750,00</w:t>
            </w:r>
          </w:p>
        </w:tc>
      </w:tr>
      <w:tr w:rsidR="005B089E" w:rsidRPr="00432FCE" w14:paraId="26FCC34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F26CCB8" w14:textId="7BE9347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3C8EE02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E88725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397D9C9" w14:textId="360B647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3.104 LOT Methanol</w:t>
            </w:r>
          </w:p>
        </w:tc>
        <w:tc>
          <w:tcPr>
            <w:tcW w:w="850" w:type="dxa"/>
            <w:tcBorders>
              <w:top w:val="single" w:sz="4" w:space="0" w:color="auto"/>
              <w:left w:val="single" w:sz="4" w:space="0" w:color="auto"/>
              <w:bottom w:val="single" w:sz="4" w:space="0" w:color="auto"/>
              <w:right w:val="single" w:sz="2" w:space="0" w:color="000000"/>
            </w:tcBorders>
          </w:tcPr>
          <w:p w14:paraId="038ACDDD" w14:textId="2C86854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7F084297" w14:textId="10233D2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single" w:sz="4" w:space="0" w:color="auto"/>
            </w:tcBorders>
          </w:tcPr>
          <w:p w14:paraId="7AEF9A9B" w14:textId="67556B67"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2 ani; CAS Number: 67-56-1; Puritatea: min 99,9 %; Ultragradient grade for HPLC, Reag. Ph. Eur.; Ambalaj din sticlă; Ambaj: 2,5 L.</w:t>
            </w:r>
          </w:p>
        </w:tc>
        <w:tc>
          <w:tcPr>
            <w:tcW w:w="1269" w:type="dxa"/>
            <w:tcBorders>
              <w:top w:val="nil"/>
              <w:left w:val="single" w:sz="8" w:space="0" w:color="000000"/>
              <w:bottom w:val="single" w:sz="8" w:space="0" w:color="auto"/>
              <w:right w:val="single" w:sz="8" w:space="0" w:color="000000"/>
            </w:tcBorders>
            <w:vAlign w:val="center"/>
          </w:tcPr>
          <w:p w14:paraId="550B20F9" w14:textId="67D6C1C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7000,00</w:t>
            </w:r>
          </w:p>
        </w:tc>
      </w:tr>
      <w:tr w:rsidR="005B089E" w:rsidRPr="00432FCE" w14:paraId="57249F6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9DB6370" w14:textId="503AC62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79CFF17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0829CD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DC71C07" w14:textId="6EEC606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3.105 LOT Dimetyl sulfoxide</w:t>
            </w:r>
          </w:p>
        </w:tc>
        <w:tc>
          <w:tcPr>
            <w:tcW w:w="850" w:type="dxa"/>
            <w:tcBorders>
              <w:top w:val="single" w:sz="4" w:space="0" w:color="auto"/>
              <w:left w:val="single" w:sz="4" w:space="0" w:color="auto"/>
              <w:bottom w:val="single" w:sz="4" w:space="0" w:color="auto"/>
              <w:right w:val="single" w:sz="2" w:space="0" w:color="000000"/>
            </w:tcBorders>
          </w:tcPr>
          <w:p w14:paraId="4A8AF60F" w14:textId="3FB4BBD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500E87A9" w14:textId="32ECD05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58773742" w14:textId="53063508"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2 ani; CAS Number: 67-68-5; HPLC-Grade; Puritatea: min 99,0 %; Ambalaj din sticlă; Ambaj: 1 L.</w:t>
            </w:r>
          </w:p>
        </w:tc>
        <w:tc>
          <w:tcPr>
            <w:tcW w:w="1269" w:type="dxa"/>
            <w:tcBorders>
              <w:top w:val="nil"/>
              <w:left w:val="single" w:sz="8" w:space="0" w:color="000000"/>
              <w:bottom w:val="single" w:sz="8" w:space="0" w:color="auto"/>
              <w:right w:val="single" w:sz="8" w:space="0" w:color="000000"/>
            </w:tcBorders>
            <w:vAlign w:val="center"/>
          </w:tcPr>
          <w:p w14:paraId="708FC926" w14:textId="34D3F7D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5000,00</w:t>
            </w:r>
          </w:p>
        </w:tc>
      </w:tr>
      <w:tr w:rsidR="005B089E" w:rsidRPr="00432FCE" w14:paraId="0835344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3042223" w14:textId="39708B9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2DA84D2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09E6BE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89DAEC5" w14:textId="598D991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3.106 LOT Isopropanol</w:t>
            </w:r>
          </w:p>
        </w:tc>
        <w:tc>
          <w:tcPr>
            <w:tcW w:w="850" w:type="dxa"/>
            <w:tcBorders>
              <w:top w:val="single" w:sz="4" w:space="0" w:color="auto"/>
              <w:left w:val="single" w:sz="4" w:space="0" w:color="auto"/>
              <w:bottom w:val="single" w:sz="4" w:space="0" w:color="auto"/>
              <w:right w:val="single" w:sz="2" w:space="0" w:color="000000"/>
            </w:tcBorders>
          </w:tcPr>
          <w:p w14:paraId="74468418" w14:textId="75AC5C3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50468654" w14:textId="420159A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3C9C16DD" w14:textId="302D5790"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2 ani; CAS Number: 67-63-0; HPLC-Grade; Puritatea: min 99,0 %; Ambalaj din sticlă; Ambaj: 2,5 L.</w:t>
            </w:r>
          </w:p>
        </w:tc>
        <w:tc>
          <w:tcPr>
            <w:tcW w:w="1269" w:type="dxa"/>
            <w:tcBorders>
              <w:top w:val="nil"/>
              <w:left w:val="single" w:sz="8" w:space="0" w:color="000000"/>
              <w:bottom w:val="single" w:sz="8" w:space="0" w:color="auto"/>
              <w:right w:val="single" w:sz="8" w:space="0" w:color="000000"/>
            </w:tcBorders>
            <w:vAlign w:val="center"/>
          </w:tcPr>
          <w:p w14:paraId="4B25E7AA" w14:textId="42D8783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4500,00</w:t>
            </w:r>
          </w:p>
        </w:tc>
      </w:tr>
      <w:tr w:rsidR="005B089E" w:rsidRPr="00432FCE" w14:paraId="74DB9D7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C229719" w14:textId="2CA5234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5646CDD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60B931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516C0AF" w14:textId="7DFAC28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3.107 LOT PSA SPE Bulk Packing</w:t>
            </w:r>
          </w:p>
        </w:tc>
        <w:tc>
          <w:tcPr>
            <w:tcW w:w="850" w:type="dxa"/>
            <w:tcBorders>
              <w:top w:val="single" w:sz="4" w:space="0" w:color="auto"/>
              <w:left w:val="single" w:sz="4" w:space="0" w:color="auto"/>
              <w:bottom w:val="single" w:sz="4" w:space="0" w:color="auto"/>
              <w:right w:val="single" w:sz="2" w:space="0" w:color="000000"/>
            </w:tcBorders>
          </w:tcPr>
          <w:p w14:paraId="24EABF8F" w14:textId="58AEE88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5CC39D73" w14:textId="48D9DA9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800</w:t>
            </w:r>
          </w:p>
        </w:tc>
        <w:tc>
          <w:tcPr>
            <w:tcW w:w="4685" w:type="dxa"/>
            <w:gridSpan w:val="2"/>
            <w:tcBorders>
              <w:top w:val="nil"/>
              <w:left w:val="single" w:sz="4" w:space="0" w:color="auto"/>
              <w:bottom w:val="single" w:sz="4" w:space="0" w:color="auto"/>
              <w:right w:val="single" w:sz="4" w:space="0" w:color="auto"/>
            </w:tcBorders>
          </w:tcPr>
          <w:p w14:paraId="577C3013" w14:textId="5684F91E"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2 ani; SPE material; Surface area: 500 m2/g; Partical size: 50 µm; Pore size: 70 Â; Ambaj: 100 g.</w:t>
            </w:r>
          </w:p>
        </w:tc>
        <w:tc>
          <w:tcPr>
            <w:tcW w:w="1269" w:type="dxa"/>
            <w:tcBorders>
              <w:top w:val="nil"/>
              <w:left w:val="single" w:sz="8" w:space="0" w:color="000000"/>
              <w:bottom w:val="single" w:sz="8" w:space="0" w:color="auto"/>
              <w:right w:val="single" w:sz="8" w:space="0" w:color="000000"/>
            </w:tcBorders>
            <w:vAlign w:val="center"/>
          </w:tcPr>
          <w:p w14:paraId="524D26F0" w14:textId="058949F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94000,00</w:t>
            </w:r>
          </w:p>
        </w:tc>
      </w:tr>
      <w:tr w:rsidR="005B089E" w:rsidRPr="00432FCE" w14:paraId="583C963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83443EF" w14:textId="75532DF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316F81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81EE4B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43A1A59" w14:textId="7FD4F9E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3.108 LOT di-Sodium hydrogen citrate sesquihydrate</w:t>
            </w:r>
          </w:p>
        </w:tc>
        <w:tc>
          <w:tcPr>
            <w:tcW w:w="850" w:type="dxa"/>
            <w:tcBorders>
              <w:top w:val="single" w:sz="4" w:space="0" w:color="auto"/>
              <w:left w:val="single" w:sz="4" w:space="0" w:color="auto"/>
              <w:bottom w:val="single" w:sz="4" w:space="0" w:color="auto"/>
              <w:right w:val="single" w:sz="2" w:space="0" w:color="000000"/>
            </w:tcBorders>
          </w:tcPr>
          <w:p w14:paraId="5411B38E" w14:textId="23CDB8D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462225A7" w14:textId="68A310F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w:t>
            </w:r>
          </w:p>
        </w:tc>
        <w:tc>
          <w:tcPr>
            <w:tcW w:w="4685" w:type="dxa"/>
            <w:gridSpan w:val="2"/>
            <w:tcBorders>
              <w:top w:val="nil"/>
              <w:left w:val="single" w:sz="4" w:space="0" w:color="auto"/>
              <w:bottom w:val="single" w:sz="4" w:space="0" w:color="auto"/>
              <w:right w:val="single" w:sz="4" w:space="0" w:color="auto"/>
            </w:tcBorders>
          </w:tcPr>
          <w:p w14:paraId="270B540E" w14:textId="4655CA84"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2 ani; CAS Number: 6132-05-4; Puritatea: ≥ 99,0 %; Colorless crystalline salt; It is suitable for use in the analysis of multiclass pesticides by multiresidue method based on the sample preparaton by modified QuEChERS; Ambaj: 1 kg.</w:t>
            </w:r>
          </w:p>
        </w:tc>
        <w:tc>
          <w:tcPr>
            <w:tcW w:w="1269" w:type="dxa"/>
            <w:tcBorders>
              <w:top w:val="nil"/>
              <w:left w:val="single" w:sz="8" w:space="0" w:color="000000"/>
              <w:bottom w:val="single" w:sz="8" w:space="0" w:color="auto"/>
              <w:right w:val="single" w:sz="8" w:space="0" w:color="000000"/>
            </w:tcBorders>
            <w:vAlign w:val="center"/>
          </w:tcPr>
          <w:p w14:paraId="78A47580" w14:textId="7EE6B2E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6375,00</w:t>
            </w:r>
          </w:p>
        </w:tc>
      </w:tr>
      <w:tr w:rsidR="005B089E" w:rsidRPr="00432FCE" w14:paraId="5FFE082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75C0A1C" w14:textId="7337FCA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5E4169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0FCA24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6E92F11" w14:textId="03FC840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3.109 LOT Magnesium sulfate anhydrous</w:t>
            </w:r>
          </w:p>
        </w:tc>
        <w:tc>
          <w:tcPr>
            <w:tcW w:w="850" w:type="dxa"/>
            <w:tcBorders>
              <w:top w:val="single" w:sz="4" w:space="0" w:color="auto"/>
              <w:left w:val="single" w:sz="4" w:space="0" w:color="auto"/>
              <w:bottom w:val="single" w:sz="4" w:space="0" w:color="auto"/>
              <w:right w:val="single" w:sz="2" w:space="0" w:color="000000"/>
            </w:tcBorders>
          </w:tcPr>
          <w:p w14:paraId="7ABF7364" w14:textId="142B7F3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1DBAC9D4" w14:textId="52CFC71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30</w:t>
            </w:r>
          </w:p>
        </w:tc>
        <w:tc>
          <w:tcPr>
            <w:tcW w:w="4685" w:type="dxa"/>
            <w:gridSpan w:val="2"/>
            <w:tcBorders>
              <w:top w:val="nil"/>
              <w:left w:val="single" w:sz="4" w:space="0" w:color="auto"/>
              <w:bottom w:val="single" w:sz="4" w:space="0" w:color="auto"/>
              <w:right w:val="single" w:sz="4" w:space="0" w:color="auto"/>
            </w:tcBorders>
          </w:tcPr>
          <w:p w14:paraId="21DD7F4B" w14:textId="644702E4"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2 ani; CAC Number: 7487-88-9; Puritatea: ≥ 99,5%; Form: Powder; It is suitable for use in the analysis of multiclass pesticides by multiresidue method based on the sample preparaton by modified QuEChERS and clean-up by dispersive SPE; Ambaj: 1 kg.</w:t>
            </w:r>
          </w:p>
        </w:tc>
        <w:tc>
          <w:tcPr>
            <w:tcW w:w="1269" w:type="dxa"/>
            <w:tcBorders>
              <w:top w:val="nil"/>
              <w:left w:val="single" w:sz="8" w:space="0" w:color="000000"/>
              <w:bottom w:val="single" w:sz="8" w:space="0" w:color="auto"/>
              <w:right w:val="single" w:sz="8" w:space="0" w:color="000000"/>
            </w:tcBorders>
            <w:vAlign w:val="center"/>
          </w:tcPr>
          <w:p w14:paraId="49691957" w14:textId="736B7BD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34500,00</w:t>
            </w:r>
          </w:p>
        </w:tc>
      </w:tr>
      <w:tr w:rsidR="005B089E" w:rsidRPr="00432FCE" w14:paraId="438705D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F8CA3EE" w14:textId="5A427D3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3CB485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179A56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2CBF068" w14:textId="55930CE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3.110 LOT  Sodium chloride</w:t>
            </w:r>
          </w:p>
        </w:tc>
        <w:tc>
          <w:tcPr>
            <w:tcW w:w="850" w:type="dxa"/>
            <w:tcBorders>
              <w:top w:val="single" w:sz="4" w:space="0" w:color="auto"/>
              <w:left w:val="single" w:sz="4" w:space="0" w:color="auto"/>
              <w:bottom w:val="single" w:sz="4" w:space="0" w:color="auto"/>
              <w:right w:val="single" w:sz="2" w:space="0" w:color="000000"/>
            </w:tcBorders>
          </w:tcPr>
          <w:p w14:paraId="14D2AD43" w14:textId="31C5725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714D90F8" w14:textId="081505D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6</w:t>
            </w:r>
          </w:p>
        </w:tc>
        <w:tc>
          <w:tcPr>
            <w:tcW w:w="4685" w:type="dxa"/>
            <w:gridSpan w:val="2"/>
            <w:tcBorders>
              <w:top w:val="nil"/>
              <w:left w:val="single" w:sz="4" w:space="0" w:color="auto"/>
              <w:bottom w:val="single" w:sz="4" w:space="0" w:color="auto"/>
              <w:right w:val="single" w:sz="4" w:space="0" w:color="auto"/>
            </w:tcBorders>
          </w:tcPr>
          <w:p w14:paraId="47BF6BAF" w14:textId="1346D5F9" w:rsidR="005B089E" w:rsidRPr="00A83F7F" w:rsidRDefault="005B089E" w:rsidP="005B089E">
            <w:pPr>
              <w:rPr>
                <w:rFonts w:asciiTheme="minorHAnsi" w:hAnsiTheme="minorHAnsi" w:cstheme="minorHAnsi"/>
                <w:color w:val="000000" w:themeColor="text1"/>
                <w:sz w:val="18"/>
                <w:szCs w:val="18"/>
              </w:rPr>
            </w:pPr>
            <w:r w:rsidRPr="00A83F7F">
              <w:rPr>
                <w:rFonts w:asciiTheme="minorHAnsi" w:hAnsiTheme="minorHAnsi" w:cstheme="minorHAnsi"/>
                <w:color w:val="000000" w:themeColor="text1"/>
                <w:sz w:val="18"/>
                <w:szCs w:val="18"/>
              </w:rPr>
              <w:t>Certificat de calitate; Termenul de expirare a  reactivului să nu fie mai puțin de 2 ani; CAS Number: 7647-14-5; Puritatea: ≥ 99,5 %; Powder; It is suitable for use in the analysis of multiclass pesticides by multiresidue method based on the sample preparaton by modified QuEChERS; Ambaj: 1 kg.</w:t>
            </w:r>
          </w:p>
        </w:tc>
        <w:tc>
          <w:tcPr>
            <w:tcW w:w="1269" w:type="dxa"/>
            <w:tcBorders>
              <w:top w:val="nil"/>
              <w:left w:val="single" w:sz="8" w:space="0" w:color="000000"/>
              <w:bottom w:val="single" w:sz="8" w:space="0" w:color="auto"/>
              <w:right w:val="single" w:sz="8" w:space="0" w:color="000000"/>
            </w:tcBorders>
            <w:vAlign w:val="center"/>
          </w:tcPr>
          <w:p w14:paraId="15930081" w14:textId="7D7B2BF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1080,00</w:t>
            </w:r>
          </w:p>
        </w:tc>
      </w:tr>
      <w:tr w:rsidR="005B089E" w:rsidRPr="00432FCE" w14:paraId="2045CBD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DF8E78C" w14:textId="68A3919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6143E9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0D7ADC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D33069C" w14:textId="37E223F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3.111 LOT tri-Sodium citrate dihydrate</w:t>
            </w:r>
          </w:p>
        </w:tc>
        <w:tc>
          <w:tcPr>
            <w:tcW w:w="850" w:type="dxa"/>
            <w:tcBorders>
              <w:top w:val="single" w:sz="4" w:space="0" w:color="auto"/>
              <w:left w:val="single" w:sz="4" w:space="0" w:color="auto"/>
              <w:bottom w:val="single" w:sz="4" w:space="0" w:color="auto"/>
              <w:right w:val="single" w:sz="2" w:space="0" w:color="000000"/>
            </w:tcBorders>
          </w:tcPr>
          <w:p w14:paraId="19915B8D" w14:textId="1F039F6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7871F1A2" w14:textId="298DA5B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6</w:t>
            </w:r>
          </w:p>
        </w:tc>
        <w:tc>
          <w:tcPr>
            <w:tcW w:w="4685" w:type="dxa"/>
            <w:gridSpan w:val="2"/>
            <w:tcBorders>
              <w:top w:val="nil"/>
              <w:left w:val="single" w:sz="4" w:space="0" w:color="auto"/>
              <w:bottom w:val="single" w:sz="4" w:space="0" w:color="auto"/>
              <w:right w:val="single" w:sz="4" w:space="0" w:color="auto"/>
            </w:tcBorders>
          </w:tcPr>
          <w:p w14:paraId="464FC3A5" w14:textId="1F8B6F9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 Termenul de expirare a  reactivului să nu fie mai puțin de 2 ani; CAS Number: 6132-04-3; Puritatea: ≥ 99,0 %;  Powder; It is suitable for use in the analysis of multiclass pesticides by multiresidue method based on the sample preparaton by modified QuEChERS; Ambaj: 1 kg.</w:t>
            </w:r>
          </w:p>
        </w:tc>
        <w:tc>
          <w:tcPr>
            <w:tcW w:w="1269" w:type="dxa"/>
            <w:tcBorders>
              <w:top w:val="nil"/>
              <w:left w:val="single" w:sz="8" w:space="0" w:color="000000"/>
              <w:bottom w:val="nil"/>
              <w:right w:val="single" w:sz="8" w:space="0" w:color="000000"/>
            </w:tcBorders>
            <w:vAlign w:val="center"/>
          </w:tcPr>
          <w:p w14:paraId="7D116B14" w14:textId="79519CF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3900,00</w:t>
            </w:r>
          </w:p>
        </w:tc>
      </w:tr>
      <w:tr w:rsidR="005B089E" w:rsidRPr="00432FCE" w14:paraId="5F732DF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0A8B39E" w14:textId="31B21BA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8DC4FC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2FF920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193253D" w14:textId="45A8736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3.112 LOT  Potassium nitrate</w:t>
            </w:r>
          </w:p>
        </w:tc>
        <w:tc>
          <w:tcPr>
            <w:tcW w:w="850" w:type="dxa"/>
            <w:tcBorders>
              <w:top w:val="single" w:sz="4" w:space="0" w:color="auto"/>
              <w:left w:val="single" w:sz="4" w:space="0" w:color="auto"/>
              <w:bottom w:val="single" w:sz="4" w:space="0" w:color="auto"/>
              <w:right w:val="single" w:sz="2" w:space="0" w:color="000000"/>
            </w:tcBorders>
          </w:tcPr>
          <w:p w14:paraId="75085C30" w14:textId="6A89D45A"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5CC5A522" w14:textId="3A1BB93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nil"/>
            </w:tcBorders>
          </w:tcPr>
          <w:p w14:paraId="255CE165" w14:textId="4344242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calitate;Termenul de expirare a  reactivului să nu fie mai puțin de 2 ani; CAS Number: 7757-79-1; Puritatea: min 99,0 %; ACS, ISO, Ph. Eur.; Anion taces: Cl- ≤ 0,001%, I- ≤ 0,001%, NO2- ≤ 0,001%, PO4- ≤ 0,001%, SO4- ≤ 0,001%; Ambaj: 0,5 kg.</w:t>
            </w:r>
          </w:p>
        </w:tc>
        <w:tc>
          <w:tcPr>
            <w:tcW w:w="1269" w:type="dxa"/>
            <w:tcBorders>
              <w:top w:val="single" w:sz="4" w:space="0" w:color="auto"/>
              <w:left w:val="single" w:sz="4" w:space="0" w:color="auto"/>
              <w:bottom w:val="single" w:sz="4" w:space="0" w:color="auto"/>
              <w:right w:val="single" w:sz="4" w:space="0" w:color="auto"/>
            </w:tcBorders>
            <w:vAlign w:val="center"/>
          </w:tcPr>
          <w:p w14:paraId="773FA393" w14:textId="4B0040B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675,00</w:t>
            </w:r>
          </w:p>
        </w:tc>
      </w:tr>
      <w:tr w:rsidR="005B089E" w:rsidRPr="00432FCE" w14:paraId="6C5C291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0B76EC4" w14:textId="17DD01D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149D134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8212FB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C306981" w14:textId="1949760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3.113 LOT  Aluminium potassium sulphate dodecahydrate (alaun KAl (SO4)2 . 12 H2O)</w:t>
            </w:r>
          </w:p>
        </w:tc>
        <w:tc>
          <w:tcPr>
            <w:tcW w:w="850" w:type="dxa"/>
            <w:tcBorders>
              <w:top w:val="single" w:sz="4" w:space="0" w:color="auto"/>
              <w:left w:val="single" w:sz="4" w:space="0" w:color="auto"/>
              <w:bottom w:val="single" w:sz="4" w:space="0" w:color="auto"/>
              <w:right w:val="single" w:sz="2" w:space="0" w:color="000000"/>
            </w:tcBorders>
          </w:tcPr>
          <w:p w14:paraId="584C549A" w14:textId="48B1871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single" w:sz="4" w:space="0" w:color="auto"/>
              <w:left w:val="single" w:sz="4" w:space="0" w:color="auto"/>
              <w:bottom w:val="single" w:sz="4" w:space="0" w:color="auto"/>
              <w:right w:val="single" w:sz="4" w:space="0" w:color="auto"/>
            </w:tcBorders>
            <w:vAlign w:val="center"/>
          </w:tcPr>
          <w:p w14:paraId="03567084" w14:textId="09D8FE62" w:rsidR="005B089E" w:rsidRPr="00432FCE" w:rsidRDefault="005B089E" w:rsidP="005B089E">
            <w:pP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single" w:sz="4" w:space="0" w:color="auto"/>
              <w:left w:val="single" w:sz="4" w:space="0" w:color="auto"/>
              <w:bottom w:val="nil"/>
              <w:right w:val="nil"/>
            </w:tcBorders>
          </w:tcPr>
          <w:p w14:paraId="26271FE4" w14:textId="229686D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Certificat de calitate;Termenul de expirare a  reactivului să nu fie mai puțin de 2 ani; CAS Number: 7784-24-9; Puritatea: min 99,0 %; p.a.,  ACS, Ph. Eur.; Ambaj: 1 kg.</w:t>
            </w:r>
          </w:p>
        </w:tc>
        <w:tc>
          <w:tcPr>
            <w:tcW w:w="1269" w:type="dxa"/>
            <w:tcBorders>
              <w:top w:val="nil"/>
              <w:left w:val="single" w:sz="8" w:space="0" w:color="000000"/>
              <w:bottom w:val="nil"/>
              <w:right w:val="single" w:sz="8" w:space="0" w:color="000000"/>
            </w:tcBorders>
            <w:vAlign w:val="center"/>
          </w:tcPr>
          <w:p w14:paraId="45FF408D" w14:textId="4BA9EB6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950,00</w:t>
            </w:r>
          </w:p>
        </w:tc>
      </w:tr>
      <w:tr w:rsidR="005B089E" w:rsidRPr="00432FCE" w14:paraId="761F695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6A0C586" w14:textId="68F8DB7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2E08A94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0C676D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8C971FD" w14:textId="36B8674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3.114 LOT Mănuși de unică folosință de nitril </w:t>
            </w:r>
          </w:p>
        </w:tc>
        <w:tc>
          <w:tcPr>
            <w:tcW w:w="850" w:type="dxa"/>
            <w:tcBorders>
              <w:top w:val="single" w:sz="4" w:space="0" w:color="auto"/>
              <w:left w:val="single" w:sz="4" w:space="0" w:color="auto"/>
              <w:bottom w:val="single" w:sz="4" w:space="0" w:color="auto"/>
              <w:right w:val="single" w:sz="2" w:space="0" w:color="000000"/>
            </w:tcBorders>
          </w:tcPr>
          <w:p w14:paraId="4326E1FC" w14:textId="2B05B37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ambalaj</w:t>
            </w:r>
          </w:p>
        </w:tc>
        <w:tc>
          <w:tcPr>
            <w:tcW w:w="709" w:type="dxa"/>
            <w:tcBorders>
              <w:top w:val="nil"/>
              <w:left w:val="single" w:sz="4" w:space="0" w:color="auto"/>
              <w:bottom w:val="single" w:sz="4" w:space="0" w:color="auto"/>
              <w:right w:val="single" w:sz="4" w:space="0" w:color="auto"/>
            </w:tcBorders>
            <w:vAlign w:val="center"/>
          </w:tcPr>
          <w:p w14:paraId="45B85524" w14:textId="64A3BC7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52</w:t>
            </w:r>
          </w:p>
        </w:tc>
        <w:tc>
          <w:tcPr>
            <w:tcW w:w="4685" w:type="dxa"/>
            <w:gridSpan w:val="2"/>
            <w:tcBorders>
              <w:top w:val="single" w:sz="4" w:space="0" w:color="auto"/>
              <w:left w:val="single" w:sz="4" w:space="0" w:color="auto"/>
              <w:bottom w:val="single" w:sz="4" w:space="0" w:color="auto"/>
              <w:right w:val="single" w:sz="4" w:space="0" w:color="auto"/>
            </w:tcBorders>
          </w:tcPr>
          <w:p w14:paraId="4BA722B0" w14:textId="03C0BB6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Marimea S</w:t>
            </w:r>
            <w:r w:rsidRPr="00432FCE">
              <w:rPr>
                <w:rFonts w:asciiTheme="minorHAnsi" w:hAnsiTheme="minorHAnsi" w:cstheme="minorHAnsi"/>
                <w:color w:val="000000"/>
                <w:sz w:val="18"/>
                <w:szCs w:val="18"/>
              </w:rPr>
              <w:br/>
              <w:t>Culoare alba sau albastru, fară pudră, rezistente la substanțe abrazive și substanțe chimice.</w:t>
            </w:r>
            <w:r w:rsidRPr="00432FCE">
              <w:rPr>
                <w:rFonts w:asciiTheme="minorHAnsi" w:hAnsiTheme="minorHAnsi" w:cstheme="minorHAnsi"/>
                <w:color w:val="000000"/>
                <w:sz w:val="18"/>
                <w:szCs w:val="18"/>
              </w:rPr>
              <w:br/>
              <w:t xml:space="preserve">Ambalat: 100 buc x 1 cutie </w:t>
            </w:r>
          </w:p>
        </w:tc>
        <w:tc>
          <w:tcPr>
            <w:tcW w:w="1269" w:type="dxa"/>
            <w:tcBorders>
              <w:top w:val="single" w:sz="8" w:space="0" w:color="000000"/>
              <w:left w:val="single" w:sz="8" w:space="0" w:color="000000"/>
              <w:bottom w:val="single" w:sz="8" w:space="0" w:color="000000"/>
              <w:right w:val="single" w:sz="8" w:space="0" w:color="000000"/>
            </w:tcBorders>
            <w:vAlign w:val="center"/>
          </w:tcPr>
          <w:p w14:paraId="65EAA742" w14:textId="50B7AB4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5200,00</w:t>
            </w:r>
          </w:p>
        </w:tc>
      </w:tr>
      <w:tr w:rsidR="005B089E" w:rsidRPr="00432FCE" w14:paraId="20D060C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E190AB2" w14:textId="1D52012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6E03D7A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1BC0B4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609A0F8" w14:textId="2DCF112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3.115 LOT Manusi de unică folosinţă  de Nitril </w:t>
            </w:r>
          </w:p>
        </w:tc>
        <w:tc>
          <w:tcPr>
            <w:tcW w:w="850" w:type="dxa"/>
            <w:tcBorders>
              <w:top w:val="single" w:sz="4" w:space="0" w:color="auto"/>
              <w:left w:val="single" w:sz="4" w:space="0" w:color="auto"/>
              <w:bottom w:val="single" w:sz="4" w:space="0" w:color="auto"/>
              <w:right w:val="single" w:sz="2" w:space="0" w:color="000000"/>
            </w:tcBorders>
          </w:tcPr>
          <w:p w14:paraId="6A7145CC" w14:textId="2BB7B0A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ambalaj</w:t>
            </w:r>
          </w:p>
        </w:tc>
        <w:tc>
          <w:tcPr>
            <w:tcW w:w="709" w:type="dxa"/>
            <w:tcBorders>
              <w:top w:val="nil"/>
              <w:left w:val="single" w:sz="4" w:space="0" w:color="auto"/>
              <w:bottom w:val="single" w:sz="4" w:space="0" w:color="auto"/>
              <w:right w:val="single" w:sz="4" w:space="0" w:color="auto"/>
            </w:tcBorders>
            <w:vAlign w:val="center"/>
          </w:tcPr>
          <w:p w14:paraId="168F9F1E" w14:textId="7882B47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86</w:t>
            </w:r>
          </w:p>
        </w:tc>
        <w:tc>
          <w:tcPr>
            <w:tcW w:w="4685" w:type="dxa"/>
            <w:gridSpan w:val="2"/>
            <w:tcBorders>
              <w:top w:val="nil"/>
              <w:left w:val="single" w:sz="4" w:space="0" w:color="auto"/>
              <w:bottom w:val="single" w:sz="4" w:space="0" w:color="auto"/>
              <w:right w:val="single" w:sz="4" w:space="0" w:color="auto"/>
            </w:tcBorders>
          </w:tcPr>
          <w:p w14:paraId="1ED80CFB" w14:textId="13E2469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Mărimea M </w:t>
            </w:r>
            <w:r w:rsidRPr="00432FCE">
              <w:rPr>
                <w:rFonts w:asciiTheme="minorHAnsi" w:hAnsiTheme="minorHAnsi" w:cstheme="minorHAnsi"/>
                <w:color w:val="000000"/>
                <w:sz w:val="18"/>
                <w:szCs w:val="18"/>
              </w:rPr>
              <w:br/>
              <w:t xml:space="preserve">colorație albastră, albă, fără pudră, rezistente la substanțe abrazive și substanțe chimice. </w:t>
            </w:r>
            <w:r w:rsidRPr="00432FCE">
              <w:rPr>
                <w:rFonts w:asciiTheme="minorHAnsi" w:hAnsiTheme="minorHAnsi" w:cstheme="minorHAnsi"/>
                <w:color w:val="000000"/>
                <w:sz w:val="18"/>
                <w:szCs w:val="18"/>
              </w:rPr>
              <w:br/>
              <w:t>Ambalat: 100 buc x 1 cutie</w:t>
            </w:r>
          </w:p>
        </w:tc>
        <w:tc>
          <w:tcPr>
            <w:tcW w:w="1269" w:type="dxa"/>
            <w:tcBorders>
              <w:top w:val="nil"/>
              <w:left w:val="single" w:sz="8" w:space="0" w:color="000000"/>
              <w:bottom w:val="single" w:sz="8" w:space="0" w:color="000000"/>
              <w:right w:val="single" w:sz="8" w:space="0" w:color="000000"/>
            </w:tcBorders>
            <w:vAlign w:val="center"/>
          </w:tcPr>
          <w:p w14:paraId="6176ACCF" w14:textId="3133724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8509,00</w:t>
            </w:r>
          </w:p>
        </w:tc>
      </w:tr>
      <w:tr w:rsidR="005B089E" w:rsidRPr="00432FCE" w14:paraId="1F1C1A0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51EB658" w14:textId="2475771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3</w:t>
            </w:r>
          </w:p>
        </w:tc>
        <w:tc>
          <w:tcPr>
            <w:tcW w:w="1134" w:type="dxa"/>
            <w:tcBorders>
              <w:top w:val="single" w:sz="4" w:space="0" w:color="auto"/>
              <w:left w:val="single" w:sz="4" w:space="0" w:color="auto"/>
              <w:bottom w:val="single" w:sz="4" w:space="0" w:color="auto"/>
              <w:right w:val="single" w:sz="2" w:space="0" w:color="000000"/>
            </w:tcBorders>
          </w:tcPr>
          <w:p w14:paraId="496586A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646434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090F28F" w14:textId="30AE208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3.116 LOT Manusi de unică folosinţă  de Nitril </w:t>
            </w:r>
          </w:p>
        </w:tc>
        <w:tc>
          <w:tcPr>
            <w:tcW w:w="850" w:type="dxa"/>
            <w:tcBorders>
              <w:top w:val="single" w:sz="4" w:space="0" w:color="auto"/>
              <w:left w:val="single" w:sz="4" w:space="0" w:color="auto"/>
              <w:bottom w:val="single" w:sz="4" w:space="0" w:color="auto"/>
              <w:right w:val="single" w:sz="2" w:space="0" w:color="000000"/>
            </w:tcBorders>
          </w:tcPr>
          <w:p w14:paraId="13B62F05" w14:textId="40FFF99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ambalaj</w:t>
            </w:r>
          </w:p>
        </w:tc>
        <w:tc>
          <w:tcPr>
            <w:tcW w:w="709" w:type="dxa"/>
            <w:tcBorders>
              <w:top w:val="nil"/>
              <w:left w:val="single" w:sz="4" w:space="0" w:color="auto"/>
              <w:bottom w:val="single" w:sz="4" w:space="0" w:color="auto"/>
              <w:right w:val="single" w:sz="4" w:space="0" w:color="auto"/>
            </w:tcBorders>
            <w:vAlign w:val="center"/>
          </w:tcPr>
          <w:p w14:paraId="4F3688D7" w14:textId="4951334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single" w:sz="4" w:space="0" w:color="auto"/>
            </w:tcBorders>
          </w:tcPr>
          <w:p w14:paraId="7A2C7885" w14:textId="6ABA14F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Mărimea L </w:t>
            </w:r>
            <w:r w:rsidRPr="00432FCE">
              <w:rPr>
                <w:rFonts w:asciiTheme="minorHAnsi" w:hAnsiTheme="minorHAnsi" w:cstheme="minorHAnsi"/>
                <w:color w:val="000000"/>
                <w:sz w:val="18"/>
                <w:szCs w:val="18"/>
              </w:rPr>
              <w:br/>
              <w:t>colorație albastră, albă, fără pudră, rezistente la substanțe abrazive și substanțe chimice.</w:t>
            </w:r>
            <w:r w:rsidRPr="00432FCE">
              <w:rPr>
                <w:rFonts w:asciiTheme="minorHAnsi" w:hAnsiTheme="minorHAnsi" w:cstheme="minorHAnsi"/>
                <w:color w:val="000000"/>
                <w:sz w:val="18"/>
                <w:szCs w:val="18"/>
              </w:rPr>
              <w:br/>
              <w:t>Ambalat: 100 buc x 1 cutie</w:t>
            </w:r>
          </w:p>
        </w:tc>
        <w:tc>
          <w:tcPr>
            <w:tcW w:w="1269" w:type="dxa"/>
            <w:tcBorders>
              <w:top w:val="nil"/>
              <w:left w:val="single" w:sz="8" w:space="0" w:color="000000"/>
              <w:bottom w:val="single" w:sz="8" w:space="0" w:color="000000"/>
              <w:right w:val="single" w:sz="8" w:space="0" w:color="000000"/>
            </w:tcBorders>
            <w:vAlign w:val="center"/>
          </w:tcPr>
          <w:p w14:paraId="17186D0C" w14:textId="1DB2F3D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w:t>
            </w:r>
          </w:p>
        </w:tc>
      </w:tr>
      <w:tr w:rsidR="005B089E" w:rsidRPr="00432FCE" w14:paraId="45DF4FC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41F9959" w14:textId="56EB15A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3</w:t>
            </w:r>
          </w:p>
        </w:tc>
        <w:tc>
          <w:tcPr>
            <w:tcW w:w="1134" w:type="dxa"/>
            <w:tcBorders>
              <w:top w:val="single" w:sz="4" w:space="0" w:color="auto"/>
              <w:left w:val="single" w:sz="4" w:space="0" w:color="auto"/>
              <w:bottom w:val="single" w:sz="4" w:space="0" w:color="auto"/>
              <w:right w:val="single" w:sz="2" w:space="0" w:color="000000"/>
            </w:tcBorders>
          </w:tcPr>
          <w:p w14:paraId="13AA538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B4AA92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A47EB07" w14:textId="0DE1F4F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3.117 LOT  Manusi de unică folosinţă  de Nitril</w:t>
            </w:r>
          </w:p>
        </w:tc>
        <w:tc>
          <w:tcPr>
            <w:tcW w:w="850" w:type="dxa"/>
            <w:tcBorders>
              <w:top w:val="single" w:sz="4" w:space="0" w:color="auto"/>
              <w:left w:val="single" w:sz="4" w:space="0" w:color="auto"/>
              <w:bottom w:val="single" w:sz="4" w:space="0" w:color="auto"/>
              <w:right w:val="single" w:sz="2" w:space="0" w:color="000000"/>
            </w:tcBorders>
          </w:tcPr>
          <w:p w14:paraId="54102550" w14:textId="3717CFC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ambalaj</w:t>
            </w:r>
          </w:p>
        </w:tc>
        <w:tc>
          <w:tcPr>
            <w:tcW w:w="709" w:type="dxa"/>
            <w:tcBorders>
              <w:top w:val="nil"/>
              <w:left w:val="single" w:sz="4" w:space="0" w:color="auto"/>
              <w:bottom w:val="single" w:sz="4" w:space="0" w:color="auto"/>
              <w:right w:val="single" w:sz="4" w:space="0" w:color="auto"/>
            </w:tcBorders>
            <w:vAlign w:val="center"/>
          </w:tcPr>
          <w:p w14:paraId="0A7449A1" w14:textId="4B284D8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single" w:sz="4" w:space="0" w:color="auto"/>
              <w:bottom w:val="nil"/>
              <w:right w:val="nil"/>
            </w:tcBorders>
          </w:tcPr>
          <w:p w14:paraId="2A39579E" w14:textId="7FC273C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Mărimea  XXL </w:t>
            </w:r>
            <w:r w:rsidRPr="00432FCE">
              <w:rPr>
                <w:rFonts w:asciiTheme="minorHAnsi" w:hAnsiTheme="minorHAnsi" w:cstheme="minorHAnsi"/>
                <w:color w:val="000000"/>
                <w:sz w:val="18"/>
                <w:szCs w:val="18"/>
              </w:rPr>
              <w:br/>
              <w:t>colorație albastră, albă, fără pudră, rezistente la substanțe abrazive și substanțe chimice.</w:t>
            </w:r>
            <w:r w:rsidRPr="00432FCE">
              <w:rPr>
                <w:rFonts w:asciiTheme="minorHAnsi" w:hAnsiTheme="minorHAnsi" w:cstheme="minorHAnsi"/>
                <w:color w:val="000000"/>
                <w:sz w:val="18"/>
                <w:szCs w:val="18"/>
              </w:rPr>
              <w:br/>
              <w:t>Ambalat: 100 buc x 1 cutie</w:t>
            </w:r>
          </w:p>
        </w:tc>
        <w:tc>
          <w:tcPr>
            <w:tcW w:w="1269" w:type="dxa"/>
            <w:tcBorders>
              <w:top w:val="nil"/>
              <w:left w:val="single" w:sz="8" w:space="0" w:color="000000"/>
              <w:bottom w:val="nil"/>
              <w:right w:val="single" w:sz="8" w:space="0" w:color="000000"/>
            </w:tcBorders>
            <w:vAlign w:val="center"/>
          </w:tcPr>
          <w:p w14:paraId="74E30FBA" w14:textId="7540685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w:t>
            </w:r>
          </w:p>
        </w:tc>
      </w:tr>
      <w:tr w:rsidR="005B089E" w:rsidRPr="00432FCE" w14:paraId="761B76E3" w14:textId="77777777" w:rsidTr="00DC2741">
        <w:trPr>
          <w:trHeight w:val="283"/>
        </w:trPr>
        <w:tc>
          <w:tcPr>
            <w:tcW w:w="566" w:type="dxa"/>
            <w:tcBorders>
              <w:top w:val="single" w:sz="4" w:space="0" w:color="auto"/>
              <w:left w:val="single" w:sz="2" w:space="0" w:color="000000"/>
              <w:bottom w:val="single" w:sz="4" w:space="0" w:color="auto"/>
              <w:right w:val="single" w:sz="4" w:space="0" w:color="auto"/>
            </w:tcBorders>
          </w:tcPr>
          <w:p w14:paraId="62F01ADA" w14:textId="7777777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p>
        </w:tc>
        <w:tc>
          <w:tcPr>
            <w:tcW w:w="10349" w:type="dxa"/>
            <w:gridSpan w:val="7"/>
            <w:tcBorders>
              <w:top w:val="single" w:sz="4" w:space="0" w:color="auto"/>
              <w:left w:val="single" w:sz="4" w:space="0" w:color="auto"/>
              <w:bottom w:val="single" w:sz="4" w:space="0" w:color="auto"/>
              <w:right w:val="single" w:sz="4" w:space="0" w:color="auto"/>
            </w:tcBorders>
          </w:tcPr>
          <w:p w14:paraId="26B12D16" w14:textId="35FD942E" w:rsidR="005B089E" w:rsidRPr="00432FCE" w:rsidRDefault="005B089E" w:rsidP="005B089E">
            <w:pPr>
              <w:jc w:val="center"/>
              <w:rPr>
                <w:rFonts w:asciiTheme="minorHAnsi" w:hAnsiTheme="minorHAnsi" w:cstheme="minorHAnsi"/>
                <w:color w:val="000000"/>
                <w:sz w:val="18"/>
                <w:szCs w:val="18"/>
              </w:rPr>
            </w:pPr>
            <w:r w:rsidRPr="00A83F7F">
              <w:rPr>
                <w:rFonts w:asciiTheme="minorHAnsi" w:hAnsiTheme="minorHAnsi" w:cstheme="minorHAnsi"/>
                <w:color w:val="000000" w:themeColor="text1"/>
                <w:sz w:val="18"/>
                <w:szCs w:val="18"/>
              </w:rPr>
              <w:t>LÎPA</w:t>
            </w:r>
          </w:p>
        </w:tc>
      </w:tr>
      <w:tr w:rsidR="005B089E" w:rsidRPr="00432FCE" w14:paraId="11577F5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3044CDA" w14:textId="630517D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0EA664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7050C9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7C06B40" w14:textId="0EAA726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 LOT  Dexamethasone C22H29FO5</w:t>
            </w:r>
          </w:p>
        </w:tc>
        <w:tc>
          <w:tcPr>
            <w:tcW w:w="850" w:type="dxa"/>
            <w:tcBorders>
              <w:top w:val="single" w:sz="4" w:space="0" w:color="auto"/>
              <w:left w:val="single" w:sz="4" w:space="0" w:color="auto"/>
              <w:bottom w:val="single" w:sz="4" w:space="0" w:color="auto"/>
              <w:right w:val="single" w:sz="2" w:space="0" w:color="000000"/>
            </w:tcBorders>
          </w:tcPr>
          <w:p w14:paraId="4BDF35DD" w14:textId="2E70AB4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single" w:sz="4" w:space="0" w:color="auto"/>
              <w:left w:val="single" w:sz="4" w:space="0" w:color="auto"/>
              <w:bottom w:val="single" w:sz="4" w:space="0" w:color="auto"/>
              <w:right w:val="single" w:sz="4" w:space="0" w:color="auto"/>
            </w:tcBorders>
            <w:vAlign w:val="center"/>
          </w:tcPr>
          <w:p w14:paraId="4D22414A" w14:textId="176BE06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single" w:sz="4" w:space="0" w:color="auto"/>
              <w:left w:val="single" w:sz="4" w:space="0" w:color="auto"/>
              <w:bottom w:val="single" w:sz="4" w:space="0" w:color="auto"/>
              <w:right w:val="single" w:sz="2" w:space="0" w:color="000000"/>
            </w:tcBorders>
          </w:tcPr>
          <w:p w14:paraId="362FA434" w14:textId="47DD39A6"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lang w:val="en-US"/>
              </w:rPr>
              <w:t>M=392.5 gD256:D277ritatea ≥97.0%, Cas:50-02-2</w:t>
            </w:r>
          </w:p>
        </w:tc>
        <w:tc>
          <w:tcPr>
            <w:tcW w:w="1269" w:type="dxa"/>
            <w:tcBorders>
              <w:top w:val="single" w:sz="4" w:space="0" w:color="auto"/>
              <w:left w:val="single" w:sz="4" w:space="0" w:color="auto"/>
              <w:bottom w:val="single" w:sz="4" w:space="0" w:color="auto"/>
              <w:right w:val="single" w:sz="4" w:space="0" w:color="auto"/>
            </w:tcBorders>
            <w:vAlign w:val="center"/>
          </w:tcPr>
          <w:p w14:paraId="5CBB1D14" w14:textId="4335121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w:t>
            </w:r>
          </w:p>
        </w:tc>
      </w:tr>
      <w:tr w:rsidR="005B089E" w:rsidRPr="00432FCE" w14:paraId="1ED31E8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EE03BEF" w14:textId="2DD81EF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7284E6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B6815F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8AE0A00"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 LOT  Betamethazone</w:t>
            </w:r>
          </w:p>
          <w:p w14:paraId="23209DC6" w14:textId="37C25E0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C22H29 FO5</w:t>
            </w:r>
          </w:p>
        </w:tc>
        <w:tc>
          <w:tcPr>
            <w:tcW w:w="850" w:type="dxa"/>
            <w:tcBorders>
              <w:top w:val="single" w:sz="4" w:space="0" w:color="auto"/>
              <w:left w:val="single" w:sz="4" w:space="0" w:color="auto"/>
              <w:bottom w:val="single" w:sz="4" w:space="0" w:color="auto"/>
              <w:right w:val="single" w:sz="2" w:space="0" w:color="000000"/>
            </w:tcBorders>
          </w:tcPr>
          <w:p w14:paraId="35516901" w14:textId="665C64A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F362E6C" w14:textId="208C063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single" w:sz="4" w:space="0" w:color="auto"/>
              <w:left w:val="single" w:sz="4" w:space="0" w:color="auto"/>
              <w:bottom w:val="single" w:sz="4" w:space="0" w:color="auto"/>
              <w:right w:val="nil"/>
            </w:tcBorders>
          </w:tcPr>
          <w:p w14:paraId="2C9F9DA8" w14:textId="08EB246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M=392.5 g/mol, Ambalaj original , Puritatea ≥97.0%, Cas:378-44-9</w:t>
            </w:r>
          </w:p>
        </w:tc>
        <w:tc>
          <w:tcPr>
            <w:tcW w:w="1269" w:type="dxa"/>
            <w:tcBorders>
              <w:top w:val="nil"/>
              <w:left w:val="single" w:sz="4" w:space="0" w:color="auto"/>
              <w:bottom w:val="single" w:sz="4" w:space="0" w:color="auto"/>
              <w:right w:val="single" w:sz="4" w:space="0" w:color="auto"/>
            </w:tcBorders>
            <w:vAlign w:val="center"/>
          </w:tcPr>
          <w:p w14:paraId="02700742" w14:textId="66033B3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2200,00</w:t>
            </w:r>
          </w:p>
        </w:tc>
      </w:tr>
      <w:tr w:rsidR="005B089E" w:rsidRPr="00432FCE" w14:paraId="29DDE8A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448148B" w14:textId="4053D3F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AF7F782"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C48D2A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78FEA97" w14:textId="731AF10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 LOT  Prednison</w:t>
            </w:r>
          </w:p>
          <w:p w14:paraId="10C5B59F" w14:textId="67278B6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C21H26O5</w:t>
            </w:r>
          </w:p>
        </w:tc>
        <w:tc>
          <w:tcPr>
            <w:tcW w:w="850" w:type="dxa"/>
            <w:tcBorders>
              <w:top w:val="single" w:sz="4" w:space="0" w:color="auto"/>
              <w:left w:val="single" w:sz="4" w:space="0" w:color="auto"/>
              <w:bottom w:val="single" w:sz="4" w:space="0" w:color="auto"/>
              <w:right w:val="single" w:sz="2" w:space="0" w:color="000000"/>
            </w:tcBorders>
          </w:tcPr>
          <w:p w14:paraId="0BD558BA" w14:textId="018EF9A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12B98162" w14:textId="36D7341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nil"/>
            </w:tcBorders>
          </w:tcPr>
          <w:p w14:paraId="71A54DB6" w14:textId="3FE04A9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M=358.428 g/mol, Ambalaj original, Puritatea ≥97.0%, Cas:53-03-2</w:t>
            </w:r>
          </w:p>
        </w:tc>
        <w:tc>
          <w:tcPr>
            <w:tcW w:w="1269" w:type="dxa"/>
            <w:tcBorders>
              <w:top w:val="nil"/>
              <w:left w:val="single" w:sz="4" w:space="0" w:color="auto"/>
              <w:bottom w:val="single" w:sz="4" w:space="0" w:color="auto"/>
              <w:right w:val="single" w:sz="4" w:space="0" w:color="auto"/>
            </w:tcBorders>
            <w:vAlign w:val="center"/>
          </w:tcPr>
          <w:p w14:paraId="6DA33966" w14:textId="2504994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w:t>
            </w:r>
          </w:p>
        </w:tc>
      </w:tr>
      <w:tr w:rsidR="005B089E" w:rsidRPr="00432FCE" w14:paraId="56AE831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13420F8" w14:textId="45DF205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BE7F1C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7E1A80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D73E414"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4.3 LOT  Metilprednisolon</w:t>
            </w:r>
          </w:p>
          <w:p w14:paraId="76F8F261" w14:textId="32017F0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C22H30O5</w:t>
            </w:r>
          </w:p>
        </w:tc>
        <w:tc>
          <w:tcPr>
            <w:tcW w:w="850" w:type="dxa"/>
            <w:tcBorders>
              <w:top w:val="single" w:sz="4" w:space="0" w:color="auto"/>
              <w:left w:val="single" w:sz="4" w:space="0" w:color="auto"/>
              <w:bottom w:val="single" w:sz="4" w:space="0" w:color="auto"/>
              <w:right w:val="single" w:sz="2" w:space="0" w:color="000000"/>
            </w:tcBorders>
          </w:tcPr>
          <w:p w14:paraId="47777683" w14:textId="650BFCA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D0A626B" w14:textId="78F5199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226E931E" w14:textId="1A9ABED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M=374.5 g/mol, Ambalaj original , Puritatea ≥97.0%,Cas:83-43-2</w:t>
            </w:r>
          </w:p>
        </w:tc>
        <w:tc>
          <w:tcPr>
            <w:tcW w:w="1269" w:type="dxa"/>
            <w:tcBorders>
              <w:top w:val="nil"/>
              <w:left w:val="single" w:sz="4" w:space="0" w:color="auto"/>
              <w:bottom w:val="single" w:sz="4" w:space="0" w:color="auto"/>
              <w:right w:val="single" w:sz="4" w:space="0" w:color="auto"/>
            </w:tcBorders>
            <w:vAlign w:val="center"/>
          </w:tcPr>
          <w:p w14:paraId="070E9D20" w14:textId="3C793E3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62CB858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FE787C7" w14:textId="2C33797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DC8CFE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050E49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6119013"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4.4 LOT Beclometazona</w:t>
            </w:r>
          </w:p>
          <w:p w14:paraId="6A5F36AC" w14:textId="7AD1146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C22H29ClO5 </w:t>
            </w:r>
          </w:p>
        </w:tc>
        <w:tc>
          <w:tcPr>
            <w:tcW w:w="850" w:type="dxa"/>
            <w:tcBorders>
              <w:top w:val="single" w:sz="4" w:space="0" w:color="auto"/>
              <w:left w:val="single" w:sz="4" w:space="0" w:color="auto"/>
              <w:bottom w:val="single" w:sz="4" w:space="0" w:color="auto"/>
              <w:right w:val="single" w:sz="2" w:space="0" w:color="000000"/>
            </w:tcBorders>
          </w:tcPr>
          <w:p w14:paraId="61C14404" w14:textId="17E8074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E5B3DFF" w14:textId="6DE460A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nil"/>
              <w:left w:val="single" w:sz="4" w:space="0" w:color="auto"/>
              <w:bottom w:val="single" w:sz="4" w:space="0" w:color="auto"/>
              <w:right w:val="nil"/>
            </w:tcBorders>
          </w:tcPr>
          <w:p w14:paraId="1D6632BC" w14:textId="3D9880E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M=434.5 g/mol, Ambalaj original , Puritatea ≥97.0%, Cas:76-25-5</w:t>
            </w:r>
          </w:p>
        </w:tc>
        <w:tc>
          <w:tcPr>
            <w:tcW w:w="1269" w:type="dxa"/>
            <w:tcBorders>
              <w:top w:val="nil"/>
              <w:left w:val="single" w:sz="4" w:space="0" w:color="auto"/>
              <w:bottom w:val="single" w:sz="4" w:space="0" w:color="auto"/>
              <w:right w:val="single" w:sz="4" w:space="0" w:color="auto"/>
            </w:tcBorders>
            <w:vAlign w:val="center"/>
          </w:tcPr>
          <w:p w14:paraId="74B51AA1" w14:textId="1255974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2800,00</w:t>
            </w:r>
          </w:p>
        </w:tc>
      </w:tr>
      <w:tr w:rsidR="005B089E" w:rsidRPr="00432FCE" w14:paraId="3BD8782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4CD78CF" w14:textId="2BDDD2A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7E7077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9A079F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7315E71"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4.5 LOT  Triamcinolon acetonid</w:t>
            </w:r>
          </w:p>
          <w:p w14:paraId="2C73A743" w14:textId="7C00EDB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C24H31FO6</w:t>
            </w:r>
          </w:p>
        </w:tc>
        <w:tc>
          <w:tcPr>
            <w:tcW w:w="850" w:type="dxa"/>
            <w:tcBorders>
              <w:top w:val="single" w:sz="4" w:space="0" w:color="auto"/>
              <w:left w:val="single" w:sz="4" w:space="0" w:color="auto"/>
              <w:bottom w:val="single" w:sz="4" w:space="0" w:color="auto"/>
              <w:right w:val="single" w:sz="2" w:space="0" w:color="000000"/>
            </w:tcBorders>
          </w:tcPr>
          <w:p w14:paraId="6BE48775" w14:textId="3B6C231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392D96B4" w14:textId="6D5D68A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nil"/>
            </w:tcBorders>
          </w:tcPr>
          <w:p w14:paraId="24FB5354" w14:textId="1E969B6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M=434.5 g/mol, Ambalaj original , Puritatea ≥97.0%, Cas:76-25-5</w:t>
            </w:r>
          </w:p>
        </w:tc>
        <w:tc>
          <w:tcPr>
            <w:tcW w:w="1269" w:type="dxa"/>
            <w:tcBorders>
              <w:top w:val="nil"/>
              <w:left w:val="single" w:sz="4" w:space="0" w:color="auto"/>
              <w:bottom w:val="single" w:sz="4" w:space="0" w:color="auto"/>
              <w:right w:val="single" w:sz="4" w:space="0" w:color="auto"/>
            </w:tcBorders>
            <w:vAlign w:val="center"/>
          </w:tcPr>
          <w:p w14:paraId="58B8927C" w14:textId="7898846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2100,00</w:t>
            </w:r>
          </w:p>
        </w:tc>
      </w:tr>
      <w:tr w:rsidR="005B089E" w:rsidRPr="00432FCE" w14:paraId="167F737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A85AF6D" w14:textId="75154B6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CFB524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5A7EB3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1A1DB2F"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4.6 LOT  Flumetazona</w:t>
            </w:r>
          </w:p>
          <w:p w14:paraId="45F6CE15" w14:textId="7962843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C22H28 F2O5/410.5</w:t>
            </w:r>
          </w:p>
        </w:tc>
        <w:tc>
          <w:tcPr>
            <w:tcW w:w="850" w:type="dxa"/>
            <w:tcBorders>
              <w:top w:val="single" w:sz="4" w:space="0" w:color="auto"/>
              <w:left w:val="single" w:sz="4" w:space="0" w:color="auto"/>
              <w:bottom w:val="single" w:sz="4" w:space="0" w:color="auto"/>
              <w:right w:val="single" w:sz="2" w:space="0" w:color="000000"/>
            </w:tcBorders>
          </w:tcPr>
          <w:p w14:paraId="284CCB48" w14:textId="3E8AB2D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251F3FDB" w14:textId="33846AC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3AE17EF7" w14:textId="12D484B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M=410.5 g/mol, Ambalaj original , Puritatea ≥97.0%,Cas:2135-17-3</w:t>
            </w:r>
          </w:p>
        </w:tc>
        <w:tc>
          <w:tcPr>
            <w:tcW w:w="1269" w:type="dxa"/>
            <w:tcBorders>
              <w:top w:val="nil"/>
              <w:left w:val="single" w:sz="4" w:space="0" w:color="auto"/>
              <w:bottom w:val="single" w:sz="4" w:space="0" w:color="auto"/>
              <w:right w:val="single" w:sz="4" w:space="0" w:color="auto"/>
            </w:tcBorders>
            <w:vAlign w:val="center"/>
          </w:tcPr>
          <w:p w14:paraId="77D08B5D" w14:textId="0E1D7EC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3500,00</w:t>
            </w:r>
          </w:p>
        </w:tc>
      </w:tr>
      <w:tr w:rsidR="005B089E" w:rsidRPr="00432FCE" w14:paraId="41E8DC1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27E29E6" w14:textId="608FC10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5EE4BC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D1A2BD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0104499" w14:textId="4A278D3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4.7 LOT Triamcinolon acetonid d7 (SI) C24H24FO6D7 </w:t>
            </w:r>
          </w:p>
        </w:tc>
        <w:tc>
          <w:tcPr>
            <w:tcW w:w="850" w:type="dxa"/>
            <w:tcBorders>
              <w:top w:val="single" w:sz="4" w:space="0" w:color="auto"/>
              <w:left w:val="single" w:sz="4" w:space="0" w:color="auto"/>
              <w:bottom w:val="single" w:sz="4" w:space="0" w:color="auto"/>
              <w:right w:val="single" w:sz="2" w:space="0" w:color="000000"/>
            </w:tcBorders>
          </w:tcPr>
          <w:p w14:paraId="6B248097" w14:textId="69FCF17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726606FB" w14:textId="7A00BF8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nil"/>
            </w:tcBorders>
          </w:tcPr>
          <w:p w14:paraId="4F26BB33" w14:textId="7DF3AF6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M=441.54 g/mol, Ambalaj original , Puritatea ≥97.0%, Cas:N/A</w:t>
            </w:r>
            <w:r w:rsidRPr="00432FCE">
              <w:rPr>
                <w:rFonts w:asciiTheme="minorHAnsi" w:hAnsiTheme="minorHAnsi" w:cstheme="minorHAnsi"/>
                <w:color w:val="000000"/>
                <w:sz w:val="18"/>
                <w:szCs w:val="18"/>
              </w:rPr>
              <w:br/>
              <w:t>Catalogue number T767168</w:t>
            </w:r>
          </w:p>
        </w:tc>
        <w:tc>
          <w:tcPr>
            <w:tcW w:w="1269" w:type="dxa"/>
            <w:tcBorders>
              <w:top w:val="nil"/>
              <w:left w:val="single" w:sz="4" w:space="0" w:color="auto"/>
              <w:bottom w:val="single" w:sz="4" w:space="0" w:color="auto"/>
              <w:right w:val="single" w:sz="4" w:space="0" w:color="auto"/>
            </w:tcBorders>
            <w:vAlign w:val="center"/>
          </w:tcPr>
          <w:p w14:paraId="1BE882A6" w14:textId="1C9553D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8200,00</w:t>
            </w:r>
          </w:p>
        </w:tc>
      </w:tr>
      <w:tr w:rsidR="005B089E" w:rsidRPr="00432FCE" w14:paraId="45851A0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D504AA1" w14:textId="21DE817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018859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C4BC80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EBB98FF"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4.8 LOT  Dexametazona d5(SI)</w:t>
            </w:r>
          </w:p>
          <w:p w14:paraId="7245573B" w14:textId="6DE93D9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C22H24D5FO5</w:t>
            </w:r>
          </w:p>
        </w:tc>
        <w:tc>
          <w:tcPr>
            <w:tcW w:w="850" w:type="dxa"/>
            <w:tcBorders>
              <w:top w:val="single" w:sz="4" w:space="0" w:color="auto"/>
              <w:left w:val="single" w:sz="4" w:space="0" w:color="auto"/>
              <w:bottom w:val="single" w:sz="4" w:space="0" w:color="auto"/>
              <w:right w:val="single" w:sz="2" w:space="0" w:color="000000"/>
            </w:tcBorders>
          </w:tcPr>
          <w:p w14:paraId="69307674" w14:textId="27C88E5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33D4272" w14:textId="09C0DEE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nil"/>
            </w:tcBorders>
          </w:tcPr>
          <w:p w14:paraId="602ABE05" w14:textId="089CDD3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M=397.49 g/mol, Ambalaj original , Puritatea ≥97.0%</w:t>
            </w:r>
            <w:r w:rsidRPr="00432FCE">
              <w:rPr>
                <w:rFonts w:asciiTheme="minorHAnsi" w:hAnsiTheme="minorHAnsi" w:cstheme="minorHAnsi"/>
                <w:color w:val="000000"/>
                <w:sz w:val="18"/>
                <w:szCs w:val="18"/>
              </w:rPr>
              <w:br/>
              <w:t>Cas:358731-91-6</w:t>
            </w:r>
          </w:p>
        </w:tc>
        <w:tc>
          <w:tcPr>
            <w:tcW w:w="1269" w:type="dxa"/>
            <w:tcBorders>
              <w:top w:val="nil"/>
              <w:left w:val="single" w:sz="4" w:space="0" w:color="auto"/>
              <w:bottom w:val="single" w:sz="4" w:space="0" w:color="auto"/>
              <w:right w:val="single" w:sz="4" w:space="0" w:color="auto"/>
            </w:tcBorders>
            <w:vAlign w:val="center"/>
          </w:tcPr>
          <w:p w14:paraId="62C89EE8" w14:textId="27BF084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8000,00</w:t>
            </w:r>
          </w:p>
        </w:tc>
      </w:tr>
      <w:tr w:rsidR="005B089E" w:rsidRPr="00432FCE" w14:paraId="387674A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E43452C" w14:textId="77CA053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C37DA1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5C1744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997036A" w14:textId="77125DA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4.9 LOT   Lasalocid A sodium salt, C34H54 O8</w:t>
            </w:r>
          </w:p>
        </w:tc>
        <w:tc>
          <w:tcPr>
            <w:tcW w:w="850" w:type="dxa"/>
            <w:tcBorders>
              <w:top w:val="single" w:sz="4" w:space="0" w:color="auto"/>
              <w:left w:val="single" w:sz="4" w:space="0" w:color="auto"/>
              <w:bottom w:val="single" w:sz="4" w:space="0" w:color="auto"/>
              <w:right w:val="single" w:sz="2" w:space="0" w:color="000000"/>
            </w:tcBorders>
          </w:tcPr>
          <w:p w14:paraId="716ACCC0" w14:textId="46D4724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293DDA63" w14:textId="4734591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nil"/>
              <w:right w:val="nil"/>
            </w:tcBorders>
          </w:tcPr>
          <w:p w14:paraId="44EFCC86" w14:textId="04DFFFF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M=590.79 g/mol, Ambalaj original , Puritatea ≥97.0%, Cas:25999-31-9</w:t>
            </w:r>
          </w:p>
        </w:tc>
        <w:tc>
          <w:tcPr>
            <w:tcW w:w="1269" w:type="dxa"/>
            <w:tcBorders>
              <w:top w:val="nil"/>
              <w:left w:val="single" w:sz="4" w:space="0" w:color="auto"/>
              <w:bottom w:val="single" w:sz="4" w:space="0" w:color="auto"/>
              <w:right w:val="single" w:sz="4" w:space="0" w:color="auto"/>
            </w:tcBorders>
            <w:vAlign w:val="center"/>
          </w:tcPr>
          <w:p w14:paraId="3E86123D" w14:textId="66AD27B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2800,00</w:t>
            </w:r>
          </w:p>
        </w:tc>
      </w:tr>
      <w:tr w:rsidR="005B089E" w:rsidRPr="00432FCE" w14:paraId="629577E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23AE2D6" w14:textId="25B6719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3312B9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81CF04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93A784A"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4.10 LOT  Nicarbazin </w:t>
            </w:r>
          </w:p>
          <w:p w14:paraId="193B9B88" w14:textId="73256B7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C19H18N6O6/426.38 </w:t>
            </w:r>
          </w:p>
        </w:tc>
        <w:tc>
          <w:tcPr>
            <w:tcW w:w="850" w:type="dxa"/>
            <w:tcBorders>
              <w:top w:val="single" w:sz="4" w:space="0" w:color="auto"/>
              <w:left w:val="single" w:sz="4" w:space="0" w:color="auto"/>
              <w:bottom w:val="single" w:sz="4" w:space="0" w:color="auto"/>
              <w:right w:val="single" w:sz="2" w:space="0" w:color="000000"/>
            </w:tcBorders>
          </w:tcPr>
          <w:p w14:paraId="1ECA76EB" w14:textId="5F32076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840C5EC" w14:textId="3E4B06B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single" w:sz="4" w:space="0" w:color="auto"/>
              <w:left w:val="single" w:sz="4" w:space="0" w:color="auto"/>
              <w:bottom w:val="single" w:sz="4" w:space="0" w:color="auto"/>
              <w:right w:val="nil"/>
            </w:tcBorders>
          </w:tcPr>
          <w:p w14:paraId="47F5E38C" w14:textId="206B974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M=426.38 g/mol, Ambalaj original , Puritatea ≥97.0%,Cas:330-95-0</w:t>
            </w:r>
          </w:p>
        </w:tc>
        <w:tc>
          <w:tcPr>
            <w:tcW w:w="1269" w:type="dxa"/>
            <w:tcBorders>
              <w:top w:val="nil"/>
              <w:left w:val="single" w:sz="4" w:space="0" w:color="auto"/>
              <w:bottom w:val="single" w:sz="4" w:space="0" w:color="auto"/>
              <w:right w:val="single" w:sz="4" w:space="0" w:color="auto"/>
            </w:tcBorders>
            <w:vAlign w:val="center"/>
          </w:tcPr>
          <w:p w14:paraId="3F275284" w14:textId="1BDA745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w:t>
            </w:r>
          </w:p>
        </w:tc>
      </w:tr>
      <w:tr w:rsidR="005B089E" w:rsidRPr="00432FCE" w14:paraId="7D9F928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B26C778" w14:textId="70610E7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676208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9BF108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C79513B"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4.11 LOT  Salinomicin </w:t>
            </w:r>
          </w:p>
          <w:p w14:paraId="71EAAF69" w14:textId="052E44A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C42H70O11</w:t>
            </w:r>
          </w:p>
        </w:tc>
        <w:tc>
          <w:tcPr>
            <w:tcW w:w="850" w:type="dxa"/>
            <w:tcBorders>
              <w:top w:val="single" w:sz="4" w:space="0" w:color="auto"/>
              <w:left w:val="single" w:sz="4" w:space="0" w:color="auto"/>
              <w:bottom w:val="single" w:sz="4" w:space="0" w:color="auto"/>
              <w:right w:val="single" w:sz="2" w:space="0" w:color="000000"/>
            </w:tcBorders>
          </w:tcPr>
          <w:p w14:paraId="53584634" w14:textId="1D53F2C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7C8A2ADA" w14:textId="5F4DBD9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nil"/>
            </w:tcBorders>
          </w:tcPr>
          <w:p w14:paraId="5B9AF7F6" w14:textId="5A972B8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M=751.00 g/mol, Ambalaj original , Puritatea ≥97.0%, Cas:53003-10-4</w:t>
            </w:r>
          </w:p>
        </w:tc>
        <w:tc>
          <w:tcPr>
            <w:tcW w:w="1269" w:type="dxa"/>
            <w:tcBorders>
              <w:top w:val="nil"/>
              <w:left w:val="single" w:sz="4" w:space="0" w:color="auto"/>
              <w:bottom w:val="single" w:sz="4" w:space="0" w:color="auto"/>
              <w:right w:val="single" w:sz="4" w:space="0" w:color="auto"/>
            </w:tcBorders>
            <w:vAlign w:val="center"/>
          </w:tcPr>
          <w:p w14:paraId="6327817D" w14:textId="26AE496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2000,00</w:t>
            </w:r>
          </w:p>
        </w:tc>
      </w:tr>
      <w:tr w:rsidR="005B089E" w:rsidRPr="00432FCE" w14:paraId="37DF445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DC5BB2E" w14:textId="0CCA1D8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0DB990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5AAC81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E491F33"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4.12 LOT  Narazin</w:t>
            </w:r>
          </w:p>
          <w:p w14:paraId="13CA5E31" w14:textId="163EC6F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C43H72O11 /765.03</w:t>
            </w:r>
          </w:p>
        </w:tc>
        <w:tc>
          <w:tcPr>
            <w:tcW w:w="850" w:type="dxa"/>
            <w:tcBorders>
              <w:top w:val="single" w:sz="4" w:space="0" w:color="auto"/>
              <w:left w:val="single" w:sz="4" w:space="0" w:color="auto"/>
              <w:bottom w:val="single" w:sz="4" w:space="0" w:color="auto"/>
              <w:right w:val="single" w:sz="2" w:space="0" w:color="000000"/>
            </w:tcBorders>
          </w:tcPr>
          <w:p w14:paraId="558C36BF" w14:textId="3895CB1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7F1D1905" w14:textId="446F80F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1A55DAA4" w14:textId="746D9E6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M=765.03 g/mol, Ambalaj original , Puritatea ≥97.0%Cas:55134-13-9</w:t>
            </w:r>
          </w:p>
        </w:tc>
        <w:tc>
          <w:tcPr>
            <w:tcW w:w="1269" w:type="dxa"/>
            <w:tcBorders>
              <w:top w:val="nil"/>
              <w:left w:val="single" w:sz="4" w:space="0" w:color="auto"/>
              <w:bottom w:val="single" w:sz="4" w:space="0" w:color="auto"/>
              <w:right w:val="single" w:sz="4" w:space="0" w:color="auto"/>
            </w:tcBorders>
            <w:vAlign w:val="center"/>
          </w:tcPr>
          <w:p w14:paraId="6AB188F0" w14:textId="0742004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10000,00</w:t>
            </w:r>
          </w:p>
        </w:tc>
      </w:tr>
      <w:tr w:rsidR="005B089E" w:rsidRPr="00432FCE" w14:paraId="74C6154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B4D9FB1" w14:textId="4389E12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B907A6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BF3F3D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8BD9E67"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4.13 LOT  Robenidine</w:t>
            </w:r>
          </w:p>
          <w:p w14:paraId="18DF1F5B" w14:textId="3D72832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C15H13Cl2N5 *HCl</w:t>
            </w:r>
          </w:p>
        </w:tc>
        <w:tc>
          <w:tcPr>
            <w:tcW w:w="850" w:type="dxa"/>
            <w:tcBorders>
              <w:top w:val="single" w:sz="4" w:space="0" w:color="auto"/>
              <w:left w:val="single" w:sz="4" w:space="0" w:color="auto"/>
              <w:bottom w:val="single" w:sz="4" w:space="0" w:color="auto"/>
              <w:right w:val="single" w:sz="2" w:space="0" w:color="000000"/>
            </w:tcBorders>
          </w:tcPr>
          <w:p w14:paraId="42C2B722" w14:textId="659DAC9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2F85B5C" w14:textId="04B3F45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4CD5A140" w14:textId="2C61BBE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M=370.66 g/mol, Ambalaj original , Puritatea ≥97.0% Cas: 25875-50-7</w:t>
            </w:r>
          </w:p>
        </w:tc>
        <w:tc>
          <w:tcPr>
            <w:tcW w:w="1269" w:type="dxa"/>
            <w:tcBorders>
              <w:top w:val="nil"/>
              <w:left w:val="single" w:sz="4" w:space="0" w:color="auto"/>
              <w:bottom w:val="single" w:sz="4" w:space="0" w:color="auto"/>
              <w:right w:val="single" w:sz="4" w:space="0" w:color="auto"/>
            </w:tcBorders>
            <w:vAlign w:val="center"/>
          </w:tcPr>
          <w:p w14:paraId="3A98035F" w14:textId="0A118F2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w:t>
            </w:r>
          </w:p>
        </w:tc>
      </w:tr>
      <w:tr w:rsidR="005B089E" w:rsidRPr="00432FCE" w14:paraId="763A17F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E2BF0E1" w14:textId="10B583D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E8F733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6C4D3B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B1DDB40"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4.14 LOT  Monensin </w:t>
            </w:r>
          </w:p>
          <w:p w14:paraId="67FABD37" w14:textId="3370DD6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C36H62O11</w:t>
            </w:r>
          </w:p>
        </w:tc>
        <w:tc>
          <w:tcPr>
            <w:tcW w:w="850" w:type="dxa"/>
            <w:tcBorders>
              <w:top w:val="single" w:sz="4" w:space="0" w:color="auto"/>
              <w:left w:val="single" w:sz="4" w:space="0" w:color="auto"/>
              <w:bottom w:val="single" w:sz="4" w:space="0" w:color="auto"/>
              <w:right w:val="single" w:sz="2" w:space="0" w:color="000000"/>
            </w:tcBorders>
          </w:tcPr>
          <w:p w14:paraId="1939C77E" w14:textId="6CF2F84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8A6DE73" w14:textId="06B0F78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14B0CC07" w14:textId="3C71ECC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M=670.9 g/mol, Ambalaj original , Puritatea ≥97.0%, Cas: 17090-79-8</w:t>
            </w:r>
          </w:p>
        </w:tc>
        <w:tc>
          <w:tcPr>
            <w:tcW w:w="1269" w:type="dxa"/>
            <w:tcBorders>
              <w:top w:val="nil"/>
              <w:left w:val="single" w:sz="4" w:space="0" w:color="auto"/>
              <w:bottom w:val="single" w:sz="4" w:space="0" w:color="auto"/>
              <w:right w:val="single" w:sz="4" w:space="0" w:color="auto"/>
            </w:tcBorders>
            <w:vAlign w:val="center"/>
          </w:tcPr>
          <w:p w14:paraId="5D8FF1BF" w14:textId="5EAE234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5B089E" w:rsidRPr="00432FCE" w14:paraId="770BFD0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DB6F218" w14:textId="00441A5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FB2494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E724A9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EE5D9E4"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4.15 LOT Decoquinat </w:t>
            </w:r>
          </w:p>
          <w:p w14:paraId="61A3CAA8" w14:textId="62E4EC7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C24H35NO5 /417.5 </w:t>
            </w:r>
          </w:p>
        </w:tc>
        <w:tc>
          <w:tcPr>
            <w:tcW w:w="850" w:type="dxa"/>
            <w:tcBorders>
              <w:top w:val="single" w:sz="4" w:space="0" w:color="auto"/>
              <w:left w:val="single" w:sz="4" w:space="0" w:color="auto"/>
              <w:bottom w:val="single" w:sz="4" w:space="0" w:color="auto"/>
              <w:right w:val="single" w:sz="2" w:space="0" w:color="000000"/>
            </w:tcBorders>
          </w:tcPr>
          <w:p w14:paraId="63A28664" w14:textId="402B399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6D0A91BA" w14:textId="4E140A8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49857FE2" w14:textId="799544B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M=417.5 g/mol, Ambalaj original , Puritatea ≥97.0%,Cas:18507-89-6</w:t>
            </w:r>
          </w:p>
        </w:tc>
        <w:tc>
          <w:tcPr>
            <w:tcW w:w="1269" w:type="dxa"/>
            <w:tcBorders>
              <w:top w:val="nil"/>
              <w:left w:val="single" w:sz="4" w:space="0" w:color="auto"/>
              <w:bottom w:val="single" w:sz="4" w:space="0" w:color="auto"/>
              <w:right w:val="single" w:sz="4" w:space="0" w:color="auto"/>
            </w:tcBorders>
            <w:vAlign w:val="center"/>
          </w:tcPr>
          <w:p w14:paraId="2187EFEC" w14:textId="598B957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5B089E" w:rsidRPr="00432FCE" w14:paraId="310AB99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1F6327C" w14:textId="05B1F6F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75B751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CFB832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FCDD6B5"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4.16 LOT Dinitrocarbanilid-D8(SI)</w:t>
            </w:r>
          </w:p>
          <w:p w14:paraId="57E373A4" w14:textId="46B2C76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C13D8H2N4O5 </w:t>
            </w:r>
          </w:p>
        </w:tc>
        <w:tc>
          <w:tcPr>
            <w:tcW w:w="850" w:type="dxa"/>
            <w:tcBorders>
              <w:top w:val="single" w:sz="4" w:space="0" w:color="auto"/>
              <w:left w:val="single" w:sz="4" w:space="0" w:color="auto"/>
              <w:bottom w:val="single" w:sz="4" w:space="0" w:color="auto"/>
              <w:right w:val="single" w:sz="2" w:space="0" w:color="000000"/>
            </w:tcBorders>
          </w:tcPr>
          <w:p w14:paraId="4BD839D0" w14:textId="554E586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12EB53B" w14:textId="71E4776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37EB7C04" w14:textId="6E790F3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M=310.29 g/mol, Ambalaj original , Puritatea ≥97.0%</w:t>
            </w:r>
            <w:r w:rsidRPr="00432FCE">
              <w:rPr>
                <w:rFonts w:asciiTheme="minorHAnsi" w:hAnsiTheme="minorHAnsi" w:cstheme="minorHAnsi"/>
                <w:color w:val="000000"/>
                <w:sz w:val="18"/>
                <w:szCs w:val="18"/>
              </w:rPr>
              <w:br/>
              <w:t>Cas:1156508-87-0</w:t>
            </w:r>
          </w:p>
        </w:tc>
        <w:tc>
          <w:tcPr>
            <w:tcW w:w="1269" w:type="dxa"/>
            <w:tcBorders>
              <w:top w:val="nil"/>
              <w:left w:val="single" w:sz="4" w:space="0" w:color="auto"/>
              <w:bottom w:val="single" w:sz="4" w:space="0" w:color="auto"/>
              <w:right w:val="single" w:sz="4" w:space="0" w:color="auto"/>
            </w:tcBorders>
            <w:vAlign w:val="center"/>
          </w:tcPr>
          <w:p w14:paraId="6001684A" w14:textId="5AF28F3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7500,00</w:t>
            </w:r>
          </w:p>
        </w:tc>
      </w:tr>
      <w:tr w:rsidR="005B089E" w:rsidRPr="00432FCE" w14:paraId="1550CE5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37FE155" w14:textId="2AA7984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A8A642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BF421D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D5B2814"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4.17 LOT  Robenidin-D8 (SI)</w:t>
            </w:r>
          </w:p>
          <w:p w14:paraId="3FC221A6" w14:textId="0D1D638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C15D8H5Cl2N5*HCl</w:t>
            </w:r>
          </w:p>
        </w:tc>
        <w:tc>
          <w:tcPr>
            <w:tcW w:w="850" w:type="dxa"/>
            <w:tcBorders>
              <w:top w:val="single" w:sz="4" w:space="0" w:color="auto"/>
              <w:left w:val="single" w:sz="4" w:space="0" w:color="auto"/>
              <w:bottom w:val="single" w:sz="4" w:space="0" w:color="auto"/>
              <w:right w:val="single" w:sz="2" w:space="0" w:color="000000"/>
            </w:tcBorders>
          </w:tcPr>
          <w:p w14:paraId="1591A52A" w14:textId="39A2913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F79F728" w14:textId="64C61B4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550B642A" w14:textId="3548C35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M=378.71 g/mol, Ambalaj original , Puritatea ≥97.0%</w:t>
            </w:r>
            <w:r w:rsidRPr="00432FCE">
              <w:rPr>
                <w:rFonts w:asciiTheme="minorHAnsi" w:hAnsiTheme="minorHAnsi" w:cstheme="minorHAnsi"/>
                <w:color w:val="000000"/>
                <w:sz w:val="18"/>
                <w:szCs w:val="18"/>
              </w:rPr>
              <w:br/>
              <w:t>Cas:1173097-77-2</w:t>
            </w:r>
          </w:p>
        </w:tc>
        <w:tc>
          <w:tcPr>
            <w:tcW w:w="1269" w:type="dxa"/>
            <w:tcBorders>
              <w:top w:val="nil"/>
              <w:left w:val="single" w:sz="4" w:space="0" w:color="auto"/>
              <w:bottom w:val="single" w:sz="4" w:space="0" w:color="auto"/>
              <w:right w:val="single" w:sz="4" w:space="0" w:color="auto"/>
            </w:tcBorders>
            <w:vAlign w:val="center"/>
          </w:tcPr>
          <w:p w14:paraId="310E86A9" w14:textId="266CEA4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10000,00</w:t>
            </w:r>
          </w:p>
        </w:tc>
      </w:tr>
      <w:tr w:rsidR="005B089E" w:rsidRPr="00432FCE" w14:paraId="2C50DFE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808F4B6" w14:textId="2A308C5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3841E8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AA0D5C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3610638"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4.18 LOT  Decoquinat –d5 (SI)</w:t>
            </w:r>
          </w:p>
          <w:p w14:paraId="373680E6" w14:textId="3C38473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C24D5H30NO5 /</w:t>
            </w:r>
          </w:p>
        </w:tc>
        <w:tc>
          <w:tcPr>
            <w:tcW w:w="850" w:type="dxa"/>
            <w:tcBorders>
              <w:top w:val="single" w:sz="4" w:space="0" w:color="auto"/>
              <w:left w:val="single" w:sz="4" w:space="0" w:color="auto"/>
              <w:bottom w:val="single" w:sz="4" w:space="0" w:color="auto"/>
              <w:right w:val="single" w:sz="2" w:space="0" w:color="000000"/>
            </w:tcBorders>
          </w:tcPr>
          <w:p w14:paraId="40FBBB37" w14:textId="2CA968A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144A07A6" w14:textId="1F12A50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77141689" w14:textId="437B844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M=422.57 g/mol, Ambalaj original , Puritatea ≥97.0%</w:t>
            </w:r>
            <w:r w:rsidRPr="00432FCE">
              <w:rPr>
                <w:rFonts w:asciiTheme="minorHAnsi" w:hAnsiTheme="minorHAnsi" w:cstheme="minorHAnsi"/>
                <w:color w:val="000000"/>
                <w:sz w:val="18"/>
                <w:szCs w:val="18"/>
              </w:rPr>
              <w:br/>
              <w:t>Cas: 1453100-61-2</w:t>
            </w:r>
          </w:p>
        </w:tc>
        <w:tc>
          <w:tcPr>
            <w:tcW w:w="1269" w:type="dxa"/>
            <w:tcBorders>
              <w:top w:val="nil"/>
              <w:left w:val="single" w:sz="4" w:space="0" w:color="auto"/>
              <w:bottom w:val="single" w:sz="4" w:space="0" w:color="auto"/>
              <w:right w:val="single" w:sz="4" w:space="0" w:color="auto"/>
            </w:tcBorders>
            <w:vAlign w:val="center"/>
          </w:tcPr>
          <w:p w14:paraId="58B17E8E" w14:textId="3B65641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10000,00</w:t>
            </w:r>
          </w:p>
        </w:tc>
      </w:tr>
      <w:tr w:rsidR="005B089E" w:rsidRPr="00432FCE" w14:paraId="371D942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5AB9F34" w14:textId="1E92DFE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3A38A3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4075D6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D442A43"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4.19 LOT  CARBADOX  QCA</w:t>
            </w:r>
          </w:p>
          <w:p w14:paraId="79969473" w14:textId="1B16386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C9H6N2O2</w:t>
            </w:r>
          </w:p>
        </w:tc>
        <w:tc>
          <w:tcPr>
            <w:tcW w:w="850" w:type="dxa"/>
            <w:tcBorders>
              <w:top w:val="single" w:sz="4" w:space="0" w:color="auto"/>
              <w:left w:val="single" w:sz="4" w:space="0" w:color="auto"/>
              <w:bottom w:val="single" w:sz="4" w:space="0" w:color="auto"/>
              <w:right w:val="single" w:sz="2" w:space="0" w:color="000000"/>
            </w:tcBorders>
          </w:tcPr>
          <w:p w14:paraId="20C9F8CA" w14:textId="559BD4A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7F5A1E58" w14:textId="2950E22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3F4B0251" w14:textId="748F5CA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M=174.16 g/mol, Ambalaj original , Puritatea ≥97.0% Cas:879-65-2</w:t>
            </w:r>
          </w:p>
        </w:tc>
        <w:tc>
          <w:tcPr>
            <w:tcW w:w="1269" w:type="dxa"/>
            <w:tcBorders>
              <w:top w:val="nil"/>
              <w:left w:val="single" w:sz="4" w:space="0" w:color="auto"/>
              <w:bottom w:val="single" w:sz="4" w:space="0" w:color="auto"/>
              <w:right w:val="single" w:sz="4" w:space="0" w:color="auto"/>
            </w:tcBorders>
            <w:vAlign w:val="center"/>
          </w:tcPr>
          <w:p w14:paraId="3BA4AA14" w14:textId="3BBD913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4500,00</w:t>
            </w:r>
          </w:p>
        </w:tc>
      </w:tr>
      <w:tr w:rsidR="005B089E" w:rsidRPr="00432FCE" w14:paraId="70C43DA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4C8D883" w14:textId="33FB154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26C642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826CC3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B1E2E87"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4.20 LOT  OLANQUINDOX MQCA</w:t>
            </w:r>
          </w:p>
          <w:p w14:paraId="73763844" w14:textId="7FEBD03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C10H8N2O2/</w:t>
            </w:r>
          </w:p>
        </w:tc>
        <w:tc>
          <w:tcPr>
            <w:tcW w:w="850" w:type="dxa"/>
            <w:tcBorders>
              <w:top w:val="single" w:sz="4" w:space="0" w:color="auto"/>
              <w:left w:val="single" w:sz="4" w:space="0" w:color="auto"/>
              <w:bottom w:val="single" w:sz="4" w:space="0" w:color="auto"/>
              <w:right w:val="single" w:sz="2" w:space="0" w:color="000000"/>
            </w:tcBorders>
          </w:tcPr>
          <w:p w14:paraId="19598F6D" w14:textId="563A394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lastRenderedPageBreak/>
              <w:t>mg.</w:t>
            </w:r>
          </w:p>
        </w:tc>
        <w:tc>
          <w:tcPr>
            <w:tcW w:w="709" w:type="dxa"/>
            <w:tcBorders>
              <w:top w:val="nil"/>
              <w:left w:val="single" w:sz="4" w:space="0" w:color="auto"/>
              <w:bottom w:val="single" w:sz="4" w:space="0" w:color="auto"/>
              <w:right w:val="single" w:sz="4" w:space="0" w:color="auto"/>
            </w:tcBorders>
            <w:vAlign w:val="center"/>
          </w:tcPr>
          <w:p w14:paraId="1BE012DB" w14:textId="1F00638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8" w:space="0" w:color="000000"/>
              <w:bottom w:val="single" w:sz="8" w:space="0" w:color="auto"/>
              <w:right w:val="nil"/>
            </w:tcBorders>
          </w:tcPr>
          <w:p w14:paraId="7E400F41" w14:textId="3AE36FD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M=188.18 g/mol, Ambalaj original , Puritatea ≥97.0% Cas:74003-63-7</w:t>
            </w:r>
          </w:p>
        </w:tc>
        <w:tc>
          <w:tcPr>
            <w:tcW w:w="1269" w:type="dxa"/>
            <w:tcBorders>
              <w:top w:val="nil"/>
              <w:left w:val="single" w:sz="4" w:space="0" w:color="auto"/>
              <w:bottom w:val="single" w:sz="4" w:space="0" w:color="auto"/>
              <w:right w:val="single" w:sz="4" w:space="0" w:color="auto"/>
            </w:tcBorders>
            <w:vAlign w:val="center"/>
          </w:tcPr>
          <w:p w14:paraId="7A963D8D" w14:textId="727889B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5200,00</w:t>
            </w:r>
          </w:p>
        </w:tc>
      </w:tr>
      <w:tr w:rsidR="005B089E" w:rsidRPr="00432FCE" w14:paraId="002F323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37F5F55" w14:textId="09AC6D4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6E9AB3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87903F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59ADF06" w14:textId="04C208E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4.21 LOT  Dimetridazole-d3</w:t>
            </w:r>
          </w:p>
        </w:tc>
        <w:tc>
          <w:tcPr>
            <w:tcW w:w="850" w:type="dxa"/>
            <w:tcBorders>
              <w:top w:val="single" w:sz="4" w:space="0" w:color="auto"/>
              <w:left w:val="single" w:sz="4" w:space="0" w:color="auto"/>
              <w:bottom w:val="single" w:sz="4" w:space="0" w:color="auto"/>
              <w:right w:val="single" w:sz="2" w:space="0" w:color="000000"/>
            </w:tcBorders>
          </w:tcPr>
          <w:p w14:paraId="716AA20C" w14:textId="73BF2D9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single" w:sz="4" w:space="0" w:color="auto"/>
              <w:left w:val="single" w:sz="4" w:space="0" w:color="auto"/>
              <w:bottom w:val="single" w:sz="4" w:space="0" w:color="auto"/>
              <w:right w:val="single" w:sz="4" w:space="0" w:color="auto"/>
            </w:tcBorders>
            <w:vAlign w:val="center"/>
          </w:tcPr>
          <w:p w14:paraId="22D7A165" w14:textId="157EF0D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8" w:space="0" w:color="auto"/>
              <w:bottom w:val="single" w:sz="8" w:space="0" w:color="auto"/>
              <w:right w:val="nil"/>
            </w:tcBorders>
          </w:tcPr>
          <w:p w14:paraId="45575D0F" w14:textId="7EE1B84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M=144.15 g/mol, Ambalaj original , Puritatea ≥97.0% Cas:64678-69-9</w:t>
            </w:r>
          </w:p>
        </w:tc>
        <w:tc>
          <w:tcPr>
            <w:tcW w:w="1269" w:type="dxa"/>
            <w:tcBorders>
              <w:top w:val="single" w:sz="4" w:space="0" w:color="auto"/>
              <w:left w:val="single" w:sz="4" w:space="0" w:color="auto"/>
              <w:bottom w:val="single" w:sz="4" w:space="0" w:color="auto"/>
              <w:right w:val="single" w:sz="4" w:space="0" w:color="auto"/>
            </w:tcBorders>
            <w:vAlign w:val="center"/>
          </w:tcPr>
          <w:p w14:paraId="4399D939" w14:textId="6D4C271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8000,00</w:t>
            </w:r>
          </w:p>
        </w:tc>
      </w:tr>
      <w:tr w:rsidR="005B089E" w:rsidRPr="00432FCE" w14:paraId="56669B8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DA5CE35" w14:textId="3D5A361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8D9294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CE48E8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73C15D9" w14:textId="7944A34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4.22 LOT   Ronidazole</w:t>
            </w:r>
          </w:p>
        </w:tc>
        <w:tc>
          <w:tcPr>
            <w:tcW w:w="850" w:type="dxa"/>
            <w:tcBorders>
              <w:top w:val="single" w:sz="4" w:space="0" w:color="auto"/>
              <w:left w:val="single" w:sz="4" w:space="0" w:color="auto"/>
              <w:bottom w:val="single" w:sz="4" w:space="0" w:color="auto"/>
              <w:right w:val="single" w:sz="2" w:space="0" w:color="000000"/>
            </w:tcBorders>
          </w:tcPr>
          <w:p w14:paraId="571F1300" w14:textId="0843FAD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E28D9DD" w14:textId="41EA14C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nil"/>
              <w:bottom w:val="nil"/>
              <w:right w:val="nil"/>
            </w:tcBorders>
          </w:tcPr>
          <w:p w14:paraId="603ADE95" w14:textId="3467465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M=200.15 g/mol, Ambalaj original , Puritatea ≥97.0% Cas:7681-76-7</w:t>
            </w:r>
          </w:p>
        </w:tc>
        <w:tc>
          <w:tcPr>
            <w:tcW w:w="1269" w:type="dxa"/>
            <w:tcBorders>
              <w:top w:val="nil"/>
              <w:left w:val="single" w:sz="4" w:space="0" w:color="auto"/>
              <w:bottom w:val="single" w:sz="4" w:space="0" w:color="auto"/>
              <w:right w:val="single" w:sz="4" w:space="0" w:color="auto"/>
            </w:tcBorders>
            <w:vAlign w:val="center"/>
          </w:tcPr>
          <w:p w14:paraId="4D79D82A" w14:textId="1D8423A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w:t>
            </w:r>
          </w:p>
        </w:tc>
      </w:tr>
      <w:tr w:rsidR="005B089E" w:rsidRPr="00432FCE" w14:paraId="6C79394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9693C78" w14:textId="4E107ED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9DF3BA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541AAC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41BCA4C"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4.23 LOT  Ronidazole-d3</w:t>
            </w:r>
          </w:p>
          <w:p w14:paraId="134240D5" w14:textId="292CA79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C6D3H5N4O4/</w:t>
            </w:r>
          </w:p>
        </w:tc>
        <w:tc>
          <w:tcPr>
            <w:tcW w:w="850" w:type="dxa"/>
            <w:tcBorders>
              <w:top w:val="single" w:sz="4" w:space="0" w:color="auto"/>
              <w:left w:val="single" w:sz="4" w:space="0" w:color="auto"/>
              <w:bottom w:val="single" w:sz="4" w:space="0" w:color="auto"/>
              <w:right w:val="single" w:sz="2" w:space="0" w:color="000000"/>
            </w:tcBorders>
          </w:tcPr>
          <w:p w14:paraId="6FBDF45B" w14:textId="32FB5BA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6554441D" w14:textId="4C2B609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single" w:sz="4" w:space="0" w:color="auto"/>
              <w:left w:val="single" w:sz="4" w:space="0" w:color="auto"/>
              <w:bottom w:val="single" w:sz="4" w:space="0" w:color="auto"/>
              <w:right w:val="nil"/>
            </w:tcBorders>
          </w:tcPr>
          <w:p w14:paraId="6CC5EC84" w14:textId="790293F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M=203.17 g/mol, Ambalaj original , Puritatea ≥97.0% </w:t>
            </w:r>
            <w:r w:rsidRPr="00432FCE">
              <w:rPr>
                <w:rFonts w:asciiTheme="minorHAnsi" w:hAnsiTheme="minorHAnsi" w:cstheme="minorHAnsi"/>
                <w:color w:val="000000"/>
                <w:sz w:val="18"/>
                <w:szCs w:val="18"/>
              </w:rPr>
              <w:br/>
              <w:t>Cas:1015855-87-4</w:t>
            </w:r>
          </w:p>
        </w:tc>
        <w:tc>
          <w:tcPr>
            <w:tcW w:w="1269" w:type="dxa"/>
            <w:tcBorders>
              <w:top w:val="nil"/>
              <w:left w:val="single" w:sz="4" w:space="0" w:color="auto"/>
              <w:bottom w:val="single" w:sz="4" w:space="0" w:color="auto"/>
              <w:right w:val="single" w:sz="4" w:space="0" w:color="auto"/>
            </w:tcBorders>
            <w:vAlign w:val="center"/>
          </w:tcPr>
          <w:p w14:paraId="000F77F2" w14:textId="71587B0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13000,00</w:t>
            </w:r>
          </w:p>
        </w:tc>
      </w:tr>
      <w:tr w:rsidR="005B089E" w:rsidRPr="00432FCE" w14:paraId="1CE0A2B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26CDF38" w14:textId="3401247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AE0505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5BC5B5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3BBC674"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4.24 LOT  Metronidazole</w:t>
            </w:r>
          </w:p>
          <w:p w14:paraId="3608AC9D" w14:textId="65B936C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C6H9N3O3/</w:t>
            </w:r>
          </w:p>
        </w:tc>
        <w:tc>
          <w:tcPr>
            <w:tcW w:w="850" w:type="dxa"/>
            <w:tcBorders>
              <w:top w:val="single" w:sz="4" w:space="0" w:color="auto"/>
              <w:left w:val="single" w:sz="4" w:space="0" w:color="auto"/>
              <w:bottom w:val="single" w:sz="4" w:space="0" w:color="auto"/>
              <w:right w:val="single" w:sz="2" w:space="0" w:color="000000"/>
            </w:tcBorders>
          </w:tcPr>
          <w:p w14:paraId="05D2C99F" w14:textId="6FF8FDE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28D904A" w14:textId="372491D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0BE50ADA" w14:textId="72F3E13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M=171.15 g/mol, Ambalaj original , Puritatea ≥97.0% Cas:443-48-1</w:t>
            </w:r>
          </w:p>
        </w:tc>
        <w:tc>
          <w:tcPr>
            <w:tcW w:w="1269" w:type="dxa"/>
            <w:tcBorders>
              <w:top w:val="nil"/>
              <w:left w:val="single" w:sz="4" w:space="0" w:color="auto"/>
              <w:bottom w:val="single" w:sz="4" w:space="0" w:color="auto"/>
              <w:right w:val="single" w:sz="4" w:space="0" w:color="auto"/>
            </w:tcBorders>
            <w:vAlign w:val="center"/>
          </w:tcPr>
          <w:p w14:paraId="6CDE07DD" w14:textId="6A74D90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67A210F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0CFE1C8" w14:textId="7A77813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5A4B96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215AD8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28ADED1"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4.25 LOT METRONIDAZOLE 13C2,15N2</w:t>
            </w:r>
          </w:p>
          <w:p w14:paraId="44AF78F3" w14:textId="5492E49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C413C2H9N15N2O3 </w:t>
            </w:r>
          </w:p>
        </w:tc>
        <w:tc>
          <w:tcPr>
            <w:tcW w:w="850" w:type="dxa"/>
            <w:tcBorders>
              <w:top w:val="single" w:sz="4" w:space="0" w:color="auto"/>
              <w:left w:val="single" w:sz="4" w:space="0" w:color="auto"/>
              <w:bottom w:val="single" w:sz="4" w:space="0" w:color="auto"/>
              <w:right w:val="single" w:sz="2" w:space="0" w:color="000000"/>
            </w:tcBorders>
          </w:tcPr>
          <w:p w14:paraId="1ABFD8D2" w14:textId="3E322D2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CEDC243" w14:textId="10FAAB1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5842533D" w14:textId="1114F87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M=175.12 g/mol, Ambalaj original , Puritatea ≥97.0% </w:t>
            </w:r>
            <w:r w:rsidRPr="00432FCE">
              <w:rPr>
                <w:rFonts w:asciiTheme="minorHAnsi" w:hAnsiTheme="minorHAnsi" w:cstheme="minorHAnsi"/>
                <w:color w:val="000000"/>
                <w:sz w:val="18"/>
                <w:szCs w:val="18"/>
              </w:rPr>
              <w:br/>
              <w:t>Cas:1173020-03-5</w:t>
            </w:r>
          </w:p>
        </w:tc>
        <w:tc>
          <w:tcPr>
            <w:tcW w:w="1269" w:type="dxa"/>
            <w:tcBorders>
              <w:top w:val="nil"/>
              <w:left w:val="single" w:sz="4" w:space="0" w:color="auto"/>
              <w:bottom w:val="single" w:sz="4" w:space="0" w:color="auto"/>
              <w:right w:val="single" w:sz="4" w:space="0" w:color="auto"/>
            </w:tcBorders>
            <w:vAlign w:val="center"/>
          </w:tcPr>
          <w:p w14:paraId="03802F45" w14:textId="1FB74DA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15000,00</w:t>
            </w:r>
          </w:p>
        </w:tc>
      </w:tr>
      <w:tr w:rsidR="005B089E" w:rsidRPr="00432FCE" w14:paraId="0148D2D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F7144E5" w14:textId="2B6974A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7AD8C3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76CE06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F1369F3"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4.26 LOT  Metronidazole-OH</w:t>
            </w:r>
          </w:p>
          <w:p w14:paraId="36E8C540" w14:textId="76D43A4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C6H9N3O4</w:t>
            </w:r>
          </w:p>
        </w:tc>
        <w:tc>
          <w:tcPr>
            <w:tcW w:w="850" w:type="dxa"/>
            <w:tcBorders>
              <w:top w:val="single" w:sz="4" w:space="0" w:color="auto"/>
              <w:left w:val="single" w:sz="4" w:space="0" w:color="auto"/>
              <w:bottom w:val="single" w:sz="4" w:space="0" w:color="auto"/>
              <w:right w:val="single" w:sz="2" w:space="0" w:color="000000"/>
            </w:tcBorders>
          </w:tcPr>
          <w:p w14:paraId="1AE40431" w14:textId="25FB636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38817A68" w14:textId="7B8137C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5A41C0DF" w14:textId="6C8BD6B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M=187.15 g/mol, Ambalaj original , Puritatea ≥97.0% Cas:4812-40-2</w:t>
            </w:r>
          </w:p>
        </w:tc>
        <w:tc>
          <w:tcPr>
            <w:tcW w:w="1269" w:type="dxa"/>
            <w:tcBorders>
              <w:top w:val="nil"/>
              <w:left w:val="single" w:sz="4" w:space="0" w:color="auto"/>
              <w:bottom w:val="single" w:sz="4" w:space="0" w:color="auto"/>
              <w:right w:val="single" w:sz="4" w:space="0" w:color="auto"/>
            </w:tcBorders>
            <w:vAlign w:val="center"/>
          </w:tcPr>
          <w:p w14:paraId="279103BB" w14:textId="562A73D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9000,00</w:t>
            </w:r>
          </w:p>
        </w:tc>
      </w:tr>
      <w:tr w:rsidR="005B089E" w:rsidRPr="00432FCE" w14:paraId="2F8AFC0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1CC19AD" w14:textId="27E876B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C1E28F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E01F0D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759C702"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4.27 LOT Metronidazole-OH-D2</w:t>
            </w:r>
          </w:p>
          <w:p w14:paraId="5B80679A" w14:textId="3A34569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C6H7D2N3O4 </w:t>
            </w:r>
          </w:p>
        </w:tc>
        <w:tc>
          <w:tcPr>
            <w:tcW w:w="850" w:type="dxa"/>
            <w:tcBorders>
              <w:top w:val="single" w:sz="4" w:space="0" w:color="auto"/>
              <w:left w:val="single" w:sz="4" w:space="0" w:color="auto"/>
              <w:bottom w:val="single" w:sz="4" w:space="0" w:color="auto"/>
              <w:right w:val="single" w:sz="2" w:space="0" w:color="000000"/>
            </w:tcBorders>
          </w:tcPr>
          <w:p w14:paraId="68136B84" w14:textId="382204C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C10885C" w14:textId="2745217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314C105B" w14:textId="4BB86E1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M=189.20 g/mol, Ambalaj original , Puritatea ≥97.0% </w:t>
            </w:r>
            <w:r w:rsidRPr="00432FCE">
              <w:rPr>
                <w:rFonts w:asciiTheme="minorHAnsi" w:hAnsiTheme="minorHAnsi" w:cstheme="minorHAnsi"/>
                <w:color w:val="000000"/>
                <w:sz w:val="18"/>
                <w:szCs w:val="18"/>
              </w:rPr>
              <w:br/>
              <w:t>Cas: 2196180-19-3</w:t>
            </w:r>
          </w:p>
        </w:tc>
        <w:tc>
          <w:tcPr>
            <w:tcW w:w="1269" w:type="dxa"/>
            <w:tcBorders>
              <w:top w:val="nil"/>
              <w:left w:val="single" w:sz="4" w:space="0" w:color="auto"/>
              <w:bottom w:val="single" w:sz="4" w:space="0" w:color="auto"/>
              <w:right w:val="single" w:sz="4" w:space="0" w:color="auto"/>
            </w:tcBorders>
            <w:vAlign w:val="center"/>
          </w:tcPr>
          <w:p w14:paraId="4E1C5238" w14:textId="35AA716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9500,00</w:t>
            </w:r>
          </w:p>
        </w:tc>
      </w:tr>
      <w:tr w:rsidR="005B089E" w:rsidRPr="00432FCE" w14:paraId="62C1B40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1F419B3" w14:textId="4C15415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678DC1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C8AAA7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FEDF1B8"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4.28 LOT  HMMNI</w:t>
            </w:r>
          </w:p>
          <w:p w14:paraId="3EBB5BAC" w14:textId="665F0B5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C5H7N3O3</w:t>
            </w:r>
          </w:p>
        </w:tc>
        <w:tc>
          <w:tcPr>
            <w:tcW w:w="850" w:type="dxa"/>
            <w:tcBorders>
              <w:top w:val="single" w:sz="4" w:space="0" w:color="auto"/>
              <w:left w:val="single" w:sz="4" w:space="0" w:color="auto"/>
              <w:bottom w:val="single" w:sz="4" w:space="0" w:color="auto"/>
              <w:right w:val="single" w:sz="2" w:space="0" w:color="000000"/>
            </w:tcBorders>
          </w:tcPr>
          <w:p w14:paraId="34B8B349" w14:textId="0C1EC26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2CC2D1F6" w14:textId="22217BD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48FD870F" w14:textId="7D6432E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M=157.13 g/mol, Ambalaj original , Puritatea ≥97.0% Cas: 936-05-0</w:t>
            </w:r>
          </w:p>
        </w:tc>
        <w:tc>
          <w:tcPr>
            <w:tcW w:w="1269" w:type="dxa"/>
            <w:tcBorders>
              <w:top w:val="nil"/>
              <w:left w:val="single" w:sz="4" w:space="0" w:color="auto"/>
              <w:bottom w:val="single" w:sz="4" w:space="0" w:color="auto"/>
              <w:right w:val="single" w:sz="4" w:space="0" w:color="auto"/>
            </w:tcBorders>
            <w:vAlign w:val="center"/>
          </w:tcPr>
          <w:p w14:paraId="4133293C" w14:textId="66CD005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60FBB42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C23F9C2" w14:textId="459FE8E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2B770A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B316E6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4438283"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4.29 LOT  HMMNI-D3 ( Dimetridazole-2hidroxy-D3)</w:t>
            </w:r>
          </w:p>
          <w:p w14:paraId="42663B77" w14:textId="1CF2AB1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C5H4D3N3O3</w:t>
            </w:r>
          </w:p>
        </w:tc>
        <w:tc>
          <w:tcPr>
            <w:tcW w:w="850" w:type="dxa"/>
            <w:tcBorders>
              <w:top w:val="single" w:sz="4" w:space="0" w:color="auto"/>
              <w:left w:val="single" w:sz="4" w:space="0" w:color="auto"/>
              <w:bottom w:val="single" w:sz="4" w:space="0" w:color="auto"/>
              <w:right w:val="single" w:sz="2" w:space="0" w:color="000000"/>
            </w:tcBorders>
          </w:tcPr>
          <w:p w14:paraId="67042556" w14:textId="1315B1E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25193DAB" w14:textId="7997D37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nil"/>
              <w:right w:val="nil"/>
            </w:tcBorders>
          </w:tcPr>
          <w:p w14:paraId="545F9266" w14:textId="0801E43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M=160.15 g/mol, Ambalaj original , Puritatea ≥97.0% </w:t>
            </w:r>
            <w:r w:rsidRPr="00432FCE">
              <w:rPr>
                <w:rFonts w:asciiTheme="minorHAnsi" w:hAnsiTheme="minorHAnsi" w:cstheme="minorHAnsi"/>
                <w:color w:val="000000"/>
                <w:sz w:val="18"/>
                <w:szCs w:val="18"/>
              </w:rPr>
              <w:br/>
              <w:t>Cas:1015855-78-3</w:t>
            </w:r>
          </w:p>
        </w:tc>
        <w:tc>
          <w:tcPr>
            <w:tcW w:w="1269" w:type="dxa"/>
            <w:tcBorders>
              <w:top w:val="nil"/>
              <w:left w:val="single" w:sz="4" w:space="0" w:color="auto"/>
              <w:bottom w:val="single" w:sz="4" w:space="0" w:color="auto"/>
              <w:right w:val="single" w:sz="4" w:space="0" w:color="auto"/>
            </w:tcBorders>
            <w:vAlign w:val="center"/>
          </w:tcPr>
          <w:p w14:paraId="7180459E" w14:textId="6191E7F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15000,00</w:t>
            </w:r>
          </w:p>
        </w:tc>
      </w:tr>
      <w:tr w:rsidR="005B089E" w:rsidRPr="00432FCE" w14:paraId="0448CD6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33C5D98" w14:textId="7269F5C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607EE0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DDF66F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A11EB6E"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4.30 LOT  Ipronidazole</w:t>
            </w:r>
          </w:p>
          <w:p w14:paraId="6E7EB86C" w14:textId="4C81BE1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C7H11N3O2/169.18</w:t>
            </w:r>
          </w:p>
        </w:tc>
        <w:tc>
          <w:tcPr>
            <w:tcW w:w="850" w:type="dxa"/>
            <w:tcBorders>
              <w:top w:val="single" w:sz="4" w:space="0" w:color="auto"/>
              <w:left w:val="single" w:sz="4" w:space="0" w:color="auto"/>
              <w:bottom w:val="single" w:sz="4" w:space="0" w:color="auto"/>
              <w:right w:val="single" w:sz="2" w:space="0" w:color="000000"/>
            </w:tcBorders>
          </w:tcPr>
          <w:p w14:paraId="0E75F023" w14:textId="3690987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D8A2D94" w14:textId="50998F6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single" w:sz="4" w:space="0" w:color="auto"/>
              <w:left w:val="single" w:sz="4" w:space="0" w:color="auto"/>
              <w:bottom w:val="single" w:sz="4" w:space="0" w:color="auto"/>
              <w:right w:val="nil"/>
            </w:tcBorders>
          </w:tcPr>
          <w:p w14:paraId="19036FD1" w14:textId="4B9D0E9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M=169.18 g/mol, Ambalaj original , Puritatea ≥97.0% Cas:14885-29-1</w:t>
            </w:r>
          </w:p>
        </w:tc>
        <w:tc>
          <w:tcPr>
            <w:tcW w:w="1269" w:type="dxa"/>
            <w:tcBorders>
              <w:top w:val="nil"/>
              <w:left w:val="single" w:sz="4" w:space="0" w:color="auto"/>
              <w:bottom w:val="single" w:sz="4" w:space="0" w:color="auto"/>
              <w:right w:val="single" w:sz="4" w:space="0" w:color="auto"/>
            </w:tcBorders>
            <w:vAlign w:val="center"/>
          </w:tcPr>
          <w:p w14:paraId="33E571BA" w14:textId="357D901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13000,00</w:t>
            </w:r>
          </w:p>
        </w:tc>
      </w:tr>
      <w:tr w:rsidR="005B089E" w:rsidRPr="00432FCE" w14:paraId="29E3859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7FBCFC9" w14:textId="5944394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955F00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25F522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1462FF4"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4.31 LOT  Ipronidazole-D3</w:t>
            </w:r>
          </w:p>
          <w:p w14:paraId="6DDF46A8" w14:textId="0CAA943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C7D3H8N3O2</w:t>
            </w:r>
          </w:p>
        </w:tc>
        <w:tc>
          <w:tcPr>
            <w:tcW w:w="850" w:type="dxa"/>
            <w:tcBorders>
              <w:top w:val="single" w:sz="4" w:space="0" w:color="auto"/>
              <w:left w:val="single" w:sz="4" w:space="0" w:color="auto"/>
              <w:bottom w:val="single" w:sz="4" w:space="0" w:color="auto"/>
              <w:right w:val="single" w:sz="2" w:space="0" w:color="000000"/>
            </w:tcBorders>
          </w:tcPr>
          <w:p w14:paraId="29A6867B" w14:textId="6436919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7481E270" w14:textId="2E1FE57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35D8E703" w14:textId="63456CF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M=172.20 g/mol, Ambalaj original , Puritatea ≥97.0% </w:t>
            </w:r>
            <w:r w:rsidRPr="00432FCE">
              <w:rPr>
                <w:rFonts w:asciiTheme="minorHAnsi" w:hAnsiTheme="minorHAnsi" w:cstheme="minorHAnsi"/>
                <w:color w:val="000000"/>
                <w:sz w:val="18"/>
                <w:szCs w:val="18"/>
              </w:rPr>
              <w:br/>
              <w:t>Cas:1015855-83-0</w:t>
            </w:r>
          </w:p>
        </w:tc>
        <w:tc>
          <w:tcPr>
            <w:tcW w:w="1269" w:type="dxa"/>
            <w:tcBorders>
              <w:top w:val="nil"/>
              <w:left w:val="single" w:sz="4" w:space="0" w:color="auto"/>
              <w:bottom w:val="single" w:sz="4" w:space="0" w:color="auto"/>
              <w:right w:val="single" w:sz="4" w:space="0" w:color="auto"/>
            </w:tcBorders>
            <w:vAlign w:val="center"/>
          </w:tcPr>
          <w:p w14:paraId="5D232F89" w14:textId="2D0E225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8000,00</w:t>
            </w:r>
          </w:p>
        </w:tc>
      </w:tr>
      <w:tr w:rsidR="005B089E" w:rsidRPr="00432FCE" w14:paraId="3FB7560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889D8FD" w14:textId="60E5D57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C3C2F4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B562C8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F516266"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4.32 LOT Ipronidazole-OH</w:t>
            </w:r>
          </w:p>
          <w:p w14:paraId="33F780AD" w14:textId="2038DC8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C7H11N3O3/185.18 </w:t>
            </w:r>
          </w:p>
        </w:tc>
        <w:tc>
          <w:tcPr>
            <w:tcW w:w="850" w:type="dxa"/>
            <w:tcBorders>
              <w:top w:val="single" w:sz="4" w:space="0" w:color="auto"/>
              <w:left w:val="single" w:sz="4" w:space="0" w:color="auto"/>
              <w:bottom w:val="single" w:sz="4" w:space="0" w:color="auto"/>
              <w:right w:val="single" w:sz="2" w:space="0" w:color="000000"/>
            </w:tcBorders>
          </w:tcPr>
          <w:p w14:paraId="39103EE5" w14:textId="1C7CC8D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3F49AD0F" w14:textId="18B21DA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0880F870" w14:textId="7971AC0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M=185.18 g/mol, Ambalaj original , Puritatea ≥97.0%Cas:35175-14-5</w:t>
            </w:r>
          </w:p>
        </w:tc>
        <w:tc>
          <w:tcPr>
            <w:tcW w:w="1269" w:type="dxa"/>
            <w:tcBorders>
              <w:top w:val="nil"/>
              <w:left w:val="single" w:sz="4" w:space="0" w:color="auto"/>
              <w:bottom w:val="single" w:sz="4" w:space="0" w:color="auto"/>
              <w:right w:val="single" w:sz="4" w:space="0" w:color="auto"/>
            </w:tcBorders>
            <w:vAlign w:val="center"/>
          </w:tcPr>
          <w:p w14:paraId="56C787F3" w14:textId="1247545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18000,00</w:t>
            </w:r>
          </w:p>
        </w:tc>
      </w:tr>
      <w:tr w:rsidR="005B089E" w:rsidRPr="00432FCE" w14:paraId="5EEC85F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76B77AB" w14:textId="5BEE448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EC6EBF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0DADF5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7B809EB" w14:textId="384765F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4.33 LOT  IPRONIDAZOLE-OH-D3   C7H8 D3N3O3</w:t>
            </w:r>
          </w:p>
        </w:tc>
        <w:tc>
          <w:tcPr>
            <w:tcW w:w="850" w:type="dxa"/>
            <w:tcBorders>
              <w:top w:val="single" w:sz="4" w:space="0" w:color="auto"/>
              <w:left w:val="single" w:sz="4" w:space="0" w:color="auto"/>
              <w:bottom w:val="single" w:sz="4" w:space="0" w:color="auto"/>
              <w:right w:val="single" w:sz="2" w:space="0" w:color="000000"/>
            </w:tcBorders>
          </w:tcPr>
          <w:p w14:paraId="0A613E16" w14:textId="7A32B32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F9790EE" w14:textId="042793D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049FEA7C" w14:textId="18E144C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M=188.20 g/mol, Ambalaj original , Puritatea ≥97.0% </w:t>
            </w:r>
            <w:r w:rsidRPr="00432FCE">
              <w:rPr>
                <w:rFonts w:asciiTheme="minorHAnsi" w:hAnsiTheme="minorHAnsi" w:cstheme="minorHAnsi"/>
                <w:color w:val="000000"/>
                <w:sz w:val="18"/>
                <w:szCs w:val="18"/>
              </w:rPr>
              <w:br/>
              <w:t>Cas:1156508-86-9</w:t>
            </w:r>
          </w:p>
        </w:tc>
        <w:tc>
          <w:tcPr>
            <w:tcW w:w="1269" w:type="dxa"/>
            <w:tcBorders>
              <w:top w:val="nil"/>
              <w:left w:val="single" w:sz="4" w:space="0" w:color="auto"/>
              <w:bottom w:val="single" w:sz="4" w:space="0" w:color="auto"/>
              <w:right w:val="single" w:sz="4" w:space="0" w:color="auto"/>
            </w:tcBorders>
            <w:vAlign w:val="center"/>
          </w:tcPr>
          <w:p w14:paraId="05F3395E" w14:textId="557B826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20000,00</w:t>
            </w:r>
          </w:p>
        </w:tc>
      </w:tr>
      <w:tr w:rsidR="005B089E" w:rsidRPr="00432FCE" w14:paraId="64CD5F6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2DC4520" w14:textId="1058550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7C2BAA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754A1C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107EAC4"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4.34 LOT  AHD</w:t>
            </w:r>
          </w:p>
          <w:p w14:paraId="14CF6899" w14:textId="17C6407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C3H5N3O2 · HCl</w:t>
            </w:r>
          </w:p>
        </w:tc>
        <w:tc>
          <w:tcPr>
            <w:tcW w:w="850" w:type="dxa"/>
            <w:tcBorders>
              <w:top w:val="single" w:sz="4" w:space="0" w:color="auto"/>
              <w:left w:val="single" w:sz="4" w:space="0" w:color="auto"/>
              <w:bottom w:val="single" w:sz="4" w:space="0" w:color="auto"/>
              <w:right w:val="single" w:sz="2" w:space="0" w:color="000000"/>
            </w:tcBorders>
          </w:tcPr>
          <w:p w14:paraId="73EC817B" w14:textId="060FDC7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3304BF6" w14:textId="7D5E62B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7EDEF501" w14:textId="1518AE5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M=151.55 g/mol, Ambalaj original , Puritatea ≥97.0% Cas 2827-56-7</w:t>
            </w:r>
          </w:p>
        </w:tc>
        <w:tc>
          <w:tcPr>
            <w:tcW w:w="1269" w:type="dxa"/>
            <w:tcBorders>
              <w:top w:val="nil"/>
              <w:left w:val="single" w:sz="4" w:space="0" w:color="auto"/>
              <w:bottom w:val="single" w:sz="4" w:space="0" w:color="auto"/>
              <w:right w:val="single" w:sz="4" w:space="0" w:color="auto"/>
            </w:tcBorders>
            <w:vAlign w:val="center"/>
          </w:tcPr>
          <w:p w14:paraId="4A6A22FF" w14:textId="7E47238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3500,00</w:t>
            </w:r>
          </w:p>
        </w:tc>
      </w:tr>
      <w:tr w:rsidR="005B089E" w:rsidRPr="00432FCE" w14:paraId="59C6D11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5D12F22" w14:textId="747F224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C52216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50A00D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D841FC4"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4.35 LOT  AHD-13-C3 (SI)</w:t>
            </w:r>
          </w:p>
          <w:p w14:paraId="5BCF41F9" w14:textId="40C35D9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13C3H5N3O2</w:t>
            </w:r>
          </w:p>
        </w:tc>
        <w:tc>
          <w:tcPr>
            <w:tcW w:w="850" w:type="dxa"/>
            <w:tcBorders>
              <w:top w:val="single" w:sz="4" w:space="0" w:color="auto"/>
              <w:left w:val="single" w:sz="4" w:space="0" w:color="auto"/>
              <w:bottom w:val="single" w:sz="4" w:space="0" w:color="auto"/>
              <w:right w:val="single" w:sz="2" w:space="0" w:color="000000"/>
            </w:tcBorders>
          </w:tcPr>
          <w:p w14:paraId="3922CFB0" w14:textId="2988F63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78671CD" w14:textId="28FEADC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4BC8774D" w14:textId="6EE5C30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M=118.06 g/mol, Ambalaj original , Puritatea ≥97.0% </w:t>
            </w:r>
            <w:r w:rsidRPr="00432FCE">
              <w:rPr>
                <w:rFonts w:asciiTheme="minorHAnsi" w:hAnsiTheme="minorHAnsi" w:cstheme="minorHAnsi"/>
                <w:color w:val="000000"/>
                <w:sz w:val="18"/>
                <w:szCs w:val="18"/>
              </w:rPr>
              <w:br/>
              <w:t>Cas:957509-31-8</w:t>
            </w:r>
          </w:p>
        </w:tc>
        <w:tc>
          <w:tcPr>
            <w:tcW w:w="1269" w:type="dxa"/>
            <w:tcBorders>
              <w:top w:val="nil"/>
              <w:left w:val="single" w:sz="4" w:space="0" w:color="auto"/>
              <w:bottom w:val="single" w:sz="4" w:space="0" w:color="auto"/>
              <w:right w:val="single" w:sz="4" w:space="0" w:color="auto"/>
            </w:tcBorders>
            <w:vAlign w:val="center"/>
          </w:tcPr>
          <w:p w14:paraId="649596CB" w14:textId="0A2AD80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18500,00</w:t>
            </w:r>
          </w:p>
        </w:tc>
      </w:tr>
      <w:tr w:rsidR="005B089E" w:rsidRPr="00432FCE" w14:paraId="66D6399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B4F8BE3" w14:textId="05D86E1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B055ED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5B64FF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0815F71"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4.36 LOT SEM</w:t>
            </w:r>
          </w:p>
          <w:p w14:paraId="6E26A206" w14:textId="6E37398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CH5N3O*HCl </w:t>
            </w:r>
          </w:p>
        </w:tc>
        <w:tc>
          <w:tcPr>
            <w:tcW w:w="850" w:type="dxa"/>
            <w:tcBorders>
              <w:top w:val="single" w:sz="4" w:space="0" w:color="auto"/>
              <w:left w:val="single" w:sz="4" w:space="0" w:color="auto"/>
              <w:bottom w:val="single" w:sz="4" w:space="0" w:color="auto"/>
              <w:right w:val="single" w:sz="2" w:space="0" w:color="000000"/>
            </w:tcBorders>
          </w:tcPr>
          <w:p w14:paraId="5B22C494" w14:textId="065AEFB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FDC3A1B" w14:textId="4D5D58E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1EADFD92" w14:textId="7F76F76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M=111.02 g/mol, Ambalaj original , Puritatea ≥97.0% Cas:563-41-7</w:t>
            </w:r>
          </w:p>
        </w:tc>
        <w:tc>
          <w:tcPr>
            <w:tcW w:w="1269" w:type="dxa"/>
            <w:tcBorders>
              <w:top w:val="nil"/>
              <w:left w:val="single" w:sz="4" w:space="0" w:color="auto"/>
              <w:bottom w:val="single" w:sz="4" w:space="0" w:color="auto"/>
              <w:right w:val="single" w:sz="4" w:space="0" w:color="auto"/>
            </w:tcBorders>
            <w:vAlign w:val="center"/>
          </w:tcPr>
          <w:p w14:paraId="13E582C3" w14:textId="28AE19E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w:t>
            </w:r>
          </w:p>
        </w:tc>
      </w:tr>
      <w:tr w:rsidR="005B089E" w:rsidRPr="00432FCE" w14:paraId="7A39332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EB2346F" w14:textId="78147E8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546D6C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5922F4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171E7A9"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4.37 LOT  SEM -13C,15N2</w:t>
            </w:r>
          </w:p>
          <w:p w14:paraId="342DD140" w14:textId="69D12D4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13CH5N15N2O*HCl</w:t>
            </w:r>
          </w:p>
        </w:tc>
        <w:tc>
          <w:tcPr>
            <w:tcW w:w="850" w:type="dxa"/>
            <w:tcBorders>
              <w:top w:val="single" w:sz="4" w:space="0" w:color="auto"/>
              <w:left w:val="single" w:sz="4" w:space="0" w:color="auto"/>
              <w:bottom w:val="single" w:sz="4" w:space="0" w:color="auto"/>
              <w:right w:val="single" w:sz="2" w:space="0" w:color="000000"/>
            </w:tcBorders>
          </w:tcPr>
          <w:p w14:paraId="5CC15F23" w14:textId="69AB988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16BA839" w14:textId="1129475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1A213268" w14:textId="11FEC00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M=114.51 g/mol, Ambalaj original , Puritatea ≥97.0%</w:t>
            </w:r>
            <w:r w:rsidRPr="00432FCE">
              <w:rPr>
                <w:rFonts w:asciiTheme="minorHAnsi" w:hAnsiTheme="minorHAnsi" w:cstheme="minorHAnsi"/>
                <w:color w:val="000000"/>
                <w:sz w:val="18"/>
                <w:szCs w:val="18"/>
              </w:rPr>
              <w:br/>
              <w:t>Cas:1173020-16-0</w:t>
            </w:r>
          </w:p>
        </w:tc>
        <w:tc>
          <w:tcPr>
            <w:tcW w:w="1269" w:type="dxa"/>
            <w:tcBorders>
              <w:top w:val="nil"/>
              <w:left w:val="single" w:sz="4" w:space="0" w:color="auto"/>
              <w:bottom w:val="single" w:sz="4" w:space="0" w:color="auto"/>
              <w:right w:val="single" w:sz="4" w:space="0" w:color="auto"/>
            </w:tcBorders>
            <w:vAlign w:val="center"/>
          </w:tcPr>
          <w:p w14:paraId="06976CE5" w14:textId="3A245D7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6000,00</w:t>
            </w:r>
          </w:p>
        </w:tc>
      </w:tr>
      <w:tr w:rsidR="005B089E" w:rsidRPr="00432FCE" w14:paraId="11C6BE5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F6BD922" w14:textId="49A9C8E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18C825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775E8E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04C5B83"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4.38 LOT  AOZ</w:t>
            </w:r>
          </w:p>
          <w:p w14:paraId="3174FA5A" w14:textId="4C5F815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C3H6N2O2</w:t>
            </w:r>
          </w:p>
        </w:tc>
        <w:tc>
          <w:tcPr>
            <w:tcW w:w="850" w:type="dxa"/>
            <w:tcBorders>
              <w:top w:val="single" w:sz="4" w:space="0" w:color="auto"/>
              <w:left w:val="single" w:sz="4" w:space="0" w:color="auto"/>
              <w:bottom w:val="single" w:sz="4" w:space="0" w:color="auto"/>
              <w:right w:val="single" w:sz="2" w:space="0" w:color="000000"/>
            </w:tcBorders>
          </w:tcPr>
          <w:p w14:paraId="6FB52203" w14:textId="770814D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12E6CCB2" w14:textId="77A2231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3B478907" w14:textId="7519A5A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M=102.09 g/mol, Ambalaj original , Puritatea ≥97.0% Cas:80-65-9</w:t>
            </w:r>
          </w:p>
        </w:tc>
        <w:tc>
          <w:tcPr>
            <w:tcW w:w="1269" w:type="dxa"/>
            <w:tcBorders>
              <w:top w:val="nil"/>
              <w:left w:val="single" w:sz="4" w:space="0" w:color="auto"/>
              <w:bottom w:val="single" w:sz="4" w:space="0" w:color="auto"/>
              <w:right w:val="single" w:sz="4" w:space="0" w:color="auto"/>
            </w:tcBorders>
            <w:vAlign w:val="center"/>
          </w:tcPr>
          <w:p w14:paraId="4260AC82" w14:textId="2022F1C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3500,00</w:t>
            </w:r>
          </w:p>
        </w:tc>
      </w:tr>
      <w:tr w:rsidR="005B089E" w:rsidRPr="00432FCE" w14:paraId="4FAB2EA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080AB2F" w14:textId="5670D6D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1EFA9E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333D78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CD127A5"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4.39 LOT  AOZ-d4</w:t>
            </w:r>
          </w:p>
          <w:p w14:paraId="66E1463D" w14:textId="4EEA9F7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C3H2D4N2O2</w:t>
            </w:r>
          </w:p>
        </w:tc>
        <w:tc>
          <w:tcPr>
            <w:tcW w:w="850" w:type="dxa"/>
            <w:tcBorders>
              <w:top w:val="single" w:sz="4" w:space="0" w:color="auto"/>
              <w:left w:val="single" w:sz="4" w:space="0" w:color="auto"/>
              <w:bottom w:val="single" w:sz="4" w:space="0" w:color="auto"/>
              <w:right w:val="single" w:sz="2" w:space="0" w:color="000000"/>
            </w:tcBorders>
          </w:tcPr>
          <w:p w14:paraId="6B508253" w14:textId="0C15529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AA4A723" w14:textId="22288DA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69AC9C4A" w14:textId="73F4109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M=106.12 g/mol, Ambalaj original , Puritatea ≥97.0%</w:t>
            </w:r>
            <w:r w:rsidRPr="00432FCE">
              <w:rPr>
                <w:rFonts w:asciiTheme="minorHAnsi" w:hAnsiTheme="minorHAnsi" w:cstheme="minorHAnsi"/>
                <w:color w:val="000000"/>
                <w:sz w:val="18"/>
                <w:szCs w:val="18"/>
              </w:rPr>
              <w:br/>
              <w:t>Cas:1188331-23-8</w:t>
            </w:r>
          </w:p>
        </w:tc>
        <w:tc>
          <w:tcPr>
            <w:tcW w:w="1269" w:type="dxa"/>
            <w:tcBorders>
              <w:top w:val="nil"/>
              <w:left w:val="single" w:sz="4" w:space="0" w:color="auto"/>
              <w:bottom w:val="single" w:sz="4" w:space="0" w:color="auto"/>
              <w:right w:val="single" w:sz="4" w:space="0" w:color="auto"/>
            </w:tcBorders>
            <w:vAlign w:val="center"/>
          </w:tcPr>
          <w:p w14:paraId="1DF4B407" w14:textId="77A14A2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17000,00</w:t>
            </w:r>
          </w:p>
        </w:tc>
      </w:tr>
      <w:tr w:rsidR="005B089E" w:rsidRPr="00432FCE" w14:paraId="5BBB5DD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529D31F" w14:textId="2256306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F8ABFD2"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095424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C9541C2"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4.40 LOT  AMOZ</w:t>
            </w:r>
          </w:p>
          <w:p w14:paraId="591C5490" w14:textId="3508A32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C8H15N3O3</w:t>
            </w:r>
          </w:p>
        </w:tc>
        <w:tc>
          <w:tcPr>
            <w:tcW w:w="850" w:type="dxa"/>
            <w:tcBorders>
              <w:top w:val="single" w:sz="4" w:space="0" w:color="auto"/>
              <w:left w:val="single" w:sz="4" w:space="0" w:color="auto"/>
              <w:bottom w:val="single" w:sz="4" w:space="0" w:color="auto"/>
              <w:right w:val="single" w:sz="2" w:space="0" w:color="000000"/>
            </w:tcBorders>
          </w:tcPr>
          <w:p w14:paraId="2EE5100D" w14:textId="68502AE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24A5803E" w14:textId="08CE51E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7C3582DE" w14:textId="752C66E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M=201.22 g/mol, Ambalaj original , Puritatea ≥97.0% Cas:43056-63-9</w:t>
            </w:r>
          </w:p>
        </w:tc>
        <w:tc>
          <w:tcPr>
            <w:tcW w:w="1269" w:type="dxa"/>
            <w:tcBorders>
              <w:top w:val="nil"/>
              <w:left w:val="single" w:sz="4" w:space="0" w:color="auto"/>
              <w:bottom w:val="single" w:sz="4" w:space="0" w:color="auto"/>
              <w:right w:val="single" w:sz="4" w:space="0" w:color="auto"/>
            </w:tcBorders>
            <w:vAlign w:val="center"/>
          </w:tcPr>
          <w:p w14:paraId="2BEA6F44" w14:textId="01A7DB7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3500,00</w:t>
            </w:r>
          </w:p>
        </w:tc>
      </w:tr>
      <w:tr w:rsidR="005B089E" w:rsidRPr="00432FCE" w14:paraId="73BC5F3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E0BEEA7" w14:textId="68EDB92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2E5BDA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ACF459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05FE9DB"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4.41 LOT  AMOZ-d5</w:t>
            </w:r>
          </w:p>
          <w:p w14:paraId="2CACE821" w14:textId="3A9B40D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C8H10D5N3O3</w:t>
            </w:r>
          </w:p>
        </w:tc>
        <w:tc>
          <w:tcPr>
            <w:tcW w:w="850" w:type="dxa"/>
            <w:tcBorders>
              <w:top w:val="single" w:sz="4" w:space="0" w:color="auto"/>
              <w:left w:val="single" w:sz="4" w:space="0" w:color="auto"/>
              <w:bottom w:val="single" w:sz="4" w:space="0" w:color="auto"/>
              <w:right w:val="single" w:sz="2" w:space="0" w:color="000000"/>
            </w:tcBorders>
          </w:tcPr>
          <w:p w14:paraId="0051F7A9" w14:textId="668A4AA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6396AE50" w14:textId="6E28BA6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26AA1B71" w14:textId="4374E99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M=206.25 g/mol, Ambalaj original , Puritatea ≥97.0% </w:t>
            </w:r>
            <w:r w:rsidRPr="00432FCE">
              <w:rPr>
                <w:rFonts w:asciiTheme="minorHAnsi" w:hAnsiTheme="minorHAnsi" w:cstheme="minorHAnsi"/>
                <w:color w:val="000000"/>
                <w:sz w:val="18"/>
                <w:szCs w:val="18"/>
              </w:rPr>
              <w:br/>
              <w:t>Cas:1017793-94-0</w:t>
            </w:r>
          </w:p>
        </w:tc>
        <w:tc>
          <w:tcPr>
            <w:tcW w:w="1269" w:type="dxa"/>
            <w:tcBorders>
              <w:top w:val="nil"/>
              <w:left w:val="single" w:sz="4" w:space="0" w:color="auto"/>
              <w:bottom w:val="single" w:sz="4" w:space="0" w:color="auto"/>
              <w:right w:val="single" w:sz="4" w:space="0" w:color="auto"/>
            </w:tcBorders>
            <w:vAlign w:val="center"/>
          </w:tcPr>
          <w:p w14:paraId="66EB80E3" w14:textId="1F9A6D5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8000,00</w:t>
            </w:r>
          </w:p>
        </w:tc>
      </w:tr>
      <w:tr w:rsidR="005B089E" w:rsidRPr="00432FCE" w14:paraId="7CB6298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C9D2675" w14:textId="42AA76E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09F783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3D924F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2F50788"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4.42 LOT  DNSH</w:t>
            </w:r>
          </w:p>
          <w:p w14:paraId="4C6B854C" w14:textId="6D2ED5F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C7H6N4O6/242.15</w:t>
            </w:r>
          </w:p>
        </w:tc>
        <w:tc>
          <w:tcPr>
            <w:tcW w:w="850" w:type="dxa"/>
            <w:tcBorders>
              <w:top w:val="single" w:sz="4" w:space="0" w:color="auto"/>
              <w:left w:val="single" w:sz="4" w:space="0" w:color="auto"/>
              <w:bottom w:val="single" w:sz="4" w:space="0" w:color="auto"/>
              <w:right w:val="single" w:sz="2" w:space="0" w:color="000000"/>
            </w:tcBorders>
          </w:tcPr>
          <w:p w14:paraId="53E59A96" w14:textId="625E38F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2A684E80" w14:textId="2B84A13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7E984E73" w14:textId="773108F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M=242.15 g/mol, Ambalaj original , Puritatea ≥97.0% Cas:955-07-7</w:t>
            </w:r>
          </w:p>
        </w:tc>
        <w:tc>
          <w:tcPr>
            <w:tcW w:w="1269" w:type="dxa"/>
            <w:tcBorders>
              <w:top w:val="nil"/>
              <w:left w:val="single" w:sz="4" w:space="0" w:color="auto"/>
              <w:bottom w:val="single" w:sz="4" w:space="0" w:color="auto"/>
              <w:right w:val="single" w:sz="4" w:space="0" w:color="auto"/>
            </w:tcBorders>
            <w:vAlign w:val="center"/>
          </w:tcPr>
          <w:p w14:paraId="34069CB2" w14:textId="0260B28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181A6B0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363600D" w14:textId="20D2FA9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8E375C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668CE6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D5DC14F" w14:textId="7777777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4.43 LOT DNSH -13C6</w:t>
            </w:r>
          </w:p>
          <w:p w14:paraId="3DC4279B" w14:textId="00CDC08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C13C6H6N4O6/248.10 </w:t>
            </w:r>
          </w:p>
        </w:tc>
        <w:tc>
          <w:tcPr>
            <w:tcW w:w="850" w:type="dxa"/>
            <w:tcBorders>
              <w:top w:val="single" w:sz="4" w:space="0" w:color="auto"/>
              <w:left w:val="single" w:sz="4" w:space="0" w:color="auto"/>
              <w:bottom w:val="single" w:sz="4" w:space="0" w:color="auto"/>
              <w:right w:val="single" w:sz="2" w:space="0" w:color="000000"/>
            </w:tcBorders>
          </w:tcPr>
          <w:p w14:paraId="29303063" w14:textId="5673ECA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single" w:sz="4" w:space="0" w:color="auto"/>
              <w:left w:val="single" w:sz="4" w:space="0" w:color="auto"/>
              <w:bottom w:val="single" w:sz="4" w:space="0" w:color="auto"/>
              <w:right w:val="single" w:sz="4" w:space="0" w:color="auto"/>
            </w:tcBorders>
            <w:vAlign w:val="center"/>
          </w:tcPr>
          <w:p w14:paraId="38BD1FF4" w14:textId="668A586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single" w:sz="4" w:space="0" w:color="auto"/>
              <w:left w:val="single" w:sz="4" w:space="0" w:color="auto"/>
              <w:bottom w:val="single" w:sz="4" w:space="0" w:color="auto"/>
              <w:right w:val="nil"/>
            </w:tcBorders>
          </w:tcPr>
          <w:p w14:paraId="4A7FB340" w14:textId="0C674D6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M=248.10 g/mol, Ambalaj original , Puritatea ≥97.0% Cat: N880003</w:t>
            </w:r>
          </w:p>
        </w:tc>
        <w:tc>
          <w:tcPr>
            <w:tcW w:w="1269" w:type="dxa"/>
            <w:tcBorders>
              <w:top w:val="single" w:sz="4" w:space="0" w:color="auto"/>
              <w:left w:val="single" w:sz="4" w:space="0" w:color="auto"/>
              <w:bottom w:val="single" w:sz="4" w:space="0" w:color="auto"/>
              <w:right w:val="single" w:sz="4" w:space="0" w:color="auto"/>
            </w:tcBorders>
            <w:vAlign w:val="center"/>
          </w:tcPr>
          <w:p w14:paraId="200C6F66" w14:textId="4DD8F57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15000,00</w:t>
            </w:r>
          </w:p>
        </w:tc>
      </w:tr>
      <w:tr w:rsidR="005B089E" w:rsidRPr="00432FCE" w14:paraId="5526F8C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888D69E" w14:textId="292B0D3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3A7E03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49E348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45203AD" w14:textId="3C911E0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4.44 LOT  Histamina, C5H9N3*2HCl</w:t>
            </w:r>
          </w:p>
        </w:tc>
        <w:tc>
          <w:tcPr>
            <w:tcW w:w="850" w:type="dxa"/>
            <w:tcBorders>
              <w:top w:val="single" w:sz="4" w:space="0" w:color="auto"/>
              <w:left w:val="single" w:sz="4" w:space="0" w:color="auto"/>
              <w:bottom w:val="single" w:sz="4" w:space="0" w:color="auto"/>
              <w:right w:val="single" w:sz="2" w:space="0" w:color="000000"/>
            </w:tcBorders>
          </w:tcPr>
          <w:p w14:paraId="5963B526" w14:textId="075CB27A"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61296093" w14:textId="646E5A9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single" w:sz="4" w:space="0" w:color="auto"/>
              <w:bottom w:val="single" w:sz="4" w:space="0" w:color="auto"/>
              <w:right w:val="nil"/>
            </w:tcBorders>
          </w:tcPr>
          <w:p w14:paraId="0B6AC537" w14:textId="7210BE0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1A1C9258" w14:textId="174D363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2500,00</w:t>
            </w:r>
          </w:p>
        </w:tc>
      </w:tr>
      <w:tr w:rsidR="005B089E" w:rsidRPr="00432FCE" w14:paraId="0D4BD4A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3220C8F" w14:textId="0A51458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AE5BBB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C489AD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86A3D71" w14:textId="1017DD1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4.45 LOT  Brombuterol C12H18Br2N2O</w:t>
            </w:r>
          </w:p>
        </w:tc>
        <w:tc>
          <w:tcPr>
            <w:tcW w:w="850" w:type="dxa"/>
            <w:tcBorders>
              <w:top w:val="single" w:sz="4" w:space="0" w:color="auto"/>
              <w:left w:val="single" w:sz="4" w:space="0" w:color="auto"/>
              <w:bottom w:val="single" w:sz="4" w:space="0" w:color="auto"/>
              <w:right w:val="single" w:sz="2" w:space="0" w:color="000000"/>
            </w:tcBorders>
          </w:tcPr>
          <w:p w14:paraId="4EC40F7C" w14:textId="0033459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292F66A" w14:textId="7895E6E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6B042FB3" w14:textId="075633E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M=402,56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1AA6D526" w14:textId="0826868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6500,00</w:t>
            </w:r>
          </w:p>
        </w:tc>
      </w:tr>
      <w:tr w:rsidR="005B089E" w:rsidRPr="00432FCE" w14:paraId="26B390E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12A7100" w14:textId="0A601E2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4</w:t>
            </w:r>
          </w:p>
        </w:tc>
        <w:tc>
          <w:tcPr>
            <w:tcW w:w="1134" w:type="dxa"/>
            <w:tcBorders>
              <w:top w:val="single" w:sz="4" w:space="0" w:color="auto"/>
              <w:left w:val="single" w:sz="4" w:space="0" w:color="auto"/>
              <w:bottom w:val="single" w:sz="4" w:space="0" w:color="auto"/>
              <w:right w:val="single" w:sz="2" w:space="0" w:color="000000"/>
            </w:tcBorders>
          </w:tcPr>
          <w:p w14:paraId="24706AC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43DCE6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122481F1" w14:textId="740FDA2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4.46 LOT Zilpaterol C14H20ClN3O2 </w:t>
            </w:r>
          </w:p>
        </w:tc>
        <w:tc>
          <w:tcPr>
            <w:tcW w:w="850" w:type="dxa"/>
            <w:tcBorders>
              <w:top w:val="single" w:sz="4" w:space="0" w:color="auto"/>
              <w:left w:val="single" w:sz="4" w:space="0" w:color="auto"/>
              <w:bottom w:val="single" w:sz="4" w:space="0" w:color="auto"/>
              <w:right w:val="single" w:sz="2" w:space="0" w:color="000000"/>
            </w:tcBorders>
          </w:tcPr>
          <w:p w14:paraId="1D99AE54" w14:textId="4A00CD1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2BC193B3" w14:textId="29C952B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3C4C02EF" w14:textId="11123BC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M=297,78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4B195A8C" w14:textId="490282C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10000,00</w:t>
            </w:r>
          </w:p>
        </w:tc>
      </w:tr>
      <w:tr w:rsidR="005B089E" w:rsidRPr="00432FCE" w14:paraId="5DE8DDB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1CA411C" w14:textId="3E2C406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2AF2D2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730B78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2FE50AD" w14:textId="1AB05F3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4.47 LOT Clenbuterol d9 (C12H10Cl3D9N2O) </w:t>
            </w:r>
          </w:p>
        </w:tc>
        <w:tc>
          <w:tcPr>
            <w:tcW w:w="850" w:type="dxa"/>
            <w:tcBorders>
              <w:top w:val="single" w:sz="4" w:space="0" w:color="auto"/>
              <w:left w:val="single" w:sz="4" w:space="0" w:color="auto"/>
              <w:bottom w:val="single" w:sz="4" w:space="0" w:color="auto"/>
              <w:right w:val="single" w:sz="2" w:space="0" w:color="000000"/>
            </w:tcBorders>
          </w:tcPr>
          <w:p w14:paraId="7169B604" w14:textId="1BC8465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7F78A7FF" w14:textId="2B77F68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nil"/>
              <w:left w:val="single" w:sz="4" w:space="0" w:color="auto"/>
              <w:bottom w:val="single" w:sz="4" w:space="0" w:color="auto"/>
              <w:right w:val="nil"/>
            </w:tcBorders>
          </w:tcPr>
          <w:p w14:paraId="52D1CBCF" w14:textId="038B00E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M=322,71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5584ACE0" w14:textId="0060524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13700,00</w:t>
            </w:r>
          </w:p>
        </w:tc>
      </w:tr>
      <w:tr w:rsidR="005B089E" w:rsidRPr="00432FCE" w14:paraId="75A395C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98DEB14" w14:textId="5564B99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430B012"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48029F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3D5EDED" w14:textId="6591210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4.48 LOT  Brombuterol d9        C12H9D9Br2N2O</w:t>
            </w:r>
          </w:p>
        </w:tc>
        <w:tc>
          <w:tcPr>
            <w:tcW w:w="850" w:type="dxa"/>
            <w:tcBorders>
              <w:top w:val="single" w:sz="4" w:space="0" w:color="auto"/>
              <w:left w:val="single" w:sz="4" w:space="0" w:color="auto"/>
              <w:bottom w:val="single" w:sz="4" w:space="0" w:color="auto"/>
              <w:right w:val="single" w:sz="2" w:space="0" w:color="000000"/>
            </w:tcBorders>
          </w:tcPr>
          <w:p w14:paraId="61155BBC" w14:textId="6D3F6A2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B6D35CF" w14:textId="34385E2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nil"/>
              <w:right w:val="nil"/>
            </w:tcBorders>
          </w:tcPr>
          <w:p w14:paraId="77B5F8FF" w14:textId="06AD803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M=375.15 g/mol Ambalaj original Puritatea ≥95,0 % , Certificat trasabil</w:t>
            </w:r>
          </w:p>
        </w:tc>
        <w:tc>
          <w:tcPr>
            <w:tcW w:w="1269" w:type="dxa"/>
            <w:tcBorders>
              <w:top w:val="nil"/>
              <w:left w:val="single" w:sz="4" w:space="0" w:color="auto"/>
              <w:bottom w:val="nil"/>
              <w:right w:val="single" w:sz="4" w:space="0" w:color="auto"/>
            </w:tcBorders>
            <w:vAlign w:val="center"/>
          </w:tcPr>
          <w:p w14:paraId="1B1E54B0" w14:textId="0A405D6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8500,00</w:t>
            </w:r>
          </w:p>
        </w:tc>
      </w:tr>
      <w:tr w:rsidR="005B089E" w:rsidRPr="00432FCE" w14:paraId="451F68A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FB55207" w14:textId="2ADF70B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8F2FB1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A18978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C791C35" w14:textId="44970C3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4.49 LOT  Albendazol  (C12H15H3O2S)</w:t>
            </w:r>
          </w:p>
        </w:tc>
        <w:tc>
          <w:tcPr>
            <w:tcW w:w="850" w:type="dxa"/>
            <w:tcBorders>
              <w:top w:val="single" w:sz="4" w:space="0" w:color="auto"/>
              <w:left w:val="single" w:sz="4" w:space="0" w:color="auto"/>
              <w:bottom w:val="single" w:sz="4" w:space="0" w:color="auto"/>
              <w:right w:val="single" w:sz="2" w:space="0" w:color="000000"/>
            </w:tcBorders>
          </w:tcPr>
          <w:p w14:paraId="7D3C101E" w14:textId="34D8E96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4433A46" w14:textId="7181975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single" w:sz="4" w:space="0" w:color="auto"/>
              <w:left w:val="single" w:sz="4" w:space="0" w:color="auto"/>
              <w:bottom w:val="single" w:sz="4" w:space="0" w:color="auto"/>
              <w:right w:val="nil"/>
            </w:tcBorders>
          </w:tcPr>
          <w:p w14:paraId="221F4E26" w14:textId="491BCA7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M=265,3 g/mol Ambalaj original Puritatea ≥95,0 % , Certificat trasabil</w:t>
            </w:r>
          </w:p>
        </w:tc>
        <w:tc>
          <w:tcPr>
            <w:tcW w:w="1269" w:type="dxa"/>
            <w:tcBorders>
              <w:top w:val="single" w:sz="4" w:space="0" w:color="auto"/>
              <w:left w:val="single" w:sz="4" w:space="0" w:color="auto"/>
              <w:bottom w:val="single" w:sz="4" w:space="0" w:color="auto"/>
              <w:right w:val="single" w:sz="4" w:space="0" w:color="auto"/>
            </w:tcBorders>
            <w:vAlign w:val="center"/>
          </w:tcPr>
          <w:p w14:paraId="2605BC8E" w14:textId="624C37C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2200,00</w:t>
            </w:r>
          </w:p>
        </w:tc>
      </w:tr>
      <w:tr w:rsidR="005B089E" w:rsidRPr="00432FCE" w14:paraId="0652492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0FDC88B" w14:textId="7C974B1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32891D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303777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70A79C1" w14:textId="2EE560A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4.50 LOT  Aminomebendazole C14H11N3O</w:t>
            </w:r>
          </w:p>
        </w:tc>
        <w:tc>
          <w:tcPr>
            <w:tcW w:w="850" w:type="dxa"/>
            <w:tcBorders>
              <w:top w:val="single" w:sz="4" w:space="0" w:color="auto"/>
              <w:left w:val="single" w:sz="4" w:space="0" w:color="auto"/>
              <w:bottom w:val="single" w:sz="4" w:space="0" w:color="auto"/>
              <w:right w:val="single" w:sz="2" w:space="0" w:color="000000"/>
            </w:tcBorders>
          </w:tcPr>
          <w:p w14:paraId="27EDA813" w14:textId="007F294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6355ABE7" w14:textId="13990C1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68B0B64D" w14:textId="4A32277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M=237,26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5E4E8BB3" w14:textId="21056D3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4500,00</w:t>
            </w:r>
          </w:p>
        </w:tc>
      </w:tr>
      <w:tr w:rsidR="005B089E" w:rsidRPr="00432FCE" w14:paraId="1B6D7D5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DCDA2C2" w14:textId="5670A35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A36916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4E99F6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1960638" w14:textId="24538E8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4.51 LOT  Hidroxitiabendazole C10H7N3O </w:t>
            </w:r>
          </w:p>
        </w:tc>
        <w:tc>
          <w:tcPr>
            <w:tcW w:w="850" w:type="dxa"/>
            <w:tcBorders>
              <w:top w:val="single" w:sz="4" w:space="0" w:color="auto"/>
              <w:left w:val="single" w:sz="4" w:space="0" w:color="auto"/>
              <w:bottom w:val="single" w:sz="4" w:space="0" w:color="auto"/>
              <w:right w:val="single" w:sz="2" w:space="0" w:color="000000"/>
            </w:tcBorders>
          </w:tcPr>
          <w:p w14:paraId="3379624B" w14:textId="296045B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2BCA9D1" w14:textId="71720D3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2ACB9736" w14:textId="0120047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M=217,25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5F74B5C0" w14:textId="683C631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10000,00</w:t>
            </w:r>
          </w:p>
        </w:tc>
      </w:tr>
      <w:tr w:rsidR="005B089E" w:rsidRPr="00432FCE" w14:paraId="51BE57D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26F20DE" w14:textId="5A74E59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199F05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C4CB47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5B36469" w14:textId="5B37ECF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4.52 LOT Levamisol  C11H12N2S * HCl </w:t>
            </w:r>
          </w:p>
        </w:tc>
        <w:tc>
          <w:tcPr>
            <w:tcW w:w="850" w:type="dxa"/>
            <w:tcBorders>
              <w:top w:val="single" w:sz="4" w:space="0" w:color="auto"/>
              <w:left w:val="single" w:sz="4" w:space="0" w:color="auto"/>
              <w:bottom w:val="single" w:sz="4" w:space="0" w:color="auto"/>
              <w:right w:val="single" w:sz="2" w:space="0" w:color="000000"/>
            </w:tcBorders>
          </w:tcPr>
          <w:p w14:paraId="7E1FF8AB" w14:textId="6D604A8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2B93A0F3" w14:textId="3F71298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nil"/>
            </w:tcBorders>
          </w:tcPr>
          <w:p w14:paraId="5992423F" w14:textId="445786E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M=240,75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5B045F06" w14:textId="6FB1A64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3BDDAE5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E3D048A" w14:textId="19A6CCF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F120DE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5E3DA6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213E8B12" w14:textId="72A232D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4.53 LOT Nitroxinil C7H3IN2O3 </w:t>
            </w:r>
          </w:p>
        </w:tc>
        <w:tc>
          <w:tcPr>
            <w:tcW w:w="850" w:type="dxa"/>
            <w:tcBorders>
              <w:top w:val="single" w:sz="4" w:space="0" w:color="auto"/>
              <w:left w:val="single" w:sz="4" w:space="0" w:color="auto"/>
              <w:bottom w:val="single" w:sz="4" w:space="0" w:color="auto"/>
              <w:right w:val="single" w:sz="2" w:space="0" w:color="000000"/>
            </w:tcBorders>
          </w:tcPr>
          <w:p w14:paraId="7769E95C" w14:textId="50A225D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352A54A0" w14:textId="73521AE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nil"/>
            </w:tcBorders>
          </w:tcPr>
          <w:p w14:paraId="33FD4EAD" w14:textId="6CDFC8B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M=290,01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17C00071" w14:textId="0D4575A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2000,00</w:t>
            </w:r>
          </w:p>
        </w:tc>
      </w:tr>
      <w:tr w:rsidR="005B089E" w:rsidRPr="00432FCE" w14:paraId="0B8A9D9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2771248" w14:textId="62AB24A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AAA62E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D052E9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AD96045" w14:textId="4D72E91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4.54 LOT Florfenicol C12H14Cl2FNO4S </w:t>
            </w:r>
          </w:p>
        </w:tc>
        <w:tc>
          <w:tcPr>
            <w:tcW w:w="850" w:type="dxa"/>
            <w:tcBorders>
              <w:top w:val="single" w:sz="4" w:space="0" w:color="auto"/>
              <w:left w:val="single" w:sz="4" w:space="0" w:color="auto"/>
              <w:bottom w:val="single" w:sz="4" w:space="0" w:color="auto"/>
              <w:right w:val="single" w:sz="2" w:space="0" w:color="000000"/>
            </w:tcBorders>
          </w:tcPr>
          <w:p w14:paraId="004F3C5E" w14:textId="77918C9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7ACB9B04" w14:textId="2FDEA5A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nil"/>
            </w:tcBorders>
          </w:tcPr>
          <w:p w14:paraId="7006E37C" w14:textId="6024675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M=358,21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5351FE03" w14:textId="3CBF121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066F736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FCBB3C4" w14:textId="55A0126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8EEC9E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4BC5C3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692A870A" w14:textId="4BE3535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4.55 LOT  Sulfapiridina C11H11N3O2S</w:t>
            </w:r>
          </w:p>
        </w:tc>
        <w:tc>
          <w:tcPr>
            <w:tcW w:w="850" w:type="dxa"/>
            <w:tcBorders>
              <w:top w:val="single" w:sz="4" w:space="0" w:color="auto"/>
              <w:left w:val="single" w:sz="4" w:space="0" w:color="auto"/>
              <w:bottom w:val="single" w:sz="4" w:space="0" w:color="auto"/>
              <w:right w:val="single" w:sz="2" w:space="0" w:color="000000"/>
            </w:tcBorders>
          </w:tcPr>
          <w:p w14:paraId="1F8B7B67" w14:textId="25CAF8D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509E00E" w14:textId="0B859ED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nil"/>
            </w:tcBorders>
          </w:tcPr>
          <w:p w14:paraId="26E5576C" w14:textId="6F9CE0B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M=249,29 g/molAmbalaj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47579803" w14:textId="092592F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2500,00</w:t>
            </w:r>
          </w:p>
        </w:tc>
      </w:tr>
      <w:tr w:rsidR="005B089E" w:rsidRPr="00432FCE" w14:paraId="1E90645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CAACE64" w14:textId="7BC40CD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B2C717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FBCD75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A9D74E0" w14:textId="190D750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4.56 LOT  Sulfametoxazole C10H11N3O3S</w:t>
            </w:r>
          </w:p>
        </w:tc>
        <w:tc>
          <w:tcPr>
            <w:tcW w:w="850" w:type="dxa"/>
            <w:tcBorders>
              <w:top w:val="single" w:sz="4" w:space="0" w:color="auto"/>
              <w:left w:val="single" w:sz="4" w:space="0" w:color="auto"/>
              <w:bottom w:val="single" w:sz="4" w:space="0" w:color="auto"/>
              <w:right w:val="single" w:sz="2" w:space="0" w:color="000000"/>
            </w:tcBorders>
          </w:tcPr>
          <w:p w14:paraId="15999A88" w14:textId="76B7FE8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0CA0F20" w14:textId="202C115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nil"/>
            </w:tcBorders>
          </w:tcPr>
          <w:p w14:paraId="22B30F8D" w14:textId="7066FA6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M=253,28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4A684E4B" w14:textId="0184A1D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w:t>
            </w:r>
          </w:p>
        </w:tc>
      </w:tr>
      <w:tr w:rsidR="005B089E" w:rsidRPr="00432FCE" w14:paraId="771AE8F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46565CC" w14:textId="6308A27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D4E763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0FF0BF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3379E54F" w14:textId="6E69C6B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4.57 LOT  Sulfametazina C12H14N4O2S</w:t>
            </w:r>
          </w:p>
        </w:tc>
        <w:tc>
          <w:tcPr>
            <w:tcW w:w="850" w:type="dxa"/>
            <w:tcBorders>
              <w:top w:val="single" w:sz="4" w:space="0" w:color="auto"/>
              <w:left w:val="single" w:sz="4" w:space="0" w:color="auto"/>
              <w:bottom w:val="single" w:sz="4" w:space="0" w:color="auto"/>
              <w:right w:val="single" w:sz="2" w:space="0" w:color="000000"/>
            </w:tcBorders>
          </w:tcPr>
          <w:p w14:paraId="665EC97C" w14:textId="0BAC7F6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D648651" w14:textId="55A167D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nil"/>
            </w:tcBorders>
          </w:tcPr>
          <w:p w14:paraId="7481BD52" w14:textId="39A1BE9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M=278,33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3048E235" w14:textId="58419C3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3500,00</w:t>
            </w:r>
          </w:p>
        </w:tc>
      </w:tr>
      <w:tr w:rsidR="005B089E" w:rsidRPr="00432FCE" w14:paraId="76E04D1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E6914AA" w14:textId="261A0FE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0E09DF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04AA73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4AFC7F5B" w14:textId="7E2E460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4.58 LOT   Sulfaetoxipiridazina C12H14N4O3S</w:t>
            </w:r>
          </w:p>
        </w:tc>
        <w:tc>
          <w:tcPr>
            <w:tcW w:w="850" w:type="dxa"/>
            <w:tcBorders>
              <w:top w:val="single" w:sz="4" w:space="0" w:color="auto"/>
              <w:left w:val="single" w:sz="4" w:space="0" w:color="auto"/>
              <w:bottom w:val="single" w:sz="4" w:space="0" w:color="auto"/>
              <w:right w:val="single" w:sz="2" w:space="0" w:color="000000"/>
            </w:tcBorders>
          </w:tcPr>
          <w:p w14:paraId="53AE9243" w14:textId="739F42F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6B2DF226" w14:textId="2C1A1A1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nil"/>
              <w:left w:val="single" w:sz="4" w:space="0" w:color="auto"/>
              <w:bottom w:val="single" w:sz="4" w:space="0" w:color="auto"/>
              <w:right w:val="nil"/>
            </w:tcBorders>
          </w:tcPr>
          <w:p w14:paraId="5CAF8587" w14:textId="0D19EAC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M=294,33 g/molAmbalaj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54A27145" w14:textId="681274B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3300,00</w:t>
            </w:r>
          </w:p>
        </w:tc>
      </w:tr>
      <w:tr w:rsidR="005B089E" w:rsidRPr="00432FCE" w14:paraId="4FB477F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5FB44B4" w14:textId="54188AB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C8E1F4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38767E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5CAA2A2A" w14:textId="4D1BD91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4.59 LOT  Sulfameter C11H12N4O3S</w:t>
            </w:r>
          </w:p>
        </w:tc>
        <w:tc>
          <w:tcPr>
            <w:tcW w:w="850" w:type="dxa"/>
            <w:tcBorders>
              <w:top w:val="single" w:sz="4" w:space="0" w:color="auto"/>
              <w:left w:val="single" w:sz="4" w:space="0" w:color="auto"/>
              <w:bottom w:val="single" w:sz="4" w:space="0" w:color="auto"/>
              <w:right w:val="single" w:sz="2" w:space="0" w:color="000000"/>
            </w:tcBorders>
          </w:tcPr>
          <w:p w14:paraId="072062E8" w14:textId="3FD7F2D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07F0300" w14:textId="0066F26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nil"/>
            </w:tcBorders>
          </w:tcPr>
          <w:p w14:paraId="23A2CAA1" w14:textId="3651473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M=280,30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37443BBC" w14:textId="2713B4F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3000,00</w:t>
            </w:r>
          </w:p>
        </w:tc>
      </w:tr>
      <w:tr w:rsidR="005B089E" w:rsidRPr="00432FCE" w14:paraId="6F5392A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96A5C93" w14:textId="0352418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5A9B3D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06E4F3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02E0D1D6" w14:textId="23475F9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4.60 LOT  Sulfisoxazole C11H13N3O3S</w:t>
            </w:r>
          </w:p>
        </w:tc>
        <w:tc>
          <w:tcPr>
            <w:tcW w:w="850" w:type="dxa"/>
            <w:tcBorders>
              <w:top w:val="single" w:sz="4" w:space="0" w:color="auto"/>
              <w:left w:val="single" w:sz="4" w:space="0" w:color="auto"/>
              <w:bottom w:val="single" w:sz="4" w:space="0" w:color="auto"/>
              <w:right w:val="single" w:sz="2" w:space="0" w:color="000000"/>
            </w:tcBorders>
          </w:tcPr>
          <w:p w14:paraId="05DEB9B7" w14:textId="5A8AF8B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C875316" w14:textId="086DB59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nil"/>
            </w:tcBorders>
          </w:tcPr>
          <w:p w14:paraId="7E8B46E6" w14:textId="6725B7C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M=267,30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402BE742" w14:textId="3A13566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0FC9411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42D51E0" w14:textId="5A65DF8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13C4DD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9AAF67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EBED37A" w14:textId="75332D1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4.61 LOT  epi clortetraciclina C22H24Cl2N2O8</w:t>
            </w:r>
          </w:p>
        </w:tc>
        <w:tc>
          <w:tcPr>
            <w:tcW w:w="850" w:type="dxa"/>
            <w:tcBorders>
              <w:top w:val="single" w:sz="4" w:space="0" w:color="auto"/>
              <w:left w:val="single" w:sz="4" w:space="0" w:color="auto"/>
              <w:bottom w:val="single" w:sz="4" w:space="0" w:color="auto"/>
              <w:right w:val="single" w:sz="2" w:space="0" w:color="000000"/>
            </w:tcBorders>
          </w:tcPr>
          <w:p w14:paraId="79C3E6C1" w14:textId="2073840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6B7868A1" w14:textId="73DCB58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nil"/>
            </w:tcBorders>
          </w:tcPr>
          <w:p w14:paraId="0552E5B3" w14:textId="2D096E3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M=515,34 g/mol  Ambalaj original Puritatea ≥87,0 % , Certificat trasabil</w:t>
            </w:r>
          </w:p>
        </w:tc>
        <w:tc>
          <w:tcPr>
            <w:tcW w:w="1269" w:type="dxa"/>
            <w:tcBorders>
              <w:top w:val="nil"/>
              <w:left w:val="single" w:sz="4" w:space="0" w:color="auto"/>
              <w:bottom w:val="single" w:sz="4" w:space="0" w:color="auto"/>
              <w:right w:val="single" w:sz="4" w:space="0" w:color="auto"/>
            </w:tcBorders>
            <w:vAlign w:val="center"/>
          </w:tcPr>
          <w:p w14:paraId="5842A538" w14:textId="12E791D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5000,00</w:t>
            </w:r>
          </w:p>
        </w:tc>
      </w:tr>
      <w:tr w:rsidR="005B089E" w:rsidRPr="00432FCE" w14:paraId="790B4311" w14:textId="77777777" w:rsidTr="00A83F7F">
        <w:trPr>
          <w:trHeight w:val="650"/>
        </w:trPr>
        <w:tc>
          <w:tcPr>
            <w:tcW w:w="566" w:type="dxa"/>
            <w:tcBorders>
              <w:top w:val="single" w:sz="4" w:space="0" w:color="auto"/>
              <w:left w:val="single" w:sz="2" w:space="0" w:color="000000"/>
              <w:bottom w:val="single" w:sz="4" w:space="0" w:color="auto"/>
              <w:right w:val="single" w:sz="4" w:space="0" w:color="auto"/>
            </w:tcBorders>
          </w:tcPr>
          <w:p w14:paraId="36D2F0D7" w14:textId="27985F6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B917B4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56E27A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2" w:space="0" w:color="000000"/>
            </w:tcBorders>
          </w:tcPr>
          <w:p w14:paraId="7DF3BFFA" w14:textId="7F11FCA5"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4.62 LOT doxiciclina 2C22H24N2O8 · C2H6O · 2ClH · H2O</w:t>
            </w:r>
          </w:p>
        </w:tc>
        <w:tc>
          <w:tcPr>
            <w:tcW w:w="850" w:type="dxa"/>
            <w:tcBorders>
              <w:top w:val="single" w:sz="4" w:space="0" w:color="auto"/>
              <w:left w:val="single" w:sz="4" w:space="0" w:color="auto"/>
              <w:bottom w:val="single" w:sz="4" w:space="0" w:color="auto"/>
              <w:right w:val="single" w:sz="2" w:space="0" w:color="000000"/>
            </w:tcBorders>
          </w:tcPr>
          <w:p w14:paraId="0B18CE43" w14:textId="3689300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1AD9E4E" w14:textId="752CE96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nil"/>
            </w:tcBorders>
          </w:tcPr>
          <w:p w14:paraId="0C9EF87F" w14:textId="5DD5408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M=512,94 g/mol Ambalaj original Puritatea ≥95,0 % , Certificat trasabil</w:t>
            </w:r>
          </w:p>
        </w:tc>
        <w:tc>
          <w:tcPr>
            <w:tcW w:w="1269" w:type="dxa"/>
            <w:tcBorders>
              <w:top w:val="nil"/>
              <w:left w:val="single" w:sz="4" w:space="0" w:color="auto"/>
              <w:bottom w:val="single" w:sz="4" w:space="0" w:color="auto"/>
              <w:right w:val="single" w:sz="4" w:space="0" w:color="auto"/>
            </w:tcBorders>
            <w:vAlign w:val="center"/>
          </w:tcPr>
          <w:p w14:paraId="49AFD1AA" w14:textId="58D3348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1800,00</w:t>
            </w:r>
          </w:p>
        </w:tc>
      </w:tr>
      <w:tr w:rsidR="005B089E" w:rsidRPr="00432FCE" w14:paraId="3901E19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7DEDC22" w14:textId="3733A38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315E74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BAFD6F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4" w:space="0" w:color="auto"/>
            </w:tcBorders>
          </w:tcPr>
          <w:p w14:paraId="13D77FEB" w14:textId="19E8C26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4.63 LOT metaciclina C₂₂H₂₂N₂O₈</w:t>
            </w:r>
          </w:p>
        </w:tc>
        <w:tc>
          <w:tcPr>
            <w:tcW w:w="850" w:type="dxa"/>
            <w:tcBorders>
              <w:top w:val="single" w:sz="4" w:space="0" w:color="auto"/>
              <w:left w:val="single" w:sz="4" w:space="0" w:color="auto"/>
              <w:bottom w:val="single" w:sz="4" w:space="0" w:color="auto"/>
              <w:right w:val="single" w:sz="2" w:space="0" w:color="000000"/>
            </w:tcBorders>
          </w:tcPr>
          <w:p w14:paraId="4D530797" w14:textId="61182B3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single" w:sz="4" w:space="0" w:color="auto"/>
              <w:left w:val="single" w:sz="4" w:space="0" w:color="auto"/>
              <w:bottom w:val="single" w:sz="4" w:space="0" w:color="auto"/>
              <w:right w:val="single" w:sz="4" w:space="0" w:color="auto"/>
            </w:tcBorders>
            <w:vAlign w:val="center"/>
          </w:tcPr>
          <w:p w14:paraId="05570A4E" w14:textId="30CD78C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nil"/>
              <w:left w:val="single" w:sz="4" w:space="0" w:color="auto"/>
              <w:bottom w:val="single" w:sz="4" w:space="0" w:color="auto"/>
              <w:right w:val="nil"/>
            </w:tcBorders>
          </w:tcPr>
          <w:p w14:paraId="7733176B" w14:textId="5918E55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M=442,14 g/molL Ambalaj original Puritatea ≥97,0 % , Certificat trasabil</w:t>
            </w:r>
          </w:p>
        </w:tc>
        <w:tc>
          <w:tcPr>
            <w:tcW w:w="1269" w:type="dxa"/>
            <w:tcBorders>
              <w:top w:val="single" w:sz="4" w:space="0" w:color="auto"/>
              <w:left w:val="single" w:sz="4" w:space="0" w:color="auto"/>
              <w:bottom w:val="single" w:sz="4" w:space="0" w:color="auto"/>
              <w:right w:val="single" w:sz="4" w:space="0" w:color="auto"/>
            </w:tcBorders>
            <w:vAlign w:val="center"/>
          </w:tcPr>
          <w:p w14:paraId="7E164FD7" w14:textId="6D9962D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6000,00</w:t>
            </w:r>
          </w:p>
        </w:tc>
      </w:tr>
      <w:tr w:rsidR="005B089E" w:rsidRPr="00432FCE" w14:paraId="3224645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8375843" w14:textId="0A56A28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8A6DC8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E41BAF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AAF3BAC" w14:textId="2037B70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4.64 LOT tilmicosin C46H80N2O13</w:t>
            </w:r>
          </w:p>
        </w:tc>
        <w:tc>
          <w:tcPr>
            <w:tcW w:w="850" w:type="dxa"/>
            <w:tcBorders>
              <w:top w:val="single" w:sz="4" w:space="0" w:color="auto"/>
              <w:left w:val="single" w:sz="4" w:space="0" w:color="auto"/>
              <w:bottom w:val="single" w:sz="4" w:space="0" w:color="auto"/>
              <w:right w:val="single" w:sz="2" w:space="0" w:color="000000"/>
            </w:tcBorders>
          </w:tcPr>
          <w:p w14:paraId="0F91256E" w14:textId="773E333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E55AEAC" w14:textId="559E2C8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nil"/>
            </w:tcBorders>
          </w:tcPr>
          <w:p w14:paraId="481AE1CA" w14:textId="2B22145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M=869,13 g/molAmbalaj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4A54CC09" w14:textId="3072307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2000,00</w:t>
            </w:r>
          </w:p>
        </w:tc>
      </w:tr>
      <w:tr w:rsidR="005B089E" w:rsidRPr="00432FCE" w14:paraId="73AF052F" w14:textId="77777777" w:rsidTr="00A83F7F">
        <w:trPr>
          <w:trHeight w:val="169"/>
        </w:trPr>
        <w:tc>
          <w:tcPr>
            <w:tcW w:w="566" w:type="dxa"/>
            <w:tcBorders>
              <w:top w:val="single" w:sz="4" w:space="0" w:color="auto"/>
              <w:left w:val="single" w:sz="2" w:space="0" w:color="000000"/>
              <w:bottom w:val="single" w:sz="4" w:space="0" w:color="auto"/>
              <w:right w:val="single" w:sz="4" w:space="0" w:color="auto"/>
            </w:tcBorders>
          </w:tcPr>
          <w:p w14:paraId="3929323F" w14:textId="74680B8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C7964EA" w14:textId="4025E81C" w:rsidR="005B089E" w:rsidRPr="00432FCE" w:rsidRDefault="005B089E" w:rsidP="00A83F7F">
            <w:pP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58215087" w14:textId="49065A7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4.65 LOT Spiramicin</w:t>
            </w:r>
          </w:p>
        </w:tc>
        <w:tc>
          <w:tcPr>
            <w:tcW w:w="850" w:type="dxa"/>
            <w:tcBorders>
              <w:top w:val="single" w:sz="4" w:space="0" w:color="auto"/>
              <w:left w:val="single" w:sz="4" w:space="0" w:color="auto"/>
              <w:bottom w:val="single" w:sz="4" w:space="0" w:color="auto"/>
              <w:right w:val="single" w:sz="2" w:space="0" w:color="000000"/>
            </w:tcBorders>
          </w:tcPr>
          <w:p w14:paraId="111B3E10" w14:textId="2840CB0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D289852" w14:textId="301E00A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nil"/>
            </w:tcBorders>
          </w:tcPr>
          <w:p w14:paraId="79685794" w14:textId="5573251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32F4C825" w14:textId="27BB2FC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67576CD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C66E2CC" w14:textId="6DE3394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118B18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217765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924A7D9" w14:textId="2FBBE76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4.66 LOT tilvalosin </w:t>
            </w:r>
            <w:r w:rsidRPr="00432FCE">
              <w:rPr>
                <w:rFonts w:asciiTheme="minorHAnsi" w:hAnsiTheme="minorHAnsi" w:cstheme="minorHAnsi"/>
                <w:color w:val="000000"/>
                <w:sz w:val="18"/>
                <w:szCs w:val="18"/>
              </w:rPr>
              <w:br/>
              <w:t>C53H87NO19 • XC4H6O6</w:t>
            </w:r>
          </w:p>
        </w:tc>
        <w:tc>
          <w:tcPr>
            <w:tcW w:w="850" w:type="dxa"/>
            <w:tcBorders>
              <w:top w:val="single" w:sz="4" w:space="0" w:color="auto"/>
              <w:left w:val="single" w:sz="4" w:space="0" w:color="auto"/>
              <w:bottom w:val="single" w:sz="4" w:space="0" w:color="auto"/>
              <w:right w:val="single" w:sz="2" w:space="0" w:color="000000"/>
            </w:tcBorders>
          </w:tcPr>
          <w:p w14:paraId="1E481669" w14:textId="58BAC9E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4E90872C" w14:textId="0A0C759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199E7256" w14:textId="3D63F61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M=1042,25 g/mol 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6E950E6D" w14:textId="5325F07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4500,00</w:t>
            </w:r>
          </w:p>
        </w:tc>
      </w:tr>
      <w:tr w:rsidR="005B089E" w:rsidRPr="00432FCE" w14:paraId="23049DD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FF7A769" w14:textId="6B5F815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9F2367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ADE342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9844B56" w14:textId="34F96A5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4.67 LOT Roxitromicina C41H76N2O15</w:t>
            </w:r>
          </w:p>
        </w:tc>
        <w:tc>
          <w:tcPr>
            <w:tcW w:w="850" w:type="dxa"/>
            <w:tcBorders>
              <w:top w:val="single" w:sz="4" w:space="0" w:color="auto"/>
              <w:left w:val="single" w:sz="4" w:space="0" w:color="auto"/>
              <w:bottom w:val="single" w:sz="4" w:space="0" w:color="auto"/>
              <w:right w:val="single" w:sz="2" w:space="0" w:color="000000"/>
            </w:tcBorders>
          </w:tcPr>
          <w:p w14:paraId="234AE382" w14:textId="10E0796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B06ADB9" w14:textId="1B08EB8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nil"/>
            </w:tcBorders>
          </w:tcPr>
          <w:p w14:paraId="1A434E3A" w14:textId="3EE4DCC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M=837,05 g/mol 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231CCD81" w14:textId="7186DE0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2000,00</w:t>
            </w:r>
          </w:p>
        </w:tc>
      </w:tr>
      <w:tr w:rsidR="005B089E" w:rsidRPr="00432FCE" w14:paraId="167A1FC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3270723" w14:textId="6C1FFB8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20209E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B4983A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1E4BC75B" w14:textId="63108F6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4.68 LOT acid nalidixic  C12H12N2O3</w:t>
            </w:r>
          </w:p>
        </w:tc>
        <w:tc>
          <w:tcPr>
            <w:tcW w:w="850" w:type="dxa"/>
            <w:tcBorders>
              <w:top w:val="single" w:sz="4" w:space="0" w:color="auto"/>
              <w:left w:val="single" w:sz="4" w:space="0" w:color="auto"/>
              <w:bottom w:val="single" w:sz="4" w:space="0" w:color="auto"/>
              <w:right w:val="single" w:sz="2" w:space="0" w:color="000000"/>
            </w:tcBorders>
          </w:tcPr>
          <w:p w14:paraId="5C2BAEF0" w14:textId="0E9D95F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12E30352" w14:textId="4040EF5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nil"/>
            </w:tcBorders>
          </w:tcPr>
          <w:p w14:paraId="2A031F95" w14:textId="6CF65A8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M=232,24 g/mol 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54DF52D9" w14:textId="5E00490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47CCA6A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6210F8B" w14:textId="4343511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88BB01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D5E3EE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3A11ED5" w14:textId="120CC5D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4.69 o LOT ofloxacin C18H20FN3O4</w:t>
            </w:r>
          </w:p>
        </w:tc>
        <w:tc>
          <w:tcPr>
            <w:tcW w:w="850" w:type="dxa"/>
            <w:tcBorders>
              <w:top w:val="single" w:sz="4" w:space="0" w:color="auto"/>
              <w:left w:val="single" w:sz="4" w:space="0" w:color="auto"/>
              <w:bottom w:val="single" w:sz="4" w:space="0" w:color="auto"/>
              <w:right w:val="single" w:sz="2" w:space="0" w:color="000000"/>
            </w:tcBorders>
          </w:tcPr>
          <w:p w14:paraId="17289A36" w14:textId="4E8F1E1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0BB0D260" w14:textId="162BA1A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nil"/>
            </w:tcBorders>
          </w:tcPr>
          <w:p w14:paraId="19836EAA" w14:textId="41FC4C5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M=361,37 g/mol 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623935AA" w14:textId="4BFE318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562D1E3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1224417" w14:textId="71EEFAB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814CCD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A9ADDA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2362B74" w14:textId="1AE9C60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4.70 LOT cloxacilin C19H17ClN3NaO5S·H2O</w:t>
            </w:r>
          </w:p>
        </w:tc>
        <w:tc>
          <w:tcPr>
            <w:tcW w:w="850" w:type="dxa"/>
            <w:tcBorders>
              <w:top w:val="single" w:sz="4" w:space="0" w:color="auto"/>
              <w:left w:val="single" w:sz="4" w:space="0" w:color="auto"/>
              <w:bottom w:val="single" w:sz="4" w:space="0" w:color="auto"/>
              <w:right w:val="single" w:sz="2" w:space="0" w:color="000000"/>
            </w:tcBorders>
          </w:tcPr>
          <w:p w14:paraId="032DEE8A" w14:textId="6383224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1424DF1B" w14:textId="22E50F2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658FC069" w14:textId="0709177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M=475,88 g/mol 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56D5766D" w14:textId="71BF441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343C1AC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BED3665" w14:textId="510435B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98CA76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64C715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6DA42C34" w14:textId="4906148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4.71 LOT cefalonium  C20H18N4O5S2*H2O</w:t>
            </w:r>
          </w:p>
        </w:tc>
        <w:tc>
          <w:tcPr>
            <w:tcW w:w="850" w:type="dxa"/>
            <w:tcBorders>
              <w:top w:val="single" w:sz="4" w:space="0" w:color="auto"/>
              <w:left w:val="single" w:sz="4" w:space="0" w:color="auto"/>
              <w:bottom w:val="single" w:sz="4" w:space="0" w:color="auto"/>
              <w:right w:val="single" w:sz="2" w:space="0" w:color="000000"/>
            </w:tcBorders>
          </w:tcPr>
          <w:p w14:paraId="4E40C9CA" w14:textId="1AE7913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268A30D0" w14:textId="48825D2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nil"/>
            </w:tcBorders>
          </w:tcPr>
          <w:p w14:paraId="1E7F5AA8" w14:textId="02D53D9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M=458,51 g/mol 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16C59043" w14:textId="51A4E33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0057CB1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0DC263A" w14:textId="140028E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4</w:t>
            </w:r>
          </w:p>
        </w:tc>
        <w:tc>
          <w:tcPr>
            <w:tcW w:w="1134" w:type="dxa"/>
            <w:tcBorders>
              <w:top w:val="single" w:sz="4" w:space="0" w:color="auto"/>
              <w:left w:val="single" w:sz="4" w:space="0" w:color="auto"/>
              <w:bottom w:val="single" w:sz="4" w:space="0" w:color="auto"/>
              <w:right w:val="single" w:sz="2" w:space="0" w:color="000000"/>
            </w:tcBorders>
          </w:tcPr>
          <w:p w14:paraId="652D64F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8B3420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FF9FBC3" w14:textId="064D9DB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4.72 LOT Penicilin G d7  C23D7H26N3O4S</w:t>
            </w:r>
          </w:p>
        </w:tc>
        <w:tc>
          <w:tcPr>
            <w:tcW w:w="850" w:type="dxa"/>
            <w:tcBorders>
              <w:top w:val="single" w:sz="4" w:space="0" w:color="auto"/>
              <w:left w:val="single" w:sz="4" w:space="0" w:color="auto"/>
              <w:bottom w:val="single" w:sz="4" w:space="0" w:color="auto"/>
              <w:right w:val="single" w:sz="2" w:space="0" w:color="000000"/>
            </w:tcBorders>
          </w:tcPr>
          <w:p w14:paraId="243C43AB" w14:textId="40BB519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36FCAE75" w14:textId="4C3D484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16BD8A99" w14:textId="49A8A72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M=454,63 g/mol 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007AC157" w14:textId="3DAE080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9500,00</w:t>
            </w:r>
          </w:p>
        </w:tc>
      </w:tr>
      <w:tr w:rsidR="005B089E" w:rsidRPr="00432FCE" w14:paraId="59E3D28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317432B" w14:textId="1986D25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440041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E7899B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3AE657D" w14:textId="0EED121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4.73 LOT Standard de calibrare LC/MS 6470/Ultivo</w:t>
            </w:r>
          </w:p>
        </w:tc>
        <w:tc>
          <w:tcPr>
            <w:tcW w:w="850" w:type="dxa"/>
            <w:tcBorders>
              <w:top w:val="single" w:sz="4" w:space="0" w:color="auto"/>
              <w:left w:val="single" w:sz="4" w:space="0" w:color="auto"/>
              <w:bottom w:val="single" w:sz="4" w:space="0" w:color="auto"/>
              <w:right w:val="single" w:sz="2" w:space="0" w:color="000000"/>
            </w:tcBorders>
          </w:tcPr>
          <w:p w14:paraId="74783C0E" w14:textId="3C63430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43A4E883" w14:textId="660BEB0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6</w:t>
            </w:r>
          </w:p>
        </w:tc>
        <w:tc>
          <w:tcPr>
            <w:tcW w:w="4685" w:type="dxa"/>
            <w:gridSpan w:val="2"/>
            <w:tcBorders>
              <w:top w:val="nil"/>
              <w:left w:val="single" w:sz="4" w:space="0" w:color="auto"/>
              <w:bottom w:val="single" w:sz="4" w:space="0" w:color="auto"/>
              <w:right w:val="nil"/>
            </w:tcBorders>
          </w:tcPr>
          <w:p w14:paraId="2878B425" w14:textId="6620EF6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de calibrare multicomponent ESI-L Low Concentration Tuning Mix 1 buc =100ml, compatibil cu sistemul Agilent 6470/Ultivo Triple Quadrupole LC/MS</w:t>
            </w:r>
          </w:p>
        </w:tc>
        <w:tc>
          <w:tcPr>
            <w:tcW w:w="1269" w:type="dxa"/>
            <w:tcBorders>
              <w:top w:val="nil"/>
              <w:left w:val="single" w:sz="4" w:space="0" w:color="auto"/>
              <w:bottom w:val="single" w:sz="4" w:space="0" w:color="auto"/>
              <w:right w:val="single" w:sz="4" w:space="0" w:color="auto"/>
            </w:tcBorders>
            <w:vAlign w:val="center"/>
          </w:tcPr>
          <w:p w14:paraId="39A3BF04" w14:textId="5877CEB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45000,00</w:t>
            </w:r>
          </w:p>
        </w:tc>
      </w:tr>
      <w:tr w:rsidR="005B089E" w:rsidRPr="00432FCE" w14:paraId="13567E6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4111363" w14:textId="06E9877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7FF11B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E217E3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15F458EE" w14:textId="0E2C452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4.74 LOT Standard analitic:</w:t>
            </w:r>
            <w:r w:rsidRPr="00432FCE">
              <w:rPr>
                <w:rFonts w:asciiTheme="minorHAnsi" w:hAnsiTheme="minorHAnsi" w:cstheme="minorHAnsi"/>
                <w:color w:val="000000"/>
                <w:sz w:val="18"/>
                <w:szCs w:val="18"/>
              </w:rPr>
              <w:br/>
              <w:t>9(Z),11(E)-Conjugated linoleic acid methyl ester</w:t>
            </w:r>
          </w:p>
        </w:tc>
        <w:tc>
          <w:tcPr>
            <w:tcW w:w="850" w:type="dxa"/>
            <w:tcBorders>
              <w:top w:val="single" w:sz="4" w:space="0" w:color="auto"/>
              <w:left w:val="single" w:sz="4" w:space="0" w:color="auto"/>
              <w:bottom w:val="single" w:sz="4" w:space="0" w:color="auto"/>
              <w:right w:val="single" w:sz="2" w:space="0" w:color="000000"/>
            </w:tcBorders>
          </w:tcPr>
          <w:p w14:paraId="5A045EA1" w14:textId="268FAA9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74AF1ADB" w14:textId="7244F7D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7CA631A0" w14:textId="188C9B9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&gt;99.0%,  certificat trasabil   CAS No. 13058-52-1,</w:t>
            </w:r>
          </w:p>
        </w:tc>
        <w:tc>
          <w:tcPr>
            <w:tcW w:w="1269" w:type="dxa"/>
            <w:tcBorders>
              <w:top w:val="nil"/>
              <w:left w:val="single" w:sz="4" w:space="0" w:color="auto"/>
              <w:bottom w:val="single" w:sz="4" w:space="0" w:color="auto"/>
              <w:right w:val="single" w:sz="4" w:space="0" w:color="auto"/>
            </w:tcBorders>
            <w:vAlign w:val="center"/>
          </w:tcPr>
          <w:p w14:paraId="0ECAC0E3" w14:textId="0741FCD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5500,00</w:t>
            </w:r>
          </w:p>
        </w:tc>
      </w:tr>
      <w:tr w:rsidR="005B089E" w:rsidRPr="00432FCE" w14:paraId="544A6A6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83B5F19" w14:textId="1F583EE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771E31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8BC38B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07D7CCD3" w14:textId="1F85300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4.75 LOT Standard intern:</w:t>
            </w:r>
            <w:r w:rsidRPr="00432FCE">
              <w:rPr>
                <w:rFonts w:asciiTheme="minorHAnsi" w:hAnsiTheme="minorHAnsi" w:cstheme="minorHAnsi"/>
                <w:color w:val="000000"/>
                <w:sz w:val="18"/>
                <w:szCs w:val="18"/>
              </w:rPr>
              <w:br/>
              <w:t>1-7 diaminoheptane C7H18N2</w:t>
            </w:r>
          </w:p>
        </w:tc>
        <w:tc>
          <w:tcPr>
            <w:tcW w:w="850" w:type="dxa"/>
            <w:tcBorders>
              <w:top w:val="single" w:sz="4" w:space="0" w:color="auto"/>
              <w:left w:val="single" w:sz="4" w:space="0" w:color="auto"/>
              <w:bottom w:val="single" w:sz="4" w:space="0" w:color="auto"/>
              <w:right w:val="single" w:sz="2" w:space="0" w:color="000000"/>
            </w:tcBorders>
          </w:tcPr>
          <w:p w14:paraId="7CD96B0D" w14:textId="6A9211C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3BECDEF7" w14:textId="5AE59E3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nil"/>
              <w:left w:val="single" w:sz="4" w:space="0" w:color="auto"/>
              <w:bottom w:val="single" w:sz="4" w:space="0" w:color="auto"/>
              <w:right w:val="nil"/>
            </w:tcBorders>
          </w:tcPr>
          <w:p w14:paraId="09326C58" w14:textId="653A5FB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 puritatea &gt;98.0%, Certificat trasabil, cas 646-19-5</w:t>
            </w:r>
          </w:p>
        </w:tc>
        <w:tc>
          <w:tcPr>
            <w:tcW w:w="1269" w:type="dxa"/>
            <w:tcBorders>
              <w:top w:val="nil"/>
              <w:left w:val="single" w:sz="4" w:space="0" w:color="auto"/>
              <w:bottom w:val="single" w:sz="4" w:space="0" w:color="auto"/>
              <w:right w:val="single" w:sz="4" w:space="0" w:color="auto"/>
            </w:tcBorders>
            <w:vAlign w:val="center"/>
          </w:tcPr>
          <w:p w14:paraId="6E7331CD" w14:textId="098DFDC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5000,00</w:t>
            </w:r>
          </w:p>
        </w:tc>
      </w:tr>
      <w:tr w:rsidR="005B089E" w:rsidRPr="00432FCE" w14:paraId="64D67C7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5E0BEAB" w14:textId="07217B3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A7FC31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9FF8A6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B6C6010" w14:textId="144A800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4.76 LOT Acrylamida </w:t>
            </w:r>
            <w:r w:rsidRPr="00432FCE">
              <w:rPr>
                <w:rFonts w:asciiTheme="minorHAnsi" w:hAnsiTheme="minorHAnsi" w:cstheme="minorHAnsi"/>
                <w:color w:val="000000"/>
                <w:sz w:val="18"/>
                <w:szCs w:val="18"/>
              </w:rPr>
              <w:br/>
              <w:t>CH2 =CHCONH2</w:t>
            </w:r>
          </w:p>
        </w:tc>
        <w:tc>
          <w:tcPr>
            <w:tcW w:w="850" w:type="dxa"/>
            <w:tcBorders>
              <w:top w:val="single" w:sz="4" w:space="0" w:color="auto"/>
              <w:left w:val="single" w:sz="4" w:space="0" w:color="auto"/>
              <w:bottom w:val="single" w:sz="4" w:space="0" w:color="auto"/>
              <w:right w:val="single" w:sz="2" w:space="0" w:color="000000"/>
            </w:tcBorders>
          </w:tcPr>
          <w:p w14:paraId="47AE21D3" w14:textId="42116B9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7E547796" w14:textId="35F3A86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nil"/>
            </w:tcBorders>
          </w:tcPr>
          <w:p w14:paraId="097CB0D4" w14:textId="0B76406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M=71.08 g/molL 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0F9867E5" w14:textId="274D992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02E6304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3724EAE" w14:textId="026D383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31208B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341347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1785949E" w14:textId="4451E6E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4.77 LOT Acrylamide 13C3</w:t>
            </w:r>
            <w:r w:rsidRPr="00432FCE">
              <w:rPr>
                <w:rFonts w:asciiTheme="minorHAnsi" w:hAnsiTheme="minorHAnsi" w:cstheme="minorHAnsi"/>
                <w:color w:val="000000"/>
                <w:sz w:val="18"/>
                <w:szCs w:val="18"/>
              </w:rPr>
              <w:br/>
              <w:t>H213C=13CH13CONH2</w:t>
            </w:r>
          </w:p>
        </w:tc>
        <w:tc>
          <w:tcPr>
            <w:tcW w:w="850" w:type="dxa"/>
            <w:tcBorders>
              <w:top w:val="single" w:sz="4" w:space="0" w:color="auto"/>
              <w:left w:val="single" w:sz="4" w:space="0" w:color="auto"/>
              <w:bottom w:val="single" w:sz="4" w:space="0" w:color="auto"/>
              <w:right w:val="single" w:sz="2" w:space="0" w:color="000000"/>
            </w:tcBorders>
          </w:tcPr>
          <w:p w14:paraId="7AA32266" w14:textId="31598E4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mg.</w:t>
            </w:r>
          </w:p>
        </w:tc>
        <w:tc>
          <w:tcPr>
            <w:tcW w:w="709" w:type="dxa"/>
            <w:tcBorders>
              <w:top w:val="nil"/>
              <w:left w:val="single" w:sz="4" w:space="0" w:color="auto"/>
              <w:bottom w:val="single" w:sz="4" w:space="0" w:color="auto"/>
              <w:right w:val="single" w:sz="4" w:space="0" w:color="auto"/>
            </w:tcBorders>
            <w:vAlign w:val="center"/>
          </w:tcPr>
          <w:p w14:paraId="5F6B9B50" w14:textId="5F8F698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3E323A6F" w14:textId="52926CB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M=74.06 g/molL 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27F87D28" w14:textId="66FA440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12000,00</w:t>
            </w:r>
          </w:p>
        </w:tc>
      </w:tr>
      <w:tr w:rsidR="005B089E" w:rsidRPr="00432FCE" w14:paraId="6663F3B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3D748AB" w14:textId="55E54EE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911503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50BB46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D14633B" w14:textId="4F40790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4.78 LOT Acrylamida d3, standard solution</w:t>
            </w:r>
          </w:p>
        </w:tc>
        <w:tc>
          <w:tcPr>
            <w:tcW w:w="850" w:type="dxa"/>
            <w:tcBorders>
              <w:top w:val="single" w:sz="4" w:space="0" w:color="auto"/>
              <w:left w:val="single" w:sz="4" w:space="0" w:color="auto"/>
              <w:bottom w:val="single" w:sz="4" w:space="0" w:color="auto"/>
              <w:right w:val="single" w:sz="2" w:space="0" w:color="000000"/>
            </w:tcBorders>
          </w:tcPr>
          <w:p w14:paraId="022F8E6D" w14:textId="6BF8FA6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7577A3B7" w14:textId="1BCF52A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nil"/>
            </w:tcBorders>
          </w:tcPr>
          <w:p w14:paraId="09D0A590" w14:textId="5662720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500 mg/L in acetonitrile, Ambalaj original Puritatea ≥97,0 % , Certificat trasabil</w:t>
            </w:r>
          </w:p>
        </w:tc>
        <w:tc>
          <w:tcPr>
            <w:tcW w:w="1269" w:type="dxa"/>
            <w:tcBorders>
              <w:top w:val="nil"/>
              <w:left w:val="single" w:sz="4" w:space="0" w:color="auto"/>
              <w:bottom w:val="single" w:sz="4" w:space="0" w:color="auto"/>
              <w:right w:val="single" w:sz="4" w:space="0" w:color="auto"/>
            </w:tcBorders>
            <w:vAlign w:val="center"/>
          </w:tcPr>
          <w:p w14:paraId="246C3618" w14:textId="2A1114A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5200,00</w:t>
            </w:r>
          </w:p>
        </w:tc>
      </w:tr>
      <w:tr w:rsidR="005B089E" w:rsidRPr="00432FCE" w14:paraId="2FF33E4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389616A" w14:textId="083EDBF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E8A77D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86AE03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nil"/>
              <w:right w:val="single" w:sz="4" w:space="0" w:color="auto"/>
            </w:tcBorders>
          </w:tcPr>
          <w:p w14:paraId="6729A853" w14:textId="303B0BA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4.79 LOT Pah-mix 4 solution</w:t>
            </w:r>
            <w:r w:rsidRPr="00432FCE">
              <w:rPr>
                <w:rFonts w:asciiTheme="minorHAnsi" w:hAnsiTheme="minorHAnsi" w:cstheme="minorHAnsi"/>
                <w:color w:val="000000"/>
                <w:sz w:val="18"/>
                <w:szCs w:val="18"/>
              </w:rPr>
              <w:br/>
              <w:t>Benzo(a)pyrene</w:t>
            </w:r>
            <w:r w:rsidRPr="00432FCE">
              <w:rPr>
                <w:rFonts w:asciiTheme="minorHAnsi" w:hAnsiTheme="minorHAnsi" w:cstheme="minorHAnsi"/>
                <w:color w:val="000000"/>
                <w:sz w:val="18"/>
                <w:szCs w:val="18"/>
              </w:rPr>
              <w:br/>
              <w:t xml:space="preserve">Benz[a]anthracene </w:t>
            </w:r>
            <w:r w:rsidRPr="00432FCE">
              <w:rPr>
                <w:rFonts w:asciiTheme="minorHAnsi" w:hAnsiTheme="minorHAnsi" w:cstheme="minorHAnsi"/>
                <w:color w:val="000000"/>
                <w:sz w:val="18"/>
                <w:szCs w:val="18"/>
              </w:rPr>
              <w:br/>
              <w:t xml:space="preserve">Benzo[b]fluoranthene </w:t>
            </w:r>
            <w:r w:rsidRPr="00432FCE">
              <w:rPr>
                <w:rFonts w:asciiTheme="minorHAnsi" w:hAnsiTheme="minorHAnsi" w:cstheme="minorHAnsi"/>
                <w:color w:val="000000"/>
                <w:sz w:val="18"/>
                <w:szCs w:val="18"/>
              </w:rPr>
              <w:br/>
              <w:t>Chrysene</w:t>
            </w:r>
          </w:p>
        </w:tc>
        <w:tc>
          <w:tcPr>
            <w:tcW w:w="850" w:type="dxa"/>
            <w:tcBorders>
              <w:top w:val="single" w:sz="4" w:space="0" w:color="auto"/>
              <w:left w:val="single" w:sz="4" w:space="0" w:color="auto"/>
              <w:bottom w:val="single" w:sz="4" w:space="0" w:color="auto"/>
              <w:right w:val="single" w:sz="2" w:space="0" w:color="000000"/>
            </w:tcBorders>
          </w:tcPr>
          <w:p w14:paraId="442B7761" w14:textId="0AD136E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528FAE69" w14:textId="7BA2B3D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nil"/>
              <w:right w:val="nil"/>
            </w:tcBorders>
          </w:tcPr>
          <w:p w14:paraId="6D22DABE" w14:textId="19BCD7C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Pah-mix 4 solution</w:t>
            </w:r>
            <w:r w:rsidRPr="00432FCE">
              <w:rPr>
                <w:rFonts w:asciiTheme="minorHAnsi" w:hAnsiTheme="minorHAnsi" w:cstheme="minorHAnsi"/>
                <w:color w:val="000000"/>
                <w:sz w:val="18"/>
                <w:szCs w:val="18"/>
              </w:rPr>
              <w:br/>
              <w:t>10 µg/mL in Acetonitril</w:t>
            </w:r>
          </w:p>
        </w:tc>
        <w:tc>
          <w:tcPr>
            <w:tcW w:w="1269" w:type="dxa"/>
            <w:tcBorders>
              <w:top w:val="nil"/>
              <w:left w:val="single" w:sz="4" w:space="0" w:color="auto"/>
              <w:bottom w:val="single" w:sz="4" w:space="0" w:color="auto"/>
              <w:right w:val="single" w:sz="4" w:space="0" w:color="auto"/>
            </w:tcBorders>
            <w:vAlign w:val="center"/>
          </w:tcPr>
          <w:p w14:paraId="6D2E9ABD" w14:textId="6C52A03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7200,00</w:t>
            </w:r>
          </w:p>
        </w:tc>
      </w:tr>
      <w:tr w:rsidR="005B089E" w:rsidRPr="00432FCE" w14:paraId="771EF9D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1A8AF6A" w14:textId="5124416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6EE059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F5E40E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4" w:space="0" w:color="auto"/>
            </w:tcBorders>
          </w:tcPr>
          <w:p w14:paraId="3DEC13F7" w14:textId="20710EB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4.80 LOT Acid azotic (HNO3), 65%</w:t>
            </w:r>
          </w:p>
        </w:tc>
        <w:tc>
          <w:tcPr>
            <w:tcW w:w="850" w:type="dxa"/>
            <w:tcBorders>
              <w:top w:val="single" w:sz="4" w:space="0" w:color="auto"/>
              <w:left w:val="single" w:sz="4" w:space="0" w:color="auto"/>
              <w:bottom w:val="single" w:sz="4" w:space="0" w:color="auto"/>
              <w:right w:val="single" w:sz="2" w:space="0" w:color="000000"/>
            </w:tcBorders>
          </w:tcPr>
          <w:p w14:paraId="24C6B9DB" w14:textId="332CC9F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76D4D934" w14:textId="2BDB5EB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7,5</w:t>
            </w:r>
          </w:p>
        </w:tc>
        <w:tc>
          <w:tcPr>
            <w:tcW w:w="4685" w:type="dxa"/>
            <w:gridSpan w:val="2"/>
            <w:tcBorders>
              <w:top w:val="single" w:sz="4" w:space="0" w:color="auto"/>
              <w:left w:val="nil"/>
              <w:bottom w:val="single" w:sz="4" w:space="0" w:color="auto"/>
              <w:right w:val="nil"/>
            </w:tcBorders>
          </w:tcPr>
          <w:p w14:paraId="5E9D8724" w14:textId="7CADA17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 suprapur, densitatea ρ=1,4 g/cm3</w:t>
            </w:r>
          </w:p>
        </w:tc>
        <w:tc>
          <w:tcPr>
            <w:tcW w:w="1269" w:type="dxa"/>
            <w:tcBorders>
              <w:top w:val="nil"/>
              <w:left w:val="single" w:sz="4" w:space="0" w:color="auto"/>
              <w:bottom w:val="single" w:sz="4" w:space="0" w:color="auto"/>
              <w:right w:val="single" w:sz="4" w:space="0" w:color="auto"/>
            </w:tcBorders>
            <w:vAlign w:val="center"/>
          </w:tcPr>
          <w:p w14:paraId="5C56559B" w14:textId="38D92B6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1845,00</w:t>
            </w:r>
          </w:p>
        </w:tc>
      </w:tr>
      <w:tr w:rsidR="005B089E" w:rsidRPr="00432FCE" w14:paraId="09D0D0F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A649C53" w14:textId="2458CD9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DD3F6F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0CE24E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7F6A520F" w14:textId="705DD22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4.81 LOT Acid clorhidric (HCl), 37%</w:t>
            </w:r>
          </w:p>
        </w:tc>
        <w:tc>
          <w:tcPr>
            <w:tcW w:w="850" w:type="dxa"/>
            <w:tcBorders>
              <w:top w:val="single" w:sz="4" w:space="0" w:color="auto"/>
              <w:left w:val="single" w:sz="4" w:space="0" w:color="auto"/>
              <w:bottom w:val="single" w:sz="4" w:space="0" w:color="auto"/>
              <w:right w:val="single" w:sz="2" w:space="0" w:color="000000"/>
            </w:tcBorders>
          </w:tcPr>
          <w:p w14:paraId="2CDB06BB" w14:textId="584DFDD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699E0DEC" w14:textId="19CE1B5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30</w:t>
            </w:r>
          </w:p>
        </w:tc>
        <w:tc>
          <w:tcPr>
            <w:tcW w:w="4685" w:type="dxa"/>
            <w:gridSpan w:val="2"/>
            <w:tcBorders>
              <w:top w:val="nil"/>
              <w:left w:val="nil"/>
              <w:bottom w:val="single" w:sz="4" w:space="0" w:color="auto"/>
              <w:right w:val="nil"/>
            </w:tcBorders>
          </w:tcPr>
          <w:p w14:paraId="6F88F657" w14:textId="2C190FD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≥99.0%, densitatea ρ=1,2 g/cm3, ambalat recipient a cite 2,5 l</w:t>
            </w:r>
          </w:p>
        </w:tc>
        <w:tc>
          <w:tcPr>
            <w:tcW w:w="1269" w:type="dxa"/>
            <w:tcBorders>
              <w:top w:val="nil"/>
              <w:left w:val="single" w:sz="4" w:space="0" w:color="auto"/>
              <w:bottom w:val="single" w:sz="4" w:space="0" w:color="auto"/>
              <w:right w:val="single" w:sz="4" w:space="0" w:color="auto"/>
            </w:tcBorders>
            <w:vAlign w:val="center"/>
          </w:tcPr>
          <w:p w14:paraId="745F5F1D" w14:textId="7E621A8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4500,00</w:t>
            </w:r>
          </w:p>
        </w:tc>
      </w:tr>
      <w:tr w:rsidR="005B089E" w:rsidRPr="00432FCE" w14:paraId="35C5307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AECC608" w14:textId="47B73FA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C1180F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875ECE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F0D7AFC" w14:textId="5882C90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4.82 LOT Material de referință certificate, CRM CE278K</w:t>
            </w:r>
          </w:p>
        </w:tc>
        <w:tc>
          <w:tcPr>
            <w:tcW w:w="850" w:type="dxa"/>
            <w:tcBorders>
              <w:top w:val="single" w:sz="4" w:space="0" w:color="auto"/>
              <w:left w:val="single" w:sz="4" w:space="0" w:color="auto"/>
              <w:bottom w:val="single" w:sz="4" w:space="0" w:color="auto"/>
              <w:right w:val="single" w:sz="2" w:space="0" w:color="000000"/>
            </w:tcBorders>
          </w:tcPr>
          <w:p w14:paraId="0333EA12" w14:textId="570EEC1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79A763D1" w14:textId="12FC295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8</w:t>
            </w:r>
          </w:p>
        </w:tc>
        <w:tc>
          <w:tcPr>
            <w:tcW w:w="4685" w:type="dxa"/>
            <w:gridSpan w:val="2"/>
            <w:tcBorders>
              <w:top w:val="nil"/>
              <w:left w:val="nil"/>
              <w:bottom w:val="single" w:sz="4" w:space="0" w:color="auto"/>
              <w:right w:val="nil"/>
            </w:tcBorders>
          </w:tcPr>
          <w:p w14:paraId="25AD3A5F" w14:textId="5881F72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Ambalaj original, tesut de midii(mussel tissue)</w:t>
            </w:r>
          </w:p>
        </w:tc>
        <w:tc>
          <w:tcPr>
            <w:tcW w:w="1269" w:type="dxa"/>
            <w:tcBorders>
              <w:top w:val="nil"/>
              <w:left w:val="single" w:sz="4" w:space="0" w:color="auto"/>
              <w:bottom w:val="single" w:sz="4" w:space="0" w:color="auto"/>
              <w:right w:val="single" w:sz="4" w:space="0" w:color="auto"/>
            </w:tcBorders>
            <w:vAlign w:val="center"/>
          </w:tcPr>
          <w:p w14:paraId="01A51938" w14:textId="149FA0C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8500,00</w:t>
            </w:r>
          </w:p>
        </w:tc>
      </w:tr>
      <w:tr w:rsidR="005B089E" w:rsidRPr="00432FCE" w14:paraId="590DF83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8E21F9F" w14:textId="268D96B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0DCB90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5E417D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A7451D9" w14:textId="7050ACA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4.83 LOT Modificator de matrice fosfat de amoniu NH4H2PO4</w:t>
            </w:r>
          </w:p>
        </w:tc>
        <w:tc>
          <w:tcPr>
            <w:tcW w:w="850" w:type="dxa"/>
            <w:tcBorders>
              <w:top w:val="single" w:sz="4" w:space="0" w:color="auto"/>
              <w:left w:val="single" w:sz="4" w:space="0" w:color="auto"/>
              <w:bottom w:val="single" w:sz="4" w:space="0" w:color="auto"/>
              <w:right w:val="single" w:sz="2" w:space="0" w:color="000000"/>
            </w:tcBorders>
          </w:tcPr>
          <w:p w14:paraId="3B74E67F" w14:textId="18BA732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0EBB68DC" w14:textId="6ECB63D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nil"/>
              <w:bottom w:val="single" w:sz="4" w:space="0" w:color="auto"/>
              <w:right w:val="nil"/>
            </w:tcBorders>
          </w:tcPr>
          <w:p w14:paraId="46B287C7" w14:textId="0CF2C47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Ambalaj original, Concentratia-10% </w:t>
            </w:r>
            <w:r w:rsidRPr="00432FCE">
              <w:rPr>
                <w:rFonts w:asciiTheme="minorHAnsi" w:hAnsiTheme="minorHAnsi" w:cstheme="minorHAnsi"/>
                <w:color w:val="000000"/>
                <w:sz w:val="18"/>
                <w:szCs w:val="18"/>
              </w:rPr>
              <w:br/>
              <w:t>in acid azotic HN03-2 %(1,0%)</w:t>
            </w:r>
          </w:p>
        </w:tc>
        <w:tc>
          <w:tcPr>
            <w:tcW w:w="1269" w:type="dxa"/>
            <w:tcBorders>
              <w:top w:val="nil"/>
              <w:left w:val="single" w:sz="4" w:space="0" w:color="auto"/>
              <w:bottom w:val="single" w:sz="4" w:space="0" w:color="auto"/>
              <w:right w:val="single" w:sz="4" w:space="0" w:color="auto"/>
            </w:tcBorders>
            <w:vAlign w:val="center"/>
          </w:tcPr>
          <w:p w14:paraId="4A0FBE8D" w14:textId="4AE7CAE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4000,00</w:t>
            </w:r>
          </w:p>
        </w:tc>
      </w:tr>
      <w:tr w:rsidR="005B089E" w:rsidRPr="00432FCE" w14:paraId="547D1A5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7F863C0" w14:textId="4EB3691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3D32A2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F17635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1F4AC8FD" w14:textId="5A4D81B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4.84 LOT Agent de lustruire a metalelor</w:t>
            </w:r>
          </w:p>
        </w:tc>
        <w:tc>
          <w:tcPr>
            <w:tcW w:w="850" w:type="dxa"/>
            <w:tcBorders>
              <w:top w:val="single" w:sz="4" w:space="0" w:color="auto"/>
              <w:left w:val="single" w:sz="4" w:space="0" w:color="auto"/>
              <w:bottom w:val="single" w:sz="4" w:space="0" w:color="auto"/>
              <w:right w:val="single" w:sz="2" w:space="0" w:color="000000"/>
            </w:tcBorders>
          </w:tcPr>
          <w:p w14:paraId="130D5739" w14:textId="2A6B07C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01D7D9DC" w14:textId="0BC242D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235</w:t>
            </w:r>
          </w:p>
        </w:tc>
        <w:tc>
          <w:tcPr>
            <w:tcW w:w="4685" w:type="dxa"/>
            <w:gridSpan w:val="2"/>
            <w:tcBorders>
              <w:top w:val="single" w:sz="4" w:space="0" w:color="auto"/>
              <w:left w:val="nil"/>
              <w:bottom w:val="single" w:sz="4" w:space="0" w:color="auto"/>
              <w:right w:val="nil"/>
            </w:tcBorders>
          </w:tcPr>
          <w:p w14:paraId="50CD9095" w14:textId="150615A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Brasso</w:t>
            </w:r>
            <w:r w:rsidRPr="00432FCE">
              <w:rPr>
                <w:rFonts w:asciiTheme="minorHAnsi" w:hAnsiTheme="minorHAnsi" w:cstheme="minorHAnsi"/>
                <w:color w:val="000000"/>
                <w:sz w:val="18"/>
                <w:szCs w:val="18"/>
              </w:rPr>
              <w:br/>
              <w:t>Liquid Metal cleaner and polish</w:t>
            </w:r>
            <w:r w:rsidRPr="00432FCE">
              <w:rPr>
                <w:rFonts w:asciiTheme="minorHAnsi" w:hAnsiTheme="minorHAnsi" w:cstheme="minorHAnsi"/>
                <w:color w:val="000000"/>
                <w:sz w:val="18"/>
                <w:szCs w:val="18"/>
              </w:rPr>
              <w:br/>
              <w:t>(Soluție lichidă de curățare și lustruire a metalelor)</w:t>
            </w:r>
          </w:p>
        </w:tc>
        <w:tc>
          <w:tcPr>
            <w:tcW w:w="1269" w:type="dxa"/>
            <w:tcBorders>
              <w:top w:val="nil"/>
              <w:left w:val="single" w:sz="4" w:space="0" w:color="auto"/>
              <w:bottom w:val="single" w:sz="4" w:space="0" w:color="auto"/>
              <w:right w:val="single" w:sz="4" w:space="0" w:color="auto"/>
            </w:tcBorders>
            <w:vAlign w:val="center"/>
          </w:tcPr>
          <w:p w14:paraId="79307ECB" w14:textId="3961081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w:t>
            </w:r>
          </w:p>
        </w:tc>
      </w:tr>
      <w:tr w:rsidR="005B089E" w:rsidRPr="00432FCE" w14:paraId="09B94B4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E6891AF" w14:textId="6705576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2F836C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CA9E01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C075D79" w14:textId="167FAFA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4.85 LOT Acetonitril</w:t>
            </w:r>
          </w:p>
        </w:tc>
        <w:tc>
          <w:tcPr>
            <w:tcW w:w="850" w:type="dxa"/>
            <w:tcBorders>
              <w:top w:val="single" w:sz="4" w:space="0" w:color="auto"/>
              <w:left w:val="single" w:sz="4" w:space="0" w:color="auto"/>
              <w:bottom w:val="single" w:sz="4" w:space="0" w:color="auto"/>
              <w:right w:val="single" w:sz="2" w:space="0" w:color="000000"/>
            </w:tcBorders>
          </w:tcPr>
          <w:p w14:paraId="5199D9ED" w14:textId="6715242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164A3350" w14:textId="368BF99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128</w:t>
            </w:r>
          </w:p>
        </w:tc>
        <w:tc>
          <w:tcPr>
            <w:tcW w:w="4685" w:type="dxa"/>
            <w:gridSpan w:val="2"/>
            <w:tcBorders>
              <w:top w:val="nil"/>
              <w:left w:val="nil"/>
              <w:bottom w:val="single" w:sz="4" w:space="0" w:color="auto"/>
              <w:right w:val="nil"/>
            </w:tcBorders>
          </w:tcPr>
          <w:p w14:paraId="379F5237" w14:textId="257A9D6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≥99,9 % HPLC grade, Certificat de calitate</w:t>
            </w:r>
          </w:p>
        </w:tc>
        <w:tc>
          <w:tcPr>
            <w:tcW w:w="1269" w:type="dxa"/>
            <w:tcBorders>
              <w:top w:val="nil"/>
              <w:left w:val="single" w:sz="4" w:space="0" w:color="auto"/>
              <w:bottom w:val="single" w:sz="4" w:space="0" w:color="auto"/>
              <w:right w:val="single" w:sz="4" w:space="0" w:color="auto"/>
            </w:tcBorders>
            <w:vAlign w:val="center"/>
          </w:tcPr>
          <w:p w14:paraId="7621CCC3" w14:textId="5A804F5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53040,00</w:t>
            </w:r>
          </w:p>
        </w:tc>
      </w:tr>
      <w:tr w:rsidR="005B089E" w:rsidRPr="00432FCE" w14:paraId="203E2EB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48AA98F" w14:textId="175A815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6214CB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6978B9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4" w:space="0" w:color="auto"/>
            </w:tcBorders>
          </w:tcPr>
          <w:p w14:paraId="2ED32C59" w14:textId="334CE33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4.86 LOT Dichlormethane (CH2Cl2)</w:t>
            </w:r>
          </w:p>
        </w:tc>
        <w:tc>
          <w:tcPr>
            <w:tcW w:w="850" w:type="dxa"/>
            <w:tcBorders>
              <w:top w:val="single" w:sz="4" w:space="0" w:color="auto"/>
              <w:left w:val="single" w:sz="4" w:space="0" w:color="auto"/>
              <w:bottom w:val="single" w:sz="4" w:space="0" w:color="auto"/>
              <w:right w:val="single" w:sz="2" w:space="0" w:color="000000"/>
            </w:tcBorders>
          </w:tcPr>
          <w:p w14:paraId="76591BFC" w14:textId="6F5699F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single" w:sz="4" w:space="0" w:color="auto"/>
              <w:left w:val="single" w:sz="4" w:space="0" w:color="auto"/>
              <w:bottom w:val="single" w:sz="4" w:space="0" w:color="auto"/>
              <w:right w:val="single" w:sz="4" w:space="0" w:color="auto"/>
            </w:tcBorders>
            <w:vAlign w:val="center"/>
          </w:tcPr>
          <w:p w14:paraId="53938197" w14:textId="016EF4E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single" w:sz="4" w:space="0" w:color="auto"/>
              <w:left w:val="nil"/>
              <w:bottom w:val="single" w:sz="4" w:space="0" w:color="auto"/>
              <w:right w:val="nil"/>
            </w:tcBorders>
          </w:tcPr>
          <w:p w14:paraId="5CDF5F30" w14:textId="1A210EB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≥99,9 % HPLC grade, Certificat de calitate</w:t>
            </w:r>
          </w:p>
        </w:tc>
        <w:tc>
          <w:tcPr>
            <w:tcW w:w="1269" w:type="dxa"/>
            <w:tcBorders>
              <w:top w:val="single" w:sz="4" w:space="0" w:color="auto"/>
              <w:left w:val="single" w:sz="4" w:space="0" w:color="auto"/>
              <w:bottom w:val="single" w:sz="4" w:space="0" w:color="auto"/>
              <w:right w:val="single" w:sz="4" w:space="0" w:color="auto"/>
            </w:tcBorders>
            <w:vAlign w:val="center"/>
          </w:tcPr>
          <w:p w14:paraId="00538C68" w14:textId="392D81E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10000,00</w:t>
            </w:r>
          </w:p>
        </w:tc>
      </w:tr>
      <w:tr w:rsidR="005B089E" w:rsidRPr="00432FCE" w14:paraId="67176B5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C92565C" w14:textId="4688B4F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59423B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507B44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739CE69B" w14:textId="17D03F5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4.87 LOT Carbonat de sodiu Na2CO3</w:t>
            </w:r>
          </w:p>
        </w:tc>
        <w:tc>
          <w:tcPr>
            <w:tcW w:w="850" w:type="dxa"/>
            <w:tcBorders>
              <w:top w:val="single" w:sz="4" w:space="0" w:color="auto"/>
              <w:left w:val="single" w:sz="4" w:space="0" w:color="auto"/>
              <w:bottom w:val="single" w:sz="4" w:space="0" w:color="auto"/>
              <w:right w:val="single" w:sz="2" w:space="0" w:color="000000"/>
            </w:tcBorders>
          </w:tcPr>
          <w:p w14:paraId="6547B314" w14:textId="668D9F8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0AAE0054" w14:textId="18B5FF5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nil"/>
              <w:bottom w:val="single" w:sz="4" w:space="0" w:color="auto"/>
              <w:right w:val="nil"/>
            </w:tcBorders>
          </w:tcPr>
          <w:p w14:paraId="504F45DF" w14:textId="013EB8C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≥99,0 % , Certificat de calitate</w:t>
            </w:r>
          </w:p>
        </w:tc>
        <w:tc>
          <w:tcPr>
            <w:tcW w:w="1269" w:type="dxa"/>
            <w:tcBorders>
              <w:top w:val="nil"/>
              <w:left w:val="single" w:sz="4" w:space="0" w:color="auto"/>
              <w:bottom w:val="single" w:sz="4" w:space="0" w:color="auto"/>
              <w:right w:val="single" w:sz="4" w:space="0" w:color="auto"/>
            </w:tcBorders>
            <w:vAlign w:val="center"/>
          </w:tcPr>
          <w:p w14:paraId="0C384E10" w14:textId="21DE811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w:t>
            </w:r>
          </w:p>
        </w:tc>
      </w:tr>
      <w:tr w:rsidR="005B089E" w:rsidRPr="00432FCE" w14:paraId="252C9EA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87CE26A" w14:textId="3D89AAE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56DC76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A06A3C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BC59D4D" w14:textId="737C28F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4.88 LOT Dansyl chloride C12H12CLNO2S</w:t>
            </w:r>
          </w:p>
        </w:tc>
        <w:tc>
          <w:tcPr>
            <w:tcW w:w="850" w:type="dxa"/>
            <w:tcBorders>
              <w:top w:val="single" w:sz="4" w:space="0" w:color="auto"/>
              <w:left w:val="single" w:sz="4" w:space="0" w:color="auto"/>
              <w:bottom w:val="single" w:sz="4" w:space="0" w:color="auto"/>
              <w:right w:val="single" w:sz="2" w:space="0" w:color="000000"/>
            </w:tcBorders>
          </w:tcPr>
          <w:p w14:paraId="5730598E" w14:textId="4D2D40A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74E87A78" w14:textId="1912442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nil"/>
              <w:bottom w:val="single" w:sz="4" w:space="0" w:color="auto"/>
              <w:right w:val="nil"/>
            </w:tcBorders>
          </w:tcPr>
          <w:p w14:paraId="15AF3E4A" w14:textId="5E43A7D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≥99,0 % , Certificat de calitate Reactiv utilizat pentru fluorescenta aminelor(histamine)</w:t>
            </w:r>
          </w:p>
        </w:tc>
        <w:tc>
          <w:tcPr>
            <w:tcW w:w="1269" w:type="dxa"/>
            <w:tcBorders>
              <w:top w:val="nil"/>
              <w:left w:val="single" w:sz="4" w:space="0" w:color="auto"/>
              <w:bottom w:val="single" w:sz="4" w:space="0" w:color="auto"/>
              <w:right w:val="single" w:sz="4" w:space="0" w:color="auto"/>
            </w:tcBorders>
            <w:vAlign w:val="center"/>
          </w:tcPr>
          <w:p w14:paraId="7EF5578C" w14:textId="700A61C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8000,00</w:t>
            </w:r>
          </w:p>
        </w:tc>
      </w:tr>
      <w:tr w:rsidR="005B089E" w:rsidRPr="00432FCE" w14:paraId="4FBF514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36B81DC" w14:textId="3F881E8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406EB0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E61BD6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6AAC74B" w14:textId="009CA4F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4.89 LOT L-Proline C5H9NO2</w:t>
            </w:r>
          </w:p>
        </w:tc>
        <w:tc>
          <w:tcPr>
            <w:tcW w:w="850" w:type="dxa"/>
            <w:tcBorders>
              <w:top w:val="single" w:sz="4" w:space="0" w:color="auto"/>
              <w:left w:val="single" w:sz="4" w:space="0" w:color="auto"/>
              <w:bottom w:val="single" w:sz="4" w:space="0" w:color="auto"/>
              <w:right w:val="single" w:sz="2" w:space="0" w:color="000000"/>
            </w:tcBorders>
          </w:tcPr>
          <w:p w14:paraId="70AC63A8" w14:textId="29B6A5A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207814F3" w14:textId="6CCDD92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nil"/>
              <w:bottom w:val="single" w:sz="4" w:space="0" w:color="auto"/>
              <w:right w:val="nil"/>
            </w:tcBorders>
          </w:tcPr>
          <w:p w14:paraId="39C87DED" w14:textId="648C005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≥99,0 % , Certificat de calitate</w:t>
            </w:r>
          </w:p>
        </w:tc>
        <w:tc>
          <w:tcPr>
            <w:tcW w:w="1269" w:type="dxa"/>
            <w:tcBorders>
              <w:top w:val="nil"/>
              <w:left w:val="single" w:sz="4" w:space="0" w:color="auto"/>
              <w:bottom w:val="single" w:sz="4" w:space="0" w:color="auto"/>
              <w:right w:val="single" w:sz="4" w:space="0" w:color="auto"/>
            </w:tcBorders>
            <w:vAlign w:val="center"/>
          </w:tcPr>
          <w:p w14:paraId="5B93CA28" w14:textId="59572CF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4500,00</w:t>
            </w:r>
          </w:p>
        </w:tc>
      </w:tr>
      <w:tr w:rsidR="005B089E" w:rsidRPr="00432FCE" w14:paraId="70E02A2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91F10D8" w14:textId="7873D6F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F0AB6F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7D5F9D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6DEC954" w14:textId="5A871D8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4.90  LOT Acetonitril with 1% formic acid</w:t>
            </w:r>
          </w:p>
        </w:tc>
        <w:tc>
          <w:tcPr>
            <w:tcW w:w="850" w:type="dxa"/>
            <w:tcBorders>
              <w:top w:val="single" w:sz="4" w:space="0" w:color="auto"/>
              <w:left w:val="single" w:sz="4" w:space="0" w:color="auto"/>
              <w:bottom w:val="single" w:sz="4" w:space="0" w:color="auto"/>
              <w:right w:val="single" w:sz="2" w:space="0" w:color="000000"/>
            </w:tcBorders>
          </w:tcPr>
          <w:p w14:paraId="3BDE9101" w14:textId="5EFD204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646DA602" w14:textId="300FD5B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18</w:t>
            </w:r>
          </w:p>
        </w:tc>
        <w:tc>
          <w:tcPr>
            <w:tcW w:w="4685" w:type="dxa"/>
            <w:gridSpan w:val="2"/>
            <w:tcBorders>
              <w:top w:val="nil"/>
              <w:left w:val="nil"/>
              <w:bottom w:val="single" w:sz="4" w:space="0" w:color="auto"/>
              <w:right w:val="nil"/>
            </w:tcBorders>
          </w:tcPr>
          <w:p w14:paraId="5D8681FA" w14:textId="69F5BEE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Puritatea ≥98.0%Ambalaj original For LC MS</w:t>
            </w:r>
          </w:p>
        </w:tc>
        <w:tc>
          <w:tcPr>
            <w:tcW w:w="1269" w:type="dxa"/>
            <w:tcBorders>
              <w:top w:val="nil"/>
              <w:left w:val="single" w:sz="4" w:space="0" w:color="auto"/>
              <w:bottom w:val="single" w:sz="4" w:space="0" w:color="auto"/>
              <w:right w:val="single" w:sz="4" w:space="0" w:color="auto"/>
            </w:tcBorders>
            <w:vAlign w:val="center"/>
          </w:tcPr>
          <w:p w14:paraId="0C353934" w14:textId="0065202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17010,00</w:t>
            </w:r>
          </w:p>
        </w:tc>
      </w:tr>
      <w:tr w:rsidR="005B089E" w:rsidRPr="00432FCE" w14:paraId="1A82B99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2BDDEBA" w14:textId="291B127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E9FC05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916673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B82035D" w14:textId="10780D7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4.91 LOT Dimetilsulfoxid. C₂H₆OS</w:t>
            </w:r>
          </w:p>
        </w:tc>
        <w:tc>
          <w:tcPr>
            <w:tcW w:w="850" w:type="dxa"/>
            <w:tcBorders>
              <w:top w:val="single" w:sz="4" w:space="0" w:color="auto"/>
              <w:left w:val="single" w:sz="4" w:space="0" w:color="auto"/>
              <w:bottom w:val="single" w:sz="4" w:space="0" w:color="auto"/>
              <w:right w:val="single" w:sz="2" w:space="0" w:color="000000"/>
            </w:tcBorders>
          </w:tcPr>
          <w:p w14:paraId="25C7FFF2" w14:textId="43D648A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04B2B5BE" w14:textId="6A85AB8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250</w:t>
            </w:r>
          </w:p>
        </w:tc>
        <w:tc>
          <w:tcPr>
            <w:tcW w:w="4685" w:type="dxa"/>
            <w:gridSpan w:val="2"/>
            <w:tcBorders>
              <w:top w:val="nil"/>
              <w:left w:val="nil"/>
              <w:bottom w:val="single" w:sz="4" w:space="0" w:color="auto"/>
              <w:right w:val="nil"/>
            </w:tcBorders>
          </w:tcPr>
          <w:p w14:paraId="56F2F0CC" w14:textId="13A89D3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≥99,9 % Certificat de calitate</w:t>
            </w:r>
          </w:p>
        </w:tc>
        <w:tc>
          <w:tcPr>
            <w:tcW w:w="1269" w:type="dxa"/>
            <w:tcBorders>
              <w:top w:val="nil"/>
              <w:left w:val="single" w:sz="4" w:space="0" w:color="auto"/>
              <w:bottom w:val="single" w:sz="4" w:space="0" w:color="auto"/>
              <w:right w:val="single" w:sz="4" w:space="0" w:color="auto"/>
            </w:tcBorders>
            <w:vAlign w:val="center"/>
          </w:tcPr>
          <w:p w14:paraId="410C937B" w14:textId="428F4DE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w:t>
            </w:r>
          </w:p>
        </w:tc>
      </w:tr>
      <w:tr w:rsidR="005B089E" w:rsidRPr="00432FCE" w14:paraId="6BCC2F5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415A806" w14:textId="21A3698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515482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DDBB86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13F5464" w14:textId="264BFB7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4.92 LOT Ethyl acetate C4H8O2</w:t>
            </w:r>
          </w:p>
        </w:tc>
        <w:tc>
          <w:tcPr>
            <w:tcW w:w="850" w:type="dxa"/>
            <w:tcBorders>
              <w:top w:val="single" w:sz="4" w:space="0" w:color="auto"/>
              <w:left w:val="single" w:sz="4" w:space="0" w:color="auto"/>
              <w:bottom w:val="single" w:sz="4" w:space="0" w:color="auto"/>
              <w:right w:val="single" w:sz="2" w:space="0" w:color="000000"/>
            </w:tcBorders>
          </w:tcPr>
          <w:p w14:paraId="159540B2" w14:textId="0EACF0A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19DFA144" w14:textId="251378F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38</w:t>
            </w:r>
          </w:p>
        </w:tc>
        <w:tc>
          <w:tcPr>
            <w:tcW w:w="4685" w:type="dxa"/>
            <w:gridSpan w:val="2"/>
            <w:tcBorders>
              <w:top w:val="nil"/>
              <w:left w:val="nil"/>
              <w:bottom w:val="single" w:sz="4" w:space="0" w:color="auto"/>
              <w:right w:val="nil"/>
            </w:tcBorders>
          </w:tcPr>
          <w:p w14:paraId="333A74D0" w14:textId="46A370B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≥99,0 %</w:t>
            </w:r>
          </w:p>
        </w:tc>
        <w:tc>
          <w:tcPr>
            <w:tcW w:w="1269" w:type="dxa"/>
            <w:tcBorders>
              <w:top w:val="nil"/>
              <w:left w:val="single" w:sz="4" w:space="0" w:color="auto"/>
              <w:bottom w:val="single" w:sz="4" w:space="0" w:color="auto"/>
              <w:right w:val="single" w:sz="4" w:space="0" w:color="auto"/>
            </w:tcBorders>
            <w:vAlign w:val="center"/>
          </w:tcPr>
          <w:p w14:paraId="64A0117F" w14:textId="0EABCF8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8325,00</w:t>
            </w:r>
          </w:p>
        </w:tc>
      </w:tr>
      <w:tr w:rsidR="005B089E" w:rsidRPr="00432FCE" w14:paraId="7726B8D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34126A0" w14:textId="6C7DB24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D2DD4F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573921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7DB7EDD1" w14:textId="0BC31A8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4.93 LOT Metanol (CH3OH)</w:t>
            </w:r>
          </w:p>
        </w:tc>
        <w:tc>
          <w:tcPr>
            <w:tcW w:w="850" w:type="dxa"/>
            <w:tcBorders>
              <w:top w:val="single" w:sz="4" w:space="0" w:color="auto"/>
              <w:left w:val="single" w:sz="4" w:space="0" w:color="auto"/>
              <w:bottom w:val="single" w:sz="4" w:space="0" w:color="auto"/>
              <w:right w:val="single" w:sz="2" w:space="0" w:color="000000"/>
            </w:tcBorders>
          </w:tcPr>
          <w:p w14:paraId="142B61FD" w14:textId="1B98F7E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5F5AF283" w14:textId="7715A5A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60</w:t>
            </w:r>
          </w:p>
        </w:tc>
        <w:tc>
          <w:tcPr>
            <w:tcW w:w="4685" w:type="dxa"/>
            <w:gridSpan w:val="2"/>
            <w:tcBorders>
              <w:top w:val="nil"/>
              <w:left w:val="nil"/>
              <w:bottom w:val="single" w:sz="4" w:space="0" w:color="auto"/>
              <w:right w:val="nil"/>
            </w:tcBorders>
          </w:tcPr>
          <w:p w14:paraId="3F166FFE" w14:textId="0728D9E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≥98.0%</w:t>
            </w:r>
          </w:p>
        </w:tc>
        <w:tc>
          <w:tcPr>
            <w:tcW w:w="1269" w:type="dxa"/>
            <w:tcBorders>
              <w:top w:val="nil"/>
              <w:left w:val="single" w:sz="4" w:space="0" w:color="auto"/>
              <w:bottom w:val="single" w:sz="4" w:space="0" w:color="auto"/>
              <w:right w:val="single" w:sz="4" w:space="0" w:color="auto"/>
            </w:tcBorders>
            <w:vAlign w:val="center"/>
          </w:tcPr>
          <w:p w14:paraId="5AD34C66" w14:textId="7044B8D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18000,00</w:t>
            </w:r>
          </w:p>
        </w:tc>
      </w:tr>
      <w:tr w:rsidR="005B089E" w:rsidRPr="00432FCE" w14:paraId="7013652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38D5357" w14:textId="524EF86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A9C022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FC2FE9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76AE5D84" w14:textId="13FAF62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4.94 LOT Solutie amoniacala 30-32%</w:t>
            </w:r>
          </w:p>
        </w:tc>
        <w:tc>
          <w:tcPr>
            <w:tcW w:w="850" w:type="dxa"/>
            <w:tcBorders>
              <w:top w:val="single" w:sz="4" w:space="0" w:color="auto"/>
              <w:left w:val="single" w:sz="4" w:space="0" w:color="auto"/>
              <w:bottom w:val="single" w:sz="4" w:space="0" w:color="auto"/>
              <w:right w:val="single" w:sz="2" w:space="0" w:color="000000"/>
            </w:tcBorders>
          </w:tcPr>
          <w:p w14:paraId="1A468FA9" w14:textId="566C475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2001FFDE" w14:textId="147FE6E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nil"/>
              <w:bottom w:val="single" w:sz="4" w:space="0" w:color="auto"/>
              <w:right w:val="nil"/>
            </w:tcBorders>
          </w:tcPr>
          <w:p w14:paraId="07C1A757" w14:textId="453B50B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28-33%</w:t>
            </w:r>
          </w:p>
        </w:tc>
        <w:tc>
          <w:tcPr>
            <w:tcW w:w="1269" w:type="dxa"/>
            <w:tcBorders>
              <w:top w:val="nil"/>
              <w:left w:val="single" w:sz="4" w:space="0" w:color="auto"/>
              <w:bottom w:val="single" w:sz="4" w:space="0" w:color="auto"/>
              <w:right w:val="single" w:sz="4" w:space="0" w:color="auto"/>
            </w:tcBorders>
            <w:vAlign w:val="center"/>
          </w:tcPr>
          <w:p w14:paraId="2B3D7738" w14:textId="177411A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w:t>
            </w:r>
          </w:p>
        </w:tc>
      </w:tr>
      <w:tr w:rsidR="005B089E" w:rsidRPr="00432FCE" w14:paraId="3D11B71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31D5447" w14:textId="0E0C36C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4</w:t>
            </w:r>
          </w:p>
        </w:tc>
        <w:tc>
          <w:tcPr>
            <w:tcW w:w="1134" w:type="dxa"/>
            <w:tcBorders>
              <w:top w:val="single" w:sz="4" w:space="0" w:color="auto"/>
              <w:left w:val="single" w:sz="4" w:space="0" w:color="auto"/>
              <w:bottom w:val="single" w:sz="4" w:space="0" w:color="auto"/>
              <w:right w:val="single" w:sz="2" w:space="0" w:color="000000"/>
            </w:tcBorders>
          </w:tcPr>
          <w:p w14:paraId="059DBC72"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736F50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62638B40" w14:textId="614511D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4.95 LOT Trisma base  NH2C(CH2OH)3</w:t>
            </w:r>
          </w:p>
        </w:tc>
        <w:tc>
          <w:tcPr>
            <w:tcW w:w="850" w:type="dxa"/>
            <w:tcBorders>
              <w:top w:val="single" w:sz="4" w:space="0" w:color="auto"/>
              <w:left w:val="single" w:sz="4" w:space="0" w:color="auto"/>
              <w:bottom w:val="single" w:sz="4" w:space="0" w:color="auto"/>
              <w:right w:val="single" w:sz="2" w:space="0" w:color="000000"/>
            </w:tcBorders>
          </w:tcPr>
          <w:p w14:paraId="1FE1F171" w14:textId="4985FC1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39F831B3" w14:textId="09CA2ED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nil"/>
              <w:left w:val="nil"/>
              <w:bottom w:val="single" w:sz="4" w:space="0" w:color="auto"/>
              <w:right w:val="nil"/>
            </w:tcBorders>
          </w:tcPr>
          <w:p w14:paraId="01977BF8" w14:textId="0F93B33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≥99,9 % Certificat de calitate</w:t>
            </w:r>
          </w:p>
        </w:tc>
        <w:tc>
          <w:tcPr>
            <w:tcW w:w="1269" w:type="dxa"/>
            <w:tcBorders>
              <w:top w:val="nil"/>
              <w:left w:val="single" w:sz="4" w:space="0" w:color="auto"/>
              <w:bottom w:val="single" w:sz="4" w:space="0" w:color="auto"/>
              <w:right w:val="single" w:sz="4" w:space="0" w:color="auto"/>
            </w:tcBorders>
            <w:vAlign w:val="center"/>
          </w:tcPr>
          <w:p w14:paraId="2B7B87B3" w14:textId="5AD6361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4000,00</w:t>
            </w:r>
          </w:p>
        </w:tc>
      </w:tr>
      <w:tr w:rsidR="005B089E" w:rsidRPr="00432FCE" w14:paraId="39081DF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BAADE1D" w14:textId="0F53209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315AC5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517E96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1612F57" w14:textId="4FCD6A0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4.96 LOT Etanol CH3CH2OH</w:t>
            </w:r>
          </w:p>
        </w:tc>
        <w:tc>
          <w:tcPr>
            <w:tcW w:w="850" w:type="dxa"/>
            <w:tcBorders>
              <w:top w:val="single" w:sz="4" w:space="0" w:color="auto"/>
              <w:left w:val="single" w:sz="4" w:space="0" w:color="auto"/>
              <w:bottom w:val="single" w:sz="4" w:space="0" w:color="auto"/>
              <w:right w:val="single" w:sz="2" w:space="0" w:color="000000"/>
            </w:tcBorders>
          </w:tcPr>
          <w:p w14:paraId="1861F52C" w14:textId="42E2AF0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0107674A" w14:textId="0D624C3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3500</w:t>
            </w:r>
          </w:p>
        </w:tc>
        <w:tc>
          <w:tcPr>
            <w:tcW w:w="4685" w:type="dxa"/>
            <w:gridSpan w:val="2"/>
            <w:tcBorders>
              <w:top w:val="nil"/>
              <w:left w:val="nil"/>
              <w:bottom w:val="single" w:sz="4" w:space="0" w:color="auto"/>
              <w:right w:val="nil"/>
            </w:tcBorders>
          </w:tcPr>
          <w:p w14:paraId="14122E3E" w14:textId="304E930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Ambalaj original Puritatea ≥99,7 % </w:t>
            </w:r>
          </w:p>
        </w:tc>
        <w:tc>
          <w:tcPr>
            <w:tcW w:w="1269" w:type="dxa"/>
            <w:tcBorders>
              <w:top w:val="nil"/>
              <w:left w:val="single" w:sz="4" w:space="0" w:color="auto"/>
              <w:bottom w:val="single" w:sz="4" w:space="0" w:color="auto"/>
              <w:right w:val="single" w:sz="4" w:space="0" w:color="auto"/>
            </w:tcBorders>
            <w:vAlign w:val="center"/>
          </w:tcPr>
          <w:p w14:paraId="1884C862" w14:textId="66E6FFC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14000,00</w:t>
            </w:r>
          </w:p>
        </w:tc>
      </w:tr>
      <w:tr w:rsidR="005B089E" w:rsidRPr="00432FCE" w14:paraId="27327B6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7739F49" w14:textId="7180CED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58BA3A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9B2750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E3F9E20" w14:textId="2E4AB4A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4.97 LOT Hexan (C6H14)</w:t>
            </w:r>
          </w:p>
        </w:tc>
        <w:tc>
          <w:tcPr>
            <w:tcW w:w="850" w:type="dxa"/>
            <w:tcBorders>
              <w:top w:val="single" w:sz="4" w:space="0" w:color="auto"/>
              <w:left w:val="single" w:sz="4" w:space="0" w:color="auto"/>
              <w:bottom w:val="single" w:sz="4" w:space="0" w:color="auto"/>
              <w:right w:val="single" w:sz="2" w:space="0" w:color="000000"/>
            </w:tcBorders>
          </w:tcPr>
          <w:p w14:paraId="79A207B7" w14:textId="27AD652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580EEC5E" w14:textId="502BF84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30</w:t>
            </w:r>
          </w:p>
        </w:tc>
        <w:tc>
          <w:tcPr>
            <w:tcW w:w="4685" w:type="dxa"/>
            <w:gridSpan w:val="2"/>
            <w:tcBorders>
              <w:top w:val="nil"/>
              <w:left w:val="nil"/>
              <w:bottom w:val="single" w:sz="4" w:space="0" w:color="auto"/>
              <w:right w:val="nil"/>
            </w:tcBorders>
          </w:tcPr>
          <w:p w14:paraId="4F8EB9C6" w14:textId="516A614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≥99.0%</w:t>
            </w:r>
          </w:p>
        </w:tc>
        <w:tc>
          <w:tcPr>
            <w:tcW w:w="1269" w:type="dxa"/>
            <w:tcBorders>
              <w:top w:val="nil"/>
              <w:left w:val="single" w:sz="4" w:space="0" w:color="auto"/>
              <w:bottom w:val="single" w:sz="4" w:space="0" w:color="auto"/>
              <w:right w:val="single" w:sz="4" w:space="0" w:color="auto"/>
            </w:tcBorders>
            <w:vAlign w:val="center"/>
          </w:tcPr>
          <w:p w14:paraId="3179C2CA" w14:textId="46F052A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46700,00</w:t>
            </w:r>
          </w:p>
        </w:tc>
      </w:tr>
      <w:tr w:rsidR="005B089E" w:rsidRPr="00432FCE" w14:paraId="2216F4A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6B4E4D9" w14:textId="09136D7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95BD9B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4BC4F2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77351102" w14:textId="0A48251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4.98 LOT Tert-butil-metuleter (TBME)</w:t>
            </w:r>
          </w:p>
        </w:tc>
        <w:tc>
          <w:tcPr>
            <w:tcW w:w="850" w:type="dxa"/>
            <w:tcBorders>
              <w:top w:val="single" w:sz="4" w:space="0" w:color="auto"/>
              <w:left w:val="single" w:sz="4" w:space="0" w:color="auto"/>
              <w:bottom w:val="single" w:sz="4" w:space="0" w:color="auto"/>
              <w:right w:val="single" w:sz="2" w:space="0" w:color="000000"/>
            </w:tcBorders>
          </w:tcPr>
          <w:p w14:paraId="49DA8086" w14:textId="42A57E6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5E8165D3" w14:textId="41E0978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15</w:t>
            </w:r>
          </w:p>
        </w:tc>
        <w:tc>
          <w:tcPr>
            <w:tcW w:w="4685" w:type="dxa"/>
            <w:gridSpan w:val="2"/>
            <w:tcBorders>
              <w:top w:val="nil"/>
              <w:left w:val="nil"/>
              <w:bottom w:val="single" w:sz="4" w:space="0" w:color="auto"/>
              <w:right w:val="nil"/>
            </w:tcBorders>
          </w:tcPr>
          <w:p w14:paraId="252C44FE" w14:textId="7922F1C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≥98.0%</w:t>
            </w:r>
          </w:p>
        </w:tc>
        <w:tc>
          <w:tcPr>
            <w:tcW w:w="1269" w:type="dxa"/>
            <w:tcBorders>
              <w:top w:val="nil"/>
              <w:left w:val="single" w:sz="4" w:space="0" w:color="auto"/>
              <w:bottom w:val="single" w:sz="4" w:space="0" w:color="auto"/>
              <w:right w:val="single" w:sz="4" w:space="0" w:color="auto"/>
            </w:tcBorders>
            <w:vAlign w:val="center"/>
          </w:tcPr>
          <w:p w14:paraId="2E5F88FC" w14:textId="0CA0DD0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6000,00</w:t>
            </w:r>
          </w:p>
        </w:tc>
      </w:tr>
      <w:tr w:rsidR="005B089E" w:rsidRPr="00432FCE" w14:paraId="75305A2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5B57579" w14:textId="63BCB0C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8D7887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D68A0F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1F4D151" w14:textId="4BD8FA8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4.99 LOT Acetona</w:t>
            </w:r>
          </w:p>
        </w:tc>
        <w:tc>
          <w:tcPr>
            <w:tcW w:w="850" w:type="dxa"/>
            <w:tcBorders>
              <w:top w:val="single" w:sz="4" w:space="0" w:color="auto"/>
              <w:left w:val="single" w:sz="4" w:space="0" w:color="auto"/>
              <w:bottom w:val="single" w:sz="4" w:space="0" w:color="auto"/>
              <w:right w:val="single" w:sz="2" w:space="0" w:color="000000"/>
            </w:tcBorders>
          </w:tcPr>
          <w:p w14:paraId="180EEE50" w14:textId="61F0007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0FD93D65" w14:textId="6021164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nil"/>
              <w:left w:val="nil"/>
              <w:bottom w:val="single" w:sz="4" w:space="0" w:color="auto"/>
              <w:right w:val="nil"/>
            </w:tcBorders>
          </w:tcPr>
          <w:p w14:paraId="1C15065D" w14:textId="4CA24B5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Ambalaj original, câte 2,5 l (butelia de sticla) Puritatea ≥99,0 % </w:t>
            </w:r>
          </w:p>
        </w:tc>
        <w:tc>
          <w:tcPr>
            <w:tcW w:w="1269" w:type="dxa"/>
            <w:tcBorders>
              <w:top w:val="nil"/>
              <w:left w:val="single" w:sz="4" w:space="0" w:color="auto"/>
              <w:bottom w:val="single" w:sz="4" w:space="0" w:color="auto"/>
              <w:right w:val="single" w:sz="4" w:space="0" w:color="auto"/>
            </w:tcBorders>
            <w:vAlign w:val="center"/>
          </w:tcPr>
          <w:p w14:paraId="6DA1D9E0" w14:textId="124C9DD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6750,00</w:t>
            </w:r>
          </w:p>
        </w:tc>
      </w:tr>
      <w:tr w:rsidR="005B089E" w:rsidRPr="00432FCE" w14:paraId="0763922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AFEE2FB" w14:textId="5F9ABE2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E7CD8B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F56912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70C2498" w14:textId="7075149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4.100 LOT Heptan (C7H16)</w:t>
            </w:r>
          </w:p>
        </w:tc>
        <w:tc>
          <w:tcPr>
            <w:tcW w:w="850" w:type="dxa"/>
            <w:tcBorders>
              <w:top w:val="single" w:sz="4" w:space="0" w:color="auto"/>
              <w:left w:val="single" w:sz="4" w:space="0" w:color="auto"/>
              <w:bottom w:val="single" w:sz="4" w:space="0" w:color="auto"/>
              <w:right w:val="single" w:sz="2" w:space="0" w:color="000000"/>
            </w:tcBorders>
          </w:tcPr>
          <w:p w14:paraId="67E4AC5D" w14:textId="4F4E285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4AB5611F" w14:textId="7060FA5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w:t>
            </w:r>
          </w:p>
        </w:tc>
        <w:tc>
          <w:tcPr>
            <w:tcW w:w="4685" w:type="dxa"/>
            <w:gridSpan w:val="2"/>
            <w:tcBorders>
              <w:top w:val="nil"/>
              <w:left w:val="nil"/>
              <w:bottom w:val="single" w:sz="4" w:space="0" w:color="auto"/>
              <w:right w:val="nil"/>
            </w:tcBorders>
          </w:tcPr>
          <w:p w14:paraId="2B5BCD56" w14:textId="09311FC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≥99.0%</w:t>
            </w:r>
          </w:p>
        </w:tc>
        <w:tc>
          <w:tcPr>
            <w:tcW w:w="1269" w:type="dxa"/>
            <w:tcBorders>
              <w:top w:val="nil"/>
              <w:left w:val="single" w:sz="4" w:space="0" w:color="auto"/>
              <w:bottom w:val="single" w:sz="4" w:space="0" w:color="auto"/>
              <w:right w:val="single" w:sz="4" w:space="0" w:color="auto"/>
            </w:tcBorders>
            <w:vAlign w:val="center"/>
          </w:tcPr>
          <w:p w14:paraId="7BE1255E" w14:textId="204F95A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2700,00</w:t>
            </w:r>
          </w:p>
        </w:tc>
      </w:tr>
      <w:tr w:rsidR="005B089E" w:rsidRPr="00432FCE" w14:paraId="6FB82DB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1EA46D3" w14:textId="2692F7C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F38DE4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3ABB4A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D3EB772" w14:textId="10F1673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4.101 LOT Cloroform CHCl3</w:t>
            </w:r>
          </w:p>
        </w:tc>
        <w:tc>
          <w:tcPr>
            <w:tcW w:w="850" w:type="dxa"/>
            <w:tcBorders>
              <w:top w:val="single" w:sz="4" w:space="0" w:color="auto"/>
              <w:left w:val="single" w:sz="4" w:space="0" w:color="auto"/>
              <w:bottom w:val="single" w:sz="4" w:space="0" w:color="auto"/>
              <w:right w:val="single" w:sz="2" w:space="0" w:color="000000"/>
            </w:tcBorders>
          </w:tcPr>
          <w:p w14:paraId="7A107A82" w14:textId="046EBFB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6538D538" w14:textId="53708CD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15</w:t>
            </w:r>
          </w:p>
        </w:tc>
        <w:tc>
          <w:tcPr>
            <w:tcW w:w="4685" w:type="dxa"/>
            <w:gridSpan w:val="2"/>
            <w:tcBorders>
              <w:top w:val="nil"/>
              <w:left w:val="nil"/>
              <w:bottom w:val="single" w:sz="4" w:space="0" w:color="auto"/>
              <w:right w:val="nil"/>
            </w:tcBorders>
          </w:tcPr>
          <w:p w14:paraId="5058B942" w14:textId="3C9BC5B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a câte 2,5 l Puritatea ≥99.6%</w:t>
            </w:r>
          </w:p>
        </w:tc>
        <w:tc>
          <w:tcPr>
            <w:tcW w:w="1269" w:type="dxa"/>
            <w:tcBorders>
              <w:top w:val="nil"/>
              <w:left w:val="single" w:sz="4" w:space="0" w:color="auto"/>
              <w:bottom w:val="single" w:sz="4" w:space="0" w:color="auto"/>
              <w:right w:val="single" w:sz="4" w:space="0" w:color="auto"/>
            </w:tcBorders>
            <w:vAlign w:val="center"/>
          </w:tcPr>
          <w:p w14:paraId="76C7F2BD" w14:textId="282CCDA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15000,00</w:t>
            </w:r>
          </w:p>
        </w:tc>
      </w:tr>
      <w:tr w:rsidR="005B089E" w:rsidRPr="00432FCE" w14:paraId="797F50F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7BF1629" w14:textId="73B3C76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2F54EB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8C1D16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E8C14B8" w14:textId="3A2D3CF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4.102 LOT Mucasol</w:t>
            </w:r>
          </w:p>
        </w:tc>
        <w:tc>
          <w:tcPr>
            <w:tcW w:w="850" w:type="dxa"/>
            <w:tcBorders>
              <w:top w:val="single" w:sz="4" w:space="0" w:color="auto"/>
              <w:left w:val="single" w:sz="4" w:space="0" w:color="auto"/>
              <w:bottom w:val="single" w:sz="4" w:space="0" w:color="auto"/>
              <w:right w:val="single" w:sz="2" w:space="0" w:color="000000"/>
            </w:tcBorders>
          </w:tcPr>
          <w:p w14:paraId="6F03B3AD" w14:textId="27BE949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7C10F612" w14:textId="1FD7AE4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30</w:t>
            </w:r>
          </w:p>
        </w:tc>
        <w:tc>
          <w:tcPr>
            <w:tcW w:w="4685" w:type="dxa"/>
            <w:gridSpan w:val="2"/>
            <w:tcBorders>
              <w:top w:val="nil"/>
              <w:left w:val="nil"/>
              <w:bottom w:val="single" w:sz="4" w:space="0" w:color="auto"/>
              <w:right w:val="nil"/>
            </w:tcBorders>
          </w:tcPr>
          <w:p w14:paraId="31BD050E" w14:textId="3EFDDE5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Concentrat lichid, alcalin, soluție universală de curățare pentru echipamente și instrumente de laborator din sticlă, porțelan, plastic, cauciuc și metal, ambalat în recipiente a câte 5 l.</w:t>
            </w:r>
          </w:p>
        </w:tc>
        <w:tc>
          <w:tcPr>
            <w:tcW w:w="1269" w:type="dxa"/>
            <w:tcBorders>
              <w:top w:val="nil"/>
              <w:left w:val="single" w:sz="4" w:space="0" w:color="auto"/>
              <w:bottom w:val="single" w:sz="4" w:space="0" w:color="auto"/>
              <w:right w:val="single" w:sz="4" w:space="0" w:color="auto"/>
            </w:tcBorders>
            <w:vAlign w:val="center"/>
          </w:tcPr>
          <w:p w14:paraId="3B77AEF2" w14:textId="59DA836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32700,00</w:t>
            </w:r>
          </w:p>
        </w:tc>
      </w:tr>
      <w:tr w:rsidR="005B089E" w:rsidRPr="00432FCE" w14:paraId="1516A63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4528992" w14:textId="27D9F1B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F1BB40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D747E8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926EEBD" w14:textId="5A7A54C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4.103 LOT Potassium chloride KCl</w:t>
            </w:r>
          </w:p>
        </w:tc>
        <w:tc>
          <w:tcPr>
            <w:tcW w:w="850" w:type="dxa"/>
            <w:tcBorders>
              <w:top w:val="single" w:sz="4" w:space="0" w:color="auto"/>
              <w:left w:val="single" w:sz="4" w:space="0" w:color="auto"/>
              <w:bottom w:val="single" w:sz="4" w:space="0" w:color="auto"/>
              <w:right w:val="single" w:sz="2" w:space="0" w:color="000000"/>
            </w:tcBorders>
          </w:tcPr>
          <w:p w14:paraId="75A19F80" w14:textId="315D2B4A"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5470DF58" w14:textId="3044DC8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250</w:t>
            </w:r>
          </w:p>
        </w:tc>
        <w:tc>
          <w:tcPr>
            <w:tcW w:w="4685" w:type="dxa"/>
            <w:gridSpan w:val="2"/>
            <w:tcBorders>
              <w:top w:val="single" w:sz="4" w:space="0" w:color="auto"/>
              <w:left w:val="nil"/>
              <w:bottom w:val="nil"/>
              <w:right w:val="nil"/>
            </w:tcBorders>
          </w:tcPr>
          <w:p w14:paraId="093517E7" w14:textId="2C46B08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≥97.0%</w:t>
            </w:r>
          </w:p>
        </w:tc>
        <w:tc>
          <w:tcPr>
            <w:tcW w:w="1269" w:type="dxa"/>
            <w:tcBorders>
              <w:top w:val="nil"/>
              <w:left w:val="single" w:sz="4" w:space="0" w:color="auto"/>
              <w:bottom w:val="single" w:sz="4" w:space="0" w:color="auto"/>
              <w:right w:val="single" w:sz="4" w:space="0" w:color="auto"/>
            </w:tcBorders>
            <w:vAlign w:val="center"/>
          </w:tcPr>
          <w:p w14:paraId="54E29FBB" w14:textId="2EEF799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w:t>
            </w:r>
          </w:p>
        </w:tc>
      </w:tr>
      <w:tr w:rsidR="005B089E" w:rsidRPr="00432FCE" w14:paraId="2DBB179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0F391A8" w14:textId="14D65E9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EF8806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B278F4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77B182CB" w14:textId="0F7C21C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4.104 LOT Sodium chloridr NaCl</w:t>
            </w:r>
          </w:p>
        </w:tc>
        <w:tc>
          <w:tcPr>
            <w:tcW w:w="850" w:type="dxa"/>
            <w:tcBorders>
              <w:top w:val="single" w:sz="4" w:space="0" w:color="auto"/>
              <w:left w:val="single" w:sz="4" w:space="0" w:color="auto"/>
              <w:bottom w:val="single" w:sz="4" w:space="0" w:color="auto"/>
              <w:right w:val="single" w:sz="2" w:space="0" w:color="000000"/>
            </w:tcBorders>
          </w:tcPr>
          <w:p w14:paraId="6FF38F51" w14:textId="0C79149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6DCE1414" w14:textId="5CCC72D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single" w:sz="4" w:space="0" w:color="auto"/>
              <w:left w:val="nil"/>
              <w:bottom w:val="single" w:sz="4" w:space="0" w:color="auto"/>
              <w:right w:val="nil"/>
            </w:tcBorders>
          </w:tcPr>
          <w:p w14:paraId="15E534A3" w14:textId="2EEF027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≥99.0%</w:t>
            </w:r>
          </w:p>
        </w:tc>
        <w:tc>
          <w:tcPr>
            <w:tcW w:w="1269" w:type="dxa"/>
            <w:tcBorders>
              <w:top w:val="nil"/>
              <w:left w:val="single" w:sz="4" w:space="0" w:color="auto"/>
              <w:bottom w:val="single" w:sz="4" w:space="0" w:color="auto"/>
              <w:right w:val="single" w:sz="4" w:space="0" w:color="auto"/>
            </w:tcBorders>
            <w:vAlign w:val="center"/>
          </w:tcPr>
          <w:p w14:paraId="1520FDF3" w14:textId="341906D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580,00</w:t>
            </w:r>
          </w:p>
        </w:tc>
      </w:tr>
      <w:tr w:rsidR="005B089E" w:rsidRPr="00432FCE" w14:paraId="30E85A2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D85AEAF" w14:textId="1E63DC2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802402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C8B68D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B40A324" w14:textId="5A6696F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4.105 LOT TWEEN 80 </w:t>
            </w:r>
          </w:p>
        </w:tc>
        <w:tc>
          <w:tcPr>
            <w:tcW w:w="850" w:type="dxa"/>
            <w:tcBorders>
              <w:top w:val="single" w:sz="4" w:space="0" w:color="auto"/>
              <w:left w:val="single" w:sz="4" w:space="0" w:color="auto"/>
              <w:bottom w:val="single" w:sz="4" w:space="0" w:color="auto"/>
              <w:right w:val="single" w:sz="2" w:space="0" w:color="000000"/>
            </w:tcBorders>
          </w:tcPr>
          <w:p w14:paraId="59BF8307" w14:textId="340F038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2312936A" w14:textId="2A5DA4F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nil"/>
              <w:bottom w:val="single" w:sz="4" w:space="0" w:color="auto"/>
              <w:right w:val="nil"/>
            </w:tcBorders>
          </w:tcPr>
          <w:p w14:paraId="1AAE0441" w14:textId="223F27E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≥97.0%</w:t>
            </w:r>
          </w:p>
        </w:tc>
        <w:tc>
          <w:tcPr>
            <w:tcW w:w="1269" w:type="dxa"/>
            <w:tcBorders>
              <w:top w:val="nil"/>
              <w:left w:val="single" w:sz="4" w:space="0" w:color="auto"/>
              <w:bottom w:val="single" w:sz="4" w:space="0" w:color="auto"/>
              <w:right w:val="single" w:sz="4" w:space="0" w:color="auto"/>
            </w:tcBorders>
            <w:vAlign w:val="center"/>
          </w:tcPr>
          <w:p w14:paraId="20E5F4AD" w14:textId="3F27AC7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2937FBC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CD67030" w14:textId="0963EC8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97631F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99AD73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43F943A" w14:textId="657B332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4.106 LOT Citrat de sodiu dihidrat,C6H5O7Na3*2H2O</w:t>
            </w:r>
          </w:p>
        </w:tc>
        <w:tc>
          <w:tcPr>
            <w:tcW w:w="850" w:type="dxa"/>
            <w:tcBorders>
              <w:top w:val="single" w:sz="4" w:space="0" w:color="auto"/>
              <w:left w:val="single" w:sz="4" w:space="0" w:color="auto"/>
              <w:bottom w:val="single" w:sz="4" w:space="0" w:color="auto"/>
              <w:right w:val="single" w:sz="2" w:space="0" w:color="000000"/>
            </w:tcBorders>
          </w:tcPr>
          <w:p w14:paraId="06264BD7" w14:textId="06A3081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nil"/>
              <w:right w:val="single" w:sz="4" w:space="0" w:color="auto"/>
            </w:tcBorders>
            <w:vAlign w:val="center"/>
          </w:tcPr>
          <w:p w14:paraId="0638379F" w14:textId="658ED79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nil"/>
              <w:bottom w:val="single" w:sz="4" w:space="0" w:color="auto"/>
              <w:right w:val="nil"/>
            </w:tcBorders>
          </w:tcPr>
          <w:p w14:paraId="35BA914D" w14:textId="6BEAFFD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≥99,0 % Certificat de calitate</w:t>
            </w:r>
          </w:p>
        </w:tc>
        <w:tc>
          <w:tcPr>
            <w:tcW w:w="1269" w:type="dxa"/>
            <w:tcBorders>
              <w:top w:val="nil"/>
              <w:left w:val="single" w:sz="4" w:space="0" w:color="auto"/>
              <w:bottom w:val="single" w:sz="4" w:space="0" w:color="auto"/>
              <w:right w:val="single" w:sz="4" w:space="0" w:color="auto"/>
            </w:tcBorders>
            <w:vAlign w:val="center"/>
          </w:tcPr>
          <w:p w14:paraId="5164F5D6" w14:textId="7010F71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5B089E" w:rsidRPr="00432FCE" w14:paraId="2CE41F7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3C3678C" w14:textId="2668982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5A27A9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A6846A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6D6BDBAB" w14:textId="6EF14CB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4.107 LOT Citric acid, disodium salt sesquihydrate,</w:t>
            </w:r>
            <w:r w:rsidRPr="00432FCE">
              <w:rPr>
                <w:rFonts w:asciiTheme="minorHAnsi" w:hAnsiTheme="minorHAnsi" w:cstheme="minorHAnsi"/>
                <w:color w:val="000000"/>
                <w:sz w:val="18"/>
                <w:szCs w:val="18"/>
              </w:rPr>
              <w:br/>
              <w:t>HOC(COOH)(CH2COONa)2 · 1.5H2O</w:t>
            </w:r>
          </w:p>
        </w:tc>
        <w:tc>
          <w:tcPr>
            <w:tcW w:w="850" w:type="dxa"/>
            <w:tcBorders>
              <w:top w:val="single" w:sz="4" w:space="0" w:color="auto"/>
              <w:left w:val="single" w:sz="4" w:space="0" w:color="auto"/>
              <w:bottom w:val="single" w:sz="4" w:space="0" w:color="auto"/>
              <w:right w:val="single" w:sz="2" w:space="0" w:color="000000"/>
            </w:tcBorders>
          </w:tcPr>
          <w:p w14:paraId="5DD72F3F" w14:textId="5941C8D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single" w:sz="4" w:space="0" w:color="auto"/>
              <w:left w:val="single" w:sz="4" w:space="0" w:color="auto"/>
              <w:bottom w:val="single" w:sz="4" w:space="0" w:color="auto"/>
              <w:right w:val="single" w:sz="4" w:space="0" w:color="auto"/>
            </w:tcBorders>
            <w:vAlign w:val="center"/>
          </w:tcPr>
          <w:p w14:paraId="233C751B" w14:textId="33F2CF9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nil"/>
              <w:bottom w:val="single" w:sz="4" w:space="0" w:color="auto"/>
              <w:right w:val="nil"/>
            </w:tcBorders>
          </w:tcPr>
          <w:p w14:paraId="616551E4" w14:textId="3164DD8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≥99,0 % Certificat de calitate</w:t>
            </w:r>
          </w:p>
        </w:tc>
        <w:tc>
          <w:tcPr>
            <w:tcW w:w="1269" w:type="dxa"/>
            <w:tcBorders>
              <w:top w:val="nil"/>
              <w:left w:val="single" w:sz="4" w:space="0" w:color="auto"/>
              <w:bottom w:val="single" w:sz="4" w:space="0" w:color="auto"/>
              <w:right w:val="single" w:sz="4" w:space="0" w:color="auto"/>
            </w:tcBorders>
            <w:vAlign w:val="center"/>
          </w:tcPr>
          <w:p w14:paraId="070383CE" w14:textId="55E4630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6000,00</w:t>
            </w:r>
          </w:p>
        </w:tc>
      </w:tr>
      <w:tr w:rsidR="005B089E" w:rsidRPr="00432FCE" w14:paraId="4A034BC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69924AD" w14:textId="1546E6C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C11136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C20DD0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13CB7F9A" w14:textId="0473F8B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4.108 LOT Toluen, C6H5CH3</w:t>
            </w:r>
          </w:p>
        </w:tc>
        <w:tc>
          <w:tcPr>
            <w:tcW w:w="850" w:type="dxa"/>
            <w:tcBorders>
              <w:top w:val="single" w:sz="4" w:space="0" w:color="auto"/>
              <w:left w:val="single" w:sz="4" w:space="0" w:color="auto"/>
              <w:bottom w:val="single" w:sz="4" w:space="0" w:color="auto"/>
              <w:right w:val="single" w:sz="2" w:space="0" w:color="000000"/>
            </w:tcBorders>
          </w:tcPr>
          <w:p w14:paraId="00EB03C0" w14:textId="4BC1F01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52FB9731" w14:textId="0511E19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nil"/>
              <w:bottom w:val="single" w:sz="4" w:space="0" w:color="auto"/>
              <w:right w:val="nil"/>
            </w:tcBorders>
          </w:tcPr>
          <w:p w14:paraId="18E426B8" w14:textId="05934D6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≥99,9 % HPLC grade, Certificat de calitate</w:t>
            </w:r>
          </w:p>
        </w:tc>
        <w:tc>
          <w:tcPr>
            <w:tcW w:w="1269" w:type="dxa"/>
            <w:tcBorders>
              <w:top w:val="nil"/>
              <w:left w:val="single" w:sz="4" w:space="0" w:color="auto"/>
              <w:bottom w:val="single" w:sz="4" w:space="0" w:color="auto"/>
              <w:right w:val="single" w:sz="4" w:space="0" w:color="auto"/>
            </w:tcBorders>
            <w:vAlign w:val="center"/>
          </w:tcPr>
          <w:p w14:paraId="03AE1FB6" w14:textId="35B8FC5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11000,00</w:t>
            </w:r>
          </w:p>
        </w:tc>
      </w:tr>
      <w:tr w:rsidR="005B089E" w:rsidRPr="00432FCE" w14:paraId="09A9404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B7FEAA2" w14:textId="162304F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882D67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559500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7E5FC3BA" w14:textId="69A6BC0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4.109 LOT Hexacianura de fier </w:t>
            </w:r>
            <w:r w:rsidRPr="00432FCE">
              <w:rPr>
                <w:rFonts w:asciiTheme="minorHAnsi" w:hAnsiTheme="minorHAnsi" w:cstheme="minorHAnsi"/>
                <w:color w:val="000000"/>
                <w:sz w:val="18"/>
                <w:szCs w:val="18"/>
              </w:rPr>
              <w:br/>
              <w:t>K4[Fe(CN)6]*3H2O</w:t>
            </w:r>
          </w:p>
        </w:tc>
        <w:tc>
          <w:tcPr>
            <w:tcW w:w="850" w:type="dxa"/>
            <w:tcBorders>
              <w:top w:val="single" w:sz="4" w:space="0" w:color="auto"/>
              <w:left w:val="single" w:sz="4" w:space="0" w:color="auto"/>
              <w:bottom w:val="single" w:sz="4" w:space="0" w:color="auto"/>
              <w:right w:val="single" w:sz="2" w:space="0" w:color="000000"/>
            </w:tcBorders>
          </w:tcPr>
          <w:p w14:paraId="3AE4B6C6" w14:textId="118FE07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73449BAC" w14:textId="1A08379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nil"/>
              <w:bottom w:val="single" w:sz="4" w:space="0" w:color="auto"/>
              <w:right w:val="nil"/>
            </w:tcBorders>
          </w:tcPr>
          <w:p w14:paraId="2A151C35" w14:textId="7F0D153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≥99,9 % HPLC grade, Certificat de calitate</w:t>
            </w:r>
          </w:p>
        </w:tc>
        <w:tc>
          <w:tcPr>
            <w:tcW w:w="1269" w:type="dxa"/>
            <w:tcBorders>
              <w:top w:val="nil"/>
              <w:left w:val="single" w:sz="4" w:space="0" w:color="auto"/>
              <w:bottom w:val="single" w:sz="4" w:space="0" w:color="auto"/>
              <w:right w:val="single" w:sz="4" w:space="0" w:color="auto"/>
            </w:tcBorders>
            <w:vAlign w:val="center"/>
          </w:tcPr>
          <w:p w14:paraId="06E7E783" w14:textId="14B61AF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3000,00</w:t>
            </w:r>
          </w:p>
        </w:tc>
      </w:tr>
      <w:tr w:rsidR="005B089E" w:rsidRPr="00432FCE" w14:paraId="6D8A188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D143D76" w14:textId="2E6B7A4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C3F2C8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C86A4E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6470B48A" w14:textId="272FB31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4.110 LOT Sulfat de zinc </w:t>
            </w:r>
            <w:r w:rsidRPr="00432FCE">
              <w:rPr>
                <w:rFonts w:asciiTheme="minorHAnsi" w:hAnsiTheme="minorHAnsi" w:cstheme="minorHAnsi"/>
                <w:color w:val="000000"/>
                <w:sz w:val="18"/>
                <w:szCs w:val="18"/>
              </w:rPr>
              <w:br/>
              <w:t>ZnSO4 x 7H2O</w:t>
            </w:r>
          </w:p>
        </w:tc>
        <w:tc>
          <w:tcPr>
            <w:tcW w:w="850" w:type="dxa"/>
            <w:tcBorders>
              <w:top w:val="single" w:sz="4" w:space="0" w:color="auto"/>
              <w:left w:val="single" w:sz="4" w:space="0" w:color="auto"/>
              <w:bottom w:val="single" w:sz="4" w:space="0" w:color="auto"/>
              <w:right w:val="single" w:sz="2" w:space="0" w:color="000000"/>
            </w:tcBorders>
          </w:tcPr>
          <w:p w14:paraId="52CAF9AF" w14:textId="79C40F3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nil"/>
              <w:right w:val="single" w:sz="4" w:space="0" w:color="auto"/>
            </w:tcBorders>
            <w:vAlign w:val="center"/>
          </w:tcPr>
          <w:p w14:paraId="4FD98976" w14:textId="484A997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nil"/>
              <w:bottom w:val="single" w:sz="4" w:space="0" w:color="auto"/>
              <w:right w:val="nil"/>
            </w:tcBorders>
          </w:tcPr>
          <w:p w14:paraId="677B5A5E" w14:textId="33F41D6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Puritatea ≥99,9 % HPLC grade, Certificat de calitate</w:t>
            </w:r>
          </w:p>
        </w:tc>
        <w:tc>
          <w:tcPr>
            <w:tcW w:w="1269" w:type="dxa"/>
            <w:tcBorders>
              <w:top w:val="nil"/>
              <w:left w:val="single" w:sz="4" w:space="0" w:color="auto"/>
              <w:bottom w:val="nil"/>
              <w:right w:val="single" w:sz="4" w:space="0" w:color="auto"/>
            </w:tcBorders>
            <w:vAlign w:val="center"/>
          </w:tcPr>
          <w:p w14:paraId="0246B493" w14:textId="2934F21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3000,00</w:t>
            </w:r>
          </w:p>
        </w:tc>
      </w:tr>
      <w:tr w:rsidR="005B089E" w:rsidRPr="00432FCE" w14:paraId="5A392A8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5DB1A67" w14:textId="4E9CAB2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B5F15A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190D6D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4C8E750E" w14:textId="0B3D38C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4.111 LOT ACETANILIDE (mrc proteine), cu certificat trasabil</w:t>
            </w:r>
          </w:p>
        </w:tc>
        <w:tc>
          <w:tcPr>
            <w:tcW w:w="850" w:type="dxa"/>
            <w:tcBorders>
              <w:top w:val="single" w:sz="4" w:space="0" w:color="auto"/>
              <w:left w:val="single" w:sz="4" w:space="0" w:color="auto"/>
              <w:bottom w:val="single" w:sz="4" w:space="0" w:color="auto"/>
              <w:right w:val="single" w:sz="2" w:space="0" w:color="000000"/>
            </w:tcBorders>
          </w:tcPr>
          <w:p w14:paraId="102D8576" w14:textId="71F0823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single" w:sz="4" w:space="0" w:color="auto"/>
              <w:left w:val="single" w:sz="4" w:space="0" w:color="auto"/>
              <w:bottom w:val="single" w:sz="4" w:space="0" w:color="auto"/>
              <w:right w:val="single" w:sz="4" w:space="0" w:color="auto"/>
            </w:tcBorders>
            <w:vAlign w:val="center"/>
          </w:tcPr>
          <w:p w14:paraId="3D65BE82" w14:textId="70EE47B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nil"/>
              <w:bottom w:val="single" w:sz="4" w:space="0" w:color="auto"/>
              <w:right w:val="nil"/>
            </w:tcBorders>
          </w:tcPr>
          <w:p w14:paraId="034A5560" w14:textId="3717B47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≥99,98 ,cu certificat trasabil</w:t>
            </w:r>
          </w:p>
        </w:tc>
        <w:tc>
          <w:tcPr>
            <w:tcW w:w="1269" w:type="dxa"/>
            <w:tcBorders>
              <w:top w:val="single" w:sz="4" w:space="0" w:color="auto"/>
              <w:left w:val="single" w:sz="4" w:space="0" w:color="auto"/>
              <w:bottom w:val="single" w:sz="4" w:space="0" w:color="auto"/>
              <w:right w:val="single" w:sz="4" w:space="0" w:color="auto"/>
            </w:tcBorders>
            <w:vAlign w:val="center"/>
          </w:tcPr>
          <w:p w14:paraId="55B9F6AD" w14:textId="6F37071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1100,00</w:t>
            </w:r>
          </w:p>
        </w:tc>
      </w:tr>
      <w:tr w:rsidR="005B089E" w:rsidRPr="00432FCE" w14:paraId="09F72EB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43F7A7A" w14:textId="39CE14F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206057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24A736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2D3A5BDC" w14:textId="29A3DEC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4.112 LOT Acid sulfuric concentrat</w:t>
            </w:r>
          </w:p>
        </w:tc>
        <w:tc>
          <w:tcPr>
            <w:tcW w:w="850" w:type="dxa"/>
            <w:tcBorders>
              <w:top w:val="single" w:sz="4" w:space="0" w:color="auto"/>
              <w:left w:val="single" w:sz="4" w:space="0" w:color="auto"/>
              <w:bottom w:val="single" w:sz="4" w:space="0" w:color="auto"/>
              <w:right w:val="single" w:sz="2" w:space="0" w:color="000000"/>
            </w:tcBorders>
          </w:tcPr>
          <w:p w14:paraId="32E2E329" w14:textId="32C050E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45316660" w14:textId="004311E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60</w:t>
            </w:r>
          </w:p>
        </w:tc>
        <w:tc>
          <w:tcPr>
            <w:tcW w:w="4685" w:type="dxa"/>
            <w:gridSpan w:val="2"/>
            <w:tcBorders>
              <w:top w:val="nil"/>
              <w:left w:val="nil"/>
              <w:bottom w:val="single" w:sz="4" w:space="0" w:color="auto"/>
              <w:right w:val="nil"/>
            </w:tcBorders>
          </w:tcPr>
          <w:p w14:paraId="1331397C" w14:textId="2373ACE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≥99,6%, ambalat cite 2,5/ 5,0 L</w:t>
            </w:r>
          </w:p>
        </w:tc>
        <w:tc>
          <w:tcPr>
            <w:tcW w:w="1269" w:type="dxa"/>
            <w:tcBorders>
              <w:top w:val="nil"/>
              <w:left w:val="single" w:sz="4" w:space="0" w:color="auto"/>
              <w:bottom w:val="single" w:sz="4" w:space="0" w:color="auto"/>
              <w:right w:val="single" w:sz="4" w:space="0" w:color="auto"/>
            </w:tcBorders>
            <w:vAlign w:val="center"/>
          </w:tcPr>
          <w:p w14:paraId="6276FDE5" w14:textId="2D1898F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10500,00</w:t>
            </w:r>
          </w:p>
        </w:tc>
      </w:tr>
      <w:tr w:rsidR="005B089E" w:rsidRPr="00432FCE" w14:paraId="43B2F06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AC79A89" w14:textId="2C0B9A1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424311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680703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085E6805" w14:textId="28A7FB1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4.113 LOT Acid boric</w:t>
            </w:r>
          </w:p>
        </w:tc>
        <w:tc>
          <w:tcPr>
            <w:tcW w:w="850" w:type="dxa"/>
            <w:tcBorders>
              <w:top w:val="single" w:sz="4" w:space="0" w:color="auto"/>
              <w:left w:val="single" w:sz="4" w:space="0" w:color="auto"/>
              <w:bottom w:val="single" w:sz="4" w:space="0" w:color="auto"/>
              <w:right w:val="single" w:sz="2" w:space="0" w:color="000000"/>
            </w:tcBorders>
          </w:tcPr>
          <w:p w14:paraId="28C94077" w14:textId="25A0BDF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4BBAD4FE" w14:textId="28118DB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20</w:t>
            </w:r>
          </w:p>
        </w:tc>
        <w:tc>
          <w:tcPr>
            <w:tcW w:w="4685" w:type="dxa"/>
            <w:gridSpan w:val="2"/>
            <w:tcBorders>
              <w:top w:val="nil"/>
              <w:left w:val="nil"/>
              <w:bottom w:val="single" w:sz="4" w:space="0" w:color="auto"/>
              <w:right w:val="nil"/>
            </w:tcBorders>
          </w:tcPr>
          <w:p w14:paraId="598A0437" w14:textId="27BCC1B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Ambalaj original, Puritate≥ 99,5%, </w:t>
            </w:r>
          </w:p>
        </w:tc>
        <w:tc>
          <w:tcPr>
            <w:tcW w:w="1269" w:type="dxa"/>
            <w:tcBorders>
              <w:top w:val="nil"/>
              <w:left w:val="single" w:sz="4" w:space="0" w:color="auto"/>
              <w:bottom w:val="single" w:sz="4" w:space="0" w:color="auto"/>
              <w:right w:val="single" w:sz="4" w:space="0" w:color="auto"/>
            </w:tcBorders>
            <w:vAlign w:val="center"/>
          </w:tcPr>
          <w:p w14:paraId="1ED09A0F" w14:textId="23B0DC7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3000,00</w:t>
            </w:r>
          </w:p>
        </w:tc>
      </w:tr>
      <w:tr w:rsidR="005B089E" w:rsidRPr="00432FCE" w14:paraId="4BA4CC5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2BCF5FC" w14:textId="2FB94A4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262C17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6358D3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2F77CB41" w14:textId="7E86055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4.114 LOT Acid acetic glacial</w:t>
            </w:r>
          </w:p>
        </w:tc>
        <w:tc>
          <w:tcPr>
            <w:tcW w:w="850" w:type="dxa"/>
            <w:tcBorders>
              <w:top w:val="single" w:sz="4" w:space="0" w:color="auto"/>
              <w:left w:val="single" w:sz="4" w:space="0" w:color="auto"/>
              <w:bottom w:val="single" w:sz="4" w:space="0" w:color="auto"/>
              <w:right w:val="single" w:sz="2" w:space="0" w:color="000000"/>
            </w:tcBorders>
          </w:tcPr>
          <w:p w14:paraId="21BD46A5" w14:textId="22A38C2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754BED19" w14:textId="4476D9C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9</w:t>
            </w:r>
          </w:p>
        </w:tc>
        <w:tc>
          <w:tcPr>
            <w:tcW w:w="4685" w:type="dxa"/>
            <w:gridSpan w:val="2"/>
            <w:tcBorders>
              <w:top w:val="nil"/>
              <w:left w:val="nil"/>
              <w:bottom w:val="single" w:sz="4" w:space="0" w:color="auto"/>
              <w:right w:val="nil"/>
            </w:tcBorders>
          </w:tcPr>
          <w:p w14:paraId="7CD3CB05" w14:textId="0F60018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butelii de sticlă Puritate≥ 99,5%</w:t>
            </w:r>
          </w:p>
        </w:tc>
        <w:tc>
          <w:tcPr>
            <w:tcW w:w="1269" w:type="dxa"/>
            <w:tcBorders>
              <w:top w:val="nil"/>
              <w:left w:val="single" w:sz="4" w:space="0" w:color="auto"/>
              <w:bottom w:val="single" w:sz="4" w:space="0" w:color="auto"/>
              <w:right w:val="single" w:sz="4" w:space="0" w:color="auto"/>
            </w:tcBorders>
            <w:vAlign w:val="center"/>
          </w:tcPr>
          <w:p w14:paraId="6420713B" w14:textId="5306F64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980,00</w:t>
            </w:r>
          </w:p>
        </w:tc>
      </w:tr>
      <w:tr w:rsidR="005B089E" w:rsidRPr="00432FCE" w14:paraId="05C0407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C40BCCB" w14:textId="51A48C8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0B00DF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A97634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0CC88917" w14:textId="69C4756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4.115 LOT Acid citric</w:t>
            </w:r>
          </w:p>
        </w:tc>
        <w:tc>
          <w:tcPr>
            <w:tcW w:w="850" w:type="dxa"/>
            <w:tcBorders>
              <w:top w:val="single" w:sz="4" w:space="0" w:color="auto"/>
              <w:left w:val="single" w:sz="4" w:space="0" w:color="auto"/>
              <w:bottom w:val="single" w:sz="4" w:space="0" w:color="auto"/>
              <w:right w:val="single" w:sz="2" w:space="0" w:color="000000"/>
            </w:tcBorders>
          </w:tcPr>
          <w:p w14:paraId="043FF939" w14:textId="5E52369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2548A639" w14:textId="1E8CD0C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nil"/>
              <w:left w:val="nil"/>
              <w:bottom w:val="single" w:sz="4" w:space="0" w:color="auto"/>
              <w:right w:val="nil"/>
            </w:tcBorders>
          </w:tcPr>
          <w:p w14:paraId="6F1D9A1E" w14:textId="7127DB3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99,7- 100 %</w:t>
            </w:r>
          </w:p>
        </w:tc>
        <w:tc>
          <w:tcPr>
            <w:tcW w:w="1269" w:type="dxa"/>
            <w:tcBorders>
              <w:top w:val="nil"/>
              <w:left w:val="single" w:sz="4" w:space="0" w:color="auto"/>
              <w:bottom w:val="single" w:sz="4" w:space="0" w:color="auto"/>
              <w:right w:val="single" w:sz="4" w:space="0" w:color="auto"/>
            </w:tcBorders>
            <w:vAlign w:val="center"/>
          </w:tcPr>
          <w:p w14:paraId="5DAE60B1" w14:textId="4D2215D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w:t>
            </w:r>
          </w:p>
        </w:tc>
      </w:tr>
      <w:tr w:rsidR="005B089E" w:rsidRPr="00432FCE" w14:paraId="4C09124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B74F63C" w14:textId="6D142D9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A2605E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11724B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3FE7DD1D" w14:textId="743CF7D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4.116 LOT Acetat de zinc dihidrat</w:t>
            </w:r>
          </w:p>
        </w:tc>
        <w:tc>
          <w:tcPr>
            <w:tcW w:w="850" w:type="dxa"/>
            <w:tcBorders>
              <w:top w:val="single" w:sz="4" w:space="0" w:color="auto"/>
              <w:left w:val="single" w:sz="4" w:space="0" w:color="auto"/>
              <w:bottom w:val="single" w:sz="4" w:space="0" w:color="auto"/>
              <w:right w:val="single" w:sz="2" w:space="0" w:color="000000"/>
            </w:tcBorders>
          </w:tcPr>
          <w:p w14:paraId="3D1A8591" w14:textId="3B76E8C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3D82D1F6" w14:textId="1B31377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nil"/>
              <w:left w:val="nil"/>
              <w:bottom w:val="single" w:sz="4" w:space="0" w:color="auto"/>
              <w:right w:val="nil"/>
            </w:tcBorders>
          </w:tcPr>
          <w:p w14:paraId="5EBD8C61" w14:textId="211246F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w:t>
            </w:r>
            <w:r w:rsidRPr="00432FCE">
              <w:rPr>
                <w:rFonts w:asciiTheme="minorHAnsi" w:hAnsiTheme="minorHAnsi" w:cstheme="minorHAnsi"/>
                <w:color w:val="000000"/>
                <w:sz w:val="18"/>
                <w:szCs w:val="18"/>
              </w:rPr>
              <w:br/>
              <w:t xml:space="preserve">99,5% </w:t>
            </w:r>
          </w:p>
        </w:tc>
        <w:tc>
          <w:tcPr>
            <w:tcW w:w="1269" w:type="dxa"/>
            <w:tcBorders>
              <w:top w:val="nil"/>
              <w:left w:val="single" w:sz="4" w:space="0" w:color="auto"/>
              <w:bottom w:val="single" w:sz="4" w:space="0" w:color="auto"/>
              <w:right w:val="single" w:sz="4" w:space="0" w:color="auto"/>
            </w:tcBorders>
            <w:vAlign w:val="center"/>
          </w:tcPr>
          <w:p w14:paraId="28BF400E" w14:textId="2FABFCF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w:t>
            </w:r>
          </w:p>
        </w:tc>
      </w:tr>
      <w:tr w:rsidR="005B089E" w:rsidRPr="00432FCE" w14:paraId="6F4B739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30E3829" w14:textId="5FBD0EC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2EC303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38D29A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7982C9D2" w14:textId="2573034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4.117 LOT Apa amoniacala 25 %</w:t>
            </w:r>
          </w:p>
        </w:tc>
        <w:tc>
          <w:tcPr>
            <w:tcW w:w="850" w:type="dxa"/>
            <w:tcBorders>
              <w:top w:val="single" w:sz="4" w:space="0" w:color="auto"/>
              <w:left w:val="single" w:sz="4" w:space="0" w:color="auto"/>
              <w:bottom w:val="single" w:sz="4" w:space="0" w:color="auto"/>
              <w:right w:val="single" w:sz="2" w:space="0" w:color="000000"/>
            </w:tcBorders>
          </w:tcPr>
          <w:p w14:paraId="2985704E" w14:textId="5BCE1D4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7F323347" w14:textId="4A2957F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nil"/>
              <w:bottom w:val="single" w:sz="4" w:space="0" w:color="auto"/>
              <w:right w:val="nil"/>
            </w:tcBorders>
          </w:tcPr>
          <w:p w14:paraId="43E62DEB" w14:textId="5538639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99,5 %</w:t>
            </w:r>
          </w:p>
        </w:tc>
        <w:tc>
          <w:tcPr>
            <w:tcW w:w="1269" w:type="dxa"/>
            <w:tcBorders>
              <w:top w:val="nil"/>
              <w:left w:val="single" w:sz="4" w:space="0" w:color="auto"/>
              <w:bottom w:val="single" w:sz="4" w:space="0" w:color="auto"/>
              <w:right w:val="single" w:sz="4" w:space="0" w:color="auto"/>
            </w:tcBorders>
            <w:vAlign w:val="center"/>
          </w:tcPr>
          <w:p w14:paraId="707C6569" w14:textId="741399B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w:t>
            </w:r>
          </w:p>
        </w:tc>
      </w:tr>
      <w:tr w:rsidR="005B089E" w:rsidRPr="00432FCE" w14:paraId="6042EB5B" w14:textId="77777777" w:rsidTr="0082124B">
        <w:trPr>
          <w:trHeight w:val="401"/>
        </w:trPr>
        <w:tc>
          <w:tcPr>
            <w:tcW w:w="566" w:type="dxa"/>
            <w:tcBorders>
              <w:top w:val="single" w:sz="4" w:space="0" w:color="auto"/>
              <w:left w:val="single" w:sz="2" w:space="0" w:color="000000"/>
              <w:bottom w:val="single" w:sz="4" w:space="0" w:color="auto"/>
              <w:right w:val="single" w:sz="4" w:space="0" w:color="auto"/>
            </w:tcBorders>
          </w:tcPr>
          <w:p w14:paraId="3C9D566C" w14:textId="6A03BFD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B09317E" w14:textId="1F421D82" w:rsidR="005B089E" w:rsidRPr="00432FCE" w:rsidRDefault="005B089E" w:rsidP="0082124B">
            <w:pP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nil"/>
              <w:left w:val="nil"/>
              <w:bottom w:val="single" w:sz="4" w:space="0" w:color="auto"/>
              <w:right w:val="single" w:sz="4" w:space="0" w:color="auto"/>
            </w:tcBorders>
          </w:tcPr>
          <w:p w14:paraId="2ABC9AD2" w14:textId="49E4C63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4.118 LOT Amidon solubil</w:t>
            </w:r>
          </w:p>
        </w:tc>
        <w:tc>
          <w:tcPr>
            <w:tcW w:w="850" w:type="dxa"/>
            <w:tcBorders>
              <w:top w:val="single" w:sz="4" w:space="0" w:color="auto"/>
              <w:left w:val="single" w:sz="4" w:space="0" w:color="auto"/>
              <w:bottom w:val="single" w:sz="4" w:space="0" w:color="auto"/>
              <w:right w:val="single" w:sz="2" w:space="0" w:color="000000"/>
            </w:tcBorders>
          </w:tcPr>
          <w:p w14:paraId="208C416F" w14:textId="7DE9D60A"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3FB6FC51" w14:textId="2F1FD3F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250</w:t>
            </w:r>
          </w:p>
        </w:tc>
        <w:tc>
          <w:tcPr>
            <w:tcW w:w="4685" w:type="dxa"/>
            <w:gridSpan w:val="2"/>
            <w:tcBorders>
              <w:top w:val="nil"/>
              <w:left w:val="nil"/>
              <w:bottom w:val="single" w:sz="4" w:space="0" w:color="auto"/>
              <w:right w:val="nil"/>
            </w:tcBorders>
          </w:tcPr>
          <w:p w14:paraId="69FA83B8" w14:textId="6F51821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99,6%</w:t>
            </w:r>
          </w:p>
        </w:tc>
        <w:tc>
          <w:tcPr>
            <w:tcW w:w="1269" w:type="dxa"/>
            <w:tcBorders>
              <w:top w:val="nil"/>
              <w:left w:val="single" w:sz="4" w:space="0" w:color="auto"/>
              <w:bottom w:val="single" w:sz="4" w:space="0" w:color="auto"/>
              <w:right w:val="single" w:sz="4" w:space="0" w:color="auto"/>
            </w:tcBorders>
            <w:vAlign w:val="center"/>
          </w:tcPr>
          <w:p w14:paraId="4A9C10F2" w14:textId="2EFCFE7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w:t>
            </w:r>
          </w:p>
        </w:tc>
      </w:tr>
      <w:tr w:rsidR="005B089E" w:rsidRPr="00432FCE" w14:paraId="60D4EBB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24BDAED" w14:textId="111A7B5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FFAE8E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31A79E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19C3A1E3" w14:textId="7C24B1F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4.119 LOT Bicarbonat de sodiu</w:t>
            </w:r>
          </w:p>
        </w:tc>
        <w:tc>
          <w:tcPr>
            <w:tcW w:w="850" w:type="dxa"/>
            <w:tcBorders>
              <w:top w:val="single" w:sz="4" w:space="0" w:color="auto"/>
              <w:left w:val="single" w:sz="4" w:space="0" w:color="auto"/>
              <w:bottom w:val="single" w:sz="4" w:space="0" w:color="auto"/>
              <w:right w:val="single" w:sz="2" w:space="0" w:color="000000"/>
            </w:tcBorders>
          </w:tcPr>
          <w:p w14:paraId="01263B77" w14:textId="3EE2381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32C3E7F9" w14:textId="731306D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nil"/>
              <w:bottom w:val="single" w:sz="4" w:space="0" w:color="auto"/>
              <w:right w:val="nil"/>
            </w:tcBorders>
          </w:tcPr>
          <w:p w14:paraId="20A70796" w14:textId="24F90F0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99,5 %</w:t>
            </w:r>
          </w:p>
        </w:tc>
        <w:tc>
          <w:tcPr>
            <w:tcW w:w="1269" w:type="dxa"/>
            <w:tcBorders>
              <w:top w:val="nil"/>
              <w:left w:val="single" w:sz="4" w:space="0" w:color="auto"/>
              <w:bottom w:val="single" w:sz="4" w:space="0" w:color="auto"/>
              <w:right w:val="single" w:sz="4" w:space="0" w:color="auto"/>
            </w:tcBorders>
            <w:vAlign w:val="center"/>
          </w:tcPr>
          <w:p w14:paraId="42DAD973" w14:textId="3ABACDCF"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250,00</w:t>
            </w:r>
          </w:p>
        </w:tc>
      </w:tr>
      <w:tr w:rsidR="005B089E" w:rsidRPr="00432FCE" w14:paraId="2890CF66" w14:textId="77777777" w:rsidTr="0082124B">
        <w:trPr>
          <w:trHeight w:val="215"/>
        </w:trPr>
        <w:tc>
          <w:tcPr>
            <w:tcW w:w="566" w:type="dxa"/>
            <w:tcBorders>
              <w:top w:val="single" w:sz="4" w:space="0" w:color="auto"/>
              <w:left w:val="single" w:sz="2" w:space="0" w:color="000000"/>
              <w:bottom w:val="single" w:sz="4" w:space="0" w:color="auto"/>
              <w:right w:val="single" w:sz="4" w:space="0" w:color="auto"/>
            </w:tcBorders>
          </w:tcPr>
          <w:p w14:paraId="63632F28" w14:textId="17C61BD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F14F868" w14:textId="6E0A6142" w:rsidR="005B089E" w:rsidRPr="00432FCE" w:rsidRDefault="005B089E" w:rsidP="0082124B">
            <w:pP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24000000-4</w:t>
            </w:r>
          </w:p>
        </w:tc>
        <w:tc>
          <w:tcPr>
            <w:tcW w:w="1702" w:type="dxa"/>
            <w:tcBorders>
              <w:top w:val="nil"/>
              <w:left w:val="nil"/>
              <w:bottom w:val="single" w:sz="4" w:space="0" w:color="auto"/>
              <w:right w:val="single" w:sz="4" w:space="0" w:color="auto"/>
            </w:tcBorders>
          </w:tcPr>
          <w:p w14:paraId="128A96AF" w14:textId="6154C28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4.120 LOT Benzidina </w:t>
            </w:r>
          </w:p>
        </w:tc>
        <w:tc>
          <w:tcPr>
            <w:tcW w:w="850" w:type="dxa"/>
            <w:tcBorders>
              <w:top w:val="single" w:sz="4" w:space="0" w:color="auto"/>
              <w:left w:val="single" w:sz="4" w:space="0" w:color="auto"/>
              <w:bottom w:val="single" w:sz="4" w:space="0" w:color="auto"/>
              <w:right w:val="single" w:sz="2" w:space="0" w:color="000000"/>
            </w:tcBorders>
          </w:tcPr>
          <w:p w14:paraId="69C37670" w14:textId="2287C83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0AA38FBE" w14:textId="3BFA3FB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nil"/>
              <w:bottom w:val="single" w:sz="4" w:space="0" w:color="auto"/>
              <w:right w:val="nil"/>
            </w:tcBorders>
          </w:tcPr>
          <w:p w14:paraId="3FCE1276" w14:textId="01C1D1C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Ambalaj original,Puritate≥ 99,6 % </w:t>
            </w:r>
          </w:p>
        </w:tc>
        <w:tc>
          <w:tcPr>
            <w:tcW w:w="1269" w:type="dxa"/>
            <w:tcBorders>
              <w:top w:val="nil"/>
              <w:left w:val="single" w:sz="4" w:space="0" w:color="auto"/>
              <w:bottom w:val="single" w:sz="4" w:space="0" w:color="auto"/>
              <w:right w:val="single" w:sz="4" w:space="0" w:color="auto"/>
            </w:tcBorders>
            <w:vAlign w:val="center"/>
          </w:tcPr>
          <w:p w14:paraId="5FA719AC" w14:textId="2B7648F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8000,00</w:t>
            </w:r>
          </w:p>
        </w:tc>
      </w:tr>
      <w:tr w:rsidR="005B089E" w:rsidRPr="00432FCE" w14:paraId="7D9F33B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67155D1" w14:textId="4272B1D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51C939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4F623F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01CFA4CA" w14:textId="6CFAFED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4.121 LOT Carbonat de sodiu</w:t>
            </w:r>
          </w:p>
        </w:tc>
        <w:tc>
          <w:tcPr>
            <w:tcW w:w="850" w:type="dxa"/>
            <w:tcBorders>
              <w:top w:val="single" w:sz="4" w:space="0" w:color="auto"/>
              <w:left w:val="single" w:sz="4" w:space="0" w:color="auto"/>
              <w:bottom w:val="single" w:sz="4" w:space="0" w:color="auto"/>
              <w:right w:val="single" w:sz="2" w:space="0" w:color="000000"/>
            </w:tcBorders>
          </w:tcPr>
          <w:p w14:paraId="15F180DF" w14:textId="7CEC8BF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6CE9BA49" w14:textId="0A6B58F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nil"/>
              <w:bottom w:val="single" w:sz="4" w:space="0" w:color="auto"/>
              <w:right w:val="nil"/>
            </w:tcBorders>
          </w:tcPr>
          <w:p w14:paraId="5D9C7A1B" w14:textId="0399005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Ambalaj original,Puritate≥ 99,6 % </w:t>
            </w:r>
          </w:p>
        </w:tc>
        <w:tc>
          <w:tcPr>
            <w:tcW w:w="1269" w:type="dxa"/>
            <w:tcBorders>
              <w:top w:val="nil"/>
              <w:left w:val="single" w:sz="4" w:space="0" w:color="auto"/>
              <w:bottom w:val="single" w:sz="4" w:space="0" w:color="auto"/>
              <w:right w:val="single" w:sz="4" w:space="0" w:color="auto"/>
            </w:tcBorders>
            <w:vAlign w:val="center"/>
          </w:tcPr>
          <w:p w14:paraId="570533C0" w14:textId="73DA834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w:t>
            </w:r>
          </w:p>
        </w:tc>
      </w:tr>
      <w:tr w:rsidR="005B089E" w:rsidRPr="00432FCE" w14:paraId="6A531BF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F8F49E5" w14:textId="7456DA93"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30C279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712B76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4411A7E7" w14:textId="2D4AD6A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4.122 LOT Cloroform</w:t>
            </w:r>
          </w:p>
        </w:tc>
        <w:tc>
          <w:tcPr>
            <w:tcW w:w="850" w:type="dxa"/>
            <w:tcBorders>
              <w:top w:val="single" w:sz="4" w:space="0" w:color="auto"/>
              <w:left w:val="single" w:sz="4" w:space="0" w:color="auto"/>
              <w:bottom w:val="single" w:sz="4" w:space="0" w:color="auto"/>
              <w:right w:val="single" w:sz="2" w:space="0" w:color="000000"/>
            </w:tcBorders>
          </w:tcPr>
          <w:p w14:paraId="74633470" w14:textId="19C317B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1CDF9FA1" w14:textId="53412E3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nil"/>
              <w:bottom w:val="single" w:sz="4" w:space="0" w:color="auto"/>
              <w:right w:val="nil"/>
            </w:tcBorders>
          </w:tcPr>
          <w:p w14:paraId="49FBAF8A" w14:textId="1FAF66B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99,6 % , ambalat in sticla a cite 2,5 L</w:t>
            </w:r>
          </w:p>
        </w:tc>
        <w:tc>
          <w:tcPr>
            <w:tcW w:w="1269" w:type="dxa"/>
            <w:tcBorders>
              <w:top w:val="nil"/>
              <w:left w:val="single" w:sz="4" w:space="0" w:color="auto"/>
              <w:bottom w:val="single" w:sz="4" w:space="0" w:color="auto"/>
              <w:right w:val="single" w:sz="4" w:space="0" w:color="auto"/>
            </w:tcBorders>
            <w:vAlign w:val="center"/>
          </w:tcPr>
          <w:p w14:paraId="578A28FB" w14:textId="20EBEAB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w:t>
            </w:r>
          </w:p>
        </w:tc>
      </w:tr>
      <w:tr w:rsidR="005B089E" w:rsidRPr="00432FCE" w14:paraId="7292B52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163E8EF" w14:textId="4458E01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099D0B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0EBE06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nil"/>
              <w:right w:val="single" w:sz="4" w:space="0" w:color="auto"/>
            </w:tcBorders>
          </w:tcPr>
          <w:p w14:paraId="340BD4FC" w14:textId="0AA9E91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4.123 LOT Clorura de calciu</w:t>
            </w:r>
          </w:p>
        </w:tc>
        <w:tc>
          <w:tcPr>
            <w:tcW w:w="850" w:type="dxa"/>
            <w:tcBorders>
              <w:top w:val="single" w:sz="4" w:space="0" w:color="auto"/>
              <w:left w:val="single" w:sz="4" w:space="0" w:color="auto"/>
              <w:bottom w:val="single" w:sz="4" w:space="0" w:color="auto"/>
              <w:right w:val="single" w:sz="2" w:space="0" w:color="000000"/>
            </w:tcBorders>
          </w:tcPr>
          <w:p w14:paraId="44F6A907" w14:textId="03CD284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45BF5772" w14:textId="06969AB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single" w:sz="4" w:space="0" w:color="auto"/>
              <w:left w:val="nil"/>
              <w:bottom w:val="nil"/>
              <w:right w:val="nil"/>
            </w:tcBorders>
          </w:tcPr>
          <w:p w14:paraId="588A8B73" w14:textId="2704928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99,5%</w:t>
            </w:r>
          </w:p>
        </w:tc>
        <w:tc>
          <w:tcPr>
            <w:tcW w:w="1269" w:type="dxa"/>
            <w:tcBorders>
              <w:top w:val="nil"/>
              <w:left w:val="single" w:sz="4" w:space="0" w:color="auto"/>
              <w:bottom w:val="single" w:sz="4" w:space="0" w:color="auto"/>
              <w:right w:val="single" w:sz="4" w:space="0" w:color="auto"/>
            </w:tcBorders>
            <w:vAlign w:val="center"/>
          </w:tcPr>
          <w:p w14:paraId="5614AF37" w14:textId="1597CB0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w:t>
            </w:r>
          </w:p>
        </w:tc>
      </w:tr>
      <w:tr w:rsidR="005B089E" w:rsidRPr="00432FCE" w14:paraId="28F065B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13CBA1E" w14:textId="47E7ACD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4</w:t>
            </w:r>
          </w:p>
        </w:tc>
        <w:tc>
          <w:tcPr>
            <w:tcW w:w="1134" w:type="dxa"/>
            <w:tcBorders>
              <w:top w:val="single" w:sz="4" w:space="0" w:color="auto"/>
              <w:left w:val="single" w:sz="4" w:space="0" w:color="auto"/>
              <w:bottom w:val="single" w:sz="4" w:space="0" w:color="auto"/>
              <w:right w:val="single" w:sz="2" w:space="0" w:color="000000"/>
            </w:tcBorders>
          </w:tcPr>
          <w:p w14:paraId="1DDF1AE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1BCCAA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nil"/>
              <w:bottom w:val="single" w:sz="4" w:space="0" w:color="auto"/>
              <w:right w:val="single" w:sz="4" w:space="0" w:color="auto"/>
            </w:tcBorders>
          </w:tcPr>
          <w:p w14:paraId="12B7DDB0" w14:textId="27F3F82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4.124 LOT Dihidrogenofosfat de potasiu KH2PO4, cu certificat trasabil</w:t>
            </w:r>
          </w:p>
        </w:tc>
        <w:tc>
          <w:tcPr>
            <w:tcW w:w="850" w:type="dxa"/>
            <w:tcBorders>
              <w:top w:val="single" w:sz="4" w:space="0" w:color="auto"/>
              <w:left w:val="single" w:sz="4" w:space="0" w:color="auto"/>
              <w:bottom w:val="single" w:sz="4" w:space="0" w:color="auto"/>
              <w:right w:val="single" w:sz="2" w:space="0" w:color="000000"/>
            </w:tcBorders>
          </w:tcPr>
          <w:p w14:paraId="32C06691" w14:textId="53C5B6F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1A2B9EA9" w14:textId="5ABA5B2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single" w:sz="4" w:space="0" w:color="auto"/>
              <w:left w:val="single" w:sz="4" w:space="0" w:color="auto"/>
              <w:bottom w:val="single" w:sz="4" w:space="0" w:color="auto"/>
              <w:right w:val="single" w:sz="4" w:space="0" w:color="auto"/>
            </w:tcBorders>
          </w:tcPr>
          <w:p w14:paraId="16726A4A" w14:textId="7575182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original,Puritate≥ 99,8 % , cu certificat trasabil</w:t>
            </w:r>
          </w:p>
        </w:tc>
        <w:tc>
          <w:tcPr>
            <w:tcW w:w="1269" w:type="dxa"/>
            <w:tcBorders>
              <w:top w:val="nil"/>
              <w:left w:val="single" w:sz="4" w:space="0" w:color="auto"/>
              <w:bottom w:val="single" w:sz="4" w:space="0" w:color="auto"/>
              <w:right w:val="single" w:sz="4" w:space="0" w:color="auto"/>
            </w:tcBorders>
            <w:vAlign w:val="center"/>
          </w:tcPr>
          <w:p w14:paraId="3E644D25" w14:textId="7B551BB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w:t>
            </w:r>
          </w:p>
        </w:tc>
      </w:tr>
      <w:tr w:rsidR="005B089E" w:rsidRPr="00432FCE" w14:paraId="596DF70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97BC500" w14:textId="13173B5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D4BB63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C41537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412BB421" w14:textId="4E9B3EE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4.125 LOT Fixanal  Silver nitrate  concentrate  standard solution 0,1 M AgNO3</w:t>
            </w:r>
            <w:r w:rsidRPr="00432FCE">
              <w:rPr>
                <w:rFonts w:asciiTheme="minorHAnsi" w:hAnsiTheme="minorHAnsi" w:cstheme="minorHAnsi"/>
                <w:color w:val="000000"/>
                <w:sz w:val="18"/>
                <w:szCs w:val="18"/>
              </w:rPr>
              <w:br/>
              <w:t xml:space="preserve"> ( 0,1 N) cu certificat trasabil</w:t>
            </w:r>
          </w:p>
        </w:tc>
        <w:tc>
          <w:tcPr>
            <w:tcW w:w="850" w:type="dxa"/>
            <w:tcBorders>
              <w:top w:val="single" w:sz="4" w:space="0" w:color="auto"/>
              <w:left w:val="single" w:sz="4" w:space="0" w:color="auto"/>
              <w:bottom w:val="single" w:sz="4" w:space="0" w:color="auto"/>
              <w:right w:val="single" w:sz="2" w:space="0" w:color="000000"/>
            </w:tcBorders>
          </w:tcPr>
          <w:p w14:paraId="44AA1CCC" w14:textId="533A0C3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4D1F8A89" w14:textId="3A48175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9</w:t>
            </w:r>
          </w:p>
        </w:tc>
        <w:tc>
          <w:tcPr>
            <w:tcW w:w="4685" w:type="dxa"/>
            <w:gridSpan w:val="2"/>
            <w:tcBorders>
              <w:top w:val="nil"/>
              <w:left w:val="single" w:sz="4" w:space="0" w:color="auto"/>
              <w:bottom w:val="single" w:sz="4" w:space="0" w:color="auto"/>
              <w:right w:val="single" w:sz="4" w:space="0" w:color="auto"/>
            </w:tcBorders>
          </w:tcPr>
          <w:p w14:paraId="4E128E19" w14:textId="282C2B4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Fixanal   Silver nitrate 0,1 mol/L, (0,1 N) ,  flacoane de 1,0 L, solutie gata de utilizare,cu certificat trasabil </w:t>
            </w:r>
          </w:p>
        </w:tc>
        <w:tc>
          <w:tcPr>
            <w:tcW w:w="1269" w:type="dxa"/>
            <w:tcBorders>
              <w:top w:val="nil"/>
              <w:left w:val="single" w:sz="4" w:space="0" w:color="auto"/>
              <w:bottom w:val="single" w:sz="4" w:space="0" w:color="auto"/>
              <w:right w:val="single" w:sz="4" w:space="0" w:color="auto"/>
            </w:tcBorders>
            <w:vAlign w:val="center"/>
          </w:tcPr>
          <w:p w14:paraId="38E2373D" w14:textId="0B14461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7100,00</w:t>
            </w:r>
          </w:p>
        </w:tc>
      </w:tr>
      <w:tr w:rsidR="005B089E" w:rsidRPr="00432FCE" w14:paraId="0DDD06A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AAB8A08" w14:textId="5C9A5EB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931046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1DB4CB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651AF354" w14:textId="469D657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4.126 LOT Fixanal  Hydrocloric acid concentrate  standard solution </w:t>
            </w:r>
            <w:r w:rsidRPr="00432FCE">
              <w:rPr>
                <w:rFonts w:asciiTheme="minorHAnsi" w:hAnsiTheme="minorHAnsi" w:cstheme="minorHAnsi"/>
                <w:color w:val="000000"/>
                <w:sz w:val="18"/>
                <w:szCs w:val="18"/>
              </w:rPr>
              <w:br/>
              <w:t>0,1 M HCl  ( 0,1 N) cu certificat trasabil</w:t>
            </w:r>
          </w:p>
        </w:tc>
        <w:tc>
          <w:tcPr>
            <w:tcW w:w="850" w:type="dxa"/>
            <w:tcBorders>
              <w:top w:val="single" w:sz="4" w:space="0" w:color="auto"/>
              <w:left w:val="single" w:sz="4" w:space="0" w:color="auto"/>
              <w:bottom w:val="single" w:sz="4" w:space="0" w:color="auto"/>
              <w:right w:val="single" w:sz="2" w:space="0" w:color="000000"/>
            </w:tcBorders>
          </w:tcPr>
          <w:p w14:paraId="55F5B81A" w14:textId="09BA406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4EA4AE70" w14:textId="7AB3A66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24</w:t>
            </w:r>
          </w:p>
        </w:tc>
        <w:tc>
          <w:tcPr>
            <w:tcW w:w="4685" w:type="dxa"/>
            <w:gridSpan w:val="2"/>
            <w:tcBorders>
              <w:top w:val="nil"/>
              <w:left w:val="single" w:sz="4" w:space="0" w:color="auto"/>
              <w:bottom w:val="single" w:sz="4" w:space="0" w:color="auto"/>
              <w:right w:val="single" w:sz="4" w:space="0" w:color="auto"/>
            </w:tcBorders>
          </w:tcPr>
          <w:p w14:paraId="1EC4D53B" w14:textId="41843CB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Fixanal   hydrocloric acid</w:t>
            </w:r>
            <w:r w:rsidRPr="00432FCE">
              <w:rPr>
                <w:rFonts w:asciiTheme="minorHAnsi" w:hAnsiTheme="minorHAnsi" w:cstheme="minorHAnsi"/>
                <w:color w:val="000000"/>
                <w:sz w:val="18"/>
                <w:szCs w:val="18"/>
              </w:rPr>
              <w:br/>
              <w:t xml:space="preserve">  0,1 mol/L, (0,1 N) ,  flacoane de 1,0 L, solutie gata de utilizare,cu certificat trasabil </w:t>
            </w:r>
          </w:p>
        </w:tc>
        <w:tc>
          <w:tcPr>
            <w:tcW w:w="1269" w:type="dxa"/>
            <w:tcBorders>
              <w:top w:val="nil"/>
              <w:left w:val="single" w:sz="4" w:space="0" w:color="auto"/>
              <w:bottom w:val="single" w:sz="4" w:space="0" w:color="auto"/>
              <w:right w:val="single" w:sz="4" w:space="0" w:color="auto"/>
            </w:tcBorders>
            <w:vAlign w:val="center"/>
          </w:tcPr>
          <w:p w14:paraId="00350A69" w14:textId="23D0E24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7000,00</w:t>
            </w:r>
          </w:p>
        </w:tc>
      </w:tr>
      <w:tr w:rsidR="005B089E" w:rsidRPr="00432FCE" w14:paraId="32BA11B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3562550" w14:textId="588390E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A5BD14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AE2700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6BF13D52" w14:textId="374CD8A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4.127 LOT Fixanal   sodiu chloride concentrate  standard solution 0,1 M NaCl  </w:t>
            </w:r>
            <w:r w:rsidRPr="00432FCE">
              <w:rPr>
                <w:rFonts w:asciiTheme="minorHAnsi" w:hAnsiTheme="minorHAnsi" w:cstheme="minorHAnsi"/>
                <w:color w:val="000000"/>
                <w:sz w:val="18"/>
                <w:szCs w:val="18"/>
              </w:rPr>
              <w:br/>
              <w:t xml:space="preserve"> ( 0,1 N) cu certificat trasabil</w:t>
            </w:r>
          </w:p>
        </w:tc>
        <w:tc>
          <w:tcPr>
            <w:tcW w:w="850" w:type="dxa"/>
            <w:tcBorders>
              <w:top w:val="single" w:sz="4" w:space="0" w:color="auto"/>
              <w:left w:val="single" w:sz="4" w:space="0" w:color="auto"/>
              <w:bottom w:val="single" w:sz="4" w:space="0" w:color="auto"/>
              <w:right w:val="single" w:sz="2" w:space="0" w:color="000000"/>
            </w:tcBorders>
          </w:tcPr>
          <w:p w14:paraId="20CA5F23" w14:textId="4945032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0EB08E5F" w14:textId="5904137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single" w:sz="4" w:space="0" w:color="auto"/>
              <w:bottom w:val="single" w:sz="4" w:space="0" w:color="auto"/>
              <w:right w:val="single" w:sz="4" w:space="0" w:color="auto"/>
            </w:tcBorders>
          </w:tcPr>
          <w:p w14:paraId="26527F05" w14:textId="091B46F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Fixanal  sodiu chloride</w:t>
            </w:r>
            <w:r w:rsidRPr="00432FCE">
              <w:rPr>
                <w:rFonts w:asciiTheme="minorHAnsi" w:hAnsiTheme="minorHAnsi" w:cstheme="minorHAnsi"/>
                <w:color w:val="000000"/>
                <w:sz w:val="18"/>
                <w:szCs w:val="18"/>
              </w:rPr>
              <w:br/>
              <w:t xml:space="preserve">  0,1 mol/L, (0,1 N) ,  flacoane de 1,0 L, solutie gata de utilizare,cu certificat trasabil </w:t>
            </w:r>
          </w:p>
        </w:tc>
        <w:tc>
          <w:tcPr>
            <w:tcW w:w="1269" w:type="dxa"/>
            <w:tcBorders>
              <w:top w:val="nil"/>
              <w:left w:val="single" w:sz="4" w:space="0" w:color="auto"/>
              <w:bottom w:val="single" w:sz="4" w:space="0" w:color="auto"/>
              <w:right w:val="single" w:sz="4" w:space="0" w:color="auto"/>
            </w:tcBorders>
            <w:vAlign w:val="center"/>
          </w:tcPr>
          <w:p w14:paraId="45DFB89C" w14:textId="1F84968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2700,00</w:t>
            </w:r>
          </w:p>
        </w:tc>
      </w:tr>
      <w:tr w:rsidR="005B089E" w:rsidRPr="00432FCE" w14:paraId="03827AE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7455EB0" w14:textId="3F7964D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F1D8AB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B4E3FE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73F77DED" w14:textId="5F90257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4.128 LOT Fixanal    Iod 2  0,05 M</w:t>
            </w:r>
            <w:r w:rsidRPr="00432FCE">
              <w:rPr>
                <w:rFonts w:asciiTheme="minorHAnsi" w:hAnsiTheme="minorHAnsi" w:cstheme="minorHAnsi"/>
                <w:color w:val="000000"/>
                <w:sz w:val="18"/>
                <w:szCs w:val="18"/>
              </w:rPr>
              <w:br/>
              <w:t>concentrate  standard solution</w:t>
            </w:r>
            <w:r w:rsidRPr="00432FCE">
              <w:rPr>
                <w:rFonts w:asciiTheme="minorHAnsi" w:hAnsiTheme="minorHAnsi" w:cstheme="minorHAnsi"/>
                <w:color w:val="000000"/>
                <w:sz w:val="18"/>
                <w:szCs w:val="18"/>
              </w:rPr>
              <w:br/>
              <w:t xml:space="preserve"> ( 0,05 N) cu certificat trasabil</w:t>
            </w:r>
          </w:p>
        </w:tc>
        <w:tc>
          <w:tcPr>
            <w:tcW w:w="850" w:type="dxa"/>
            <w:tcBorders>
              <w:top w:val="single" w:sz="4" w:space="0" w:color="auto"/>
              <w:left w:val="single" w:sz="4" w:space="0" w:color="auto"/>
              <w:bottom w:val="single" w:sz="4" w:space="0" w:color="auto"/>
              <w:right w:val="single" w:sz="2" w:space="0" w:color="000000"/>
            </w:tcBorders>
          </w:tcPr>
          <w:p w14:paraId="78A6DF96" w14:textId="7796222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34DC6C50" w14:textId="0C6C7A4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6</w:t>
            </w:r>
          </w:p>
        </w:tc>
        <w:tc>
          <w:tcPr>
            <w:tcW w:w="4685" w:type="dxa"/>
            <w:gridSpan w:val="2"/>
            <w:tcBorders>
              <w:top w:val="nil"/>
              <w:left w:val="single" w:sz="4" w:space="0" w:color="auto"/>
              <w:bottom w:val="single" w:sz="4" w:space="0" w:color="auto"/>
              <w:right w:val="single" w:sz="4" w:space="0" w:color="auto"/>
            </w:tcBorders>
          </w:tcPr>
          <w:p w14:paraId="0734056B" w14:textId="767DB0C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Fixanal   Iod 2</w:t>
            </w:r>
            <w:r w:rsidRPr="00432FCE">
              <w:rPr>
                <w:rFonts w:asciiTheme="minorHAnsi" w:hAnsiTheme="minorHAnsi" w:cstheme="minorHAnsi"/>
                <w:color w:val="000000"/>
                <w:sz w:val="18"/>
                <w:szCs w:val="18"/>
              </w:rPr>
              <w:br/>
              <w:t xml:space="preserve">  0,05 mol/L, (0,05 N) ,  flacoane de 1,0 L, solutie gata de utilizare,cu certificat trasabil </w:t>
            </w:r>
          </w:p>
        </w:tc>
        <w:tc>
          <w:tcPr>
            <w:tcW w:w="1269" w:type="dxa"/>
            <w:tcBorders>
              <w:top w:val="nil"/>
              <w:left w:val="single" w:sz="4" w:space="0" w:color="auto"/>
              <w:bottom w:val="single" w:sz="4" w:space="0" w:color="auto"/>
              <w:right w:val="single" w:sz="4" w:space="0" w:color="auto"/>
            </w:tcBorders>
            <w:vAlign w:val="center"/>
          </w:tcPr>
          <w:p w14:paraId="71C090DE" w14:textId="3C908F3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4000,00</w:t>
            </w:r>
          </w:p>
        </w:tc>
      </w:tr>
      <w:tr w:rsidR="005B089E" w:rsidRPr="00432FCE" w14:paraId="540D686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FB2ADB0" w14:textId="1B5F00F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6B5F5C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4BE1FB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4CD47797" w14:textId="6A76CAE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4.129 LOT Fixanal   sodiu  hidroxid concentrate  standard solution 0,1 M NaOH  </w:t>
            </w:r>
            <w:r w:rsidRPr="00432FCE">
              <w:rPr>
                <w:rFonts w:asciiTheme="minorHAnsi" w:hAnsiTheme="minorHAnsi" w:cstheme="minorHAnsi"/>
                <w:color w:val="000000"/>
                <w:sz w:val="18"/>
                <w:szCs w:val="18"/>
              </w:rPr>
              <w:br/>
              <w:t xml:space="preserve"> ( 0,1 N) cu certificat trasabil</w:t>
            </w:r>
          </w:p>
        </w:tc>
        <w:tc>
          <w:tcPr>
            <w:tcW w:w="850" w:type="dxa"/>
            <w:tcBorders>
              <w:top w:val="single" w:sz="4" w:space="0" w:color="auto"/>
              <w:left w:val="single" w:sz="4" w:space="0" w:color="auto"/>
              <w:bottom w:val="single" w:sz="4" w:space="0" w:color="auto"/>
              <w:right w:val="single" w:sz="2" w:space="0" w:color="000000"/>
            </w:tcBorders>
          </w:tcPr>
          <w:p w14:paraId="0DFCC535" w14:textId="55A8A36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35264491" w14:textId="389CB84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12</w:t>
            </w:r>
          </w:p>
        </w:tc>
        <w:tc>
          <w:tcPr>
            <w:tcW w:w="4685" w:type="dxa"/>
            <w:gridSpan w:val="2"/>
            <w:tcBorders>
              <w:top w:val="nil"/>
              <w:left w:val="single" w:sz="4" w:space="0" w:color="auto"/>
              <w:bottom w:val="single" w:sz="4" w:space="0" w:color="auto"/>
              <w:right w:val="single" w:sz="4" w:space="0" w:color="auto"/>
            </w:tcBorders>
          </w:tcPr>
          <w:p w14:paraId="18213F00" w14:textId="4EF33CE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Fixanal  sodiu hidroxid</w:t>
            </w:r>
            <w:r w:rsidRPr="00432FCE">
              <w:rPr>
                <w:rFonts w:asciiTheme="minorHAnsi" w:hAnsiTheme="minorHAnsi" w:cstheme="minorHAnsi"/>
                <w:color w:val="000000"/>
                <w:sz w:val="18"/>
                <w:szCs w:val="18"/>
              </w:rPr>
              <w:br/>
              <w:t xml:space="preserve">  0,1 mol/L, (0,1 N) ,  flacoane de 1,0 L, solutie gata de utilizare,cu certificat trasabil </w:t>
            </w:r>
          </w:p>
        </w:tc>
        <w:tc>
          <w:tcPr>
            <w:tcW w:w="1269" w:type="dxa"/>
            <w:tcBorders>
              <w:top w:val="nil"/>
              <w:left w:val="single" w:sz="4" w:space="0" w:color="auto"/>
              <w:bottom w:val="single" w:sz="4" w:space="0" w:color="auto"/>
              <w:right w:val="single" w:sz="4" w:space="0" w:color="auto"/>
            </w:tcBorders>
            <w:vAlign w:val="center"/>
          </w:tcPr>
          <w:p w14:paraId="4E7AB20C" w14:textId="10D4063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16000,00</w:t>
            </w:r>
          </w:p>
        </w:tc>
      </w:tr>
      <w:tr w:rsidR="005B089E" w:rsidRPr="00432FCE" w14:paraId="52062D3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16AFC6E" w14:textId="2DA3980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80C4D9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062C69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0869D618" w14:textId="67F7D9F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4.130 LOT Hirtie de indicator universala</w:t>
            </w:r>
          </w:p>
        </w:tc>
        <w:tc>
          <w:tcPr>
            <w:tcW w:w="850" w:type="dxa"/>
            <w:tcBorders>
              <w:top w:val="single" w:sz="4" w:space="0" w:color="auto"/>
              <w:left w:val="single" w:sz="4" w:space="0" w:color="auto"/>
              <w:bottom w:val="single" w:sz="4" w:space="0" w:color="auto"/>
              <w:right w:val="single" w:sz="2" w:space="0" w:color="000000"/>
            </w:tcBorders>
          </w:tcPr>
          <w:p w14:paraId="5F470985" w14:textId="081C8F1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ambalaj</w:t>
            </w:r>
          </w:p>
        </w:tc>
        <w:tc>
          <w:tcPr>
            <w:tcW w:w="709" w:type="dxa"/>
            <w:tcBorders>
              <w:top w:val="single" w:sz="4" w:space="0" w:color="auto"/>
              <w:left w:val="single" w:sz="4" w:space="0" w:color="auto"/>
              <w:bottom w:val="single" w:sz="4" w:space="0" w:color="auto"/>
              <w:right w:val="single" w:sz="2" w:space="0" w:color="000000"/>
            </w:tcBorders>
          </w:tcPr>
          <w:p w14:paraId="43451300" w14:textId="06659F0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sz w:val="18"/>
                <w:szCs w:val="18"/>
              </w:rPr>
              <w:t>5</w:t>
            </w:r>
          </w:p>
        </w:tc>
        <w:tc>
          <w:tcPr>
            <w:tcW w:w="4685" w:type="dxa"/>
            <w:gridSpan w:val="2"/>
            <w:tcBorders>
              <w:top w:val="nil"/>
              <w:left w:val="single" w:sz="4" w:space="0" w:color="auto"/>
              <w:bottom w:val="single" w:sz="4" w:space="0" w:color="auto"/>
              <w:right w:val="single" w:sz="4" w:space="0" w:color="auto"/>
            </w:tcBorders>
          </w:tcPr>
          <w:p w14:paraId="4BF6BF1E" w14:textId="64741A6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 cite 1000 buc, pH  0-12</w:t>
            </w:r>
          </w:p>
        </w:tc>
        <w:tc>
          <w:tcPr>
            <w:tcW w:w="1269" w:type="dxa"/>
            <w:tcBorders>
              <w:top w:val="nil"/>
              <w:left w:val="single" w:sz="4" w:space="0" w:color="auto"/>
              <w:bottom w:val="single" w:sz="4" w:space="0" w:color="auto"/>
              <w:right w:val="single" w:sz="4" w:space="0" w:color="auto"/>
            </w:tcBorders>
            <w:vAlign w:val="center"/>
          </w:tcPr>
          <w:p w14:paraId="540EACC0" w14:textId="30FEDA1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500,00</w:t>
            </w:r>
          </w:p>
        </w:tc>
      </w:tr>
      <w:tr w:rsidR="005B089E" w:rsidRPr="00432FCE" w14:paraId="5E22282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8DF6F69" w14:textId="66B9C34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F848D2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EC1E17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1EF46A27" w14:textId="3323AEC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4.131 LOT Hidroxid de sodiu granulat</w:t>
            </w:r>
          </w:p>
        </w:tc>
        <w:tc>
          <w:tcPr>
            <w:tcW w:w="850" w:type="dxa"/>
            <w:tcBorders>
              <w:top w:val="single" w:sz="4" w:space="0" w:color="auto"/>
              <w:left w:val="single" w:sz="4" w:space="0" w:color="auto"/>
              <w:bottom w:val="single" w:sz="4" w:space="0" w:color="auto"/>
              <w:right w:val="single" w:sz="2" w:space="0" w:color="000000"/>
            </w:tcBorders>
          </w:tcPr>
          <w:p w14:paraId="219929D2" w14:textId="22DA95A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single" w:sz="4" w:space="0" w:color="auto"/>
              <w:left w:val="single" w:sz="4" w:space="0" w:color="auto"/>
              <w:bottom w:val="single" w:sz="4" w:space="0" w:color="auto"/>
              <w:right w:val="single" w:sz="4" w:space="0" w:color="auto"/>
            </w:tcBorders>
            <w:vAlign w:val="center"/>
          </w:tcPr>
          <w:p w14:paraId="0BE613FD" w14:textId="764482D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55</w:t>
            </w:r>
          </w:p>
        </w:tc>
        <w:tc>
          <w:tcPr>
            <w:tcW w:w="4685" w:type="dxa"/>
            <w:gridSpan w:val="2"/>
            <w:tcBorders>
              <w:top w:val="single" w:sz="4" w:space="0" w:color="auto"/>
              <w:left w:val="single" w:sz="4" w:space="0" w:color="auto"/>
              <w:bottom w:val="single" w:sz="4" w:space="0" w:color="auto"/>
              <w:right w:val="single" w:sz="4" w:space="0" w:color="auto"/>
            </w:tcBorders>
          </w:tcPr>
          <w:p w14:paraId="14999B51" w14:textId="63357E9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Puritate≥ 99,5 %, granulat ambalat cite 1-2 kg</w:t>
            </w:r>
          </w:p>
        </w:tc>
        <w:tc>
          <w:tcPr>
            <w:tcW w:w="1269" w:type="dxa"/>
            <w:tcBorders>
              <w:top w:val="single" w:sz="4" w:space="0" w:color="auto"/>
              <w:left w:val="single" w:sz="4" w:space="0" w:color="auto"/>
              <w:bottom w:val="single" w:sz="4" w:space="0" w:color="auto"/>
              <w:right w:val="single" w:sz="4" w:space="0" w:color="auto"/>
            </w:tcBorders>
            <w:vAlign w:val="center"/>
          </w:tcPr>
          <w:p w14:paraId="63E83410" w14:textId="3B7C480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4125,00</w:t>
            </w:r>
          </w:p>
        </w:tc>
      </w:tr>
      <w:tr w:rsidR="005B089E" w:rsidRPr="00432FCE" w14:paraId="436CF45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F6B0794" w14:textId="1B28C32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5D4684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80EA77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553A3207" w14:textId="4EB2DCB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4.132 LOT Iodura de potasiu</w:t>
            </w:r>
          </w:p>
        </w:tc>
        <w:tc>
          <w:tcPr>
            <w:tcW w:w="850" w:type="dxa"/>
            <w:tcBorders>
              <w:top w:val="single" w:sz="4" w:space="0" w:color="auto"/>
              <w:left w:val="single" w:sz="4" w:space="0" w:color="auto"/>
              <w:bottom w:val="single" w:sz="4" w:space="0" w:color="auto"/>
              <w:right w:val="single" w:sz="2" w:space="0" w:color="000000"/>
            </w:tcBorders>
          </w:tcPr>
          <w:p w14:paraId="349E152E" w14:textId="071A955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2F9F48FF" w14:textId="3D5C09E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0CC03CD3" w14:textId="1645F93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Ambalaj original,Puritate≥ 99,5 % </w:t>
            </w:r>
          </w:p>
        </w:tc>
        <w:tc>
          <w:tcPr>
            <w:tcW w:w="1269" w:type="dxa"/>
            <w:tcBorders>
              <w:top w:val="nil"/>
              <w:left w:val="single" w:sz="4" w:space="0" w:color="auto"/>
              <w:bottom w:val="single" w:sz="4" w:space="0" w:color="auto"/>
              <w:right w:val="single" w:sz="4" w:space="0" w:color="auto"/>
            </w:tcBorders>
            <w:vAlign w:val="center"/>
          </w:tcPr>
          <w:p w14:paraId="45EA2A7E" w14:textId="29E4B2E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3000,00</w:t>
            </w:r>
          </w:p>
        </w:tc>
      </w:tr>
      <w:tr w:rsidR="005B089E" w:rsidRPr="00432FCE" w14:paraId="25A6FAD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D2B4D1B" w14:textId="40B1E20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3383BA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139C14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single" w:sz="4" w:space="0" w:color="auto"/>
              <w:right w:val="single" w:sz="4" w:space="0" w:color="auto"/>
            </w:tcBorders>
          </w:tcPr>
          <w:p w14:paraId="4FB88AAC" w14:textId="0C1C991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4.133  LOT MRC  certificat Trace cert : Standard  Nitrit de sodiu  pentru cromatografia ionica IC  (NO2)    cu concentratia 1000  mg/l , cu certificat trasabil</w:t>
            </w:r>
          </w:p>
        </w:tc>
        <w:tc>
          <w:tcPr>
            <w:tcW w:w="850" w:type="dxa"/>
            <w:tcBorders>
              <w:top w:val="single" w:sz="4" w:space="0" w:color="auto"/>
              <w:left w:val="single" w:sz="4" w:space="0" w:color="auto"/>
              <w:bottom w:val="single" w:sz="4" w:space="0" w:color="auto"/>
              <w:right w:val="single" w:sz="2" w:space="0" w:color="000000"/>
            </w:tcBorders>
          </w:tcPr>
          <w:p w14:paraId="75ACC637" w14:textId="358B332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003D351A" w14:textId="0EF5E6A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nil"/>
              <w:left w:val="single" w:sz="4" w:space="0" w:color="auto"/>
              <w:bottom w:val="single" w:sz="4" w:space="0" w:color="auto"/>
              <w:right w:val="single" w:sz="4" w:space="0" w:color="auto"/>
            </w:tcBorders>
          </w:tcPr>
          <w:p w14:paraId="472AE982" w14:textId="157679B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99,9% Pentru cromatografia ionica  de inalta performanta, cu certificat trasabil NIST conform ISO 17034, cu incrtitudine</w:t>
            </w:r>
          </w:p>
        </w:tc>
        <w:tc>
          <w:tcPr>
            <w:tcW w:w="1269" w:type="dxa"/>
            <w:tcBorders>
              <w:top w:val="nil"/>
              <w:left w:val="single" w:sz="4" w:space="0" w:color="auto"/>
              <w:bottom w:val="single" w:sz="4" w:space="0" w:color="auto"/>
              <w:right w:val="single" w:sz="4" w:space="0" w:color="auto"/>
            </w:tcBorders>
            <w:vAlign w:val="center"/>
          </w:tcPr>
          <w:p w14:paraId="544CE982" w14:textId="45B0FB4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3500,00</w:t>
            </w:r>
          </w:p>
        </w:tc>
      </w:tr>
      <w:tr w:rsidR="005B089E" w:rsidRPr="00432FCE" w14:paraId="71993AF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1F0EE8F" w14:textId="14AD521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831FB9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2FC942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nil"/>
              <w:bottom w:val="nil"/>
              <w:right w:val="single" w:sz="4" w:space="0" w:color="auto"/>
            </w:tcBorders>
          </w:tcPr>
          <w:p w14:paraId="0ECB87F7" w14:textId="1BFD7D3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4.134 LOT MRC  certificat TraceCertr  pentru fosfati:</w:t>
            </w:r>
            <w:r w:rsidRPr="00432FCE">
              <w:rPr>
                <w:rFonts w:asciiTheme="minorHAnsi" w:hAnsiTheme="minorHAnsi" w:cstheme="minorHAnsi"/>
                <w:color w:val="000000"/>
                <w:sz w:val="18"/>
                <w:szCs w:val="18"/>
              </w:rPr>
              <w:br/>
              <w:t xml:space="preserve">Phosphate phosphorus Standard for IC   cu concentratia </w:t>
            </w:r>
            <w:r w:rsidRPr="00432FCE">
              <w:rPr>
                <w:rFonts w:asciiTheme="minorHAnsi" w:hAnsiTheme="minorHAnsi" w:cstheme="minorHAnsi"/>
                <w:color w:val="000000"/>
                <w:sz w:val="18"/>
                <w:szCs w:val="18"/>
              </w:rPr>
              <w:br/>
              <w:t>1000  mg/l P as phosphate in water, cucertificat trasabil</w:t>
            </w:r>
          </w:p>
        </w:tc>
        <w:tc>
          <w:tcPr>
            <w:tcW w:w="850" w:type="dxa"/>
            <w:tcBorders>
              <w:top w:val="single" w:sz="4" w:space="0" w:color="auto"/>
              <w:left w:val="single" w:sz="4" w:space="0" w:color="auto"/>
              <w:bottom w:val="single" w:sz="4" w:space="0" w:color="auto"/>
              <w:right w:val="single" w:sz="2" w:space="0" w:color="000000"/>
            </w:tcBorders>
          </w:tcPr>
          <w:p w14:paraId="312BB745" w14:textId="070CBF7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ml</w:t>
            </w:r>
          </w:p>
        </w:tc>
        <w:tc>
          <w:tcPr>
            <w:tcW w:w="709" w:type="dxa"/>
            <w:tcBorders>
              <w:top w:val="nil"/>
              <w:left w:val="single" w:sz="4" w:space="0" w:color="auto"/>
              <w:bottom w:val="single" w:sz="4" w:space="0" w:color="auto"/>
              <w:right w:val="single" w:sz="4" w:space="0" w:color="auto"/>
            </w:tcBorders>
            <w:vAlign w:val="center"/>
          </w:tcPr>
          <w:p w14:paraId="75228FCE" w14:textId="0A9F2DF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nil"/>
              <w:left w:val="single" w:sz="4" w:space="0" w:color="auto"/>
              <w:bottom w:val="single" w:sz="4" w:space="0" w:color="auto"/>
              <w:right w:val="single" w:sz="4" w:space="0" w:color="auto"/>
            </w:tcBorders>
          </w:tcPr>
          <w:p w14:paraId="49F3C573" w14:textId="7D2826F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99,9% Pentru cromatografia ionica  de inalta performanta, cu certificate trasabil NIST conform ISO 17034, cu incrtitudine</w:t>
            </w:r>
          </w:p>
        </w:tc>
        <w:tc>
          <w:tcPr>
            <w:tcW w:w="1269" w:type="dxa"/>
            <w:tcBorders>
              <w:top w:val="nil"/>
              <w:left w:val="single" w:sz="4" w:space="0" w:color="auto"/>
              <w:bottom w:val="single" w:sz="4" w:space="0" w:color="auto"/>
              <w:right w:val="single" w:sz="4" w:space="0" w:color="auto"/>
            </w:tcBorders>
            <w:vAlign w:val="center"/>
          </w:tcPr>
          <w:p w14:paraId="27EAB11C" w14:textId="31A489B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3200,00</w:t>
            </w:r>
          </w:p>
        </w:tc>
      </w:tr>
      <w:tr w:rsidR="005B089E" w:rsidRPr="00432FCE" w14:paraId="6332128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E77EDA0" w14:textId="7A37FEB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1344012"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9E3C92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4" w:space="0" w:color="auto"/>
            </w:tcBorders>
          </w:tcPr>
          <w:p w14:paraId="32A88F39" w14:textId="4DFF72A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4.135 LOT MRC etalon standard STEARIC ACID for synthesis cu certificat trasabil</w:t>
            </w:r>
          </w:p>
        </w:tc>
        <w:tc>
          <w:tcPr>
            <w:tcW w:w="850" w:type="dxa"/>
            <w:tcBorders>
              <w:top w:val="single" w:sz="4" w:space="0" w:color="auto"/>
              <w:left w:val="single" w:sz="4" w:space="0" w:color="auto"/>
              <w:bottom w:val="single" w:sz="4" w:space="0" w:color="auto"/>
              <w:right w:val="single" w:sz="2" w:space="0" w:color="000000"/>
            </w:tcBorders>
          </w:tcPr>
          <w:p w14:paraId="078B3E13" w14:textId="322B282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single" w:sz="8" w:space="0" w:color="auto"/>
              <w:left w:val="single" w:sz="8" w:space="0" w:color="auto"/>
              <w:bottom w:val="single" w:sz="8" w:space="0" w:color="auto"/>
              <w:right w:val="single" w:sz="8" w:space="0" w:color="auto"/>
            </w:tcBorders>
            <w:vAlign w:val="center"/>
          </w:tcPr>
          <w:p w14:paraId="03D91382" w14:textId="17B2987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4" w:space="0" w:color="auto"/>
              <w:bottom w:val="single" w:sz="4" w:space="0" w:color="auto"/>
              <w:right w:val="single" w:sz="4" w:space="0" w:color="auto"/>
            </w:tcBorders>
          </w:tcPr>
          <w:p w14:paraId="39CE02F9" w14:textId="086AADA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Ambalaj original, Puritate ≥99,9  cu </w:t>
            </w:r>
            <w:r w:rsidRPr="00432FCE">
              <w:rPr>
                <w:rFonts w:asciiTheme="minorHAnsi" w:hAnsiTheme="minorHAnsi" w:cstheme="minorHAnsi"/>
                <w:color w:val="000000"/>
                <w:sz w:val="18"/>
                <w:szCs w:val="18"/>
              </w:rPr>
              <w:br/>
              <w:t>Certificat trasabil</w:t>
            </w:r>
          </w:p>
        </w:tc>
        <w:tc>
          <w:tcPr>
            <w:tcW w:w="1269" w:type="dxa"/>
            <w:tcBorders>
              <w:top w:val="nil"/>
              <w:left w:val="single" w:sz="4" w:space="0" w:color="auto"/>
              <w:bottom w:val="single" w:sz="4" w:space="0" w:color="auto"/>
              <w:right w:val="single" w:sz="4" w:space="0" w:color="auto"/>
            </w:tcBorders>
            <w:vAlign w:val="center"/>
          </w:tcPr>
          <w:p w14:paraId="2F54CC65" w14:textId="104410C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w:t>
            </w:r>
          </w:p>
        </w:tc>
      </w:tr>
      <w:tr w:rsidR="005B089E" w:rsidRPr="00432FCE" w14:paraId="7ACB725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2FDF56D" w14:textId="5C8AE15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6F452B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3BD206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7990E608" w14:textId="216AB64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4.136 LOT MRC      Etalon standard  </w:t>
            </w:r>
            <w:r w:rsidRPr="00432FCE">
              <w:rPr>
                <w:rFonts w:asciiTheme="minorHAnsi" w:hAnsiTheme="minorHAnsi" w:cstheme="minorHAnsi"/>
                <w:color w:val="000000"/>
                <w:sz w:val="18"/>
                <w:szCs w:val="18"/>
              </w:rPr>
              <w:br/>
              <w:t xml:space="preserve"> L-TRYPTOPHAN   ,cu certificat trasabil</w:t>
            </w:r>
          </w:p>
        </w:tc>
        <w:tc>
          <w:tcPr>
            <w:tcW w:w="850" w:type="dxa"/>
            <w:tcBorders>
              <w:top w:val="single" w:sz="4" w:space="0" w:color="auto"/>
              <w:left w:val="single" w:sz="4" w:space="0" w:color="auto"/>
              <w:bottom w:val="single" w:sz="4" w:space="0" w:color="auto"/>
              <w:right w:val="single" w:sz="2" w:space="0" w:color="000000"/>
            </w:tcBorders>
          </w:tcPr>
          <w:p w14:paraId="46D5C036" w14:textId="29111EE9"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8" w:space="0" w:color="auto"/>
              <w:bottom w:val="single" w:sz="8" w:space="0" w:color="auto"/>
              <w:right w:val="single" w:sz="8" w:space="0" w:color="auto"/>
            </w:tcBorders>
            <w:vAlign w:val="center"/>
          </w:tcPr>
          <w:p w14:paraId="113BA279" w14:textId="3990219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single" w:sz="4" w:space="0" w:color="auto"/>
            </w:tcBorders>
          </w:tcPr>
          <w:p w14:paraId="37D4C10B" w14:textId="7F94282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≥99,9 ambalat in fiola de sticla a cite 1,0 g  ,cu certificat trasabil</w:t>
            </w:r>
          </w:p>
        </w:tc>
        <w:tc>
          <w:tcPr>
            <w:tcW w:w="1269" w:type="dxa"/>
            <w:tcBorders>
              <w:top w:val="nil"/>
              <w:left w:val="single" w:sz="4" w:space="0" w:color="auto"/>
              <w:bottom w:val="single" w:sz="4" w:space="0" w:color="auto"/>
              <w:right w:val="single" w:sz="4" w:space="0" w:color="auto"/>
            </w:tcBorders>
            <w:vAlign w:val="center"/>
          </w:tcPr>
          <w:p w14:paraId="77FE889A" w14:textId="1E44F10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32000,00</w:t>
            </w:r>
          </w:p>
        </w:tc>
      </w:tr>
      <w:tr w:rsidR="005B089E" w:rsidRPr="00432FCE" w14:paraId="1F87F0D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9EE006A" w14:textId="7615736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4</w:t>
            </w:r>
          </w:p>
        </w:tc>
        <w:tc>
          <w:tcPr>
            <w:tcW w:w="1134" w:type="dxa"/>
            <w:tcBorders>
              <w:top w:val="single" w:sz="4" w:space="0" w:color="auto"/>
              <w:left w:val="single" w:sz="4" w:space="0" w:color="auto"/>
              <w:bottom w:val="single" w:sz="4" w:space="0" w:color="auto"/>
              <w:right w:val="single" w:sz="2" w:space="0" w:color="000000"/>
            </w:tcBorders>
          </w:tcPr>
          <w:p w14:paraId="2FF9BA4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A92E51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06C2DA7" w14:textId="78CAF41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4.137 LOT MRC,Sodium chloride puriss, p.a, reag. ISO, reag.Ph.Eur. ≥ 99,9 % ,cu incertitudine in certificatul  trasabil</w:t>
            </w:r>
          </w:p>
        </w:tc>
        <w:tc>
          <w:tcPr>
            <w:tcW w:w="850" w:type="dxa"/>
            <w:tcBorders>
              <w:top w:val="single" w:sz="4" w:space="0" w:color="auto"/>
              <w:left w:val="single" w:sz="4" w:space="0" w:color="auto"/>
              <w:bottom w:val="single" w:sz="4" w:space="0" w:color="auto"/>
              <w:right w:val="single" w:sz="2" w:space="0" w:color="000000"/>
            </w:tcBorders>
          </w:tcPr>
          <w:p w14:paraId="71202845" w14:textId="10DB885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8" w:space="0" w:color="auto"/>
              <w:bottom w:val="single" w:sz="8" w:space="0" w:color="auto"/>
              <w:right w:val="single" w:sz="8" w:space="0" w:color="auto"/>
            </w:tcBorders>
            <w:vAlign w:val="center"/>
          </w:tcPr>
          <w:p w14:paraId="79B5DFA4" w14:textId="69656A3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w:t>
            </w:r>
          </w:p>
        </w:tc>
        <w:tc>
          <w:tcPr>
            <w:tcW w:w="4685" w:type="dxa"/>
            <w:gridSpan w:val="2"/>
            <w:tcBorders>
              <w:top w:val="nil"/>
              <w:left w:val="single" w:sz="4" w:space="0" w:color="auto"/>
              <w:bottom w:val="single" w:sz="4" w:space="0" w:color="auto"/>
              <w:right w:val="single" w:sz="4" w:space="0" w:color="auto"/>
            </w:tcBorders>
          </w:tcPr>
          <w:p w14:paraId="51518B17" w14:textId="71D4FCC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 99,9 % ,cu incertitudine in certificatul  trasabil</w:t>
            </w:r>
          </w:p>
        </w:tc>
        <w:tc>
          <w:tcPr>
            <w:tcW w:w="1269" w:type="dxa"/>
            <w:tcBorders>
              <w:top w:val="nil"/>
              <w:left w:val="single" w:sz="4" w:space="0" w:color="auto"/>
              <w:bottom w:val="single" w:sz="4" w:space="0" w:color="auto"/>
              <w:right w:val="single" w:sz="4" w:space="0" w:color="auto"/>
            </w:tcBorders>
            <w:vAlign w:val="center"/>
          </w:tcPr>
          <w:p w14:paraId="4051DC94" w14:textId="55DF2C4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5B089E" w:rsidRPr="00432FCE" w14:paraId="688B8A7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D2EF7C4" w14:textId="1A6BC03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2B9949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DE3F29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CDF7E20" w14:textId="55104A5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4.138 LOT MRC      Etalon standard  </w:t>
            </w:r>
            <w:r w:rsidRPr="00432FCE">
              <w:rPr>
                <w:rFonts w:asciiTheme="minorHAnsi" w:hAnsiTheme="minorHAnsi" w:cstheme="minorHAnsi"/>
                <w:color w:val="000000"/>
                <w:sz w:val="18"/>
                <w:szCs w:val="18"/>
              </w:rPr>
              <w:br/>
              <w:t xml:space="preserve"> idroximetilfurfurol   ,cu certificat trasabil</w:t>
            </w:r>
          </w:p>
        </w:tc>
        <w:tc>
          <w:tcPr>
            <w:tcW w:w="850" w:type="dxa"/>
            <w:tcBorders>
              <w:top w:val="single" w:sz="4" w:space="0" w:color="auto"/>
              <w:left w:val="single" w:sz="4" w:space="0" w:color="auto"/>
              <w:bottom w:val="single" w:sz="4" w:space="0" w:color="auto"/>
              <w:right w:val="single" w:sz="2" w:space="0" w:color="000000"/>
            </w:tcBorders>
          </w:tcPr>
          <w:p w14:paraId="64F66C96" w14:textId="035B1C7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8" w:space="0" w:color="auto"/>
              <w:bottom w:val="single" w:sz="8" w:space="0" w:color="auto"/>
              <w:right w:val="single" w:sz="8" w:space="0" w:color="auto"/>
            </w:tcBorders>
            <w:vAlign w:val="center"/>
          </w:tcPr>
          <w:p w14:paraId="5CB0A3F6" w14:textId="72A8509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single" w:sz="4" w:space="0" w:color="auto"/>
              <w:bottom w:val="single" w:sz="4" w:space="0" w:color="auto"/>
              <w:right w:val="single" w:sz="4" w:space="0" w:color="auto"/>
            </w:tcBorders>
          </w:tcPr>
          <w:p w14:paraId="7F8EFCAA" w14:textId="12F2BA3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≥99,9 ambalat in fiola de sticla  cu certificat trasabil</w:t>
            </w:r>
          </w:p>
        </w:tc>
        <w:tc>
          <w:tcPr>
            <w:tcW w:w="1269" w:type="dxa"/>
            <w:tcBorders>
              <w:top w:val="nil"/>
              <w:left w:val="single" w:sz="4" w:space="0" w:color="auto"/>
              <w:bottom w:val="single" w:sz="4" w:space="0" w:color="auto"/>
              <w:right w:val="single" w:sz="4" w:space="0" w:color="auto"/>
            </w:tcBorders>
            <w:vAlign w:val="center"/>
          </w:tcPr>
          <w:p w14:paraId="2B7FFFF8" w14:textId="6DB2630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52EA4D8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C4BA1A4" w14:textId="0B5FEFC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A7E477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C84E31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61082937" w14:textId="0FC3ACC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4.139 LOT MRC Trans-4-hydroxi-L-proline 99 %, cu certificat trasabil  </w:t>
            </w:r>
          </w:p>
        </w:tc>
        <w:tc>
          <w:tcPr>
            <w:tcW w:w="850" w:type="dxa"/>
            <w:tcBorders>
              <w:top w:val="single" w:sz="4" w:space="0" w:color="auto"/>
              <w:left w:val="single" w:sz="4" w:space="0" w:color="auto"/>
              <w:bottom w:val="single" w:sz="4" w:space="0" w:color="auto"/>
              <w:right w:val="single" w:sz="2" w:space="0" w:color="000000"/>
            </w:tcBorders>
          </w:tcPr>
          <w:p w14:paraId="1122109B" w14:textId="2A7037A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8" w:space="0" w:color="auto"/>
              <w:bottom w:val="single" w:sz="8" w:space="0" w:color="auto"/>
              <w:right w:val="single" w:sz="8" w:space="0" w:color="auto"/>
            </w:tcBorders>
            <w:vAlign w:val="center"/>
          </w:tcPr>
          <w:p w14:paraId="62E3B3D1" w14:textId="3E297D50"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w:t>
            </w:r>
          </w:p>
        </w:tc>
        <w:tc>
          <w:tcPr>
            <w:tcW w:w="4685" w:type="dxa"/>
            <w:gridSpan w:val="2"/>
            <w:tcBorders>
              <w:top w:val="nil"/>
              <w:left w:val="single" w:sz="4" w:space="0" w:color="auto"/>
              <w:bottom w:val="single" w:sz="4" w:space="0" w:color="auto"/>
              <w:right w:val="single" w:sz="4" w:space="0" w:color="auto"/>
            </w:tcBorders>
          </w:tcPr>
          <w:p w14:paraId="54764AE4" w14:textId="04DE619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Ambalaj original,Puritate≥ 99,9 % </w:t>
            </w:r>
            <w:r w:rsidRPr="00432FCE">
              <w:rPr>
                <w:rFonts w:asciiTheme="minorHAnsi" w:hAnsiTheme="minorHAnsi" w:cstheme="minorHAnsi"/>
                <w:color w:val="000000"/>
                <w:sz w:val="18"/>
                <w:szCs w:val="18"/>
              </w:rPr>
              <w:br/>
              <w:t>Cu certificat trasabil</w:t>
            </w:r>
          </w:p>
        </w:tc>
        <w:tc>
          <w:tcPr>
            <w:tcW w:w="1269" w:type="dxa"/>
            <w:tcBorders>
              <w:top w:val="nil"/>
              <w:left w:val="single" w:sz="4" w:space="0" w:color="auto"/>
              <w:bottom w:val="single" w:sz="4" w:space="0" w:color="auto"/>
              <w:right w:val="single" w:sz="4" w:space="0" w:color="auto"/>
            </w:tcBorders>
            <w:vAlign w:val="center"/>
          </w:tcPr>
          <w:p w14:paraId="5923F13B" w14:textId="6F8CF49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2300,00</w:t>
            </w:r>
          </w:p>
        </w:tc>
      </w:tr>
      <w:tr w:rsidR="005B089E" w:rsidRPr="00432FCE" w14:paraId="3526637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1AE3AB9" w14:textId="59884D1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D0323E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40F818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1E90C56" w14:textId="070E502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4.140 LOT MRC Succinic acid  purum etalon standard cu certificat trasabil </w:t>
            </w:r>
          </w:p>
        </w:tc>
        <w:tc>
          <w:tcPr>
            <w:tcW w:w="850" w:type="dxa"/>
            <w:tcBorders>
              <w:top w:val="single" w:sz="4" w:space="0" w:color="auto"/>
              <w:left w:val="single" w:sz="4" w:space="0" w:color="auto"/>
              <w:bottom w:val="single" w:sz="4" w:space="0" w:color="auto"/>
              <w:right w:val="single" w:sz="2" w:space="0" w:color="000000"/>
            </w:tcBorders>
          </w:tcPr>
          <w:p w14:paraId="548B0620" w14:textId="2E150C1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single" w:sz="4" w:space="0" w:color="auto"/>
              <w:left w:val="single" w:sz="4" w:space="0" w:color="auto"/>
              <w:bottom w:val="single" w:sz="4" w:space="0" w:color="auto"/>
              <w:right w:val="single" w:sz="4" w:space="0" w:color="auto"/>
            </w:tcBorders>
            <w:vAlign w:val="center"/>
          </w:tcPr>
          <w:p w14:paraId="7476CD04" w14:textId="58B93DA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nil"/>
              <w:left w:val="single" w:sz="4" w:space="0" w:color="auto"/>
              <w:bottom w:val="single" w:sz="4" w:space="0" w:color="auto"/>
              <w:right w:val="single" w:sz="4" w:space="0" w:color="auto"/>
            </w:tcBorders>
          </w:tcPr>
          <w:p w14:paraId="0CA41907" w14:textId="6252ABA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Ambalaj original,Puritate≥ 99 +% </w:t>
            </w:r>
            <w:r w:rsidRPr="00432FCE">
              <w:rPr>
                <w:rFonts w:asciiTheme="minorHAnsi" w:hAnsiTheme="minorHAnsi" w:cstheme="minorHAnsi"/>
                <w:color w:val="000000"/>
                <w:sz w:val="18"/>
                <w:szCs w:val="18"/>
              </w:rPr>
              <w:br/>
              <w:t>Cu certificat trasabil</w:t>
            </w:r>
          </w:p>
        </w:tc>
        <w:tc>
          <w:tcPr>
            <w:tcW w:w="1269" w:type="dxa"/>
            <w:tcBorders>
              <w:top w:val="nil"/>
              <w:left w:val="single" w:sz="4" w:space="0" w:color="auto"/>
              <w:bottom w:val="single" w:sz="4" w:space="0" w:color="auto"/>
              <w:right w:val="single" w:sz="4" w:space="0" w:color="auto"/>
            </w:tcBorders>
            <w:vAlign w:val="center"/>
          </w:tcPr>
          <w:p w14:paraId="0E60DDB7" w14:textId="0D8FBC1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5B089E" w:rsidRPr="00432FCE" w14:paraId="000997A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CC37A1E" w14:textId="5C84607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D761E2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230A43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6F18D195" w14:textId="6D92249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4.141 LOT MRC  Potassium dichromate 99,99% trace metals basis,cu certificate trasabil</w:t>
            </w:r>
          </w:p>
        </w:tc>
        <w:tc>
          <w:tcPr>
            <w:tcW w:w="850" w:type="dxa"/>
            <w:tcBorders>
              <w:top w:val="single" w:sz="4" w:space="0" w:color="auto"/>
              <w:left w:val="single" w:sz="4" w:space="0" w:color="auto"/>
              <w:bottom w:val="single" w:sz="4" w:space="0" w:color="auto"/>
              <w:right w:val="single" w:sz="2" w:space="0" w:color="000000"/>
            </w:tcBorders>
          </w:tcPr>
          <w:p w14:paraId="262D27C8" w14:textId="787DAE3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2D5BF7CD" w14:textId="557F167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20</w:t>
            </w:r>
          </w:p>
        </w:tc>
        <w:tc>
          <w:tcPr>
            <w:tcW w:w="4685" w:type="dxa"/>
            <w:gridSpan w:val="2"/>
            <w:tcBorders>
              <w:top w:val="nil"/>
              <w:left w:val="single" w:sz="4" w:space="0" w:color="auto"/>
              <w:bottom w:val="single" w:sz="4" w:space="0" w:color="auto"/>
              <w:right w:val="single" w:sz="4" w:space="0" w:color="auto"/>
            </w:tcBorders>
          </w:tcPr>
          <w:p w14:paraId="3C3E4CA3" w14:textId="188F2E2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puritate ≥99,99%  ,cu certificat trasabil</w:t>
            </w:r>
          </w:p>
        </w:tc>
        <w:tc>
          <w:tcPr>
            <w:tcW w:w="1269" w:type="dxa"/>
            <w:tcBorders>
              <w:top w:val="nil"/>
              <w:left w:val="single" w:sz="4" w:space="0" w:color="auto"/>
              <w:bottom w:val="single" w:sz="4" w:space="0" w:color="auto"/>
              <w:right w:val="single" w:sz="4" w:space="0" w:color="auto"/>
            </w:tcBorders>
            <w:vAlign w:val="center"/>
          </w:tcPr>
          <w:p w14:paraId="3D0EE8E6" w14:textId="5E2F8E9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9300,00</w:t>
            </w:r>
          </w:p>
        </w:tc>
      </w:tr>
      <w:tr w:rsidR="005B089E" w:rsidRPr="00432FCE" w14:paraId="02AC6A3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B0C6C57" w14:textId="1770C03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B8A372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6A50AB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497FB91" w14:textId="7B74571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4.142 LOT Pastile de catalizare Kjeldahl  pentru determinarea proteine cu componenta: 5 g K2SO4; 0,5 g CuSO4</w:t>
            </w:r>
          </w:p>
        </w:tc>
        <w:tc>
          <w:tcPr>
            <w:tcW w:w="850" w:type="dxa"/>
            <w:tcBorders>
              <w:top w:val="single" w:sz="4" w:space="0" w:color="auto"/>
              <w:left w:val="single" w:sz="4" w:space="0" w:color="auto"/>
              <w:bottom w:val="single" w:sz="4" w:space="0" w:color="auto"/>
              <w:right w:val="single" w:sz="2" w:space="0" w:color="000000"/>
            </w:tcBorders>
          </w:tcPr>
          <w:p w14:paraId="459AB43B" w14:textId="23D8F72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ambalaj</w:t>
            </w:r>
          </w:p>
        </w:tc>
        <w:tc>
          <w:tcPr>
            <w:tcW w:w="709" w:type="dxa"/>
            <w:tcBorders>
              <w:top w:val="nil"/>
              <w:left w:val="single" w:sz="4" w:space="0" w:color="auto"/>
              <w:bottom w:val="single" w:sz="4" w:space="0" w:color="auto"/>
              <w:right w:val="single" w:sz="4" w:space="0" w:color="auto"/>
            </w:tcBorders>
            <w:vAlign w:val="center"/>
          </w:tcPr>
          <w:p w14:paraId="5B010B02" w14:textId="078DDB8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6</w:t>
            </w:r>
          </w:p>
        </w:tc>
        <w:tc>
          <w:tcPr>
            <w:tcW w:w="4685" w:type="dxa"/>
            <w:gridSpan w:val="2"/>
            <w:tcBorders>
              <w:top w:val="nil"/>
              <w:left w:val="single" w:sz="4" w:space="0" w:color="auto"/>
              <w:bottom w:val="single" w:sz="4" w:space="0" w:color="auto"/>
              <w:right w:val="single" w:sz="4" w:space="0" w:color="auto"/>
            </w:tcBorders>
          </w:tcPr>
          <w:p w14:paraId="521021D2" w14:textId="47EA993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Recipient  de metal / plastic a cite  1000 pastile de catalizare in cutie Compoziție: 5 g K2SO4; 0,5 g CuSO4</w:t>
            </w:r>
          </w:p>
        </w:tc>
        <w:tc>
          <w:tcPr>
            <w:tcW w:w="1269" w:type="dxa"/>
            <w:tcBorders>
              <w:top w:val="nil"/>
              <w:left w:val="single" w:sz="4" w:space="0" w:color="auto"/>
              <w:bottom w:val="single" w:sz="4" w:space="0" w:color="auto"/>
              <w:right w:val="single" w:sz="4" w:space="0" w:color="auto"/>
            </w:tcBorders>
            <w:vAlign w:val="center"/>
          </w:tcPr>
          <w:p w14:paraId="4FEE43D0" w14:textId="617E986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44400,00</w:t>
            </w:r>
          </w:p>
        </w:tc>
      </w:tr>
      <w:tr w:rsidR="005B089E" w:rsidRPr="00432FCE" w14:paraId="789E305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B72954C" w14:textId="65C3EAE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818B8C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5D640A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677A3DEC" w14:textId="70FBD17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4.143 LOT Lichid de racire baie cryoscop (CryoStar)</w:t>
            </w:r>
          </w:p>
        </w:tc>
        <w:tc>
          <w:tcPr>
            <w:tcW w:w="850" w:type="dxa"/>
            <w:tcBorders>
              <w:top w:val="single" w:sz="4" w:space="0" w:color="auto"/>
              <w:left w:val="single" w:sz="4" w:space="0" w:color="auto"/>
              <w:bottom w:val="single" w:sz="4" w:space="0" w:color="auto"/>
              <w:right w:val="single" w:sz="2" w:space="0" w:color="000000"/>
            </w:tcBorders>
          </w:tcPr>
          <w:p w14:paraId="57A673FB" w14:textId="558F0C0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27BC3795" w14:textId="682B8D0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single" w:sz="4" w:space="0" w:color="auto"/>
              <w:bottom w:val="single" w:sz="4" w:space="0" w:color="auto"/>
              <w:right w:val="single" w:sz="4" w:space="0" w:color="auto"/>
            </w:tcBorders>
          </w:tcPr>
          <w:p w14:paraId="7AAD08F8" w14:textId="0E05716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Pentru cryoscop,  determinarea punctului de inghet</w:t>
            </w:r>
            <w:r w:rsidRPr="00432FCE">
              <w:rPr>
                <w:rFonts w:asciiTheme="minorHAnsi" w:hAnsiTheme="minorHAnsi" w:cstheme="minorHAnsi"/>
                <w:color w:val="000000"/>
                <w:sz w:val="18"/>
                <w:szCs w:val="18"/>
              </w:rPr>
              <w:br/>
              <w:t>cu certificat de la producator</w:t>
            </w:r>
          </w:p>
        </w:tc>
        <w:tc>
          <w:tcPr>
            <w:tcW w:w="1269" w:type="dxa"/>
            <w:tcBorders>
              <w:top w:val="nil"/>
              <w:left w:val="single" w:sz="4" w:space="0" w:color="auto"/>
              <w:bottom w:val="single" w:sz="4" w:space="0" w:color="auto"/>
              <w:right w:val="single" w:sz="4" w:space="0" w:color="auto"/>
            </w:tcBorders>
            <w:vAlign w:val="center"/>
          </w:tcPr>
          <w:p w14:paraId="5B3E1AFD" w14:textId="50A9042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2400,00</w:t>
            </w:r>
          </w:p>
        </w:tc>
      </w:tr>
      <w:tr w:rsidR="005B089E" w:rsidRPr="00432FCE" w14:paraId="52AD710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7B1E1BB" w14:textId="5776727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612A2A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E2DB8A6"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B11797E" w14:textId="68B3F9E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4.144 LOT Sodiu tetraborate decahydrate ACS reagent, cu certificat trasabil</w:t>
            </w:r>
          </w:p>
        </w:tc>
        <w:tc>
          <w:tcPr>
            <w:tcW w:w="850" w:type="dxa"/>
            <w:tcBorders>
              <w:top w:val="single" w:sz="4" w:space="0" w:color="auto"/>
              <w:left w:val="single" w:sz="4" w:space="0" w:color="auto"/>
              <w:bottom w:val="single" w:sz="4" w:space="0" w:color="auto"/>
              <w:right w:val="single" w:sz="2" w:space="0" w:color="000000"/>
            </w:tcBorders>
          </w:tcPr>
          <w:p w14:paraId="586EB1A9" w14:textId="7CAF0BA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29A286E6" w14:textId="69CE2E3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nil"/>
              <w:left w:val="single" w:sz="4" w:space="0" w:color="auto"/>
              <w:bottom w:val="single" w:sz="4" w:space="0" w:color="auto"/>
              <w:right w:val="single" w:sz="4" w:space="0" w:color="auto"/>
            </w:tcBorders>
          </w:tcPr>
          <w:p w14:paraId="5B1DEB9C" w14:textId="01DD729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  Ambalaj original  puritate ≥99,9 %  ,cu certificat trasabil</w:t>
            </w:r>
          </w:p>
        </w:tc>
        <w:tc>
          <w:tcPr>
            <w:tcW w:w="1269" w:type="dxa"/>
            <w:tcBorders>
              <w:top w:val="nil"/>
              <w:left w:val="single" w:sz="4" w:space="0" w:color="auto"/>
              <w:bottom w:val="single" w:sz="4" w:space="0" w:color="auto"/>
              <w:right w:val="single" w:sz="4" w:space="0" w:color="auto"/>
            </w:tcBorders>
            <w:vAlign w:val="center"/>
          </w:tcPr>
          <w:p w14:paraId="25E4B982" w14:textId="7F102A9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750,00</w:t>
            </w:r>
          </w:p>
        </w:tc>
      </w:tr>
      <w:tr w:rsidR="005B089E" w:rsidRPr="00432FCE" w14:paraId="1F6220C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2D66B0A" w14:textId="43F62BC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5F9F56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6D559B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1E09235" w14:textId="7ED0690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4.145 LOT Sulfat de potasiu</w:t>
            </w:r>
          </w:p>
        </w:tc>
        <w:tc>
          <w:tcPr>
            <w:tcW w:w="850" w:type="dxa"/>
            <w:tcBorders>
              <w:top w:val="single" w:sz="4" w:space="0" w:color="auto"/>
              <w:left w:val="single" w:sz="4" w:space="0" w:color="auto"/>
              <w:bottom w:val="single" w:sz="4" w:space="0" w:color="auto"/>
              <w:right w:val="single" w:sz="2" w:space="0" w:color="000000"/>
            </w:tcBorders>
          </w:tcPr>
          <w:p w14:paraId="2F55E055" w14:textId="16F2096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0C8BF7FF" w14:textId="25CFEAAB"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20</w:t>
            </w:r>
          </w:p>
        </w:tc>
        <w:tc>
          <w:tcPr>
            <w:tcW w:w="4685" w:type="dxa"/>
            <w:gridSpan w:val="2"/>
            <w:tcBorders>
              <w:top w:val="nil"/>
              <w:left w:val="single" w:sz="4" w:space="0" w:color="auto"/>
              <w:bottom w:val="single" w:sz="4" w:space="0" w:color="auto"/>
              <w:right w:val="single" w:sz="4" w:space="0" w:color="auto"/>
            </w:tcBorders>
          </w:tcPr>
          <w:p w14:paraId="70B5A050" w14:textId="2782A8D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Ambalj original,Puritate≥ 99,5 %</w:t>
            </w:r>
          </w:p>
        </w:tc>
        <w:tc>
          <w:tcPr>
            <w:tcW w:w="1269" w:type="dxa"/>
            <w:tcBorders>
              <w:top w:val="nil"/>
              <w:left w:val="single" w:sz="4" w:space="0" w:color="auto"/>
              <w:bottom w:val="single" w:sz="4" w:space="0" w:color="auto"/>
              <w:right w:val="single" w:sz="4" w:space="0" w:color="auto"/>
            </w:tcBorders>
            <w:vAlign w:val="center"/>
          </w:tcPr>
          <w:p w14:paraId="02D4237D" w14:textId="2A3FFE4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2500,00</w:t>
            </w:r>
          </w:p>
        </w:tc>
      </w:tr>
      <w:tr w:rsidR="005B089E" w:rsidRPr="00432FCE" w14:paraId="44DC855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290CFF0" w14:textId="7148BCF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E8671A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885D98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1F77B8B" w14:textId="7B8BA64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4.146 LOT Sulfat de sodiu anhidru</w:t>
            </w:r>
          </w:p>
        </w:tc>
        <w:tc>
          <w:tcPr>
            <w:tcW w:w="850" w:type="dxa"/>
            <w:tcBorders>
              <w:top w:val="single" w:sz="4" w:space="0" w:color="auto"/>
              <w:left w:val="single" w:sz="4" w:space="0" w:color="auto"/>
              <w:bottom w:val="single" w:sz="4" w:space="0" w:color="auto"/>
              <w:right w:val="single" w:sz="2" w:space="0" w:color="000000"/>
            </w:tcBorders>
          </w:tcPr>
          <w:p w14:paraId="2E4B595E" w14:textId="5E5F464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1BB024C5" w14:textId="346A712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nil"/>
              <w:left w:val="single" w:sz="4" w:space="0" w:color="auto"/>
              <w:bottom w:val="single" w:sz="4" w:space="0" w:color="auto"/>
              <w:right w:val="single" w:sz="4" w:space="0" w:color="auto"/>
            </w:tcBorders>
          </w:tcPr>
          <w:p w14:paraId="4F7F6731" w14:textId="5A94BFC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Ambalj original,Puritate≥ 99,5 %</w:t>
            </w:r>
          </w:p>
        </w:tc>
        <w:tc>
          <w:tcPr>
            <w:tcW w:w="1269" w:type="dxa"/>
            <w:tcBorders>
              <w:top w:val="nil"/>
              <w:left w:val="single" w:sz="4" w:space="0" w:color="auto"/>
              <w:bottom w:val="single" w:sz="4" w:space="0" w:color="auto"/>
              <w:right w:val="single" w:sz="4" w:space="0" w:color="auto"/>
            </w:tcBorders>
            <w:vAlign w:val="center"/>
          </w:tcPr>
          <w:p w14:paraId="65A6A388" w14:textId="740B1F5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350,00</w:t>
            </w:r>
          </w:p>
        </w:tc>
      </w:tr>
      <w:tr w:rsidR="005B089E" w:rsidRPr="00432FCE" w14:paraId="3DB157A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AF4AB94" w14:textId="56C2DB6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C66C53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7673D7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EAD9289" w14:textId="50091DC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4.147 LOT Sulfat de cupru</w:t>
            </w:r>
          </w:p>
        </w:tc>
        <w:tc>
          <w:tcPr>
            <w:tcW w:w="850" w:type="dxa"/>
            <w:tcBorders>
              <w:top w:val="single" w:sz="4" w:space="0" w:color="auto"/>
              <w:left w:val="single" w:sz="4" w:space="0" w:color="auto"/>
              <w:bottom w:val="single" w:sz="4" w:space="0" w:color="auto"/>
              <w:right w:val="single" w:sz="2" w:space="0" w:color="000000"/>
            </w:tcBorders>
          </w:tcPr>
          <w:p w14:paraId="73DB744C" w14:textId="71CC77C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45098258" w14:textId="728470A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18DA31D4" w14:textId="178D836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Ambalj original,Puritate≥ 99,6 %</w:t>
            </w:r>
          </w:p>
        </w:tc>
        <w:tc>
          <w:tcPr>
            <w:tcW w:w="1269" w:type="dxa"/>
            <w:tcBorders>
              <w:top w:val="nil"/>
              <w:left w:val="single" w:sz="4" w:space="0" w:color="auto"/>
              <w:bottom w:val="single" w:sz="4" w:space="0" w:color="auto"/>
              <w:right w:val="single" w:sz="4" w:space="0" w:color="auto"/>
            </w:tcBorders>
            <w:vAlign w:val="center"/>
          </w:tcPr>
          <w:p w14:paraId="05B64CEA" w14:textId="69BE513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w:t>
            </w:r>
          </w:p>
        </w:tc>
      </w:tr>
      <w:tr w:rsidR="005B089E" w:rsidRPr="00432FCE" w14:paraId="3B97767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77C15FA" w14:textId="5DA7E86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D8B9E1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E640B2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6F0C0618" w14:textId="10BC4CC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4.148 LOT Solutii bufer gata de utilizare </w:t>
            </w:r>
            <w:r w:rsidRPr="00432FCE">
              <w:rPr>
                <w:rFonts w:asciiTheme="minorHAnsi" w:hAnsiTheme="minorHAnsi" w:cstheme="minorHAnsi"/>
                <w:color w:val="000000"/>
                <w:sz w:val="18"/>
                <w:szCs w:val="18"/>
              </w:rPr>
              <w:br/>
              <w:t>pH -4,0 ± 0,01    cu certificat trasabil</w:t>
            </w:r>
          </w:p>
        </w:tc>
        <w:tc>
          <w:tcPr>
            <w:tcW w:w="850" w:type="dxa"/>
            <w:tcBorders>
              <w:top w:val="single" w:sz="4" w:space="0" w:color="auto"/>
              <w:left w:val="single" w:sz="4" w:space="0" w:color="auto"/>
              <w:bottom w:val="single" w:sz="4" w:space="0" w:color="auto"/>
              <w:right w:val="single" w:sz="2" w:space="0" w:color="000000"/>
            </w:tcBorders>
          </w:tcPr>
          <w:p w14:paraId="3B52B264" w14:textId="1348D6E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6E9280EA" w14:textId="5DE2EEC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05688201" w14:textId="2AF66E3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pH -4,0 ± 0,01  ( 20 ºC) solutie colorata/ incolora ambalaj original , cu certificat trasabil la SI, 1 flacon de 1,0 L</w:t>
            </w:r>
          </w:p>
        </w:tc>
        <w:tc>
          <w:tcPr>
            <w:tcW w:w="1269" w:type="dxa"/>
            <w:tcBorders>
              <w:top w:val="nil"/>
              <w:left w:val="single" w:sz="4" w:space="0" w:color="auto"/>
              <w:bottom w:val="single" w:sz="4" w:space="0" w:color="auto"/>
              <w:right w:val="single" w:sz="4" w:space="0" w:color="auto"/>
            </w:tcBorders>
            <w:vAlign w:val="center"/>
          </w:tcPr>
          <w:p w14:paraId="1550108C" w14:textId="453F0B6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700,00</w:t>
            </w:r>
          </w:p>
        </w:tc>
      </w:tr>
      <w:tr w:rsidR="005B089E" w:rsidRPr="00432FCE" w14:paraId="12B587B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CA8A87E" w14:textId="403BEC8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5EE0EF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D54CDE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96AFDFE" w14:textId="0ADE44C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4.149 LOT Solutii bufer gata de utilizare </w:t>
            </w:r>
            <w:r w:rsidRPr="00432FCE">
              <w:rPr>
                <w:rFonts w:asciiTheme="minorHAnsi" w:hAnsiTheme="minorHAnsi" w:cstheme="minorHAnsi"/>
                <w:color w:val="000000"/>
                <w:sz w:val="18"/>
                <w:szCs w:val="18"/>
              </w:rPr>
              <w:br/>
              <w:t>pH 7,0 ± 0,01 cu certificat trasabil</w:t>
            </w:r>
          </w:p>
        </w:tc>
        <w:tc>
          <w:tcPr>
            <w:tcW w:w="850" w:type="dxa"/>
            <w:tcBorders>
              <w:top w:val="single" w:sz="4" w:space="0" w:color="auto"/>
              <w:left w:val="single" w:sz="4" w:space="0" w:color="auto"/>
              <w:bottom w:val="single" w:sz="4" w:space="0" w:color="auto"/>
              <w:right w:val="single" w:sz="2" w:space="0" w:color="000000"/>
            </w:tcBorders>
          </w:tcPr>
          <w:p w14:paraId="089EB72B" w14:textId="6C68A22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4BE5A172" w14:textId="65EEBA4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single" w:sz="8" w:space="0" w:color="auto"/>
              <w:left w:val="single" w:sz="8" w:space="0" w:color="auto"/>
              <w:bottom w:val="single" w:sz="8" w:space="0" w:color="auto"/>
              <w:right w:val="nil"/>
            </w:tcBorders>
          </w:tcPr>
          <w:p w14:paraId="436F6E6D" w14:textId="4AEF1A7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pH -7,0 ± 0,01  ( 20 ºC) solutie colorata/ incolora ambalaj original,cu certificat trasabil la SI, 1 flacon de 1,0 L</w:t>
            </w:r>
          </w:p>
        </w:tc>
        <w:tc>
          <w:tcPr>
            <w:tcW w:w="1269" w:type="dxa"/>
            <w:tcBorders>
              <w:top w:val="nil"/>
              <w:left w:val="single" w:sz="4" w:space="0" w:color="auto"/>
              <w:bottom w:val="single" w:sz="4" w:space="0" w:color="auto"/>
              <w:right w:val="single" w:sz="4" w:space="0" w:color="auto"/>
            </w:tcBorders>
            <w:vAlign w:val="center"/>
          </w:tcPr>
          <w:p w14:paraId="24EC2789" w14:textId="1EA4D5B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700,00</w:t>
            </w:r>
          </w:p>
        </w:tc>
      </w:tr>
      <w:tr w:rsidR="005B089E" w:rsidRPr="00432FCE" w14:paraId="778179A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92536C0" w14:textId="740197D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C2B5E9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3B23C7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nil"/>
              <w:right w:val="single" w:sz="4" w:space="0" w:color="auto"/>
            </w:tcBorders>
          </w:tcPr>
          <w:p w14:paraId="67C67D77" w14:textId="4D92E14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4.150 LOT Solutii bufer gata de utilizare </w:t>
            </w:r>
            <w:r w:rsidRPr="00432FCE">
              <w:rPr>
                <w:rFonts w:asciiTheme="minorHAnsi" w:hAnsiTheme="minorHAnsi" w:cstheme="minorHAnsi"/>
                <w:color w:val="000000"/>
                <w:sz w:val="18"/>
                <w:szCs w:val="18"/>
              </w:rPr>
              <w:br/>
              <w:t>pH - 10,0 ± 0,01cu certificat trasabil</w:t>
            </w:r>
          </w:p>
        </w:tc>
        <w:tc>
          <w:tcPr>
            <w:tcW w:w="850" w:type="dxa"/>
            <w:tcBorders>
              <w:top w:val="single" w:sz="4" w:space="0" w:color="auto"/>
              <w:left w:val="single" w:sz="4" w:space="0" w:color="auto"/>
              <w:bottom w:val="single" w:sz="4" w:space="0" w:color="auto"/>
              <w:right w:val="single" w:sz="2" w:space="0" w:color="000000"/>
            </w:tcBorders>
          </w:tcPr>
          <w:p w14:paraId="44C82F13" w14:textId="052163E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4EC2B482" w14:textId="126D374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85" w:type="dxa"/>
            <w:gridSpan w:val="2"/>
            <w:tcBorders>
              <w:top w:val="nil"/>
              <w:left w:val="single" w:sz="8" w:space="0" w:color="auto"/>
              <w:bottom w:val="single" w:sz="8" w:space="0" w:color="auto"/>
              <w:right w:val="nil"/>
            </w:tcBorders>
          </w:tcPr>
          <w:p w14:paraId="1E93B971" w14:textId="51D7CD1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pH -10,0 ± 0,01  ( 20 ºC) solutie colorata /incolora ambalaj original, cu certificat trasabil la SI</w:t>
            </w:r>
          </w:p>
        </w:tc>
        <w:tc>
          <w:tcPr>
            <w:tcW w:w="1269" w:type="dxa"/>
            <w:tcBorders>
              <w:top w:val="nil"/>
              <w:left w:val="single" w:sz="4" w:space="0" w:color="auto"/>
              <w:bottom w:val="single" w:sz="4" w:space="0" w:color="auto"/>
              <w:right w:val="single" w:sz="4" w:space="0" w:color="auto"/>
            </w:tcBorders>
            <w:vAlign w:val="center"/>
          </w:tcPr>
          <w:p w14:paraId="243DF234" w14:textId="34A6C36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700,00</w:t>
            </w:r>
          </w:p>
        </w:tc>
      </w:tr>
      <w:tr w:rsidR="005B089E" w:rsidRPr="00432FCE" w14:paraId="6812D2F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D25B1F2" w14:textId="26D96D6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E46BD1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A28717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4" w:space="0" w:color="auto"/>
            </w:tcBorders>
          </w:tcPr>
          <w:p w14:paraId="2C96F426" w14:textId="6F6A2E7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4.151 LOT Carbonat de calciu</w:t>
            </w:r>
          </w:p>
        </w:tc>
        <w:tc>
          <w:tcPr>
            <w:tcW w:w="850" w:type="dxa"/>
            <w:tcBorders>
              <w:top w:val="single" w:sz="4" w:space="0" w:color="auto"/>
              <w:left w:val="single" w:sz="4" w:space="0" w:color="auto"/>
              <w:bottom w:val="single" w:sz="4" w:space="0" w:color="auto"/>
              <w:right w:val="single" w:sz="2" w:space="0" w:color="000000"/>
            </w:tcBorders>
          </w:tcPr>
          <w:p w14:paraId="36211592" w14:textId="2B56A3B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2E454B9F" w14:textId="02EE271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85" w:type="dxa"/>
            <w:gridSpan w:val="2"/>
            <w:tcBorders>
              <w:top w:val="nil"/>
              <w:left w:val="single" w:sz="8" w:space="0" w:color="auto"/>
              <w:bottom w:val="single" w:sz="8" w:space="0" w:color="auto"/>
              <w:right w:val="nil"/>
            </w:tcBorders>
          </w:tcPr>
          <w:p w14:paraId="3372D47A" w14:textId="5EE4584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Ambalj original,Puritate≥ 99,0 %</w:t>
            </w:r>
          </w:p>
        </w:tc>
        <w:tc>
          <w:tcPr>
            <w:tcW w:w="1269" w:type="dxa"/>
            <w:tcBorders>
              <w:top w:val="nil"/>
              <w:left w:val="single" w:sz="4" w:space="0" w:color="auto"/>
              <w:bottom w:val="single" w:sz="4" w:space="0" w:color="auto"/>
              <w:right w:val="single" w:sz="4" w:space="0" w:color="auto"/>
            </w:tcBorders>
            <w:vAlign w:val="center"/>
          </w:tcPr>
          <w:p w14:paraId="574E0B42" w14:textId="7CA28FD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w:t>
            </w:r>
          </w:p>
        </w:tc>
      </w:tr>
      <w:tr w:rsidR="005B089E" w:rsidRPr="00432FCE" w14:paraId="5036900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5354951" w14:textId="7AD10FC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157C31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84A899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E8DEFB4" w14:textId="18A1F66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4.152 LOT Tetraborat de sodiu</w:t>
            </w:r>
          </w:p>
        </w:tc>
        <w:tc>
          <w:tcPr>
            <w:tcW w:w="850" w:type="dxa"/>
            <w:tcBorders>
              <w:top w:val="single" w:sz="4" w:space="0" w:color="auto"/>
              <w:left w:val="single" w:sz="4" w:space="0" w:color="auto"/>
              <w:bottom w:val="single" w:sz="4" w:space="0" w:color="auto"/>
              <w:right w:val="single" w:sz="2" w:space="0" w:color="000000"/>
            </w:tcBorders>
          </w:tcPr>
          <w:p w14:paraId="6631918C" w14:textId="11BCF37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kg</w:t>
            </w:r>
          </w:p>
        </w:tc>
        <w:tc>
          <w:tcPr>
            <w:tcW w:w="709" w:type="dxa"/>
            <w:tcBorders>
              <w:top w:val="nil"/>
              <w:left w:val="single" w:sz="4" w:space="0" w:color="auto"/>
              <w:bottom w:val="single" w:sz="4" w:space="0" w:color="auto"/>
              <w:right w:val="single" w:sz="4" w:space="0" w:color="auto"/>
            </w:tcBorders>
            <w:vAlign w:val="center"/>
          </w:tcPr>
          <w:p w14:paraId="16A99ACD" w14:textId="055F3D3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single" w:sz="8" w:space="0" w:color="auto"/>
              <w:bottom w:val="single" w:sz="8" w:space="0" w:color="auto"/>
              <w:right w:val="nil"/>
            </w:tcBorders>
          </w:tcPr>
          <w:p w14:paraId="03A47661" w14:textId="791B82F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Ambalj original,Puritate≥ 99,5%</w:t>
            </w:r>
          </w:p>
        </w:tc>
        <w:tc>
          <w:tcPr>
            <w:tcW w:w="1269" w:type="dxa"/>
            <w:tcBorders>
              <w:top w:val="nil"/>
              <w:left w:val="single" w:sz="4" w:space="0" w:color="auto"/>
              <w:bottom w:val="single" w:sz="4" w:space="0" w:color="auto"/>
              <w:right w:val="single" w:sz="4" w:space="0" w:color="auto"/>
            </w:tcBorders>
            <w:vAlign w:val="center"/>
          </w:tcPr>
          <w:p w14:paraId="575E1ACA" w14:textId="03762ED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2500,00</w:t>
            </w:r>
          </w:p>
        </w:tc>
      </w:tr>
      <w:tr w:rsidR="005B089E" w:rsidRPr="00432FCE" w14:paraId="48E6D48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8400B72" w14:textId="5EE3922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B6A013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C04096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1E89678" w14:textId="32F1F5F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4.153 LOT Monovanadat de amoniu</w:t>
            </w:r>
          </w:p>
        </w:tc>
        <w:tc>
          <w:tcPr>
            <w:tcW w:w="850" w:type="dxa"/>
            <w:tcBorders>
              <w:top w:val="single" w:sz="4" w:space="0" w:color="auto"/>
              <w:left w:val="single" w:sz="4" w:space="0" w:color="auto"/>
              <w:bottom w:val="single" w:sz="4" w:space="0" w:color="auto"/>
              <w:right w:val="single" w:sz="2" w:space="0" w:color="000000"/>
            </w:tcBorders>
          </w:tcPr>
          <w:p w14:paraId="42E15754" w14:textId="18D440D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59E01445" w14:textId="31BCD50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250</w:t>
            </w:r>
          </w:p>
        </w:tc>
        <w:tc>
          <w:tcPr>
            <w:tcW w:w="4685" w:type="dxa"/>
            <w:gridSpan w:val="2"/>
            <w:tcBorders>
              <w:top w:val="nil"/>
              <w:left w:val="single" w:sz="8" w:space="0" w:color="auto"/>
              <w:bottom w:val="single" w:sz="8" w:space="0" w:color="auto"/>
              <w:right w:val="nil"/>
            </w:tcBorders>
          </w:tcPr>
          <w:p w14:paraId="04768458" w14:textId="2F7C428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Ambalj original,Puritate≥ 99,6%</w:t>
            </w:r>
          </w:p>
        </w:tc>
        <w:tc>
          <w:tcPr>
            <w:tcW w:w="1269" w:type="dxa"/>
            <w:tcBorders>
              <w:top w:val="nil"/>
              <w:left w:val="single" w:sz="4" w:space="0" w:color="auto"/>
              <w:bottom w:val="single" w:sz="4" w:space="0" w:color="auto"/>
              <w:right w:val="single" w:sz="4" w:space="0" w:color="auto"/>
            </w:tcBorders>
            <w:vAlign w:val="center"/>
          </w:tcPr>
          <w:p w14:paraId="51BFDF50" w14:textId="67F0877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700,00</w:t>
            </w:r>
          </w:p>
        </w:tc>
      </w:tr>
      <w:tr w:rsidR="005B089E" w:rsidRPr="00432FCE" w14:paraId="70FAE17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A734DE6" w14:textId="0CBD4CD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4</w:t>
            </w:r>
          </w:p>
        </w:tc>
        <w:tc>
          <w:tcPr>
            <w:tcW w:w="1134" w:type="dxa"/>
            <w:tcBorders>
              <w:top w:val="single" w:sz="4" w:space="0" w:color="auto"/>
              <w:left w:val="single" w:sz="4" w:space="0" w:color="auto"/>
              <w:bottom w:val="single" w:sz="4" w:space="0" w:color="auto"/>
              <w:right w:val="single" w:sz="2" w:space="0" w:color="000000"/>
            </w:tcBorders>
          </w:tcPr>
          <w:p w14:paraId="5538730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480661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1CDA6684" w14:textId="4B07E0E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4.154 LOT Heptamolibdat de amoniu</w:t>
            </w:r>
          </w:p>
        </w:tc>
        <w:tc>
          <w:tcPr>
            <w:tcW w:w="850" w:type="dxa"/>
            <w:tcBorders>
              <w:top w:val="single" w:sz="4" w:space="0" w:color="auto"/>
              <w:left w:val="single" w:sz="4" w:space="0" w:color="auto"/>
              <w:bottom w:val="single" w:sz="4" w:space="0" w:color="auto"/>
              <w:right w:val="single" w:sz="2" w:space="0" w:color="000000"/>
            </w:tcBorders>
          </w:tcPr>
          <w:p w14:paraId="019B92B9" w14:textId="21C77B0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single" w:sz="4" w:space="0" w:color="auto"/>
              <w:bottom w:val="single" w:sz="4" w:space="0" w:color="auto"/>
              <w:right w:val="single" w:sz="4" w:space="0" w:color="auto"/>
            </w:tcBorders>
            <w:vAlign w:val="center"/>
          </w:tcPr>
          <w:p w14:paraId="48588299" w14:textId="3445612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nil"/>
              <w:left w:val="single" w:sz="8" w:space="0" w:color="auto"/>
              <w:bottom w:val="single" w:sz="8" w:space="0" w:color="auto"/>
              <w:right w:val="nil"/>
            </w:tcBorders>
          </w:tcPr>
          <w:p w14:paraId="0696F4B0" w14:textId="4D10239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Ambalj original,Puritate≥ 99,6%</w:t>
            </w:r>
          </w:p>
        </w:tc>
        <w:tc>
          <w:tcPr>
            <w:tcW w:w="1269" w:type="dxa"/>
            <w:tcBorders>
              <w:top w:val="nil"/>
              <w:left w:val="single" w:sz="4" w:space="0" w:color="auto"/>
              <w:bottom w:val="single" w:sz="4" w:space="0" w:color="auto"/>
              <w:right w:val="single" w:sz="4" w:space="0" w:color="auto"/>
            </w:tcBorders>
            <w:vAlign w:val="center"/>
          </w:tcPr>
          <w:p w14:paraId="6835BF5A" w14:textId="1189960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600,00</w:t>
            </w:r>
          </w:p>
        </w:tc>
      </w:tr>
      <w:tr w:rsidR="005B089E" w:rsidRPr="00432FCE" w14:paraId="0844CA3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4653DFB" w14:textId="71A16E2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90B476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B07AAE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0033A51A" w14:textId="022F696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4.155 LOT Reference  Electrolyte 1 M KNO3 For Double Junction electodes</w:t>
            </w:r>
          </w:p>
        </w:tc>
        <w:tc>
          <w:tcPr>
            <w:tcW w:w="850" w:type="dxa"/>
            <w:tcBorders>
              <w:top w:val="single" w:sz="4" w:space="0" w:color="auto"/>
              <w:left w:val="single" w:sz="4" w:space="0" w:color="auto"/>
              <w:bottom w:val="single" w:sz="4" w:space="0" w:color="auto"/>
              <w:right w:val="single" w:sz="2" w:space="0" w:color="000000"/>
            </w:tcBorders>
          </w:tcPr>
          <w:p w14:paraId="585199BB" w14:textId="4794D1E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4D83791F" w14:textId="64ACC3C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4</w:t>
            </w:r>
          </w:p>
        </w:tc>
        <w:tc>
          <w:tcPr>
            <w:tcW w:w="4685" w:type="dxa"/>
            <w:gridSpan w:val="2"/>
            <w:tcBorders>
              <w:top w:val="nil"/>
              <w:left w:val="single" w:sz="8" w:space="0" w:color="auto"/>
              <w:bottom w:val="single" w:sz="8" w:space="0" w:color="auto"/>
              <w:right w:val="nil"/>
            </w:tcBorders>
          </w:tcPr>
          <w:p w14:paraId="47CA687D" w14:textId="7F32DBD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recipient de plastic 4 buc a cite 30 ml , cu certificat trasabil</w:t>
            </w:r>
          </w:p>
        </w:tc>
        <w:tc>
          <w:tcPr>
            <w:tcW w:w="1269" w:type="dxa"/>
            <w:tcBorders>
              <w:top w:val="nil"/>
              <w:left w:val="single" w:sz="4" w:space="0" w:color="auto"/>
              <w:bottom w:val="single" w:sz="4" w:space="0" w:color="auto"/>
              <w:right w:val="single" w:sz="4" w:space="0" w:color="auto"/>
            </w:tcBorders>
            <w:vAlign w:val="center"/>
          </w:tcPr>
          <w:p w14:paraId="3B174F2A" w14:textId="664D746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w:t>
            </w:r>
          </w:p>
        </w:tc>
      </w:tr>
      <w:tr w:rsidR="005B089E" w:rsidRPr="00432FCE" w14:paraId="443AB38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20F40AE" w14:textId="20BFED4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DFD831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E3127B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ECE0694" w14:textId="2C752E7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4.156 LOT Chloride  standard  solution1000 PPM Cl -   </w:t>
            </w:r>
          </w:p>
        </w:tc>
        <w:tc>
          <w:tcPr>
            <w:tcW w:w="850" w:type="dxa"/>
            <w:tcBorders>
              <w:top w:val="single" w:sz="4" w:space="0" w:color="auto"/>
              <w:left w:val="single" w:sz="4" w:space="0" w:color="auto"/>
              <w:bottom w:val="single" w:sz="4" w:space="0" w:color="auto"/>
              <w:right w:val="single" w:sz="2" w:space="0" w:color="000000"/>
            </w:tcBorders>
          </w:tcPr>
          <w:p w14:paraId="30DF26D8" w14:textId="76B3ACA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7BE20674" w14:textId="52E0CBF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single" w:sz="8" w:space="0" w:color="auto"/>
              <w:bottom w:val="single" w:sz="8" w:space="0" w:color="auto"/>
              <w:right w:val="nil"/>
            </w:tcBorders>
          </w:tcPr>
          <w:p w14:paraId="291E961D" w14:textId="5D2945A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Ambalaj original in recipient de plastic  2 buc a cate 500 ml  de culoare intunecata, cu certificat trasabil </w:t>
            </w:r>
          </w:p>
        </w:tc>
        <w:tc>
          <w:tcPr>
            <w:tcW w:w="1269" w:type="dxa"/>
            <w:tcBorders>
              <w:top w:val="nil"/>
              <w:left w:val="single" w:sz="4" w:space="0" w:color="auto"/>
              <w:bottom w:val="single" w:sz="4" w:space="0" w:color="auto"/>
              <w:right w:val="single" w:sz="4" w:space="0" w:color="auto"/>
            </w:tcBorders>
            <w:vAlign w:val="center"/>
          </w:tcPr>
          <w:p w14:paraId="1571A7AF" w14:textId="4477F99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1700,00</w:t>
            </w:r>
          </w:p>
        </w:tc>
      </w:tr>
      <w:tr w:rsidR="005B089E" w:rsidRPr="00432FCE" w14:paraId="2A8583A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B06ECEF" w14:textId="019C120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B6D7C2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3BC55F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1B3A5646" w14:textId="1CF25A6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4.157 LOT 1,5 M    Nitric acid</w:t>
            </w:r>
          </w:p>
        </w:tc>
        <w:tc>
          <w:tcPr>
            <w:tcW w:w="850" w:type="dxa"/>
            <w:tcBorders>
              <w:top w:val="single" w:sz="4" w:space="0" w:color="auto"/>
              <w:left w:val="single" w:sz="4" w:space="0" w:color="auto"/>
              <w:bottom w:val="single" w:sz="4" w:space="0" w:color="auto"/>
              <w:right w:val="single" w:sz="2" w:space="0" w:color="000000"/>
            </w:tcBorders>
          </w:tcPr>
          <w:p w14:paraId="280C6CCF" w14:textId="2FAF012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7FB70F92" w14:textId="14FD397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single" w:sz="8" w:space="0" w:color="auto"/>
              <w:bottom w:val="single" w:sz="8" w:space="0" w:color="auto"/>
              <w:right w:val="nil"/>
            </w:tcBorders>
          </w:tcPr>
          <w:p w14:paraId="2CDD5418" w14:textId="1361596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Ambalaj original in recipient de plastic 2 buc a cate 500 ml  de culoare intunecata, cu certificat trasabil</w:t>
            </w:r>
          </w:p>
        </w:tc>
        <w:tc>
          <w:tcPr>
            <w:tcW w:w="1269" w:type="dxa"/>
            <w:tcBorders>
              <w:top w:val="nil"/>
              <w:left w:val="single" w:sz="4" w:space="0" w:color="auto"/>
              <w:bottom w:val="single" w:sz="4" w:space="0" w:color="auto"/>
              <w:right w:val="single" w:sz="4" w:space="0" w:color="auto"/>
            </w:tcBorders>
            <w:vAlign w:val="center"/>
          </w:tcPr>
          <w:p w14:paraId="41EFE087" w14:textId="49AF3C6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5B089E" w:rsidRPr="00432FCE" w14:paraId="06A6CCB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F181A4B" w14:textId="67DEABC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4711C3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AB5A8C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6618CBF5" w14:textId="422F5BE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4.158 LOT Hexan</w:t>
            </w:r>
          </w:p>
        </w:tc>
        <w:tc>
          <w:tcPr>
            <w:tcW w:w="850" w:type="dxa"/>
            <w:tcBorders>
              <w:top w:val="single" w:sz="4" w:space="0" w:color="auto"/>
              <w:left w:val="single" w:sz="4" w:space="0" w:color="auto"/>
              <w:bottom w:val="single" w:sz="4" w:space="0" w:color="auto"/>
              <w:right w:val="single" w:sz="2" w:space="0" w:color="000000"/>
            </w:tcBorders>
          </w:tcPr>
          <w:p w14:paraId="605564E5" w14:textId="3345F3C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single" w:sz="4" w:space="0" w:color="auto"/>
              <w:bottom w:val="single" w:sz="4" w:space="0" w:color="auto"/>
              <w:right w:val="single" w:sz="4" w:space="0" w:color="auto"/>
            </w:tcBorders>
            <w:vAlign w:val="center"/>
          </w:tcPr>
          <w:p w14:paraId="470C9ECD" w14:textId="519169C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85" w:type="dxa"/>
            <w:gridSpan w:val="2"/>
            <w:tcBorders>
              <w:top w:val="nil"/>
              <w:left w:val="single" w:sz="8" w:space="0" w:color="auto"/>
              <w:bottom w:val="single" w:sz="8" w:space="0" w:color="auto"/>
              <w:right w:val="nil"/>
            </w:tcBorders>
          </w:tcPr>
          <w:p w14:paraId="4A34F0BE" w14:textId="18AFA06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Ambalj original,Puritate≥ 99,5%</w:t>
            </w:r>
          </w:p>
        </w:tc>
        <w:tc>
          <w:tcPr>
            <w:tcW w:w="1269" w:type="dxa"/>
            <w:tcBorders>
              <w:top w:val="nil"/>
              <w:left w:val="single" w:sz="4" w:space="0" w:color="auto"/>
              <w:bottom w:val="single" w:sz="4" w:space="0" w:color="auto"/>
              <w:right w:val="single" w:sz="4" w:space="0" w:color="auto"/>
            </w:tcBorders>
            <w:vAlign w:val="center"/>
          </w:tcPr>
          <w:p w14:paraId="6C0493CB" w14:textId="62ADCCE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4000,00</w:t>
            </w:r>
          </w:p>
        </w:tc>
      </w:tr>
      <w:tr w:rsidR="005B089E" w:rsidRPr="00432FCE" w14:paraId="3C4EF60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808F0AF" w14:textId="6253DD1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655B24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A063FB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7CC83183" w14:textId="4074786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4.159 LOT Fixanal  Hydrocloric acid concentrate  standard solution </w:t>
            </w:r>
            <w:r w:rsidRPr="00432FCE">
              <w:rPr>
                <w:rFonts w:asciiTheme="minorHAnsi" w:hAnsiTheme="minorHAnsi" w:cstheme="minorHAnsi"/>
                <w:color w:val="000000"/>
                <w:sz w:val="18"/>
                <w:szCs w:val="18"/>
              </w:rPr>
              <w:br/>
              <w:t>1,0  M HCl</w:t>
            </w:r>
            <w:r w:rsidRPr="00432FCE">
              <w:rPr>
                <w:rFonts w:asciiTheme="minorHAnsi" w:hAnsiTheme="minorHAnsi" w:cstheme="minorHAnsi"/>
                <w:color w:val="000000"/>
                <w:sz w:val="18"/>
                <w:szCs w:val="18"/>
              </w:rPr>
              <w:br/>
              <w:t xml:space="preserve"> ( 0,1 N) cu certificat trasabil</w:t>
            </w:r>
          </w:p>
        </w:tc>
        <w:tc>
          <w:tcPr>
            <w:tcW w:w="850" w:type="dxa"/>
            <w:tcBorders>
              <w:top w:val="single" w:sz="4" w:space="0" w:color="auto"/>
              <w:left w:val="single" w:sz="4" w:space="0" w:color="auto"/>
              <w:bottom w:val="single" w:sz="4" w:space="0" w:color="auto"/>
              <w:right w:val="single" w:sz="2" w:space="0" w:color="000000"/>
            </w:tcBorders>
          </w:tcPr>
          <w:p w14:paraId="27207876" w14:textId="4937D67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bucata</w:t>
            </w:r>
          </w:p>
        </w:tc>
        <w:tc>
          <w:tcPr>
            <w:tcW w:w="709" w:type="dxa"/>
            <w:tcBorders>
              <w:top w:val="nil"/>
              <w:left w:val="single" w:sz="4" w:space="0" w:color="auto"/>
              <w:bottom w:val="nil"/>
              <w:right w:val="single" w:sz="4" w:space="0" w:color="auto"/>
            </w:tcBorders>
            <w:vAlign w:val="center"/>
          </w:tcPr>
          <w:p w14:paraId="23BA02BD" w14:textId="52950829"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12</w:t>
            </w:r>
          </w:p>
        </w:tc>
        <w:tc>
          <w:tcPr>
            <w:tcW w:w="4685" w:type="dxa"/>
            <w:gridSpan w:val="2"/>
            <w:tcBorders>
              <w:top w:val="nil"/>
              <w:left w:val="single" w:sz="8" w:space="0" w:color="auto"/>
              <w:bottom w:val="nil"/>
              <w:right w:val="nil"/>
            </w:tcBorders>
          </w:tcPr>
          <w:p w14:paraId="3207C528" w14:textId="24AA77E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Fixanal   hydrocloric acid   1,0 mol/L, (1 N) ,  flacoane de 1,0 L, solutie gata de utilizare,cu certificat trasabil </w:t>
            </w:r>
          </w:p>
        </w:tc>
        <w:tc>
          <w:tcPr>
            <w:tcW w:w="1269" w:type="dxa"/>
            <w:tcBorders>
              <w:top w:val="nil"/>
              <w:left w:val="single" w:sz="4" w:space="0" w:color="auto"/>
              <w:bottom w:val="nil"/>
              <w:right w:val="single" w:sz="4" w:space="0" w:color="auto"/>
            </w:tcBorders>
            <w:vAlign w:val="center"/>
          </w:tcPr>
          <w:p w14:paraId="6F2367B8" w14:textId="409AB9A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8000,00</w:t>
            </w:r>
          </w:p>
        </w:tc>
      </w:tr>
      <w:tr w:rsidR="005B089E" w:rsidRPr="00432FCE" w14:paraId="196A9D9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C4151DF" w14:textId="60A4BEA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B3318B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0EE9DF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nil"/>
            </w:tcBorders>
          </w:tcPr>
          <w:p w14:paraId="4D300C23" w14:textId="35A9672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4.160 LOT Set pentru determinarea imunoenzimatica competitiva si cantitativa.  Alfatoxin B1 30/15</w:t>
            </w:r>
            <w:r w:rsidRPr="00432FCE">
              <w:rPr>
                <w:rFonts w:asciiTheme="minorHAnsi" w:hAnsiTheme="minorHAnsi" w:cstheme="minorHAnsi"/>
                <w:color w:val="000000"/>
                <w:sz w:val="18"/>
                <w:szCs w:val="18"/>
              </w:rPr>
              <w:br/>
              <w:t>R1211</w:t>
            </w:r>
          </w:p>
        </w:tc>
        <w:tc>
          <w:tcPr>
            <w:tcW w:w="850" w:type="dxa"/>
            <w:tcBorders>
              <w:top w:val="single" w:sz="4" w:space="0" w:color="auto"/>
              <w:left w:val="single" w:sz="4" w:space="0" w:color="auto"/>
              <w:bottom w:val="single" w:sz="4" w:space="0" w:color="auto"/>
              <w:right w:val="single" w:sz="2" w:space="0" w:color="000000"/>
            </w:tcBorders>
          </w:tcPr>
          <w:p w14:paraId="474E8603" w14:textId="1FC1A4B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single" w:sz="4" w:space="0" w:color="auto"/>
              <w:left w:val="single" w:sz="4" w:space="0" w:color="auto"/>
              <w:bottom w:val="single" w:sz="4" w:space="0" w:color="auto"/>
              <w:right w:val="single" w:sz="2" w:space="0" w:color="000000"/>
            </w:tcBorders>
          </w:tcPr>
          <w:p w14:paraId="4D6552FB" w14:textId="685DC107" w:rsidR="005B089E" w:rsidRPr="00432FCE" w:rsidRDefault="00510AFC" w:rsidP="005B089E">
            <w:pPr>
              <w:jc w:val="center"/>
              <w:rPr>
                <w:rFonts w:asciiTheme="minorHAnsi" w:hAnsiTheme="minorHAnsi" w:cstheme="minorHAnsi"/>
                <w:b/>
                <w:bCs/>
                <w:color w:val="000000"/>
                <w:sz w:val="18"/>
                <w:szCs w:val="18"/>
                <w:lang w:val="en-US"/>
              </w:rPr>
            </w:pPr>
            <w:r>
              <w:rPr>
                <w:rFonts w:asciiTheme="minorHAnsi" w:hAnsiTheme="minorHAnsi" w:cstheme="minorHAnsi"/>
                <w:b/>
                <w:bCs/>
                <w:color w:val="000000"/>
                <w:sz w:val="18"/>
                <w:szCs w:val="18"/>
              </w:rPr>
              <w:t>1</w:t>
            </w:r>
          </w:p>
          <w:p w14:paraId="2A77FF20" w14:textId="77777777" w:rsidR="005B089E" w:rsidRPr="00432FCE" w:rsidRDefault="005B089E" w:rsidP="005B089E">
            <w:pPr>
              <w:jc w:val="center"/>
              <w:rPr>
                <w:rFonts w:asciiTheme="minorHAnsi" w:hAnsiTheme="minorHAnsi" w:cstheme="minorHAnsi"/>
                <w:sz w:val="18"/>
                <w:szCs w:val="18"/>
              </w:rPr>
            </w:pPr>
          </w:p>
        </w:tc>
        <w:tc>
          <w:tcPr>
            <w:tcW w:w="4685" w:type="dxa"/>
            <w:gridSpan w:val="2"/>
            <w:tcBorders>
              <w:top w:val="single" w:sz="4" w:space="0" w:color="auto"/>
              <w:left w:val="single" w:sz="4" w:space="0" w:color="auto"/>
              <w:bottom w:val="single" w:sz="4" w:space="0" w:color="auto"/>
              <w:right w:val="nil"/>
            </w:tcBorders>
          </w:tcPr>
          <w:p w14:paraId="588346E4" w14:textId="3AC6878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  Set pentru 96 teste cu 6 concentratii de standard pregatite pentru utilizare in procedura de lucru (0µg; 1.0µg/l; 5µg/l; 10 µg/l; 20 µg/l; 50 µg/l) - gata pentru folosire; Sare tampon de spalare (Tween); Conjugate (gata pentru folosire); Antibody (gata pentru folosire); Substrat/Chromogen (gata pentru folosire); Stop solution(gata pentru folosire);  . RIDA Alfatoxin B1 Spiking Solution. Raport de control al calitatii (graphic: concentratie – absorbanta) Recuperare: aproximativ 93%. Limita de detectie: Cereals  1 µg/kg.Feed 4 µg/kg Matrice: cereals, feed </w:t>
            </w:r>
          </w:p>
        </w:tc>
        <w:tc>
          <w:tcPr>
            <w:tcW w:w="1269" w:type="dxa"/>
            <w:tcBorders>
              <w:top w:val="single" w:sz="4" w:space="0" w:color="auto"/>
              <w:left w:val="single" w:sz="4" w:space="0" w:color="auto"/>
              <w:bottom w:val="single" w:sz="4" w:space="0" w:color="auto"/>
              <w:right w:val="single" w:sz="2" w:space="0" w:color="000000"/>
            </w:tcBorders>
          </w:tcPr>
          <w:p w14:paraId="263A97AA" w14:textId="20464191" w:rsidR="005B089E" w:rsidRPr="00432FCE" w:rsidRDefault="00510AFC" w:rsidP="005B089E">
            <w:pPr>
              <w:jc w:val="center"/>
              <w:rPr>
                <w:rFonts w:asciiTheme="minorHAnsi" w:hAnsiTheme="minorHAnsi" w:cstheme="minorHAnsi"/>
                <w:color w:val="000000"/>
                <w:sz w:val="18"/>
                <w:szCs w:val="18"/>
                <w:lang w:val="en-US"/>
              </w:rPr>
            </w:pPr>
            <w:r>
              <w:rPr>
                <w:rFonts w:asciiTheme="minorHAnsi" w:hAnsiTheme="minorHAnsi" w:cstheme="minorHAnsi"/>
                <w:color w:val="000000"/>
                <w:sz w:val="18"/>
                <w:szCs w:val="18"/>
              </w:rPr>
              <w:t>15</w:t>
            </w:r>
            <w:r w:rsidR="005B089E" w:rsidRPr="00432FCE">
              <w:rPr>
                <w:rFonts w:asciiTheme="minorHAnsi" w:hAnsiTheme="minorHAnsi" w:cstheme="minorHAnsi"/>
                <w:color w:val="000000"/>
                <w:sz w:val="18"/>
                <w:szCs w:val="18"/>
              </w:rPr>
              <w:t>000,00</w:t>
            </w:r>
          </w:p>
          <w:p w14:paraId="3F43719E" w14:textId="77777777" w:rsidR="005B089E" w:rsidRPr="00432FCE" w:rsidRDefault="005B089E" w:rsidP="005B089E">
            <w:pPr>
              <w:jc w:val="center"/>
              <w:rPr>
                <w:rFonts w:asciiTheme="minorHAnsi" w:hAnsiTheme="minorHAnsi" w:cstheme="minorHAnsi"/>
                <w:color w:val="000000"/>
                <w:sz w:val="18"/>
                <w:szCs w:val="18"/>
              </w:rPr>
            </w:pPr>
          </w:p>
        </w:tc>
      </w:tr>
      <w:tr w:rsidR="005B089E" w:rsidRPr="00432FCE" w14:paraId="28B6AB9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A2D09AB" w14:textId="468BFDB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391BBE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CD8AE1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nil"/>
            </w:tcBorders>
          </w:tcPr>
          <w:p w14:paraId="3F9BF223" w14:textId="5FD0F98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4.161 LOT </w:t>
            </w:r>
            <w:r w:rsidR="00510AFC" w:rsidRPr="00510AFC">
              <w:rPr>
                <w:rFonts w:asciiTheme="minorHAnsi" w:hAnsiTheme="minorHAnsi" w:cstheme="minorHAnsi"/>
                <w:color w:val="000000"/>
                <w:sz w:val="18"/>
                <w:szCs w:val="18"/>
              </w:rPr>
              <w:t>Filtre PVDF de 0.45jun de 13mm</w:t>
            </w:r>
          </w:p>
        </w:tc>
        <w:tc>
          <w:tcPr>
            <w:tcW w:w="850" w:type="dxa"/>
            <w:tcBorders>
              <w:top w:val="single" w:sz="4" w:space="0" w:color="auto"/>
              <w:left w:val="single" w:sz="4" w:space="0" w:color="auto"/>
              <w:bottom w:val="single" w:sz="4" w:space="0" w:color="auto"/>
              <w:right w:val="single" w:sz="2" w:space="0" w:color="000000"/>
            </w:tcBorders>
          </w:tcPr>
          <w:p w14:paraId="5CA5089F" w14:textId="69B72DFF" w:rsidR="005B089E" w:rsidRPr="00432FCE" w:rsidRDefault="00510AFC" w:rsidP="005B089E">
            <w:pPr>
              <w:rPr>
                <w:rFonts w:asciiTheme="minorHAnsi" w:hAnsiTheme="minorHAnsi" w:cstheme="minorHAnsi"/>
                <w:sz w:val="18"/>
                <w:szCs w:val="18"/>
                <w:lang w:eastAsia="ru-RU"/>
              </w:rPr>
            </w:pPr>
            <w:r>
              <w:rPr>
                <w:rFonts w:asciiTheme="minorHAnsi" w:hAnsiTheme="minorHAnsi" w:cstheme="minorHAnsi"/>
                <w:sz w:val="18"/>
                <w:szCs w:val="18"/>
                <w:lang w:eastAsia="ru-RU"/>
              </w:rPr>
              <w:t>bucata</w:t>
            </w:r>
          </w:p>
        </w:tc>
        <w:tc>
          <w:tcPr>
            <w:tcW w:w="709" w:type="dxa"/>
            <w:tcBorders>
              <w:top w:val="single" w:sz="4" w:space="0" w:color="auto"/>
              <w:left w:val="single" w:sz="4" w:space="0" w:color="auto"/>
              <w:bottom w:val="nil"/>
              <w:right w:val="single" w:sz="4" w:space="0" w:color="auto"/>
            </w:tcBorders>
            <w:vAlign w:val="center"/>
          </w:tcPr>
          <w:p w14:paraId="4248A8C8" w14:textId="3198CE05" w:rsidR="005B089E" w:rsidRPr="00510AFC" w:rsidRDefault="00510AFC" w:rsidP="005B089E">
            <w:pPr>
              <w:jc w:val="center"/>
              <w:rPr>
                <w:rFonts w:asciiTheme="minorHAnsi" w:hAnsiTheme="minorHAnsi" w:cstheme="minorHAnsi"/>
                <w:sz w:val="18"/>
                <w:szCs w:val="18"/>
              </w:rPr>
            </w:pPr>
            <w:r w:rsidRPr="00510AFC">
              <w:rPr>
                <w:rFonts w:asciiTheme="minorHAnsi" w:hAnsiTheme="minorHAnsi" w:cstheme="minorHAnsi"/>
                <w:color w:val="000000"/>
                <w:sz w:val="18"/>
                <w:szCs w:val="18"/>
              </w:rPr>
              <w:t>5000</w:t>
            </w:r>
          </w:p>
        </w:tc>
        <w:tc>
          <w:tcPr>
            <w:tcW w:w="4685" w:type="dxa"/>
            <w:gridSpan w:val="2"/>
            <w:tcBorders>
              <w:top w:val="single" w:sz="4" w:space="0" w:color="auto"/>
              <w:left w:val="single" w:sz="4" w:space="0" w:color="auto"/>
              <w:bottom w:val="single" w:sz="4" w:space="0" w:color="auto"/>
              <w:right w:val="nil"/>
            </w:tcBorders>
          </w:tcPr>
          <w:p w14:paraId="787FE582" w14:textId="126AD88A" w:rsidR="005B089E" w:rsidRPr="00432FCE" w:rsidRDefault="00510AFC" w:rsidP="005B089E">
            <w:pPr>
              <w:rPr>
                <w:rFonts w:asciiTheme="minorHAnsi" w:hAnsiTheme="minorHAnsi" w:cstheme="minorHAnsi"/>
                <w:color w:val="000000"/>
                <w:sz w:val="18"/>
                <w:szCs w:val="18"/>
              </w:rPr>
            </w:pPr>
            <w:r w:rsidRPr="00510AFC">
              <w:rPr>
                <w:rFonts w:asciiTheme="minorHAnsi" w:hAnsiTheme="minorHAnsi" w:cstheme="minorHAnsi"/>
                <w:color w:val="000000"/>
                <w:sz w:val="18"/>
                <w:szCs w:val="18"/>
              </w:rPr>
              <w:t>Filtre PVDF de 0.45jun de 13mm</w:t>
            </w:r>
          </w:p>
        </w:tc>
        <w:tc>
          <w:tcPr>
            <w:tcW w:w="1269" w:type="dxa"/>
            <w:tcBorders>
              <w:top w:val="single" w:sz="4" w:space="0" w:color="auto"/>
              <w:left w:val="single" w:sz="4" w:space="0" w:color="auto"/>
              <w:bottom w:val="nil"/>
              <w:right w:val="single" w:sz="4" w:space="0" w:color="auto"/>
            </w:tcBorders>
            <w:vAlign w:val="center"/>
          </w:tcPr>
          <w:p w14:paraId="5D9498CC" w14:textId="652A453B" w:rsidR="005B089E" w:rsidRPr="00432FCE" w:rsidRDefault="00510AFC" w:rsidP="005B089E">
            <w:pPr>
              <w:jc w:val="center"/>
              <w:rPr>
                <w:rFonts w:asciiTheme="minorHAnsi" w:hAnsiTheme="minorHAnsi" w:cstheme="minorHAnsi"/>
                <w:color w:val="000000"/>
                <w:sz w:val="18"/>
                <w:szCs w:val="18"/>
              </w:rPr>
            </w:pPr>
            <w:r>
              <w:rPr>
                <w:rFonts w:asciiTheme="minorHAnsi" w:hAnsiTheme="minorHAnsi" w:cstheme="minorHAnsi"/>
                <w:color w:val="000000"/>
                <w:sz w:val="18"/>
                <w:szCs w:val="18"/>
              </w:rPr>
              <w:t>6</w:t>
            </w:r>
            <w:r w:rsidR="005B089E" w:rsidRPr="00432FCE">
              <w:rPr>
                <w:rFonts w:asciiTheme="minorHAnsi" w:hAnsiTheme="minorHAnsi" w:cstheme="minorHAnsi"/>
                <w:color w:val="000000"/>
                <w:sz w:val="18"/>
                <w:szCs w:val="18"/>
              </w:rPr>
              <w:t>5000,00</w:t>
            </w:r>
          </w:p>
        </w:tc>
      </w:tr>
      <w:tr w:rsidR="005B089E" w:rsidRPr="00432FCE" w14:paraId="379DBDE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2E1A5C3" w14:textId="08E1BBD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6F0392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5A0DE8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7853C08" w14:textId="489F63AB" w:rsidR="005B089E" w:rsidRPr="00432FCE" w:rsidRDefault="00510AFC" w:rsidP="005B089E">
            <w:pPr>
              <w:rPr>
                <w:rFonts w:asciiTheme="minorHAnsi" w:hAnsiTheme="minorHAnsi" w:cstheme="minorHAnsi"/>
                <w:color w:val="000000"/>
                <w:sz w:val="18"/>
                <w:szCs w:val="18"/>
              </w:rPr>
            </w:pPr>
            <w:r w:rsidRPr="00510AFC">
              <w:rPr>
                <w:rFonts w:asciiTheme="minorHAnsi" w:hAnsiTheme="minorHAnsi" w:cstheme="minorHAnsi"/>
                <w:color w:val="000000"/>
                <w:sz w:val="18"/>
                <w:szCs w:val="18"/>
              </w:rPr>
              <w:t>4.162 LOT (S)-(-)-Limonene – analytical standard</w:t>
            </w:r>
          </w:p>
        </w:tc>
        <w:tc>
          <w:tcPr>
            <w:tcW w:w="850" w:type="dxa"/>
            <w:tcBorders>
              <w:top w:val="single" w:sz="4" w:space="0" w:color="auto"/>
              <w:left w:val="single" w:sz="4" w:space="0" w:color="auto"/>
              <w:bottom w:val="single" w:sz="4" w:space="0" w:color="auto"/>
              <w:right w:val="single" w:sz="2" w:space="0" w:color="000000"/>
            </w:tcBorders>
          </w:tcPr>
          <w:p w14:paraId="3D5CD3BA" w14:textId="40F39909" w:rsidR="005B089E" w:rsidRPr="00432FCE" w:rsidRDefault="00510AFC" w:rsidP="005B089E">
            <w:pPr>
              <w:rPr>
                <w:rFonts w:asciiTheme="minorHAnsi" w:hAnsiTheme="minorHAnsi" w:cstheme="minorHAnsi"/>
                <w:sz w:val="18"/>
                <w:szCs w:val="18"/>
                <w:lang w:eastAsia="ru-RU"/>
              </w:rPr>
            </w:pPr>
            <w:r w:rsidRPr="00510AFC">
              <w:rPr>
                <w:rFonts w:asciiTheme="minorHAnsi" w:hAnsiTheme="minorHAnsi" w:cstheme="minorHAnsi"/>
                <w:sz w:val="18"/>
                <w:szCs w:val="18"/>
                <w:lang w:eastAsia="ru-RU"/>
              </w:rPr>
              <w:t>bucata</w:t>
            </w:r>
          </w:p>
        </w:tc>
        <w:tc>
          <w:tcPr>
            <w:tcW w:w="709" w:type="dxa"/>
            <w:tcBorders>
              <w:top w:val="single" w:sz="4" w:space="0" w:color="auto"/>
              <w:left w:val="single" w:sz="4" w:space="0" w:color="auto"/>
              <w:bottom w:val="single" w:sz="4" w:space="0" w:color="auto"/>
              <w:right w:val="single" w:sz="4" w:space="0" w:color="auto"/>
            </w:tcBorders>
            <w:vAlign w:val="center"/>
          </w:tcPr>
          <w:p w14:paraId="2D3351BA" w14:textId="0A25FEC9" w:rsidR="005B089E" w:rsidRPr="00432FCE" w:rsidRDefault="00510AFC" w:rsidP="005B089E">
            <w:pPr>
              <w:jc w:val="center"/>
              <w:rPr>
                <w:rFonts w:asciiTheme="minorHAnsi" w:hAnsiTheme="minorHAnsi" w:cstheme="minorHAnsi"/>
                <w:sz w:val="18"/>
                <w:szCs w:val="18"/>
              </w:rPr>
            </w:pPr>
            <w:r>
              <w:rPr>
                <w:rFonts w:asciiTheme="minorHAnsi" w:hAnsiTheme="minorHAnsi" w:cstheme="minorHAnsi"/>
                <w:sz w:val="18"/>
                <w:szCs w:val="18"/>
              </w:rPr>
              <w:t>1</w:t>
            </w:r>
          </w:p>
        </w:tc>
        <w:tc>
          <w:tcPr>
            <w:tcW w:w="4685" w:type="dxa"/>
            <w:gridSpan w:val="2"/>
            <w:tcBorders>
              <w:top w:val="nil"/>
              <w:left w:val="single" w:sz="4" w:space="0" w:color="auto"/>
              <w:bottom w:val="single" w:sz="4" w:space="0" w:color="auto"/>
              <w:right w:val="nil"/>
            </w:tcBorders>
          </w:tcPr>
          <w:p w14:paraId="24D3072B" w14:textId="15D76DEE" w:rsidR="005B089E" w:rsidRPr="00432FCE" w:rsidRDefault="00510AFC" w:rsidP="005B089E">
            <w:pPr>
              <w:rPr>
                <w:rFonts w:asciiTheme="minorHAnsi" w:hAnsiTheme="minorHAnsi" w:cstheme="minorHAnsi"/>
                <w:color w:val="000000"/>
                <w:sz w:val="18"/>
                <w:szCs w:val="18"/>
              </w:rPr>
            </w:pPr>
            <w:r w:rsidRPr="00510AFC">
              <w:rPr>
                <w:rFonts w:asciiTheme="minorHAnsi" w:hAnsiTheme="minorHAnsi" w:cstheme="minorHAnsi"/>
                <w:color w:val="000000"/>
                <w:sz w:val="18"/>
                <w:szCs w:val="18"/>
              </w:rPr>
              <w:t>Standard analitic, cu puritate &gt;99,0%, ambalaj original, cas number 5989-54-8 , ambalaj de 5 ml (se consideră 1 bucată)</w:t>
            </w:r>
          </w:p>
        </w:tc>
        <w:tc>
          <w:tcPr>
            <w:tcW w:w="1269" w:type="dxa"/>
            <w:tcBorders>
              <w:top w:val="single" w:sz="4" w:space="0" w:color="auto"/>
              <w:left w:val="single" w:sz="4" w:space="0" w:color="auto"/>
              <w:bottom w:val="single" w:sz="4" w:space="0" w:color="auto"/>
              <w:right w:val="single" w:sz="4" w:space="0" w:color="auto"/>
            </w:tcBorders>
            <w:vAlign w:val="center"/>
          </w:tcPr>
          <w:p w14:paraId="4EC6B1BF" w14:textId="6FF3BE4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w:t>
            </w:r>
            <w:r w:rsidR="00510AFC">
              <w:rPr>
                <w:rFonts w:asciiTheme="minorHAnsi" w:hAnsiTheme="minorHAnsi" w:cstheme="minorHAnsi"/>
                <w:color w:val="000000"/>
                <w:sz w:val="18"/>
                <w:szCs w:val="18"/>
              </w:rPr>
              <w:t>5</w:t>
            </w:r>
            <w:r w:rsidRPr="00432FCE">
              <w:rPr>
                <w:rFonts w:asciiTheme="minorHAnsi" w:hAnsiTheme="minorHAnsi" w:cstheme="minorHAnsi"/>
                <w:color w:val="000000"/>
                <w:sz w:val="18"/>
                <w:szCs w:val="18"/>
              </w:rPr>
              <w:t>00,00</w:t>
            </w:r>
          </w:p>
        </w:tc>
      </w:tr>
      <w:tr w:rsidR="005B089E" w:rsidRPr="00432FCE" w14:paraId="55AE253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98B5F19" w14:textId="58CCF49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9D02EE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2CC188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AD6A439" w14:textId="0392998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4.163  LOT Set pentru determinarea imunoenzimatica competitiva si cantitativa. Ochratoxin A     RNM98008, </w:t>
            </w:r>
          </w:p>
        </w:tc>
        <w:tc>
          <w:tcPr>
            <w:tcW w:w="850" w:type="dxa"/>
            <w:tcBorders>
              <w:top w:val="single" w:sz="4" w:space="0" w:color="auto"/>
              <w:left w:val="single" w:sz="4" w:space="0" w:color="auto"/>
              <w:bottom w:val="single" w:sz="4" w:space="0" w:color="auto"/>
              <w:right w:val="single" w:sz="2" w:space="0" w:color="000000"/>
            </w:tcBorders>
          </w:tcPr>
          <w:p w14:paraId="77671816" w14:textId="24D5D9A1"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nil"/>
              <w:left w:val="single" w:sz="4" w:space="0" w:color="auto"/>
              <w:bottom w:val="single" w:sz="4" w:space="0" w:color="auto"/>
              <w:right w:val="single" w:sz="4" w:space="0" w:color="auto"/>
            </w:tcBorders>
            <w:vAlign w:val="center"/>
          </w:tcPr>
          <w:p w14:paraId="49140E16" w14:textId="18C0C9E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b/>
                <w:bCs/>
                <w:color w:val="000000"/>
                <w:sz w:val="18"/>
                <w:szCs w:val="18"/>
              </w:rPr>
              <w:t>1</w:t>
            </w:r>
          </w:p>
        </w:tc>
        <w:tc>
          <w:tcPr>
            <w:tcW w:w="4685" w:type="dxa"/>
            <w:gridSpan w:val="2"/>
            <w:tcBorders>
              <w:top w:val="nil"/>
              <w:left w:val="single" w:sz="4" w:space="0" w:color="auto"/>
              <w:bottom w:val="single" w:sz="4" w:space="0" w:color="auto"/>
              <w:right w:val="nil"/>
            </w:tcBorders>
          </w:tcPr>
          <w:p w14:paraId="216D32D8" w14:textId="3B0AC3B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Set pentru 96 teste cu 6 concentratii de standard pregatite pentru utilizare in procedura de lucru (0 ng/ml; 0.1 ng/ml; 0.3 ng/ml, 0.9 ng/ml 2.7 ng/l 8.1 ng/ml) (gata pentru folosire); Antibody*1(gata pentru folosire); HRP Conjugate Antibody *2 (gata pentru folosire); 20X Wash Solution, Stop Buffer (gata pentru folosire); TMB Substrate (gata pentru folosire); Ochratoxin A  Spiking Solution Raport de control al calitatii (graphic: concentratie – absorbanta) Recuperare: ˃80%. </w:t>
            </w:r>
            <w:r w:rsidRPr="00432FCE">
              <w:rPr>
                <w:rFonts w:asciiTheme="minorHAnsi" w:hAnsiTheme="minorHAnsi" w:cstheme="minorHAnsi"/>
                <w:color w:val="000000"/>
                <w:sz w:val="18"/>
                <w:szCs w:val="18"/>
              </w:rPr>
              <w:br/>
              <w:t xml:space="preserve">Limita de detectie:tesut  1ng/g. Matrice: tesut </w:t>
            </w:r>
          </w:p>
        </w:tc>
        <w:tc>
          <w:tcPr>
            <w:tcW w:w="1269" w:type="dxa"/>
            <w:tcBorders>
              <w:top w:val="nil"/>
              <w:left w:val="single" w:sz="4" w:space="0" w:color="auto"/>
              <w:bottom w:val="single" w:sz="4" w:space="0" w:color="auto"/>
              <w:right w:val="single" w:sz="4" w:space="0" w:color="auto"/>
            </w:tcBorders>
            <w:vAlign w:val="center"/>
          </w:tcPr>
          <w:p w14:paraId="75443B91" w14:textId="3F5D394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15000,00</w:t>
            </w:r>
          </w:p>
        </w:tc>
      </w:tr>
      <w:tr w:rsidR="005B089E" w:rsidRPr="00432FCE" w14:paraId="76B1F86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4D73682" w14:textId="52A3486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D1D690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F52C63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nil"/>
              <w:right w:val="single" w:sz="4" w:space="0" w:color="auto"/>
            </w:tcBorders>
          </w:tcPr>
          <w:p w14:paraId="4589D250" w14:textId="0734561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4.164 LOT Set pentru determinarea imunoenzimatica competitiva si cantitativa.  Alfatoxin Total</w:t>
            </w:r>
            <w:r w:rsidRPr="00432FCE">
              <w:rPr>
                <w:rFonts w:asciiTheme="minorHAnsi" w:hAnsiTheme="minorHAnsi" w:cstheme="minorHAnsi"/>
                <w:color w:val="000000"/>
                <w:sz w:val="18"/>
                <w:szCs w:val="18"/>
              </w:rPr>
              <w:br/>
              <w:t xml:space="preserve">  R4701</w:t>
            </w:r>
          </w:p>
        </w:tc>
        <w:tc>
          <w:tcPr>
            <w:tcW w:w="850" w:type="dxa"/>
            <w:tcBorders>
              <w:top w:val="single" w:sz="4" w:space="0" w:color="auto"/>
              <w:left w:val="single" w:sz="4" w:space="0" w:color="auto"/>
              <w:bottom w:val="single" w:sz="4" w:space="0" w:color="auto"/>
              <w:right w:val="single" w:sz="2" w:space="0" w:color="000000"/>
            </w:tcBorders>
          </w:tcPr>
          <w:p w14:paraId="53562DB7" w14:textId="4896F8A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nil"/>
              <w:left w:val="single" w:sz="4" w:space="0" w:color="auto"/>
              <w:bottom w:val="single" w:sz="4" w:space="0" w:color="auto"/>
              <w:right w:val="single" w:sz="4" w:space="0" w:color="auto"/>
            </w:tcBorders>
            <w:vAlign w:val="center"/>
          </w:tcPr>
          <w:p w14:paraId="2C24997A" w14:textId="6458422D" w:rsidR="005B089E" w:rsidRPr="00432FCE" w:rsidRDefault="00D30517" w:rsidP="005B089E">
            <w:pPr>
              <w:jc w:val="center"/>
              <w:rPr>
                <w:rFonts w:asciiTheme="minorHAnsi" w:hAnsiTheme="minorHAnsi" w:cstheme="minorHAnsi"/>
                <w:sz w:val="18"/>
                <w:szCs w:val="18"/>
              </w:rPr>
            </w:pPr>
            <w:r>
              <w:rPr>
                <w:rFonts w:asciiTheme="minorHAnsi" w:hAnsiTheme="minorHAnsi" w:cstheme="minorHAnsi"/>
                <w:b/>
                <w:bCs/>
                <w:color w:val="000000"/>
                <w:sz w:val="18"/>
                <w:szCs w:val="18"/>
              </w:rPr>
              <w:t>1</w:t>
            </w:r>
          </w:p>
        </w:tc>
        <w:tc>
          <w:tcPr>
            <w:tcW w:w="4685" w:type="dxa"/>
            <w:gridSpan w:val="2"/>
            <w:tcBorders>
              <w:top w:val="nil"/>
              <w:left w:val="single" w:sz="4" w:space="0" w:color="auto"/>
              <w:bottom w:val="nil"/>
              <w:right w:val="nil"/>
            </w:tcBorders>
          </w:tcPr>
          <w:p w14:paraId="1320A88D" w14:textId="27035B9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Set pentru 96 teste cu 6 concentratii de standard pregatite pentru utilizare in procedura de lucru (0 µg/l ;0.05µg/l; 0.15µg/l; 0.45µg/l 1.35 µg/l; 4.05 µg/l) (gata pentru folosire); Sare tampon de spalare (Tween); Conjugate (gata pentru folosire); Antibody (gata pentru foloire), Substrat/Chromogen (gata pentru folosire); Stop solution(gata pentru folosire);  RIDA Alfatoxin Total  Spiking Solution. Raport de control al calitatii (graphic: concentratie – absorbanta) Recuperare: aproximativ 85%. Coefficient vareatii 15%; Limita de detectie: Cereals , feed aproximativ 1.75 µg/kg.</w:t>
            </w:r>
            <w:r w:rsidRPr="00432FCE">
              <w:rPr>
                <w:rFonts w:asciiTheme="minorHAnsi" w:hAnsiTheme="minorHAnsi" w:cstheme="minorHAnsi"/>
                <w:color w:val="000000"/>
                <w:sz w:val="18"/>
                <w:szCs w:val="18"/>
              </w:rPr>
              <w:br/>
              <w:t xml:space="preserve">Matrice: cereals, feed </w:t>
            </w:r>
          </w:p>
        </w:tc>
        <w:tc>
          <w:tcPr>
            <w:tcW w:w="1269" w:type="dxa"/>
            <w:tcBorders>
              <w:top w:val="nil"/>
              <w:left w:val="single" w:sz="4" w:space="0" w:color="auto"/>
              <w:bottom w:val="single" w:sz="4" w:space="0" w:color="auto"/>
              <w:right w:val="single" w:sz="4" w:space="0" w:color="auto"/>
            </w:tcBorders>
            <w:vAlign w:val="center"/>
          </w:tcPr>
          <w:p w14:paraId="66EEEAC8" w14:textId="4D80D915" w:rsidR="005B089E" w:rsidRPr="00432FCE" w:rsidRDefault="00D30517" w:rsidP="005B089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w:t>
            </w:r>
            <w:r w:rsidR="005B089E" w:rsidRPr="00432FCE">
              <w:rPr>
                <w:rFonts w:asciiTheme="minorHAnsi" w:hAnsiTheme="minorHAnsi" w:cstheme="minorHAnsi"/>
                <w:color w:val="000000"/>
                <w:sz w:val="18"/>
                <w:szCs w:val="18"/>
              </w:rPr>
              <w:t>000,00</w:t>
            </w:r>
          </w:p>
        </w:tc>
      </w:tr>
      <w:tr w:rsidR="005B089E" w:rsidRPr="00432FCE" w14:paraId="713A576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492BFDD" w14:textId="4C5290E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68CB3B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CD7494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4" w:space="0" w:color="auto"/>
            </w:tcBorders>
          </w:tcPr>
          <w:p w14:paraId="5A238B13" w14:textId="65CEF6F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4.165 </w:t>
            </w:r>
            <w:r w:rsidR="001769F9">
              <w:rPr>
                <w:rFonts w:asciiTheme="minorHAnsi" w:hAnsiTheme="minorHAnsi" w:cstheme="minorHAnsi"/>
                <w:color w:val="000000"/>
                <w:sz w:val="18"/>
                <w:szCs w:val="18"/>
              </w:rPr>
              <w:t xml:space="preserve">LOT </w:t>
            </w:r>
            <w:r w:rsidR="000E0DD0" w:rsidRPr="000E0DD0">
              <w:rPr>
                <w:rFonts w:asciiTheme="minorHAnsi" w:hAnsiTheme="minorHAnsi" w:cstheme="minorHAnsi"/>
                <w:color w:val="000000"/>
                <w:sz w:val="18"/>
                <w:szCs w:val="18"/>
              </w:rPr>
              <w:t>ethyl phenylacetate – analytical standard</w:t>
            </w:r>
          </w:p>
        </w:tc>
        <w:tc>
          <w:tcPr>
            <w:tcW w:w="850" w:type="dxa"/>
            <w:tcBorders>
              <w:top w:val="single" w:sz="4" w:space="0" w:color="auto"/>
              <w:left w:val="single" w:sz="4" w:space="0" w:color="auto"/>
              <w:bottom w:val="single" w:sz="4" w:space="0" w:color="auto"/>
              <w:right w:val="single" w:sz="2" w:space="0" w:color="000000"/>
            </w:tcBorders>
          </w:tcPr>
          <w:p w14:paraId="209B4706" w14:textId="32019883" w:rsidR="005B089E" w:rsidRPr="00432FCE" w:rsidRDefault="000E0DD0" w:rsidP="005B089E">
            <w:pPr>
              <w:rPr>
                <w:rFonts w:asciiTheme="minorHAnsi" w:hAnsiTheme="minorHAnsi" w:cstheme="minorHAnsi"/>
                <w:sz w:val="18"/>
                <w:szCs w:val="18"/>
                <w:lang w:eastAsia="ru-RU"/>
              </w:rPr>
            </w:pPr>
            <w:r>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000072F9" w14:textId="1F87C170" w:rsidR="005B089E" w:rsidRPr="00432FCE" w:rsidRDefault="000E0DD0" w:rsidP="005B089E">
            <w:pPr>
              <w:jc w:val="center"/>
              <w:rPr>
                <w:rFonts w:asciiTheme="minorHAnsi" w:hAnsiTheme="minorHAnsi" w:cstheme="minorHAnsi"/>
                <w:sz w:val="18"/>
                <w:szCs w:val="18"/>
              </w:rPr>
            </w:pPr>
            <w:r>
              <w:rPr>
                <w:rFonts w:asciiTheme="minorHAnsi" w:hAnsiTheme="minorHAnsi" w:cstheme="minorHAnsi"/>
                <w:b/>
                <w:bCs/>
                <w:color w:val="000000"/>
                <w:sz w:val="18"/>
                <w:szCs w:val="18"/>
              </w:rPr>
              <w:t>1</w:t>
            </w:r>
          </w:p>
        </w:tc>
        <w:tc>
          <w:tcPr>
            <w:tcW w:w="4685" w:type="dxa"/>
            <w:gridSpan w:val="2"/>
            <w:tcBorders>
              <w:top w:val="single" w:sz="4" w:space="0" w:color="auto"/>
              <w:left w:val="single" w:sz="4" w:space="0" w:color="auto"/>
              <w:bottom w:val="single" w:sz="4" w:space="0" w:color="auto"/>
              <w:right w:val="single" w:sz="4" w:space="0" w:color="auto"/>
            </w:tcBorders>
          </w:tcPr>
          <w:p w14:paraId="2C475A01" w14:textId="08D0CC8C" w:rsidR="005B089E" w:rsidRPr="00432FCE" w:rsidRDefault="000E0DD0" w:rsidP="005B089E">
            <w:pPr>
              <w:rPr>
                <w:rFonts w:asciiTheme="minorHAnsi" w:hAnsiTheme="minorHAnsi" w:cstheme="minorHAnsi"/>
                <w:color w:val="000000"/>
                <w:sz w:val="18"/>
                <w:szCs w:val="18"/>
              </w:rPr>
            </w:pPr>
            <w:r w:rsidRPr="000E0DD0">
              <w:rPr>
                <w:rFonts w:asciiTheme="minorHAnsi" w:hAnsiTheme="minorHAnsi" w:cstheme="minorHAnsi"/>
                <w:color w:val="000000"/>
                <w:sz w:val="18"/>
                <w:szCs w:val="18"/>
              </w:rPr>
              <w:t>Standard analitic, cu puritate &gt;99,0%, ambalaj original, cas number 101-97-3, ambalaj de 5 ml (se consideră 1 bucată)</w:t>
            </w:r>
          </w:p>
        </w:tc>
        <w:tc>
          <w:tcPr>
            <w:tcW w:w="1269" w:type="dxa"/>
            <w:tcBorders>
              <w:top w:val="nil"/>
              <w:left w:val="single" w:sz="4" w:space="0" w:color="auto"/>
              <w:bottom w:val="single" w:sz="4" w:space="0" w:color="auto"/>
              <w:right w:val="single" w:sz="4" w:space="0" w:color="auto"/>
            </w:tcBorders>
            <w:vAlign w:val="center"/>
          </w:tcPr>
          <w:p w14:paraId="48549DE6" w14:textId="5C05FC3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w:t>
            </w:r>
            <w:r w:rsidR="000E0DD0">
              <w:rPr>
                <w:rFonts w:asciiTheme="minorHAnsi" w:hAnsiTheme="minorHAnsi" w:cstheme="minorHAnsi"/>
                <w:color w:val="000000"/>
                <w:sz w:val="18"/>
                <w:szCs w:val="18"/>
              </w:rPr>
              <w:t>5</w:t>
            </w:r>
            <w:r w:rsidRPr="00432FCE">
              <w:rPr>
                <w:rFonts w:asciiTheme="minorHAnsi" w:hAnsiTheme="minorHAnsi" w:cstheme="minorHAnsi"/>
                <w:color w:val="000000"/>
                <w:sz w:val="18"/>
                <w:szCs w:val="18"/>
              </w:rPr>
              <w:t>00,00</w:t>
            </w:r>
          </w:p>
        </w:tc>
      </w:tr>
      <w:tr w:rsidR="005B089E" w:rsidRPr="00432FCE" w14:paraId="28615D5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637AB89" w14:textId="2ED78B9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E12C8F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0BC8BB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C481F34" w14:textId="0A24D24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4.166 LOT </w:t>
            </w:r>
            <w:r w:rsidR="000E0DD0" w:rsidRPr="000E0DD0">
              <w:rPr>
                <w:rFonts w:asciiTheme="minorHAnsi" w:hAnsiTheme="minorHAnsi" w:cstheme="minorHAnsi"/>
                <w:color w:val="000000"/>
                <w:sz w:val="18"/>
                <w:szCs w:val="18"/>
              </w:rPr>
              <w:t>Benzyl acetate , analytical standard</w:t>
            </w:r>
          </w:p>
        </w:tc>
        <w:tc>
          <w:tcPr>
            <w:tcW w:w="850" w:type="dxa"/>
            <w:tcBorders>
              <w:top w:val="single" w:sz="4" w:space="0" w:color="auto"/>
              <w:left w:val="single" w:sz="4" w:space="0" w:color="auto"/>
              <w:bottom w:val="single" w:sz="4" w:space="0" w:color="auto"/>
              <w:right w:val="single" w:sz="2" w:space="0" w:color="000000"/>
            </w:tcBorders>
          </w:tcPr>
          <w:p w14:paraId="55E1EB2D" w14:textId="74BF2617" w:rsidR="005B089E" w:rsidRPr="00432FCE" w:rsidRDefault="000E0DD0" w:rsidP="005B089E">
            <w:pPr>
              <w:rPr>
                <w:rFonts w:asciiTheme="minorHAnsi" w:hAnsiTheme="minorHAnsi" w:cstheme="minorHAnsi"/>
                <w:sz w:val="18"/>
                <w:szCs w:val="18"/>
                <w:lang w:eastAsia="ru-RU"/>
              </w:rPr>
            </w:pPr>
            <w:r>
              <w:rPr>
                <w:rFonts w:asciiTheme="minorHAnsi" w:hAnsiTheme="minorHAnsi" w:cstheme="minorHAnsi"/>
                <w:sz w:val="18"/>
                <w:szCs w:val="18"/>
                <w:lang w:eastAsia="ru-RU"/>
              </w:rPr>
              <w:t>bucata</w:t>
            </w:r>
          </w:p>
        </w:tc>
        <w:tc>
          <w:tcPr>
            <w:tcW w:w="709" w:type="dxa"/>
            <w:tcBorders>
              <w:top w:val="nil"/>
              <w:left w:val="single" w:sz="4" w:space="0" w:color="auto"/>
              <w:bottom w:val="single" w:sz="4" w:space="0" w:color="auto"/>
              <w:right w:val="single" w:sz="4" w:space="0" w:color="auto"/>
            </w:tcBorders>
            <w:vAlign w:val="center"/>
          </w:tcPr>
          <w:p w14:paraId="5708081F" w14:textId="051BF4D6" w:rsidR="005B089E" w:rsidRPr="00432FCE" w:rsidRDefault="000E0DD0" w:rsidP="005B089E">
            <w:pPr>
              <w:jc w:val="center"/>
              <w:rPr>
                <w:rFonts w:asciiTheme="minorHAnsi" w:hAnsiTheme="minorHAnsi" w:cstheme="minorHAnsi"/>
                <w:sz w:val="18"/>
                <w:szCs w:val="18"/>
              </w:rPr>
            </w:pPr>
            <w:r>
              <w:rPr>
                <w:rFonts w:asciiTheme="minorHAnsi" w:hAnsiTheme="minorHAnsi" w:cstheme="minorHAnsi"/>
                <w:b/>
                <w:bCs/>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6A2C60E1" w14:textId="37DD3B57" w:rsidR="005B089E" w:rsidRPr="00432FCE" w:rsidRDefault="000E0DD0" w:rsidP="005B089E">
            <w:pPr>
              <w:rPr>
                <w:rFonts w:asciiTheme="minorHAnsi" w:hAnsiTheme="minorHAnsi" w:cstheme="minorHAnsi"/>
                <w:color w:val="000000"/>
                <w:sz w:val="18"/>
                <w:szCs w:val="18"/>
              </w:rPr>
            </w:pPr>
            <w:r w:rsidRPr="000E0DD0">
              <w:rPr>
                <w:rFonts w:asciiTheme="minorHAnsi" w:hAnsiTheme="minorHAnsi" w:cstheme="minorHAnsi"/>
                <w:color w:val="000000"/>
                <w:sz w:val="18"/>
                <w:szCs w:val="18"/>
              </w:rPr>
              <w:t>Standard analitic, cu puritate &gt;99,0%, ambalaj original, cas number 140-11-4, ambalaj de 5 ml (se consideră 1 bucată)</w:t>
            </w:r>
          </w:p>
        </w:tc>
        <w:tc>
          <w:tcPr>
            <w:tcW w:w="1269" w:type="dxa"/>
            <w:tcBorders>
              <w:top w:val="nil"/>
              <w:left w:val="single" w:sz="4" w:space="0" w:color="auto"/>
              <w:bottom w:val="single" w:sz="4" w:space="0" w:color="auto"/>
              <w:right w:val="single" w:sz="4" w:space="0" w:color="auto"/>
            </w:tcBorders>
            <w:vAlign w:val="center"/>
          </w:tcPr>
          <w:p w14:paraId="438D8CDA" w14:textId="34AA8F7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w:t>
            </w:r>
            <w:r w:rsidR="000E0DD0">
              <w:rPr>
                <w:rFonts w:asciiTheme="minorHAnsi" w:hAnsiTheme="minorHAnsi" w:cstheme="minorHAnsi"/>
                <w:color w:val="000000"/>
                <w:sz w:val="18"/>
                <w:szCs w:val="18"/>
              </w:rPr>
              <w:t>5</w:t>
            </w:r>
            <w:r w:rsidRPr="00432FCE">
              <w:rPr>
                <w:rFonts w:asciiTheme="minorHAnsi" w:hAnsiTheme="minorHAnsi" w:cstheme="minorHAnsi"/>
                <w:color w:val="000000"/>
                <w:sz w:val="18"/>
                <w:szCs w:val="18"/>
              </w:rPr>
              <w:t>00,00</w:t>
            </w:r>
          </w:p>
        </w:tc>
      </w:tr>
      <w:tr w:rsidR="005B089E" w:rsidRPr="00432FCE" w14:paraId="1B60714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A478E47" w14:textId="51B5876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C1826B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62A1D4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78B2CED6" w14:textId="1058286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4.167 LOT Set pentru determinarea imunoenzimatica competitiva si </w:t>
            </w:r>
            <w:r w:rsidRPr="00432FCE">
              <w:rPr>
                <w:rFonts w:asciiTheme="minorHAnsi" w:hAnsiTheme="minorHAnsi" w:cstheme="minorHAnsi"/>
                <w:color w:val="000000"/>
                <w:sz w:val="18"/>
                <w:szCs w:val="18"/>
              </w:rPr>
              <w:lastRenderedPageBreak/>
              <w:t xml:space="preserve">cantitativa. Alfatoxin M1 </w:t>
            </w:r>
            <w:r w:rsidRPr="00432FCE">
              <w:rPr>
                <w:rFonts w:asciiTheme="minorHAnsi" w:hAnsiTheme="minorHAnsi" w:cstheme="minorHAnsi"/>
                <w:color w:val="000000"/>
                <w:sz w:val="18"/>
                <w:szCs w:val="18"/>
              </w:rPr>
              <w:br/>
              <w:t>R1121</w:t>
            </w:r>
          </w:p>
        </w:tc>
        <w:tc>
          <w:tcPr>
            <w:tcW w:w="850" w:type="dxa"/>
            <w:tcBorders>
              <w:top w:val="single" w:sz="4" w:space="0" w:color="auto"/>
              <w:left w:val="single" w:sz="4" w:space="0" w:color="auto"/>
              <w:bottom w:val="single" w:sz="4" w:space="0" w:color="auto"/>
              <w:right w:val="single" w:sz="2" w:space="0" w:color="000000"/>
            </w:tcBorders>
          </w:tcPr>
          <w:p w14:paraId="7EB5ECF6" w14:textId="427CD45A"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lastRenderedPageBreak/>
              <w:t>complet</w:t>
            </w:r>
          </w:p>
        </w:tc>
        <w:tc>
          <w:tcPr>
            <w:tcW w:w="709" w:type="dxa"/>
            <w:tcBorders>
              <w:top w:val="nil"/>
              <w:left w:val="single" w:sz="4" w:space="0" w:color="auto"/>
              <w:bottom w:val="single" w:sz="4" w:space="0" w:color="auto"/>
              <w:right w:val="single" w:sz="4" w:space="0" w:color="auto"/>
            </w:tcBorders>
            <w:vAlign w:val="center"/>
          </w:tcPr>
          <w:p w14:paraId="24509813" w14:textId="2007F00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b/>
                <w:bCs/>
                <w:color w:val="000000"/>
                <w:sz w:val="18"/>
                <w:szCs w:val="18"/>
              </w:rPr>
              <w:t>4</w:t>
            </w:r>
          </w:p>
        </w:tc>
        <w:tc>
          <w:tcPr>
            <w:tcW w:w="4685" w:type="dxa"/>
            <w:gridSpan w:val="2"/>
            <w:tcBorders>
              <w:top w:val="nil"/>
              <w:left w:val="single" w:sz="4" w:space="0" w:color="auto"/>
              <w:bottom w:val="single" w:sz="4" w:space="0" w:color="auto"/>
              <w:right w:val="single" w:sz="4" w:space="0" w:color="auto"/>
            </w:tcBorders>
          </w:tcPr>
          <w:p w14:paraId="42E6CA5F" w14:textId="3F7336B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Set pentru 96 teste cu 6 concentratii de standard pregatite pentru utilizare in procedura de lucru (0 ng/l; 5,0 ng/l, 10,0 ng/l, 20,0 ng/l, 40,0 ng/l,80 ng/l) (gata pentru folosire); Conjugate (gata pentru folosire); Antibody(gata pentru folosire</w:t>
            </w:r>
            <w:r w:rsidRPr="00432FCE">
              <w:rPr>
                <w:rFonts w:asciiTheme="minorHAnsi" w:hAnsiTheme="minorHAnsi" w:cstheme="minorHAnsi"/>
                <w:color w:val="000000"/>
                <w:sz w:val="18"/>
                <w:szCs w:val="18"/>
              </w:rPr>
              <w:br/>
            </w:r>
            <w:r w:rsidRPr="00432FCE">
              <w:rPr>
                <w:rFonts w:asciiTheme="minorHAnsi" w:hAnsiTheme="minorHAnsi" w:cstheme="minorHAnsi"/>
                <w:color w:val="000000"/>
                <w:sz w:val="18"/>
                <w:szCs w:val="18"/>
              </w:rPr>
              <w:lastRenderedPageBreak/>
              <w:t>Substrat/Chromogen (gata pentru folosire); Stop solution(gata pentru folosire);  . Sare tampon de spalare (Tween); RIDA Alfatoxin M1 Spiking Solution, Raport de control al calitatii (graphic: concentratie – absorbanta) Recuperare: 100-104%. Limita de detectie:Lapte5 ng/l, lapte praf 5 ng/l Matrice: Lapte, lapte praf.</w:t>
            </w:r>
          </w:p>
        </w:tc>
        <w:tc>
          <w:tcPr>
            <w:tcW w:w="1269" w:type="dxa"/>
            <w:tcBorders>
              <w:top w:val="nil"/>
              <w:left w:val="single" w:sz="4" w:space="0" w:color="auto"/>
              <w:bottom w:val="single" w:sz="4" w:space="0" w:color="auto"/>
              <w:right w:val="single" w:sz="4" w:space="0" w:color="auto"/>
            </w:tcBorders>
            <w:vAlign w:val="center"/>
          </w:tcPr>
          <w:p w14:paraId="2AEE8491" w14:textId="54187B74"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60000,00</w:t>
            </w:r>
          </w:p>
        </w:tc>
      </w:tr>
      <w:tr w:rsidR="005B089E" w:rsidRPr="00432FCE" w14:paraId="5A3384B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DE6E9B7" w14:textId="0591884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B25F12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EA0F66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0019E753" w14:textId="18ACE00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4.168 LOT Set pentru determinarea cantitativa ridascrining al STREPTOMICINEI.</w:t>
            </w:r>
            <w:r w:rsidRPr="00432FCE">
              <w:rPr>
                <w:rFonts w:asciiTheme="minorHAnsi" w:hAnsiTheme="minorHAnsi" w:cstheme="minorHAnsi"/>
                <w:color w:val="000000"/>
                <w:sz w:val="18"/>
                <w:szCs w:val="18"/>
              </w:rPr>
              <w:br/>
              <w:t xml:space="preserve">5111 </w:t>
            </w:r>
          </w:p>
        </w:tc>
        <w:tc>
          <w:tcPr>
            <w:tcW w:w="850" w:type="dxa"/>
            <w:tcBorders>
              <w:top w:val="single" w:sz="4" w:space="0" w:color="auto"/>
              <w:left w:val="single" w:sz="4" w:space="0" w:color="auto"/>
              <w:bottom w:val="single" w:sz="4" w:space="0" w:color="auto"/>
              <w:right w:val="single" w:sz="2" w:space="0" w:color="000000"/>
            </w:tcBorders>
          </w:tcPr>
          <w:p w14:paraId="7CCC1239" w14:textId="49EB4A9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single" w:sz="8" w:space="0" w:color="auto"/>
              <w:left w:val="single" w:sz="8" w:space="0" w:color="auto"/>
              <w:bottom w:val="single" w:sz="8" w:space="0" w:color="auto"/>
              <w:right w:val="single" w:sz="8" w:space="0" w:color="auto"/>
            </w:tcBorders>
            <w:vAlign w:val="center"/>
          </w:tcPr>
          <w:p w14:paraId="3BE401F4" w14:textId="6B8F1F4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b/>
                <w:bCs/>
                <w:color w:val="000000"/>
                <w:sz w:val="18"/>
                <w:szCs w:val="18"/>
              </w:rPr>
              <w:t>2</w:t>
            </w:r>
          </w:p>
        </w:tc>
        <w:tc>
          <w:tcPr>
            <w:tcW w:w="4685" w:type="dxa"/>
            <w:gridSpan w:val="2"/>
            <w:tcBorders>
              <w:top w:val="nil"/>
              <w:left w:val="single" w:sz="4" w:space="0" w:color="auto"/>
              <w:bottom w:val="single" w:sz="4" w:space="0" w:color="auto"/>
              <w:right w:val="single" w:sz="4" w:space="0" w:color="auto"/>
            </w:tcBorders>
          </w:tcPr>
          <w:p w14:paraId="352BCED3" w14:textId="4206584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Set pentru 96 teste cu 7 concentratii de standard pregatite pentru utilizare in procedura de lucru (0 ng/ml; 0.25ng/ml; 0.5ng/ml; 1.0ng/ml; 2.0ng/ml;10ng/ml;20ng/ml); (gata pentru folosire); Dilution buffer(gata pentru folosire); Rinsing buffer20X concentreted); Substrate solution (gata pentru folosire); Stop solution (gata pentru folosire);</w:t>
            </w:r>
            <w:r w:rsidRPr="00432FCE">
              <w:rPr>
                <w:rFonts w:asciiTheme="minorHAnsi" w:hAnsiTheme="minorHAnsi" w:cstheme="minorHAnsi"/>
                <w:color w:val="000000"/>
                <w:sz w:val="18"/>
                <w:szCs w:val="18"/>
              </w:rPr>
              <w:br/>
              <w:t>Conjugat  (lyophilised); Antibodi (lyophilised); Standard solution 100ng/ml.(Spiking). Raport de control al calitatii (graphic: concentratie – absorbanta). Recuperare: Miere;tesut;lapte;oua – 70 – 120%. Limita de detectie: Miere : 5 ppb; Tesut:  10 ppb; Lapte: 4 ppb; Oua:  2ppb. Matrice: miere; tesut;lapte;oua.</w:t>
            </w:r>
          </w:p>
        </w:tc>
        <w:tc>
          <w:tcPr>
            <w:tcW w:w="1269" w:type="dxa"/>
            <w:tcBorders>
              <w:top w:val="single" w:sz="8" w:space="0" w:color="auto"/>
              <w:left w:val="single" w:sz="8" w:space="0" w:color="auto"/>
              <w:bottom w:val="single" w:sz="8" w:space="0" w:color="auto"/>
              <w:right w:val="single" w:sz="8" w:space="0" w:color="auto"/>
            </w:tcBorders>
            <w:vAlign w:val="center"/>
          </w:tcPr>
          <w:p w14:paraId="6CAA3EAE" w14:textId="4A44F68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30000,00</w:t>
            </w:r>
          </w:p>
        </w:tc>
      </w:tr>
      <w:tr w:rsidR="005B089E" w:rsidRPr="00432FCE" w14:paraId="64B75C8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577ECF4" w14:textId="39A1F59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558263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4C9F92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367FC99" w14:textId="58BB0F2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4.169 S LOT et pentru determinarea imunoenzimatica competitiva si cantitativa </w:t>
            </w:r>
            <w:r w:rsidRPr="00432FCE">
              <w:rPr>
                <w:rFonts w:asciiTheme="minorHAnsi" w:hAnsiTheme="minorHAnsi" w:cstheme="minorHAnsi"/>
                <w:color w:val="000000"/>
                <w:sz w:val="18"/>
                <w:szCs w:val="18"/>
              </w:rPr>
              <w:br/>
              <w:t>a NITROFURANULUI AHD.</w:t>
            </w:r>
          </w:p>
        </w:tc>
        <w:tc>
          <w:tcPr>
            <w:tcW w:w="850" w:type="dxa"/>
            <w:tcBorders>
              <w:top w:val="single" w:sz="4" w:space="0" w:color="auto"/>
              <w:left w:val="single" w:sz="4" w:space="0" w:color="auto"/>
              <w:bottom w:val="single" w:sz="4" w:space="0" w:color="auto"/>
              <w:right w:val="single" w:sz="2" w:space="0" w:color="000000"/>
            </w:tcBorders>
          </w:tcPr>
          <w:p w14:paraId="37525299" w14:textId="6298C6FC"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nil"/>
              <w:left w:val="single" w:sz="8" w:space="0" w:color="auto"/>
              <w:bottom w:val="single" w:sz="8" w:space="0" w:color="auto"/>
              <w:right w:val="single" w:sz="8" w:space="0" w:color="auto"/>
            </w:tcBorders>
            <w:vAlign w:val="center"/>
          </w:tcPr>
          <w:p w14:paraId="6C378954" w14:textId="6CAF69C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b/>
                <w:bCs/>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299C3BE0" w14:textId="0875812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Set pentru 96 teste cu 7 concentratii de standard pregatite (0ng/ml; 0.0625ng/ml; 0.125ng/ml; 0.25ng/ml; 0.5ng/ml; 1.0ng/ml 2.0ng/ml) (gata pentru folosire) AHD-NP;  AHD- Stoc solution (100ng/ml for spiking samples); Sample dilution buffer (gata pentru folosire); Rinsing buffer (20X concentrated); Substrat solution (gata pentru folosire);</w:t>
            </w:r>
            <w:r w:rsidRPr="00432FCE">
              <w:rPr>
                <w:rFonts w:asciiTheme="minorHAnsi" w:hAnsiTheme="minorHAnsi" w:cstheme="minorHAnsi"/>
                <w:color w:val="000000"/>
                <w:sz w:val="18"/>
                <w:szCs w:val="18"/>
              </w:rPr>
              <w:br/>
              <w:t>Stop solution(gata pentru folosire); Conjugat solution (100times concentrated); Dilution buffer (gata pentru folosire). Recuperare: 70% - 120% Limita  de detectie: Tesut (carne si prodese de mare); oua;lapte: - 0.2ppb.Miere -0.5ppb</w:t>
            </w:r>
            <w:r w:rsidRPr="00432FCE">
              <w:rPr>
                <w:rFonts w:asciiTheme="minorHAnsi" w:hAnsiTheme="minorHAnsi" w:cstheme="minorHAnsi"/>
                <w:color w:val="000000"/>
                <w:sz w:val="18"/>
                <w:szCs w:val="18"/>
              </w:rPr>
              <w:br/>
              <w:t>Matrice:  tesut (carne, peste si produse de mare); miere;oua;lapte.</w:t>
            </w:r>
          </w:p>
        </w:tc>
        <w:tc>
          <w:tcPr>
            <w:tcW w:w="1269" w:type="dxa"/>
            <w:tcBorders>
              <w:top w:val="nil"/>
              <w:left w:val="single" w:sz="8" w:space="0" w:color="auto"/>
              <w:bottom w:val="single" w:sz="8" w:space="0" w:color="auto"/>
              <w:right w:val="single" w:sz="8" w:space="0" w:color="auto"/>
            </w:tcBorders>
            <w:vAlign w:val="center"/>
          </w:tcPr>
          <w:p w14:paraId="69B1CAA0" w14:textId="52B21CF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15000,00</w:t>
            </w:r>
          </w:p>
        </w:tc>
      </w:tr>
      <w:tr w:rsidR="005B089E" w:rsidRPr="00432FCE" w14:paraId="098D66A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96673CC" w14:textId="71BF86F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BAA84C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A754C8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10499DA" w14:textId="0D6B209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4.170 LOT Set pentru determinarea imunoenzimatica competitiva si cantitativa a NITROFURANULUI AHD</w:t>
            </w:r>
          </w:p>
        </w:tc>
        <w:tc>
          <w:tcPr>
            <w:tcW w:w="850" w:type="dxa"/>
            <w:tcBorders>
              <w:top w:val="single" w:sz="4" w:space="0" w:color="auto"/>
              <w:left w:val="single" w:sz="4" w:space="0" w:color="auto"/>
              <w:bottom w:val="single" w:sz="4" w:space="0" w:color="auto"/>
              <w:right w:val="single" w:sz="2" w:space="0" w:color="000000"/>
            </w:tcBorders>
          </w:tcPr>
          <w:p w14:paraId="488F0162" w14:textId="1694AEA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nil"/>
              <w:left w:val="single" w:sz="8" w:space="0" w:color="auto"/>
              <w:bottom w:val="single" w:sz="8" w:space="0" w:color="auto"/>
              <w:right w:val="single" w:sz="8" w:space="0" w:color="auto"/>
            </w:tcBorders>
            <w:vAlign w:val="center"/>
          </w:tcPr>
          <w:p w14:paraId="3134E77E" w14:textId="207A4E6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b/>
                <w:bCs/>
                <w:color w:val="000000"/>
                <w:sz w:val="18"/>
                <w:szCs w:val="18"/>
              </w:rPr>
              <w:t>1</w:t>
            </w:r>
          </w:p>
        </w:tc>
        <w:tc>
          <w:tcPr>
            <w:tcW w:w="4685" w:type="dxa"/>
            <w:gridSpan w:val="2"/>
            <w:tcBorders>
              <w:top w:val="nil"/>
              <w:left w:val="single" w:sz="4" w:space="0" w:color="auto"/>
              <w:bottom w:val="single" w:sz="4" w:space="0" w:color="auto"/>
              <w:right w:val="single" w:sz="4" w:space="0" w:color="auto"/>
            </w:tcBorders>
          </w:tcPr>
          <w:p w14:paraId="55A18CE9" w14:textId="1EE9459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Set pentru 96 teste cu 6 concentratii de standard pregatite (0ppb; 0.025ppb; 0.075ppb; 0.225ppb, 0.675ppb; 2.025ppb) (gata pentru folosire);  Spiking standard solution (100ppb)  (gata pentru folosire); Concentrated enzime conjugate ; Enzime conjugate dilution solution(gata pentru folosire); Solution A(gata pentru folosire); Solution B(gata pentru folosire); 20X concentrated wash solution; 2Xconcentrated extraction solution;  2-nitrobenzaldehyde 15.1 mg ; Stop Solution. (gata pentru folosire);  Raport de control al calitatii (graphic: concentratie – absorbanta). Recuperarea: 100±30%. Limita  de detectie: Miere:- 0.05ppb Matrice:  miere.</w:t>
            </w:r>
          </w:p>
        </w:tc>
        <w:tc>
          <w:tcPr>
            <w:tcW w:w="1269" w:type="dxa"/>
            <w:tcBorders>
              <w:top w:val="nil"/>
              <w:left w:val="single" w:sz="8" w:space="0" w:color="auto"/>
              <w:bottom w:val="nil"/>
              <w:right w:val="single" w:sz="8" w:space="0" w:color="auto"/>
            </w:tcBorders>
            <w:vAlign w:val="center"/>
          </w:tcPr>
          <w:p w14:paraId="31A7B311" w14:textId="160D0E1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15000,00</w:t>
            </w:r>
          </w:p>
        </w:tc>
      </w:tr>
      <w:tr w:rsidR="005B089E" w:rsidRPr="00432FCE" w14:paraId="161C079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0A7AF1F" w14:textId="37B4C3A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CC28CB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BF5F050"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7510DB71" w14:textId="4A9C433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4.171 LOT Set pentru determinarea cantitativa ridascrining al a NITROFURANULUI SEM.</w:t>
            </w:r>
          </w:p>
        </w:tc>
        <w:tc>
          <w:tcPr>
            <w:tcW w:w="850" w:type="dxa"/>
            <w:tcBorders>
              <w:top w:val="single" w:sz="4" w:space="0" w:color="auto"/>
              <w:left w:val="single" w:sz="4" w:space="0" w:color="auto"/>
              <w:bottom w:val="single" w:sz="4" w:space="0" w:color="auto"/>
              <w:right w:val="single" w:sz="2" w:space="0" w:color="000000"/>
            </w:tcBorders>
          </w:tcPr>
          <w:p w14:paraId="22BF689A" w14:textId="60FD944F"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nil"/>
              <w:left w:val="single" w:sz="8" w:space="0" w:color="auto"/>
              <w:bottom w:val="single" w:sz="8" w:space="0" w:color="auto"/>
              <w:right w:val="single" w:sz="8" w:space="0" w:color="auto"/>
            </w:tcBorders>
            <w:vAlign w:val="center"/>
          </w:tcPr>
          <w:p w14:paraId="241C9AD0" w14:textId="0F1EFED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b/>
                <w:bCs/>
                <w:color w:val="000000"/>
                <w:sz w:val="18"/>
                <w:szCs w:val="18"/>
              </w:rPr>
              <w:t>1</w:t>
            </w:r>
          </w:p>
        </w:tc>
        <w:tc>
          <w:tcPr>
            <w:tcW w:w="4685" w:type="dxa"/>
            <w:gridSpan w:val="2"/>
            <w:tcBorders>
              <w:top w:val="nil"/>
              <w:left w:val="single" w:sz="4" w:space="0" w:color="auto"/>
              <w:bottom w:val="single" w:sz="4" w:space="0" w:color="auto"/>
              <w:right w:val="nil"/>
            </w:tcBorders>
          </w:tcPr>
          <w:p w14:paraId="786BE03F" w14:textId="7620363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Set pentru 96 teste cu 7 concentratii de standard SEM - NP pregatite (1ml 100ng/ml for spiking samples). (0ng/ml; 0.019ng/ml; 0.056ng/ml; 0.167ng/ml,0.5ng/ml;1.5ng/ml; 4.5ng/ml); Sample dilution buffer(gata pentru folosire); Rinsing buffer20X concentreted); Substrate solution (gata pentru folosire); Stop solution (gata pentru folosire);</w:t>
            </w:r>
            <w:r w:rsidRPr="00432FCE">
              <w:rPr>
                <w:rFonts w:asciiTheme="minorHAnsi" w:hAnsiTheme="minorHAnsi" w:cstheme="minorHAnsi"/>
                <w:color w:val="000000"/>
                <w:sz w:val="18"/>
                <w:szCs w:val="18"/>
              </w:rPr>
              <w:br/>
              <w:t>Conjugat Solution (100 times concentraited); SEM  - Stock Solution (100 ng/ml for spiking samples); Dilution buffer (gata pentru folosire).  Raport de control al calitatii (graphic: concentratie – absorbanta). Recuperare:  Tesut: (carne, peste si produse de mare) ;lapte ;oua ; miere : - 70 – 120%. Limita  de detectie:Tesut (muscle,liver) – 0.2ppb ; Strimps – 0.1ppb ; Fish – 0.2ppb ; Egg – 0.1ppb ; Lapte – 0.1ppb ; Miere  – 0.2ppb.</w:t>
            </w:r>
            <w:r w:rsidRPr="00432FCE">
              <w:rPr>
                <w:rFonts w:asciiTheme="minorHAnsi" w:hAnsiTheme="minorHAnsi" w:cstheme="minorHAnsi"/>
                <w:color w:val="000000"/>
                <w:sz w:val="18"/>
                <w:szCs w:val="18"/>
              </w:rPr>
              <w:br/>
              <w:t>Matrice:  miere, tesut (carne, peste si produse de mare), oua,lapte.</w:t>
            </w:r>
          </w:p>
        </w:tc>
        <w:tc>
          <w:tcPr>
            <w:tcW w:w="1269" w:type="dxa"/>
            <w:tcBorders>
              <w:top w:val="single" w:sz="4" w:space="0" w:color="auto"/>
              <w:left w:val="single" w:sz="4" w:space="0" w:color="auto"/>
              <w:bottom w:val="single" w:sz="4" w:space="0" w:color="auto"/>
              <w:right w:val="single" w:sz="4" w:space="0" w:color="auto"/>
            </w:tcBorders>
            <w:vAlign w:val="center"/>
          </w:tcPr>
          <w:p w14:paraId="5D86C40D" w14:textId="0DE329B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15000,00</w:t>
            </w:r>
          </w:p>
        </w:tc>
      </w:tr>
      <w:tr w:rsidR="005B089E" w:rsidRPr="00432FCE" w14:paraId="0A4FDFD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C5C99D4" w14:textId="3E9D71B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9216C6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7862FA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11DF317A" w14:textId="2C57521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4.172 LOT Set pentru determinarea imunoenzimatica competitiva si cantitativa a NITROFURANULUI SEM.</w:t>
            </w:r>
          </w:p>
        </w:tc>
        <w:tc>
          <w:tcPr>
            <w:tcW w:w="850" w:type="dxa"/>
            <w:tcBorders>
              <w:top w:val="single" w:sz="4" w:space="0" w:color="auto"/>
              <w:left w:val="single" w:sz="4" w:space="0" w:color="auto"/>
              <w:bottom w:val="single" w:sz="4" w:space="0" w:color="auto"/>
              <w:right w:val="single" w:sz="2" w:space="0" w:color="000000"/>
            </w:tcBorders>
          </w:tcPr>
          <w:p w14:paraId="3A79C8F2" w14:textId="7B2F91C2"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nil"/>
              <w:left w:val="single" w:sz="8" w:space="0" w:color="auto"/>
              <w:bottom w:val="single" w:sz="8" w:space="0" w:color="auto"/>
              <w:right w:val="single" w:sz="8" w:space="0" w:color="auto"/>
            </w:tcBorders>
            <w:vAlign w:val="center"/>
          </w:tcPr>
          <w:p w14:paraId="6D1ECB85" w14:textId="332453A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b/>
                <w:bCs/>
                <w:color w:val="000000"/>
                <w:sz w:val="18"/>
                <w:szCs w:val="18"/>
              </w:rPr>
              <w:t>1</w:t>
            </w:r>
          </w:p>
        </w:tc>
        <w:tc>
          <w:tcPr>
            <w:tcW w:w="4685" w:type="dxa"/>
            <w:gridSpan w:val="2"/>
            <w:tcBorders>
              <w:top w:val="nil"/>
              <w:left w:val="single" w:sz="4" w:space="0" w:color="auto"/>
              <w:bottom w:val="single" w:sz="4" w:space="0" w:color="auto"/>
              <w:right w:val="nil"/>
            </w:tcBorders>
          </w:tcPr>
          <w:p w14:paraId="5172A4D4" w14:textId="4CCD56F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Set pentru 96 teste cu 6 concentratii de standard pregatite (0ppb; 0.025ppb; 0.075ppb; 0.225ppb, 0.675ppb; 2.025ppb), Spiking standard solution (100ppb) (gata pentru folosire);   Concentrated enzym conjugate; Enzime conjugate diluent; Substrate Solution A(gata pentru folosire);  Substrate Solution B(gata pentru folosire); Stop solution gata pentru folosire); 20X Concentrated wash solution ; 2X Concentrated extraction solution ; 2-nitrobenzaldehyde 15.1mg. Raport de control al calitatii (graphic: concentratie – absorbanta). Recuperare : 90 ±30%.  Limita  de detectie:Miere : 0.1ppb </w:t>
            </w:r>
            <w:r w:rsidRPr="00432FCE">
              <w:rPr>
                <w:rFonts w:asciiTheme="minorHAnsi" w:hAnsiTheme="minorHAnsi" w:cstheme="minorHAnsi"/>
                <w:color w:val="000000"/>
                <w:sz w:val="18"/>
                <w:szCs w:val="18"/>
              </w:rPr>
              <w:br/>
              <w:t>Matrice:  miere.</w:t>
            </w:r>
          </w:p>
        </w:tc>
        <w:tc>
          <w:tcPr>
            <w:tcW w:w="1269" w:type="dxa"/>
            <w:tcBorders>
              <w:top w:val="nil"/>
              <w:left w:val="single" w:sz="8" w:space="0" w:color="auto"/>
              <w:bottom w:val="nil"/>
              <w:right w:val="single" w:sz="8" w:space="0" w:color="auto"/>
            </w:tcBorders>
            <w:vAlign w:val="center"/>
          </w:tcPr>
          <w:p w14:paraId="362A2811" w14:textId="5EC4B171"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15000,00</w:t>
            </w:r>
          </w:p>
        </w:tc>
      </w:tr>
      <w:tr w:rsidR="005B089E" w:rsidRPr="00432FCE" w14:paraId="083A76E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54B9992" w14:textId="52477D5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BA10E23"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04F34AE"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69A4CB5A" w14:textId="17303A8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4.173 LOT Set pentru </w:t>
            </w:r>
            <w:r w:rsidRPr="00432FCE">
              <w:rPr>
                <w:rFonts w:asciiTheme="minorHAnsi" w:hAnsiTheme="minorHAnsi" w:cstheme="minorHAnsi"/>
                <w:color w:val="000000"/>
                <w:sz w:val="18"/>
                <w:szCs w:val="18"/>
              </w:rPr>
              <w:lastRenderedPageBreak/>
              <w:t>determinarea cantitativa si calitativa a NITROFURANULUI AMOZ.</w:t>
            </w:r>
          </w:p>
        </w:tc>
        <w:tc>
          <w:tcPr>
            <w:tcW w:w="850" w:type="dxa"/>
            <w:tcBorders>
              <w:top w:val="single" w:sz="4" w:space="0" w:color="auto"/>
              <w:left w:val="single" w:sz="4" w:space="0" w:color="auto"/>
              <w:bottom w:val="single" w:sz="4" w:space="0" w:color="auto"/>
              <w:right w:val="single" w:sz="2" w:space="0" w:color="000000"/>
            </w:tcBorders>
          </w:tcPr>
          <w:p w14:paraId="721A3B38" w14:textId="6AF7B15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lastRenderedPageBreak/>
              <w:t>complet</w:t>
            </w:r>
          </w:p>
        </w:tc>
        <w:tc>
          <w:tcPr>
            <w:tcW w:w="709" w:type="dxa"/>
            <w:tcBorders>
              <w:top w:val="nil"/>
              <w:left w:val="single" w:sz="8" w:space="0" w:color="auto"/>
              <w:bottom w:val="single" w:sz="8" w:space="0" w:color="auto"/>
              <w:right w:val="single" w:sz="8" w:space="0" w:color="auto"/>
            </w:tcBorders>
            <w:vAlign w:val="center"/>
          </w:tcPr>
          <w:p w14:paraId="735ED963" w14:textId="13A91E2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b/>
                <w:bCs/>
                <w:color w:val="000000"/>
                <w:sz w:val="18"/>
                <w:szCs w:val="18"/>
              </w:rPr>
              <w:t>1</w:t>
            </w:r>
          </w:p>
        </w:tc>
        <w:tc>
          <w:tcPr>
            <w:tcW w:w="4685" w:type="dxa"/>
            <w:gridSpan w:val="2"/>
            <w:tcBorders>
              <w:top w:val="nil"/>
              <w:left w:val="single" w:sz="4" w:space="0" w:color="auto"/>
              <w:bottom w:val="single" w:sz="4" w:space="0" w:color="auto"/>
              <w:right w:val="nil"/>
            </w:tcBorders>
          </w:tcPr>
          <w:p w14:paraId="18C6A985" w14:textId="7C8F14E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Set pentru 96 teste cu 7 concentratii de standard AMOZ – stosk solution (1ml 100ng/ml for spiking samples).     </w:t>
            </w:r>
            <w:r w:rsidRPr="00432FCE">
              <w:rPr>
                <w:rFonts w:asciiTheme="minorHAnsi" w:hAnsiTheme="minorHAnsi" w:cstheme="minorHAnsi"/>
                <w:color w:val="000000"/>
                <w:sz w:val="18"/>
                <w:szCs w:val="18"/>
              </w:rPr>
              <w:lastRenderedPageBreak/>
              <w:t xml:space="preserve">(0ng/ml; 0.0625ng/ml; 0.125ng/ml; 0.25ng/ml, 0.50ng/ml;1.00ng/ml;2.0ng/ml); Sample dilution buffer(gata pentru folosire); </w:t>
            </w:r>
            <w:r w:rsidRPr="00432FCE">
              <w:rPr>
                <w:rFonts w:asciiTheme="minorHAnsi" w:hAnsiTheme="minorHAnsi" w:cstheme="minorHAnsi"/>
                <w:color w:val="000000"/>
                <w:sz w:val="18"/>
                <w:szCs w:val="18"/>
              </w:rPr>
              <w:br/>
              <w:t>Rinsing buffer20X concentreted); Substrate solution (gata pentru folosire); Stop solution (gata pentru folosire);Conjugat Solution (100 times concentraited); AMOZ  - Stock Solution (100 ng/ml for spiking samples);Dilution buffer (gata pentru folosire).  Raport de control al calitatii (graphic: concentratie – absorbanta). Recuperare: Tesut: (carne, peste si produse de mare) ;lapte ;oua : - 70 – 120%. Limita  de detectie:</w:t>
            </w:r>
            <w:r w:rsidRPr="00432FCE">
              <w:rPr>
                <w:rFonts w:asciiTheme="minorHAnsi" w:hAnsiTheme="minorHAnsi" w:cstheme="minorHAnsi"/>
                <w:color w:val="000000"/>
                <w:sz w:val="18"/>
                <w:szCs w:val="18"/>
              </w:rPr>
              <w:br/>
              <w:t>Tesut (carne, peste si produse de mare);lapte; oua -  0.1ppb.</w:t>
            </w:r>
            <w:r w:rsidRPr="00432FCE">
              <w:rPr>
                <w:rFonts w:asciiTheme="minorHAnsi" w:hAnsiTheme="minorHAnsi" w:cstheme="minorHAnsi"/>
                <w:color w:val="000000"/>
                <w:sz w:val="18"/>
                <w:szCs w:val="18"/>
              </w:rPr>
              <w:br/>
              <w:t>Matrice:  miere, tesut (carne, peste si produse de mare), oua,lapte.</w:t>
            </w:r>
          </w:p>
        </w:tc>
        <w:tc>
          <w:tcPr>
            <w:tcW w:w="1269" w:type="dxa"/>
            <w:tcBorders>
              <w:top w:val="single" w:sz="4" w:space="0" w:color="auto"/>
              <w:left w:val="single" w:sz="4" w:space="0" w:color="auto"/>
              <w:bottom w:val="single" w:sz="4" w:space="0" w:color="auto"/>
              <w:right w:val="single" w:sz="4" w:space="0" w:color="auto"/>
            </w:tcBorders>
            <w:vAlign w:val="center"/>
          </w:tcPr>
          <w:p w14:paraId="18622537" w14:textId="3AD812F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lastRenderedPageBreak/>
              <w:t>15000,00</w:t>
            </w:r>
          </w:p>
        </w:tc>
      </w:tr>
      <w:tr w:rsidR="005B089E" w:rsidRPr="00432FCE" w14:paraId="3E9376D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5F0B0DF" w14:textId="0CA814C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731FBB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DBE27E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30D173E" w14:textId="2948511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4.174 LOT Set pentru determinarea imunoenzimatica competitiva si cantitativa a NITROFURANULUI AMOZ</w:t>
            </w:r>
          </w:p>
        </w:tc>
        <w:tc>
          <w:tcPr>
            <w:tcW w:w="850" w:type="dxa"/>
            <w:tcBorders>
              <w:top w:val="single" w:sz="4" w:space="0" w:color="auto"/>
              <w:left w:val="single" w:sz="4" w:space="0" w:color="auto"/>
              <w:bottom w:val="single" w:sz="4" w:space="0" w:color="auto"/>
              <w:right w:val="single" w:sz="2" w:space="0" w:color="000000"/>
            </w:tcBorders>
          </w:tcPr>
          <w:p w14:paraId="68416EF3" w14:textId="3B5C409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nil"/>
              <w:left w:val="single" w:sz="8" w:space="0" w:color="auto"/>
              <w:bottom w:val="single" w:sz="8" w:space="0" w:color="auto"/>
              <w:right w:val="single" w:sz="8" w:space="0" w:color="auto"/>
            </w:tcBorders>
            <w:vAlign w:val="center"/>
          </w:tcPr>
          <w:p w14:paraId="314A60C8" w14:textId="59F7AA9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b/>
                <w:bCs/>
                <w:color w:val="000000"/>
                <w:sz w:val="18"/>
                <w:szCs w:val="18"/>
              </w:rPr>
              <w:t>1</w:t>
            </w:r>
          </w:p>
        </w:tc>
        <w:tc>
          <w:tcPr>
            <w:tcW w:w="4685" w:type="dxa"/>
            <w:gridSpan w:val="2"/>
            <w:tcBorders>
              <w:top w:val="nil"/>
              <w:left w:val="single" w:sz="4" w:space="0" w:color="auto"/>
              <w:bottom w:val="single" w:sz="4" w:space="0" w:color="auto"/>
              <w:right w:val="nil"/>
            </w:tcBorders>
          </w:tcPr>
          <w:p w14:paraId="0D6F9FD7" w14:textId="1822D35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Set pentru 96 teste cu 6 concentratii de standard pregatite (0ppb; 0.1ppb; 0.3ppb; 0.9ppb, 2.7ppb; 8.1ppb) (gata pentru folosire);  Spiking  standard solution (100ppb), Enzyme conjugat (gata pentru folosire); Antibody solution  (gata pentru folosire); Solution A (gata pentru folosire); Solution B  (gata pentru folosire); Stop Solution(gata pentru folosire); 20Xconcentrated wash solution, 2 Xconcentrated extraction solution; 2-nitrobenzaldehyde 15.1 mg.  Raport de control al calitatii (graphic: concentratie – absorbanta) Recuperare: 90 ± 20% Limita  de detectie: Miere: 0.2ppb </w:t>
            </w:r>
            <w:r w:rsidRPr="00432FCE">
              <w:rPr>
                <w:rFonts w:asciiTheme="minorHAnsi" w:hAnsiTheme="minorHAnsi" w:cstheme="minorHAnsi"/>
                <w:color w:val="000000"/>
                <w:sz w:val="18"/>
                <w:szCs w:val="18"/>
              </w:rPr>
              <w:br/>
              <w:t>Matrice:  miere</w:t>
            </w:r>
          </w:p>
        </w:tc>
        <w:tc>
          <w:tcPr>
            <w:tcW w:w="1269" w:type="dxa"/>
            <w:tcBorders>
              <w:top w:val="single" w:sz="8" w:space="0" w:color="auto"/>
              <w:left w:val="single" w:sz="8" w:space="0" w:color="auto"/>
              <w:bottom w:val="single" w:sz="8" w:space="0" w:color="auto"/>
              <w:right w:val="single" w:sz="8" w:space="0" w:color="auto"/>
            </w:tcBorders>
            <w:vAlign w:val="center"/>
          </w:tcPr>
          <w:p w14:paraId="0E53C404" w14:textId="0E5C828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15000,00</w:t>
            </w:r>
          </w:p>
        </w:tc>
      </w:tr>
      <w:tr w:rsidR="005B089E" w:rsidRPr="00432FCE" w14:paraId="779EF0C0"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A41ED98" w14:textId="4393A5FA"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2534EA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E44A68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nil"/>
              <w:right w:val="single" w:sz="4" w:space="0" w:color="auto"/>
            </w:tcBorders>
          </w:tcPr>
          <w:p w14:paraId="7AB464DF" w14:textId="6A80496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4.175 LOT Set pentru determinarea imunoenzimatica competitiva si cantitativa a NITROFURANULUI AOZ.</w:t>
            </w:r>
          </w:p>
        </w:tc>
        <w:tc>
          <w:tcPr>
            <w:tcW w:w="850" w:type="dxa"/>
            <w:tcBorders>
              <w:top w:val="single" w:sz="4" w:space="0" w:color="auto"/>
              <w:left w:val="single" w:sz="4" w:space="0" w:color="auto"/>
              <w:bottom w:val="single" w:sz="4" w:space="0" w:color="auto"/>
              <w:right w:val="single" w:sz="2" w:space="0" w:color="000000"/>
            </w:tcBorders>
          </w:tcPr>
          <w:p w14:paraId="758EC02F" w14:textId="5D26817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nil"/>
              <w:left w:val="single" w:sz="8" w:space="0" w:color="auto"/>
              <w:bottom w:val="single" w:sz="8" w:space="0" w:color="auto"/>
              <w:right w:val="single" w:sz="8" w:space="0" w:color="auto"/>
            </w:tcBorders>
            <w:vAlign w:val="center"/>
          </w:tcPr>
          <w:p w14:paraId="006FD0FA" w14:textId="0D595C6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b/>
                <w:bCs/>
                <w:color w:val="000000"/>
                <w:sz w:val="18"/>
                <w:szCs w:val="18"/>
              </w:rPr>
              <w:t>2</w:t>
            </w:r>
          </w:p>
        </w:tc>
        <w:tc>
          <w:tcPr>
            <w:tcW w:w="4685" w:type="dxa"/>
            <w:gridSpan w:val="2"/>
            <w:tcBorders>
              <w:top w:val="nil"/>
              <w:left w:val="single" w:sz="4" w:space="0" w:color="auto"/>
              <w:bottom w:val="nil"/>
              <w:right w:val="single" w:sz="4" w:space="0" w:color="auto"/>
            </w:tcBorders>
          </w:tcPr>
          <w:p w14:paraId="5CB0AAB6" w14:textId="0B1190C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Set pentru 96 teste cu 6 concentratii de standard pregatite (0ppb; 0.025ppb; 0.075ppb; 0.225ppb, 0.675ppb;2.025 ppb) (gata pentru folosire); Spiking standard solution 100ppb(gata pentru folosire); Concentrated Enzim conjugate;</w:t>
            </w:r>
            <w:r w:rsidRPr="00432FCE">
              <w:rPr>
                <w:rFonts w:asciiTheme="minorHAnsi" w:hAnsiTheme="minorHAnsi" w:cstheme="minorHAnsi"/>
                <w:color w:val="000000"/>
                <w:sz w:val="18"/>
                <w:szCs w:val="18"/>
              </w:rPr>
              <w:br/>
              <w:t>Enzyme dilution solution ; Solution A(gata pentru folosire), solution B(gata pentru folosire), Stop solution (gata pentru folosire); 20Xconcentrated wash solution, 2 Xconcentrated extraction solution; 2-nitrobenzaldehyde 15.1 mg. Raport de control al calitatii (graphic: concentratie – absorbanta) Recuperarea:Miere -100 ± 20%.</w:t>
            </w:r>
            <w:r w:rsidRPr="00432FCE">
              <w:rPr>
                <w:rFonts w:asciiTheme="minorHAnsi" w:hAnsiTheme="minorHAnsi" w:cstheme="minorHAnsi"/>
                <w:color w:val="000000"/>
                <w:sz w:val="18"/>
                <w:szCs w:val="18"/>
              </w:rPr>
              <w:br/>
              <w:t xml:space="preserve">Limita  de detectie:Miere - 0.1ppb. </w:t>
            </w:r>
            <w:r w:rsidRPr="00432FCE">
              <w:rPr>
                <w:rFonts w:asciiTheme="minorHAnsi" w:hAnsiTheme="minorHAnsi" w:cstheme="minorHAnsi"/>
                <w:color w:val="000000"/>
                <w:sz w:val="18"/>
                <w:szCs w:val="18"/>
              </w:rPr>
              <w:br/>
              <w:t>Matrice:  miere.</w:t>
            </w:r>
          </w:p>
        </w:tc>
        <w:tc>
          <w:tcPr>
            <w:tcW w:w="1269" w:type="dxa"/>
            <w:tcBorders>
              <w:top w:val="nil"/>
              <w:left w:val="single" w:sz="8" w:space="0" w:color="auto"/>
              <w:bottom w:val="nil"/>
              <w:right w:val="single" w:sz="8" w:space="0" w:color="auto"/>
            </w:tcBorders>
            <w:vAlign w:val="center"/>
          </w:tcPr>
          <w:p w14:paraId="0091E230" w14:textId="0E08EF2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30000,00</w:t>
            </w:r>
          </w:p>
        </w:tc>
      </w:tr>
      <w:tr w:rsidR="005B089E" w:rsidRPr="00432FCE" w14:paraId="170D898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4F55B27" w14:textId="08218929"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9979A7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3B6B09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single" w:sz="4" w:space="0" w:color="auto"/>
              <w:left w:val="single" w:sz="4" w:space="0" w:color="auto"/>
              <w:bottom w:val="single" w:sz="4" w:space="0" w:color="auto"/>
              <w:right w:val="single" w:sz="4" w:space="0" w:color="auto"/>
            </w:tcBorders>
          </w:tcPr>
          <w:p w14:paraId="62A1B7B8" w14:textId="1FF26EC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4.176 LOT Alaun de fier si amoniu</w:t>
            </w:r>
            <w:r w:rsidRPr="00432FCE">
              <w:rPr>
                <w:rFonts w:asciiTheme="minorHAnsi" w:hAnsiTheme="minorHAnsi" w:cstheme="minorHAnsi"/>
                <w:color w:val="000000"/>
                <w:sz w:val="18"/>
                <w:szCs w:val="18"/>
              </w:rPr>
              <w:br/>
              <w:t>Fe(NH4)(SO4)2*12H2O</w:t>
            </w:r>
          </w:p>
        </w:tc>
        <w:tc>
          <w:tcPr>
            <w:tcW w:w="850" w:type="dxa"/>
            <w:tcBorders>
              <w:top w:val="single" w:sz="4" w:space="0" w:color="auto"/>
              <w:left w:val="single" w:sz="4" w:space="0" w:color="auto"/>
              <w:bottom w:val="single" w:sz="4" w:space="0" w:color="auto"/>
              <w:right w:val="single" w:sz="2" w:space="0" w:color="000000"/>
            </w:tcBorders>
          </w:tcPr>
          <w:p w14:paraId="7111FB63" w14:textId="594D9A1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59E5F43B" w14:textId="383B59B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300</w:t>
            </w:r>
          </w:p>
        </w:tc>
        <w:tc>
          <w:tcPr>
            <w:tcW w:w="4685" w:type="dxa"/>
            <w:gridSpan w:val="2"/>
            <w:tcBorders>
              <w:top w:val="single" w:sz="4" w:space="0" w:color="auto"/>
              <w:left w:val="single" w:sz="4" w:space="0" w:color="auto"/>
              <w:bottom w:val="single" w:sz="4" w:space="0" w:color="auto"/>
              <w:right w:val="single" w:sz="4" w:space="0" w:color="auto"/>
            </w:tcBorders>
          </w:tcPr>
          <w:p w14:paraId="65D77198" w14:textId="3BEC380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Compus anorganic, sub formă de cristale incolore sau violet deschis, inodore, solubile în apă.</w:t>
            </w:r>
          </w:p>
        </w:tc>
        <w:tc>
          <w:tcPr>
            <w:tcW w:w="1269" w:type="dxa"/>
            <w:tcBorders>
              <w:top w:val="single" w:sz="8" w:space="0" w:color="auto"/>
              <w:left w:val="single" w:sz="8" w:space="0" w:color="000000"/>
              <w:bottom w:val="single" w:sz="8" w:space="0" w:color="auto"/>
              <w:right w:val="single" w:sz="8" w:space="0" w:color="000000"/>
            </w:tcBorders>
            <w:vAlign w:val="center"/>
          </w:tcPr>
          <w:p w14:paraId="152DBF38" w14:textId="07CB912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w:t>
            </w:r>
          </w:p>
        </w:tc>
      </w:tr>
      <w:tr w:rsidR="005B089E" w:rsidRPr="00432FCE" w14:paraId="5DAE65C6"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D61029C" w14:textId="180CFC3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5351DB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DAE185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6AE81984" w14:textId="13D4CE7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4.177 LOT Amoniac,</w:t>
            </w:r>
            <w:r w:rsidR="001E5B00">
              <w:rPr>
                <w:rFonts w:asciiTheme="minorHAnsi" w:hAnsiTheme="minorHAnsi" w:cstheme="minorHAnsi"/>
                <w:color w:val="000000"/>
                <w:sz w:val="18"/>
                <w:szCs w:val="18"/>
              </w:rPr>
              <w:t xml:space="preserve"> </w:t>
            </w:r>
            <w:r w:rsidRPr="00432FCE">
              <w:rPr>
                <w:rFonts w:asciiTheme="minorHAnsi" w:hAnsiTheme="minorHAnsi" w:cstheme="minorHAnsi"/>
                <w:color w:val="000000"/>
                <w:sz w:val="18"/>
                <w:szCs w:val="18"/>
              </w:rPr>
              <w:t>25%</w:t>
            </w:r>
            <w:r w:rsidRPr="00432FCE">
              <w:rPr>
                <w:rFonts w:asciiTheme="minorHAnsi" w:hAnsiTheme="minorHAnsi" w:cstheme="minorHAnsi"/>
                <w:color w:val="000000"/>
                <w:sz w:val="18"/>
                <w:szCs w:val="18"/>
              </w:rPr>
              <w:br/>
              <w:t>NH3</w:t>
            </w:r>
          </w:p>
        </w:tc>
        <w:tc>
          <w:tcPr>
            <w:tcW w:w="850" w:type="dxa"/>
            <w:tcBorders>
              <w:top w:val="single" w:sz="4" w:space="0" w:color="auto"/>
              <w:left w:val="single" w:sz="4" w:space="0" w:color="auto"/>
              <w:bottom w:val="single" w:sz="4" w:space="0" w:color="auto"/>
              <w:right w:val="single" w:sz="2" w:space="0" w:color="000000"/>
            </w:tcBorders>
          </w:tcPr>
          <w:p w14:paraId="6527D656" w14:textId="111DD74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nil"/>
              <w:bottom w:val="single" w:sz="8" w:space="0" w:color="auto"/>
              <w:right w:val="single" w:sz="8" w:space="0" w:color="000000"/>
            </w:tcBorders>
            <w:vAlign w:val="center"/>
          </w:tcPr>
          <w:p w14:paraId="445684F9" w14:textId="57EDFAC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3</w:t>
            </w:r>
          </w:p>
        </w:tc>
        <w:tc>
          <w:tcPr>
            <w:tcW w:w="4685" w:type="dxa"/>
            <w:gridSpan w:val="2"/>
            <w:tcBorders>
              <w:top w:val="nil"/>
              <w:left w:val="single" w:sz="4" w:space="0" w:color="auto"/>
              <w:bottom w:val="single" w:sz="4" w:space="0" w:color="auto"/>
              <w:right w:val="single" w:sz="4" w:space="0" w:color="auto"/>
            </w:tcBorders>
          </w:tcPr>
          <w:p w14:paraId="4638153B" w14:textId="702D2EB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Solutie apoasa,</w:t>
            </w:r>
            <w:r w:rsidRPr="00432FCE">
              <w:rPr>
                <w:rFonts w:asciiTheme="minorHAnsi" w:hAnsiTheme="minorHAnsi" w:cstheme="minorHAnsi"/>
                <w:color w:val="000000"/>
                <w:sz w:val="18"/>
                <w:szCs w:val="18"/>
              </w:rPr>
              <w:br/>
              <w:t>concentrata,ambalata in recipient de sticla a cite 1,0 l</w:t>
            </w:r>
          </w:p>
        </w:tc>
        <w:tc>
          <w:tcPr>
            <w:tcW w:w="1269" w:type="dxa"/>
            <w:tcBorders>
              <w:top w:val="nil"/>
              <w:left w:val="single" w:sz="8" w:space="0" w:color="000000"/>
              <w:bottom w:val="single" w:sz="8" w:space="0" w:color="auto"/>
              <w:right w:val="single" w:sz="8" w:space="0" w:color="000000"/>
            </w:tcBorders>
            <w:vAlign w:val="center"/>
          </w:tcPr>
          <w:p w14:paraId="70934AED" w14:textId="278C1A7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500,00</w:t>
            </w:r>
          </w:p>
        </w:tc>
      </w:tr>
      <w:tr w:rsidR="005B089E" w:rsidRPr="00432FCE" w14:paraId="3EE5A1A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6834A8E" w14:textId="21C24E8D"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64C32D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5CFD31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0E231AF" w14:textId="721C385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4.178 LOT Apa oxigenată 33-37%</w:t>
            </w:r>
          </w:p>
        </w:tc>
        <w:tc>
          <w:tcPr>
            <w:tcW w:w="850" w:type="dxa"/>
            <w:tcBorders>
              <w:top w:val="single" w:sz="4" w:space="0" w:color="auto"/>
              <w:left w:val="single" w:sz="4" w:space="0" w:color="auto"/>
              <w:bottom w:val="single" w:sz="4" w:space="0" w:color="auto"/>
              <w:right w:val="single" w:sz="2" w:space="0" w:color="000000"/>
            </w:tcBorders>
          </w:tcPr>
          <w:p w14:paraId="4098EB0E" w14:textId="40D86DA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nil"/>
              <w:bottom w:val="single" w:sz="8" w:space="0" w:color="auto"/>
              <w:right w:val="single" w:sz="8" w:space="0" w:color="000000"/>
            </w:tcBorders>
            <w:vAlign w:val="center"/>
          </w:tcPr>
          <w:p w14:paraId="457E41D1" w14:textId="5FBA85B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single" w:sz="4" w:space="0" w:color="auto"/>
              <w:bottom w:val="single" w:sz="4" w:space="0" w:color="auto"/>
              <w:right w:val="single" w:sz="4" w:space="0" w:color="auto"/>
            </w:tcBorders>
          </w:tcPr>
          <w:p w14:paraId="17AFBE94" w14:textId="10651C3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Puritate≥ 99,5 % , ambalat în recipient de sticlă a câte 1,0l</w:t>
            </w:r>
          </w:p>
        </w:tc>
        <w:tc>
          <w:tcPr>
            <w:tcW w:w="1269" w:type="dxa"/>
            <w:tcBorders>
              <w:top w:val="nil"/>
              <w:left w:val="single" w:sz="8" w:space="0" w:color="000000"/>
              <w:bottom w:val="single" w:sz="8" w:space="0" w:color="auto"/>
              <w:right w:val="single" w:sz="8" w:space="0" w:color="000000"/>
            </w:tcBorders>
            <w:vAlign w:val="center"/>
          </w:tcPr>
          <w:p w14:paraId="4C2EEA76" w14:textId="44DF77B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70,00</w:t>
            </w:r>
          </w:p>
        </w:tc>
      </w:tr>
      <w:tr w:rsidR="005B089E" w:rsidRPr="00432FCE" w14:paraId="6C6A464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A76ABDB" w14:textId="2448389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1B0508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5ABA88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256D372F" w14:textId="5F80144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4.179 LOT Clorura de amoniu</w:t>
            </w:r>
            <w:r w:rsidRPr="00432FCE">
              <w:rPr>
                <w:rFonts w:asciiTheme="minorHAnsi" w:hAnsiTheme="minorHAnsi" w:cstheme="minorHAnsi"/>
                <w:color w:val="000000"/>
                <w:sz w:val="18"/>
                <w:szCs w:val="18"/>
              </w:rPr>
              <w:br/>
              <w:t>NH4Cl</w:t>
            </w:r>
          </w:p>
        </w:tc>
        <w:tc>
          <w:tcPr>
            <w:tcW w:w="850" w:type="dxa"/>
            <w:tcBorders>
              <w:top w:val="single" w:sz="4" w:space="0" w:color="auto"/>
              <w:left w:val="single" w:sz="4" w:space="0" w:color="auto"/>
              <w:bottom w:val="single" w:sz="4" w:space="0" w:color="auto"/>
              <w:right w:val="single" w:sz="2" w:space="0" w:color="000000"/>
            </w:tcBorders>
          </w:tcPr>
          <w:p w14:paraId="69EACE61" w14:textId="6F2F334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6FFC43F0" w14:textId="11A802F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150</w:t>
            </w:r>
          </w:p>
        </w:tc>
        <w:tc>
          <w:tcPr>
            <w:tcW w:w="4685" w:type="dxa"/>
            <w:gridSpan w:val="2"/>
            <w:tcBorders>
              <w:top w:val="nil"/>
              <w:left w:val="single" w:sz="4" w:space="0" w:color="auto"/>
              <w:bottom w:val="single" w:sz="4" w:space="0" w:color="auto"/>
              <w:right w:val="single" w:sz="4" w:space="0" w:color="auto"/>
            </w:tcBorders>
          </w:tcPr>
          <w:p w14:paraId="3BC75330" w14:textId="11F80A4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Pulbere cristalină albă, ușor higroscopică, fără miros, bine solubil în apă.</w:t>
            </w:r>
          </w:p>
        </w:tc>
        <w:tc>
          <w:tcPr>
            <w:tcW w:w="1269" w:type="dxa"/>
            <w:tcBorders>
              <w:top w:val="nil"/>
              <w:left w:val="single" w:sz="8" w:space="0" w:color="000000"/>
              <w:bottom w:val="single" w:sz="8" w:space="0" w:color="auto"/>
              <w:right w:val="single" w:sz="8" w:space="0" w:color="000000"/>
            </w:tcBorders>
            <w:vAlign w:val="center"/>
          </w:tcPr>
          <w:p w14:paraId="68CF1BCC" w14:textId="4C01257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w:t>
            </w:r>
          </w:p>
        </w:tc>
      </w:tr>
      <w:tr w:rsidR="005B089E" w:rsidRPr="00432FCE" w14:paraId="03F22AE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4165A6C" w14:textId="640D0F32"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40CE30E"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897B23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E9D68D5" w14:textId="65294F6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4.180 LOT Eter petroleic</w:t>
            </w:r>
          </w:p>
        </w:tc>
        <w:tc>
          <w:tcPr>
            <w:tcW w:w="850" w:type="dxa"/>
            <w:tcBorders>
              <w:top w:val="single" w:sz="4" w:space="0" w:color="auto"/>
              <w:left w:val="single" w:sz="4" w:space="0" w:color="auto"/>
              <w:bottom w:val="single" w:sz="4" w:space="0" w:color="auto"/>
              <w:right w:val="single" w:sz="2" w:space="0" w:color="000000"/>
            </w:tcBorders>
          </w:tcPr>
          <w:p w14:paraId="57CBA6B1" w14:textId="00CFF66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nil"/>
              <w:bottom w:val="single" w:sz="8" w:space="0" w:color="auto"/>
              <w:right w:val="single" w:sz="8" w:space="0" w:color="000000"/>
            </w:tcBorders>
            <w:vAlign w:val="center"/>
          </w:tcPr>
          <w:p w14:paraId="3AC6C30C" w14:textId="7586768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15</w:t>
            </w:r>
          </w:p>
        </w:tc>
        <w:tc>
          <w:tcPr>
            <w:tcW w:w="4685" w:type="dxa"/>
            <w:gridSpan w:val="2"/>
            <w:tcBorders>
              <w:top w:val="nil"/>
              <w:left w:val="single" w:sz="4" w:space="0" w:color="auto"/>
              <w:bottom w:val="single" w:sz="4" w:space="0" w:color="auto"/>
              <w:right w:val="single" w:sz="4" w:space="0" w:color="auto"/>
            </w:tcBorders>
          </w:tcPr>
          <w:p w14:paraId="763568AA" w14:textId="73AF044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Lichid, puritate ≥90%,cu un interval de fierbere de 30-600C  ca echivalent - pentan cu un punct de fierbere de 36°, ambalat în recipient de sticlă a câte 1,0L</w:t>
            </w:r>
          </w:p>
        </w:tc>
        <w:tc>
          <w:tcPr>
            <w:tcW w:w="1269" w:type="dxa"/>
            <w:tcBorders>
              <w:top w:val="nil"/>
              <w:left w:val="single" w:sz="8" w:space="0" w:color="000000"/>
              <w:bottom w:val="single" w:sz="8" w:space="0" w:color="auto"/>
              <w:right w:val="single" w:sz="8" w:space="0" w:color="000000"/>
            </w:tcBorders>
            <w:vAlign w:val="center"/>
          </w:tcPr>
          <w:p w14:paraId="79FD42A2" w14:textId="6307FD1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4500,00</w:t>
            </w:r>
          </w:p>
        </w:tc>
      </w:tr>
      <w:tr w:rsidR="005B089E" w:rsidRPr="00432FCE" w14:paraId="5099FCC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C63AE1C" w14:textId="5D6F848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A3BECDD"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71B671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114F1EE6" w14:textId="7FD7BCF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4.181 LOT Eter dietilic, fără conținut de peroxid</w:t>
            </w:r>
            <w:r w:rsidRPr="00432FCE">
              <w:rPr>
                <w:rFonts w:asciiTheme="minorHAnsi" w:hAnsiTheme="minorHAnsi" w:cstheme="minorHAnsi"/>
                <w:color w:val="000000"/>
                <w:sz w:val="18"/>
                <w:szCs w:val="18"/>
              </w:rPr>
              <w:br/>
              <w:t>C2H5OC2H5</w:t>
            </w:r>
          </w:p>
        </w:tc>
        <w:tc>
          <w:tcPr>
            <w:tcW w:w="850" w:type="dxa"/>
            <w:tcBorders>
              <w:top w:val="single" w:sz="4" w:space="0" w:color="auto"/>
              <w:left w:val="single" w:sz="4" w:space="0" w:color="auto"/>
              <w:bottom w:val="single" w:sz="4" w:space="0" w:color="auto"/>
              <w:right w:val="single" w:sz="2" w:space="0" w:color="000000"/>
            </w:tcBorders>
          </w:tcPr>
          <w:p w14:paraId="236117DA" w14:textId="452D8B5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nil"/>
              <w:bottom w:val="single" w:sz="8" w:space="0" w:color="auto"/>
              <w:right w:val="single" w:sz="8" w:space="0" w:color="000000"/>
            </w:tcBorders>
            <w:vAlign w:val="center"/>
          </w:tcPr>
          <w:p w14:paraId="5EDCC5CF" w14:textId="427DE6B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7</w:t>
            </w:r>
          </w:p>
        </w:tc>
        <w:tc>
          <w:tcPr>
            <w:tcW w:w="4685" w:type="dxa"/>
            <w:gridSpan w:val="2"/>
            <w:tcBorders>
              <w:top w:val="nil"/>
              <w:left w:val="single" w:sz="4" w:space="0" w:color="auto"/>
              <w:bottom w:val="single" w:sz="4" w:space="0" w:color="auto"/>
              <w:right w:val="single" w:sz="4" w:space="0" w:color="auto"/>
            </w:tcBorders>
          </w:tcPr>
          <w:p w14:paraId="569D7834" w14:textId="1C442AB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Lichid incolor, inflamabil, cu un miros caracteristic, ambalat în recipient de sticlă a câte 2,5 litri</w:t>
            </w:r>
          </w:p>
        </w:tc>
        <w:tc>
          <w:tcPr>
            <w:tcW w:w="1269" w:type="dxa"/>
            <w:tcBorders>
              <w:top w:val="nil"/>
              <w:left w:val="single" w:sz="8" w:space="0" w:color="000000"/>
              <w:bottom w:val="single" w:sz="8" w:space="0" w:color="auto"/>
              <w:right w:val="single" w:sz="8" w:space="0" w:color="000000"/>
            </w:tcBorders>
            <w:vAlign w:val="center"/>
          </w:tcPr>
          <w:p w14:paraId="72195335" w14:textId="4485E6B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1200,00</w:t>
            </w:r>
          </w:p>
        </w:tc>
      </w:tr>
      <w:tr w:rsidR="005B089E" w:rsidRPr="00432FCE" w14:paraId="4E1CD3D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E84620C" w14:textId="07FA882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145AD36"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7B23FD2"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0C4756D9" w14:textId="463210A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4.182 LOT Permanganat de potasiu</w:t>
            </w:r>
            <w:r w:rsidRPr="00432FCE">
              <w:rPr>
                <w:rFonts w:asciiTheme="minorHAnsi" w:hAnsiTheme="minorHAnsi" w:cstheme="minorHAnsi"/>
                <w:color w:val="000000"/>
                <w:sz w:val="18"/>
                <w:szCs w:val="18"/>
              </w:rPr>
              <w:br/>
              <w:t>KMnO4</w:t>
            </w:r>
          </w:p>
        </w:tc>
        <w:tc>
          <w:tcPr>
            <w:tcW w:w="850" w:type="dxa"/>
            <w:tcBorders>
              <w:top w:val="single" w:sz="4" w:space="0" w:color="auto"/>
              <w:left w:val="single" w:sz="4" w:space="0" w:color="auto"/>
              <w:bottom w:val="single" w:sz="4" w:space="0" w:color="auto"/>
              <w:right w:val="single" w:sz="2" w:space="0" w:color="000000"/>
            </w:tcBorders>
          </w:tcPr>
          <w:p w14:paraId="27DB8A8A" w14:textId="02F051E5"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2C5EA374" w14:textId="7309EEC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85" w:type="dxa"/>
            <w:gridSpan w:val="2"/>
            <w:tcBorders>
              <w:top w:val="nil"/>
              <w:left w:val="single" w:sz="4" w:space="0" w:color="auto"/>
              <w:bottom w:val="single" w:sz="4" w:space="0" w:color="auto"/>
              <w:right w:val="single" w:sz="4" w:space="0" w:color="auto"/>
            </w:tcBorders>
          </w:tcPr>
          <w:p w14:paraId="45B17261" w14:textId="7E28030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Substanță solidă, în formă de cristate violet, ambalat în recipient de plastic</w:t>
            </w:r>
          </w:p>
        </w:tc>
        <w:tc>
          <w:tcPr>
            <w:tcW w:w="1269" w:type="dxa"/>
            <w:tcBorders>
              <w:top w:val="nil"/>
              <w:left w:val="single" w:sz="8" w:space="0" w:color="000000"/>
              <w:bottom w:val="single" w:sz="8" w:space="0" w:color="auto"/>
              <w:right w:val="single" w:sz="8" w:space="0" w:color="000000"/>
            </w:tcBorders>
            <w:vAlign w:val="center"/>
          </w:tcPr>
          <w:p w14:paraId="437DD9E4" w14:textId="5FF03E7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200,00</w:t>
            </w:r>
          </w:p>
        </w:tc>
      </w:tr>
      <w:tr w:rsidR="005B089E" w:rsidRPr="00432FCE" w14:paraId="5AFCECB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2F710E1" w14:textId="5912CC2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12FD93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B4F6FAB"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17BA420" w14:textId="21AE468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4.183 LOT Roșu de congo</w:t>
            </w:r>
            <w:r w:rsidRPr="00432FCE">
              <w:rPr>
                <w:rFonts w:asciiTheme="minorHAnsi" w:hAnsiTheme="minorHAnsi" w:cstheme="minorHAnsi"/>
                <w:color w:val="000000"/>
                <w:sz w:val="18"/>
                <w:szCs w:val="18"/>
              </w:rPr>
              <w:br/>
              <w:t>C32H22N6Na2O6S2</w:t>
            </w:r>
          </w:p>
        </w:tc>
        <w:tc>
          <w:tcPr>
            <w:tcW w:w="850" w:type="dxa"/>
            <w:tcBorders>
              <w:top w:val="single" w:sz="4" w:space="0" w:color="auto"/>
              <w:left w:val="single" w:sz="4" w:space="0" w:color="auto"/>
              <w:bottom w:val="single" w:sz="4" w:space="0" w:color="auto"/>
              <w:right w:val="single" w:sz="2" w:space="0" w:color="000000"/>
            </w:tcBorders>
          </w:tcPr>
          <w:p w14:paraId="0F543186" w14:textId="1B14C2A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2BFCA99D" w14:textId="5F1AF7E7"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nil"/>
              <w:left w:val="single" w:sz="4" w:space="0" w:color="auto"/>
              <w:bottom w:val="single" w:sz="4" w:space="0" w:color="auto"/>
              <w:right w:val="single" w:sz="4" w:space="0" w:color="auto"/>
            </w:tcBorders>
          </w:tcPr>
          <w:p w14:paraId="1703ADE6" w14:textId="6009EFA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Pulbere roșie închisă. Ambalat în recipient din plastic, a câte 25 gr.</w:t>
            </w:r>
          </w:p>
        </w:tc>
        <w:tc>
          <w:tcPr>
            <w:tcW w:w="1269" w:type="dxa"/>
            <w:tcBorders>
              <w:top w:val="nil"/>
              <w:left w:val="single" w:sz="8" w:space="0" w:color="000000"/>
              <w:bottom w:val="single" w:sz="8" w:space="0" w:color="auto"/>
              <w:right w:val="single" w:sz="8" w:space="0" w:color="000000"/>
            </w:tcBorders>
            <w:vAlign w:val="center"/>
          </w:tcPr>
          <w:p w14:paraId="03331D6F" w14:textId="1E99221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250,00</w:t>
            </w:r>
          </w:p>
        </w:tc>
      </w:tr>
      <w:tr w:rsidR="005B089E" w:rsidRPr="00432FCE" w14:paraId="18B6412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412D818" w14:textId="63AC673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800CC8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1F8DB7F"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3097B9D" w14:textId="2CC97D4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4.184 LOT Verde de bromcrezol</w:t>
            </w:r>
            <w:r w:rsidRPr="00432FCE">
              <w:rPr>
                <w:rFonts w:asciiTheme="minorHAnsi" w:hAnsiTheme="minorHAnsi" w:cstheme="minorHAnsi"/>
                <w:color w:val="000000"/>
                <w:sz w:val="18"/>
                <w:szCs w:val="18"/>
              </w:rPr>
              <w:br/>
              <w:t>C21H14Br4O5S</w:t>
            </w:r>
          </w:p>
        </w:tc>
        <w:tc>
          <w:tcPr>
            <w:tcW w:w="850" w:type="dxa"/>
            <w:tcBorders>
              <w:top w:val="single" w:sz="4" w:space="0" w:color="auto"/>
              <w:left w:val="single" w:sz="4" w:space="0" w:color="auto"/>
              <w:bottom w:val="single" w:sz="4" w:space="0" w:color="auto"/>
              <w:right w:val="single" w:sz="2" w:space="0" w:color="000000"/>
            </w:tcBorders>
          </w:tcPr>
          <w:p w14:paraId="2DD82621" w14:textId="3A32774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583B8FA3" w14:textId="28A5330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25</w:t>
            </w:r>
          </w:p>
        </w:tc>
        <w:tc>
          <w:tcPr>
            <w:tcW w:w="4685" w:type="dxa"/>
            <w:gridSpan w:val="2"/>
            <w:tcBorders>
              <w:top w:val="nil"/>
              <w:left w:val="single" w:sz="4" w:space="0" w:color="auto"/>
              <w:bottom w:val="single" w:sz="4" w:space="0" w:color="auto"/>
              <w:right w:val="single" w:sz="4" w:space="0" w:color="auto"/>
            </w:tcBorders>
          </w:tcPr>
          <w:p w14:paraId="00023D48" w14:textId="783AA829"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Pulbere cristalină galben-verde sau verde intens, Indicator din familia coloranților, produs chimic de laborator, ambalat în recipient din sticlă, a câte 25 gr.</w:t>
            </w:r>
          </w:p>
        </w:tc>
        <w:tc>
          <w:tcPr>
            <w:tcW w:w="1269" w:type="dxa"/>
            <w:tcBorders>
              <w:top w:val="nil"/>
              <w:left w:val="single" w:sz="8" w:space="0" w:color="000000"/>
              <w:bottom w:val="single" w:sz="8" w:space="0" w:color="auto"/>
              <w:right w:val="single" w:sz="8" w:space="0" w:color="000000"/>
            </w:tcBorders>
            <w:vAlign w:val="center"/>
          </w:tcPr>
          <w:p w14:paraId="70F59732" w14:textId="73BE85E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150,00</w:t>
            </w:r>
          </w:p>
        </w:tc>
      </w:tr>
      <w:tr w:rsidR="005B089E" w:rsidRPr="00432FCE" w14:paraId="13FBFB8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2EED488" w14:textId="01B404B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225522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F5C2AF1"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DE8289B" w14:textId="055E4A5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4.185 LOT Fixanal Sodiu tiosulfate concentrate standard solution 0,1 M Na2S2O3 </w:t>
            </w:r>
            <w:r w:rsidRPr="00432FCE">
              <w:rPr>
                <w:rFonts w:asciiTheme="minorHAnsi" w:hAnsiTheme="minorHAnsi" w:cstheme="minorHAnsi"/>
                <w:color w:val="000000"/>
                <w:sz w:val="18"/>
                <w:szCs w:val="18"/>
              </w:rPr>
              <w:br/>
              <w:t>( 0,1 N</w:t>
            </w:r>
          </w:p>
        </w:tc>
        <w:tc>
          <w:tcPr>
            <w:tcW w:w="850" w:type="dxa"/>
            <w:tcBorders>
              <w:top w:val="single" w:sz="4" w:space="0" w:color="auto"/>
              <w:left w:val="single" w:sz="4" w:space="0" w:color="auto"/>
              <w:bottom w:val="single" w:sz="4" w:space="0" w:color="auto"/>
              <w:right w:val="single" w:sz="2" w:space="0" w:color="000000"/>
            </w:tcBorders>
          </w:tcPr>
          <w:p w14:paraId="5E6A9FF8" w14:textId="3D15B40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nil"/>
              <w:bottom w:val="single" w:sz="8" w:space="0" w:color="auto"/>
              <w:right w:val="single" w:sz="8" w:space="0" w:color="000000"/>
            </w:tcBorders>
            <w:vAlign w:val="center"/>
          </w:tcPr>
          <w:p w14:paraId="3B87C8E2" w14:textId="64A48DA1"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single" w:sz="4" w:space="0" w:color="auto"/>
              <w:bottom w:val="single" w:sz="4" w:space="0" w:color="auto"/>
              <w:right w:val="single" w:sz="4" w:space="0" w:color="auto"/>
            </w:tcBorders>
          </w:tcPr>
          <w:p w14:paraId="63324D22" w14:textId="7D522154"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solutii gata de utilizare a cite </w:t>
            </w:r>
            <w:r w:rsidRPr="00432FCE">
              <w:rPr>
                <w:rFonts w:asciiTheme="minorHAnsi" w:hAnsiTheme="minorHAnsi" w:cstheme="minorHAnsi"/>
                <w:color w:val="000000"/>
                <w:sz w:val="18"/>
                <w:szCs w:val="18"/>
              </w:rPr>
              <w:br/>
              <w:t>(1,0 L), cu certificat trasabil</w:t>
            </w:r>
          </w:p>
        </w:tc>
        <w:tc>
          <w:tcPr>
            <w:tcW w:w="1269" w:type="dxa"/>
            <w:tcBorders>
              <w:top w:val="nil"/>
              <w:left w:val="single" w:sz="8" w:space="0" w:color="000000"/>
              <w:bottom w:val="single" w:sz="8" w:space="0" w:color="auto"/>
              <w:right w:val="single" w:sz="8" w:space="0" w:color="000000"/>
            </w:tcBorders>
            <w:vAlign w:val="center"/>
          </w:tcPr>
          <w:p w14:paraId="1BC5F2B0" w14:textId="6F24DBA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2613,00</w:t>
            </w:r>
          </w:p>
        </w:tc>
      </w:tr>
      <w:tr w:rsidR="005B089E" w:rsidRPr="00432FCE" w14:paraId="34781FB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4EDC06A" w14:textId="1CCE213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lastRenderedPageBreak/>
              <w:t>4</w:t>
            </w:r>
          </w:p>
        </w:tc>
        <w:tc>
          <w:tcPr>
            <w:tcW w:w="1134" w:type="dxa"/>
            <w:tcBorders>
              <w:top w:val="single" w:sz="4" w:space="0" w:color="auto"/>
              <w:left w:val="single" w:sz="4" w:space="0" w:color="auto"/>
              <w:bottom w:val="single" w:sz="4" w:space="0" w:color="auto"/>
              <w:right w:val="single" w:sz="2" w:space="0" w:color="000000"/>
            </w:tcBorders>
          </w:tcPr>
          <w:p w14:paraId="2ADD845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FFB6FD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1BFE299B" w14:textId="19484DF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4.186 LOT Fixanal sodiu chloride concentrate standard solution NaCl 0,1 M ( 0,1 N) </w:t>
            </w:r>
          </w:p>
        </w:tc>
        <w:tc>
          <w:tcPr>
            <w:tcW w:w="850" w:type="dxa"/>
            <w:tcBorders>
              <w:top w:val="single" w:sz="4" w:space="0" w:color="auto"/>
              <w:left w:val="single" w:sz="4" w:space="0" w:color="auto"/>
              <w:bottom w:val="single" w:sz="4" w:space="0" w:color="auto"/>
              <w:right w:val="single" w:sz="2" w:space="0" w:color="000000"/>
            </w:tcBorders>
          </w:tcPr>
          <w:p w14:paraId="008ED017" w14:textId="04A8725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nil"/>
              <w:bottom w:val="single" w:sz="8" w:space="0" w:color="auto"/>
              <w:right w:val="single" w:sz="8" w:space="0" w:color="000000"/>
            </w:tcBorders>
            <w:vAlign w:val="center"/>
          </w:tcPr>
          <w:p w14:paraId="01D1BF5A" w14:textId="17DA48C2"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2</w:t>
            </w:r>
          </w:p>
        </w:tc>
        <w:tc>
          <w:tcPr>
            <w:tcW w:w="4685" w:type="dxa"/>
            <w:gridSpan w:val="2"/>
            <w:tcBorders>
              <w:top w:val="nil"/>
              <w:left w:val="single" w:sz="4" w:space="0" w:color="auto"/>
              <w:bottom w:val="single" w:sz="4" w:space="0" w:color="auto"/>
              <w:right w:val="single" w:sz="4" w:space="0" w:color="auto"/>
            </w:tcBorders>
          </w:tcPr>
          <w:p w14:paraId="66A68DA0" w14:textId="52D59E35"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soluții gata de utilizare a câte </w:t>
            </w:r>
            <w:r w:rsidRPr="00432FCE">
              <w:rPr>
                <w:rFonts w:asciiTheme="minorHAnsi" w:hAnsiTheme="minorHAnsi" w:cstheme="minorHAnsi"/>
                <w:color w:val="000000"/>
                <w:sz w:val="18"/>
                <w:szCs w:val="18"/>
              </w:rPr>
              <w:br/>
              <w:t>(1,0 L), cu certificat trasabil</w:t>
            </w:r>
          </w:p>
        </w:tc>
        <w:tc>
          <w:tcPr>
            <w:tcW w:w="1269" w:type="dxa"/>
            <w:tcBorders>
              <w:top w:val="nil"/>
              <w:left w:val="single" w:sz="8" w:space="0" w:color="000000"/>
              <w:bottom w:val="single" w:sz="8" w:space="0" w:color="auto"/>
              <w:right w:val="single" w:sz="8" w:space="0" w:color="000000"/>
            </w:tcBorders>
            <w:vAlign w:val="center"/>
          </w:tcPr>
          <w:p w14:paraId="1E9425BA" w14:textId="740C11A6"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1420,00</w:t>
            </w:r>
          </w:p>
        </w:tc>
      </w:tr>
      <w:tr w:rsidR="005B089E" w:rsidRPr="00432FCE" w14:paraId="2A159B1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F64C24E" w14:textId="0F29CD87"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1BE6D10"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77F37F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6924ACE" w14:textId="17ECA8A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4.187 LOT Fixanal tiocianat de potasiu concentrate standard solution KSCN 0,1 M ( 0,1 N) </w:t>
            </w:r>
          </w:p>
        </w:tc>
        <w:tc>
          <w:tcPr>
            <w:tcW w:w="850" w:type="dxa"/>
            <w:tcBorders>
              <w:top w:val="single" w:sz="4" w:space="0" w:color="auto"/>
              <w:left w:val="single" w:sz="4" w:space="0" w:color="auto"/>
              <w:bottom w:val="single" w:sz="4" w:space="0" w:color="auto"/>
              <w:right w:val="single" w:sz="2" w:space="0" w:color="000000"/>
            </w:tcBorders>
          </w:tcPr>
          <w:p w14:paraId="754C9F64" w14:textId="4D367E5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nil"/>
              <w:bottom w:val="single" w:sz="8" w:space="0" w:color="auto"/>
              <w:right w:val="single" w:sz="8" w:space="0" w:color="000000"/>
            </w:tcBorders>
            <w:vAlign w:val="center"/>
          </w:tcPr>
          <w:p w14:paraId="178BC860" w14:textId="2C260A34"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6</w:t>
            </w:r>
          </w:p>
        </w:tc>
        <w:tc>
          <w:tcPr>
            <w:tcW w:w="4685" w:type="dxa"/>
            <w:gridSpan w:val="2"/>
            <w:tcBorders>
              <w:top w:val="nil"/>
              <w:left w:val="single" w:sz="4" w:space="0" w:color="auto"/>
              <w:bottom w:val="single" w:sz="4" w:space="0" w:color="auto"/>
              <w:right w:val="single" w:sz="4" w:space="0" w:color="auto"/>
            </w:tcBorders>
          </w:tcPr>
          <w:p w14:paraId="6892C6E4" w14:textId="6823397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soluții gata de utilizare a câte </w:t>
            </w:r>
            <w:r w:rsidRPr="00432FCE">
              <w:rPr>
                <w:rFonts w:asciiTheme="minorHAnsi" w:hAnsiTheme="minorHAnsi" w:cstheme="minorHAnsi"/>
                <w:color w:val="000000"/>
                <w:sz w:val="18"/>
                <w:szCs w:val="18"/>
              </w:rPr>
              <w:br/>
              <w:t>(1,0 L), cu certificat trasabil</w:t>
            </w:r>
          </w:p>
        </w:tc>
        <w:tc>
          <w:tcPr>
            <w:tcW w:w="1269" w:type="dxa"/>
            <w:tcBorders>
              <w:top w:val="nil"/>
              <w:left w:val="single" w:sz="8" w:space="0" w:color="000000"/>
              <w:bottom w:val="single" w:sz="8" w:space="0" w:color="auto"/>
              <w:right w:val="single" w:sz="8" w:space="0" w:color="000000"/>
            </w:tcBorders>
            <w:vAlign w:val="center"/>
          </w:tcPr>
          <w:p w14:paraId="61E5059F" w14:textId="0E0E081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7000,00</w:t>
            </w:r>
          </w:p>
        </w:tc>
      </w:tr>
      <w:tr w:rsidR="005B089E" w:rsidRPr="00432FCE" w14:paraId="5BD06E73"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9EAFA7A" w14:textId="116AE16C"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C56A13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6697D43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69B611A8" w14:textId="6A95182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4.188 LOT Zaharoză</w:t>
            </w:r>
            <w:r w:rsidRPr="00432FCE">
              <w:rPr>
                <w:rFonts w:asciiTheme="minorHAnsi" w:hAnsiTheme="minorHAnsi" w:cstheme="minorHAnsi"/>
                <w:color w:val="000000"/>
                <w:sz w:val="18"/>
                <w:szCs w:val="18"/>
              </w:rPr>
              <w:br/>
              <w:t>C12H22O11</w:t>
            </w:r>
          </w:p>
        </w:tc>
        <w:tc>
          <w:tcPr>
            <w:tcW w:w="850" w:type="dxa"/>
            <w:tcBorders>
              <w:top w:val="single" w:sz="4" w:space="0" w:color="auto"/>
              <w:left w:val="single" w:sz="4" w:space="0" w:color="auto"/>
              <w:bottom w:val="single" w:sz="4" w:space="0" w:color="auto"/>
              <w:right w:val="single" w:sz="2" w:space="0" w:color="000000"/>
            </w:tcBorders>
          </w:tcPr>
          <w:p w14:paraId="08D050A5" w14:textId="714E16DD"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3AB29206" w14:textId="4A622A8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77" w:type="dxa"/>
            <w:tcBorders>
              <w:top w:val="nil"/>
              <w:left w:val="single" w:sz="4" w:space="0" w:color="auto"/>
              <w:bottom w:val="single" w:sz="4" w:space="0" w:color="auto"/>
              <w:right w:val="single" w:sz="4" w:space="0" w:color="auto"/>
            </w:tcBorders>
          </w:tcPr>
          <w:p w14:paraId="6F98BFFA" w14:textId="2A6128E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Substanță solidă, cristalizată, incoloră, solubilă în apă (cu conținut de azot cel mult 0,002%), cu certificat trasabil</w:t>
            </w:r>
          </w:p>
        </w:tc>
        <w:tc>
          <w:tcPr>
            <w:tcW w:w="1277" w:type="dxa"/>
            <w:gridSpan w:val="2"/>
            <w:tcBorders>
              <w:top w:val="nil"/>
              <w:left w:val="single" w:sz="8" w:space="0" w:color="000000"/>
              <w:bottom w:val="single" w:sz="8" w:space="0" w:color="auto"/>
              <w:right w:val="single" w:sz="8" w:space="0" w:color="000000"/>
            </w:tcBorders>
            <w:vAlign w:val="center"/>
          </w:tcPr>
          <w:p w14:paraId="5209C4D1" w14:textId="4B5A0F4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300,00</w:t>
            </w:r>
          </w:p>
        </w:tc>
      </w:tr>
      <w:tr w:rsidR="005B089E" w:rsidRPr="00432FCE" w14:paraId="2B284F1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62A1A86" w14:textId="3273583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E0B969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7848845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1109A22C" w14:textId="5CD240B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4.189 LOT Sulfat de amoniu</w:t>
            </w:r>
            <w:r w:rsidRPr="00432FCE">
              <w:rPr>
                <w:rFonts w:asciiTheme="minorHAnsi" w:hAnsiTheme="minorHAnsi" w:cstheme="minorHAnsi"/>
                <w:color w:val="000000"/>
                <w:sz w:val="18"/>
                <w:szCs w:val="18"/>
              </w:rPr>
              <w:br/>
              <w:t>12.(NH4)2SO4</w:t>
            </w:r>
          </w:p>
        </w:tc>
        <w:tc>
          <w:tcPr>
            <w:tcW w:w="850" w:type="dxa"/>
            <w:tcBorders>
              <w:top w:val="single" w:sz="4" w:space="0" w:color="auto"/>
              <w:left w:val="single" w:sz="4" w:space="0" w:color="auto"/>
              <w:bottom w:val="single" w:sz="4" w:space="0" w:color="auto"/>
              <w:right w:val="single" w:sz="2" w:space="0" w:color="000000"/>
            </w:tcBorders>
          </w:tcPr>
          <w:p w14:paraId="399F3E0A" w14:textId="335863B4"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2D1BC71F" w14:textId="3307763C"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77" w:type="dxa"/>
            <w:tcBorders>
              <w:top w:val="nil"/>
              <w:left w:val="single" w:sz="4" w:space="0" w:color="auto"/>
              <w:bottom w:val="single" w:sz="4" w:space="0" w:color="auto"/>
              <w:right w:val="single" w:sz="4" w:space="0" w:color="auto"/>
            </w:tcBorders>
          </w:tcPr>
          <w:p w14:paraId="1DB2C0AA" w14:textId="6C6B2478"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Pulbere cristalină sau granule fine de culoare alba, Puritate ≥ 99,9 %, cu certificat trasabil</w:t>
            </w:r>
          </w:p>
        </w:tc>
        <w:tc>
          <w:tcPr>
            <w:tcW w:w="1277" w:type="dxa"/>
            <w:gridSpan w:val="2"/>
            <w:tcBorders>
              <w:top w:val="nil"/>
              <w:left w:val="single" w:sz="8" w:space="0" w:color="000000"/>
              <w:bottom w:val="single" w:sz="8" w:space="0" w:color="auto"/>
              <w:right w:val="single" w:sz="8" w:space="0" w:color="000000"/>
            </w:tcBorders>
            <w:vAlign w:val="center"/>
          </w:tcPr>
          <w:p w14:paraId="6D95E969" w14:textId="590939B0"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w:t>
            </w:r>
          </w:p>
        </w:tc>
      </w:tr>
      <w:tr w:rsidR="005B089E" w:rsidRPr="00432FCE" w14:paraId="444F258A"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46E04A2" w14:textId="6D9CCE35"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39FBFAA"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BB4A34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6BE9A2C0" w14:textId="2C06D0F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4.190 LOT Lyophiliz13.ed long-term cell count standards</w:t>
            </w:r>
            <w:r w:rsidRPr="00432FCE">
              <w:rPr>
                <w:rFonts w:asciiTheme="minorHAnsi" w:hAnsiTheme="minorHAnsi" w:cstheme="minorHAnsi"/>
                <w:color w:val="000000"/>
                <w:sz w:val="18"/>
                <w:szCs w:val="18"/>
              </w:rPr>
              <w:br/>
              <w:t>MRC  SCC1-SCC5</w:t>
            </w:r>
          </w:p>
        </w:tc>
        <w:tc>
          <w:tcPr>
            <w:tcW w:w="850" w:type="dxa"/>
            <w:tcBorders>
              <w:top w:val="single" w:sz="4" w:space="0" w:color="auto"/>
              <w:left w:val="single" w:sz="4" w:space="0" w:color="auto"/>
              <w:bottom w:val="single" w:sz="4" w:space="0" w:color="auto"/>
              <w:right w:val="single" w:sz="2" w:space="0" w:color="000000"/>
            </w:tcBorders>
          </w:tcPr>
          <w:p w14:paraId="7D15A186" w14:textId="0703D47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complet</w:t>
            </w:r>
          </w:p>
        </w:tc>
        <w:tc>
          <w:tcPr>
            <w:tcW w:w="709" w:type="dxa"/>
            <w:tcBorders>
              <w:top w:val="nil"/>
              <w:left w:val="nil"/>
              <w:bottom w:val="single" w:sz="8" w:space="0" w:color="auto"/>
              <w:right w:val="single" w:sz="8" w:space="0" w:color="000000"/>
            </w:tcBorders>
            <w:vAlign w:val="center"/>
          </w:tcPr>
          <w:p w14:paraId="41E28299" w14:textId="404F9DC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w:t>
            </w:r>
          </w:p>
        </w:tc>
        <w:tc>
          <w:tcPr>
            <w:tcW w:w="4677" w:type="dxa"/>
            <w:tcBorders>
              <w:top w:val="nil"/>
              <w:left w:val="single" w:sz="4" w:space="0" w:color="auto"/>
              <w:bottom w:val="single" w:sz="4" w:space="0" w:color="auto"/>
              <w:right w:val="single" w:sz="4" w:space="0" w:color="auto"/>
            </w:tcBorders>
          </w:tcPr>
          <w:p w14:paraId="29B8F73C" w14:textId="656307C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Flacon de sticlă, sigilat cu clapă și capac de aluminiu. Certificat de calitate cu termen de valabilitate de min. 75% de la data fabricării</w:t>
            </w:r>
          </w:p>
        </w:tc>
        <w:tc>
          <w:tcPr>
            <w:tcW w:w="1277" w:type="dxa"/>
            <w:gridSpan w:val="2"/>
            <w:tcBorders>
              <w:top w:val="nil"/>
              <w:left w:val="single" w:sz="8" w:space="0" w:color="000000"/>
              <w:bottom w:val="single" w:sz="8" w:space="0" w:color="auto"/>
              <w:right w:val="single" w:sz="8" w:space="0" w:color="000000"/>
            </w:tcBorders>
            <w:vAlign w:val="center"/>
          </w:tcPr>
          <w:p w14:paraId="37F16F7F" w14:textId="51F6EA6E"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40 000 </w:t>
            </w:r>
          </w:p>
        </w:tc>
      </w:tr>
      <w:tr w:rsidR="005B089E" w:rsidRPr="00432FCE" w14:paraId="76F46EC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EB9FB2B" w14:textId="1288B2B4"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13C63FB"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4FE582B4"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2D40450" w14:textId="16BC899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4.191 LOT Solutii de calibrare p/u CryoStar , conc. - 0.512°C</w:t>
            </w:r>
          </w:p>
        </w:tc>
        <w:tc>
          <w:tcPr>
            <w:tcW w:w="850" w:type="dxa"/>
            <w:tcBorders>
              <w:top w:val="single" w:sz="4" w:space="0" w:color="auto"/>
              <w:left w:val="single" w:sz="4" w:space="0" w:color="auto"/>
              <w:bottom w:val="single" w:sz="4" w:space="0" w:color="auto"/>
              <w:right w:val="single" w:sz="2" w:space="0" w:color="000000"/>
            </w:tcBorders>
          </w:tcPr>
          <w:p w14:paraId="0AB65180" w14:textId="38FA8537"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nil"/>
              <w:bottom w:val="single" w:sz="8" w:space="0" w:color="auto"/>
              <w:right w:val="single" w:sz="8" w:space="0" w:color="000000"/>
            </w:tcBorders>
            <w:vAlign w:val="center"/>
          </w:tcPr>
          <w:p w14:paraId="0F614636" w14:textId="4965E903"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tcPr>
          <w:p w14:paraId="21CF4DA0" w14:textId="232E449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Lichid  în sticlă de polietilenă, cu certificat de calitate, ambalat a câte </w:t>
            </w:r>
            <w:r w:rsidRPr="00432FCE">
              <w:rPr>
                <w:rFonts w:asciiTheme="minorHAnsi" w:hAnsiTheme="minorHAnsi" w:cstheme="minorHAnsi"/>
                <w:color w:val="000000"/>
                <w:sz w:val="18"/>
                <w:szCs w:val="18"/>
              </w:rPr>
              <w:br/>
              <w:t>250 ml</w:t>
            </w:r>
          </w:p>
        </w:tc>
        <w:tc>
          <w:tcPr>
            <w:tcW w:w="1277" w:type="dxa"/>
            <w:gridSpan w:val="2"/>
            <w:tcBorders>
              <w:top w:val="nil"/>
              <w:left w:val="single" w:sz="8" w:space="0" w:color="000000"/>
              <w:bottom w:val="single" w:sz="8" w:space="0" w:color="auto"/>
              <w:right w:val="single" w:sz="8" w:space="0" w:color="000000"/>
            </w:tcBorders>
            <w:vAlign w:val="center"/>
          </w:tcPr>
          <w:p w14:paraId="28E1BBF5" w14:textId="088C6178"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w:t>
            </w:r>
          </w:p>
        </w:tc>
      </w:tr>
      <w:tr w:rsidR="005B089E" w:rsidRPr="00432FCE" w14:paraId="673241D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A49F0A1" w14:textId="24D45DB1"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21B0A0C"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21A1168C"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BEACC54" w14:textId="4B64100A"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4.192 LOT Solutii de calibrare p/u CryoStar , conc. - 0.557°C</w:t>
            </w:r>
          </w:p>
        </w:tc>
        <w:tc>
          <w:tcPr>
            <w:tcW w:w="850" w:type="dxa"/>
            <w:tcBorders>
              <w:top w:val="single" w:sz="4" w:space="0" w:color="auto"/>
              <w:left w:val="single" w:sz="4" w:space="0" w:color="auto"/>
              <w:bottom w:val="single" w:sz="4" w:space="0" w:color="auto"/>
              <w:right w:val="single" w:sz="2" w:space="0" w:color="000000"/>
            </w:tcBorders>
          </w:tcPr>
          <w:p w14:paraId="39AD99B1" w14:textId="7DD55A5B"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nil"/>
              <w:bottom w:val="single" w:sz="8" w:space="0" w:color="auto"/>
              <w:right w:val="single" w:sz="8" w:space="0" w:color="000000"/>
            </w:tcBorders>
            <w:vAlign w:val="center"/>
          </w:tcPr>
          <w:p w14:paraId="53EDF9B6" w14:textId="65A8F79F"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tcPr>
          <w:p w14:paraId="6B918FDC" w14:textId="410B4DB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 xml:space="preserve">Lichid ambalat în sticlă de polietilenă, cu certificat de calitate, ambalat a câte </w:t>
            </w:r>
            <w:r w:rsidRPr="00432FCE">
              <w:rPr>
                <w:rFonts w:asciiTheme="minorHAnsi" w:hAnsiTheme="minorHAnsi" w:cstheme="minorHAnsi"/>
                <w:color w:val="000000"/>
                <w:sz w:val="18"/>
                <w:szCs w:val="18"/>
              </w:rPr>
              <w:br/>
              <w:t>250 ml</w:t>
            </w:r>
          </w:p>
        </w:tc>
        <w:tc>
          <w:tcPr>
            <w:tcW w:w="1277" w:type="dxa"/>
            <w:gridSpan w:val="2"/>
            <w:tcBorders>
              <w:top w:val="nil"/>
              <w:left w:val="single" w:sz="8" w:space="0" w:color="000000"/>
              <w:bottom w:val="single" w:sz="8" w:space="0" w:color="auto"/>
              <w:right w:val="single" w:sz="8" w:space="0" w:color="000000"/>
            </w:tcBorders>
            <w:vAlign w:val="center"/>
          </w:tcPr>
          <w:p w14:paraId="4A48D578" w14:textId="0C83F477"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1000,00</w:t>
            </w:r>
          </w:p>
        </w:tc>
      </w:tr>
      <w:tr w:rsidR="005B089E" w:rsidRPr="00432FCE" w14:paraId="63DBCD2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E13FE58" w14:textId="625D316B"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C3DC585"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30111C6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1B7BA297" w14:textId="6182EB3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4.193 LOT Metavanadat de amoniu</w:t>
            </w:r>
            <w:r w:rsidRPr="00432FCE">
              <w:rPr>
                <w:rFonts w:asciiTheme="minorHAnsi" w:hAnsiTheme="minorHAnsi" w:cstheme="minorHAnsi"/>
                <w:color w:val="000000"/>
                <w:sz w:val="18"/>
                <w:szCs w:val="18"/>
              </w:rPr>
              <w:br/>
              <w:t>NH4VO3</w:t>
            </w:r>
          </w:p>
        </w:tc>
        <w:tc>
          <w:tcPr>
            <w:tcW w:w="850" w:type="dxa"/>
            <w:tcBorders>
              <w:top w:val="single" w:sz="4" w:space="0" w:color="auto"/>
              <w:left w:val="single" w:sz="4" w:space="0" w:color="auto"/>
              <w:bottom w:val="single" w:sz="4" w:space="0" w:color="auto"/>
              <w:right w:val="single" w:sz="2" w:space="0" w:color="000000"/>
            </w:tcBorders>
          </w:tcPr>
          <w:p w14:paraId="71194867" w14:textId="5B024BB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71FB978B" w14:textId="1E307F4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77" w:type="dxa"/>
            <w:tcBorders>
              <w:top w:val="nil"/>
              <w:left w:val="single" w:sz="4" w:space="0" w:color="auto"/>
              <w:bottom w:val="single" w:sz="4" w:space="0" w:color="auto"/>
              <w:right w:val="single" w:sz="4" w:space="0" w:color="auto"/>
            </w:tcBorders>
          </w:tcPr>
          <w:p w14:paraId="5BF1A0B6" w14:textId="69B264E3"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Un compus anorganic, sare de amoniac și acid metavanadic, cristale albe sau gălbui, ușor solubile în apă</w:t>
            </w:r>
          </w:p>
        </w:tc>
        <w:tc>
          <w:tcPr>
            <w:tcW w:w="1277" w:type="dxa"/>
            <w:gridSpan w:val="2"/>
            <w:tcBorders>
              <w:top w:val="nil"/>
              <w:left w:val="single" w:sz="8" w:space="0" w:color="000000"/>
              <w:bottom w:val="single" w:sz="8" w:space="0" w:color="auto"/>
              <w:right w:val="single" w:sz="8" w:space="0" w:color="000000"/>
            </w:tcBorders>
            <w:vAlign w:val="center"/>
          </w:tcPr>
          <w:p w14:paraId="5FAF51A3" w14:textId="3D4631B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796,00</w:t>
            </w:r>
          </w:p>
        </w:tc>
      </w:tr>
      <w:tr w:rsidR="005B089E" w:rsidRPr="00432FCE" w14:paraId="3A73CDE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25A4370" w14:textId="58CF3C2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143B741"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BD9D33D"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E89A3CD" w14:textId="6305584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4.194 LOT Heptamolibdat de amoniu tetrahidrat</w:t>
            </w:r>
            <w:r w:rsidRPr="00432FCE">
              <w:rPr>
                <w:rFonts w:asciiTheme="minorHAnsi" w:hAnsiTheme="minorHAnsi" w:cstheme="minorHAnsi"/>
                <w:color w:val="000000"/>
                <w:sz w:val="18"/>
                <w:szCs w:val="18"/>
              </w:rPr>
              <w:br/>
              <w:t>[(NH4)6Mo7O24 * 4H2O]</w:t>
            </w:r>
          </w:p>
        </w:tc>
        <w:tc>
          <w:tcPr>
            <w:tcW w:w="850" w:type="dxa"/>
            <w:tcBorders>
              <w:top w:val="single" w:sz="4" w:space="0" w:color="auto"/>
              <w:left w:val="single" w:sz="4" w:space="0" w:color="auto"/>
              <w:bottom w:val="single" w:sz="4" w:space="0" w:color="auto"/>
              <w:right w:val="single" w:sz="2" w:space="0" w:color="000000"/>
            </w:tcBorders>
          </w:tcPr>
          <w:p w14:paraId="115DDBBF" w14:textId="6626BB9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58C3F3EB" w14:textId="4590A66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500</w:t>
            </w:r>
          </w:p>
        </w:tc>
        <w:tc>
          <w:tcPr>
            <w:tcW w:w="4677" w:type="dxa"/>
            <w:tcBorders>
              <w:top w:val="nil"/>
              <w:left w:val="single" w:sz="4" w:space="0" w:color="auto"/>
              <w:bottom w:val="single" w:sz="4" w:space="0" w:color="auto"/>
              <w:right w:val="single" w:sz="4" w:space="0" w:color="auto"/>
            </w:tcBorders>
          </w:tcPr>
          <w:p w14:paraId="70716DC9" w14:textId="7BD543C2"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Cristale albe, Puritate ≥ 99 %, ambalat în recipient de plastic, capacitate 250g, valabilitate minim 75% de la data fabricării</w:t>
            </w:r>
          </w:p>
        </w:tc>
        <w:tc>
          <w:tcPr>
            <w:tcW w:w="1277" w:type="dxa"/>
            <w:gridSpan w:val="2"/>
            <w:tcBorders>
              <w:top w:val="nil"/>
              <w:left w:val="single" w:sz="8" w:space="0" w:color="000000"/>
              <w:bottom w:val="single" w:sz="8" w:space="0" w:color="auto"/>
              <w:right w:val="single" w:sz="8" w:space="0" w:color="000000"/>
            </w:tcBorders>
            <w:vAlign w:val="center"/>
          </w:tcPr>
          <w:p w14:paraId="4A8DBC0B" w14:textId="48EE84C3"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900,00</w:t>
            </w:r>
          </w:p>
        </w:tc>
      </w:tr>
      <w:tr w:rsidR="005B089E" w:rsidRPr="00432FCE" w14:paraId="5669A85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7B01ECC" w14:textId="3DDA019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F7BFAE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A9A2AD7"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76A2C75" w14:textId="20CF7BB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4.195 LOT Dihidrogenofosfat de sodiu</w:t>
            </w:r>
            <w:r w:rsidRPr="00432FCE">
              <w:rPr>
                <w:rFonts w:asciiTheme="minorHAnsi" w:hAnsiTheme="minorHAnsi" w:cstheme="minorHAnsi"/>
                <w:color w:val="000000"/>
                <w:sz w:val="18"/>
                <w:szCs w:val="18"/>
              </w:rPr>
              <w:br/>
              <w:t>KH2PO4</w:t>
            </w:r>
          </w:p>
        </w:tc>
        <w:tc>
          <w:tcPr>
            <w:tcW w:w="850" w:type="dxa"/>
            <w:tcBorders>
              <w:top w:val="single" w:sz="4" w:space="0" w:color="auto"/>
              <w:left w:val="single" w:sz="4" w:space="0" w:color="auto"/>
              <w:bottom w:val="single" w:sz="4" w:space="0" w:color="auto"/>
              <w:right w:val="single" w:sz="2" w:space="0" w:color="000000"/>
            </w:tcBorders>
          </w:tcPr>
          <w:p w14:paraId="1F3860BE" w14:textId="2178E4F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50E42380" w14:textId="594DB4A8"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77" w:type="dxa"/>
            <w:tcBorders>
              <w:top w:val="nil"/>
              <w:left w:val="single" w:sz="4" w:space="0" w:color="auto"/>
              <w:bottom w:val="single" w:sz="4" w:space="0" w:color="auto"/>
              <w:right w:val="single" w:sz="4" w:space="0" w:color="auto"/>
            </w:tcBorders>
          </w:tcPr>
          <w:p w14:paraId="5B32D478" w14:textId="3F956DE0"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Solid cristalin alb, inodor, solubil în apă, flacon din sticlă sau polipropilenă cu capac ermetic</w:t>
            </w:r>
          </w:p>
        </w:tc>
        <w:tc>
          <w:tcPr>
            <w:tcW w:w="1277" w:type="dxa"/>
            <w:gridSpan w:val="2"/>
            <w:tcBorders>
              <w:top w:val="nil"/>
              <w:left w:val="single" w:sz="8" w:space="0" w:color="000000"/>
              <w:bottom w:val="single" w:sz="8" w:space="0" w:color="auto"/>
              <w:right w:val="single" w:sz="8" w:space="0" w:color="000000"/>
            </w:tcBorders>
            <w:vAlign w:val="center"/>
          </w:tcPr>
          <w:p w14:paraId="480DD9CF" w14:textId="0167FEAA"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752,00</w:t>
            </w:r>
          </w:p>
        </w:tc>
      </w:tr>
      <w:tr w:rsidR="005B089E" w:rsidRPr="00432FCE" w14:paraId="6E97B687"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E6C497B" w14:textId="02559C8F"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963BA3F"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B4BC3C9"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74A2B029" w14:textId="085CC1BB"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4.196 LOT Sucrose ( zaharoză)</w:t>
            </w:r>
            <w:r w:rsidRPr="00432FCE">
              <w:rPr>
                <w:rFonts w:asciiTheme="minorHAnsi" w:hAnsiTheme="minorHAnsi" w:cstheme="minorHAnsi"/>
                <w:color w:val="000000"/>
                <w:sz w:val="18"/>
                <w:szCs w:val="18"/>
              </w:rPr>
              <w:br/>
              <w:t>C12H22O11</w:t>
            </w:r>
          </w:p>
        </w:tc>
        <w:tc>
          <w:tcPr>
            <w:tcW w:w="850" w:type="dxa"/>
            <w:tcBorders>
              <w:top w:val="single" w:sz="4" w:space="0" w:color="auto"/>
              <w:left w:val="single" w:sz="4" w:space="0" w:color="auto"/>
              <w:bottom w:val="single" w:sz="4" w:space="0" w:color="auto"/>
              <w:right w:val="single" w:sz="2" w:space="0" w:color="000000"/>
            </w:tcBorders>
          </w:tcPr>
          <w:p w14:paraId="204D134D" w14:textId="3168A486"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47EA34EF" w14:textId="1518840D"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77" w:type="dxa"/>
            <w:tcBorders>
              <w:top w:val="nil"/>
              <w:left w:val="single" w:sz="4" w:space="0" w:color="auto"/>
              <w:bottom w:val="single" w:sz="4" w:space="0" w:color="auto"/>
              <w:right w:val="single" w:sz="4" w:space="0" w:color="auto"/>
            </w:tcBorders>
          </w:tcPr>
          <w:p w14:paraId="7EFD84FE" w14:textId="62A502B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Cristale, Puritate ≥ 99,9 %, ambalat în recipient de plastic</w:t>
            </w:r>
          </w:p>
        </w:tc>
        <w:tc>
          <w:tcPr>
            <w:tcW w:w="1277" w:type="dxa"/>
            <w:gridSpan w:val="2"/>
            <w:tcBorders>
              <w:top w:val="nil"/>
              <w:left w:val="single" w:sz="8" w:space="0" w:color="000000"/>
              <w:bottom w:val="single" w:sz="8" w:space="0" w:color="auto"/>
              <w:right w:val="single" w:sz="8" w:space="0" w:color="000000"/>
            </w:tcBorders>
            <w:vAlign w:val="center"/>
          </w:tcPr>
          <w:p w14:paraId="5EE4121C" w14:textId="0DA180B9"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280,00</w:t>
            </w:r>
          </w:p>
        </w:tc>
      </w:tr>
      <w:tr w:rsidR="005B089E" w:rsidRPr="00432FCE" w14:paraId="27FF66D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D424AA2" w14:textId="71ECC160"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2C3837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33610C8"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C2E79A9" w14:textId="646848E6"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4.197 LOT Acid barbituric C4H4N2O3</w:t>
            </w:r>
          </w:p>
        </w:tc>
        <w:tc>
          <w:tcPr>
            <w:tcW w:w="850" w:type="dxa"/>
            <w:tcBorders>
              <w:top w:val="single" w:sz="4" w:space="0" w:color="auto"/>
              <w:left w:val="single" w:sz="4" w:space="0" w:color="auto"/>
              <w:bottom w:val="single" w:sz="4" w:space="0" w:color="auto"/>
              <w:right w:val="single" w:sz="2" w:space="0" w:color="000000"/>
            </w:tcBorders>
          </w:tcPr>
          <w:p w14:paraId="2DFE1A4C" w14:textId="1F155CA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08438E2F" w14:textId="688E933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77" w:type="dxa"/>
            <w:tcBorders>
              <w:top w:val="nil"/>
              <w:left w:val="single" w:sz="4" w:space="0" w:color="auto"/>
              <w:bottom w:val="single" w:sz="4" w:space="0" w:color="auto"/>
              <w:right w:val="single" w:sz="4" w:space="0" w:color="auto"/>
            </w:tcBorders>
          </w:tcPr>
          <w:p w14:paraId="22B259DF" w14:textId="6F66063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Pulbere  cristalină alb sau ușor gălbui, Puritate ≥ 99 %, ambalat în recipient de plastic</w:t>
            </w:r>
          </w:p>
        </w:tc>
        <w:tc>
          <w:tcPr>
            <w:tcW w:w="1277" w:type="dxa"/>
            <w:gridSpan w:val="2"/>
            <w:tcBorders>
              <w:top w:val="nil"/>
              <w:left w:val="single" w:sz="8" w:space="0" w:color="000000"/>
              <w:bottom w:val="single" w:sz="8" w:space="0" w:color="auto"/>
              <w:right w:val="single" w:sz="8" w:space="0" w:color="000000"/>
            </w:tcBorders>
            <w:vAlign w:val="center"/>
          </w:tcPr>
          <w:p w14:paraId="2F2E8DB7" w14:textId="07D3FF32"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1472,00</w:t>
            </w:r>
          </w:p>
        </w:tc>
      </w:tr>
      <w:tr w:rsidR="005B089E" w:rsidRPr="00432FCE" w14:paraId="3BFF7F2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0C1848C1" w14:textId="4196AB1E"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C2F7DA8"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AABCC0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4BBE55E6" w14:textId="240EA43D"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4.198 LOT izopropanol</w:t>
            </w:r>
          </w:p>
        </w:tc>
        <w:tc>
          <w:tcPr>
            <w:tcW w:w="850" w:type="dxa"/>
            <w:tcBorders>
              <w:top w:val="single" w:sz="4" w:space="0" w:color="auto"/>
              <w:left w:val="single" w:sz="4" w:space="0" w:color="auto"/>
              <w:bottom w:val="single" w:sz="4" w:space="0" w:color="auto"/>
              <w:right w:val="single" w:sz="2" w:space="0" w:color="000000"/>
            </w:tcBorders>
          </w:tcPr>
          <w:p w14:paraId="5FF224FB" w14:textId="118F39D3"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L</w:t>
            </w:r>
          </w:p>
        </w:tc>
        <w:tc>
          <w:tcPr>
            <w:tcW w:w="709" w:type="dxa"/>
            <w:tcBorders>
              <w:top w:val="nil"/>
              <w:left w:val="nil"/>
              <w:bottom w:val="single" w:sz="8" w:space="0" w:color="auto"/>
              <w:right w:val="single" w:sz="8" w:space="0" w:color="000000"/>
            </w:tcBorders>
            <w:vAlign w:val="center"/>
          </w:tcPr>
          <w:p w14:paraId="67819583" w14:textId="40B3143A"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tcPr>
          <w:p w14:paraId="7151A4BE" w14:textId="380A313F"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Lichid incolor. Puritate ≥ 99,9 %, ambalat în recipient de plastic sau sticlă</w:t>
            </w:r>
          </w:p>
        </w:tc>
        <w:tc>
          <w:tcPr>
            <w:tcW w:w="1277" w:type="dxa"/>
            <w:gridSpan w:val="2"/>
            <w:tcBorders>
              <w:top w:val="nil"/>
              <w:left w:val="single" w:sz="8" w:space="0" w:color="000000"/>
              <w:bottom w:val="single" w:sz="8" w:space="0" w:color="auto"/>
              <w:right w:val="single" w:sz="8" w:space="0" w:color="000000"/>
            </w:tcBorders>
            <w:vAlign w:val="center"/>
          </w:tcPr>
          <w:p w14:paraId="642A0B47" w14:textId="6AF1D2CD"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341,00</w:t>
            </w:r>
          </w:p>
        </w:tc>
      </w:tr>
      <w:tr w:rsidR="005B089E" w:rsidRPr="00432FCE" w14:paraId="698C3B4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3BEE020" w14:textId="0C8BB878"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7307B27"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5CA9125A"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5D31E1A8" w14:textId="6B11B52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4.199  LOT Cromat de potasiu</w:t>
            </w:r>
            <w:r w:rsidRPr="00432FCE">
              <w:rPr>
                <w:rFonts w:asciiTheme="minorHAnsi" w:hAnsiTheme="minorHAnsi" w:cstheme="minorHAnsi"/>
                <w:color w:val="000000"/>
                <w:sz w:val="18"/>
                <w:szCs w:val="18"/>
              </w:rPr>
              <w:br/>
              <w:t>K2Cr2O4</w:t>
            </w:r>
          </w:p>
        </w:tc>
        <w:tc>
          <w:tcPr>
            <w:tcW w:w="850" w:type="dxa"/>
            <w:tcBorders>
              <w:top w:val="single" w:sz="4" w:space="0" w:color="auto"/>
              <w:left w:val="single" w:sz="4" w:space="0" w:color="auto"/>
              <w:bottom w:val="single" w:sz="4" w:space="0" w:color="auto"/>
              <w:right w:val="single" w:sz="2" w:space="0" w:color="000000"/>
            </w:tcBorders>
          </w:tcPr>
          <w:p w14:paraId="5DAAD780" w14:textId="1BDEEC18"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7E1A31CC" w14:textId="311BCE16"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77" w:type="dxa"/>
            <w:tcBorders>
              <w:top w:val="nil"/>
              <w:left w:val="single" w:sz="4" w:space="0" w:color="auto"/>
              <w:bottom w:val="single" w:sz="4" w:space="0" w:color="auto"/>
              <w:right w:val="single" w:sz="4" w:space="0" w:color="auto"/>
            </w:tcBorders>
          </w:tcPr>
          <w:p w14:paraId="4DF55951" w14:textId="7A1004B1"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primar pentru volumetrie, puritate ≥ 99%, pulbere cristalină galbenă, stabil la aer, utilizare direct fără uscare prealabilă, p.a/ACS (pentru utilizări analitice)</w:t>
            </w:r>
          </w:p>
        </w:tc>
        <w:tc>
          <w:tcPr>
            <w:tcW w:w="1277" w:type="dxa"/>
            <w:gridSpan w:val="2"/>
            <w:tcBorders>
              <w:top w:val="nil"/>
              <w:left w:val="single" w:sz="8" w:space="0" w:color="000000"/>
              <w:bottom w:val="single" w:sz="8" w:space="0" w:color="auto"/>
              <w:right w:val="single" w:sz="8" w:space="0" w:color="000000"/>
            </w:tcBorders>
            <w:vAlign w:val="center"/>
          </w:tcPr>
          <w:p w14:paraId="58705C27" w14:textId="5A30FC6B"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820,00</w:t>
            </w:r>
          </w:p>
        </w:tc>
      </w:tr>
      <w:tr w:rsidR="005B089E" w:rsidRPr="00432FCE" w14:paraId="5F975CC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3CBF1D5" w14:textId="49F183C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1591F64"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020951B3"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A8FE0EC" w14:textId="778F3A6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4.200 LOT Dicromat de potasiu</w:t>
            </w:r>
            <w:r w:rsidRPr="00432FCE">
              <w:rPr>
                <w:rFonts w:asciiTheme="minorHAnsi" w:hAnsiTheme="minorHAnsi" w:cstheme="minorHAnsi"/>
                <w:color w:val="000000"/>
                <w:sz w:val="18"/>
                <w:szCs w:val="18"/>
              </w:rPr>
              <w:br/>
              <w:t>K2Cr2O7</w:t>
            </w:r>
          </w:p>
        </w:tc>
        <w:tc>
          <w:tcPr>
            <w:tcW w:w="850" w:type="dxa"/>
            <w:tcBorders>
              <w:top w:val="single" w:sz="4" w:space="0" w:color="auto"/>
              <w:left w:val="single" w:sz="4" w:space="0" w:color="auto"/>
              <w:bottom w:val="single" w:sz="4" w:space="0" w:color="auto"/>
              <w:right w:val="single" w:sz="2" w:space="0" w:color="000000"/>
            </w:tcBorders>
          </w:tcPr>
          <w:p w14:paraId="3CB48D9C" w14:textId="36C755E0"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8" w:space="0" w:color="auto"/>
              <w:right w:val="single" w:sz="8" w:space="0" w:color="000000"/>
            </w:tcBorders>
            <w:vAlign w:val="center"/>
          </w:tcPr>
          <w:p w14:paraId="75A97C46" w14:textId="12BDF3BE"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77" w:type="dxa"/>
            <w:tcBorders>
              <w:top w:val="nil"/>
              <w:left w:val="single" w:sz="4" w:space="0" w:color="auto"/>
              <w:bottom w:val="single" w:sz="4" w:space="0" w:color="auto"/>
              <w:right w:val="single" w:sz="4" w:space="0" w:color="auto"/>
            </w:tcBorders>
          </w:tcPr>
          <w:p w14:paraId="02118B22" w14:textId="5390ED17"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Standard primar pentru volumetrie, puritate ≥ 99,9%, pulbere cristalină portocalie, stabil la aer, utilizare direct fără uscare prealabilă, p.a/ACS (pentru utilizări analitice)</w:t>
            </w:r>
          </w:p>
        </w:tc>
        <w:tc>
          <w:tcPr>
            <w:tcW w:w="1277" w:type="dxa"/>
            <w:gridSpan w:val="2"/>
            <w:tcBorders>
              <w:top w:val="nil"/>
              <w:left w:val="single" w:sz="8" w:space="0" w:color="000000"/>
              <w:bottom w:val="single" w:sz="8" w:space="0" w:color="auto"/>
              <w:right w:val="single" w:sz="8" w:space="0" w:color="000000"/>
            </w:tcBorders>
            <w:vAlign w:val="center"/>
          </w:tcPr>
          <w:p w14:paraId="76135B02" w14:textId="2450735C"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795,00</w:t>
            </w:r>
          </w:p>
        </w:tc>
      </w:tr>
      <w:tr w:rsidR="005B089E" w:rsidRPr="00432FCE" w14:paraId="64645132"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4CCE40CA" w14:textId="63161EB6" w:rsidR="005B089E" w:rsidRPr="00432FCE" w:rsidRDefault="005B089E" w:rsidP="005B089E">
            <w:pPr>
              <w:shd w:val="clear" w:color="auto" w:fill="FFFFFF" w:themeFill="background1"/>
              <w:spacing w:before="120"/>
              <w:jc w:val="center"/>
              <w:rPr>
                <w:rFonts w:asciiTheme="minorHAnsi" w:hAnsiTheme="minorHAnsi" w:cstheme="minorHAnsi"/>
                <w:b/>
                <w:bCs/>
                <w:sz w:val="18"/>
                <w:szCs w:val="18"/>
              </w:rPr>
            </w:pPr>
            <w:r w:rsidRPr="00432FCE">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2A50EB9" w14:textId="77777777" w:rsidR="005B089E" w:rsidRPr="00432FCE" w:rsidRDefault="005B089E" w:rsidP="005B089E">
            <w:pPr>
              <w:rPr>
                <w:rFonts w:asciiTheme="minorHAnsi" w:hAnsiTheme="minorHAnsi" w:cstheme="minorHAnsi"/>
                <w:color w:val="000000"/>
                <w:sz w:val="18"/>
                <w:szCs w:val="18"/>
                <w:lang w:val="en-US"/>
              </w:rPr>
            </w:pPr>
            <w:r w:rsidRPr="00432FCE">
              <w:rPr>
                <w:rFonts w:asciiTheme="minorHAnsi" w:hAnsiTheme="minorHAnsi" w:cstheme="minorHAnsi"/>
                <w:color w:val="000000"/>
                <w:sz w:val="18"/>
                <w:szCs w:val="18"/>
              </w:rPr>
              <w:t>24000000-4</w:t>
            </w:r>
          </w:p>
          <w:p w14:paraId="1F9855B5" w14:textId="77777777" w:rsidR="005B089E" w:rsidRPr="00432FCE" w:rsidRDefault="005B089E" w:rsidP="005B089E">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21CCFCE" w14:textId="463A356C"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4.201 LOT Acid succinic</w:t>
            </w:r>
            <w:r w:rsidRPr="00432FCE">
              <w:rPr>
                <w:rFonts w:asciiTheme="minorHAnsi" w:hAnsiTheme="minorHAnsi" w:cstheme="minorHAnsi"/>
                <w:color w:val="000000"/>
                <w:sz w:val="18"/>
                <w:szCs w:val="18"/>
              </w:rPr>
              <w:br/>
              <w:t>C4H6O4</w:t>
            </w:r>
          </w:p>
        </w:tc>
        <w:tc>
          <w:tcPr>
            <w:tcW w:w="850" w:type="dxa"/>
            <w:tcBorders>
              <w:top w:val="single" w:sz="4" w:space="0" w:color="auto"/>
              <w:left w:val="single" w:sz="4" w:space="0" w:color="auto"/>
              <w:bottom w:val="single" w:sz="4" w:space="0" w:color="auto"/>
              <w:right w:val="single" w:sz="2" w:space="0" w:color="000000"/>
            </w:tcBorders>
          </w:tcPr>
          <w:p w14:paraId="165CDD84" w14:textId="1C5B614E" w:rsidR="005B089E" w:rsidRPr="00432FCE" w:rsidRDefault="005B089E" w:rsidP="005B089E">
            <w:pPr>
              <w:rPr>
                <w:rFonts w:asciiTheme="minorHAnsi" w:hAnsiTheme="minorHAnsi" w:cstheme="minorHAnsi"/>
                <w:sz w:val="18"/>
                <w:szCs w:val="18"/>
                <w:lang w:eastAsia="ru-RU"/>
              </w:rPr>
            </w:pPr>
            <w:r w:rsidRPr="00432FCE">
              <w:rPr>
                <w:rFonts w:asciiTheme="minorHAnsi" w:hAnsiTheme="minorHAnsi" w:cstheme="minorHAnsi"/>
                <w:sz w:val="18"/>
                <w:szCs w:val="18"/>
                <w:lang w:eastAsia="ru-RU"/>
              </w:rPr>
              <w:t>gram</w:t>
            </w:r>
          </w:p>
        </w:tc>
        <w:tc>
          <w:tcPr>
            <w:tcW w:w="709" w:type="dxa"/>
            <w:tcBorders>
              <w:top w:val="nil"/>
              <w:left w:val="nil"/>
              <w:bottom w:val="single" w:sz="4" w:space="0" w:color="auto"/>
              <w:right w:val="single" w:sz="8" w:space="0" w:color="000000"/>
            </w:tcBorders>
            <w:vAlign w:val="center"/>
          </w:tcPr>
          <w:p w14:paraId="03AAD5F7" w14:textId="1C3C7A05" w:rsidR="005B089E" w:rsidRPr="00432FCE" w:rsidRDefault="005B089E" w:rsidP="005B089E">
            <w:pPr>
              <w:jc w:val="center"/>
              <w:rPr>
                <w:rFonts w:asciiTheme="minorHAnsi" w:hAnsiTheme="minorHAnsi" w:cstheme="minorHAnsi"/>
                <w:sz w:val="18"/>
                <w:szCs w:val="18"/>
              </w:rPr>
            </w:pPr>
            <w:r w:rsidRPr="00432FCE">
              <w:rPr>
                <w:rFonts w:asciiTheme="minorHAnsi" w:hAnsiTheme="minorHAnsi" w:cstheme="minorHAnsi"/>
                <w:color w:val="000000"/>
                <w:sz w:val="18"/>
                <w:szCs w:val="18"/>
              </w:rPr>
              <w:t>100</w:t>
            </w:r>
          </w:p>
        </w:tc>
        <w:tc>
          <w:tcPr>
            <w:tcW w:w="4677" w:type="dxa"/>
            <w:tcBorders>
              <w:top w:val="nil"/>
              <w:left w:val="single" w:sz="4" w:space="0" w:color="auto"/>
              <w:bottom w:val="single" w:sz="4" w:space="0" w:color="auto"/>
              <w:right w:val="single" w:sz="4" w:space="0" w:color="auto"/>
            </w:tcBorders>
          </w:tcPr>
          <w:p w14:paraId="4BDF235F" w14:textId="79E46FAE" w:rsidR="005B089E" w:rsidRPr="00432FCE" w:rsidRDefault="005B089E" w:rsidP="005B089E">
            <w:pPr>
              <w:rPr>
                <w:rFonts w:asciiTheme="minorHAnsi" w:hAnsiTheme="minorHAnsi" w:cstheme="minorHAnsi"/>
                <w:color w:val="000000"/>
                <w:sz w:val="18"/>
                <w:szCs w:val="18"/>
              </w:rPr>
            </w:pPr>
            <w:r w:rsidRPr="00432FCE">
              <w:rPr>
                <w:rFonts w:asciiTheme="minorHAnsi" w:hAnsiTheme="minorHAnsi" w:cstheme="minorHAnsi"/>
                <w:color w:val="000000"/>
                <w:sz w:val="18"/>
                <w:szCs w:val="18"/>
              </w:rPr>
              <w:t>Pulbere cristalină albă, puritate ≥ 99% p.a/ACS, standard primar pentru volumetrie, utilizabil direct pentru titrare fără uscare prealabilă</w:t>
            </w:r>
          </w:p>
        </w:tc>
        <w:tc>
          <w:tcPr>
            <w:tcW w:w="1277" w:type="dxa"/>
            <w:gridSpan w:val="2"/>
            <w:tcBorders>
              <w:top w:val="nil"/>
              <w:left w:val="single" w:sz="8" w:space="0" w:color="000000"/>
              <w:bottom w:val="single" w:sz="8" w:space="0" w:color="auto"/>
              <w:right w:val="single" w:sz="8" w:space="0" w:color="000000"/>
            </w:tcBorders>
            <w:vAlign w:val="center"/>
          </w:tcPr>
          <w:p w14:paraId="4A5CC7A8" w14:textId="3D6645C5" w:rsidR="005B089E" w:rsidRPr="00432FCE" w:rsidRDefault="005B089E" w:rsidP="005B089E">
            <w:pPr>
              <w:jc w:val="center"/>
              <w:rPr>
                <w:rFonts w:asciiTheme="minorHAnsi" w:hAnsiTheme="minorHAnsi" w:cstheme="minorHAnsi"/>
                <w:color w:val="000000"/>
                <w:sz w:val="18"/>
                <w:szCs w:val="18"/>
              </w:rPr>
            </w:pPr>
            <w:r w:rsidRPr="00432FCE">
              <w:rPr>
                <w:rFonts w:asciiTheme="minorHAnsi" w:hAnsiTheme="minorHAnsi" w:cstheme="minorHAnsi"/>
                <w:color w:val="000000"/>
                <w:sz w:val="18"/>
                <w:szCs w:val="18"/>
              </w:rPr>
              <w:t>610,00</w:t>
            </w:r>
          </w:p>
        </w:tc>
      </w:tr>
      <w:tr w:rsidR="00DC2741" w:rsidRPr="00432FCE" w14:paraId="38B4852E"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39B67893" w14:textId="5B1F02B3"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2CD9BEEB" w14:textId="77777777" w:rsidR="00DC2741" w:rsidRPr="00DC2741" w:rsidRDefault="00DC2741" w:rsidP="00DC2741">
            <w:pPr>
              <w:rPr>
                <w:color w:val="000000"/>
                <w:sz w:val="18"/>
                <w:szCs w:val="18"/>
                <w:lang w:val="en-US"/>
              </w:rPr>
            </w:pPr>
            <w:r w:rsidRPr="00DC2741">
              <w:rPr>
                <w:color w:val="000000"/>
                <w:sz w:val="18"/>
                <w:szCs w:val="18"/>
              </w:rPr>
              <w:t>24000000-4</w:t>
            </w:r>
          </w:p>
          <w:p w14:paraId="283C7280" w14:textId="77777777" w:rsidR="00DC2741" w:rsidRPr="00DC2741" w:rsidRDefault="00DC2741" w:rsidP="00DC2741">
            <w:pPr>
              <w:rPr>
                <w:rFonts w:asciiTheme="minorHAnsi" w:hAnsiTheme="minorHAnsi" w:cstheme="minorHAnsi"/>
                <w:color w:val="000000"/>
                <w:sz w:val="18"/>
                <w:szCs w:val="18"/>
              </w:rPr>
            </w:pPr>
          </w:p>
        </w:tc>
        <w:tc>
          <w:tcPr>
            <w:tcW w:w="1702" w:type="dxa"/>
            <w:tcBorders>
              <w:top w:val="nil"/>
              <w:left w:val="single" w:sz="4" w:space="0" w:color="auto"/>
              <w:bottom w:val="single" w:sz="4" w:space="0" w:color="auto"/>
              <w:right w:val="single" w:sz="4" w:space="0" w:color="auto"/>
            </w:tcBorders>
          </w:tcPr>
          <w:p w14:paraId="32015CD6" w14:textId="387E0CDF"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4.202 LOT Cartuse Strata X RP C18, 60mg/3mL</w:t>
            </w:r>
          </w:p>
        </w:tc>
        <w:tc>
          <w:tcPr>
            <w:tcW w:w="850" w:type="dxa"/>
            <w:tcBorders>
              <w:top w:val="single" w:sz="4" w:space="0" w:color="auto"/>
              <w:left w:val="single" w:sz="4" w:space="0" w:color="auto"/>
              <w:bottom w:val="single" w:sz="4" w:space="0" w:color="auto"/>
              <w:right w:val="single" w:sz="2" w:space="0" w:color="000000"/>
            </w:tcBorders>
          </w:tcPr>
          <w:p w14:paraId="79534A64" w14:textId="56C09623"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0B59D791" w14:textId="354C8F5D"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1500</w:t>
            </w:r>
          </w:p>
        </w:tc>
        <w:tc>
          <w:tcPr>
            <w:tcW w:w="4677" w:type="dxa"/>
            <w:tcBorders>
              <w:top w:val="nil"/>
              <w:left w:val="single" w:sz="4" w:space="0" w:color="auto"/>
              <w:bottom w:val="single" w:sz="4" w:space="0" w:color="auto"/>
              <w:right w:val="single" w:sz="4" w:space="0" w:color="auto"/>
            </w:tcBorders>
          </w:tcPr>
          <w:p w14:paraId="10AF8542" w14:textId="565B16C0" w:rsidR="00DC2741" w:rsidRPr="00DC2741" w:rsidRDefault="008C78D6" w:rsidP="00DC2741">
            <w:pPr>
              <w:rPr>
                <w:rFonts w:asciiTheme="minorHAnsi" w:hAnsiTheme="minorHAnsi" w:cstheme="minorHAnsi"/>
                <w:color w:val="000000"/>
                <w:sz w:val="18"/>
                <w:szCs w:val="18"/>
              </w:rPr>
            </w:pPr>
            <w:r w:rsidRPr="008C78D6">
              <w:rPr>
                <w:rFonts w:asciiTheme="minorHAnsi" w:hAnsiTheme="minorHAnsi" w:cstheme="minorHAnsi"/>
                <w:color w:val="000000"/>
                <w:sz w:val="18"/>
                <w:szCs w:val="18"/>
              </w:rPr>
              <w:t>Strata™-X 33 µm Polymeric Reversed Phase, 60 mg / 3 mL, Sorbent Type: Polymer-based; Phase: Surface modified styrene divinylbenzene Format:Tube</w:t>
            </w:r>
          </w:p>
        </w:tc>
        <w:tc>
          <w:tcPr>
            <w:tcW w:w="1277" w:type="dxa"/>
            <w:gridSpan w:val="2"/>
            <w:tcBorders>
              <w:top w:val="nil"/>
              <w:left w:val="single" w:sz="8" w:space="0" w:color="000000"/>
              <w:bottom w:val="single" w:sz="8" w:space="0" w:color="auto"/>
              <w:right w:val="single" w:sz="8" w:space="0" w:color="000000"/>
            </w:tcBorders>
            <w:vAlign w:val="center"/>
          </w:tcPr>
          <w:p w14:paraId="3897F591" w14:textId="5C610FE1"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265000,0</w:t>
            </w:r>
            <w:r w:rsidR="000E0E29">
              <w:rPr>
                <w:rFonts w:asciiTheme="minorHAnsi" w:hAnsiTheme="minorHAnsi" w:cstheme="minorHAnsi"/>
                <w:color w:val="000000"/>
                <w:sz w:val="18"/>
                <w:szCs w:val="18"/>
              </w:rPr>
              <w:t>0</w:t>
            </w:r>
          </w:p>
        </w:tc>
      </w:tr>
      <w:tr w:rsidR="00DC2741" w:rsidRPr="00432FCE" w14:paraId="771043B1"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630E33C" w14:textId="4FB778B3"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C8A2E6B" w14:textId="51C8409D"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1C238C80" w14:textId="38B708E9"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4.203 LOT Cartuse strata X-33u, 200mg/6ml</w:t>
            </w:r>
          </w:p>
        </w:tc>
        <w:tc>
          <w:tcPr>
            <w:tcW w:w="850" w:type="dxa"/>
            <w:tcBorders>
              <w:top w:val="single" w:sz="4" w:space="0" w:color="auto"/>
              <w:left w:val="single" w:sz="4" w:space="0" w:color="auto"/>
              <w:bottom w:val="single" w:sz="4" w:space="0" w:color="auto"/>
              <w:right w:val="single" w:sz="2" w:space="0" w:color="000000"/>
            </w:tcBorders>
          </w:tcPr>
          <w:p w14:paraId="1AD1C4DF" w14:textId="60DD9734"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7C7A6597" w14:textId="2FFE8773"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1000</w:t>
            </w:r>
          </w:p>
        </w:tc>
        <w:tc>
          <w:tcPr>
            <w:tcW w:w="4677" w:type="dxa"/>
            <w:tcBorders>
              <w:top w:val="nil"/>
              <w:left w:val="single" w:sz="4" w:space="0" w:color="auto"/>
              <w:bottom w:val="single" w:sz="4" w:space="0" w:color="auto"/>
              <w:right w:val="single" w:sz="4" w:space="0" w:color="auto"/>
            </w:tcBorders>
          </w:tcPr>
          <w:p w14:paraId="529F0D49" w14:textId="77777777"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Strata™-X 33 µm Polymeric Reversed Phase, 200 mg / 6 mL, Sorbent Type:Polymer-based; Format:Tube</w:t>
            </w:r>
          </w:p>
          <w:p w14:paraId="7E98561A" w14:textId="3ACD8070"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Phase:Surface modified styrene divinylbenzene</w:t>
            </w:r>
          </w:p>
        </w:tc>
        <w:tc>
          <w:tcPr>
            <w:tcW w:w="1277" w:type="dxa"/>
            <w:gridSpan w:val="2"/>
            <w:tcBorders>
              <w:top w:val="nil"/>
              <w:left w:val="single" w:sz="8" w:space="0" w:color="000000"/>
              <w:bottom w:val="single" w:sz="8" w:space="0" w:color="auto"/>
              <w:right w:val="single" w:sz="8" w:space="0" w:color="000000"/>
            </w:tcBorders>
            <w:vAlign w:val="center"/>
          </w:tcPr>
          <w:p w14:paraId="352C1437" w14:textId="12AB0AA6"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175000,0</w:t>
            </w:r>
            <w:r w:rsidR="000E0E29">
              <w:rPr>
                <w:rFonts w:asciiTheme="minorHAnsi" w:hAnsiTheme="minorHAnsi" w:cstheme="minorHAnsi"/>
                <w:color w:val="000000"/>
                <w:sz w:val="18"/>
                <w:szCs w:val="18"/>
              </w:rPr>
              <w:t>0</w:t>
            </w:r>
          </w:p>
        </w:tc>
      </w:tr>
      <w:tr w:rsidR="00DC2741" w:rsidRPr="00432FCE" w14:paraId="3EBE523C"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1F6A898" w14:textId="4C9E458A"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7EAEA921" w14:textId="0A63BABA"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0D9B55FF" w14:textId="3C157A5F"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4.204 LOT Cartușe de extracție Clean Screen DAU</w:t>
            </w:r>
          </w:p>
        </w:tc>
        <w:tc>
          <w:tcPr>
            <w:tcW w:w="850" w:type="dxa"/>
            <w:tcBorders>
              <w:top w:val="single" w:sz="4" w:space="0" w:color="auto"/>
              <w:left w:val="single" w:sz="4" w:space="0" w:color="auto"/>
              <w:bottom w:val="single" w:sz="4" w:space="0" w:color="auto"/>
              <w:right w:val="single" w:sz="2" w:space="0" w:color="000000"/>
            </w:tcBorders>
          </w:tcPr>
          <w:p w14:paraId="1B3EC69F" w14:textId="1F0474A4"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525670F7" w14:textId="08FB8129"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1000</w:t>
            </w:r>
          </w:p>
        </w:tc>
        <w:tc>
          <w:tcPr>
            <w:tcW w:w="4677" w:type="dxa"/>
            <w:tcBorders>
              <w:top w:val="nil"/>
              <w:left w:val="single" w:sz="4" w:space="0" w:color="auto"/>
              <w:bottom w:val="single" w:sz="4" w:space="0" w:color="auto"/>
              <w:right w:val="single" w:sz="4" w:space="0" w:color="auto"/>
            </w:tcBorders>
          </w:tcPr>
          <w:p w14:paraId="59389E34" w14:textId="3396C39C"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Clean Screen DAU, 500mg/6ml</w:t>
            </w:r>
          </w:p>
        </w:tc>
        <w:tc>
          <w:tcPr>
            <w:tcW w:w="1277" w:type="dxa"/>
            <w:gridSpan w:val="2"/>
            <w:tcBorders>
              <w:top w:val="nil"/>
              <w:left w:val="single" w:sz="8" w:space="0" w:color="000000"/>
              <w:bottom w:val="single" w:sz="8" w:space="0" w:color="auto"/>
              <w:right w:val="single" w:sz="8" w:space="0" w:color="000000"/>
            </w:tcBorders>
            <w:vAlign w:val="center"/>
          </w:tcPr>
          <w:p w14:paraId="6C1A0F00" w14:textId="103952EB"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175000</w:t>
            </w:r>
            <w:r w:rsidR="000E0E29">
              <w:rPr>
                <w:rFonts w:asciiTheme="minorHAnsi" w:hAnsiTheme="minorHAnsi" w:cstheme="minorHAnsi"/>
                <w:color w:val="000000"/>
                <w:sz w:val="18"/>
                <w:szCs w:val="18"/>
              </w:rPr>
              <w:t>,00</w:t>
            </w:r>
          </w:p>
        </w:tc>
      </w:tr>
      <w:tr w:rsidR="00DC2741" w:rsidRPr="00432FCE" w14:paraId="3A9B72E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E1FEB10" w14:textId="6EDEA927"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989791D" w14:textId="2EFF366E"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39F81F22" w14:textId="2033AEB1"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4.205 LOT Filter Paper Grade 202, D-90</w:t>
            </w:r>
          </w:p>
        </w:tc>
        <w:tc>
          <w:tcPr>
            <w:tcW w:w="850" w:type="dxa"/>
            <w:tcBorders>
              <w:top w:val="single" w:sz="4" w:space="0" w:color="auto"/>
              <w:left w:val="single" w:sz="4" w:space="0" w:color="auto"/>
              <w:bottom w:val="single" w:sz="4" w:space="0" w:color="auto"/>
              <w:right w:val="single" w:sz="2" w:space="0" w:color="000000"/>
            </w:tcBorders>
          </w:tcPr>
          <w:p w14:paraId="7ECF2DC5" w14:textId="79C184FA"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6D1BD746" w14:textId="1017725E"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30</w:t>
            </w:r>
          </w:p>
        </w:tc>
        <w:tc>
          <w:tcPr>
            <w:tcW w:w="4677" w:type="dxa"/>
            <w:tcBorders>
              <w:top w:val="nil"/>
              <w:left w:val="single" w:sz="4" w:space="0" w:color="auto"/>
              <w:bottom w:val="single" w:sz="4" w:space="0" w:color="auto"/>
              <w:right w:val="single" w:sz="4" w:space="0" w:color="auto"/>
            </w:tcBorders>
          </w:tcPr>
          <w:p w14:paraId="6E8B4A40" w14:textId="77777777"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Paper Grade 202, diam.90mm, pkg of 100ea</w:t>
            </w:r>
          </w:p>
          <w:p w14:paraId="601E8A3E" w14:textId="70AC6BBD"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30 cutii (1 bucată=1 cutie)</w:t>
            </w:r>
          </w:p>
        </w:tc>
        <w:tc>
          <w:tcPr>
            <w:tcW w:w="1277" w:type="dxa"/>
            <w:gridSpan w:val="2"/>
            <w:tcBorders>
              <w:top w:val="nil"/>
              <w:left w:val="single" w:sz="8" w:space="0" w:color="000000"/>
              <w:bottom w:val="single" w:sz="8" w:space="0" w:color="auto"/>
              <w:right w:val="single" w:sz="8" w:space="0" w:color="000000"/>
            </w:tcBorders>
            <w:vAlign w:val="center"/>
          </w:tcPr>
          <w:p w14:paraId="0EAA696F" w14:textId="22F9F11B"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7500</w:t>
            </w:r>
            <w:r w:rsidR="000E0E29">
              <w:rPr>
                <w:rFonts w:asciiTheme="minorHAnsi" w:hAnsiTheme="minorHAnsi" w:cstheme="minorHAnsi"/>
                <w:color w:val="000000"/>
                <w:sz w:val="18"/>
                <w:szCs w:val="18"/>
              </w:rPr>
              <w:t>,00</w:t>
            </w:r>
          </w:p>
        </w:tc>
      </w:tr>
      <w:tr w:rsidR="00DC2741" w:rsidRPr="00432FCE" w14:paraId="063356F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89509B8" w14:textId="6F0C3E31"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lastRenderedPageBreak/>
              <w:t>4</w:t>
            </w:r>
          </w:p>
        </w:tc>
        <w:tc>
          <w:tcPr>
            <w:tcW w:w="1134" w:type="dxa"/>
            <w:tcBorders>
              <w:top w:val="single" w:sz="4" w:space="0" w:color="auto"/>
              <w:left w:val="single" w:sz="4" w:space="0" w:color="auto"/>
              <w:bottom w:val="single" w:sz="4" w:space="0" w:color="auto"/>
              <w:right w:val="single" w:sz="2" w:space="0" w:color="000000"/>
            </w:tcBorders>
          </w:tcPr>
          <w:p w14:paraId="08A2E251" w14:textId="0FD7F108"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6BD0E450" w14:textId="3020DB09"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4.206 LOT Filtre PVDF de 0.45jun de 4mm</w:t>
            </w:r>
          </w:p>
        </w:tc>
        <w:tc>
          <w:tcPr>
            <w:tcW w:w="850" w:type="dxa"/>
            <w:tcBorders>
              <w:top w:val="single" w:sz="4" w:space="0" w:color="auto"/>
              <w:left w:val="single" w:sz="4" w:space="0" w:color="auto"/>
              <w:bottom w:val="single" w:sz="4" w:space="0" w:color="auto"/>
              <w:right w:val="single" w:sz="2" w:space="0" w:color="000000"/>
            </w:tcBorders>
          </w:tcPr>
          <w:p w14:paraId="47D3B551" w14:textId="777FC5A1"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1FDFBFC4" w14:textId="7BCD97C3"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200</w:t>
            </w:r>
          </w:p>
        </w:tc>
        <w:tc>
          <w:tcPr>
            <w:tcW w:w="4677" w:type="dxa"/>
            <w:tcBorders>
              <w:top w:val="nil"/>
              <w:left w:val="single" w:sz="4" w:space="0" w:color="auto"/>
              <w:bottom w:val="single" w:sz="4" w:space="0" w:color="auto"/>
              <w:right w:val="single" w:sz="4" w:space="0" w:color="auto"/>
            </w:tcBorders>
          </w:tcPr>
          <w:p w14:paraId="65CC85C9" w14:textId="194411CC"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Filtre PVDF de 0.45jun de 4mm</w:t>
            </w:r>
          </w:p>
        </w:tc>
        <w:tc>
          <w:tcPr>
            <w:tcW w:w="1277" w:type="dxa"/>
            <w:gridSpan w:val="2"/>
            <w:tcBorders>
              <w:top w:val="nil"/>
              <w:left w:val="single" w:sz="8" w:space="0" w:color="000000"/>
              <w:bottom w:val="single" w:sz="8" w:space="0" w:color="auto"/>
              <w:right w:val="single" w:sz="8" w:space="0" w:color="000000"/>
            </w:tcBorders>
            <w:vAlign w:val="center"/>
          </w:tcPr>
          <w:p w14:paraId="72356A13" w14:textId="4B1662CA"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7000</w:t>
            </w:r>
            <w:r w:rsidR="000E0E29">
              <w:rPr>
                <w:rFonts w:asciiTheme="minorHAnsi" w:hAnsiTheme="minorHAnsi" w:cstheme="minorHAnsi"/>
                <w:color w:val="000000"/>
                <w:sz w:val="18"/>
                <w:szCs w:val="18"/>
              </w:rPr>
              <w:t>,00</w:t>
            </w:r>
          </w:p>
        </w:tc>
      </w:tr>
      <w:tr w:rsidR="00DC2741" w:rsidRPr="00432FCE" w14:paraId="7610D6B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A9CD397" w14:textId="43BAD5E9"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6D6E4416" w14:textId="6A4675ED"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3A36E020" w14:textId="2E0BDFAA"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4.207 LOT Cartuse de purificare (Strata® NH2)</w:t>
            </w:r>
          </w:p>
        </w:tc>
        <w:tc>
          <w:tcPr>
            <w:tcW w:w="850" w:type="dxa"/>
            <w:tcBorders>
              <w:top w:val="single" w:sz="4" w:space="0" w:color="auto"/>
              <w:left w:val="single" w:sz="4" w:space="0" w:color="auto"/>
              <w:bottom w:val="single" w:sz="4" w:space="0" w:color="auto"/>
              <w:right w:val="single" w:sz="2" w:space="0" w:color="000000"/>
            </w:tcBorders>
          </w:tcPr>
          <w:p w14:paraId="66410743" w14:textId="18903BA0"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67C074CC" w14:textId="704C2BCF"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500</w:t>
            </w:r>
          </w:p>
        </w:tc>
        <w:tc>
          <w:tcPr>
            <w:tcW w:w="4677" w:type="dxa"/>
            <w:tcBorders>
              <w:top w:val="nil"/>
              <w:left w:val="single" w:sz="4" w:space="0" w:color="auto"/>
              <w:bottom w:val="single" w:sz="4" w:space="0" w:color="auto"/>
              <w:right w:val="single" w:sz="4" w:space="0" w:color="auto"/>
            </w:tcBorders>
          </w:tcPr>
          <w:p w14:paraId="5D4D9FAF" w14:textId="3539975D"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Strata® NH2 (55 µm, 70 Å), 1000mg/6mL, Sorbent Type:Silica-based Format:Tube  Phase:NH2</w:t>
            </w:r>
          </w:p>
        </w:tc>
        <w:tc>
          <w:tcPr>
            <w:tcW w:w="1277" w:type="dxa"/>
            <w:gridSpan w:val="2"/>
            <w:tcBorders>
              <w:top w:val="nil"/>
              <w:left w:val="single" w:sz="8" w:space="0" w:color="000000"/>
              <w:bottom w:val="single" w:sz="8" w:space="0" w:color="auto"/>
              <w:right w:val="single" w:sz="8" w:space="0" w:color="000000"/>
            </w:tcBorders>
            <w:vAlign w:val="center"/>
          </w:tcPr>
          <w:p w14:paraId="05F3D3CB" w14:textId="6418648D"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88000</w:t>
            </w:r>
            <w:r w:rsidR="000E0E29">
              <w:rPr>
                <w:rFonts w:asciiTheme="minorHAnsi" w:hAnsiTheme="minorHAnsi" w:cstheme="minorHAnsi"/>
                <w:color w:val="000000"/>
                <w:sz w:val="18"/>
                <w:szCs w:val="18"/>
              </w:rPr>
              <w:t>,00</w:t>
            </w:r>
          </w:p>
        </w:tc>
      </w:tr>
      <w:tr w:rsidR="00DC2741" w:rsidRPr="00432FCE" w14:paraId="2C373D55"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50DC502" w14:textId="71AD2C13"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C4BC91A" w14:textId="2C2703E1"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526EA916" w14:textId="667693A3"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4.208 LOT Cartuse de purificare</w:t>
            </w:r>
          </w:p>
        </w:tc>
        <w:tc>
          <w:tcPr>
            <w:tcW w:w="850" w:type="dxa"/>
            <w:tcBorders>
              <w:top w:val="single" w:sz="4" w:space="0" w:color="auto"/>
              <w:left w:val="single" w:sz="4" w:space="0" w:color="auto"/>
              <w:bottom w:val="single" w:sz="4" w:space="0" w:color="auto"/>
              <w:right w:val="single" w:sz="2" w:space="0" w:color="000000"/>
            </w:tcBorders>
          </w:tcPr>
          <w:p w14:paraId="7A598522" w14:textId="6E0AD038"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575568E1" w14:textId="2FE2E5C9"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600</w:t>
            </w:r>
          </w:p>
        </w:tc>
        <w:tc>
          <w:tcPr>
            <w:tcW w:w="4677" w:type="dxa"/>
            <w:tcBorders>
              <w:top w:val="nil"/>
              <w:left w:val="single" w:sz="4" w:space="0" w:color="auto"/>
              <w:bottom w:val="single" w:sz="4" w:space="0" w:color="auto"/>
              <w:right w:val="single" w:sz="4" w:space="0" w:color="auto"/>
            </w:tcBorders>
          </w:tcPr>
          <w:p w14:paraId="2E962A29" w14:textId="77777777"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Strata PAH (Polycyclic Aromatic Hydrocarbons)  750mg/6mL,</w:t>
            </w:r>
          </w:p>
          <w:p w14:paraId="02A55F93" w14:textId="51DC2E13"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 xml:space="preserve"> CAS 8B-S130-WCH, ambulate cite 30 buc</w:t>
            </w:r>
          </w:p>
        </w:tc>
        <w:tc>
          <w:tcPr>
            <w:tcW w:w="1277" w:type="dxa"/>
            <w:gridSpan w:val="2"/>
            <w:tcBorders>
              <w:top w:val="nil"/>
              <w:left w:val="single" w:sz="8" w:space="0" w:color="000000"/>
              <w:bottom w:val="single" w:sz="8" w:space="0" w:color="auto"/>
              <w:right w:val="single" w:sz="8" w:space="0" w:color="000000"/>
            </w:tcBorders>
            <w:vAlign w:val="center"/>
          </w:tcPr>
          <w:p w14:paraId="1D504A18" w14:textId="48EAFC02"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55000</w:t>
            </w:r>
            <w:r w:rsidR="000E0E29">
              <w:rPr>
                <w:rFonts w:asciiTheme="minorHAnsi" w:hAnsiTheme="minorHAnsi" w:cstheme="minorHAnsi"/>
                <w:color w:val="000000"/>
                <w:sz w:val="18"/>
                <w:szCs w:val="18"/>
              </w:rPr>
              <w:t>,00</w:t>
            </w:r>
          </w:p>
        </w:tc>
      </w:tr>
      <w:tr w:rsidR="00DC2741" w:rsidRPr="00432FCE" w14:paraId="263A742B"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5E38C2B7" w14:textId="1B80CC57"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292C258" w14:textId="6FCC8F19"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133677F9" w14:textId="6D552DB5"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4.209 LOT Cartușe de purificare</w:t>
            </w:r>
          </w:p>
        </w:tc>
        <w:tc>
          <w:tcPr>
            <w:tcW w:w="850" w:type="dxa"/>
            <w:tcBorders>
              <w:top w:val="single" w:sz="4" w:space="0" w:color="auto"/>
              <w:left w:val="single" w:sz="4" w:space="0" w:color="auto"/>
              <w:bottom w:val="single" w:sz="4" w:space="0" w:color="auto"/>
              <w:right w:val="single" w:sz="2" w:space="0" w:color="000000"/>
            </w:tcBorders>
          </w:tcPr>
          <w:p w14:paraId="2BA5424E" w14:textId="77C75CC8"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7DED82AC" w14:textId="363F5161"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600</w:t>
            </w:r>
          </w:p>
        </w:tc>
        <w:tc>
          <w:tcPr>
            <w:tcW w:w="4677" w:type="dxa"/>
            <w:tcBorders>
              <w:top w:val="nil"/>
              <w:left w:val="single" w:sz="4" w:space="0" w:color="auto"/>
              <w:bottom w:val="single" w:sz="4" w:space="0" w:color="auto"/>
              <w:right w:val="single" w:sz="4" w:space="0" w:color="auto"/>
            </w:tcBorders>
          </w:tcPr>
          <w:p w14:paraId="1BBB069C" w14:textId="3621BF4B"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Strata FL-PR Florisil (170µm, 80A), 500mg/6ml, CAS 8B-S013-HCH, ambulate cite 30 buc</w:t>
            </w:r>
          </w:p>
        </w:tc>
        <w:tc>
          <w:tcPr>
            <w:tcW w:w="1277" w:type="dxa"/>
            <w:gridSpan w:val="2"/>
            <w:tcBorders>
              <w:top w:val="nil"/>
              <w:left w:val="single" w:sz="8" w:space="0" w:color="000000"/>
              <w:bottom w:val="single" w:sz="8" w:space="0" w:color="auto"/>
              <w:right w:val="single" w:sz="8" w:space="0" w:color="000000"/>
            </w:tcBorders>
            <w:vAlign w:val="center"/>
          </w:tcPr>
          <w:p w14:paraId="70F9478A" w14:textId="388EDA91"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55000</w:t>
            </w:r>
            <w:r w:rsidR="000E0E29">
              <w:rPr>
                <w:rFonts w:asciiTheme="minorHAnsi" w:hAnsiTheme="minorHAnsi" w:cstheme="minorHAnsi"/>
                <w:color w:val="000000"/>
                <w:sz w:val="18"/>
                <w:szCs w:val="18"/>
              </w:rPr>
              <w:t>,00</w:t>
            </w:r>
          </w:p>
        </w:tc>
      </w:tr>
      <w:tr w:rsidR="00DC2741" w:rsidRPr="00432FCE" w14:paraId="65C8FC5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B8752FD" w14:textId="372BEDC3"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018784B0" w14:textId="159AB369"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46FA0012" w14:textId="724F0911"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4.210 LOT Filter frit for inline filter</w:t>
            </w:r>
          </w:p>
        </w:tc>
        <w:tc>
          <w:tcPr>
            <w:tcW w:w="850" w:type="dxa"/>
            <w:tcBorders>
              <w:top w:val="single" w:sz="4" w:space="0" w:color="auto"/>
              <w:left w:val="single" w:sz="4" w:space="0" w:color="auto"/>
              <w:bottom w:val="single" w:sz="4" w:space="0" w:color="auto"/>
              <w:right w:val="single" w:sz="2" w:space="0" w:color="000000"/>
            </w:tcBorders>
          </w:tcPr>
          <w:p w14:paraId="7FE18BDA" w14:textId="5D1BBE92"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set</w:t>
            </w:r>
          </w:p>
        </w:tc>
        <w:tc>
          <w:tcPr>
            <w:tcW w:w="709" w:type="dxa"/>
            <w:tcBorders>
              <w:top w:val="nil"/>
              <w:left w:val="nil"/>
              <w:bottom w:val="single" w:sz="8" w:space="0" w:color="auto"/>
              <w:right w:val="single" w:sz="8" w:space="0" w:color="000000"/>
            </w:tcBorders>
            <w:vAlign w:val="center"/>
          </w:tcPr>
          <w:p w14:paraId="0ABF2348" w14:textId="0C6AC860"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1</w:t>
            </w:r>
          </w:p>
        </w:tc>
        <w:tc>
          <w:tcPr>
            <w:tcW w:w="4677" w:type="dxa"/>
            <w:tcBorders>
              <w:top w:val="nil"/>
              <w:left w:val="single" w:sz="4" w:space="0" w:color="auto"/>
              <w:bottom w:val="single" w:sz="4" w:space="0" w:color="auto"/>
              <w:right w:val="single" w:sz="4" w:space="0" w:color="auto"/>
            </w:tcBorders>
          </w:tcPr>
          <w:p w14:paraId="61B94903" w14:textId="7795BC79"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Filter Frit (10μm Porosity), Material: Stainless Steel compatibila cu Dionex Ultimate 3000 Pump Part № 6268.0031,  (1 set=10/pk)</w:t>
            </w:r>
          </w:p>
        </w:tc>
        <w:tc>
          <w:tcPr>
            <w:tcW w:w="1277" w:type="dxa"/>
            <w:gridSpan w:val="2"/>
            <w:tcBorders>
              <w:top w:val="nil"/>
              <w:left w:val="single" w:sz="8" w:space="0" w:color="000000"/>
              <w:bottom w:val="single" w:sz="8" w:space="0" w:color="auto"/>
              <w:right w:val="single" w:sz="8" w:space="0" w:color="000000"/>
            </w:tcBorders>
            <w:vAlign w:val="center"/>
          </w:tcPr>
          <w:p w14:paraId="1C32D959" w14:textId="4BBDB120"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4400</w:t>
            </w:r>
            <w:r w:rsidR="000E0E29">
              <w:rPr>
                <w:rFonts w:asciiTheme="minorHAnsi" w:hAnsiTheme="minorHAnsi" w:cstheme="minorHAnsi"/>
                <w:color w:val="000000"/>
                <w:sz w:val="18"/>
                <w:szCs w:val="18"/>
              </w:rPr>
              <w:t>,00</w:t>
            </w:r>
          </w:p>
        </w:tc>
      </w:tr>
      <w:tr w:rsidR="00DC2741" w:rsidRPr="00432FCE" w14:paraId="76A9869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734E3919" w14:textId="2B4D289C"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AF17ACE" w14:textId="6AE18A66"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3D00FB17" w14:textId="4A351C59"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4.211 LOT Vialuri cu insertie incorporate si capac filetat , cu capac filetat</w:t>
            </w:r>
          </w:p>
        </w:tc>
        <w:tc>
          <w:tcPr>
            <w:tcW w:w="850" w:type="dxa"/>
            <w:tcBorders>
              <w:top w:val="single" w:sz="4" w:space="0" w:color="auto"/>
              <w:left w:val="single" w:sz="4" w:space="0" w:color="auto"/>
              <w:bottom w:val="single" w:sz="4" w:space="0" w:color="auto"/>
              <w:right w:val="single" w:sz="2" w:space="0" w:color="000000"/>
            </w:tcBorders>
          </w:tcPr>
          <w:p w14:paraId="69AD7B6B" w14:textId="728D4E28"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3F649E73" w14:textId="31FC4DD7"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2000</w:t>
            </w:r>
          </w:p>
        </w:tc>
        <w:tc>
          <w:tcPr>
            <w:tcW w:w="4677" w:type="dxa"/>
            <w:tcBorders>
              <w:top w:val="nil"/>
              <w:left w:val="single" w:sz="4" w:space="0" w:color="auto"/>
              <w:bottom w:val="single" w:sz="4" w:space="0" w:color="auto"/>
              <w:right w:val="single" w:sz="4" w:space="0" w:color="auto"/>
            </w:tcBorders>
          </w:tcPr>
          <w:p w14:paraId="121F6ECF" w14:textId="37430DF1"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Vial cu șurub cu filet ND9 (11,6 * 32mm) pentru GC și HPLC, cu cu Micro-Insert integrate, PTFE 9mm / septa siliconică, are o inerție chimică excelentă, rezistență la acid și alcali, cu capac filetat ambalate cite 100 buc</w:t>
            </w:r>
          </w:p>
        </w:tc>
        <w:tc>
          <w:tcPr>
            <w:tcW w:w="1277" w:type="dxa"/>
            <w:gridSpan w:val="2"/>
            <w:tcBorders>
              <w:top w:val="nil"/>
              <w:left w:val="single" w:sz="8" w:space="0" w:color="000000"/>
              <w:bottom w:val="single" w:sz="8" w:space="0" w:color="auto"/>
              <w:right w:val="single" w:sz="8" w:space="0" w:color="000000"/>
            </w:tcBorders>
            <w:vAlign w:val="center"/>
          </w:tcPr>
          <w:p w14:paraId="5AEAA42F" w14:textId="749DC74E"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34000</w:t>
            </w:r>
            <w:r w:rsidR="000E0E29">
              <w:rPr>
                <w:rFonts w:asciiTheme="minorHAnsi" w:hAnsiTheme="minorHAnsi" w:cstheme="minorHAnsi"/>
                <w:color w:val="000000"/>
                <w:sz w:val="18"/>
                <w:szCs w:val="18"/>
              </w:rPr>
              <w:t>,00</w:t>
            </w:r>
          </w:p>
        </w:tc>
      </w:tr>
      <w:tr w:rsidR="00DC2741" w:rsidRPr="00432FCE" w14:paraId="517C44BF"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609E8303" w14:textId="4A1BA92F"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C14F0AB" w14:textId="6987614A"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0A619D27" w14:textId="581B5A82"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4.212 LOT Vialuri cu capac filetat, din sticla bruna</w:t>
            </w:r>
          </w:p>
        </w:tc>
        <w:tc>
          <w:tcPr>
            <w:tcW w:w="850" w:type="dxa"/>
            <w:tcBorders>
              <w:top w:val="single" w:sz="4" w:space="0" w:color="auto"/>
              <w:left w:val="single" w:sz="4" w:space="0" w:color="auto"/>
              <w:bottom w:val="single" w:sz="4" w:space="0" w:color="auto"/>
              <w:right w:val="single" w:sz="2" w:space="0" w:color="000000"/>
            </w:tcBorders>
          </w:tcPr>
          <w:p w14:paraId="5DD68A27" w14:textId="2C6C0A70"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0A7EE1B9" w14:textId="47D94307"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1000</w:t>
            </w:r>
          </w:p>
        </w:tc>
        <w:tc>
          <w:tcPr>
            <w:tcW w:w="4677" w:type="dxa"/>
            <w:tcBorders>
              <w:top w:val="nil"/>
              <w:left w:val="single" w:sz="4" w:space="0" w:color="auto"/>
              <w:bottom w:val="single" w:sz="4" w:space="0" w:color="auto"/>
              <w:right w:val="single" w:sz="4" w:space="0" w:color="auto"/>
            </w:tcBorders>
          </w:tcPr>
          <w:p w14:paraId="40A62ABB" w14:textId="74ED434C"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Flacon cu vial scurt de 1.0ml, 31 x 11.6 mm (chihlimbar), conic, cu picior rotund de sticla, cu capac filetat</w:t>
            </w:r>
          </w:p>
        </w:tc>
        <w:tc>
          <w:tcPr>
            <w:tcW w:w="1277" w:type="dxa"/>
            <w:gridSpan w:val="2"/>
            <w:tcBorders>
              <w:top w:val="nil"/>
              <w:left w:val="single" w:sz="8" w:space="0" w:color="000000"/>
              <w:bottom w:val="single" w:sz="8" w:space="0" w:color="auto"/>
              <w:right w:val="single" w:sz="8" w:space="0" w:color="000000"/>
            </w:tcBorders>
            <w:vAlign w:val="center"/>
          </w:tcPr>
          <w:p w14:paraId="41C22E70" w14:textId="0A6DD12D"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25000</w:t>
            </w:r>
            <w:r w:rsidR="000E0E29">
              <w:rPr>
                <w:rFonts w:asciiTheme="minorHAnsi" w:hAnsiTheme="minorHAnsi" w:cstheme="minorHAnsi"/>
                <w:color w:val="000000"/>
                <w:sz w:val="18"/>
                <w:szCs w:val="18"/>
              </w:rPr>
              <w:t>,00</w:t>
            </w:r>
          </w:p>
        </w:tc>
      </w:tr>
      <w:tr w:rsidR="00DC2741" w:rsidRPr="00432FCE" w14:paraId="1B5EAEE8"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76626DC" w14:textId="223658FA"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14ED86BD" w14:textId="09AC4601"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7756B8B4" w14:textId="0843C643"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4.213 LOT Vialuri cu capac filetat</w:t>
            </w:r>
          </w:p>
        </w:tc>
        <w:tc>
          <w:tcPr>
            <w:tcW w:w="850" w:type="dxa"/>
            <w:tcBorders>
              <w:top w:val="single" w:sz="4" w:space="0" w:color="auto"/>
              <w:left w:val="single" w:sz="4" w:space="0" w:color="auto"/>
              <w:bottom w:val="single" w:sz="4" w:space="0" w:color="auto"/>
              <w:right w:val="single" w:sz="2" w:space="0" w:color="000000"/>
            </w:tcBorders>
          </w:tcPr>
          <w:p w14:paraId="54F8CC7F" w14:textId="2B199E68"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67CA0EC2" w14:textId="10DEB9C0"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6000</w:t>
            </w:r>
          </w:p>
        </w:tc>
        <w:tc>
          <w:tcPr>
            <w:tcW w:w="4677" w:type="dxa"/>
            <w:tcBorders>
              <w:top w:val="nil"/>
              <w:left w:val="single" w:sz="4" w:space="0" w:color="auto"/>
              <w:bottom w:val="single" w:sz="4" w:space="0" w:color="auto"/>
              <w:right w:val="single" w:sz="4" w:space="0" w:color="auto"/>
            </w:tcBorders>
          </w:tcPr>
          <w:p w14:paraId="4DA51486" w14:textId="4B88B68B"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Flacoane realizate din sticla transparenta, cu filet ND8/ND9, 1.5 ml, capac filetat, ambulate cite 100 bucati</w:t>
            </w:r>
          </w:p>
        </w:tc>
        <w:tc>
          <w:tcPr>
            <w:tcW w:w="1277" w:type="dxa"/>
            <w:gridSpan w:val="2"/>
            <w:tcBorders>
              <w:top w:val="nil"/>
              <w:left w:val="single" w:sz="8" w:space="0" w:color="000000"/>
              <w:bottom w:val="single" w:sz="8" w:space="0" w:color="auto"/>
              <w:right w:val="single" w:sz="8" w:space="0" w:color="000000"/>
            </w:tcBorders>
            <w:vAlign w:val="center"/>
          </w:tcPr>
          <w:p w14:paraId="51112FAC" w14:textId="3ED6A944"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30000</w:t>
            </w:r>
            <w:r w:rsidR="000E0E29">
              <w:rPr>
                <w:rFonts w:asciiTheme="minorHAnsi" w:hAnsiTheme="minorHAnsi" w:cstheme="minorHAnsi"/>
                <w:color w:val="000000"/>
                <w:sz w:val="18"/>
                <w:szCs w:val="18"/>
              </w:rPr>
              <w:t>,00</w:t>
            </w:r>
          </w:p>
        </w:tc>
      </w:tr>
      <w:tr w:rsidR="00DC2741" w:rsidRPr="00432FCE" w14:paraId="53599D8D"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A68B075" w14:textId="1A002DB0"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3D46387E" w14:textId="310639FB"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49F21842" w14:textId="7C941446"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4.214 LOT Vialuri cu capac filetat, sticla bruna</w:t>
            </w:r>
          </w:p>
        </w:tc>
        <w:tc>
          <w:tcPr>
            <w:tcW w:w="850" w:type="dxa"/>
            <w:tcBorders>
              <w:top w:val="single" w:sz="4" w:space="0" w:color="auto"/>
              <w:left w:val="single" w:sz="4" w:space="0" w:color="auto"/>
              <w:bottom w:val="single" w:sz="4" w:space="0" w:color="auto"/>
              <w:right w:val="single" w:sz="2" w:space="0" w:color="000000"/>
            </w:tcBorders>
          </w:tcPr>
          <w:p w14:paraId="679977B0" w14:textId="57DAB93D"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0591815E" w14:textId="7D014414"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6000</w:t>
            </w:r>
          </w:p>
        </w:tc>
        <w:tc>
          <w:tcPr>
            <w:tcW w:w="4677" w:type="dxa"/>
            <w:tcBorders>
              <w:top w:val="nil"/>
              <w:left w:val="single" w:sz="4" w:space="0" w:color="auto"/>
              <w:bottom w:val="single" w:sz="4" w:space="0" w:color="auto"/>
              <w:right w:val="single" w:sz="4" w:space="0" w:color="auto"/>
            </w:tcBorders>
          </w:tcPr>
          <w:p w14:paraId="3A1CB23D" w14:textId="349DBB30"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Flacon cu vial scurt de 1.0ml, 31 x 11.6 mm (chihlimbar), cu capac filetat</w:t>
            </w:r>
          </w:p>
        </w:tc>
        <w:tc>
          <w:tcPr>
            <w:tcW w:w="1277" w:type="dxa"/>
            <w:gridSpan w:val="2"/>
            <w:tcBorders>
              <w:top w:val="nil"/>
              <w:left w:val="single" w:sz="8" w:space="0" w:color="000000"/>
              <w:bottom w:val="single" w:sz="8" w:space="0" w:color="auto"/>
              <w:right w:val="single" w:sz="8" w:space="0" w:color="000000"/>
            </w:tcBorders>
            <w:vAlign w:val="center"/>
          </w:tcPr>
          <w:p w14:paraId="79EEA5C0" w14:textId="0F73438E"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30000</w:t>
            </w:r>
            <w:r w:rsidR="000E0E29">
              <w:rPr>
                <w:rFonts w:asciiTheme="minorHAnsi" w:hAnsiTheme="minorHAnsi" w:cstheme="minorHAnsi"/>
                <w:color w:val="000000"/>
                <w:sz w:val="18"/>
                <w:szCs w:val="18"/>
              </w:rPr>
              <w:t>,00</w:t>
            </w:r>
          </w:p>
        </w:tc>
      </w:tr>
      <w:tr w:rsidR="00DC2741" w:rsidRPr="00432FCE" w14:paraId="6FA46669"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2FFE0C28" w14:textId="13E57BA0"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40251D84" w14:textId="56EB0CB4"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6AEA39A0" w14:textId="30086893"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4.215 LOT Filtre seringa stratificat</w:t>
            </w:r>
          </w:p>
        </w:tc>
        <w:tc>
          <w:tcPr>
            <w:tcW w:w="850" w:type="dxa"/>
            <w:tcBorders>
              <w:top w:val="single" w:sz="4" w:space="0" w:color="auto"/>
              <w:left w:val="single" w:sz="4" w:space="0" w:color="auto"/>
              <w:bottom w:val="single" w:sz="4" w:space="0" w:color="auto"/>
              <w:right w:val="single" w:sz="2" w:space="0" w:color="000000"/>
            </w:tcBorders>
          </w:tcPr>
          <w:p w14:paraId="36B1A5D0" w14:textId="4DA0959C" w:rsidR="00DC2741" w:rsidRPr="00DC2741" w:rsidRDefault="00DC2741" w:rsidP="00DC2741">
            <w:pPr>
              <w:rPr>
                <w:rFonts w:asciiTheme="minorHAnsi" w:hAnsiTheme="minorHAnsi" w:cstheme="minorHAnsi"/>
                <w:sz w:val="18"/>
                <w:szCs w:val="18"/>
                <w:lang w:eastAsia="ru-RU"/>
              </w:rPr>
            </w:pPr>
            <w:r w:rsidRPr="00DC2741">
              <w:rPr>
                <w:rFonts w:asciiTheme="minorHAnsi" w:hAnsiTheme="minorHAnsi" w:cstheme="minorHAnsi"/>
                <w:sz w:val="18"/>
                <w:szCs w:val="18"/>
                <w:lang w:eastAsia="ru-RU"/>
              </w:rPr>
              <w:t>bucăți</w:t>
            </w:r>
          </w:p>
        </w:tc>
        <w:tc>
          <w:tcPr>
            <w:tcW w:w="709" w:type="dxa"/>
            <w:tcBorders>
              <w:top w:val="nil"/>
              <w:left w:val="nil"/>
              <w:bottom w:val="single" w:sz="8" w:space="0" w:color="auto"/>
              <w:right w:val="single" w:sz="8" w:space="0" w:color="000000"/>
            </w:tcBorders>
            <w:vAlign w:val="center"/>
          </w:tcPr>
          <w:p w14:paraId="5832EB9C" w14:textId="24986315"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1000</w:t>
            </w:r>
          </w:p>
        </w:tc>
        <w:tc>
          <w:tcPr>
            <w:tcW w:w="4677" w:type="dxa"/>
            <w:tcBorders>
              <w:top w:val="nil"/>
              <w:left w:val="single" w:sz="4" w:space="0" w:color="auto"/>
              <w:bottom w:val="single" w:sz="4" w:space="0" w:color="auto"/>
              <w:right w:val="single" w:sz="4" w:space="0" w:color="auto"/>
            </w:tcBorders>
          </w:tcPr>
          <w:p w14:paraId="3485B1B7" w14:textId="051DD534"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Filtru seringă stratificat, carcasă din polipropilenă, prefiltru din microfibră de sticlă, membrană din nailon, diametru 15 mm, dimensiune pori 0,2 µm, 100/pachet.</w:t>
            </w:r>
          </w:p>
        </w:tc>
        <w:tc>
          <w:tcPr>
            <w:tcW w:w="1277" w:type="dxa"/>
            <w:gridSpan w:val="2"/>
            <w:tcBorders>
              <w:top w:val="nil"/>
              <w:left w:val="single" w:sz="8" w:space="0" w:color="000000"/>
              <w:bottom w:val="single" w:sz="8" w:space="0" w:color="auto"/>
              <w:right w:val="single" w:sz="8" w:space="0" w:color="000000"/>
            </w:tcBorders>
            <w:vAlign w:val="center"/>
          </w:tcPr>
          <w:p w14:paraId="07FF7E7E" w14:textId="757DD01E"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87000</w:t>
            </w:r>
            <w:r w:rsidR="000E0E29">
              <w:rPr>
                <w:rFonts w:asciiTheme="minorHAnsi" w:hAnsiTheme="minorHAnsi" w:cstheme="minorHAnsi"/>
                <w:color w:val="000000"/>
                <w:sz w:val="18"/>
                <w:szCs w:val="18"/>
              </w:rPr>
              <w:t>,00</w:t>
            </w:r>
          </w:p>
        </w:tc>
      </w:tr>
      <w:tr w:rsidR="00DC2741" w:rsidRPr="00432FCE" w14:paraId="73CCA7B4" w14:textId="77777777" w:rsidTr="00A26FDF">
        <w:trPr>
          <w:trHeight w:val="283"/>
        </w:trPr>
        <w:tc>
          <w:tcPr>
            <w:tcW w:w="566" w:type="dxa"/>
            <w:tcBorders>
              <w:top w:val="single" w:sz="4" w:space="0" w:color="auto"/>
              <w:left w:val="single" w:sz="2" w:space="0" w:color="000000"/>
              <w:bottom w:val="single" w:sz="4" w:space="0" w:color="auto"/>
              <w:right w:val="single" w:sz="4" w:space="0" w:color="auto"/>
            </w:tcBorders>
          </w:tcPr>
          <w:p w14:paraId="10F9C4A8" w14:textId="65C475ED" w:rsidR="00DC2741" w:rsidRPr="00432FCE" w:rsidRDefault="00DC2741" w:rsidP="00DC2741">
            <w:pPr>
              <w:shd w:val="clear" w:color="auto" w:fill="FFFFFF" w:themeFill="background1"/>
              <w:spacing w:before="120"/>
              <w:jc w:val="center"/>
              <w:rPr>
                <w:rFonts w:asciiTheme="minorHAnsi" w:hAnsiTheme="minorHAnsi" w:cstheme="minorHAnsi"/>
                <w:b/>
                <w:bCs/>
                <w:sz w:val="18"/>
                <w:szCs w:val="18"/>
              </w:rPr>
            </w:pPr>
            <w:r w:rsidRPr="00283C23">
              <w:rPr>
                <w:rFonts w:asciiTheme="minorHAnsi" w:hAnsiTheme="minorHAnsi" w:cstheme="minorHAnsi"/>
                <w:b/>
                <w:bCs/>
                <w:sz w:val="18"/>
                <w:szCs w:val="18"/>
              </w:rPr>
              <w:t>4</w:t>
            </w:r>
          </w:p>
        </w:tc>
        <w:tc>
          <w:tcPr>
            <w:tcW w:w="1134" w:type="dxa"/>
            <w:tcBorders>
              <w:top w:val="single" w:sz="4" w:space="0" w:color="auto"/>
              <w:left w:val="single" w:sz="4" w:space="0" w:color="auto"/>
              <w:bottom w:val="single" w:sz="4" w:space="0" w:color="auto"/>
              <w:right w:val="single" w:sz="2" w:space="0" w:color="000000"/>
            </w:tcBorders>
          </w:tcPr>
          <w:p w14:paraId="58FA13E8" w14:textId="125329EA" w:rsidR="00DC2741" w:rsidRPr="00432FCE" w:rsidRDefault="00DC2741" w:rsidP="00DC2741">
            <w:pPr>
              <w:rPr>
                <w:rFonts w:asciiTheme="minorHAnsi" w:hAnsiTheme="minorHAnsi" w:cstheme="minorHAnsi"/>
                <w:color w:val="000000"/>
                <w:sz w:val="18"/>
                <w:szCs w:val="18"/>
              </w:rPr>
            </w:pPr>
            <w:r w:rsidRPr="00A30DA8">
              <w:rPr>
                <w:color w:val="000000"/>
                <w:sz w:val="18"/>
                <w:szCs w:val="18"/>
              </w:rPr>
              <w:t>24000000-4</w:t>
            </w:r>
          </w:p>
        </w:tc>
        <w:tc>
          <w:tcPr>
            <w:tcW w:w="1702" w:type="dxa"/>
            <w:tcBorders>
              <w:top w:val="nil"/>
              <w:left w:val="single" w:sz="4" w:space="0" w:color="auto"/>
              <w:bottom w:val="single" w:sz="4" w:space="0" w:color="auto"/>
              <w:right w:val="single" w:sz="4" w:space="0" w:color="auto"/>
            </w:tcBorders>
          </w:tcPr>
          <w:p w14:paraId="0CDA91F0" w14:textId="72BA01A3"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4.216 LOT Inserție de sticla 250 mkl pentru vialuri</w:t>
            </w:r>
          </w:p>
        </w:tc>
        <w:tc>
          <w:tcPr>
            <w:tcW w:w="850" w:type="dxa"/>
            <w:tcBorders>
              <w:top w:val="single" w:sz="4" w:space="0" w:color="auto"/>
              <w:left w:val="single" w:sz="4" w:space="0" w:color="auto"/>
              <w:bottom w:val="single" w:sz="4" w:space="0" w:color="auto"/>
              <w:right w:val="single" w:sz="2" w:space="0" w:color="000000"/>
            </w:tcBorders>
          </w:tcPr>
          <w:p w14:paraId="381D51D2" w14:textId="62FBA735" w:rsidR="00DC2741" w:rsidRPr="00DC2741" w:rsidRDefault="0052430E" w:rsidP="00DC2741">
            <w:pPr>
              <w:rPr>
                <w:rFonts w:asciiTheme="minorHAnsi" w:hAnsiTheme="minorHAnsi" w:cstheme="minorHAnsi"/>
                <w:sz w:val="18"/>
                <w:szCs w:val="18"/>
                <w:lang w:eastAsia="ru-RU"/>
              </w:rPr>
            </w:pPr>
            <w:r>
              <w:rPr>
                <w:rFonts w:asciiTheme="minorHAnsi" w:hAnsiTheme="minorHAnsi" w:cstheme="minorHAnsi"/>
                <w:sz w:val="18"/>
                <w:szCs w:val="18"/>
                <w:lang w:eastAsia="ru-RU"/>
              </w:rPr>
              <w:t>ambalaj</w:t>
            </w:r>
          </w:p>
        </w:tc>
        <w:tc>
          <w:tcPr>
            <w:tcW w:w="709" w:type="dxa"/>
            <w:tcBorders>
              <w:top w:val="nil"/>
              <w:left w:val="nil"/>
              <w:bottom w:val="single" w:sz="8" w:space="0" w:color="auto"/>
              <w:right w:val="single" w:sz="8" w:space="0" w:color="000000"/>
            </w:tcBorders>
            <w:vAlign w:val="center"/>
          </w:tcPr>
          <w:p w14:paraId="57D8B084" w14:textId="27FF46D6"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40</w:t>
            </w:r>
          </w:p>
        </w:tc>
        <w:tc>
          <w:tcPr>
            <w:tcW w:w="4677" w:type="dxa"/>
            <w:tcBorders>
              <w:top w:val="nil"/>
              <w:left w:val="single" w:sz="4" w:space="0" w:color="auto"/>
              <w:bottom w:val="single" w:sz="4" w:space="0" w:color="auto"/>
              <w:right w:val="single" w:sz="4" w:space="0" w:color="auto"/>
            </w:tcBorders>
          </w:tcPr>
          <w:p w14:paraId="2EF89FE1" w14:textId="074D37A4" w:rsidR="00DC2741" w:rsidRPr="00DC2741" w:rsidRDefault="00DC2741" w:rsidP="00DC2741">
            <w:pPr>
              <w:rPr>
                <w:rFonts w:asciiTheme="minorHAnsi" w:hAnsiTheme="minorHAnsi" w:cstheme="minorHAnsi"/>
                <w:color w:val="000000"/>
                <w:sz w:val="18"/>
                <w:szCs w:val="18"/>
              </w:rPr>
            </w:pPr>
            <w:r w:rsidRPr="00DC2741">
              <w:rPr>
                <w:rFonts w:asciiTheme="minorHAnsi" w:hAnsiTheme="minorHAnsi" w:cstheme="minorHAnsi"/>
                <w:color w:val="000000"/>
                <w:sz w:val="18"/>
                <w:szCs w:val="18"/>
              </w:rPr>
              <w:t>Inserție pentru viala, 250 µL, sticlă cu picioare polimerice, dimensiunea inserției: 5,6 x 30 mm, 100buc in cutie</w:t>
            </w:r>
          </w:p>
        </w:tc>
        <w:tc>
          <w:tcPr>
            <w:tcW w:w="1277" w:type="dxa"/>
            <w:gridSpan w:val="2"/>
            <w:tcBorders>
              <w:top w:val="nil"/>
              <w:left w:val="single" w:sz="8" w:space="0" w:color="000000"/>
              <w:bottom w:val="single" w:sz="8" w:space="0" w:color="auto"/>
              <w:right w:val="single" w:sz="8" w:space="0" w:color="000000"/>
            </w:tcBorders>
            <w:vAlign w:val="center"/>
          </w:tcPr>
          <w:p w14:paraId="131A521C" w14:textId="4E6C5CBF" w:rsidR="00DC2741" w:rsidRPr="00DC2741" w:rsidRDefault="00DC2741" w:rsidP="00DC2741">
            <w:pPr>
              <w:jc w:val="center"/>
              <w:rPr>
                <w:rFonts w:asciiTheme="minorHAnsi" w:hAnsiTheme="minorHAnsi" w:cstheme="minorHAnsi"/>
                <w:color w:val="000000"/>
                <w:sz w:val="18"/>
                <w:szCs w:val="18"/>
              </w:rPr>
            </w:pPr>
            <w:r w:rsidRPr="00DC2741">
              <w:rPr>
                <w:rFonts w:asciiTheme="minorHAnsi" w:hAnsiTheme="minorHAnsi" w:cstheme="minorHAnsi"/>
                <w:color w:val="000000"/>
                <w:sz w:val="18"/>
                <w:szCs w:val="18"/>
              </w:rPr>
              <w:t>20000</w:t>
            </w:r>
            <w:r w:rsidR="000E0E29">
              <w:rPr>
                <w:rFonts w:asciiTheme="minorHAnsi" w:hAnsiTheme="minorHAnsi" w:cstheme="minorHAnsi"/>
                <w:color w:val="000000"/>
                <w:sz w:val="18"/>
                <w:szCs w:val="18"/>
              </w:rPr>
              <w:t>,00</w:t>
            </w:r>
          </w:p>
        </w:tc>
      </w:tr>
      <w:tr w:rsidR="00DC2741" w:rsidRPr="00432FCE" w14:paraId="189BF4A5" w14:textId="77777777" w:rsidTr="00E00200">
        <w:trPr>
          <w:trHeight w:val="426"/>
        </w:trPr>
        <w:tc>
          <w:tcPr>
            <w:tcW w:w="566" w:type="dxa"/>
            <w:tcBorders>
              <w:top w:val="single" w:sz="4" w:space="0" w:color="auto"/>
              <w:left w:val="single" w:sz="2" w:space="0" w:color="000000"/>
              <w:bottom w:val="single" w:sz="4" w:space="0" w:color="auto"/>
              <w:right w:val="nil"/>
            </w:tcBorders>
          </w:tcPr>
          <w:p w14:paraId="7F753354" w14:textId="11141388" w:rsidR="00DC2741" w:rsidRPr="00432FCE" w:rsidRDefault="00DC2741" w:rsidP="00DC2741">
            <w:pPr>
              <w:shd w:val="clear" w:color="auto" w:fill="FFFFFF" w:themeFill="background1"/>
              <w:spacing w:before="120"/>
              <w:jc w:val="center"/>
              <w:rPr>
                <w:rFonts w:asciiTheme="minorHAnsi" w:hAnsiTheme="minorHAnsi" w:cstheme="minorHAnsi"/>
                <w:b/>
                <w:bCs/>
                <w:sz w:val="18"/>
                <w:szCs w:val="18"/>
                <w:lang w:eastAsia="ru-RU"/>
              </w:rPr>
            </w:pPr>
            <w:r w:rsidRPr="00432FCE">
              <w:rPr>
                <w:rFonts w:asciiTheme="minorHAnsi" w:hAnsiTheme="minorHAnsi" w:cstheme="minorHAnsi"/>
                <w:b/>
                <w:bCs/>
                <w:sz w:val="18"/>
                <w:szCs w:val="18"/>
              </w:rPr>
              <w:t>2</w:t>
            </w:r>
          </w:p>
        </w:tc>
        <w:tc>
          <w:tcPr>
            <w:tcW w:w="9072" w:type="dxa"/>
            <w:gridSpan w:val="5"/>
            <w:tcBorders>
              <w:top w:val="single" w:sz="4" w:space="0" w:color="auto"/>
              <w:left w:val="single" w:sz="4" w:space="0" w:color="auto"/>
              <w:bottom w:val="single" w:sz="4" w:space="0" w:color="auto"/>
              <w:right w:val="single" w:sz="2" w:space="0" w:color="000000"/>
            </w:tcBorders>
          </w:tcPr>
          <w:p w14:paraId="346C0EC3" w14:textId="79E65F41" w:rsidR="00DC2741" w:rsidRPr="00432FCE" w:rsidRDefault="00DC2741" w:rsidP="00DC2741">
            <w:pPr>
              <w:suppressLineNumbers/>
              <w:snapToGrid w:val="0"/>
              <w:jc w:val="center"/>
              <w:rPr>
                <w:rFonts w:asciiTheme="minorHAnsi" w:hAnsiTheme="minorHAnsi" w:cstheme="minorHAnsi"/>
                <w:b/>
                <w:bCs/>
                <w:color w:val="222222"/>
                <w:sz w:val="18"/>
                <w:szCs w:val="18"/>
              </w:rPr>
            </w:pPr>
            <w:r w:rsidRPr="00432FCE">
              <w:rPr>
                <w:rFonts w:asciiTheme="minorHAnsi" w:hAnsiTheme="minorHAnsi" w:cstheme="minorHAnsi"/>
                <w:b/>
                <w:bCs/>
                <w:color w:val="222222"/>
                <w:sz w:val="18"/>
                <w:szCs w:val="18"/>
              </w:rPr>
              <w:t>TOTAL</w:t>
            </w:r>
          </w:p>
        </w:tc>
        <w:tc>
          <w:tcPr>
            <w:tcW w:w="1277" w:type="dxa"/>
            <w:gridSpan w:val="2"/>
            <w:tcBorders>
              <w:top w:val="nil"/>
              <w:left w:val="single" w:sz="2" w:space="0" w:color="000000"/>
              <w:bottom w:val="single" w:sz="2" w:space="0" w:color="000000"/>
              <w:right w:val="single" w:sz="2" w:space="0" w:color="000000"/>
            </w:tcBorders>
            <w:shd w:val="clear" w:color="auto" w:fill="FFFFFF" w:themeFill="background1"/>
          </w:tcPr>
          <w:p w14:paraId="307F242F" w14:textId="2E83EAC6" w:rsidR="00DC2741" w:rsidRPr="008027D4" w:rsidRDefault="00E00200" w:rsidP="00DC2741">
            <w:pPr>
              <w:shd w:val="clear" w:color="auto" w:fill="FFFFFF" w:themeFill="background1"/>
              <w:spacing w:before="120"/>
              <w:rPr>
                <w:rFonts w:asciiTheme="minorHAnsi" w:hAnsiTheme="minorHAnsi" w:cstheme="minorHAnsi"/>
                <w:b/>
                <w:sz w:val="20"/>
                <w:szCs w:val="20"/>
              </w:rPr>
            </w:pPr>
            <w:r w:rsidRPr="008027D4">
              <w:rPr>
                <w:rFonts w:asciiTheme="minorHAnsi" w:hAnsiTheme="minorHAnsi" w:cstheme="minorHAnsi"/>
                <w:b/>
                <w:sz w:val="20"/>
                <w:szCs w:val="20"/>
              </w:rPr>
              <w:t>3 880 848,73</w:t>
            </w:r>
          </w:p>
        </w:tc>
      </w:tr>
      <w:tr w:rsidR="00DC2741" w:rsidRPr="00432FCE" w14:paraId="5FBBB323" w14:textId="77777777" w:rsidTr="00E00200">
        <w:trPr>
          <w:trHeight w:val="397"/>
        </w:trPr>
        <w:tc>
          <w:tcPr>
            <w:tcW w:w="9638" w:type="dxa"/>
            <w:gridSpan w:val="6"/>
            <w:tcBorders>
              <w:top w:val="single" w:sz="4" w:space="0" w:color="auto"/>
              <w:left w:val="single" w:sz="4" w:space="0" w:color="auto"/>
              <w:bottom w:val="single" w:sz="4" w:space="0" w:color="auto"/>
              <w:right w:val="single" w:sz="4" w:space="0" w:color="auto"/>
            </w:tcBorders>
            <w:vAlign w:val="center"/>
          </w:tcPr>
          <w:p w14:paraId="29C4D27B" w14:textId="433AB35F" w:rsidR="00DC2741" w:rsidRPr="00432FCE" w:rsidRDefault="00DC2741" w:rsidP="00DC2741">
            <w:pPr>
              <w:shd w:val="clear" w:color="auto" w:fill="FFFFFF" w:themeFill="background1"/>
              <w:spacing w:before="120"/>
              <w:jc w:val="center"/>
              <w:rPr>
                <w:rFonts w:asciiTheme="minorHAnsi" w:hAnsiTheme="minorHAnsi" w:cstheme="minorHAnsi"/>
                <w:sz w:val="18"/>
                <w:szCs w:val="18"/>
                <w:lang w:eastAsia="ru-RU"/>
              </w:rPr>
            </w:pPr>
            <w:r w:rsidRPr="00432FCE">
              <w:rPr>
                <w:rFonts w:asciiTheme="minorHAnsi" w:hAnsiTheme="minorHAnsi" w:cstheme="minorHAnsi"/>
                <w:b/>
                <w:sz w:val="18"/>
                <w:szCs w:val="18"/>
                <w:lang w:eastAsia="ru-RU"/>
              </w:rPr>
              <w:t>Valoarea estimativă totală</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CB7E5D" w14:textId="5DC992D9" w:rsidR="00DC2741" w:rsidRPr="008027D4" w:rsidRDefault="00E00200" w:rsidP="00DC2741">
            <w:pPr>
              <w:shd w:val="clear" w:color="auto" w:fill="FFFFFF" w:themeFill="background1"/>
              <w:spacing w:before="120"/>
              <w:rPr>
                <w:rFonts w:asciiTheme="minorHAnsi" w:hAnsiTheme="minorHAnsi" w:cstheme="minorHAnsi"/>
                <w:b/>
                <w:bCs/>
                <w:sz w:val="20"/>
                <w:szCs w:val="20"/>
                <w:lang w:eastAsia="ru-RU"/>
              </w:rPr>
            </w:pPr>
            <w:r w:rsidRPr="008027D4">
              <w:rPr>
                <w:rFonts w:asciiTheme="minorHAnsi" w:hAnsiTheme="minorHAnsi" w:cstheme="minorHAnsi"/>
                <w:b/>
                <w:sz w:val="20"/>
                <w:szCs w:val="20"/>
              </w:rPr>
              <w:t>3 880 848,73</w:t>
            </w:r>
          </w:p>
        </w:tc>
      </w:tr>
    </w:tbl>
    <w:p w14:paraId="5943DBAE" w14:textId="77777777" w:rsidR="003F4B7D" w:rsidRPr="001E2F95" w:rsidRDefault="003F4B7D" w:rsidP="003F4B7D">
      <w:pPr>
        <w:shd w:val="clear" w:color="auto" w:fill="FFFFFF" w:themeFill="background1"/>
        <w:tabs>
          <w:tab w:val="right" w:pos="426"/>
        </w:tabs>
        <w:spacing w:before="120"/>
        <w:ind w:left="360"/>
        <w:jc w:val="both"/>
        <w:rPr>
          <w:b/>
          <w:lang w:eastAsia="ru-RU"/>
        </w:rPr>
      </w:pPr>
    </w:p>
    <w:p w14:paraId="7956B29D" w14:textId="22D4FD49" w:rsidR="001F2C53" w:rsidRPr="001E2F95" w:rsidRDefault="00B7458E" w:rsidP="00C017FB">
      <w:pPr>
        <w:pStyle w:val="a"/>
        <w:numPr>
          <w:ilvl w:val="0"/>
          <w:numId w:val="9"/>
        </w:numPr>
        <w:shd w:val="clear" w:color="auto" w:fill="FFFFFF" w:themeFill="background1"/>
        <w:tabs>
          <w:tab w:val="right" w:pos="426"/>
        </w:tabs>
        <w:spacing w:before="120"/>
        <w:rPr>
          <w:b/>
          <w:lang w:val="ro-RO" w:eastAsia="ru-RU"/>
        </w:rPr>
      </w:pPr>
      <w:r w:rsidRPr="001E2F95">
        <w:rPr>
          <w:b/>
          <w:lang w:val="ro-RO" w:eastAsia="ru-RU"/>
        </w:rPr>
        <w:t>În cazul procedurilor de preselecție se indică numărul minim al candidaţilor şi, dacă este cazul, numărul maxim al acestora : nu se aplică.</w:t>
      </w:r>
    </w:p>
    <w:p w14:paraId="6FE4618B" w14:textId="77777777" w:rsidR="00B7458E" w:rsidRPr="001E2F95" w:rsidRDefault="00B7458E" w:rsidP="00C017FB">
      <w:pPr>
        <w:pStyle w:val="a"/>
        <w:numPr>
          <w:ilvl w:val="0"/>
          <w:numId w:val="9"/>
        </w:numPr>
        <w:shd w:val="clear" w:color="auto" w:fill="FFFFFF" w:themeFill="background1"/>
        <w:tabs>
          <w:tab w:val="right" w:pos="426"/>
        </w:tabs>
        <w:spacing w:before="120"/>
        <w:rPr>
          <w:b/>
          <w:lang w:val="ro-RO" w:eastAsia="ru-RU"/>
        </w:rPr>
      </w:pPr>
      <w:r w:rsidRPr="001E2F95">
        <w:rPr>
          <w:b/>
          <w:lang w:val="ro-RO" w:eastAsia="ru-RU"/>
        </w:rPr>
        <w:t>În cazul în care contractul este împărțit pe loturi un operator economic poate depune oferta (se va selecta):</w:t>
      </w:r>
    </w:p>
    <w:p w14:paraId="277EF3BB" w14:textId="3D6E6F01" w:rsidR="00B7458E" w:rsidRPr="001E2F95" w:rsidRDefault="00F070DB" w:rsidP="00B7458E">
      <w:pPr>
        <w:numPr>
          <w:ilvl w:val="0"/>
          <w:numId w:val="3"/>
        </w:numPr>
        <w:shd w:val="clear" w:color="auto" w:fill="FFFFFF" w:themeFill="background1"/>
        <w:tabs>
          <w:tab w:val="right" w:pos="426"/>
        </w:tabs>
        <w:rPr>
          <w:lang w:eastAsia="ru-RU"/>
        </w:rPr>
      </w:pPr>
      <w:r w:rsidRPr="001E2F95">
        <w:rPr>
          <w:lang w:eastAsia="ru-RU"/>
        </w:rPr>
        <w:t>Pentru un lot sau mai multe loturi</w:t>
      </w:r>
      <w:r w:rsidR="00B7458E" w:rsidRPr="001E2F95">
        <w:rPr>
          <w:lang w:eastAsia="ru-RU"/>
        </w:rPr>
        <w:t>;</w:t>
      </w:r>
    </w:p>
    <w:p w14:paraId="4C590581" w14:textId="77777777" w:rsidR="00B7458E" w:rsidRPr="001E2F95" w:rsidRDefault="00B7458E" w:rsidP="00C017FB">
      <w:pPr>
        <w:numPr>
          <w:ilvl w:val="0"/>
          <w:numId w:val="9"/>
        </w:numPr>
        <w:shd w:val="clear" w:color="auto" w:fill="FFFFFF" w:themeFill="background1"/>
        <w:tabs>
          <w:tab w:val="right" w:pos="426"/>
        </w:tabs>
        <w:spacing w:before="120"/>
        <w:ind w:left="0" w:firstLine="0"/>
        <w:rPr>
          <w:b/>
          <w:lang w:eastAsia="ru-RU"/>
        </w:rPr>
      </w:pPr>
      <w:r w:rsidRPr="001E2F95">
        <w:rPr>
          <w:b/>
          <w:lang w:eastAsia="ru-RU"/>
        </w:rPr>
        <w:t>Admiterea sau interzicerea ofertelor alternative: nu se admit .</w:t>
      </w:r>
    </w:p>
    <w:p w14:paraId="0E350507" w14:textId="5C84B06A" w:rsidR="00B7458E" w:rsidRPr="001E2F95" w:rsidRDefault="00B7458E" w:rsidP="00C017FB">
      <w:pPr>
        <w:numPr>
          <w:ilvl w:val="0"/>
          <w:numId w:val="9"/>
        </w:numPr>
        <w:shd w:val="clear" w:color="auto" w:fill="FFFFFF" w:themeFill="background1"/>
        <w:tabs>
          <w:tab w:val="left" w:pos="0"/>
          <w:tab w:val="left" w:pos="284"/>
          <w:tab w:val="left" w:pos="426"/>
        </w:tabs>
        <w:spacing w:before="120"/>
        <w:ind w:left="284" w:hanging="284"/>
        <w:rPr>
          <w:b/>
          <w:lang w:eastAsia="ru-RU"/>
        </w:rPr>
      </w:pPr>
      <w:r w:rsidRPr="001E2F95">
        <w:rPr>
          <w:b/>
          <w:lang w:eastAsia="ru-RU"/>
        </w:rPr>
        <w:t>Termenii și condițiile de livrare/prestare solicitați</w:t>
      </w:r>
      <w:r w:rsidR="00BD4073" w:rsidRPr="001E2F95">
        <w:rPr>
          <w:b/>
          <w:lang w:eastAsia="ru-RU"/>
        </w:rPr>
        <w:t>/</w:t>
      </w:r>
      <w:r w:rsidR="00BD4073" w:rsidRPr="001E2F95">
        <w:rPr>
          <w:b/>
          <w:color w:val="FF0000"/>
          <w:lang w:eastAsia="ru-RU"/>
        </w:rPr>
        <w:t xml:space="preserve"> </w:t>
      </w:r>
      <w:r w:rsidR="00BD4073" w:rsidRPr="001E2F95">
        <w:rPr>
          <w:b/>
          <w:lang w:eastAsia="ru-RU"/>
        </w:rPr>
        <w:t>stabiliti</w:t>
      </w:r>
      <w:r w:rsidRPr="001E2F95">
        <w:rPr>
          <w:b/>
          <w:lang w:eastAsia="ru-RU"/>
        </w:rPr>
        <w:t xml:space="preserve">: </w:t>
      </w:r>
    </w:p>
    <w:p w14:paraId="6A547BB2" w14:textId="77777777" w:rsidR="0082124B" w:rsidRDefault="00D84A72" w:rsidP="00D84A72">
      <w:pPr>
        <w:tabs>
          <w:tab w:val="left" w:pos="0"/>
          <w:tab w:val="left" w:pos="284"/>
          <w:tab w:val="left" w:pos="426"/>
        </w:tabs>
        <w:spacing w:before="120"/>
        <w:jc w:val="both"/>
        <w:rPr>
          <w:b/>
          <w:bCs/>
          <w:iCs/>
          <w:highlight w:val="yellow"/>
        </w:rPr>
      </w:pPr>
      <w:r w:rsidRPr="001E2F95">
        <w:rPr>
          <w:b/>
          <w:bCs/>
          <w:iCs/>
          <w:highlight w:val="yellow"/>
        </w:rPr>
        <w:t xml:space="preserve">Livrarea </w:t>
      </w:r>
      <w:r w:rsidRPr="001E2F95">
        <w:rPr>
          <w:b/>
          <w:bCs/>
          <w:iCs/>
          <w:color w:val="000000" w:themeColor="text1"/>
          <w:highlight w:val="yellow"/>
        </w:rPr>
        <w:t xml:space="preserve">Bunurilor se efectuează de către Furnizor </w:t>
      </w:r>
      <w:r w:rsidRPr="001E2F95">
        <w:rPr>
          <w:b/>
          <w:bCs/>
          <w:color w:val="000000" w:themeColor="text1"/>
          <w:highlight w:val="yellow"/>
        </w:rPr>
        <w:t>în termen de 20 zile lucrătoare de la data primirii unei solicitări scrise</w:t>
      </w:r>
      <w:r w:rsidR="00D07AAE" w:rsidRPr="001E2F95">
        <w:rPr>
          <w:b/>
          <w:bCs/>
          <w:color w:val="000000" w:themeColor="text1"/>
          <w:highlight w:val="yellow"/>
        </w:rPr>
        <w:t xml:space="preserve">, conform </w:t>
      </w:r>
      <w:r w:rsidR="003C5CF9" w:rsidRPr="001E2F95">
        <w:rPr>
          <w:b/>
          <w:bCs/>
          <w:color w:val="000000" w:themeColor="text1"/>
          <w:highlight w:val="yellow"/>
        </w:rPr>
        <w:t>bon</w:t>
      </w:r>
      <w:r w:rsidR="00D07AAE" w:rsidRPr="001E2F95">
        <w:rPr>
          <w:b/>
          <w:bCs/>
          <w:color w:val="000000" w:themeColor="text1"/>
          <w:highlight w:val="yellow"/>
        </w:rPr>
        <w:t xml:space="preserve">ului de comanda (modelul bonului se anexeaza la </w:t>
      </w:r>
      <w:r w:rsidR="009D4C78" w:rsidRPr="001E2F95">
        <w:rPr>
          <w:b/>
          <w:bCs/>
          <w:color w:val="000000" w:themeColor="text1"/>
          <w:highlight w:val="yellow"/>
        </w:rPr>
        <w:t xml:space="preserve">prezenta </w:t>
      </w:r>
      <w:r w:rsidR="00D07AAE" w:rsidRPr="001E2F95">
        <w:rPr>
          <w:b/>
          <w:bCs/>
          <w:color w:val="000000" w:themeColor="text1"/>
          <w:highlight w:val="yellow"/>
        </w:rPr>
        <w:t>document</w:t>
      </w:r>
      <w:r w:rsidR="00D76F09" w:rsidRPr="001E2F95">
        <w:rPr>
          <w:b/>
          <w:bCs/>
          <w:color w:val="000000" w:themeColor="text1"/>
          <w:highlight w:val="yellow"/>
        </w:rPr>
        <w:t>aț</w:t>
      </w:r>
      <w:r w:rsidR="00D07AAE" w:rsidRPr="001E2F95">
        <w:rPr>
          <w:b/>
          <w:bCs/>
          <w:color w:val="000000" w:themeColor="text1"/>
          <w:highlight w:val="yellow"/>
        </w:rPr>
        <w:t>ia de atribuire)</w:t>
      </w:r>
      <w:r w:rsidRPr="001E2F95">
        <w:rPr>
          <w:b/>
          <w:bCs/>
          <w:color w:val="000000" w:themeColor="text1"/>
          <w:highlight w:val="yellow"/>
        </w:rPr>
        <w:t xml:space="preserve"> di</w:t>
      </w:r>
      <w:r w:rsidRPr="001E2F95">
        <w:rPr>
          <w:b/>
          <w:bCs/>
          <w:highlight w:val="yellow"/>
        </w:rPr>
        <w:t>n partea Beneficiarului</w:t>
      </w:r>
      <w:r w:rsidR="00696C62" w:rsidRPr="001E2F95">
        <w:rPr>
          <w:b/>
          <w:bCs/>
          <w:highlight w:val="yellow"/>
        </w:rPr>
        <w:t xml:space="preserve"> (laboratorului)</w:t>
      </w:r>
      <w:r w:rsidRPr="001E2F95">
        <w:rPr>
          <w:b/>
          <w:bCs/>
          <w:highlight w:val="yellow"/>
        </w:rPr>
        <w:t>, transmisă prin e-mail, poștă sau alt mijloc de comunicare convenit de părți,</w:t>
      </w:r>
      <w:r w:rsidRPr="001E2F95">
        <w:rPr>
          <w:b/>
          <w:bCs/>
          <w:iCs/>
          <w:highlight w:val="yellow"/>
        </w:rPr>
        <w:t xml:space="preserve"> la adresa laborato</w:t>
      </w:r>
      <w:r w:rsidR="004B26A5">
        <w:rPr>
          <w:b/>
          <w:bCs/>
          <w:iCs/>
          <w:highlight w:val="yellow"/>
        </w:rPr>
        <w:t>a</w:t>
      </w:r>
      <w:r w:rsidRPr="001E2F95">
        <w:rPr>
          <w:b/>
          <w:bCs/>
          <w:iCs/>
          <w:highlight w:val="yellow"/>
        </w:rPr>
        <w:t>r</w:t>
      </w:r>
      <w:r w:rsidR="004B26A5">
        <w:rPr>
          <w:b/>
          <w:bCs/>
          <w:iCs/>
          <w:highlight w:val="yellow"/>
        </w:rPr>
        <w:t>e</w:t>
      </w:r>
      <w:r w:rsidRPr="001E2F95">
        <w:rPr>
          <w:b/>
          <w:bCs/>
          <w:iCs/>
          <w:highlight w:val="yellow"/>
        </w:rPr>
        <w:t>l</w:t>
      </w:r>
      <w:r w:rsidR="004B26A5">
        <w:rPr>
          <w:b/>
          <w:bCs/>
          <w:iCs/>
          <w:highlight w:val="yellow"/>
        </w:rPr>
        <w:t>or:</w:t>
      </w:r>
    </w:p>
    <w:p w14:paraId="7AEFF494" w14:textId="77777777" w:rsidR="0082124B" w:rsidRDefault="00D84A72" w:rsidP="00D84A72">
      <w:pPr>
        <w:tabs>
          <w:tab w:val="left" w:pos="0"/>
          <w:tab w:val="left" w:pos="284"/>
          <w:tab w:val="left" w:pos="426"/>
        </w:tabs>
        <w:spacing w:before="120"/>
        <w:jc w:val="both"/>
        <w:rPr>
          <w:b/>
          <w:bCs/>
          <w:iCs/>
          <w:highlight w:val="yellow"/>
        </w:rPr>
      </w:pPr>
      <w:r w:rsidRPr="001E2F95">
        <w:rPr>
          <w:b/>
          <w:bCs/>
          <w:iCs/>
          <w:highlight w:val="yellow"/>
        </w:rPr>
        <w:t xml:space="preserve"> mun. Chişinău, str. Murelor,</w:t>
      </w:r>
      <w:r w:rsidR="00EA60DC" w:rsidRPr="001E2F95">
        <w:rPr>
          <w:b/>
          <w:bCs/>
          <w:iCs/>
          <w:highlight w:val="yellow"/>
        </w:rPr>
        <w:t xml:space="preserve"> </w:t>
      </w:r>
      <w:r w:rsidRPr="001E2F95">
        <w:rPr>
          <w:b/>
          <w:bCs/>
          <w:iCs/>
          <w:highlight w:val="yellow"/>
        </w:rPr>
        <w:t>3</w:t>
      </w:r>
      <w:r w:rsidR="004B26A5">
        <w:rPr>
          <w:b/>
          <w:bCs/>
          <w:iCs/>
          <w:highlight w:val="yellow"/>
        </w:rPr>
        <w:t xml:space="preserve">, </w:t>
      </w:r>
    </w:p>
    <w:p w14:paraId="67437F15" w14:textId="77777777" w:rsidR="0082124B" w:rsidRDefault="004B26A5" w:rsidP="00D84A72">
      <w:pPr>
        <w:tabs>
          <w:tab w:val="left" w:pos="0"/>
          <w:tab w:val="left" w:pos="284"/>
          <w:tab w:val="left" w:pos="426"/>
        </w:tabs>
        <w:spacing w:before="120"/>
        <w:jc w:val="both"/>
        <w:rPr>
          <w:b/>
          <w:bCs/>
          <w:iCs/>
          <w:highlight w:val="yellow"/>
        </w:rPr>
      </w:pPr>
      <w:r>
        <w:rPr>
          <w:b/>
          <w:bCs/>
          <w:iCs/>
          <w:highlight w:val="yellow"/>
        </w:rPr>
        <w:t xml:space="preserve">mun. Chișinău, str. Meșterul Manole,4, </w:t>
      </w:r>
    </w:p>
    <w:p w14:paraId="7D419C75" w14:textId="77777777" w:rsidR="0082124B" w:rsidRDefault="004B26A5" w:rsidP="00D84A72">
      <w:pPr>
        <w:tabs>
          <w:tab w:val="left" w:pos="0"/>
          <w:tab w:val="left" w:pos="284"/>
          <w:tab w:val="left" w:pos="426"/>
        </w:tabs>
        <w:spacing w:before="120"/>
        <w:jc w:val="both"/>
        <w:rPr>
          <w:b/>
          <w:bCs/>
          <w:iCs/>
          <w:highlight w:val="yellow"/>
        </w:rPr>
      </w:pPr>
      <w:r>
        <w:rPr>
          <w:b/>
          <w:bCs/>
          <w:iCs/>
          <w:highlight w:val="yellow"/>
        </w:rPr>
        <w:t xml:space="preserve">mun. Chișinău, str. Grenoble, 128 U, </w:t>
      </w:r>
    </w:p>
    <w:p w14:paraId="5B49FEBB" w14:textId="236F3B45" w:rsidR="001F2C53" w:rsidRPr="001E2F95" w:rsidRDefault="004B26A5" w:rsidP="00D84A72">
      <w:pPr>
        <w:tabs>
          <w:tab w:val="left" w:pos="0"/>
          <w:tab w:val="left" w:pos="284"/>
          <w:tab w:val="left" w:pos="426"/>
        </w:tabs>
        <w:spacing w:before="120"/>
        <w:jc w:val="both"/>
        <w:rPr>
          <w:b/>
          <w:bCs/>
          <w:shd w:val="clear" w:color="auto" w:fill="FFFF00"/>
          <w:lang w:eastAsia="ru-RU"/>
        </w:rPr>
      </w:pPr>
      <w:r>
        <w:rPr>
          <w:b/>
          <w:bCs/>
          <w:iCs/>
          <w:highlight w:val="yellow"/>
        </w:rPr>
        <w:t>mun. Chișinău, str. Sarmizegetusa, 16 A</w:t>
      </w:r>
      <w:r w:rsidR="00B7458E" w:rsidRPr="001E2F95">
        <w:rPr>
          <w:b/>
          <w:bCs/>
          <w:highlight w:val="yellow"/>
          <w:shd w:val="clear" w:color="auto" w:fill="FFFF00"/>
          <w:lang w:eastAsia="ru-RU"/>
        </w:rPr>
        <w:t>:</w:t>
      </w:r>
      <w:r w:rsidR="00B7458E" w:rsidRPr="001E2F95">
        <w:rPr>
          <w:b/>
          <w:bCs/>
          <w:shd w:val="clear" w:color="auto" w:fill="FFFF00"/>
          <w:lang w:eastAsia="ru-RU"/>
        </w:rPr>
        <w:t xml:space="preserve"> </w:t>
      </w:r>
    </w:p>
    <w:p w14:paraId="4424DDFC" w14:textId="26F63A25" w:rsidR="00A864D3" w:rsidRPr="001E2F95" w:rsidRDefault="00A864D3" w:rsidP="00934FD7">
      <w:pPr>
        <w:tabs>
          <w:tab w:val="left" w:pos="0"/>
          <w:tab w:val="left" w:pos="284"/>
          <w:tab w:val="left" w:pos="426"/>
        </w:tabs>
        <w:spacing w:before="120"/>
        <w:jc w:val="both"/>
        <w:rPr>
          <w:b/>
          <w:shd w:val="clear" w:color="auto" w:fill="FFFF00"/>
          <w:lang w:eastAsia="ru-RU"/>
        </w:rPr>
      </w:pPr>
      <w:r w:rsidRPr="001E2F95">
        <w:rPr>
          <w:b/>
          <w:shd w:val="clear" w:color="auto" w:fill="FFFF00"/>
          <w:lang w:eastAsia="ru-RU"/>
        </w:rPr>
        <w:t>Termenul de valabilitate (la momentul livrării) restant</w:t>
      </w:r>
      <w:r w:rsidR="00EA60DC" w:rsidRPr="001E2F95">
        <w:rPr>
          <w:b/>
          <w:shd w:val="clear" w:color="auto" w:fill="FFFF00"/>
          <w:lang w:eastAsia="ru-RU"/>
        </w:rPr>
        <w:t xml:space="preserve"> va constitui nu mai puţin de </w:t>
      </w:r>
      <w:r w:rsidR="001D5DE2" w:rsidRPr="001E2F95">
        <w:rPr>
          <w:b/>
          <w:shd w:val="clear" w:color="auto" w:fill="FFFF00"/>
          <w:lang w:eastAsia="ru-RU"/>
        </w:rPr>
        <w:t>6</w:t>
      </w:r>
      <w:r w:rsidR="00EA60DC" w:rsidRPr="001E2F95">
        <w:rPr>
          <w:b/>
          <w:shd w:val="clear" w:color="auto" w:fill="FFFF00"/>
          <w:lang w:eastAsia="ru-RU"/>
        </w:rPr>
        <w:t>0</w:t>
      </w:r>
      <w:r w:rsidRPr="001E2F95">
        <w:rPr>
          <w:b/>
          <w:shd w:val="clear" w:color="auto" w:fill="FFFF00"/>
          <w:lang w:eastAsia="ru-RU"/>
        </w:rPr>
        <w:t>%  din cel initial pentru produsele cu valabilitate de 2 şi mai mulţi ani;</w:t>
      </w:r>
    </w:p>
    <w:p w14:paraId="5ED8443A" w14:textId="4F4EF4D5" w:rsidR="00A864D3" w:rsidRPr="001E2F95" w:rsidRDefault="00A864D3" w:rsidP="00934FD7">
      <w:pPr>
        <w:tabs>
          <w:tab w:val="left" w:pos="0"/>
          <w:tab w:val="left" w:pos="284"/>
          <w:tab w:val="left" w:pos="426"/>
        </w:tabs>
        <w:spacing w:before="120"/>
        <w:jc w:val="both"/>
        <w:rPr>
          <w:b/>
          <w:shd w:val="clear" w:color="auto" w:fill="FFFF00"/>
          <w:lang w:eastAsia="ru-RU"/>
        </w:rPr>
      </w:pPr>
      <w:r w:rsidRPr="001E2F95">
        <w:rPr>
          <w:b/>
          <w:shd w:val="clear" w:color="auto" w:fill="FFFF00"/>
          <w:lang w:eastAsia="ru-RU"/>
        </w:rPr>
        <w:t>Termenul de valabilitate (la momentul livrării) restan</w:t>
      </w:r>
      <w:r w:rsidR="00EA60DC" w:rsidRPr="001E2F95">
        <w:rPr>
          <w:b/>
          <w:shd w:val="clear" w:color="auto" w:fill="FFFF00"/>
          <w:lang w:eastAsia="ru-RU"/>
        </w:rPr>
        <w:t xml:space="preserve">t va constitui nu mai puţin de </w:t>
      </w:r>
      <w:r w:rsidR="001D5DE2" w:rsidRPr="001E2F95">
        <w:rPr>
          <w:b/>
          <w:shd w:val="clear" w:color="auto" w:fill="FFFF00"/>
          <w:lang w:eastAsia="ru-RU"/>
        </w:rPr>
        <w:t>8</w:t>
      </w:r>
      <w:r w:rsidR="00EA60DC" w:rsidRPr="001E2F95">
        <w:rPr>
          <w:b/>
          <w:shd w:val="clear" w:color="auto" w:fill="FFFF00"/>
          <w:lang w:eastAsia="ru-RU"/>
        </w:rPr>
        <w:t>0</w:t>
      </w:r>
      <w:r w:rsidRPr="001E2F95">
        <w:rPr>
          <w:b/>
          <w:shd w:val="clear" w:color="auto" w:fill="FFFF00"/>
          <w:lang w:eastAsia="ru-RU"/>
        </w:rPr>
        <w:t>% din cel initial pentru produsele cu  valabilitate de pînă la 2 ani.</w:t>
      </w:r>
    </w:p>
    <w:p w14:paraId="584A7741" w14:textId="6E42E610" w:rsidR="00B7458E" w:rsidRDefault="00B7458E" w:rsidP="00C017FB">
      <w:pPr>
        <w:numPr>
          <w:ilvl w:val="0"/>
          <w:numId w:val="9"/>
        </w:numPr>
        <w:shd w:val="clear" w:color="auto" w:fill="FFFFFF" w:themeFill="background1"/>
        <w:tabs>
          <w:tab w:val="left" w:pos="0"/>
          <w:tab w:val="left" w:pos="284"/>
          <w:tab w:val="left" w:pos="426"/>
        </w:tabs>
        <w:spacing w:before="120"/>
        <w:ind w:left="284" w:hanging="284"/>
        <w:jc w:val="both"/>
        <w:rPr>
          <w:b/>
          <w:lang w:eastAsia="ru-RU"/>
        </w:rPr>
      </w:pPr>
      <w:r w:rsidRPr="001E2F95">
        <w:rPr>
          <w:b/>
          <w:lang w:eastAsia="ru-RU"/>
        </w:rPr>
        <w:t>Termenul de valabilitate a contractului: 3</w:t>
      </w:r>
      <w:r w:rsidR="00292E55" w:rsidRPr="001E2F95">
        <w:rPr>
          <w:b/>
          <w:lang w:eastAsia="ru-RU"/>
        </w:rPr>
        <w:t>1</w:t>
      </w:r>
      <w:r w:rsidRPr="001E2F95">
        <w:rPr>
          <w:b/>
          <w:lang w:eastAsia="ru-RU"/>
        </w:rPr>
        <w:t xml:space="preserve"> decembrie 202</w:t>
      </w:r>
      <w:r w:rsidR="008D17AC" w:rsidRPr="001E2F95">
        <w:rPr>
          <w:b/>
          <w:lang w:eastAsia="ru-RU"/>
        </w:rPr>
        <w:t>6</w:t>
      </w:r>
    </w:p>
    <w:p w14:paraId="76CC3239" w14:textId="77777777" w:rsidR="0082124B" w:rsidRDefault="0082124B" w:rsidP="0082124B">
      <w:pPr>
        <w:shd w:val="clear" w:color="auto" w:fill="FFFFFF" w:themeFill="background1"/>
        <w:tabs>
          <w:tab w:val="left" w:pos="0"/>
          <w:tab w:val="left" w:pos="284"/>
          <w:tab w:val="left" w:pos="426"/>
        </w:tabs>
        <w:spacing w:before="120"/>
        <w:jc w:val="both"/>
        <w:rPr>
          <w:b/>
          <w:lang w:eastAsia="ru-RU"/>
        </w:rPr>
      </w:pPr>
    </w:p>
    <w:p w14:paraId="76974499" w14:textId="77777777" w:rsidR="0082124B" w:rsidRDefault="0082124B" w:rsidP="0082124B">
      <w:pPr>
        <w:shd w:val="clear" w:color="auto" w:fill="FFFFFF" w:themeFill="background1"/>
        <w:tabs>
          <w:tab w:val="left" w:pos="0"/>
          <w:tab w:val="left" w:pos="284"/>
          <w:tab w:val="left" w:pos="426"/>
        </w:tabs>
        <w:spacing w:before="120"/>
        <w:jc w:val="both"/>
        <w:rPr>
          <w:b/>
          <w:lang w:eastAsia="ru-RU"/>
        </w:rPr>
      </w:pPr>
    </w:p>
    <w:p w14:paraId="53CB7D6A" w14:textId="77777777" w:rsidR="0082124B" w:rsidRDefault="0082124B" w:rsidP="0082124B">
      <w:pPr>
        <w:shd w:val="clear" w:color="auto" w:fill="FFFFFF" w:themeFill="background1"/>
        <w:tabs>
          <w:tab w:val="left" w:pos="0"/>
          <w:tab w:val="left" w:pos="284"/>
          <w:tab w:val="left" w:pos="426"/>
        </w:tabs>
        <w:spacing w:before="120"/>
        <w:jc w:val="both"/>
        <w:rPr>
          <w:b/>
          <w:lang w:eastAsia="ru-RU"/>
        </w:rPr>
      </w:pPr>
    </w:p>
    <w:p w14:paraId="05940A10" w14:textId="77777777" w:rsidR="0082124B" w:rsidRPr="001E2F95" w:rsidRDefault="0082124B" w:rsidP="0082124B">
      <w:pPr>
        <w:shd w:val="clear" w:color="auto" w:fill="FFFFFF" w:themeFill="background1"/>
        <w:tabs>
          <w:tab w:val="left" w:pos="0"/>
          <w:tab w:val="left" w:pos="284"/>
          <w:tab w:val="left" w:pos="426"/>
        </w:tabs>
        <w:spacing w:before="120"/>
        <w:jc w:val="both"/>
        <w:rPr>
          <w:b/>
          <w:lang w:eastAsia="ru-RU"/>
        </w:rPr>
      </w:pPr>
    </w:p>
    <w:p w14:paraId="75545017" w14:textId="5C8FEE4E" w:rsidR="007F6B8B" w:rsidRPr="001E2F95" w:rsidRDefault="00B7458E" w:rsidP="00C017FB">
      <w:pPr>
        <w:numPr>
          <w:ilvl w:val="0"/>
          <w:numId w:val="9"/>
        </w:numPr>
        <w:tabs>
          <w:tab w:val="right" w:pos="426"/>
        </w:tabs>
        <w:spacing w:before="120"/>
        <w:jc w:val="both"/>
        <w:rPr>
          <w:sz w:val="20"/>
          <w:lang w:eastAsia="ru-RU"/>
        </w:rPr>
      </w:pPr>
      <w:r w:rsidRPr="001E2F95">
        <w:rPr>
          <w:b/>
          <w:lang w:eastAsia="ru-RU"/>
        </w:rPr>
        <w:t xml:space="preserve">Contract de achiziție rezervat atelierelor protejate sau că acesta poate fi executat numai în cadrul unor programe de angajare protejată (după caz): </w:t>
      </w:r>
      <w:r w:rsidR="00696C62" w:rsidRPr="001E2F95">
        <w:rPr>
          <w:b/>
          <w:lang w:eastAsia="ru-RU"/>
        </w:rPr>
        <w:t>n</w:t>
      </w:r>
    </w:p>
    <w:p w14:paraId="63E9C879" w14:textId="3148BD56" w:rsidR="00B7458E" w:rsidRPr="001E2F95" w:rsidRDefault="00B7458E" w:rsidP="00C017FB">
      <w:pPr>
        <w:numPr>
          <w:ilvl w:val="0"/>
          <w:numId w:val="9"/>
        </w:numPr>
        <w:shd w:val="clear" w:color="auto" w:fill="FFFFFF" w:themeFill="background1"/>
        <w:tabs>
          <w:tab w:val="right" w:pos="426"/>
        </w:tabs>
        <w:spacing w:before="120"/>
        <w:jc w:val="both"/>
        <w:rPr>
          <w:sz w:val="20"/>
          <w:lang w:eastAsia="ru-RU"/>
        </w:rPr>
      </w:pPr>
      <w:r w:rsidRPr="001E2F95">
        <w:rPr>
          <w:b/>
          <w:lang w:eastAsia="ru-RU"/>
        </w:rPr>
        <w:tab/>
        <w:t xml:space="preserve">Prestarea serviciului este rezervată unei anumite profesii în temeiul unor legi sau al unor acte administrative (după caz):  nu se aplica </w:t>
      </w:r>
      <w:r w:rsidR="00934FD7" w:rsidRPr="001E2F95">
        <w:rPr>
          <w:b/>
          <w:lang w:eastAsia="ru-RU"/>
        </w:rPr>
        <w:t>.</w:t>
      </w:r>
    </w:p>
    <w:p w14:paraId="13DB95E6" w14:textId="2174D4AE" w:rsidR="00B7458E" w:rsidRPr="001E2F95" w:rsidRDefault="00B7458E" w:rsidP="00C017FB">
      <w:pPr>
        <w:numPr>
          <w:ilvl w:val="0"/>
          <w:numId w:val="9"/>
        </w:numPr>
        <w:shd w:val="clear" w:color="auto" w:fill="FFFFFF" w:themeFill="background1"/>
        <w:tabs>
          <w:tab w:val="right" w:pos="426"/>
        </w:tabs>
        <w:spacing w:before="120"/>
        <w:jc w:val="both"/>
        <w:rPr>
          <w:sz w:val="20"/>
          <w:lang w:eastAsia="ru-RU"/>
        </w:rPr>
      </w:pPr>
      <w:r w:rsidRPr="001E2F95">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C62BB9C" w14:textId="77777777" w:rsidR="002F4F97" w:rsidRPr="001E2F95" w:rsidRDefault="002F4F97" w:rsidP="00934FD7">
      <w:pPr>
        <w:shd w:val="clear" w:color="auto" w:fill="FFFFFF" w:themeFill="background1"/>
        <w:tabs>
          <w:tab w:val="right" w:pos="426"/>
        </w:tabs>
        <w:spacing w:before="120"/>
        <w:ind w:left="360"/>
        <w:jc w:val="both"/>
        <w:rPr>
          <w:sz w:val="20"/>
          <w:lang w:eastAsia="ru-RU"/>
        </w:rPr>
      </w:pPr>
    </w:p>
    <w:tbl>
      <w:tblPr>
        <w:tblStyle w:val="Grigliatabella2"/>
        <w:tblW w:w="11057" w:type="dxa"/>
        <w:tblInd w:w="-5" w:type="dxa"/>
        <w:tblLayout w:type="fixed"/>
        <w:tblLook w:val="04A0" w:firstRow="1" w:lastRow="0" w:firstColumn="1" w:lastColumn="0" w:noHBand="0" w:noVBand="1"/>
      </w:tblPr>
      <w:tblGrid>
        <w:gridCol w:w="500"/>
        <w:gridCol w:w="2477"/>
        <w:gridCol w:w="6521"/>
        <w:gridCol w:w="1559"/>
      </w:tblGrid>
      <w:tr w:rsidR="00FB4AD2" w:rsidRPr="001E2F95" w14:paraId="0C8885EA" w14:textId="77777777" w:rsidTr="00A1388D">
        <w:tc>
          <w:tcPr>
            <w:tcW w:w="500" w:type="dxa"/>
          </w:tcPr>
          <w:p w14:paraId="5368A952" w14:textId="77777777" w:rsidR="00B7458E" w:rsidRPr="001E2F95" w:rsidRDefault="00B7458E" w:rsidP="00FB4AD2">
            <w:pPr>
              <w:shd w:val="clear" w:color="auto" w:fill="FFFFFF" w:themeFill="background1"/>
              <w:spacing w:before="120" w:after="120"/>
              <w:rPr>
                <w:b/>
                <w:iCs/>
                <w:sz w:val="20"/>
                <w:szCs w:val="20"/>
                <w:lang w:eastAsia="ru-RU"/>
              </w:rPr>
            </w:pPr>
            <w:r w:rsidRPr="001E2F95">
              <w:rPr>
                <w:b/>
                <w:iCs/>
                <w:sz w:val="20"/>
                <w:szCs w:val="20"/>
                <w:lang w:eastAsia="ru-RU"/>
              </w:rPr>
              <w:t>Nr. d/o</w:t>
            </w:r>
          </w:p>
        </w:tc>
        <w:tc>
          <w:tcPr>
            <w:tcW w:w="2477" w:type="dxa"/>
          </w:tcPr>
          <w:p w14:paraId="71349B48" w14:textId="77777777" w:rsidR="00B7458E" w:rsidRPr="001E2F95" w:rsidRDefault="00B7458E" w:rsidP="00431496">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Criteriile de calificare și de selecție</w:t>
            </w:r>
          </w:p>
          <w:p w14:paraId="0A3619F6" w14:textId="77777777" w:rsidR="00B7458E" w:rsidRPr="001E2F95" w:rsidRDefault="00B7458E" w:rsidP="00431496">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(Descrierea criteriului/cerinței)</w:t>
            </w:r>
          </w:p>
        </w:tc>
        <w:tc>
          <w:tcPr>
            <w:tcW w:w="6521" w:type="dxa"/>
          </w:tcPr>
          <w:p w14:paraId="588EAF22" w14:textId="77777777" w:rsidR="00B7458E" w:rsidRPr="001E2F95" w:rsidRDefault="00B7458E" w:rsidP="00431496">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Mod de demonstrare a îndeplinirii criteriului/cerinței:</w:t>
            </w:r>
          </w:p>
        </w:tc>
        <w:tc>
          <w:tcPr>
            <w:tcW w:w="1559" w:type="dxa"/>
          </w:tcPr>
          <w:p w14:paraId="74E1911A" w14:textId="77777777" w:rsidR="00B7458E" w:rsidRPr="001E2F95" w:rsidRDefault="00B7458E" w:rsidP="00FB4AD2">
            <w:pPr>
              <w:shd w:val="clear" w:color="auto" w:fill="FFFFFF" w:themeFill="background1"/>
              <w:tabs>
                <w:tab w:val="left" w:pos="612"/>
              </w:tabs>
              <w:spacing w:before="120" w:after="120"/>
              <w:rPr>
                <w:b/>
                <w:iCs/>
                <w:sz w:val="20"/>
                <w:szCs w:val="20"/>
                <w:lang w:eastAsia="ru-RU"/>
              </w:rPr>
            </w:pPr>
            <w:r w:rsidRPr="001E2F95">
              <w:rPr>
                <w:b/>
                <w:iCs/>
                <w:sz w:val="20"/>
                <w:szCs w:val="20"/>
                <w:lang w:eastAsia="ru-RU"/>
              </w:rPr>
              <w:t>Nivelul minim/</w:t>
            </w:r>
            <w:r w:rsidRPr="001E2F95">
              <w:rPr>
                <w:b/>
                <w:iCs/>
                <w:sz w:val="20"/>
                <w:szCs w:val="20"/>
                <w:lang w:eastAsia="ru-RU"/>
              </w:rPr>
              <w:br/>
              <w:t>Obligativitatea</w:t>
            </w:r>
          </w:p>
        </w:tc>
      </w:tr>
      <w:tr w:rsidR="00FB4AD2" w:rsidRPr="001E2F95" w14:paraId="090CE9D5" w14:textId="77777777" w:rsidTr="00A1388D">
        <w:tc>
          <w:tcPr>
            <w:tcW w:w="500" w:type="dxa"/>
          </w:tcPr>
          <w:p w14:paraId="6C861209"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1.</w:t>
            </w:r>
          </w:p>
        </w:tc>
        <w:tc>
          <w:tcPr>
            <w:tcW w:w="2477" w:type="dxa"/>
            <w:tcBorders>
              <w:top w:val="single" w:sz="4" w:space="0" w:color="auto"/>
              <w:left w:val="single" w:sz="4" w:space="0" w:color="auto"/>
              <w:bottom w:val="single" w:sz="4" w:space="0" w:color="auto"/>
              <w:right w:val="single" w:sz="4" w:space="0" w:color="auto"/>
            </w:tcBorders>
          </w:tcPr>
          <w:p w14:paraId="6E6ECDAA"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DUAE</w:t>
            </w:r>
          </w:p>
        </w:tc>
        <w:tc>
          <w:tcPr>
            <w:tcW w:w="6521" w:type="dxa"/>
            <w:tcBorders>
              <w:top w:val="single" w:sz="4" w:space="0" w:color="auto"/>
              <w:left w:val="single" w:sz="4" w:space="0" w:color="auto"/>
              <w:bottom w:val="single" w:sz="4" w:space="0" w:color="auto"/>
              <w:right w:val="single" w:sz="4" w:space="0" w:color="auto"/>
            </w:tcBorders>
          </w:tcPr>
          <w:p w14:paraId="2BD4F044"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23121DC6"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FB4AD2" w:rsidRPr="001E2F95" w14:paraId="4B7C7D56" w14:textId="77777777" w:rsidTr="00A1388D">
        <w:tc>
          <w:tcPr>
            <w:tcW w:w="500" w:type="dxa"/>
          </w:tcPr>
          <w:p w14:paraId="4F734CFF"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2.</w:t>
            </w:r>
          </w:p>
        </w:tc>
        <w:tc>
          <w:tcPr>
            <w:tcW w:w="2477" w:type="dxa"/>
            <w:tcBorders>
              <w:top w:val="single" w:sz="4" w:space="0" w:color="auto"/>
              <w:left w:val="single" w:sz="4" w:space="0" w:color="auto"/>
              <w:bottom w:val="single" w:sz="4" w:space="0" w:color="auto"/>
              <w:right w:val="single" w:sz="4" w:space="0" w:color="auto"/>
            </w:tcBorders>
          </w:tcPr>
          <w:p w14:paraId="155DAA75"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Cerere de participare, conform anexei nr.7</w:t>
            </w:r>
          </w:p>
        </w:tc>
        <w:tc>
          <w:tcPr>
            <w:tcW w:w="6521" w:type="dxa"/>
            <w:tcBorders>
              <w:top w:val="single" w:sz="4" w:space="0" w:color="auto"/>
              <w:left w:val="single" w:sz="4" w:space="0" w:color="auto"/>
              <w:bottom w:val="single" w:sz="4" w:space="0" w:color="auto"/>
              <w:right w:val="single" w:sz="4" w:space="0" w:color="auto"/>
            </w:tcBorders>
          </w:tcPr>
          <w:p w14:paraId="4560F97C" w14:textId="77777777" w:rsidR="00B7458E" w:rsidRPr="001E2F95" w:rsidRDefault="00B7458E" w:rsidP="00431496">
            <w:pPr>
              <w:shd w:val="clear" w:color="auto" w:fill="FFFFFF" w:themeFill="background1"/>
              <w:tabs>
                <w:tab w:val="left" w:pos="612"/>
              </w:tabs>
              <w:rPr>
                <w:iCs/>
                <w:sz w:val="20"/>
                <w:szCs w:val="20"/>
              </w:rPr>
            </w:pPr>
            <w:r w:rsidRPr="001E2F95">
              <w:rPr>
                <w:iCs/>
                <w:sz w:val="20"/>
                <w:szCs w:val="20"/>
              </w:rPr>
              <w:t xml:space="preserve">Semnat electronic </w:t>
            </w:r>
          </w:p>
          <w:p w14:paraId="344FDF9E" w14:textId="77777777" w:rsidR="00B7458E" w:rsidRPr="001E2F95" w:rsidRDefault="00B7458E" w:rsidP="00431496">
            <w:pPr>
              <w:shd w:val="clear" w:color="auto" w:fill="FFFFFF" w:themeFill="background1"/>
              <w:tabs>
                <w:tab w:val="left" w:pos="612"/>
              </w:tabs>
              <w:rPr>
                <w:iCs/>
                <w:sz w:val="20"/>
                <w:szCs w:val="20"/>
              </w:rPr>
            </w:pPr>
            <w:r w:rsidRPr="001E2F95">
              <w:rPr>
                <w:iCs/>
                <w:sz w:val="20"/>
                <w:szCs w:val="20"/>
              </w:rPr>
              <w:t>conform anexei nr.7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77427481"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FB4AD2" w:rsidRPr="001E2F95" w14:paraId="570556BA" w14:textId="77777777" w:rsidTr="00A1388D">
        <w:tc>
          <w:tcPr>
            <w:tcW w:w="500" w:type="dxa"/>
          </w:tcPr>
          <w:p w14:paraId="01E12B7B"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3.</w:t>
            </w:r>
          </w:p>
        </w:tc>
        <w:tc>
          <w:tcPr>
            <w:tcW w:w="2477" w:type="dxa"/>
            <w:tcBorders>
              <w:top w:val="single" w:sz="4" w:space="0" w:color="auto"/>
              <w:left w:val="single" w:sz="4" w:space="0" w:color="auto"/>
              <w:bottom w:val="single" w:sz="4" w:space="0" w:color="auto"/>
              <w:right w:val="single" w:sz="4" w:space="0" w:color="auto"/>
            </w:tcBorders>
          </w:tcPr>
          <w:p w14:paraId="364DBBFD"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Specificația tehnică, conform anexei nr. 22</w:t>
            </w:r>
          </w:p>
        </w:tc>
        <w:tc>
          <w:tcPr>
            <w:tcW w:w="6521" w:type="dxa"/>
            <w:tcBorders>
              <w:top w:val="single" w:sz="4" w:space="0" w:color="auto"/>
              <w:left w:val="single" w:sz="4" w:space="0" w:color="auto"/>
              <w:bottom w:val="single" w:sz="4" w:space="0" w:color="auto"/>
              <w:right w:val="single" w:sz="4" w:space="0" w:color="auto"/>
            </w:tcBorders>
          </w:tcPr>
          <w:p w14:paraId="5F31BC7E" w14:textId="77777777" w:rsidR="00B7458E" w:rsidRPr="001E2F95" w:rsidRDefault="00B7458E" w:rsidP="00431496">
            <w:pPr>
              <w:shd w:val="clear" w:color="auto" w:fill="FFFFFF" w:themeFill="background1"/>
              <w:tabs>
                <w:tab w:val="left" w:pos="612"/>
                <w:tab w:val="left" w:pos="2310"/>
              </w:tabs>
              <w:rPr>
                <w:iCs/>
                <w:sz w:val="20"/>
                <w:szCs w:val="20"/>
              </w:rPr>
            </w:pPr>
            <w:r w:rsidRPr="001E2F95">
              <w:rPr>
                <w:iCs/>
                <w:sz w:val="20"/>
                <w:szCs w:val="20"/>
              </w:rPr>
              <w:t>Semnat electronic</w:t>
            </w:r>
            <w:r w:rsidRPr="001E2F95">
              <w:rPr>
                <w:iCs/>
                <w:sz w:val="20"/>
                <w:szCs w:val="20"/>
              </w:rPr>
              <w:tab/>
            </w:r>
          </w:p>
          <w:p w14:paraId="72F3B0DF" w14:textId="2A52C815" w:rsidR="00076976" w:rsidRPr="001E2F95" w:rsidRDefault="00B7458E" w:rsidP="00EA1212">
            <w:pPr>
              <w:shd w:val="clear" w:color="auto" w:fill="FFFFFF" w:themeFill="background1"/>
              <w:tabs>
                <w:tab w:val="left" w:pos="612"/>
                <w:tab w:val="left" w:pos="2310"/>
              </w:tabs>
              <w:jc w:val="both"/>
              <w:rPr>
                <w:iCs/>
                <w:sz w:val="20"/>
                <w:szCs w:val="20"/>
                <w:lang w:eastAsia="ru-RU"/>
              </w:rPr>
            </w:pPr>
            <w:r w:rsidRPr="001E2F95">
              <w:rPr>
                <w:iCs/>
                <w:sz w:val="20"/>
                <w:szCs w:val="20"/>
                <w:lang w:eastAsia="ru-RU"/>
              </w:rPr>
              <w:t xml:space="preserve">Specificații tehnice conform Anexei </w:t>
            </w:r>
            <w:bookmarkStart w:id="1" w:name="_Hlk94882840"/>
            <w:r w:rsidRPr="001E2F95">
              <w:rPr>
                <w:iCs/>
                <w:sz w:val="20"/>
                <w:szCs w:val="20"/>
                <w:lang w:eastAsia="ru-RU"/>
              </w:rPr>
              <w:t>nr. 22 din Documentația standard aprobată prin ordinul MF nr.115 din 15.09.2021</w:t>
            </w:r>
            <w:bookmarkEnd w:id="1"/>
            <w:r w:rsidRPr="001E2F95">
              <w:rPr>
                <w:iCs/>
                <w:sz w:val="20"/>
                <w:szCs w:val="20"/>
                <w:lang w:eastAsia="ru-RU"/>
              </w:rPr>
              <w:t>, completat i</w:t>
            </w:r>
            <w:r w:rsidR="00431496" w:rsidRPr="001E2F95">
              <w:rPr>
                <w:iCs/>
                <w:sz w:val="20"/>
                <w:szCs w:val="20"/>
                <w:lang w:eastAsia="ru-RU"/>
              </w:rPr>
              <w:t>ntegral, cu denumirea modelului, denumirea comercială a produsului, nr. de referință din catalog</w:t>
            </w:r>
            <w:r w:rsidR="00EA1212" w:rsidRPr="001E2F95">
              <w:rPr>
                <w:iCs/>
                <w:sz w:val="20"/>
                <w:szCs w:val="20"/>
                <w:lang w:eastAsia="ru-RU"/>
              </w:rPr>
              <w:t>,</w:t>
            </w:r>
            <w:r w:rsidR="00431496" w:rsidRPr="001E2F95">
              <w:rPr>
                <w:iCs/>
                <w:sz w:val="20"/>
                <w:szCs w:val="20"/>
                <w:lang w:eastAsia="ru-RU"/>
              </w:rPr>
              <w:t xml:space="preserve"> </w:t>
            </w:r>
            <w:r w:rsidRPr="001E2F95">
              <w:rPr>
                <w:iCs/>
                <w:sz w:val="20"/>
                <w:szCs w:val="20"/>
                <w:lang w:eastAsia="ru-RU"/>
              </w:rPr>
              <w:t>producător</w:t>
            </w:r>
            <w:r w:rsidR="00025B0C" w:rsidRPr="001E2F95">
              <w:rPr>
                <w:iCs/>
                <w:sz w:val="20"/>
                <w:szCs w:val="20"/>
                <w:lang w:eastAsia="ru-RU"/>
              </w:rPr>
              <w:t>ul</w:t>
            </w:r>
            <w:r w:rsidRPr="001E2F95">
              <w:rPr>
                <w:iCs/>
                <w:sz w:val="20"/>
                <w:szCs w:val="20"/>
                <w:lang w:eastAsia="ru-RU"/>
              </w:rPr>
              <w:t xml:space="preserve">, țară de origine, </w:t>
            </w:r>
            <w:r w:rsidR="008267F4" w:rsidRPr="001E2F95">
              <w:rPr>
                <w:iCs/>
                <w:sz w:val="20"/>
                <w:szCs w:val="20"/>
                <w:lang w:eastAsia="ru-RU"/>
              </w:rPr>
              <w:t xml:space="preserve"> </w:t>
            </w:r>
            <w:r w:rsidRPr="001E2F95">
              <w:rPr>
                <w:iCs/>
                <w:sz w:val="20"/>
                <w:szCs w:val="20"/>
                <w:lang w:eastAsia="ru-RU"/>
              </w:rPr>
              <w:t>specificarea tehnică deplină</w:t>
            </w:r>
            <w:r w:rsidR="00EA1212" w:rsidRPr="001E2F95">
              <w:rPr>
                <w:iCs/>
                <w:sz w:val="20"/>
                <w:szCs w:val="20"/>
                <w:lang w:eastAsia="ru-RU"/>
              </w:rPr>
              <w:t xml:space="preserve"> produsului propus de către ofertant,</w:t>
            </w:r>
            <w:r w:rsidRPr="001E2F95">
              <w:rPr>
                <w:iCs/>
                <w:sz w:val="20"/>
                <w:szCs w:val="20"/>
                <w:lang w:eastAsia="ru-RU"/>
              </w:rPr>
              <w:t xml:space="preserve"> </w:t>
            </w:r>
            <w:r w:rsidR="00EA1212" w:rsidRPr="001E2F95">
              <w:rPr>
                <w:iCs/>
                <w:sz w:val="20"/>
                <w:szCs w:val="20"/>
                <w:lang w:eastAsia="ru-RU"/>
              </w:rPr>
              <w:t>pentru a asigur</w:t>
            </w:r>
            <w:r w:rsidR="00025B0C" w:rsidRPr="001E2F95">
              <w:rPr>
                <w:iCs/>
                <w:sz w:val="20"/>
                <w:szCs w:val="20"/>
                <w:lang w:eastAsia="ru-RU"/>
              </w:rPr>
              <w:t>a</w:t>
            </w:r>
            <w:r w:rsidR="00EA1212" w:rsidRPr="001E2F95">
              <w:rPr>
                <w:iCs/>
                <w:sz w:val="20"/>
                <w:szCs w:val="20"/>
                <w:lang w:eastAsia="ru-RU"/>
              </w:rPr>
              <w:t xml:space="preserve"> identificarea unică a produsului ofertat în raport cu datele producătorului și a documentel</w:t>
            </w:r>
            <w:r w:rsidR="00025B0C" w:rsidRPr="001E2F95">
              <w:rPr>
                <w:iCs/>
                <w:sz w:val="20"/>
                <w:szCs w:val="20"/>
                <w:lang w:eastAsia="ru-RU"/>
              </w:rPr>
              <w:t>or</w:t>
            </w:r>
            <w:r w:rsidR="00EA1212" w:rsidRPr="001E2F95">
              <w:rPr>
                <w:iCs/>
                <w:sz w:val="20"/>
                <w:szCs w:val="20"/>
                <w:lang w:eastAsia="ru-RU"/>
              </w:rPr>
              <w:t xml:space="preserve"> aferente ofertei și</w:t>
            </w:r>
            <w:r w:rsidR="000F4B7A" w:rsidRPr="001E2F95">
              <w:rPr>
                <w:iCs/>
                <w:sz w:val="20"/>
                <w:szCs w:val="20"/>
                <w:lang w:eastAsia="ru-RU"/>
              </w:rPr>
              <w:t xml:space="preserve"> a</w:t>
            </w:r>
            <w:r w:rsidR="00EA1212" w:rsidRPr="001E2F95">
              <w:rPr>
                <w:iCs/>
                <w:sz w:val="20"/>
                <w:szCs w:val="20"/>
                <w:lang w:eastAsia="ru-RU"/>
              </w:rPr>
              <w:t xml:space="preserve"> asigura o evaluare profundă. </w:t>
            </w:r>
            <w:r w:rsidRPr="001E2F95">
              <w:rPr>
                <w:iCs/>
                <w:sz w:val="20"/>
                <w:szCs w:val="20"/>
                <w:lang w:eastAsia="ru-RU"/>
              </w:rPr>
              <w:t>Necompletarea, lipsa rubricilor menționate sau completarea necorespunzătoare</w:t>
            </w:r>
            <w:r w:rsidR="00EA1212" w:rsidRPr="001E2F95">
              <w:rPr>
                <w:iCs/>
                <w:sz w:val="20"/>
                <w:szCs w:val="20"/>
                <w:lang w:eastAsia="ru-RU"/>
              </w:rPr>
              <w:t xml:space="preserve">, </w:t>
            </w:r>
            <w:r w:rsidR="006A1FD4" w:rsidRPr="001E2F95">
              <w:rPr>
                <w:iCs/>
                <w:sz w:val="20"/>
                <w:szCs w:val="20"/>
                <w:lang w:eastAsia="ru-RU"/>
              </w:rPr>
              <w:t>defectuo</w:t>
            </w:r>
            <w:r w:rsidR="00025B0C" w:rsidRPr="001E2F95">
              <w:rPr>
                <w:iCs/>
                <w:sz w:val="20"/>
                <w:szCs w:val="20"/>
                <w:lang w:eastAsia="ru-RU"/>
              </w:rPr>
              <w:t>a</w:t>
            </w:r>
            <w:r w:rsidR="006A1FD4" w:rsidRPr="001E2F95">
              <w:rPr>
                <w:iCs/>
                <w:sz w:val="20"/>
                <w:szCs w:val="20"/>
                <w:lang w:eastAsia="ru-RU"/>
              </w:rPr>
              <w:t>să</w:t>
            </w:r>
            <w:r w:rsidR="00EA1212" w:rsidRPr="001E2F95">
              <w:rPr>
                <w:iCs/>
                <w:sz w:val="20"/>
                <w:szCs w:val="20"/>
                <w:lang w:eastAsia="ru-RU"/>
              </w:rPr>
              <w:t xml:space="preserve"> a Anexei</w:t>
            </w:r>
            <w:r w:rsidRPr="001E2F95">
              <w:rPr>
                <w:iCs/>
                <w:sz w:val="20"/>
                <w:szCs w:val="20"/>
                <w:lang w:eastAsia="ru-RU"/>
              </w:rPr>
              <w:t xml:space="preserve"> atrag</w:t>
            </w:r>
            <w:r w:rsidR="00EA1212" w:rsidRPr="001E2F95">
              <w:rPr>
                <w:iCs/>
                <w:sz w:val="20"/>
                <w:szCs w:val="20"/>
                <w:lang w:eastAsia="ru-RU"/>
              </w:rPr>
              <w:t>e după sine respingerea ofertei.</w:t>
            </w:r>
          </w:p>
        </w:tc>
        <w:tc>
          <w:tcPr>
            <w:tcW w:w="1559" w:type="dxa"/>
            <w:tcBorders>
              <w:top w:val="single" w:sz="4" w:space="0" w:color="auto"/>
              <w:left w:val="single" w:sz="4" w:space="0" w:color="auto"/>
              <w:bottom w:val="single" w:sz="4" w:space="0" w:color="auto"/>
              <w:right w:val="single" w:sz="4" w:space="0" w:color="auto"/>
            </w:tcBorders>
          </w:tcPr>
          <w:p w14:paraId="09D54D5B"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FB4AD2" w:rsidRPr="001E2F95" w14:paraId="559BA206" w14:textId="77777777" w:rsidTr="00A1388D">
        <w:trPr>
          <w:trHeight w:val="1260"/>
        </w:trPr>
        <w:tc>
          <w:tcPr>
            <w:tcW w:w="500" w:type="dxa"/>
          </w:tcPr>
          <w:p w14:paraId="02DD0008"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4.</w:t>
            </w:r>
          </w:p>
        </w:tc>
        <w:tc>
          <w:tcPr>
            <w:tcW w:w="2477" w:type="dxa"/>
            <w:tcBorders>
              <w:top w:val="single" w:sz="4" w:space="0" w:color="auto"/>
              <w:left w:val="single" w:sz="4" w:space="0" w:color="auto"/>
              <w:bottom w:val="single" w:sz="4" w:space="0" w:color="auto"/>
              <w:right w:val="single" w:sz="4" w:space="0" w:color="auto"/>
            </w:tcBorders>
          </w:tcPr>
          <w:p w14:paraId="7356D9F1"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Specificația de preț, conform anexei nr. 23</w:t>
            </w:r>
          </w:p>
        </w:tc>
        <w:tc>
          <w:tcPr>
            <w:tcW w:w="6521" w:type="dxa"/>
            <w:tcBorders>
              <w:top w:val="single" w:sz="4" w:space="0" w:color="auto"/>
              <w:left w:val="single" w:sz="4" w:space="0" w:color="auto"/>
              <w:bottom w:val="single" w:sz="4" w:space="0" w:color="auto"/>
              <w:right w:val="single" w:sz="4" w:space="0" w:color="auto"/>
            </w:tcBorders>
          </w:tcPr>
          <w:p w14:paraId="2C93D2D7" w14:textId="77777777" w:rsidR="00025B0C" w:rsidRPr="001E2F95" w:rsidRDefault="00B7458E" w:rsidP="00025B0C">
            <w:pPr>
              <w:shd w:val="clear" w:color="auto" w:fill="FFFFFF" w:themeFill="background1"/>
              <w:tabs>
                <w:tab w:val="left" w:pos="612"/>
              </w:tabs>
              <w:rPr>
                <w:iCs/>
                <w:sz w:val="20"/>
                <w:szCs w:val="20"/>
              </w:rPr>
            </w:pPr>
            <w:r w:rsidRPr="001E2F95">
              <w:rPr>
                <w:iCs/>
                <w:sz w:val="20"/>
                <w:szCs w:val="20"/>
              </w:rPr>
              <w:t>Specificații de preț conform Anexei nr. 23</w:t>
            </w:r>
            <w:r w:rsidRPr="001E2F95">
              <w:rPr>
                <w:sz w:val="20"/>
                <w:szCs w:val="20"/>
              </w:rPr>
              <w:t xml:space="preserve"> </w:t>
            </w:r>
            <w:r w:rsidRPr="001E2F95">
              <w:rPr>
                <w:iCs/>
                <w:sz w:val="20"/>
                <w:szCs w:val="20"/>
              </w:rPr>
              <w:t xml:space="preserve">din Documentația standard aprobată prin ordinul MF nr.115 din </w:t>
            </w:r>
            <w:r w:rsidR="00076976" w:rsidRPr="001E2F95">
              <w:rPr>
                <w:iCs/>
                <w:sz w:val="20"/>
                <w:szCs w:val="20"/>
              </w:rPr>
              <w:t>15.09.2021, completat integral</w:t>
            </w:r>
            <w:r w:rsidRPr="001E2F95">
              <w:rPr>
                <w:iCs/>
                <w:sz w:val="20"/>
                <w:szCs w:val="20"/>
              </w:rPr>
              <w:t xml:space="preserve">, semnat electronic de către operatorul economic. Necompletarea </w:t>
            </w:r>
            <w:r w:rsidR="00076976" w:rsidRPr="001E2F95">
              <w:rPr>
                <w:iCs/>
                <w:sz w:val="20"/>
                <w:szCs w:val="20"/>
              </w:rPr>
              <w:t xml:space="preserve">corespunzătoare </w:t>
            </w:r>
            <w:r w:rsidRPr="001E2F95">
              <w:rPr>
                <w:iCs/>
                <w:sz w:val="20"/>
                <w:szCs w:val="20"/>
              </w:rPr>
              <w:t>sau lipsa rubricii menționate</w:t>
            </w:r>
            <w:r w:rsidR="00076976" w:rsidRPr="001E2F95">
              <w:rPr>
                <w:iCs/>
                <w:sz w:val="20"/>
                <w:szCs w:val="20"/>
              </w:rPr>
              <w:t xml:space="preserve"> conform anexei</w:t>
            </w:r>
            <w:r w:rsidRPr="001E2F95">
              <w:rPr>
                <w:iCs/>
                <w:sz w:val="20"/>
                <w:szCs w:val="20"/>
              </w:rPr>
              <w:t xml:space="preserve">, va atrage după sine respingerea ofertei; </w:t>
            </w:r>
          </w:p>
          <w:p w14:paraId="65F3E4BE" w14:textId="44953EB7" w:rsidR="00076976" w:rsidRPr="001E2F95" w:rsidRDefault="00B7458E" w:rsidP="00025B0C">
            <w:pPr>
              <w:shd w:val="clear" w:color="auto" w:fill="FFFFFF" w:themeFill="background1"/>
              <w:tabs>
                <w:tab w:val="left" w:pos="612"/>
              </w:tabs>
              <w:rPr>
                <w:iCs/>
                <w:sz w:val="20"/>
                <w:szCs w:val="20"/>
              </w:rPr>
            </w:pPr>
            <w:r w:rsidRPr="001E2F95">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589B370C"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FB4AD2" w:rsidRPr="001E2F95" w14:paraId="08E36524" w14:textId="77777777" w:rsidTr="00A1388D">
        <w:trPr>
          <w:trHeight w:val="997"/>
        </w:trPr>
        <w:tc>
          <w:tcPr>
            <w:tcW w:w="500" w:type="dxa"/>
          </w:tcPr>
          <w:p w14:paraId="4EA391C7"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5.</w:t>
            </w:r>
          </w:p>
        </w:tc>
        <w:tc>
          <w:tcPr>
            <w:tcW w:w="2477" w:type="dxa"/>
            <w:tcBorders>
              <w:top w:val="single" w:sz="4" w:space="0" w:color="auto"/>
              <w:left w:val="single" w:sz="4" w:space="0" w:color="auto"/>
              <w:bottom w:val="single" w:sz="4" w:space="0" w:color="auto"/>
              <w:right w:val="single" w:sz="4" w:space="0" w:color="auto"/>
            </w:tcBorders>
          </w:tcPr>
          <w:p w14:paraId="741C51B6" w14:textId="200D0E59" w:rsidR="00B7458E" w:rsidRPr="001E2F95" w:rsidRDefault="00F62295" w:rsidP="003B0900">
            <w:pPr>
              <w:shd w:val="clear" w:color="auto" w:fill="FFFFFF" w:themeFill="background1"/>
              <w:tabs>
                <w:tab w:val="left" w:pos="612"/>
              </w:tabs>
              <w:spacing w:before="120" w:after="120"/>
              <w:rPr>
                <w:iCs/>
                <w:sz w:val="20"/>
                <w:szCs w:val="20"/>
              </w:rPr>
            </w:pPr>
            <w:r w:rsidRPr="001E2F95">
              <w:rPr>
                <w:iCs/>
                <w:sz w:val="20"/>
                <w:szCs w:val="20"/>
              </w:rPr>
              <w:t xml:space="preserve">Documentele de calitate, </w:t>
            </w:r>
            <w:r w:rsidR="003B0900" w:rsidRPr="001E2F95">
              <w:rPr>
                <w:iCs/>
                <w:sz w:val="20"/>
                <w:szCs w:val="20"/>
              </w:rPr>
              <w:t>conformitate</w:t>
            </w:r>
            <w:r w:rsidR="005A32EB" w:rsidRPr="001E2F95">
              <w:rPr>
                <w:iCs/>
                <w:sz w:val="20"/>
                <w:szCs w:val="20"/>
              </w:rPr>
              <w:t>, trasabilitate și origine</w:t>
            </w:r>
            <w:r w:rsidR="003B0900" w:rsidRPr="001E2F95">
              <w:rPr>
                <w:iCs/>
                <w:sz w:val="20"/>
                <w:szCs w:val="20"/>
              </w:rPr>
              <w:t xml:space="preserve"> solicitate conform specificațiilor depline tehnice</w:t>
            </w:r>
          </w:p>
        </w:tc>
        <w:tc>
          <w:tcPr>
            <w:tcW w:w="6521" w:type="dxa"/>
            <w:tcBorders>
              <w:top w:val="single" w:sz="4" w:space="0" w:color="auto"/>
              <w:left w:val="single" w:sz="4" w:space="0" w:color="auto"/>
              <w:bottom w:val="single" w:sz="4" w:space="0" w:color="auto"/>
              <w:right w:val="single" w:sz="4" w:space="0" w:color="auto"/>
            </w:tcBorders>
          </w:tcPr>
          <w:p w14:paraId="7D77ABD3" w14:textId="045DE8FD" w:rsidR="00B7458E" w:rsidRPr="001E2F95" w:rsidRDefault="00F656A4" w:rsidP="00431496">
            <w:pPr>
              <w:shd w:val="clear" w:color="auto" w:fill="FFFFFF" w:themeFill="background1"/>
              <w:tabs>
                <w:tab w:val="left" w:pos="612"/>
              </w:tabs>
              <w:spacing w:before="120" w:after="120"/>
              <w:rPr>
                <w:iCs/>
                <w:sz w:val="20"/>
                <w:szCs w:val="20"/>
              </w:rPr>
            </w:pPr>
            <w:r w:rsidRPr="001E2F95">
              <w:rPr>
                <w:iCs/>
                <w:sz w:val="20"/>
                <w:szCs w:val="20"/>
              </w:rPr>
              <w:t xml:space="preserve"> Documente </w:t>
            </w:r>
            <w:r w:rsidR="00B7458E" w:rsidRPr="001E2F95">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7307AF77"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sz w:val="20"/>
                <w:szCs w:val="20"/>
              </w:rPr>
              <w:t>Obligatoriu</w:t>
            </w:r>
          </w:p>
        </w:tc>
      </w:tr>
      <w:tr w:rsidR="00FB4AD2" w:rsidRPr="001E2F95" w14:paraId="58147F40" w14:textId="77777777" w:rsidTr="0082124B">
        <w:trPr>
          <w:trHeight w:val="746"/>
        </w:trPr>
        <w:tc>
          <w:tcPr>
            <w:tcW w:w="500" w:type="dxa"/>
          </w:tcPr>
          <w:p w14:paraId="16ABC1C4"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6.</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56352BB5"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sz w:val="20"/>
                <w:szCs w:val="20"/>
                <w:lang w:eastAsia="en-US"/>
              </w:rPr>
              <w:t>Garanția pentru ofertă</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50DA9EBD"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sz w:val="20"/>
                <w:szCs w:val="20"/>
                <w:lang w:eastAsia="en-US"/>
              </w:rPr>
              <w:t xml:space="preserve">1 % din valoarea ofertei, fără TVA, </w:t>
            </w:r>
            <w:bookmarkStart w:id="2" w:name="_Hlk85529148"/>
            <w:r w:rsidRPr="001E2F95">
              <w:rPr>
                <w:sz w:val="20"/>
                <w:szCs w:val="20"/>
                <w:lang w:eastAsia="en-US"/>
              </w:rPr>
              <w:t>sub formă de transfer la contul bancar al Autorității contractante</w:t>
            </w:r>
            <w:bookmarkEnd w:id="2"/>
            <w:r w:rsidRPr="001E2F95">
              <w:rPr>
                <w:sz w:val="20"/>
                <w:szCs w:val="20"/>
                <w:lang w:eastAsia="en-US"/>
              </w:rPr>
              <w:t xml:space="preserve">, ordin de plată, </w:t>
            </w:r>
            <w:r w:rsidRPr="001E2F95">
              <w:rPr>
                <w:sz w:val="20"/>
                <w:szCs w:val="20"/>
              </w:rPr>
              <w:t>semnat electronic de către operatorul economic;</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E088649"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sz w:val="20"/>
                <w:szCs w:val="20"/>
              </w:rPr>
              <w:t>Obligatoriu</w:t>
            </w:r>
          </w:p>
        </w:tc>
      </w:tr>
      <w:tr w:rsidR="00FB4AD2" w:rsidRPr="001E2F95" w14:paraId="269BD4F1" w14:textId="77777777" w:rsidTr="00A1388D">
        <w:trPr>
          <w:trHeight w:val="611"/>
        </w:trPr>
        <w:tc>
          <w:tcPr>
            <w:tcW w:w="500" w:type="dxa"/>
          </w:tcPr>
          <w:p w14:paraId="2562A746"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7</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54B7E6EB" w14:textId="77777777" w:rsidR="00B7458E" w:rsidRPr="001E2F95" w:rsidRDefault="00B7458E" w:rsidP="00431496">
            <w:pPr>
              <w:shd w:val="clear" w:color="auto" w:fill="FFFFFF" w:themeFill="background1"/>
              <w:tabs>
                <w:tab w:val="left" w:pos="612"/>
              </w:tabs>
              <w:spacing w:before="120" w:after="120"/>
              <w:rPr>
                <w:sz w:val="20"/>
                <w:szCs w:val="20"/>
              </w:rPr>
            </w:pPr>
            <w:r w:rsidRPr="001E2F95">
              <w:rPr>
                <w:sz w:val="20"/>
                <w:szCs w:val="20"/>
              </w:rPr>
              <w:t>DECLARAŢIE privind valabilitatea ofertei</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2E22B1F2" w14:textId="01544CE5" w:rsidR="00B7458E" w:rsidRPr="001E2F95" w:rsidRDefault="00B7458E" w:rsidP="00431496">
            <w:pPr>
              <w:shd w:val="clear" w:color="auto" w:fill="FFFFFF" w:themeFill="background1"/>
              <w:tabs>
                <w:tab w:val="left" w:pos="612"/>
              </w:tabs>
              <w:spacing w:before="120" w:after="120"/>
              <w:rPr>
                <w:sz w:val="20"/>
                <w:szCs w:val="20"/>
              </w:rPr>
            </w:pPr>
            <w:r w:rsidRPr="001E2F95">
              <w:rPr>
                <w:sz w:val="20"/>
                <w:szCs w:val="20"/>
              </w:rPr>
              <w:t>Anexa nr. 8 la Documentația standard aprobată prin o</w:t>
            </w:r>
            <w:r w:rsidR="00883E40" w:rsidRPr="001E2F95">
              <w:rPr>
                <w:sz w:val="20"/>
                <w:szCs w:val="20"/>
              </w:rPr>
              <w:t>rdinul MF nr.115 din 15.09.2021</w:t>
            </w:r>
            <w:r w:rsidRPr="001E2F95">
              <w:rPr>
                <w:sz w:val="20"/>
                <w:szCs w:val="20"/>
              </w:rPr>
              <w:t>,</w:t>
            </w:r>
            <w:r w:rsidR="00883E40" w:rsidRPr="001E2F95">
              <w:rPr>
                <w:sz w:val="20"/>
                <w:szCs w:val="20"/>
              </w:rPr>
              <w:t xml:space="preserve"> </w:t>
            </w:r>
            <w:r w:rsidRPr="001E2F95">
              <w:rPr>
                <w:sz w:val="20"/>
                <w:szCs w:val="20"/>
              </w:rPr>
              <w:t xml:space="preserve">semnat electronic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4114BF6"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sz w:val="20"/>
                <w:szCs w:val="20"/>
              </w:rPr>
              <w:t>Obligatoriu</w:t>
            </w:r>
          </w:p>
        </w:tc>
      </w:tr>
      <w:tr w:rsidR="00FB4AD2" w:rsidRPr="001E2F95" w14:paraId="4239B671" w14:textId="77777777" w:rsidTr="00A1388D">
        <w:tc>
          <w:tcPr>
            <w:tcW w:w="500" w:type="dxa"/>
          </w:tcPr>
          <w:p w14:paraId="0A7C8EEE" w14:textId="3B18DA01" w:rsidR="00ED7996" w:rsidRPr="001E2F95" w:rsidRDefault="00ED7996" w:rsidP="00431496">
            <w:pPr>
              <w:shd w:val="clear" w:color="auto" w:fill="FFFFFF" w:themeFill="background1"/>
              <w:tabs>
                <w:tab w:val="left" w:pos="612"/>
              </w:tabs>
              <w:spacing w:before="120" w:after="120"/>
              <w:rPr>
                <w:iCs/>
                <w:lang w:eastAsia="ru-RU"/>
              </w:rPr>
            </w:pPr>
            <w:r w:rsidRPr="001E2F95">
              <w:rPr>
                <w:iCs/>
                <w:lang w:eastAsia="ru-RU"/>
              </w:rPr>
              <w:t>8</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67840851" w14:textId="49211AA1" w:rsidR="00ED7996" w:rsidRPr="001E2F95" w:rsidRDefault="00ED7996" w:rsidP="00431496">
            <w:pPr>
              <w:shd w:val="clear" w:color="auto" w:fill="FFFFFF" w:themeFill="background1"/>
              <w:tabs>
                <w:tab w:val="left" w:pos="612"/>
              </w:tabs>
              <w:spacing w:before="120" w:after="120"/>
              <w:rPr>
                <w:sz w:val="20"/>
                <w:szCs w:val="20"/>
              </w:rPr>
            </w:pPr>
            <w:r w:rsidRPr="001E2F95">
              <w:rPr>
                <w:sz w:val="20"/>
                <w:szCs w:val="20"/>
              </w:rPr>
              <w:t>Dovada înregistrării în „Lista producătorilor” de produse supuse reglementărilor de responsabilitate extinsă a producătorilor, deținută de Agenția de Mediu</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7AEF0783" w14:textId="61F32102" w:rsidR="00ED7996" w:rsidRPr="001E2F95" w:rsidRDefault="00ED7996" w:rsidP="00ED7996">
            <w:pPr>
              <w:shd w:val="clear" w:color="auto" w:fill="FFFFFF" w:themeFill="background1"/>
              <w:tabs>
                <w:tab w:val="left" w:pos="612"/>
              </w:tabs>
              <w:spacing w:before="120" w:after="120"/>
              <w:rPr>
                <w:sz w:val="20"/>
                <w:szCs w:val="20"/>
              </w:rPr>
            </w:pPr>
            <w:r w:rsidRPr="001E2F95">
              <w:rPr>
                <w:sz w:val="20"/>
                <w:szCs w:val="20"/>
              </w:rPr>
              <w:t>Numărul de înregistrare din „Lista producătorilor” conform Regulamentului privind deșeurile de echipamente electrice și electronice aprobat prin H.G. nr. 212 din 07.03.2018</w:t>
            </w:r>
          </w:p>
          <w:p w14:paraId="4F3FECAF" w14:textId="27E62E22" w:rsidR="00ED7996" w:rsidRPr="001E2F95" w:rsidRDefault="008631CD" w:rsidP="00ED7996">
            <w:pPr>
              <w:shd w:val="clear" w:color="auto" w:fill="FFFFFF" w:themeFill="background1"/>
              <w:tabs>
                <w:tab w:val="left" w:pos="612"/>
              </w:tabs>
              <w:spacing w:before="120" w:after="120"/>
              <w:rPr>
                <w:sz w:val="20"/>
                <w:szCs w:val="20"/>
              </w:rPr>
            </w:pPr>
            <w:r w:rsidRPr="001E2F95">
              <w:rPr>
                <w:sz w:val="20"/>
                <w:szCs w:val="20"/>
              </w:rPr>
              <w:t>(</w:t>
            </w:r>
            <w:r w:rsidR="00F82A67" w:rsidRPr="001E2F95">
              <w:rPr>
                <w:sz w:val="20"/>
                <w:szCs w:val="20"/>
              </w:rPr>
              <w:t>Se prezinta doar la procedurile si pentru loturile unde se solicita pozitii</w:t>
            </w:r>
            <w:r w:rsidRPr="001E2F95">
              <w:rPr>
                <w:sz w:val="20"/>
                <w:szCs w:val="20"/>
              </w:rPr>
              <w:t xml:space="preserve">le privind echipamente electrice și electronice)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599AC90" w14:textId="77777777" w:rsidR="00ED7996" w:rsidRPr="001E2F95" w:rsidRDefault="00ED7996" w:rsidP="00431496">
            <w:pPr>
              <w:shd w:val="clear" w:color="auto" w:fill="FFFFFF" w:themeFill="background1"/>
              <w:tabs>
                <w:tab w:val="left" w:pos="612"/>
              </w:tabs>
              <w:spacing w:before="120" w:after="120"/>
              <w:rPr>
                <w:iCs/>
                <w:sz w:val="20"/>
                <w:szCs w:val="20"/>
              </w:rPr>
            </w:pPr>
            <w:r w:rsidRPr="001E2F95">
              <w:rPr>
                <w:iCs/>
                <w:sz w:val="20"/>
                <w:szCs w:val="20"/>
              </w:rPr>
              <w:t>Obligatoriu</w:t>
            </w:r>
          </w:p>
          <w:p w14:paraId="6267C692" w14:textId="3188A372" w:rsidR="00ED7996" w:rsidRPr="001E2F95" w:rsidRDefault="00ED7996" w:rsidP="00431496">
            <w:pPr>
              <w:shd w:val="clear" w:color="auto" w:fill="FFFFFF" w:themeFill="background1"/>
              <w:tabs>
                <w:tab w:val="left" w:pos="612"/>
              </w:tabs>
              <w:spacing w:before="120" w:after="120"/>
              <w:rPr>
                <w:iCs/>
                <w:sz w:val="20"/>
                <w:szCs w:val="20"/>
              </w:rPr>
            </w:pPr>
            <w:r w:rsidRPr="001E2F95">
              <w:rPr>
                <w:iCs/>
                <w:sz w:val="20"/>
                <w:szCs w:val="20"/>
              </w:rPr>
              <w:t>(</w:t>
            </w:r>
            <w:r w:rsidR="00F82A67" w:rsidRPr="001E2F95">
              <w:rPr>
                <w:iCs/>
                <w:sz w:val="20"/>
                <w:szCs w:val="20"/>
              </w:rPr>
              <w:t xml:space="preserve">doar </w:t>
            </w:r>
            <w:r w:rsidRPr="001E2F95">
              <w:rPr>
                <w:iCs/>
                <w:sz w:val="20"/>
                <w:szCs w:val="20"/>
              </w:rPr>
              <w:t xml:space="preserve">pu pozitiile care cad sub incidenta) </w:t>
            </w:r>
          </w:p>
        </w:tc>
      </w:tr>
      <w:tr w:rsidR="00FB4AD2" w:rsidRPr="001E2F95" w14:paraId="0E05D0E6" w14:textId="77777777" w:rsidTr="00A1388D">
        <w:tc>
          <w:tcPr>
            <w:tcW w:w="500" w:type="dxa"/>
          </w:tcPr>
          <w:p w14:paraId="4344DA59" w14:textId="19CE8088" w:rsidR="00B7458E" w:rsidRPr="001E2F95" w:rsidRDefault="00F51370" w:rsidP="00431496">
            <w:pPr>
              <w:shd w:val="clear" w:color="auto" w:fill="FFFFFF" w:themeFill="background1"/>
              <w:tabs>
                <w:tab w:val="left" w:pos="612"/>
              </w:tabs>
              <w:spacing w:before="120" w:after="120"/>
              <w:rPr>
                <w:iCs/>
                <w:lang w:eastAsia="ru-RU"/>
              </w:rPr>
            </w:pPr>
            <w:r w:rsidRPr="001E2F95">
              <w:rPr>
                <w:iCs/>
                <w:lang w:eastAsia="ru-RU"/>
              </w:rPr>
              <w:t>10</w:t>
            </w:r>
          </w:p>
        </w:tc>
        <w:tc>
          <w:tcPr>
            <w:tcW w:w="2477" w:type="dxa"/>
            <w:tcBorders>
              <w:top w:val="single" w:sz="4" w:space="0" w:color="auto"/>
              <w:left w:val="single" w:sz="4" w:space="0" w:color="auto"/>
              <w:bottom w:val="single" w:sz="4" w:space="0" w:color="auto"/>
              <w:right w:val="single" w:sz="4" w:space="0" w:color="auto"/>
            </w:tcBorders>
          </w:tcPr>
          <w:p w14:paraId="43795608"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color w:val="000000" w:themeColor="text1"/>
                <w:sz w:val="20"/>
                <w:szCs w:val="20"/>
              </w:rPr>
              <w:t>Notă</w:t>
            </w:r>
          </w:p>
        </w:tc>
        <w:tc>
          <w:tcPr>
            <w:tcW w:w="6521" w:type="dxa"/>
            <w:tcBorders>
              <w:top w:val="single" w:sz="4" w:space="0" w:color="auto"/>
              <w:left w:val="single" w:sz="4" w:space="0" w:color="auto"/>
              <w:bottom w:val="single" w:sz="4" w:space="0" w:color="auto"/>
              <w:right w:val="single" w:sz="4" w:space="0" w:color="auto"/>
            </w:tcBorders>
          </w:tcPr>
          <w:p w14:paraId="11AD25F2" w14:textId="314D589C" w:rsidR="000B5F49" w:rsidRPr="001E2F95" w:rsidRDefault="00883E40" w:rsidP="00696069">
            <w:pPr>
              <w:shd w:val="clear" w:color="auto" w:fill="FFFFFF" w:themeFill="background1"/>
              <w:tabs>
                <w:tab w:val="left" w:pos="612"/>
              </w:tabs>
              <w:jc w:val="both"/>
              <w:rPr>
                <w:rFonts w:eastAsia="SimSun"/>
                <w:sz w:val="20"/>
                <w:szCs w:val="20"/>
              </w:rPr>
            </w:pPr>
            <w:r w:rsidRPr="001E2F95">
              <w:rPr>
                <w:rFonts w:eastAsia="SimSun"/>
                <w:color w:val="000000" w:themeColor="text1"/>
                <w:sz w:val="20"/>
                <w:szCs w:val="20"/>
              </w:rPr>
              <w:t>*</w:t>
            </w:r>
            <w:r w:rsidR="00B7458E" w:rsidRPr="001E2F95">
              <w:rPr>
                <w:rFonts w:eastAsia="SimSun"/>
                <w:color w:val="000000" w:themeColor="text1"/>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w:t>
            </w:r>
            <w:r w:rsidRPr="001E2F95">
              <w:rPr>
                <w:rFonts w:eastAsia="SimSun"/>
                <w:color w:val="000000" w:themeColor="text1"/>
                <w:sz w:val="20"/>
                <w:szCs w:val="20"/>
              </w:rPr>
              <w:t xml:space="preserve"> </w:t>
            </w:r>
            <w:r w:rsidR="00B7458E" w:rsidRPr="001E2F95">
              <w:rPr>
                <w:rFonts w:eastAsia="SimSun"/>
                <w:color w:val="000000" w:themeColor="text1"/>
                <w:sz w:val="20"/>
                <w:szCs w:val="20"/>
              </w:rPr>
              <w:t>În caz contrar, oferta</w:t>
            </w:r>
            <w:r w:rsidR="00696069" w:rsidRPr="001E2F95">
              <w:rPr>
                <w:rFonts w:eastAsia="SimSun"/>
                <w:color w:val="000000" w:themeColor="text1"/>
                <w:sz w:val="20"/>
                <w:szCs w:val="20"/>
              </w:rPr>
              <w:t xml:space="preserve"> </w:t>
            </w:r>
            <w:r w:rsidR="00B7458E" w:rsidRPr="001E2F95">
              <w:rPr>
                <w:rFonts w:eastAsia="SimSun"/>
                <w:color w:val="000000" w:themeColor="text1"/>
                <w:sz w:val="20"/>
                <w:szCs w:val="20"/>
              </w:rPr>
              <w:t>depusă pentru lotul la care vor fi depistate divergențe va fi respinsă.</w:t>
            </w:r>
            <w:r w:rsidRPr="001E2F95">
              <w:rPr>
                <w:rFonts w:eastAsia="SimSun"/>
                <w:color w:val="000000" w:themeColor="text1"/>
                <w:sz w:val="20"/>
                <w:szCs w:val="20"/>
              </w:rPr>
              <w:t xml:space="preserve"> </w:t>
            </w:r>
            <w:r w:rsidRPr="001E2F95">
              <w:rPr>
                <w:rFonts w:eastAsia="SimSun"/>
                <w:sz w:val="20"/>
                <w:szCs w:val="20"/>
              </w:rPr>
              <w:t xml:space="preserve">Operatorul economic va fi respins din cadrul procedurii de atribuire în cazul în care nu va </w:t>
            </w:r>
            <w:r w:rsidRPr="001E2F95">
              <w:rPr>
                <w:rFonts w:eastAsia="SimSun"/>
                <w:sz w:val="20"/>
                <w:szCs w:val="20"/>
              </w:rPr>
              <w:lastRenderedPageBreak/>
              <w:t>încărca în SIA RSAP (Mtender) oferta pentru loturile care sunt indicate în formularul specificațiilor de preț.</w:t>
            </w:r>
          </w:p>
          <w:p w14:paraId="600EFEA1" w14:textId="275AC044" w:rsidR="00536912" w:rsidRPr="001E2F95" w:rsidRDefault="00B7458E" w:rsidP="00883E40">
            <w:pPr>
              <w:shd w:val="clear" w:color="auto" w:fill="FFFFFF" w:themeFill="background1"/>
              <w:tabs>
                <w:tab w:val="left" w:pos="612"/>
              </w:tabs>
              <w:spacing w:after="120"/>
              <w:jc w:val="both"/>
              <w:rPr>
                <w:rFonts w:eastAsia="SimSun"/>
                <w:color w:val="000000" w:themeColor="text1"/>
                <w:sz w:val="20"/>
                <w:szCs w:val="20"/>
              </w:rPr>
            </w:pPr>
            <w:r w:rsidRPr="001E2F95">
              <w:rPr>
                <w:rFonts w:eastAsia="SimSun"/>
                <w:sz w:val="20"/>
                <w:szCs w:val="20"/>
              </w:rPr>
              <w:t xml:space="preserve">* Contractul semnat </w:t>
            </w:r>
            <w:r w:rsidR="000B5F49" w:rsidRPr="001E2F95">
              <w:rPr>
                <w:rFonts w:eastAsia="SimSun"/>
                <w:sz w:val="20"/>
                <w:szCs w:val="20"/>
              </w:rPr>
              <w:t>si completat cu an</w:t>
            </w:r>
            <w:r w:rsidR="007E729A" w:rsidRPr="001E2F95">
              <w:rPr>
                <w:rFonts w:eastAsia="SimSun"/>
                <w:sz w:val="20"/>
                <w:szCs w:val="20"/>
              </w:rPr>
              <w:t>e</w:t>
            </w:r>
            <w:r w:rsidR="000B5F49" w:rsidRPr="001E2F95">
              <w:rPr>
                <w:rFonts w:eastAsia="SimSun"/>
                <w:sz w:val="20"/>
                <w:szCs w:val="20"/>
              </w:rPr>
              <w:t>xele corespunzatoare cît și informația despre ofertant,</w:t>
            </w:r>
            <w:r w:rsidR="001D5DE2" w:rsidRPr="001E2F95">
              <w:rPr>
                <w:rFonts w:eastAsia="SimSun"/>
                <w:sz w:val="20"/>
                <w:szCs w:val="20"/>
              </w:rPr>
              <w:t xml:space="preserve"> </w:t>
            </w:r>
            <w:r w:rsidR="000B5F49" w:rsidRPr="001E2F95">
              <w:rPr>
                <w:rFonts w:eastAsia="SimSun"/>
                <w:sz w:val="20"/>
                <w:szCs w:val="20"/>
              </w:rPr>
              <w:t>conform modelului transmis odata cu decizia de atribuire,</w:t>
            </w:r>
            <w:r w:rsidR="001D5DE2" w:rsidRPr="001E2F95">
              <w:rPr>
                <w:rFonts w:eastAsia="SimSun"/>
                <w:sz w:val="20"/>
                <w:szCs w:val="20"/>
              </w:rPr>
              <w:t xml:space="preserve"> </w:t>
            </w:r>
            <w:r w:rsidRPr="001E2F95">
              <w:rPr>
                <w:rFonts w:eastAsia="SimSun"/>
                <w:sz w:val="20"/>
                <w:szCs w:val="20"/>
              </w:rPr>
              <w:t xml:space="preserve">va fi prezentat în decurs de </w:t>
            </w:r>
            <w:r w:rsidR="00CA621C" w:rsidRPr="001E2F95">
              <w:rPr>
                <w:rFonts w:eastAsia="SimSun"/>
                <w:sz w:val="20"/>
                <w:szCs w:val="20"/>
              </w:rPr>
              <w:t>3</w:t>
            </w:r>
            <w:r w:rsidR="00FF2D58" w:rsidRPr="001E2F95">
              <w:rPr>
                <w:rFonts w:eastAsia="SimSun"/>
                <w:sz w:val="20"/>
                <w:szCs w:val="20"/>
              </w:rPr>
              <w:t xml:space="preserve"> </w:t>
            </w:r>
            <w:r w:rsidRPr="001E2F95">
              <w:rPr>
                <w:rFonts w:eastAsia="SimSun"/>
                <w:sz w:val="20"/>
                <w:szCs w:val="20"/>
              </w:rPr>
              <w:t>zile</w:t>
            </w:r>
            <w:r w:rsidRPr="001E2F95">
              <w:rPr>
                <w:rFonts w:eastAsia="SimSun"/>
                <w:color w:val="000000" w:themeColor="text1"/>
                <w:sz w:val="20"/>
                <w:szCs w:val="20"/>
              </w:rPr>
              <w:t>, după expirarea termenului de așteptare</w:t>
            </w:r>
            <w:r w:rsidR="00CA621C" w:rsidRPr="001E2F95">
              <w:rPr>
                <w:rFonts w:eastAsia="SimSun"/>
                <w:color w:val="000000" w:themeColor="text1"/>
                <w:sz w:val="20"/>
                <w:szCs w:val="20"/>
              </w:rPr>
              <w:t xml:space="preserve">(6 zile de la informarea cu privire la decizia grupului de lucru /evaluare) </w:t>
            </w:r>
            <w:r w:rsidRPr="001E2F95">
              <w:rPr>
                <w:rFonts w:eastAsia="SimSun"/>
                <w:color w:val="000000" w:themeColor="text1"/>
                <w:sz w:val="20"/>
                <w:szCs w:val="20"/>
              </w:rPr>
              <w:t xml:space="preserve">. </w:t>
            </w:r>
            <w:r w:rsidRPr="001E2F95">
              <w:rPr>
                <w:rFonts w:eastAsia="SimSun"/>
                <w:b/>
                <w:bCs/>
                <w:color w:val="000000" w:themeColor="text1"/>
                <w:sz w:val="20"/>
                <w:szCs w:val="20"/>
              </w:rPr>
              <w:t>În cazul în care acesta nu va fi însoțit de garanția de bună execuție – autoritatea contractantă își rezervă dreptul să facă uz de pct. 93 din prezenta documentație standard.</w:t>
            </w:r>
            <w:r w:rsidRPr="001E2F95">
              <w:rPr>
                <w:rFonts w:eastAsia="SimSun"/>
                <w:color w:val="000000" w:themeColor="text1"/>
                <w:sz w:val="20"/>
                <w:szCs w:val="20"/>
              </w:rPr>
              <w:t xml:space="preserve"> Anexa nr.10 din Documentația standard aprobată prin ordinul MF nr.115 din 15.09.2021</w:t>
            </w:r>
          </w:p>
          <w:p w14:paraId="27F031E8" w14:textId="77777777" w:rsidR="00084EC3" w:rsidRPr="001E2F95" w:rsidRDefault="00084EC3" w:rsidP="00084EC3">
            <w:pPr>
              <w:shd w:val="clear" w:color="auto" w:fill="FFFFFF" w:themeFill="background1"/>
              <w:tabs>
                <w:tab w:val="left" w:pos="612"/>
              </w:tabs>
              <w:spacing w:after="120"/>
              <w:jc w:val="both"/>
              <w:rPr>
                <w:rFonts w:eastAsia="SimSun"/>
                <w:sz w:val="20"/>
                <w:szCs w:val="20"/>
              </w:rPr>
            </w:pPr>
            <w:r w:rsidRPr="001E2F95">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6037C59C" w14:textId="2BAFCF89" w:rsidR="005808E6" w:rsidRPr="001E2F95" w:rsidRDefault="005808E6" w:rsidP="00084EC3">
            <w:pPr>
              <w:shd w:val="clear" w:color="auto" w:fill="FFFFFF" w:themeFill="background1"/>
              <w:tabs>
                <w:tab w:val="left" w:pos="612"/>
              </w:tabs>
              <w:spacing w:after="120"/>
              <w:jc w:val="both"/>
              <w:rPr>
                <w:rFonts w:eastAsia="SimSun"/>
                <w:color w:val="000000" w:themeColor="text1"/>
                <w:sz w:val="20"/>
                <w:szCs w:val="20"/>
              </w:rPr>
            </w:pPr>
            <w:r w:rsidRPr="001E2F95">
              <w:rPr>
                <w:rFonts w:eastAsia="SimSun"/>
                <w:sz w:val="20"/>
                <w:szCs w:val="20"/>
              </w:rPr>
              <w:t xml:space="preserve">Documente </w:t>
            </w:r>
            <w:r w:rsidR="00433153" w:rsidRPr="001E2F95">
              <w:rPr>
                <w:iCs/>
                <w:sz w:val="20"/>
                <w:szCs w:val="20"/>
              </w:rPr>
              <w:t xml:space="preserve">sus-enunțate </w:t>
            </w:r>
            <w:r w:rsidRPr="001E2F95">
              <w:rPr>
                <w:rFonts w:eastAsia="SimSun"/>
                <w:color w:val="000000" w:themeColor="text1"/>
                <w:sz w:val="20"/>
                <w:szCs w:val="20"/>
              </w:rPr>
              <w:t>OBLIGATORII care se depun până la termenul limită de depunere/deschidere a ofertelor în SIA RSAP (MTENDER). Neprezentarea documentelor</w:t>
            </w:r>
            <w:r w:rsidR="0010739E" w:rsidRPr="001E2F95">
              <w:rPr>
                <w:rFonts w:eastAsia="SimSun"/>
                <w:color w:val="000000" w:themeColor="text1"/>
                <w:sz w:val="20"/>
                <w:szCs w:val="20"/>
              </w:rPr>
              <w:t xml:space="preserve"> sus</w:t>
            </w:r>
            <w:r w:rsidRPr="001E2F95">
              <w:rPr>
                <w:rFonts w:eastAsia="SimSun"/>
                <w:color w:val="000000" w:themeColor="text1"/>
                <w:sz w:val="20"/>
                <w:szCs w:val="20"/>
              </w:rPr>
              <w:t xml:space="preserve"> enunțate constituie temei de descalificare (art. 65 alin. (4) a Legii nr. 131/15 privind achizițiile publice):</w:t>
            </w:r>
          </w:p>
        </w:tc>
        <w:tc>
          <w:tcPr>
            <w:tcW w:w="1559" w:type="dxa"/>
            <w:tcBorders>
              <w:top w:val="single" w:sz="4" w:space="0" w:color="auto"/>
              <w:left w:val="single" w:sz="4" w:space="0" w:color="auto"/>
              <w:bottom w:val="single" w:sz="4" w:space="0" w:color="auto"/>
              <w:right w:val="single" w:sz="4" w:space="0" w:color="auto"/>
            </w:tcBorders>
          </w:tcPr>
          <w:p w14:paraId="56A4DED7"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color w:val="000000" w:themeColor="text1"/>
                <w:sz w:val="20"/>
                <w:szCs w:val="20"/>
              </w:rPr>
              <w:lastRenderedPageBreak/>
              <w:t>Obligatoriu la semnarea contractului</w:t>
            </w:r>
          </w:p>
        </w:tc>
      </w:tr>
    </w:tbl>
    <w:p w14:paraId="63661841" w14:textId="77777777" w:rsidR="00934FD7" w:rsidRPr="001E2F95" w:rsidRDefault="00934FD7" w:rsidP="00934FD7">
      <w:pPr>
        <w:shd w:val="clear" w:color="auto" w:fill="FFFFFF" w:themeFill="background1"/>
        <w:tabs>
          <w:tab w:val="right" w:pos="426"/>
        </w:tabs>
        <w:spacing w:before="120"/>
        <w:ind w:left="360"/>
        <w:jc w:val="both"/>
        <w:rPr>
          <w:b/>
          <w:lang w:eastAsia="ru-RU"/>
        </w:rPr>
      </w:pPr>
    </w:p>
    <w:p w14:paraId="102BC586" w14:textId="5EBD6B19"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Garanția pentru ofertă, cuantumul 1% din valoarea ofertei fără TVA, sub formă de</w:t>
      </w:r>
      <w:r w:rsidR="00F111B6" w:rsidRPr="001E2F95">
        <w:rPr>
          <w:b/>
          <w:lang w:eastAsia="ru-RU"/>
        </w:rPr>
        <w:t xml:space="preserve"> </w:t>
      </w:r>
      <w:r w:rsidRPr="001E2F95">
        <w:rPr>
          <w:b/>
          <w:lang w:eastAsia="ru-RU"/>
        </w:rPr>
        <w:t>transfer la contul bancar al Autorității contractante.</w:t>
      </w:r>
    </w:p>
    <w:p w14:paraId="7A456178" w14:textId="77777777" w:rsidR="00B7458E" w:rsidRPr="001E2F95" w:rsidRDefault="00B7458E" w:rsidP="002803C9">
      <w:pPr>
        <w:shd w:val="clear" w:color="auto" w:fill="FFFFFF" w:themeFill="background1"/>
        <w:tabs>
          <w:tab w:val="right" w:pos="426"/>
        </w:tabs>
        <w:ind w:left="360"/>
        <w:jc w:val="both"/>
        <w:rPr>
          <w:bCs/>
          <w:lang w:eastAsia="ru-RU"/>
        </w:rPr>
      </w:pPr>
      <w:bookmarkStart w:id="3" w:name="_Hlk94185459"/>
      <w:r w:rsidRPr="001E2F95">
        <w:rPr>
          <w:bCs/>
          <w:lang w:eastAsia="ru-RU"/>
        </w:rPr>
        <w:t>Ministerul Finanțelor, Trezoreria de Stat</w:t>
      </w:r>
    </w:p>
    <w:p w14:paraId="52B936D9" w14:textId="77777777" w:rsidR="00B7458E" w:rsidRPr="001E2F95" w:rsidRDefault="00B7458E" w:rsidP="002803C9">
      <w:pPr>
        <w:shd w:val="clear" w:color="auto" w:fill="FFFFFF" w:themeFill="background1"/>
        <w:tabs>
          <w:tab w:val="right" w:pos="426"/>
        </w:tabs>
        <w:ind w:left="360"/>
        <w:jc w:val="both"/>
        <w:rPr>
          <w:bCs/>
          <w:lang w:eastAsia="ru-RU"/>
        </w:rPr>
      </w:pPr>
      <w:r w:rsidRPr="001E2F95">
        <w:rPr>
          <w:bCs/>
          <w:lang w:eastAsia="ru-RU"/>
        </w:rPr>
        <w:t>Cod: TREZMD2X</w:t>
      </w:r>
    </w:p>
    <w:p w14:paraId="2679FF38" w14:textId="77777777" w:rsidR="00B7458E" w:rsidRPr="001E2F95" w:rsidRDefault="00B7458E" w:rsidP="002803C9">
      <w:pPr>
        <w:shd w:val="clear" w:color="auto" w:fill="FFFFFF" w:themeFill="background1"/>
        <w:tabs>
          <w:tab w:val="right" w:pos="426"/>
        </w:tabs>
        <w:ind w:left="360"/>
        <w:jc w:val="both"/>
        <w:rPr>
          <w:bCs/>
          <w:lang w:eastAsia="ru-RU"/>
        </w:rPr>
      </w:pPr>
      <w:r w:rsidRPr="001E2F95">
        <w:rPr>
          <w:bCs/>
          <w:lang w:eastAsia="ru-RU"/>
        </w:rPr>
        <w:t>IBAN: MD64TRPCCC518430A00412AA</w:t>
      </w:r>
    </w:p>
    <w:p w14:paraId="3140DFC3" w14:textId="77777777" w:rsidR="00B7458E" w:rsidRPr="001E2F95" w:rsidRDefault="00B7458E" w:rsidP="002803C9">
      <w:pPr>
        <w:shd w:val="clear" w:color="auto" w:fill="FFFFFF" w:themeFill="background1"/>
        <w:tabs>
          <w:tab w:val="right" w:pos="426"/>
        </w:tabs>
        <w:ind w:left="360"/>
        <w:jc w:val="both"/>
        <w:rPr>
          <w:bCs/>
          <w:lang w:eastAsia="ru-RU"/>
        </w:rPr>
      </w:pPr>
      <w:r w:rsidRPr="001E2F95">
        <w:rPr>
          <w:bCs/>
          <w:lang w:eastAsia="ru-RU"/>
        </w:rPr>
        <w:t>Cod fiscal: 1005600030818</w:t>
      </w:r>
    </w:p>
    <w:bookmarkEnd w:id="3"/>
    <w:p w14:paraId="706A53CB" w14:textId="3D820136" w:rsidR="008631CD" w:rsidRPr="001E2F95" w:rsidRDefault="00B7458E" w:rsidP="00FB4AD2">
      <w:pPr>
        <w:shd w:val="clear" w:color="auto" w:fill="FFFFFF" w:themeFill="background1"/>
        <w:tabs>
          <w:tab w:val="right" w:pos="426"/>
        </w:tabs>
        <w:spacing w:before="120"/>
        <w:ind w:left="360"/>
        <w:jc w:val="both"/>
        <w:rPr>
          <w:bCs/>
          <w:lang w:eastAsia="ru-RU"/>
        </w:rPr>
      </w:pPr>
      <w:r w:rsidRPr="001E2F95">
        <w:rPr>
          <w:bCs/>
          <w:lang w:eastAsia="ru-RU"/>
        </w:rPr>
        <w:t>cu nota “ Pentru garanţia pentru ofertă la procedura de achiziție publică nr. ___ din _________”</w:t>
      </w:r>
    </w:p>
    <w:p w14:paraId="25DC31DB" w14:textId="77777777" w:rsidR="00B7458E" w:rsidRPr="001E2F95" w:rsidRDefault="00B7458E" w:rsidP="00C017FB">
      <w:pPr>
        <w:pStyle w:val="a"/>
        <w:numPr>
          <w:ilvl w:val="0"/>
          <w:numId w:val="9"/>
        </w:numPr>
        <w:ind w:left="426" w:hanging="426"/>
        <w:rPr>
          <w:b/>
          <w:lang w:val="ro-RO" w:eastAsia="ru-RU"/>
        </w:rPr>
      </w:pPr>
      <w:r w:rsidRPr="001E2F95">
        <w:rPr>
          <w:b/>
          <w:lang w:val="ro-RO" w:eastAsia="ru-RU"/>
        </w:rPr>
        <w:t>Garanția de bună execuție a contractului , cuantumul 5 % din valoarea contractului, sub formă de transfer la contul bancar al Autorității contractante.</w:t>
      </w:r>
    </w:p>
    <w:p w14:paraId="0B7165AB" w14:textId="79EAF48C" w:rsidR="00B7458E" w:rsidRPr="001E2F95" w:rsidRDefault="00B7458E" w:rsidP="00903EA8">
      <w:pPr>
        <w:jc w:val="both"/>
        <w:rPr>
          <w:bCs/>
          <w:lang w:eastAsia="ru-RU"/>
        </w:rPr>
      </w:pPr>
      <w:r w:rsidRPr="001E2F95">
        <w:rPr>
          <w:bCs/>
          <w:lang w:eastAsia="ru-RU"/>
        </w:rPr>
        <w:t>Ministerul Finanțelor, Trezoreria de Stat</w:t>
      </w:r>
    </w:p>
    <w:p w14:paraId="18561310" w14:textId="45B49206" w:rsidR="00B7458E" w:rsidRPr="001E2F95" w:rsidRDefault="00B7458E" w:rsidP="00903EA8">
      <w:pPr>
        <w:ind w:left="360" w:hanging="360"/>
        <w:jc w:val="both"/>
        <w:rPr>
          <w:bCs/>
          <w:lang w:eastAsia="ru-RU"/>
        </w:rPr>
      </w:pPr>
      <w:r w:rsidRPr="001E2F95">
        <w:rPr>
          <w:bCs/>
          <w:lang w:eastAsia="ru-RU"/>
        </w:rPr>
        <w:t>Cod: TREZMD2X</w:t>
      </w:r>
    </w:p>
    <w:p w14:paraId="3925FA4B" w14:textId="3B52D110" w:rsidR="00B7458E" w:rsidRPr="001E2F95" w:rsidRDefault="00B7458E" w:rsidP="00903EA8">
      <w:pPr>
        <w:ind w:left="360" w:hanging="360"/>
        <w:jc w:val="both"/>
        <w:rPr>
          <w:bCs/>
          <w:lang w:eastAsia="ru-RU"/>
        </w:rPr>
      </w:pPr>
      <w:r w:rsidRPr="001E2F95">
        <w:rPr>
          <w:bCs/>
          <w:lang w:eastAsia="ru-RU"/>
        </w:rPr>
        <w:t>IBAN: MD64TRPCCC518430A00412AA</w:t>
      </w:r>
    </w:p>
    <w:p w14:paraId="00FFF2E8" w14:textId="5990BD85" w:rsidR="00B7458E" w:rsidRPr="001E2F95" w:rsidRDefault="00B7458E" w:rsidP="00903EA8">
      <w:pPr>
        <w:ind w:left="360" w:hanging="360"/>
        <w:jc w:val="both"/>
        <w:rPr>
          <w:bCs/>
          <w:lang w:eastAsia="ru-RU"/>
        </w:rPr>
      </w:pPr>
      <w:r w:rsidRPr="001E2F95">
        <w:rPr>
          <w:bCs/>
          <w:lang w:eastAsia="ru-RU"/>
        </w:rPr>
        <w:t>Cod fiscal: 1005600030818</w:t>
      </w:r>
    </w:p>
    <w:p w14:paraId="32F81258" w14:textId="20C388D6" w:rsidR="001F2C53" w:rsidRPr="001E2F95" w:rsidRDefault="00B7458E" w:rsidP="00903EA8">
      <w:pPr>
        <w:ind w:left="360" w:hanging="360"/>
        <w:jc w:val="both"/>
        <w:rPr>
          <w:bCs/>
          <w:lang w:eastAsia="ru-RU"/>
        </w:rPr>
      </w:pPr>
      <w:r w:rsidRPr="001E2F95">
        <w:rPr>
          <w:bCs/>
          <w:lang w:eastAsia="ru-RU"/>
        </w:rPr>
        <w:t>cu nota “ Pentru garanţia de bună execuție a contractului la procedura de achiziție publică nr. ___ din ______”</w:t>
      </w:r>
    </w:p>
    <w:p w14:paraId="5149FCD3" w14:textId="08653457"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Motivul recurgerii la procedura accelerată (în cazul licitației deschise, restrânse și a procedurii negociate), după caz : nu se aplică</w:t>
      </w:r>
    </w:p>
    <w:p w14:paraId="1E750F22" w14:textId="02E5FEA6" w:rsidR="00B7458E" w:rsidRPr="001E2F95" w:rsidRDefault="00B7458E" w:rsidP="00C017FB">
      <w:pPr>
        <w:numPr>
          <w:ilvl w:val="0"/>
          <w:numId w:val="9"/>
        </w:numPr>
        <w:shd w:val="clear" w:color="auto" w:fill="FFFFFF" w:themeFill="background1"/>
        <w:tabs>
          <w:tab w:val="right" w:pos="426"/>
        </w:tabs>
        <w:spacing w:before="120"/>
        <w:jc w:val="both"/>
        <w:rPr>
          <w:bCs/>
          <w:lang w:eastAsia="ru-RU"/>
        </w:rPr>
      </w:pPr>
      <w:r w:rsidRPr="001E2F95">
        <w:rPr>
          <w:b/>
          <w:lang w:eastAsia="ru-RU"/>
        </w:rPr>
        <w:t>Tehnici și instrumente specifice de atribuire (dacă este cazul specificați dacă se va utiliza acordul-cadru, sistemul dinamic de achiziție sau licitația electronică):</w:t>
      </w:r>
      <w:r w:rsidR="00FB4AD2" w:rsidRPr="001E2F95">
        <w:rPr>
          <w:bCs/>
          <w:lang w:eastAsia="ru-RU"/>
        </w:rPr>
        <w:t xml:space="preserve"> </w:t>
      </w:r>
      <w:r w:rsidRPr="001E2F95">
        <w:rPr>
          <w:bCs/>
          <w:lang w:eastAsia="ru-RU"/>
        </w:rPr>
        <w:t>nu se aplică.</w:t>
      </w:r>
    </w:p>
    <w:p w14:paraId="1C1F62F8" w14:textId="2717DBBA" w:rsidR="00670F0F" w:rsidRPr="001E2F95" w:rsidRDefault="00B7458E" w:rsidP="00C017FB">
      <w:pPr>
        <w:numPr>
          <w:ilvl w:val="0"/>
          <w:numId w:val="9"/>
        </w:numPr>
        <w:tabs>
          <w:tab w:val="right" w:pos="426"/>
        </w:tabs>
        <w:spacing w:before="120"/>
        <w:ind w:left="0" w:firstLine="0"/>
        <w:jc w:val="both"/>
        <w:rPr>
          <w:bCs/>
          <w:lang w:eastAsia="ru-RU"/>
        </w:rPr>
      </w:pPr>
      <w:r w:rsidRPr="001E2F95">
        <w:rPr>
          <w:b/>
          <w:lang w:eastAsia="ru-RU"/>
        </w:rPr>
        <w:t>Condiții speciale de care depinde îndeplinirea contractului (</w:t>
      </w:r>
      <w:r w:rsidRPr="001E2F95">
        <w:rPr>
          <w:lang w:eastAsia="ru-RU"/>
        </w:rPr>
        <w:t>indicați după caz</w:t>
      </w:r>
      <w:r w:rsidRPr="001E2F95">
        <w:rPr>
          <w:b/>
          <w:lang w:eastAsia="ru-RU"/>
        </w:rPr>
        <w:t>):</w:t>
      </w:r>
      <w:r w:rsidR="00FB4AD2" w:rsidRPr="001E2F95">
        <w:rPr>
          <w:bCs/>
          <w:lang w:eastAsia="ru-RU"/>
        </w:rPr>
        <w:t xml:space="preserve"> </w:t>
      </w:r>
      <w:r w:rsidR="00477BB1">
        <w:rPr>
          <w:bCs/>
          <w:lang w:eastAsia="ru-RU"/>
        </w:rPr>
        <w:t>nu se aplică</w:t>
      </w:r>
    </w:p>
    <w:p w14:paraId="4A273EDB" w14:textId="77777777" w:rsidR="00B7458E" w:rsidRPr="001E2F95" w:rsidRDefault="00B7458E" w:rsidP="00C017FB">
      <w:pPr>
        <w:numPr>
          <w:ilvl w:val="0"/>
          <w:numId w:val="9"/>
        </w:numPr>
        <w:tabs>
          <w:tab w:val="right" w:pos="426"/>
        </w:tabs>
        <w:spacing w:before="120"/>
        <w:ind w:left="0" w:firstLine="0"/>
        <w:jc w:val="both"/>
        <w:rPr>
          <w:b/>
          <w:lang w:eastAsia="ru-RU"/>
        </w:rPr>
      </w:pPr>
      <w:bookmarkStart w:id="4" w:name="_Hlk71621175"/>
      <w:r w:rsidRPr="001E2F95">
        <w:rPr>
          <w:b/>
          <w:lang w:eastAsia="ru-RU"/>
        </w:rPr>
        <w:t xml:space="preserve">Ofertele se prezintă în </w:t>
      </w:r>
      <w:bookmarkEnd w:id="4"/>
      <w:r w:rsidRPr="001E2F95">
        <w:rPr>
          <w:b/>
          <w:lang w:eastAsia="ru-RU"/>
        </w:rPr>
        <w:t>lei moldovenești, MLD .</w:t>
      </w:r>
    </w:p>
    <w:p w14:paraId="7E07C248" w14:textId="4D886127" w:rsidR="00E662A7" w:rsidRPr="001E2F95" w:rsidRDefault="00B7458E" w:rsidP="00302C6F">
      <w:pPr>
        <w:numPr>
          <w:ilvl w:val="0"/>
          <w:numId w:val="9"/>
        </w:numPr>
        <w:tabs>
          <w:tab w:val="right" w:pos="426"/>
        </w:tabs>
        <w:spacing w:before="120"/>
        <w:jc w:val="both"/>
        <w:rPr>
          <w:b/>
          <w:lang w:eastAsia="ru-RU"/>
        </w:rPr>
      </w:pPr>
      <w:r w:rsidRPr="001E2F95">
        <w:rPr>
          <w:b/>
          <w:lang w:eastAsia="ru-RU"/>
        </w:rPr>
        <w:t xml:space="preserve">Criteriul de evaluare aplicat pentru atribuirea contractului: </w:t>
      </w:r>
      <w:r w:rsidR="00FB4AD2" w:rsidRPr="001E2F95">
        <w:rPr>
          <w:b/>
          <w:lang w:eastAsia="ru-RU"/>
        </w:rPr>
        <w:t xml:space="preserve"> </w:t>
      </w:r>
      <w:r w:rsidRPr="001E2F95">
        <w:rPr>
          <w:b/>
          <w:lang w:eastAsia="ru-RU"/>
        </w:rPr>
        <w:t>Evaluarea va fi efectuată per lot la prețul cel mai scăzut fără TVA, cu corespunderea tuturor cerințelor</w:t>
      </w:r>
      <w:r w:rsidR="00556D5D" w:rsidRPr="001E2F95">
        <w:rPr>
          <w:b/>
          <w:lang w:eastAsia="ru-RU"/>
        </w:rPr>
        <w:t xml:space="preserve"> anunțului de participare</w:t>
      </w:r>
      <w:r w:rsidRPr="001E2F95">
        <w:rPr>
          <w:b/>
          <w:lang w:eastAsia="ru-RU"/>
        </w:rPr>
        <w:t>.</w:t>
      </w:r>
      <w:r w:rsidRPr="001E2F95">
        <w:rPr>
          <w:b/>
          <w:lang w:eastAsia="ru-RU"/>
        </w:rPr>
        <w:cr/>
        <w:t>pretul cel mai scăzut</w:t>
      </w:r>
    </w:p>
    <w:p w14:paraId="6897D9B2" w14:textId="72233EE3" w:rsidR="001F2C53" w:rsidRPr="001E2F95" w:rsidRDefault="00B7458E" w:rsidP="00C017FB">
      <w:pPr>
        <w:numPr>
          <w:ilvl w:val="0"/>
          <w:numId w:val="9"/>
        </w:numPr>
        <w:tabs>
          <w:tab w:val="right" w:pos="426"/>
        </w:tabs>
        <w:spacing w:before="120"/>
        <w:ind w:left="0" w:firstLine="0"/>
        <w:jc w:val="both"/>
        <w:rPr>
          <w:b/>
          <w:lang w:eastAsia="ru-RU"/>
        </w:rPr>
      </w:pPr>
      <w:r w:rsidRPr="001E2F95">
        <w:rPr>
          <w:b/>
          <w:lang w:eastAsia="ru-RU"/>
        </w:rPr>
        <w:t>Factorii de evaluare a ofertei celei mai avantajoase din punct de vedere economic, precum și ponderile lor:</w:t>
      </w:r>
      <w:r w:rsidR="00556D5D" w:rsidRPr="001E2F95">
        <w:rPr>
          <w:b/>
          <w:lang w:eastAsia="ru-RU"/>
        </w:rPr>
        <w:t xml:space="preserve"> NU SE APLICĂ </w:t>
      </w:r>
    </w:p>
    <w:p w14:paraId="24EEFEA7" w14:textId="77777777" w:rsidR="00934FD7" w:rsidRPr="001E2F95" w:rsidRDefault="00934FD7" w:rsidP="00934FD7">
      <w:pPr>
        <w:tabs>
          <w:tab w:val="right" w:pos="426"/>
        </w:tabs>
        <w:spacing w:before="120"/>
        <w:jc w:val="both"/>
        <w:rPr>
          <w:b/>
          <w:lang w:eastAsia="ru-RU"/>
        </w:rPr>
      </w:pPr>
    </w:p>
    <w:tbl>
      <w:tblPr>
        <w:tblStyle w:val="Grigliatabella2"/>
        <w:tblW w:w="10627" w:type="dxa"/>
        <w:tblLook w:val="04A0" w:firstRow="1" w:lastRow="0" w:firstColumn="1" w:lastColumn="0" w:noHBand="0" w:noVBand="1"/>
      </w:tblPr>
      <w:tblGrid>
        <w:gridCol w:w="535"/>
        <w:gridCol w:w="3411"/>
        <w:gridCol w:w="3914"/>
        <w:gridCol w:w="2767"/>
      </w:tblGrid>
      <w:tr w:rsidR="0058742A" w:rsidRPr="001E2F95" w14:paraId="09C1C1B6" w14:textId="77777777" w:rsidTr="00556D5D">
        <w:trPr>
          <w:trHeight w:val="405"/>
        </w:trPr>
        <w:tc>
          <w:tcPr>
            <w:tcW w:w="535" w:type="dxa"/>
          </w:tcPr>
          <w:p w14:paraId="3BDF6E7C" w14:textId="77777777" w:rsidR="0058742A" w:rsidRPr="001E2F95" w:rsidRDefault="0058742A" w:rsidP="00903EA8">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Nr. d/o</w:t>
            </w:r>
          </w:p>
        </w:tc>
        <w:tc>
          <w:tcPr>
            <w:tcW w:w="3411" w:type="dxa"/>
          </w:tcPr>
          <w:p w14:paraId="229EEB45" w14:textId="77777777" w:rsidR="0058742A" w:rsidRPr="001E2F95" w:rsidRDefault="0058742A" w:rsidP="00903EA8">
            <w:pPr>
              <w:shd w:val="clear" w:color="auto" w:fill="FFFFFF" w:themeFill="background1"/>
              <w:tabs>
                <w:tab w:val="left" w:pos="612"/>
              </w:tabs>
              <w:spacing w:before="120" w:after="120"/>
              <w:jc w:val="both"/>
              <w:rPr>
                <w:b/>
                <w:iCs/>
                <w:sz w:val="16"/>
                <w:szCs w:val="16"/>
                <w:lang w:eastAsia="ru-RU"/>
              </w:rPr>
            </w:pPr>
          </w:p>
        </w:tc>
        <w:tc>
          <w:tcPr>
            <w:tcW w:w="3914" w:type="dxa"/>
          </w:tcPr>
          <w:p w14:paraId="059E58D4" w14:textId="13118819" w:rsidR="0058742A" w:rsidRPr="001E2F95" w:rsidRDefault="0058742A" w:rsidP="00903EA8">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Denumirea factorului de evaluare</w:t>
            </w:r>
          </w:p>
        </w:tc>
        <w:tc>
          <w:tcPr>
            <w:tcW w:w="2767" w:type="dxa"/>
          </w:tcPr>
          <w:p w14:paraId="26C25EF6" w14:textId="77777777" w:rsidR="0058742A" w:rsidRPr="001E2F95" w:rsidRDefault="0058742A" w:rsidP="00903EA8">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Ponderea%</w:t>
            </w:r>
          </w:p>
        </w:tc>
      </w:tr>
      <w:tr w:rsidR="0058742A" w:rsidRPr="001E2F95" w14:paraId="5025798C" w14:textId="77777777" w:rsidTr="00556D5D">
        <w:trPr>
          <w:trHeight w:val="335"/>
        </w:trPr>
        <w:tc>
          <w:tcPr>
            <w:tcW w:w="535" w:type="dxa"/>
          </w:tcPr>
          <w:p w14:paraId="69311B63" w14:textId="77777777" w:rsidR="0058742A" w:rsidRPr="001E2F95" w:rsidRDefault="0058742A" w:rsidP="00903EA8">
            <w:pPr>
              <w:shd w:val="clear" w:color="auto" w:fill="FFFFFF" w:themeFill="background1"/>
              <w:tabs>
                <w:tab w:val="left" w:pos="612"/>
              </w:tabs>
              <w:spacing w:before="120" w:after="120"/>
              <w:jc w:val="both"/>
              <w:rPr>
                <w:iCs/>
                <w:sz w:val="16"/>
                <w:szCs w:val="16"/>
                <w:lang w:eastAsia="ru-RU"/>
              </w:rPr>
            </w:pPr>
          </w:p>
        </w:tc>
        <w:tc>
          <w:tcPr>
            <w:tcW w:w="3411" w:type="dxa"/>
          </w:tcPr>
          <w:p w14:paraId="36F0F7C5" w14:textId="77777777" w:rsidR="0058742A" w:rsidRPr="001E2F95" w:rsidRDefault="0058742A" w:rsidP="00903EA8">
            <w:pPr>
              <w:shd w:val="clear" w:color="auto" w:fill="FFFFFF" w:themeFill="background1"/>
              <w:tabs>
                <w:tab w:val="left" w:pos="612"/>
              </w:tabs>
              <w:spacing w:before="120" w:after="120"/>
              <w:jc w:val="both"/>
              <w:rPr>
                <w:iCs/>
                <w:sz w:val="16"/>
                <w:szCs w:val="16"/>
                <w:lang w:eastAsia="ru-RU"/>
              </w:rPr>
            </w:pPr>
          </w:p>
        </w:tc>
        <w:tc>
          <w:tcPr>
            <w:tcW w:w="3914" w:type="dxa"/>
          </w:tcPr>
          <w:p w14:paraId="1BF48E9E" w14:textId="45B474C8" w:rsidR="0058742A" w:rsidRPr="001E2F95" w:rsidRDefault="0058742A" w:rsidP="00903EA8">
            <w:pPr>
              <w:shd w:val="clear" w:color="auto" w:fill="FFFFFF" w:themeFill="background1"/>
              <w:tabs>
                <w:tab w:val="left" w:pos="612"/>
              </w:tabs>
              <w:spacing w:before="120" w:after="120"/>
              <w:jc w:val="both"/>
              <w:rPr>
                <w:iCs/>
                <w:sz w:val="16"/>
                <w:szCs w:val="16"/>
                <w:lang w:eastAsia="ru-RU"/>
              </w:rPr>
            </w:pPr>
          </w:p>
        </w:tc>
        <w:tc>
          <w:tcPr>
            <w:tcW w:w="2767" w:type="dxa"/>
          </w:tcPr>
          <w:p w14:paraId="100FFB39" w14:textId="77777777" w:rsidR="0058742A" w:rsidRPr="001E2F95" w:rsidRDefault="0058742A" w:rsidP="00903EA8">
            <w:pPr>
              <w:shd w:val="clear" w:color="auto" w:fill="FFFFFF" w:themeFill="background1"/>
              <w:tabs>
                <w:tab w:val="left" w:pos="612"/>
              </w:tabs>
              <w:spacing w:before="120" w:after="120"/>
              <w:jc w:val="both"/>
              <w:rPr>
                <w:iCs/>
                <w:sz w:val="16"/>
                <w:szCs w:val="16"/>
                <w:lang w:eastAsia="ru-RU"/>
              </w:rPr>
            </w:pPr>
          </w:p>
        </w:tc>
      </w:tr>
    </w:tbl>
    <w:p w14:paraId="3DAF4F2C" w14:textId="77777777" w:rsidR="0082124B" w:rsidRDefault="0082124B" w:rsidP="004F681F">
      <w:pPr>
        <w:shd w:val="clear" w:color="auto" w:fill="FFFFFF" w:themeFill="background1"/>
        <w:tabs>
          <w:tab w:val="right" w:pos="426"/>
        </w:tabs>
        <w:spacing w:before="120"/>
        <w:jc w:val="both"/>
        <w:rPr>
          <w:b/>
          <w:lang w:eastAsia="ru-RU"/>
        </w:rPr>
      </w:pPr>
    </w:p>
    <w:p w14:paraId="1DB8E9D5" w14:textId="77777777" w:rsidR="0082124B" w:rsidRDefault="0082124B" w:rsidP="004F681F">
      <w:pPr>
        <w:shd w:val="clear" w:color="auto" w:fill="FFFFFF" w:themeFill="background1"/>
        <w:tabs>
          <w:tab w:val="right" w:pos="426"/>
        </w:tabs>
        <w:spacing w:before="120"/>
        <w:jc w:val="both"/>
        <w:rPr>
          <w:b/>
          <w:lang w:eastAsia="ru-RU"/>
        </w:rPr>
      </w:pPr>
    </w:p>
    <w:p w14:paraId="6C4F8304" w14:textId="77777777" w:rsidR="0082124B" w:rsidRDefault="0082124B" w:rsidP="004F681F">
      <w:pPr>
        <w:shd w:val="clear" w:color="auto" w:fill="FFFFFF" w:themeFill="background1"/>
        <w:tabs>
          <w:tab w:val="right" w:pos="426"/>
        </w:tabs>
        <w:spacing w:before="120"/>
        <w:jc w:val="both"/>
        <w:rPr>
          <w:b/>
          <w:lang w:eastAsia="ru-RU"/>
        </w:rPr>
      </w:pPr>
    </w:p>
    <w:p w14:paraId="3A82FE5B" w14:textId="77777777" w:rsidR="004F681F" w:rsidRDefault="004F681F" w:rsidP="004F681F">
      <w:pPr>
        <w:shd w:val="clear" w:color="auto" w:fill="FFFFFF" w:themeFill="background1"/>
        <w:tabs>
          <w:tab w:val="right" w:pos="426"/>
        </w:tabs>
        <w:spacing w:before="120"/>
        <w:jc w:val="both"/>
        <w:rPr>
          <w:b/>
          <w:lang w:eastAsia="ru-RU"/>
        </w:rPr>
      </w:pPr>
    </w:p>
    <w:p w14:paraId="0759E87A" w14:textId="77777777" w:rsidR="004F681F" w:rsidRPr="004F681F" w:rsidRDefault="004F681F" w:rsidP="004F681F">
      <w:pPr>
        <w:shd w:val="clear" w:color="auto" w:fill="FFFFFF" w:themeFill="background1"/>
        <w:tabs>
          <w:tab w:val="right" w:pos="426"/>
        </w:tabs>
        <w:spacing w:before="120"/>
        <w:jc w:val="both"/>
        <w:rPr>
          <w:b/>
          <w:lang w:eastAsia="ru-RU"/>
        </w:rPr>
      </w:pPr>
    </w:p>
    <w:p w14:paraId="5B0BAD14" w14:textId="1F146410" w:rsidR="00B7458E"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Termenul limită de depunere/deschidere a ofertelor:</w:t>
      </w:r>
    </w:p>
    <w:p w14:paraId="69FBBB52" w14:textId="77777777" w:rsidR="00B7458E" w:rsidRPr="001E2F95" w:rsidRDefault="00B7458E" w:rsidP="00903EA8">
      <w:pPr>
        <w:numPr>
          <w:ilvl w:val="0"/>
          <w:numId w:val="4"/>
        </w:numPr>
        <w:shd w:val="clear" w:color="auto" w:fill="FFFFFF" w:themeFill="background1"/>
        <w:tabs>
          <w:tab w:val="right" w:pos="426"/>
        </w:tabs>
        <w:spacing w:before="120"/>
        <w:jc w:val="both"/>
        <w:rPr>
          <w:b/>
          <w:lang w:eastAsia="ru-RU"/>
        </w:rPr>
      </w:pPr>
      <w:r w:rsidRPr="001E2F95">
        <w:rPr>
          <w:b/>
          <w:lang w:eastAsia="ru-RU"/>
        </w:rPr>
        <w:t>până la: Conform SIA RSAP</w:t>
      </w:r>
    </w:p>
    <w:p w14:paraId="794E1792" w14:textId="77777777" w:rsidR="00B7458E" w:rsidRPr="001E2F95" w:rsidRDefault="00B7458E" w:rsidP="00903EA8">
      <w:pPr>
        <w:numPr>
          <w:ilvl w:val="0"/>
          <w:numId w:val="4"/>
        </w:numPr>
        <w:shd w:val="clear" w:color="auto" w:fill="FFFFFF" w:themeFill="background1"/>
        <w:tabs>
          <w:tab w:val="right" w:pos="426"/>
        </w:tabs>
        <w:spacing w:before="120"/>
        <w:jc w:val="both"/>
        <w:rPr>
          <w:b/>
          <w:lang w:eastAsia="ru-RU"/>
        </w:rPr>
      </w:pPr>
      <w:r w:rsidRPr="001E2F95">
        <w:rPr>
          <w:b/>
          <w:lang w:eastAsia="ru-RU"/>
        </w:rPr>
        <w:t xml:space="preserve">pe: </w:t>
      </w:r>
      <w:r w:rsidRPr="001E2F95">
        <w:rPr>
          <w:b/>
          <w:i/>
          <w:lang w:eastAsia="ru-RU"/>
        </w:rPr>
        <w:t>[data]</w:t>
      </w:r>
      <w:r w:rsidRPr="001E2F95">
        <w:rPr>
          <w:b/>
          <w:lang w:eastAsia="ru-RU"/>
        </w:rPr>
        <w:t xml:space="preserve"> Conform SIA RSAP</w:t>
      </w:r>
    </w:p>
    <w:p w14:paraId="43EB33A0" w14:textId="423EC5F6" w:rsidR="00B7458E"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Adresa la care trebuie transmise ofertele sau cererile de participare:</w:t>
      </w:r>
    </w:p>
    <w:p w14:paraId="31285712" w14:textId="77777777" w:rsidR="00B7458E" w:rsidRPr="001E2F95" w:rsidRDefault="00B7458E" w:rsidP="00903EA8">
      <w:pPr>
        <w:shd w:val="clear" w:color="auto" w:fill="FFFFFF" w:themeFill="background1"/>
        <w:tabs>
          <w:tab w:val="right" w:pos="426"/>
        </w:tabs>
        <w:spacing w:before="120"/>
        <w:ind w:left="450"/>
        <w:jc w:val="both"/>
        <w:rPr>
          <w:b/>
          <w:lang w:eastAsia="ru-RU"/>
        </w:rPr>
      </w:pPr>
      <w:r w:rsidRPr="001E2F95">
        <w:rPr>
          <w:b/>
          <w:i/>
          <w:lang w:eastAsia="ru-RU"/>
        </w:rPr>
        <w:t>Ofertele sau cererile de participare vor fi depuse electronic prin intermediul SIA RSAP</w:t>
      </w:r>
    </w:p>
    <w:p w14:paraId="73A10E20" w14:textId="5618C1C4" w:rsidR="00B7458E" w:rsidRPr="001E2F95" w:rsidRDefault="00B7458E" w:rsidP="00C017FB">
      <w:pPr>
        <w:numPr>
          <w:ilvl w:val="0"/>
          <w:numId w:val="9"/>
        </w:numPr>
        <w:tabs>
          <w:tab w:val="right" w:pos="426"/>
        </w:tabs>
        <w:spacing w:before="120"/>
        <w:ind w:left="0" w:firstLine="0"/>
        <w:jc w:val="both"/>
        <w:rPr>
          <w:b/>
          <w:lang w:eastAsia="ru-RU"/>
        </w:rPr>
      </w:pPr>
      <w:r w:rsidRPr="001E2F95">
        <w:rPr>
          <w:b/>
          <w:lang w:eastAsia="ru-RU"/>
        </w:rPr>
        <w:t xml:space="preserve">Termenul de valabilitate a ofertelor : </w:t>
      </w:r>
      <w:r w:rsidR="00C66C23" w:rsidRPr="00070958">
        <w:rPr>
          <w:b/>
          <w:lang w:eastAsia="ru-RU"/>
        </w:rPr>
        <w:t>3</w:t>
      </w:r>
      <w:r w:rsidR="0041093C" w:rsidRPr="00070958">
        <w:rPr>
          <w:b/>
          <w:lang w:eastAsia="ru-RU"/>
        </w:rPr>
        <w:t>0</w:t>
      </w:r>
      <w:r w:rsidRPr="00070958">
        <w:rPr>
          <w:b/>
          <w:lang w:eastAsia="ru-RU"/>
        </w:rPr>
        <w:t xml:space="preserve"> zile</w:t>
      </w:r>
      <w:r w:rsidR="00536912" w:rsidRPr="001E2F95">
        <w:rPr>
          <w:b/>
          <w:lang w:eastAsia="ru-RU"/>
        </w:rPr>
        <w:t xml:space="preserve"> </w:t>
      </w:r>
      <w:r w:rsidR="003564A0" w:rsidRPr="001E2F95">
        <w:rPr>
          <w:b/>
          <w:lang w:eastAsia="ru-RU"/>
        </w:rPr>
        <w:t>.</w:t>
      </w:r>
    </w:p>
    <w:p w14:paraId="04A7D17F" w14:textId="024BDA32" w:rsidR="00B7458E" w:rsidRPr="001E2F95" w:rsidRDefault="00B7458E" w:rsidP="00C017FB">
      <w:pPr>
        <w:numPr>
          <w:ilvl w:val="0"/>
          <w:numId w:val="9"/>
        </w:numPr>
        <w:tabs>
          <w:tab w:val="right" w:pos="426"/>
        </w:tabs>
        <w:spacing w:before="120"/>
        <w:ind w:left="0" w:firstLine="0"/>
        <w:jc w:val="both"/>
        <w:rPr>
          <w:b/>
          <w:lang w:eastAsia="ru-RU"/>
        </w:rPr>
      </w:pPr>
      <w:r w:rsidRPr="001E2F95">
        <w:rPr>
          <w:b/>
          <w:lang w:eastAsia="ru-RU"/>
        </w:rPr>
        <w:t>Locul deschiderii ofertelor:  SIA RSAP</w:t>
      </w:r>
    </w:p>
    <w:p w14:paraId="33ED5BD0" w14:textId="07D1B9E2" w:rsidR="009B0A9C" w:rsidRPr="001E2F95" w:rsidRDefault="00B7458E" w:rsidP="001E5B00">
      <w:pPr>
        <w:shd w:val="clear" w:color="auto" w:fill="FFFFFF" w:themeFill="background1"/>
        <w:tabs>
          <w:tab w:val="left" w:pos="360"/>
          <w:tab w:val="left" w:pos="1800"/>
          <w:tab w:val="left" w:pos="3240"/>
        </w:tabs>
        <w:spacing w:after="120"/>
        <w:ind w:left="360"/>
        <w:jc w:val="both"/>
        <w:rPr>
          <w:b/>
          <w:i/>
          <w:lang w:eastAsia="ru-RU"/>
        </w:rPr>
      </w:pPr>
      <w:r w:rsidRPr="001E2F95">
        <w:rPr>
          <w:b/>
          <w:i/>
          <w:lang w:eastAsia="ru-RU"/>
        </w:rPr>
        <w:t>Ofertele întârziate vor fi respinse.</w:t>
      </w:r>
    </w:p>
    <w:p w14:paraId="28971409" w14:textId="7A0A34DE" w:rsidR="00B7458E" w:rsidRPr="001E2F95" w:rsidRDefault="00B7458E" w:rsidP="00C017FB">
      <w:pPr>
        <w:numPr>
          <w:ilvl w:val="0"/>
          <w:numId w:val="9"/>
        </w:numPr>
        <w:shd w:val="clear" w:color="auto" w:fill="FFFFFF" w:themeFill="background1"/>
        <w:tabs>
          <w:tab w:val="right" w:pos="426"/>
        </w:tabs>
        <w:spacing w:before="120"/>
        <w:ind w:left="450" w:hanging="450"/>
        <w:jc w:val="both"/>
        <w:rPr>
          <w:b/>
          <w:lang w:eastAsia="ru-RU"/>
        </w:rPr>
      </w:pPr>
      <w:r w:rsidRPr="001E2F95">
        <w:rPr>
          <w:b/>
          <w:lang w:eastAsia="ru-RU"/>
        </w:rPr>
        <w:t xml:space="preserve">Persoanele autorizate să asiste la deschiderea ofertelor: </w:t>
      </w:r>
      <w:r w:rsidRPr="001E2F95">
        <w:rPr>
          <w:b/>
          <w:i/>
          <w:lang w:eastAsia="ru-RU"/>
        </w:rPr>
        <w:t>Ofertanții sau reprezentanții acestora au dreptul să participe la deschiderea ofertelor, cu excepția cazului cînd ofertele au fost depuse prin SIA RSAP</w:t>
      </w:r>
      <w:r w:rsidRPr="001E2F95">
        <w:rPr>
          <w:b/>
          <w:lang w:eastAsia="ru-RU"/>
        </w:rPr>
        <w:t>.</w:t>
      </w:r>
    </w:p>
    <w:p w14:paraId="46E8626E" w14:textId="77777777" w:rsidR="00B7458E" w:rsidRPr="001E2F95" w:rsidRDefault="00B7458E" w:rsidP="00C017FB">
      <w:pPr>
        <w:numPr>
          <w:ilvl w:val="0"/>
          <w:numId w:val="9"/>
        </w:numPr>
        <w:shd w:val="clear" w:color="auto" w:fill="FFFFFF" w:themeFill="background1"/>
        <w:tabs>
          <w:tab w:val="right" w:pos="426"/>
        </w:tabs>
        <w:spacing w:before="120"/>
        <w:ind w:left="450" w:hanging="450"/>
        <w:jc w:val="both"/>
        <w:rPr>
          <w:b/>
          <w:lang w:eastAsia="ru-RU"/>
        </w:rPr>
      </w:pPr>
      <w:r w:rsidRPr="001E2F95">
        <w:rPr>
          <w:b/>
          <w:lang w:eastAsia="ru-RU"/>
        </w:rPr>
        <w:t>Limba sau limbile în care trebuie redactate ofertele sau cererile de participare: limba de stat.</w:t>
      </w:r>
    </w:p>
    <w:p w14:paraId="414F34D8" w14:textId="00FA345A" w:rsidR="00FF1484" w:rsidRPr="001E2F95" w:rsidRDefault="00B7458E" w:rsidP="00C017FB">
      <w:pPr>
        <w:numPr>
          <w:ilvl w:val="0"/>
          <w:numId w:val="9"/>
        </w:numPr>
        <w:shd w:val="clear" w:color="auto" w:fill="FFFFFF" w:themeFill="background1"/>
        <w:tabs>
          <w:tab w:val="right" w:pos="426"/>
        </w:tabs>
        <w:spacing w:before="120"/>
        <w:jc w:val="both"/>
        <w:rPr>
          <w:sz w:val="20"/>
          <w:lang w:eastAsia="ru-RU"/>
        </w:rPr>
      </w:pPr>
      <w:r w:rsidRPr="001E2F95">
        <w:rPr>
          <w:b/>
          <w:lang w:eastAsia="ru-RU"/>
        </w:rPr>
        <w:t>Respectivul contract se referă la un proiect și/sau program finanțat din fonduri ale Uniunii Europene: Nu se aplică .</w:t>
      </w:r>
    </w:p>
    <w:p w14:paraId="28439409" w14:textId="320256B2" w:rsidR="00B7458E"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Denumirea și adresa organismului competent de soluționare a contestațiilor:</w:t>
      </w:r>
    </w:p>
    <w:p w14:paraId="4392F72F" w14:textId="77777777" w:rsidR="00B7458E" w:rsidRPr="001E2F95" w:rsidRDefault="00B7458E" w:rsidP="00903EA8">
      <w:pPr>
        <w:shd w:val="clear" w:color="auto" w:fill="FFFFFF" w:themeFill="background1"/>
        <w:tabs>
          <w:tab w:val="right" w:pos="426"/>
        </w:tabs>
        <w:ind w:left="450"/>
        <w:jc w:val="both"/>
        <w:rPr>
          <w:b/>
          <w:i/>
          <w:lang w:eastAsia="ru-RU"/>
        </w:rPr>
      </w:pPr>
      <w:r w:rsidRPr="001E2F95">
        <w:rPr>
          <w:b/>
          <w:i/>
          <w:lang w:eastAsia="ru-RU"/>
        </w:rPr>
        <w:t>Agenția Națională pentru Soluționarea Contestațiilor</w:t>
      </w:r>
    </w:p>
    <w:p w14:paraId="78219EB6" w14:textId="77777777" w:rsidR="00B7458E" w:rsidRPr="001E2F95" w:rsidRDefault="00B7458E" w:rsidP="00903EA8">
      <w:pPr>
        <w:shd w:val="clear" w:color="auto" w:fill="FFFFFF" w:themeFill="background1"/>
        <w:tabs>
          <w:tab w:val="right" w:pos="426"/>
        </w:tabs>
        <w:ind w:left="450"/>
        <w:jc w:val="both"/>
        <w:rPr>
          <w:b/>
          <w:i/>
          <w:lang w:eastAsia="ru-RU"/>
        </w:rPr>
      </w:pPr>
      <w:r w:rsidRPr="001E2F95">
        <w:rPr>
          <w:b/>
          <w:i/>
          <w:lang w:eastAsia="ru-RU"/>
        </w:rPr>
        <w:t>Adresa: mun. Chișinău, bd. Ștefan cel Mare și Sfânt nr.124 (et.4), MD 2001;</w:t>
      </w:r>
    </w:p>
    <w:p w14:paraId="76897EB2" w14:textId="7FAC08D5" w:rsidR="008631CD" w:rsidRPr="001E2F95" w:rsidRDefault="00B7458E" w:rsidP="00FB4AD2">
      <w:pPr>
        <w:shd w:val="clear" w:color="auto" w:fill="FFFFFF" w:themeFill="background1"/>
        <w:tabs>
          <w:tab w:val="right" w:pos="426"/>
        </w:tabs>
        <w:ind w:left="450"/>
        <w:jc w:val="both"/>
      </w:pPr>
      <w:r w:rsidRPr="001E2F95">
        <w:rPr>
          <w:b/>
          <w:i/>
          <w:lang w:eastAsia="ru-RU"/>
        </w:rPr>
        <w:t xml:space="preserve">Tel/Fax/email:022-820 652, 022 820-651, </w:t>
      </w:r>
      <w:hyperlink r:id="rId10" w:history="1">
        <w:r w:rsidR="008631CD" w:rsidRPr="001E2F95">
          <w:rPr>
            <w:rStyle w:val="ab"/>
            <w:b/>
            <w:i/>
            <w:lang w:eastAsia="ru-RU"/>
          </w:rPr>
          <w:t>contestatii@ansc.md</w:t>
        </w:r>
      </w:hyperlink>
      <w:r w:rsidR="00934FD7" w:rsidRPr="001E2F95">
        <w:t>.</w:t>
      </w:r>
    </w:p>
    <w:p w14:paraId="787A3F7F" w14:textId="1EC4BB84"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Data (datele) și referința (referințele) publicărilor anterioare în Jurnalul Oficial al Uniunii Europene privind contractul (contractele) la care se referă anunțul respectiv (dacă este cazul): nu se aplică</w:t>
      </w:r>
    </w:p>
    <w:p w14:paraId="04E2E7AC" w14:textId="7C5A6A0D"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În cazul achizițiilor periodice, calendarul estimat pentru publicarea anunțurilor viitoare</w:t>
      </w:r>
      <w:r w:rsidRPr="001E2F95">
        <w:rPr>
          <w:b/>
          <w:shd w:val="clear" w:color="auto" w:fill="FFFFFF" w:themeFill="background1"/>
          <w:lang w:eastAsia="ru-RU"/>
        </w:rPr>
        <w:t>: nu se aplică</w:t>
      </w:r>
    </w:p>
    <w:p w14:paraId="0FDE60C4" w14:textId="77777777"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 xml:space="preserve">Data publicării anunțului de intenție sau, după caz, precizarea că nu a fost publicat un astfel de </w:t>
      </w:r>
      <w:r w:rsidRPr="001E2F95">
        <w:rPr>
          <w:b/>
          <w:shd w:val="clear" w:color="auto" w:fill="FFFFFF" w:themeFill="background1"/>
          <w:lang w:eastAsia="ru-RU"/>
        </w:rPr>
        <w:t>anunţ:nu a fost publicat .</w:t>
      </w:r>
    </w:p>
    <w:p w14:paraId="60B1B78E" w14:textId="50651E42" w:rsidR="0067111A"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Data transmiterii spre publicare a anunțului de participar</w:t>
      </w:r>
      <w:r w:rsidRPr="001E2F95">
        <w:rPr>
          <w:b/>
          <w:shd w:val="clear" w:color="auto" w:fill="FFFFFF" w:themeFill="background1"/>
          <w:lang w:eastAsia="ru-RU"/>
        </w:rPr>
        <w:t>e: Conform SIA RSAP.</w:t>
      </w:r>
    </w:p>
    <w:p w14:paraId="73E21FA5" w14:textId="085B52E4" w:rsidR="00FF1484"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În cadrul procedurii de achiziție publică se va utiliza/accepta:</w:t>
      </w:r>
    </w:p>
    <w:p w14:paraId="459EDC84" w14:textId="77777777" w:rsidR="00934FD7" w:rsidRPr="001E2F95" w:rsidRDefault="00934FD7" w:rsidP="00934FD7">
      <w:pPr>
        <w:shd w:val="clear" w:color="auto" w:fill="FFFFFF" w:themeFill="background1"/>
        <w:tabs>
          <w:tab w:val="right" w:pos="426"/>
        </w:tabs>
        <w:spacing w:before="120"/>
        <w:jc w:val="both"/>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7458E" w:rsidRPr="001E2F95" w14:paraId="1F3971FD" w14:textId="77777777" w:rsidTr="00431496">
        <w:tc>
          <w:tcPr>
            <w:tcW w:w="5305" w:type="dxa"/>
            <w:shd w:val="clear" w:color="auto" w:fill="FFFFFF" w:themeFill="background1"/>
          </w:tcPr>
          <w:p w14:paraId="6A75D90C" w14:textId="77777777" w:rsidR="00B7458E" w:rsidRPr="001E2F95" w:rsidRDefault="00B7458E" w:rsidP="00903EA8">
            <w:pPr>
              <w:shd w:val="clear" w:color="auto" w:fill="FFFFFF" w:themeFill="background1"/>
              <w:tabs>
                <w:tab w:val="right" w:pos="426"/>
              </w:tabs>
              <w:jc w:val="both"/>
              <w:rPr>
                <w:b/>
                <w:sz w:val="20"/>
                <w:szCs w:val="20"/>
                <w:lang w:eastAsia="ru-RU"/>
              </w:rPr>
            </w:pPr>
            <w:r w:rsidRPr="001E2F95">
              <w:rPr>
                <w:b/>
                <w:sz w:val="20"/>
                <w:szCs w:val="20"/>
                <w:lang w:eastAsia="ru-RU"/>
              </w:rPr>
              <w:t>Denumirea instrumentului electronic</w:t>
            </w:r>
          </w:p>
        </w:tc>
        <w:tc>
          <w:tcPr>
            <w:tcW w:w="3785" w:type="dxa"/>
            <w:shd w:val="clear" w:color="auto" w:fill="FFFFFF" w:themeFill="background1"/>
          </w:tcPr>
          <w:p w14:paraId="461498DF" w14:textId="77777777" w:rsidR="00B7458E" w:rsidRPr="001E2F95" w:rsidRDefault="00B7458E" w:rsidP="00903EA8">
            <w:pPr>
              <w:shd w:val="clear" w:color="auto" w:fill="FFFFFF" w:themeFill="background1"/>
              <w:tabs>
                <w:tab w:val="right" w:pos="426"/>
              </w:tabs>
              <w:jc w:val="both"/>
              <w:rPr>
                <w:b/>
                <w:sz w:val="20"/>
                <w:szCs w:val="20"/>
                <w:lang w:eastAsia="ru-RU"/>
              </w:rPr>
            </w:pPr>
            <w:r w:rsidRPr="001E2F95">
              <w:rPr>
                <w:b/>
                <w:sz w:val="20"/>
                <w:szCs w:val="20"/>
                <w:lang w:eastAsia="ru-RU"/>
              </w:rPr>
              <w:t>Se va utiliza/accepta sau nu</w:t>
            </w:r>
          </w:p>
        </w:tc>
      </w:tr>
      <w:tr w:rsidR="00B7458E" w:rsidRPr="001E2F95" w14:paraId="1D4B8E76" w14:textId="77777777" w:rsidTr="00431496">
        <w:tc>
          <w:tcPr>
            <w:tcW w:w="5305" w:type="dxa"/>
            <w:shd w:val="clear" w:color="auto" w:fill="FFFFFF" w:themeFill="background1"/>
          </w:tcPr>
          <w:p w14:paraId="79D6BB9E" w14:textId="77777777"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Depunerea electronică a ofertelor sau a cererilor de participare</w:t>
            </w:r>
          </w:p>
        </w:tc>
        <w:tc>
          <w:tcPr>
            <w:tcW w:w="3785" w:type="dxa"/>
            <w:shd w:val="clear" w:color="auto" w:fill="FFFFFF" w:themeFill="background1"/>
          </w:tcPr>
          <w:p w14:paraId="3DE88BE4" w14:textId="33A37048"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Da</w:t>
            </w:r>
          </w:p>
        </w:tc>
      </w:tr>
      <w:tr w:rsidR="00B7458E" w:rsidRPr="001E2F95" w14:paraId="4C628336" w14:textId="77777777" w:rsidTr="00431496">
        <w:tc>
          <w:tcPr>
            <w:tcW w:w="5305" w:type="dxa"/>
            <w:shd w:val="clear" w:color="auto" w:fill="FFFFFF" w:themeFill="background1"/>
          </w:tcPr>
          <w:p w14:paraId="76A4F62B" w14:textId="77777777"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Sistemul de comenzi electronice</w:t>
            </w:r>
          </w:p>
        </w:tc>
        <w:tc>
          <w:tcPr>
            <w:tcW w:w="3785" w:type="dxa"/>
            <w:shd w:val="clear" w:color="auto" w:fill="FFFFFF" w:themeFill="background1"/>
          </w:tcPr>
          <w:p w14:paraId="3184BD64" w14:textId="201741DD"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Nu</w:t>
            </w:r>
          </w:p>
        </w:tc>
      </w:tr>
      <w:tr w:rsidR="00B7458E" w:rsidRPr="001E2F95" w14:paraId="4DFD3A77" w14:textId="77777777" w:rsidTr="00431496">
        <w:tc>
          <w:tcPr>
            <w:tcW w:w="5305" w:type="dxa"/>
            <w:shd w:val="clear" w:color="auto" w:fill="FFFFFF" w:themeFill="background1"/>
          </w:tcPr>
          <w:p w14:paraId="7A509F4E" w14:textId="77777777"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Facturarea electronică</w:t>
            </w:r>
          </w:p>
        </w:tc>
        <w:tc>
          <w:tcPr>
            <w:tcW w:w="3785" w:type="dxa"/>
            <w:shd w:val="clear" w:color="auto" w:fill="FFFFFF" w:themeFill="background1"/>
          </w:tcPr>
          <w:p w14:paraId="01FC7ABC" w14:textId="37468E9B"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Da</w:t>
            </w:r>
          </w:p>
        </w:tc>
      </w:tr>
      <w:tr w:rsidR="00B7458E" w:rsidRPr="001E2F95" w14:paraId="7B3AB448" w14:textId="77777777" w:rsidTr="00431496">
        <w:trPr>
          <w:trHeight w:val="77"/>
        </w:trPr>
        <w:tc>
          <w:tcPr>
            <w:tcW w:w="5305" w:type="dxa"/>
            <w:shd w:val="clear" w:color="auto" w:fill="FFFFFF" w:themeFill="background1"/>
          </w:tcPr>
          <w:p w14:paraId="06B8BB9B" w14:textId="586F3ACC"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Plățile electronice</w:t>
            </w:r>
          </w:p>
        </w:tc>
        <w:tc>
          <w:tcPr>
            <w:tcW w:w="3785" w:type="dxa"/>
            <w:shd w:val="clear" w:color="auto" w:fill="FFFFFF" w:themeFill="background1"/>
          </w:tcPr>
          <w:p w14:paraId="7801E1A7" w14:textId="28D9A98D"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Da</w:t>
            </w:r>
          </w:p>
        </w:tc>
      </w:tr>
    </w:tbl>
    <w:p w14:paraId="1DFB2A82" w14:textId="04BDC631" w:rsidR="0067111A" w:rsidRPr="001E2F95" w:rsidRDefault="00B7458E" w:rsidP="00C017FB">
      <w:pPr>
        <w:numPr>
          <w:ilvl w:val="0"/>
          <w:numId w:val="9"/>
        </w:numPr>
        <w:shd w:val="clear" w:color="auto" w:fill="FFFFFF" w:themeFill="background1"/>
        <w:tabs>
          <w:tab w:val="right" w:pos="426"/>
        </w:tabs>
        <w:spacing w:before="120"/>
        <w:jc w:val="both"/>
        <w:rPr>
          <w:sz w:val="20"/>
          <w:lang w:eastAsia="ru-RU"/>
        </w:rPr>
      </w:pPr>
      <w:r w:rsidRPr="001E2F95">
        <w:rPr>
          <w:b/>
          <w:lang w:eastAsia="ru-RU"/>
        </w:rPr>
        <w:t>Contractul intră sub incidența Acordului privind achizițiile guvernamentale al Organizației Mondiale a Comerțului (numai în cazul anunțurilor transmise spre publicare în Jurnalul Oficial al Uniunii Europene): nu</w:t>
      </w:r>
    </w:p>
    <w:p w14:paraId="54A99AF6" w14:textId="2CAC3059" w:rsidR="00FF1484"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 xml:space="preserve">Alte informații relevante: </w:t>
      </w:r>
      <w:r w:rsidRPr="001E2F95">
        <w:rPr>
          <w:b/>
          <w:shd w:val="clear" w:color="auto" w:fill="FFFFFF" w:themeFill="background1"/>
          <w:lang w:eastAsia="ru-RU"/>
        </w:rPr>
        <w:t>nu sunt .</w:t>
      </w:r>
    </w:p>
    <w:p w14:paraId="59BD79DF" w14:textId="77777777" w:rsidR="00556D5D" w:rsidRPr="001E2F95" w:rsidRDefault="00556D5D" w:rsidP="00903EA8">
      <w:pPr>
        <w:shd w:val="clear" w:color="auto" w:fill="FFFFFF" w:themeFill="background1"/>
        <w:tabs>
          <w:tab w:val="right" w:pos="426"/>
        </w:tabs>
        <w:spacing w:before="120"/>
        <w:jc w:val="both"/>
        <w:rPr>
          <w:b/>
          <w:lang w:eastAsia="ru-RU"/>
        </w:rPr>
      </w:pPr>
    </w:p>
    <w:p w14:paraId="7863CF68" w14:textId="77777777" w:rsidR="00556D5D" w:rsidRPr="001E2F95" w:rsidRDefault="00556D5D" w:rsidP="00903EA8">
      <w:pPr>
        <w:shd w:val="clear" w:color="auto" w:fill="FFFFFF" w:themeFill="background1"/>
        <w:tabs>
          <w:tab w:val="right" w:pos="426"/>
        </w:tabs>
        <w:spacing w:before="120"/>
        <w:jc w:val="both"/>
        <w:rPr>
          <w:b/>
          <w:lang w:eastAsia="ru-RU"/>
        </w:rPr>
      </w:pPr>
    </w:p>
    <w:p w14:paraId="1203D97D" w14:textId="43F264DA" w:rsidR="00B7458E" w:rsidRPr="001E2F95" w:rsidRDefault="00931574" w:rsidP="00903EA8">
      <w:pPr>
        <w:shd w:val="clear" w:color="auto" w:fill="FFFFFF" w:themeFill="background1"/>
        <w:tabs>
          <w:tab w:val="left" w:pos="284"/>
          <w:tab w:val="left" w:pos="426"/>
          <w:tab w:val="decimal" w:pos="8364"/>
        </w:tabs>
        <w:spacing w:line="276" w:lineRule="auto"/>
        <w:ind w:left="-284" w:right="-144" w:firstLine="284"/>
        <w:jc w:val="both"/>
        <w:rPr>
          <w:b/>
          <w:bCs/>
          <w:color w:val="000000"/>
        </w:rPr>
      </w:pPr>
      <w:r>
        <w:rPr>
          <w:b/>
          <w:lang w:eastAsia="ru-RU"/>
        </w:rPr>
        <w:t xml:space="preserve">                  </w:t>
      </w:r>
      <w:r w:rsidR="00B7458E" w:rsidRPr="001E2F95">
        <w:rPr>
          <w:b/>
          <w:lang w:eastAsia="ru-RU"/>
        </w:rPr>
        <w:t>Conducătorul</w:t>
      </w:r>
      <w:r>
        <w:rPr>
          <w:b/>
          <w:lang w:eastAsia="ru-RU"/>
        </w:rPr>
        <w:t xml:space="preserve"> </w:t>
      </w:r>
      <w:r w:rsidR="0082124B">
        <w:rPr>
          <w:b/>
          <w:lang w:val="it-IT" w:eastAsia="ru-RU"/>
        </w:rPr>
        <w:t>grupului de lucru Anatolie GALBEN</w:t>
      </w:r>
      <w:r w:rsidR="0082124B" w:rsidRPr="001E2F95">
        <w:rPr>
          <w:b/>
          <w:shd w:val="clear" w:color="auto" w:fill="FFFFFF" w:themeFill="background1"/>
          <w:lang w:eastAsia="ru-RU"/>
        </w:rPr>
        <w:t>_</w:t>
      </w:r>
      <w:r w:rsidR="00B7458E" w:rsidRPr="001E2F95">
        <w:rPr>
          <w:b/>
          <w:shd w:val="clear" w:color="auto" w:fill="FFFFFF" w:themeFill="background1"/>
          <w:lang w:eastAsia="ru-RU"/>
        </w:rPr>
        <w:t xml:space="preserve">______________________ </w:t>
      </w:r>
      <w:r w:rsidR="00B7458E" w:rsidRPr="001E2F95">
        <w:rPr>
          <w:b/>
        </w:rPr>
        <w:t>.</w:t>
      </w:r>
    </w:p>
    <w:p w14:paraId="38BB532C" w14:textId="77777777" w:rsidR="00B7458E" w:rsidRPr="001E2F95" w:rsidRDefault="00B7458E" w:rsidP="00903EA8">
      <w:pPr>
        <w:tabs>
          <w:tab w:val="decimal" w:pos="8364"/>
        </w:tabs>
        <w:spacing w:line="276" w:lineRule="auto"/>
        <w:ind w:right="-144"/>
        <w:jc w:val="both"/>
        <w:rPr>
          <w:b/>
          <w:bCs/>
          <w:color w:val="000000"/>
        </w:rPr>
      </w:pPr>
    </w:p>
    <w:sectPr w:rsidR="00B7458E" w:rsidRPr="001E2F95" w:rsidSect="00931FDA">
      <w:pgSz w:w="11906" w:h="16838"/>
      <w:pgMar w:top="284" w:right="707"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0ED25" w14:textId="77777777" w:rsidR="003D4321" w:rsidRPr="001E2F95" w:rsidRDefault="003D4321" w:rsidP="00B7458E">
      <w:r w:rsidRPr="001E2F95">
        <w:separator/>
      </w:r>
    </w:p>
  </w:endnote>
  <w:endnote w:type="continuationSeparator" w:id="0">
    <w:p w14:paraId="2315F73F" w14:textId="77777777" w:rsidR="003D4321" w:rsidRPr="001E2F95" w:rsidRDefault="003D4321" w:rsidP="00B7458E">
      <w:r w:rsidRPr="001E2F9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3EF9D" w14:textId="77777777" w:rsidR="003D4321" w:rsidRPr="001E2F95" w:rsidRDefault="003D4321" w:rsidP="00B7458E">
      <w:r w:rsidRPr="001E2F95">
        <w:separator/>
      </w:r>
    </w:p>
  </w:footnote>
  <w:footnote w:type="continuationSeparator" w:id="0">
    <w:p w14:paraId="7CA4BEAA" w14:textId="77777777" w:rsidR="003D4321" w:rsidRPr="001E2F95" w:rsidRDefault="003D4321" w:rsidP="00B7458E">
      <w:r w:rsidRPr="001E2F9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E3486A"/>
    <w:multiLevelType w:val="hybridMultilevel"/>
    <w:tmpl w:val="B9E07D12"/>
    <w:lvl w:ilvl="0" w:tplc="859C3858">
      <w:start w:val="9"/>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CC7AFC7E"/>
    <w:lvl w:ilvl="0" w:tplc="2E26D438">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C350486"/>
    <w:multiLevelType w:val="multilevel"/>
    <w:tmpl w:val="5E2C4C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1949660">
    <w:abstractNumId w:val="8"/>
  </w:num>
  <w:num w:numId="2" w16cid:durableId="146750731">
    <w:abstractNumId w:val="4"/>
  </w:num>
  <w:num w:numId="3" w16cid:durableId="255020354">
    <w:abstractNumId w:val="2"/>
  </w:num>
  <w:num w:numId="4" w16cid:durableId="951783762">
    <w:abstractNumId w:val="6"/>
  </w:num>
  <w:num w:numId="5" w16cid:durableId="1161237500">
    <w:abstractNumId w:val="0"/>
  </w:num>
  <w:num w:numId="6" w16cid:durableId="1389576567">
    <w:abstractNumId w:val="5"/>
  </w:num>
  <w:num w:numId="7" w16cid:durableId="144668320">
    <w:abstractNumId w:val="9"/>
  </w:num>
  <w:num w:numId="8" w16cid:durableId="827866830">
    <w:abstractNumId w:val="1"/>
  </w:num>
  <w:num w:numId="9" w16cid:durableId="1960798953">
    <w:abstractNumId w:val="3"/>
  </w:num>
  <w:num w:numId="10" w16cid:durableId="12435684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071AB"/>
    <w:rsid w:val="00010398"/>
    <w:rsid w:val="00011BE3"/>
    <w:rsid w:val="00012DDB"/>
    <w:rsid w:val="00013742"/>
    <w:rsid w:val="00022956"/>
    <w:rsid w:val="00024704"/>
    <w:rsid w:val="00025B0C"/>
    <w:rsid w:val="00034150"/>
    <w:rsid w:val="000344FF"/>
    <w:rsid w:val="00046E74"/>
    <w:rsid w:val="00050EED"/>
    <w:rsid w:val="000537DB"/>
    <w:rsid w:val="00065721"/>
    <w:rsid w:val="00066D02"/>
    <w:rsid w:val="0006793B"/>
    <w:rsid w:val="00070958"/>
    <w:rsid w:val="00076976"/>
    <w:rsid w:val="00080612"/>
    <w:rsid w:val="00081DB9"/>
    <w:rsid w:val="000820E9"/>
    <w:rsid w:val="00083889"/>
    <w:rsid w:val="00084EC3"/>
    <w:rsid w:val="000908C6"/>
    <w:rsid w:val="000918C4"/>
    <w:rsid w:val="000932E3"/>
    <w:rsid w:val="0009717C"/>
    <w:rsid w:val="000A04C8"/>
    <w:rsid w:val="000B2E35"/>
    <w:rsid w:val="000B5F49"/>
    <w:rsid w:val="000B7EEE"/>
    <w:rsid w:val="000C5C67"/>
    <w:rsid w:val="000C6867"/>
    <w:rsid w:val="000D2CC6"/>
    <w:rsid w:val="000D44BF"/>
    <w:rsid w:val="000E0DD0"/>
    <w:rsid w:val="000E0E29"/>
    <w:rsid w:val="000E2C34"/>
    <w:rsid w:val="000E5650"/>
    <w:rsid w:val="000E7261"/>
    <w:rsid w:val="000F4B7A"/>
    <w:rsid w:val="000F607A"/>
    <w:rsid w:val="0010153D"/>
    <w:rsid w:val="001028AD"/>
    <w:rsid w:val="0010739E"/>
    <w:rsid w:val="00110E2D"/>
    <w:rsid w:val="00114B4E"/>
    <w:rsid w:val="00117853"/>
    <w:rsid w:val="00117AC1"/>
    <w:rsid w:val="00121333"/>
    <w:rsid w:val="001232B0"/>
    <w:rsid w:val="00125BE7"/>
    <w:rsid w:val="00127E6E"/>
    <w:rsid w:val="001309A0"/>
    <w:rsid w:val="00135572"/>
    <w:rsid w:val="00145D12"/>
    <w:rsid w:val="0014636B"/>
    <w:rsid w:val="00146482"/>
    <w:rsid w:val="0014764E"/>
    <w:rsid w:val="00147B89"/>
    <w:rsid w:val="00151A3A"/>
    <w:rsid w:val="001537CA"/>
    <w:rsid w:val="00153A95"/>
    <w:rsid w:val="0016113B"/>
    <w:rsid w:val="001624DF"/>
    <w:rsid w:val="00162BB9"/>
    <w:rsid w:val="00165A69"/>
    <w:rsid w:val="00167C61"/>
    <w:rsid w:val="001705A6"/>
    <w:rsid w:val="00174CB9"/>
    <w:rsid w:val="001769F9"/>
    <w:rsid w:val="00181A05"/>
    <w:rsid w:val="00183790"/>
    <w:rsid w:val="00190328"/>
    <w:rsid w:val="00192818"/>
    <w:rsid w:val="0019472B"/>
    <w:rsid w:val="001A1D0C"/>
    <w:rsid w:val="001A1DC9"/>
    <w:rsid w:val="001A393E"/>
    <w:rsid w:val="001A6ADA"/>
    <w:rsid w:val="001B1C21"/>
    <w:rsid w:val="001B350B"/>
    <w:rsid w:val="001B3C86"/>
    <w:rsid w:val="001B5646"/>
    <w:rsid w:val="001B6582"/>
    <w:rsid w:val="001C09E3"/>
    <w:rsid w:val="001C47F4"/>
    <w:rsid w:val="001D3146"/>
    <w:rsid w:val="001D4926"/>
    <w:rsid w:val="001D55C1"/>
    <w:rsid w:val="001D5DE2"/>
    <w:rsid w:val="001D7E4E"/>
    <w:rsid w:val="001E034F"/>
    <w:rsid w:val="001E1F40"/>
    <w:rsid w:val="001E2F95"/>
    <w:rsid w:val="001E43DD"/>
    <w:rsid w:val="001E5B00"/>
    <w:rsid w:val="001E7822"/>
    <w:rsid w:val="001F1315"/>
    <w:rsid w:val="001F1963"/>
    <w:rsid w:val="001F2C53"/>
    <w:rsid w:val="00203865"/>
    <w:rsid w:val="00204E31"/>
    <w:rsid w:val="002151B0"/>
    <w:rsid w:val="002206AF"/>
    <w:rsid w:val="002206E7"/>
    <w:rsid w:val="00221252"/>
    <w:rsid w:val="00225F90"/>
    <w:rsid w:val="00226763"/>
    <w:rsid w:val="00232DB0"/>
    <w:rsid w:val="0024351A"/>
    <w:rsid w:val="00243CD5"/>
    <w:rsid w:val="002569DA"/>
    <w:rsid w:val="00266838"/>
    <w:rsid w:val="00273561"/>
    <w:rsid w:val="002803C9"/>
    <w:rsid w:val="0028146F"/>
    <w:rsid w:val="00283846"/>
    <w:rsid w:val="002842FE"/>
    <w:rsid w:val="002864FA"/>
    <w:rsid w:val="0029209C"/>
    <w:rsid w:val="00292685"/>
    <w:rsid w:val="00292E55"/>
    <w:rsid w:val="00293F9D"/>
    <w:rsid w:val="002940F3"/>
    <w:rsid w:val="002958AE"/>
    <w:rsid w:val="002A6D1E"/>
    <w:rsid w:val="002B11E4"/>
    <w:rsid w:val="002B587B"/>
    <w:rsid w:val="002B68DD"/>
    <w:rsid w:val="002C00DF"/>
    <w:rsid w:val="002C3369"/>
    <w:rsid w:val="002C5F21"/>
    <w:rsid w:val="002D1D23"/>
    <w:rsid w:val="002D2FEA"/>
    <w:rsid w:val="002D7EA9"/>
    <w:rsid w:val="002E0505"/>
    <w:rsid w:val="002F195B"/>
    <w:rsid w:val="002F4F97"/>
    <w:rsid w:val="00302C6F"/>
    <w:rsid w:val="00303B82"/>
    <w:rsid w:val="003040F1"/>
    <w:rsid w:val="00307840"/>
    <w:rsid w:val="00312FCE"/>
    <w:rsid w:val="00313130"/>
    <w:rsid w:val="00315B03"/>
    <w:rsid w:val="00331E73"/>
    <w:rsid w:val="00332370"/>
    <w:rsid w:val="00332DBA"/>
    <w:rsid w:val="00333E83"/>
    <w:rsid w:val="003349F8"/>
    <w:rsid w:val="00335C12"/>
    <w:rsid w:val="00342356"/>
    <w:rsid w:val="00344EFC"/>
    <w:rsid w:val="003455A5"/>
    <w:rsid w:val="003477BE"/>
    <w:rsid w:val="00350B1A"/>
    <w:rsid w:val="00355CC1"/>
    <w:rsid w:val="003564A0"/>
    <w:rsid w:val="003631E3"/>
    <w:rsid w:val="00364692"/>
    <w:rsid w:val="0037229E"/>
    <w:rsid w:val="00373B06"/>
    <w:rsid w:val="003741AF"/>
    <w:rsid w:val="003821E4"/>
    <w:rsid w:val="0038412C"/>
    <w:rsid w:val="0039785B"/>
    <w:rsid w:val="003A2897"/>
    <w:rsid w:val="003A6D30"/>
    <w:rsid w:val="003B0900"/>
    <w:rsid w:val="003B5007"/>
    <w:rsid w:val="003B62F7"/>
    <w:rsid w:val="003B6577"/>
    <w:rsid w:val="003B7F3E"/>
    <w:rsid w:val="003C3D0B"/>
    <w:rsid w:val="003C5CF9"/>
    <w:rsid w:val="003C66C6"/>
    <w:rsid w:val="003D156A"/>
    <w:rsid w:val="003D4321"/>
    <w:rsid w:val="003D5506"/>
    <w:rsid w:val="003D7016"/>
    <w:rsid w:val="003D7F1C"/>
    <w:rsid w:val="003E1FC4"/>
    <w:rsid w:val="003E2F98"/>
    <w:rsid w:val="003E44BC"/>
    <w:rsid w:val="003E474E"/>
    <w:rsid w:val="003E71BA"/>
    <w:rsid w:val="003F2301"/>
    <w:rsid w:val="003F4B7D"/>
    <w:rsid w:val="00403F26"/>
    <w:rsid w:val="00405421"/>
    <w:rsid w:val="00406655"/>
    <w:rsid w:val="0041093C"/>
    <w:rsid w:val="00412851"/>
    <w:rsid w:val="00414382"/>
    <w:rsid w:val="004160C7"/>
    <w:rsid w:val="00417AA8"/>
    <w:rsid w:val="004250F6"/>
    <w:rsid w:val="004310C5"/>
    <w:rsid w:val="00431496"/>
    <w:rsid w:val="004315AC"/>
    <w:rsid w:val="00432FCE"/>
    <w:rsid w:val="00433153"/>
    <w:rsid w:val="004357BC"/>
    <w:rsid w:val="00440413"/>
    <w:rsid w:val="00445653"/>
    <w:rsid w:val="00447107"/>
    <w:rsid w:val="00452101"/>
    <w:rsid w:val="00454F5A"/>
    <w:rsid w:val="00457B73"/>
    <w:rsid w:val="00457F6D"/>
    <w:rsid w:val="00463B67"/>
    <w:rsid w:val="0046528F"/>
    <w:rsid w:val="0046651D"/>
    <w:rsid w:val="00470429"/>
    <w:rsid w:val="00476820"/>
    <w:rsid w:val="00476C2F"/>
    <w:rsid w:val="00476C97"/>
    <w:rsid w:val="00477BB1"/>
    <w:rsid w:val="00481201"/>
    <w:rsid w:val="00483F76"/>
    <w:rsid w:val="0048590B"/>
    <w:rsid w:val="004925FD"/>
    <w:rsid w:val="00495DB6"/>
    <w:rsid w:val="00496E36"/>
    <w:rsid w:val="004978D3"/>
    <w:rsid w:val="00497FAF"/>
    <w:rsid w:val="004A17DA"/>
    <w:rsid w:val="004A3086"/>
    <w:rsid w:val="004A39AF"/>
    <w:rsid w:val="004A3B51"/>
    <w:rsid w:val="004B1F04"/>
    <w:rsid w:val="004B26A5"/>
    <w:rsid w:val="004B63BC"/>
    <w:rsid w:val="004B709D"/>
    <w:rsid w:val="004C0CC2"/>
    <w:rsid w:val="004C5B4F"/>
    <w:rsid w:val="004C6B0E"/>
    <w:rsid w:val="004D034D"/>
    <w:rsid w:val="004D62E5"/>
    <w:rsid w:val="004E0188"/>
    <w:rsid w:val="004E08EB"/>
    <w:rsid w:val="004E6722"/>
    <w:rsid w:val="004F681F"/>
    <w:rsid w:val="004F7F72"/>
    <w:rsid w:val="00510AFC"/>
    <w:rsid w:val="00512910"/>
    <w:rsid w:val="00514FB8"/>
    <w:rsid w:val="00515703"/>
    <w:rsid w:val="00522CC8"/>
    <w:rsid w:val="00522F8E"/>
    <w:rsid w:val="0052430E"/>
    <w:rsid w:val="00525A39"/>
    <w:rsid w:val="00531572"/>
    <w:rsid w:val="0053429A"/>
    <w:rsid w:val="00535DBB"/>
    <w:rsid w:val="00536912"/>
    <w:rsid w:val="00537525"/>
    <w:rsid w:val="00541411"/>
    <w:rsid w:val="005432ED"/>
    <w:rsid w:val="0054333A"/>
    <w:rsid w:val="005447F7"/>
    <w:rsid w:val="005515F1"/>
    <w:rsid w:val="00553873"/>
    <w:rsid w:val="00555746"/>
    <w:rsid w:val="00556D5D"/>
    <w:rsid w:val="00565F88"/>
    <w:rsid w:val="00567828"/>
    <w:rsid w:val="005727EC"/>
    <w:rsid w:val="00573567"/>
    <w:rsid w:val="005735A3"/>
    <w:rsid w:val="005808E6"/>
    <w:rsid w:val="005822FC"/>
    <w:rsid w:val="00582A91"/>
    <w:rsid w:val="00583B69"/>
    <w:rsid w:val="0058742A"/>
    <w:rsid w:val="00590548"/>
    <w:rsid w:val="0059597D"/>
    <w:rsid w:val="005968CD"/>
    <w:rsid w:val="005973B1"/>
    <w:rsid w:val="005A0426"/>
    <w:rsid w:val="005A0A48"/>
    <w:rsid w:val="005A128A"/>
    <w:rsid w:val="005A1658"/>
    <w:rsid w:val="005A32EB"/>
    <w:rsid w:val="005A35B4"/>
    <w:rsid w:val="005A5B11"/>
    <w:rsid w:val="005A601B"/>
    <w:rsid w:val="005A7190"/>
    <w:rsid w:val="005B025B"/>
    <w:rsid w:val="005B089E"/>
    <w:rsid w:val="005B1942"/>
    <w:rsid w:val="005B3950"/>
    <w:rsid w:val="005C76E1"/>
    <w:rsid w:val="005D5976"/>
    <w:rsid w:val="005D5E9F"/>
    <w:rsid w:val="005D7558"/>
    <w:rsid w:val="005E1FA0"/>
    <w:rsid w:val="005E2F8F"/>
    <w:rsid w:val="005E40DF"/>
    <w:rsid w:val="005E57CC"/>
    <w:rsid w:val="005F0C5C"/>
    <w:rsid w:val="005F5F2C"/>
    <w:rsid w:val="00601BA0"/>
    <w:rsid w:val="006048E9"/>
    <w:rsid w:val="006217B4"/>
    <w:rsid w:val="0062621A"/>
    <w:rsid w:val="0063047B"/>
    <w:rsid w:val="00631CC7"/>
    <w:rsid w:val="006331C4"/>
    <w:rsid w:val="00634935"/>
    <w:rsid w:val="00634C2F"/>
    <w:rsid w:val="00635E10"/>
    <w:rsid w:val="00646B74"/>
    <w:rsid w:val="00650D4A"/>
    <w:rsid w:val="0065244F"/>
    <w:rsid w:val="00652464"/>
    <w:rsid w:val="006546AF"/>
    <w:rsid w:val="00656FC7"/>
    <w:rsid w:val="00661B9C"/>
    <w:rsid w:val="00670F0F"/>
    <w:rsid w:val="0067111A"/>
    <w:rsid w:val="006733D7"/>
    <w:rsid w:val="00690F62"/>
    <w:rsid w:val="006932CD"/>
    <w:rsid w:val="00696069"/>
    <w:rsid w:val="00696C62"/>
    <w:rsid w:val="006A1FD4"/>
    <w:rsid w:val="006A29F4"/>
    <w:rsid w:val="006A655A"/>
    <w:rsid w:val="006A6995"/>
    <w:rsid w:val="006B3FAB"/>
    <w:rsid w:val="006B5D91"/>
    <w:rsid w:val="006B6D78"/>
    <w:rsid w:val="006C099F"/>
    <w:rsid w:val="006C69D5"/>
    <w:rsid w:val="006D195C"/>
    <w:rsid w:val="006D37E5"/>
    <w:rsid w:val="006E20DD"/>
    <w:rsid w:val="006E277B"/>
    <w:rsid w:val="006E607B"/>
    <w:rsid w:val="006F0442"/>
    <w:rsid w:val="006F18CF"/>
    <w:rsid w:val="006F347E"/>
    <w:rsid w:val="006F76C4"/>
    <w:rsid w:val="00700224"/>
    <w:rsid w:val="00702126"/>
    <w:rsid w:val="00702E3D"/>
    <w:rsid w:val="007059B1"/>
    <w:rsid w:val="00713BCB"/>
    <w:rsid w:val="007208E3"/>
    <w:rsid w:val="00722996"/>
    <w:rsid w:val="00724DAA"/>
    <w:rsid w:val="0073322D"/>
    <w:rsid w:val="007420C6"/>
    <w:rsid w:val="00745EB9"/>
    <w:rsid w:val="0074690D"/>
    <w:rsid w:val="00747965"/>
    <w:rsid w:val="007524CE"/>
    <w:rsid w:val="00755B57"/>
    <w:rsid w:val="00756E35"/>
    <w:rsid w:val="0076248B"/>
    <w:rsid w:val="00762997"/>
    <w:rsid w:val="00772A20"/>
    <w:rsid w:val="00773D9D"/>
    <w:rsid w:val="00777D01"/>
    <w:rsid w:val="00785D24"/>
    <w:rsid w:val="007864C8"/>
    <w:rsid w:val="007868D4"/>
    <w:rsid w:val="00786EE9"/>
    <w:rsid w:val="00787EED"/>
    <w:rsid w:val="00790231"/>
    <w:rsid w:val="00790B52"/>
    <w:rsid w:val="007A37B5"/>
    <w:rsid w:val="007A499D"/>
    <w:rsid w:val="007D4D1B"/>
    <w:rsid w:val="007E322F"/>
    <w:rsid w:val="007E4085"/>
    <w:rsid w:val="007E729A"/>
    <w:rsid w:val="007F4B96"/>
    <w:rsid w:val="007F567D"/>
    <w:rsid w:val="007F6B8B"/>
    <w:rsid w:val="008027D4"/>
    <w:rsid w:val="00804199"/>
    <w:rsid w:val="008050E1"/>
    <w:rsid w:val="00805BEA"/>
    <w:rsid w:val="0081151F"/>
    <w:rsid w:val="008165E7"/>
    <w:rsid w:val="0081669D"/>
    <w:rsid w:val="008211A7"/>
    <w:rsid w:val="0082124B"/>
    <w:rsid w:val="008267F4"/>
    <w:rsid w:val="00826F32"/>
    <w:rsid w:val="008278A6"/>
    <w:rsid w:val="008358E9"/>
    <w:rsid w:val="00835E67"/>
    <w:rsid w:val="008369F3"/>
    <w:rsid w:val="00837D64"/>
    <w:rsid w:val="00840571"/>
    <w:rsid w:val="00843035"/>
    <w:rsid w:val="00844569"/>
    <w:rsid w:val="00844B51"/>
    <w:rsid w:val="00846682"/>
    <w:rsid w:val="00855A61"/>
    <w:rsid w:val="00857F05"/>
    <w:rsid w:val="008631CD"/>
    <w:rsid w:val="008638DC"/>
    <w:rsid w:val="008674CF"/>
    <w:rsid w:val="00867551"/>
    <w:rsid w:val="00867ABE"/>
    <w:rsid w:val="00873BCE"/>
    <w:rsid w:val="00876042"/>
    <w:rsid w:val="008801B3"/>
    <w:rsid w:val="00883E40"/>
    <w:rsid w:val="008877E6"/>
    <w:rsid w:val="00891357"/>
    <w:rsid w:val="00894637"/>
    <w:rsid w:val="0089531B"/>
    <w:rsid w:val="008A0590"/>
    <w:rsid w:val="008A1115"/>
    <w:rsid w:val="008A265E"/>
    <w:rsid w:val="008A354B"/>
    <w:rsid w:val="008A373A"/>
    <w:rsid w:val="008B295F"/>
    <w:rsid w:val="008C1F17"/>
    <w:rsid w:val="008C4735"/>
    <w:rsid w:val="008C78D6"/>
    <w:rsid w:val="008D03DA"/>
    <w:rsid w:val="008D125E"/>
    <w:rsid w:val="008D17AC"/>
    <w:rsid w:val="008D6E42"/>
    <w:rsid w:val="008D7590"/>
    <w:rsid w:val="008E68EE"/>
    <w:rsid w:val="009035BC"/>
    <w:rsid w:val="00903E98"/>
    <w:rsid w:val="00903EA8"/>
    <w:rsid w:val="00911643"/>
    <w:rsid w:val="009126B8"/>
    <w:rsid w:val="0091665A"/>
    <w:rsid w:val="0092183D"/>
    <w:rsid w:val="00921EC1"/>
    <w:rsid w:val="009255DA"/>
    <w:rsid w:val="00927935"/>
    <w:rsid w:val="00927D21"/>
    <w:rsid w:val="00931574"/>
    <w:rsid w:val="00931FDA"/>
    <w:rsid w:val="00934FD7"/>
    <w:rsid w:val="00936A26"/>
    <w:rsid w:val="0093706D"/>
    <w:rsid w:val="00942059"/>
    <w:rsid w:val="00944080"/>
    <w:rsid w:val="009444E7"/>
    <w:rsid w:val="009447FC"/>
    <w:rsid w:val="00947AC9"/>
    <w:rsid w:val="00947BF5"/>
    <w:rsid w:val="009538DD"/>
    <w:rsid w:val="00957585"/>
    <w:rsid w:val="009626BF"/>
    <w:rsid w:val="00963FEF"/>
    <w:rsid w:val="00965713"/>
    <w:rsid w:val="009659EE"/>
    <w:rsid w:val="0097677F"/>
    <w:rsid w:val="00977E55"/>
    <w:rsid w:val="00980973"/>
    <w:rsid w:val="00980C70"/>
    <w:rsid w:val="00982CAB"/>
    <w:rsid w:val="00985ED9"/>
    <w:rsid w:val="00992A80"/>
    <w:rsid w:val="00993E1C"/>
    <w:rsid w:val="009A5917"/>
    <w:rsid w:val="009B0A9C"/>
    <w:rsid w:val="009B268C"/>
    <w:rsid w:val="009B3586"/>
    <w:rsid w:val="009B6121"/>
    <w:rsid w:val="009B7218"/>
    <w:rsid w:val="009C2933"/>
    <w:rsid w:val="009C6BA9"/>
    <w:rsid w:val="009C6F17"/>
    <w:rsid w:val="009D28A2"/>
    <w:rsid w:val="009D374A"/>
    <w:rsid w:val="009D4C78"/>
    <w:rsid w:val="009D545F"/>
    <w:rsid w:val="009D635D"/>
    <w:rsid w:val="009E6D90"/>
    <w:rsid w:val="00A0011A"/>
    <w:rsid w:val="00A068D4"/>
    <w:rsid w:val="00A10177"/>
    <w:rsid w:val="00A11742"/>
    <w:rsid w:val="00A123B4"/>
    <w:rsid w:val="00A1382B"/>
    <w:rsid w:val="00A1388D"/>
    <w:rsid w:val="00A14177"/>
    <w:rsid w:val="00A24560"/>
    <w:rsid w:val="00A24C3C"/>
    <w:rsid w:val="00A26FDF"/>
    <w:rsid w:val="00A320DB"/>
    <w:rsid w:val="00A35CA4"/>
    <w:rsid w:val="00A37856"/>
    <w:rsid w:val="00A40399"/>
    <w:rsid w:val="00A45194"/>
    <w:rsid w:val="00A45842"/>
    <w:rsid w:val="00A460F5"/>
    <w:rsid w:val="00A50151"/>
    <w:rsid w:val="00A503DF"/>
    <w:rsid w:val="00A51E10"/>
    <w:rsid w:val="00A61D70"/>
    <w:rsid w:val="00A64988"/>
    <w:rsid w:val="00A67D05"/>
    <w:rsid w:val="00A7551E"/>
    <w:rsid w:val="00A80AB2"/>
    <w:rsid w:val="00A83F7F"/>
    <w:rsid w:val="00A8602F"/>
    <w:rsid w:val="00A864D3"/>
    <w:rsid w:val="00A94576"/>
    <w:rsid w:val="00A97D21"/>
    <w:rsid w:val="00AA0222"/>
    <w:rsid w:val="00AA2C8B"/>
    <w:rsid w:val="00AA4B8E"/>
    <w:rsid w:val="00AA6E39"/>
    <w:rsid w:val="00AB1B47"/>
    <w:rsid w:val="00AB6FFE"/>
    <w:rsid w:val="00AC20E2"/>
    <w:rsid w:val="00AC4412"/>
    <w:rsid w:val="00AC71FC"/>
    <w:rsid w:val="00AD15FE"/>
    <w:rsid w:val="00AD20A9"/>
    <w:rsid w:val="00AD48D3"/>
    <w:rsid w:val="00AE1810"/>
    <w:rsid w:val="00AE3F71"/>
    <w:rsid w:val="00AF0243"/>
    <w:rsid w:val="00AF323F"/>
    <w:rsid w:val="00AF3A20"/>
    <w:rsid w:val="00AF4262"/>
    <w:rsid w:val="00AF7630"/>
    <w:rsid w:val="00B00B46"/>
    <w:rsid w:val="00B018F7"/>
    <w:rsid w:val="00B05534"/>
    <w:rsid w:val="00B07001"/>
    <w:rsid w:val="00B110BD"/>
    <w:rsid w:val="00B16A4F"/>
    <w:rsid w:val="00B214E3"/>
    <w:rsid w:val="00B2370E"/>
    <w:rsid w:val="00B23A2C"/>
    <w:rsid w:val="00B25EFD"/>
    <w:rsid w:val="00B30603"/>
    <w:rsid w:val="00B35BDD"/>
    <w:rsid w:val="00B4270E"/>
    <w:rsid w:val="00B42B01"/>
    <w:rsid w:val="00B44078"/>
    <w:rsid w:val="00B51711"/>
    <w:rsid w:val="00B5228F"/>
    <w:rsid w:val="00B56134"/>
    <w:rsid w:val="00B57291"/>
    <w:rsid w:val="00B5757C"/>
    <w:rsid w:val="00B57FEA"/>
    <w:rsid w:val="00B60C43"/>
    <w:rsid w:val="00B6159D"/>
    <w:rsid w:val="00B633C5"/>
    <w:rsid w:val="00B63B79"/>
    <w:rsid w:val="00B65F14"/>
    <w:rsid w:val="00B66AFA"/>
    <w:rsid w:val="00B72074"/>
    <w:rsid w:val="00B726FB"/>
    <w:rsid w:val="00B7458E"/>
    <w:rsid w:val="00B74BE7"/>
    <w:rsid w:val="00B76A5B"/>
    <w:rsid w:val="00B77E7B"/>
    <w:rsid w:val="00B80BCE"/>
    <w:rsid w:val="00B82E05"/>
    <w:rsid w:val="00B831E6"/>
    <w:rsid w:val="00B8519C"/>
    <w:rsid w:val="00B93520"/>
    <w:rsid w:val="00B94AA9"/>
    <w:rsid w:val="00BA09D5"/>
    <w:rsid w:val="00BA208E"/>
    <w:rsid w:val="00BA656B"/>
    <w:rsid w:val="00BA74F0"/>
    <w:rsid w:val="00BB21C1"/>
    <w:rsid w:val="00BB5CCC"/>
    <w:rsid w:val="00BB7389"/>
    <w:rsid w:val="00BC2A9C"/>
    <w:rsid w:val="00BC386A"/>
    <w:rsid w:val="00BC6AA1"/>
    <w:rsid w:val="00BD15EB"/>
    <w:rsid w:val="00BD4073"/>
    <w:rsid w:val="00BD5D8F"/>
    <w:rsid w:val="00BE27A4"/>
    <w:rsid w:val="00BE7422"/>
    <w:rsid w:val="00BE773E"/>
    <w:rsid w:val="00BF101A"/>
    <w:rsid w:val="00BF2A60"/>
    <w:rsid w:val="00BF2AA5"/>
    <w:rsid w:val="00BF30B5"/>
    <w:rsid w:val="00C017FB"/>
    <w:rsid w:val="00C027F1"/>
    <w:rsid w:val="00C02F4F"/>
    <w:rsid w:val="00C036DF"/>
    <w:rsid w:val="00C07276"/>
    <w:rsid w:val="00C11E2E"/>
    <w:rsid w:val="00C15DB7"/>
    <w:rsid w:val="00C16712"/>
    <w:rsid w:val="00C201CC"/>
    <w:rsid w:val="00C20CB4"/>
    <w:rsid w:val="00C22C62"/>
    <w:rsid w:val="00C30E19"/>
    <w:rsid w:val="00C40EA7"/>
    <w:rsid w:val="00C422C3"/>
    <w:rsid w:val="00C44D30"/>
    <w:rsid w:val="00C46B47"/>
    <w:rsid w:val="00C51D93"/>
    <w:rsid w:val="00C54CC5"/>
    <w:rsid w:val="00C62599"/>
    <w:rsid w:val="00C6264A"/>
    <w:rsid w:val="00C643D6"/>
    <w:rsid w:val="00C6623A"/>
    <w:rsid w:val="00C66C23"/>
    <w:rsid w:val="00C70152"/>
    <w:rsid w:val="00C706DC"/>
    <w:rsid w:val="00C714B5"/>
    <w:rsid w:val="00C841FE"/>
    <w:rsid w:val="00C845E4"/>
    <w:rsid w:val="00C86C99"/>
    <w:rsid w:val="00C87519"/>
    <w:rsid w:val="00C9018E"/>
    <w:rsid w:val="00CA1AAC"/>
    <w:rsid w:val="00CA1E60"/>
    <w:rsid w:val="00CA3D84"/>
    <w:rsid w:val="00CA621C"/>
    <w:rsid w:val="00CA699C"/>
    <w:rsid w:val="00CA76DC"/>
    <w:rsid w:val="00CA7B6E"/>
    <w:rsid w:val="00CB2BA7"/>
    <w:rsid w:val="00CB2FA5"/>
    <w:rsid w:val="00CB310A"/>
    <w:rsid w:val="00CB47FF"/>
    <w:rsid w:val="00CB4A79"/>
    <w:rsid w:val="00CB708A"/>
    <w:rsid w:val="00CB7BB6"/>
    <w:rsid w:val="00CC5049"/>
    <w:rsid w:val="00CD079C"/>
    <w:rsid w:val="00CD19EF"/>
    <w:rsid w:val="00CD292E"/>
    <w:rsid w:val="00CD3F5B"/>
    <w:rsid w:val="00CD6AFB"/>
    <w:rsid w:val="00CD781E"/>
    <w:rsid w:val="00CE351A"/>
    <w:rsid w:val="00CE6616"/>
    <w:rsid w:val="00CF06B1"/>
    <w:rsid w:val="00CF6F5F"/>
    <w:rsid w:val="00D02A3D"/>
    <w:rsid w:val="00D03CF2"/>
    <w:rsid w:val="00D054BE"/>
    <w:rsid w:val="00D062D5"/>
    <w:rsid w:val="00D06A52"/>
    <w:rsid w:val="00D07AAE"/>
    <w:rsid w:val="00D1083B"/>
    <w:rsid w:val="00D10B5E"/>
    <w:rsid w:val="00D14D8E"/>
    <w:rsid w:val="00D205E1"/>
    <w:rsid w:val="00D2106F"/>
    <w:rsid w:val="00D21D2D"/>
    <w:rsid w:val="00D21D42"/>
    <w:rsid w:val="00D30517"/>
    <w:rsid w:val="00D313E5"/>
    <w:rsid w:val="00D34A46"/>
    <w:rsid w:val="00D35FF2"/>
    <w:rsid w:val="00D445B0"/>
    <w:rsid w:val="00D535FF"/>
    <w:rsid w:val="00D55DC6"/>
    <w:rsid w:val="00D570F4"/>
    <w:rsid w:val="00D5789B"/>
    <w:rsid w:val="00D60271"/>
    <w:rsid w:val="00D67571"/>
    <w:rsid w:val="00D71878"/>
    <w:rsid w:val="00D71EE2"/>
    <w:rsid w:val="00D724BB"/>
    <w:rsid w:val="00D7551F"/>
    <w:rsid w:val="00D76F09"/>
    <w:rsid w:val="00D83887"/>
    <w:rsid w:val="00D84A72"/>
    <w:rsid w:val="00D859BB"/>
    <w:rsid w:val="00D909D6"/>
    <w:rsid w:val="00D90A53"/>
    <w:rsid w:val="00DA0DDE"/>
    <w:rsid w:val="00DB58AA"/>
    <w:rsid w:val="00DC2741"/>
    <w:rsid w:val="00DC498B"/>
    <w:rsid w:val="00DD2789"/>
    <w:rsid w:val="00DD6F61"/>
    <w:rsid w:val="00DD78A3"/>
    <w:rsid w:val="00DE4A4F"/>
    <w:rsid w:val="00DF0433"/>
    <w:rsid w:val="00E00200"/>
    <w:rsid w:val="00E06AD2"/>
    <w:rsid w:val="00E07367"/>
    <w:rsid w:val="00E14AC8"/>
    <w:rsid w:val="00E166B3"/>
    <w:rsid w:val="00E30E6E"/>
    <w:rsid w:val="00E34021"/>
    <w:rsid w:val="00E34A15"/>
    <w:rsid w:val="00E35D9B"/>
    <w:rsid w:val="00E411C4"/>
    <w:rsid w:val="00E43FDE"/>
    <w:rsid w:val="00E44162"/>
    <w:rsid w:val="00E44246"/>
    <w:rsid w:val="00E500B0"/>
    <w:rsid w:val="00E5278C"/>
    <w:rsid w:val="00E54AAE"/>
    <w:rsid w:val="00E55FB3"/>
    <w:rsid w:val="00E63AFD"/>
    <w:rsid w:val="00E662A7"/>
    <w:rsid w:val="00E70E33"/>
    <w:rsid w:val="00E737EC"/>
    <w:rsid w:val="00E77C26"/>
    <w:rsid w:val="00E82F71"/>
    <w:rsid w:val="00E83863"/>
    <w:rsid w:val="00E97258"/>
    <w:rsid w:val="00EA086E"/>
    <w:rsid w:val="00EA1212"/>
    <w:rsid w:val="00EA60DC"/>
    <w:rsid w:val="00EB46D0"/>
    <w:rsid w:val="00EB791D"/>
    <w:rsid w:val="00EC12E6"/>
    <w:rsid w:val="00EC4EA5"/>
    <w:rsid w:val="00EC6BA9"/>
    <w:rsid w:val="00EC7B69"/>
    <w:rsid w:val="00ED4732"/>
    <w:rsid w:val="00ED4BE9"/>
    <w:rsid w:val="00ED7996"/>
    <w:rsid w:val="00ED7D01"/>
    <w:rsid w:val="00EE3BE3"/>
    <w:rsid w:val="00EE44C8"/>
    <w:rsid w:val="00EE4958"/>
    <w:rsid w:val="00EE528E"/>
    <w:rsid w:val="00EF2710"/>
    <w:rsid w:val="00EF5F89"/>
    <w:rsid w:val="00F05778"/>
    <w:rsid w:val="00F06A81"/>
    <w:rsid w:val="00F070DB"/>
    <w:rsid w:val="00F10409"/>
    <w:rsid w:val="00F111B6"/>
    <w:rsid w:val="00F11C11"/>
    <w:rsid w:val="00F11DEB"/>
    <w:rsid w:val="00F13FB5"/>
    <w:rsid w:val="00F15A80"/>
    <w:rsid w:val="00F21AC5"/>
    <w:rsid w:val="00F25B74"/>
    <w:rsid w:val="00F25D4D"/>
    <w:rsid w:val="00F267C5"/>
    <w:rsid w:val="00F33F88"/>
    <w:rsid w:val="00F346E4"/>
    <w:rsid w:val="00F408D3"/>
    <w:rsid w:val="00F42E21"/>
    <w:rsid w:val="00F51370"/>
    <w:rsid w:val="00F538F4"/>
    <w:rsid w:val="00F62295"/>
    <w:rsid w:val="00F656A4"/>
    <w:rsid w:val="00F65EC0"/>
    <w:rsid w:val="00F71A88"/>
    <w:rsid w:val="00F72B25"/>
    <w:rsid w:val="00F72BD1"/>
    <w:rsid w:val="00F76712"/>
    <w:rsid w:val="00F77048"/>
    <w:rsid w:val="00F813D8"/>
    <w:rsid w:val="00F81999"/>
    <w:rsid w:val="00F82A67"/>
    <w:rsid w:val="00F830BF"/>
    <w:rsid w:val="00F90A7E"/>
    <w:rsid w:val="00F91E0F"/>
    <w:rsid w:val="00F942E3"/>
    <w:rsid w:val="00FA0766"/>
    <w:rsid w:val="00FA0E4B"/>
    <w:rsid w:val="00FA684A"/>
    <w:rsid w:val="00FB30DC"/>
    <w:rsid w:val="00FB4630"/>
    <w:rsid w:val="00FB4AD2"/>
    <w:rsid w:val="00FB65A2"/>
    <w:rsid w:val="00FC04F6"/>
    <w:rsid w:val="00FC1395"/>
    <w:rsid w:val="00FC17F3"/>
    <w:rsid w:val="00FC2EC8"/>
    <w:rsid w:val="00FC3540"/>
    <w:rsid w:val="00FC40C7"/>
    <w:rsid w:val="00FC4730"/>
    <w:rsid w:val="00FC6FE3"/>
    <w:rsid w:val="00FE2D9D"/>
    <w:rsid w:val="00FE7B93"/>
    <w:rsid w:val="00FF1484"/>
    <w:rsid w:val="00FF1EC7"/>
    <w:rsid w:val="00FF2D58"/>
    <w:rsid w:val="00FF3A38"/>
    <w:rsid w:val="00FF6232"/>
    <w:rsid w:val="00FF7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docId w15:val="{2AE8CE59-E401-D447-905E-40BEFEA3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58E"/>
    <w:pPr>
      <w:spacing w:after="0" w:line="240" w:lineRule="auto"/>
    </w:pPr>
    <w:rPr>
      <w:rFonts w:ascii="Times New Roman" w:eastAsia="Times New Roman" w:hAnsi="Times New Roman" w:cs="Times New Roman"/>
      <w:sz w:val="24"/>
      <w:szCs w:val="24"/>
      <w:lang w:val="ro-RO"/>
    </w:rPr>
  </w:style>
  <w:style w:type="paragraph" w:styleId="1">
    <w:name w:val="heading 1"/>
    <w:basedOn w:val="a0"/>
    <w:next w:val="a0"/>
    <w:link w:val="10"/>
    <w:qFormat/>
    <w:rsid w:val="001D4926"/>
    <w:pPr>
      <w:keepNext/>
      <w:widowControl w:val="0"/>
      <w:tabs>
        <w:tab w:val="num" w:pos="0"/>
      </w:tabs>
      <w:suppressAutoHyphens/>
      <w:outlineLvl w:val="0"/>
    </w:pPr>
    <w:rPr>
      <w:rFonts w:ascii="Arial" w:eastAsia="Lucida Sans Unicode" w:hAnsi="Arial"/>
      <w:kern w:val="1"/>
      <w:sz w:val="28"/>
    </w:rPr>
  </w:style>
  <w:style w:type="paragraph" w:styleId="3">
    <w:name w:val="heading 3"/>
    <w:basedOn w:val="a0"/>
    <w:next w:val="a0"/>
    <w:link w:val="30"/>
    <w:uiPriority w:val="9"/>
    <w:semiHidden/>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rsid w:val="00B7458E"/>
    <w:pPr>
      <w:widowControl w:val="0"/>
      <w:suppressLineNumbers/>
      <w:suppressAutoHyphens/>
    </w:pPr>
    <w:rPr>
      <w:rFonts w:ascii="Arial" w:eastAsia="Lucida Sans Unicode" w:hAnsi="Arial"/>
      <w:kern w:val="1"/>
      <w:sz w:val="20"/>
      <w:lang w:val="ru-RU"/>
    </w:rPr>
  </w:style>
  <w:style w:type="character" w:customStyle="1" w:styleId="30">
    <w:name w:val="Заголовок 3 Знак"/>
    <w:basedOn w:val="a1"/>
    <w:link w:val="3"/>
    <w:uiPriority w:val="9"/>
    <w:semiHidden/>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lang w:val="en-US"/>
    </w:rPr>
  </w:style>
  <w:style w:type="paragraph" w:customStyle="1" w:styleId="yiv5853604987msonormal">
    <w:name w:val="yiv5853604987msonormal"/>
    <w:basedOn w:val="a0"/>
    <w:rsid w:val="00412851"/>
    <w:pPr>
      <w:spacing w:before="100" w:beforeAutospacing="1" w:after="100" w:afterAutospacing="1"/>
    </w:pPr>
    <w:rPr>
      <w:lang w:val="en-US"/>
    </w:rPr>
  </w:style>
  <w:style w:type="paragraph" w:customStyle="1" w:styleId="TableContents">
    <w:name w:val="Table Contents"/>
    <w:basedOn w:val="a0"/>
    <w:rsid w:val="00EB46D0"/>
    <w:pPr>
      <w:widowControl w:val="0"/>
      <w:suppressLineNumbers/>
      <w:suppressAutoHyphens/>
      <w:autoSpaceDN w:val="0"/>
    </w:pPr>
    <w:rPr>
      <w:rFonts w:eastAsia="Andale Sans UI" w:cs="Tahoma"/>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1D4926"/>
    <w:rPr>
      <w:rFonts w:ascii="Arial" w:eastAsia="Lucida Sans Unicode" w:hAnsi="Arial" w:cs="Times New Roman"/>
      <w:kern w:val="1"/>
      <w:sz w:val="28"/>
      <w:szCs w:val="24"/>
      <w:lang w:val="ro-RO"/>
    </w:rPr>
  </w:style>
  <w:style w:type="character" w:styleId="ab">
    <w:name w:val="Hyperlink"/>
    <w:basedOn w:val="a1"/>
    <w:unhideWhenUsed/>
    <w:rsid w:val="008631CD"/>
    <w:rPr>
      <w:color w:val="0563C1" w:themeColor="hyperlink"/>
      <w:u w:val="single"/>
    </w:rPr>
  </w:style>
  <w:style w:type="character" w:customStyle="1" w:styleId="MeniuneNerezolvat1">
    <w:name w:val="Mențiune Nerezolvat1"/>
    <w:basedOn w:val="a1"/>
    <w:uiPriority w:val="99"/>
    <w:semiHidden/>
    <w:unhideWhenUsed/>
    <w:rsid w:val="008631CD"/>
    <w:rPr>
      <w:color w:val="605E5C"/>
      <w:shd w:val="clear" w:color="auto" w:fill="E1DFDD"/>
    </w:rPr>
  </w:style>
  <w:style w:type="character" w:customStyle="1" w:styleId="WW-Absatz-Standardschriftart111111111">
    <w:name w:val="WW-Absatz-Standardschriftart111111111"/>
    <w:rsid w:val="00FB4AD2"/>
  </w:style>
  <w:style w:type="character" w:customStyle="1" w:styleId="FontStyle11">
    <w:name w:val="Font Style11"/>
    <w:uiPriority w:val="99"/>
    <w:rsid w:val="00AD20A9"/>
    <w:rPr>
      <w:rFonts w:ascii="Microsoft Sans Serif" w:hAnsi="Microsoft Sans Serif" w:cs="Microsoft Sans Serif"/>
      <w:sz w:val="18"/>
      <w:szCs w:val="18"/>
    </w:rPr>
  </w:style>
  <w:style w:type="character" w:customStyle="1" w:styleId="WW-Absatz-Standardschriftart">
    <w:name w:val="WW-Absatz-Standardschriftart"/>
    <w:rsid w:val="00773D9D"/>
  </w:style>
  <w:style w:type="character" w:customStyle="1" w:styleId="FontStyle29">
    <w:name w:val="Font Style29"/>
    <w:uiPriority w:val="99"/>
    <w:rsid w:val="00DD78A3"/>
    <w:rPr>
      <w:rFonts w:ascii="Arial" w:hAnsi="Arial" w:cs="Arial"/>
      <w:sz w:val="18"/>
      <w:szCs w:val="18"/>
    </w:rPr>
  </w:style>
  <w:style w:type="character" w:customStyle="1" w:styleId="WW-Absatz-Standardschriftart1111111111">
    <w:name w:val="WW-Absatz-Standardschriftart1111111111"/>
    <w:rsid w:val="00F11C11"/>
  </w:style>
  <w:style w:type="character" w:styleId="ac">
    <w:name w:val="Strong"/>
    <w:uiPriority w:val="22"/>
    <w:qFormat/>
    <w:rsid w:val="00293F9D"/>
    <w:rPr>
      <w:b/>
      <w:bCs/>
    </w:rPr>
  </w:style>
  <w:style w:type="character" w:customStyle="1" w:styleId="style71">
    <w:name w:val="style71"/>
    <w:rsid w:val="00CB4A79"/>
    <w:rPr>
      <w:b/>
      <w:bCs/>
      <w:color w:val="992035"/>
      <w:sz w:val="18"/>
      <w:szCs w:val="18"/>
    </w:rPr>
  </w:style>
  <w:style w:type="character" w:styleId="ad">
    <w:name w:val="Unresolved Mention"/>
    <w:basedOn w:val="a1"/>
    <w:uiPriority w:val="99"/>
    <w:semiHidden/>
    <w:unhideWhenUsed/>
    <w:rsid w:val="00B633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49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cnsaps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35349-B015-4F9A-A1C2-19F42EE9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2044</TotalTime>
  <Pages>43</Pages>
  <Words>19827</Words>
  <Characters>113020</Characters>
  <Application>Microsoft Office Word</Application>
  <DocSecurity>0</DocSecurity>
  <Lines>941</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Operator</dc:creator>
  <cp:lastModifiedBy>Vadim</cp:lastModifiedBy>
  <cp:revision>136</cp:revision>
  <cp:lastPrinted>2025-12-04T09:39:00Z</cp:lastPrinted>
  <dcterms:created xsi:type="dcterms:W3CDTF">2025-12-08T07:24:00Z</dcterms:created>
  <dcterms:modified xsi:type="dcterms:W3CDTF">2026-01-23T07:02:00Z</dcterms:modified>
</cp:coreProperties>
</file>