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jc w:val="center"/>
        <w:tblLayout w:type="fixed"/>
        <w:tblLook w:val="04A0"/>
      </w:tblPr>
      <w:tblGrid>
        <w:gridCol w:w="438"/>
        <w:gridCol w:w="2139"/>
        <w:gridCol w:w="1134"/>
        <w:gridCol w:w="1297"/>
        <w:gridCol w:w="7610"/>
        <w:gridCol w:w="868"/>
      </w:tblGrid>
      <w:tr w:rsidR="00CF6A88" w:rsidRPr="00B92B4F" w:rsidTr="00616A23">
        <w:trPr>
          <w:jc w:val="center"/>
        </w:trPr>
        <w:tc>
          <w:tcPr>
            <w:tcW w:w="438" w:type="dxa"/>
            <w:vAlign w:val="center"/>
          </w:tcPr>
          <w:p w:rsidR="008B54A1" w:rsidRPr="00B92B4F" w:rsidRDefault="00EA5D84" w:rsidP="00914EDA">
            <w:pPr>
              <w:jc w:val="center"/>
              <w:rPr>
                <w:rFonts w:ascii="Times New Roman" w:hAnsi="Times New Roman" w:cs="Times New Roman"/>
                <w:b/>
                <w:sz w:val="20"/>
                <w:szCs w:val="20"/>
                <w:lang w:val="ro-MO"/>
              </w:rPr>
            </w:pPr>
            <w:r w:rsidRPr="00B92B4F">
              <w:rPr>
                <w:rFonts w:ascii="Times New Roman" w:hAnsi="Times New Roman" w:cs="Times New Roman"/>
                <w:b/>
                <w:sz w:val="20"/>
                <w:szCs w:val="20"/>
                <w:lang w:val="ro-MO"/>
              </w:rPr>
              <w:t>nr.</w:t>
            </w:r>
          </w:p>
        </w:tc>
        <w:tc>
          <w:tcPr>
            <w:tcW w:w="2139" w:type="dxa"/>
            <w:vAlign w:val="center"/>
          </w:tcPr>
          <w:p w:rsidR="008B54A1" w:rsidRPr="00B92B4F" w:rsidRDefault="008A4005" w:rsidP="00914EDA">
            <w:pPr>
              <w:jc w:val="center"/>
              <w:rPr>
                <w:rFonts w:ascii="Times New Roman" w:hAnsi="Times New Roman" w:cs="Times New Roman"/>
                <w:b/>
                <w:sz w:val="20"/>
                <w:szCs w:val="20"/>
                <w:lang w:val="ro-MO"/>
              </w:rPr>
            </w:pPr>
            <w:r w:rsidRPr="00B92B4F">
              <w:rPr>
                <w:rFonts w:ascii="Times New Roman" w:hAnsi="Times New Roman" w:cs="Times New Roman"/>
                <w:b/>
                <w:sz w:val="20"/>
                <w:szCs w:val="20"/>
                <w:lang w:val="ro-MO"/>
              </w:rPr>
              <w:t>denumirea mijlocului</w:t>
            </w:r>
          </w:p>
        </w:tc>
        <w:tc>
          <w:tcPr>
            <w:tcW w:w="1134" w:type="dxa"/>
            <w:vAlign w:val="center"/>
          </w:tcPr>
          <w:p w:rsidR="00616A23" w:rsidRDefault="008A4005" w:rsidP="00914EDA">
            <w:pPr>
              <w:jc w:val="center"/>
              <w:rPr>
                <w:rFonts w:ascii="Times New Roman" w:hAnsi="Times New Roman" w:cs="Times New Roman"/>
                <w:b/>
                <w:i/>
                <w:sz w:val="20"/>
                <w:szCs w:val="20"/>
                <w:lang w:val="ro-MO"/>
              </w:rPr>
            </w:pPr>
            <w:r w:rsidRPr="00B92B4F">
              <w:rPr>
                <w:rFonts w:ascii="Times New Roman" w:hAnsi="Times New Roman" w:cs="Times New Roman"/>
                <w:b/>
                <w:sz w:val="20"/>
                <w:szCs w:val="20"/>
                <w:lang w:val="ro-MO"/>
              </w:rPr>
              <w:t>cantitatea</w:t>
            </w:r>
            <w:r w:rsidR="009D6655" w:rsidRPr="00B92B4F">
              <w:rPr>
                <w:rFonts w:ascii="Times New Roman" w:hAnsi="Times New Roman" w:cs="Times New Roman"/>
                <w:b/>
                <w:sz w:val="20"/>
                <w:szCs w:val="20"/>
                <w:lang w:val="ro-MO"/>
              </w:rPr>
              <w:t xml:space="preserve"> (</w:t>
            </w:r>
            <w:r w:rsidR="009D6655" w:rsidRPr="00B92B4F">
              <w:rPr>
                <w:rFonts w:ascii="Times New Roman" w:hAnsi="Times New Roman" w:cs="Times New Roman"/>
                <w:b/>
                <w:i/>
                <w:sz w:val="20"/>
                <w:szCs w:val="20"/>
                <w:lang w:val="ro-MO"/>
              </w:rPr>
              <w:t>bucăți</w:t>
            </w:r>
            <w:r w:rsidR="00B92B4F">
              <w:rPr>
                <w:rFonts w:ascii="Times New Roman" w:hAnsi="Times New Roman" w:cs="Times New Roman"/>
                <w:b/>
                <w:i/>
                <w:sz w:val="20"/>
                <w:szCs w:val="20"/>
                <w:lang w:val="ro-MO"/>
              </w:rPr>
              <w:t>/</w:t>
            </w:r>
          </w:p>
          <w:p w:rsidR="008B54A1" w:rsidRPr="00B92B4F" w:rsidRDefault="00B92B4F" w:rsidP="00914EDA">
            <w:pPr>
              <w:jc w:val="center"/>
              <w:rPr>
                <w:rFonts w:ascii="Times New Roman" w:hAnsi="Times New Roman" w:cs="Times New Roman"/>
                <w:b/>
                <w:sz w:val="20"/>
                <w:szCs w:val="20"/>
                <w:lang w:val="ro-MO"/>
              </w:rPr>
            </w:pPr>
            <w:r>
              <w:rPr>
                <w:rFonts w:ascii="Times New Roman" w:hAnsi="Times New Roman" w:cs="Times New Roman"/>
                <w:b/>
                <w:i/>
                <w:sz w:val="20"/>
                <w:szCs w:val="20"/>
                <w:lang w:val="ro-MO"/>
              </w:rPr>
              <w:t>seturi</w:t>
            </w:r>
            <w:r w:rsidR="009D6655" w:rsidRPr="00B92B4F">
              <w:rPr>
                <w:rFonts w:ascii="Times New Roman" w:hAnsi="Times New Roman" w:cs="Times New Roman"/>
                <w:b/>
                <w:sz w:val="20"/>
                <w:szCs w:val="20"/>
                <w:lang w:val="ro-MO"/>
              </w:rPr>
              <w:t>)</w:t>
            </w:r>
          </w:p>
        </w:tc>
        <w:tc>
          <w:tcPr>
            <w:tcW w:w="1297" w:type="dxa"/>
            <w:vAlign w:val="center"/>
          </w:tcPr>
          <w:p w:rsidR="008B54A1" w:rsidRPr="00B92B4F" w:rsidRDefault="004A2521" w:rsidP="00914EDA">
            <w:pPr>
              <w:jc w:val="center"/>
              <w:rPr>
                <w:rFonts w:ascii="Times New Roman" w:hAnsi="Times New Roman" w:cs="Times New Roman"/>
                <w:b/>
                <w:sz w:val="20"/>
                <w:szCs w:val="20"/>
                <w:lang w:val="ro-MO"/>
              </w:rPr>
            </w:pPr>
            <w:r w:rsidRPr="00B92B4F">
              <w:rPr>
                <w:rFonts w:ascii="Times New Roman" w:hAnsi="Times New Roman" w:cs="Times New Roman"/>
                <w:b/>
                <w:sz w:val="20"/>
                <w:szCs w:val="20"/>
                <w:lang w:val="ro-MO"/>
              </w:rPr>
              <w:t>proveniența</w:t>
            </w:r>
          </w:p>
        </w:tc>
        <w:tc>
          <w:tcPr>
            <w:tcW w:w="7610" w:type="dxa"/>
            <w:vAlign w:val="center"/>
          </w:tcPr>
          <w:p w:rsidR="008B54A1" w:rsidRPr="00B92B4F" w:rsidRDefault="004A2521" w:rsidP="00914EDA">
            <w:pPr>
              <w:jc w:val="center"/>
              <w:rPr>
                <w:rFonts w:ascii="Times New Roman" w:hAnsi="Times New Roman" w:cs="Times New Roman"/>
                <w:b/>
                <w:sz w:val="20"/>
                <w:szCs w:val="20"/>
                <w:lang w:val="ro-MO"/>
              </w:rPr>
            </w:pPr>
            <w:r w:rsidRPr="00B92B4F">
              <w:rPr>
                <w:rFonts w:ascii="Times New Roman" w:hAnsi="Times New Roman" w:cs="Times New Roman"/>
                <w:b/>
                <w:sz w:val="20"/>
                <w:szCs w:val="20"/>
                <w:lang w:val="ro-MO"/>
              </w:rPr>
              <w:t>descrierea produsului</w:t>
            </w:r>
          </w:p>
        </w:tc>
        <w:tc>
          <w:tcPr>
            <w:tcW w:w="868" w:type="dxa"/>
            <w:vAlign w:val="center"/>
          </w:tcPr>
          <w:p w:rsidR="008B54A1" w:rsidRPr="00F06900" w:rsidRDefault="009D6655"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notă</w:t>
            </w:r>
          </w:p>
        </w:tc>
      </w:tr>
      <w:tr w:rsidR="00CF6A88" w:rsidRPr="008A4005" w:rsidTr="00616A23">
        <w:trPr>
          <w:jc w:val="center"/>
        </w:trPr>
        <w:tc>
          <w:tcPr>
            <w:tcW w:w="438" w:type="dxa"/>
            <w:vAlign w:val="center"/>
          </w:tcPr>
          <w:p w:rsidR="008B54A1" w:rsidRPr="004A2521" w:rsidRDefault="008B54A1"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8B54A1" w:rsidRDefault="00B92B4F" w:rsidP="00914EDA">
            <w:pPr>
              <w:jc w:val="center"/>
              <w:rPr>
                <w:rFonts w:ascii="Times New Roman" w:hAnsi="Times New Roman" w:cs="Times New Roman"/>
                <w:b/>
                <w:sz w:val="20"/>
                <w:szCs w:val="20"/>
                <w:lang w:val="ro-MO"/>
              </w:rPr>
            </w:pPr>
            <w:r w:rsidRPr="00DA409F">
              <w:rPr>
                <w:rFonts w:ascii="Times New Roman" w:hAnsi="Times New Roman" w:cs="Times New Roman"/>
                <w:b/>
                <w:sz w:val="20"/>
                <w:szCs w:val="20"/>
                <w:lang w:val="ro-MO"/>
              </w:rPr>
              <w:t>Set protecție mâini picioare</w:t>
            </w:r>
          </w:p>
          <w:p w:rsidR="00CD6DB5" w:rsidRPr="00DA409F" w:rsidRDefault="00EF2056" w:rsidP="00914EDA">
            <w:pPr>
              <w:jc w:val="center"/>
              <w:rPr>
                <w:rFonts w:ascii="Times New Roman" w:hAnsi="Times New Roman" w:cs="Times New Roman"/>
                <w:b/>
                <w:sz w:val="20"/>
                <w:szCs w:val="20"/>
                <w:lang w:val="ro-MO"/>
              </w:rPr>
            </w:pPr>
            <w:hyperlink r:id="rId5" w:history="1">
              <w:r w:rsidR="00CD6DB5" w:rsidRPr="006C4DFB">
                <w:rPr>
                  <w:rStyle w:val="a6"/>
                  <w:rFonts w:ascii="Times New Roman" w:hAnsi="Times New Roman" w:cs="Times New Roman"/>
                  <w:b/>
                  <w:sz w:val="20"/>
                  <w:szCs w:val="20"/>
                  <w:lang w:val="ro-MO"/>
                </w:rPr>
                <w:t>http://www.siberia-sm.ru/katalog/shitki-zashitnie-partner</w:t>
              </w:r>
            </w:hyperlink>
          </w:p>
        </w:tc>
        <w:tc>
          <w:tcPr>
            <w:tcW w:w="1134" w:type="dxa"/>
            <w:vAlign w:val="center"/>
          </w:tcPr>
          <w:p w:rsidR="008B54A1" w:rsidRPr="008A4005" w:rsidRDefault="007B57DF" w:rsidP="00914EDA">
            <w:pPr>
              <w:jc w:val="center"/>
              <w:rPr>
                <w:rFonts w:ascii="Times New Roman" w:hAnsi="Times New Roman" w:cs="Times New Roman"/>
                <w:sz w:val="20"/>
                <w:szCs w:val="20"/>
                <w:lang w:val="ro-MO"/>
              </w:rPr>
            </w:pPr>
            <w:r>
              <w:rPr>
                <w:rFonts w:ascii="Times New Roman" w:hAnsi="Times New Roman" w:cs="Times New Roman"/>
                <w:sz w:val="20"/>
                <w:szCs w:val="20"/>
                <w:lang w:val="ro-MO"/>
              </w:rPr>
              <w:t>400</w:t>
            </w:r>
          </w:p>
        </w:tc>
        <w:tc>
          <w:tcPr>
            <w:tcW w:w="1297" w:type="dxa"/>
            <w:vAlign w:val="center"/>
          </w:tcPr>
          <w:p w:rsidR="008B54A1" w:rsidRDefault="002B7F14" w:rsidP="00914EDA">
            <w:pPr>
              <w:jc w:val="center"/>
              <w:rPr>
                <w:rFonts w:ascii="Times New Roman" w:hAnsi="Times New Roman" w:cs="Times New Roman"/>
                <w:b/>
                <w:sz w:val="20"/>
                <w:szCs w:val="20"/>
                <w:lang w:val="ro-MO"/>
              </w:rPr>
            </w:pPr>
            <w:r w:rsidRPr="004A74D3">
              <w:rPr>
                <w:rFonts w:ascii="Times New Roman" w:hAnsi="Times New Roman" w:cs="Times New Roman"/>
                <w:b/>
                <w:sz w:val="20"/>
                <w:szCs w:val="20"/>
                <w:lang w:val="ro-MO"/>
              </w:rPr>
              <w:t>Federația Rusă</w:t>
            </w:r>
          </w:p>
          <w:p w:rsidR="00BA09FE" w:rsidRPr="00BA09FE" w:rsidRDefault="00BA09FE" w:rsidP="00914EDA">
            <w:pPr>
              <w:jc w:val="center"/>
              <w:rPr>
                <w:rFonts w:ascii="Times New Roman" w:hAnsi="Times New Roman" w:cs="Times New Roman"/>
                <w:sz w:val="20"/>
                <w:szCs w:val="20"/>
                <w:lang w:val="ro-MO"/>
              </w:rPr>
            </w:pPr>
            <w:r w:rsidRPr="00BA09FE">
              <w:rPr>
                <w:rFonts w:ascii="Times New Roman" w:hAnsi="Times New Roman" w:cs="Times New Roman"/>
                <w:sz w:val="20"/>
                <w:szCs w:val="20"/>
              </w:rPr>
              <w:t>г.</w:t>
            </w:r>
            <w:r>
              <w:rPr>
                <w:rFonts w:ascii="Times New Roman" w:hAnsi="Times New Roman" w:cs="Times New Roman"/>
                <w:sz w:val="20"/>
                <w:szCs w:val="20"/>
                <w:lang w:val="ro-MO"/>
              </w:rPr>
              <w:t xml:space="preserve"> </w:t>
            </w:r>
            <w:r w:rsidRPr="00BA09FE">
              <w:rPr>
                <w:rFonts w:ascii="Times New Roman" w:hAnsi="Times New Roman" w:cs="Times New Roman"/>
                <w:sz w:val="20"/>
                <w:szCs w:val="20"/>
              </w:rPr>
              <w:t>Новосибирск, ул. Богдана Хмельницкого 69, офис 7.</w:t>
            </w:r>
          </w:p>
        </w:tc>
        <w:tc>
          <w:tcPr>
            <w:tcW w:w="7610" w:type="dxa"/>
            <w:vAlign w:val="center"/>
          </w:tcPr>
          <w:p w:rsidR="0038206A" w:rsidRDefault="00E5497B" w:rsidP="00914EDA">
            <w:pPr>
              <w:jc w:val="center"/>
              <w:rPr>
                <w:rFonts w:ascii="Times New Roman" w:hAnsi="Times New Roman" w:cs="Times New Roman"/>
                <w:b/>
                <w:bCs/>
                <w:sz w:val="20"/>
                <w:szCs w:val="20"/>
                <w:lang w:val="ro-MO"/>
              </w:rPr>
            </w:pPr>
            <w:r w:rsidRPr="006C4DFB">
              <w:rPr>
                <w:rFonts w:ascii="Times New Roman" w:hAnsi="Times New Roman" w:cs="Times New Roman"/>
                <w:b/>
                <w:bCs/>
                <w:sz w:val="20"/>
                <w:szCs w:val="20"/>
                <w:lang w:val="en-US"/>
              </w:rPr>
              <w:t>SET DE PROTECȚIE INDIVIDUALĂ „PARTENER”</w:t>
            </w:r>
          </w:p>
          <w:p w:rsidR="0048718B" w:rsidRDefault="00E5497B" w:rsidP="00914EDA">
            <w:pPr>
              <w:jc w:val="center"/>
              <w:rPr>
                <w:rFonts w:ascii="Times New Roman" w:hAnsi="Times New Roman" w:cs="Times New Roman"/>
                <w:sz w:val="20"/>
                <w:szCs w:val="20"/>
                <w:lang w:val="ro-MO"/>
              </w:rPr>
            </w:pPr>
            <w:r w:rsidRPr="006C4DFB">
              <w:rPr>
                <w:rFonts w:ascii="Times New Roman" w:hAnsi="Times New Roman" w:cs="Times New Roman"/>
                <w:bCs/>
                <w:sz w:val="20"/>
                <w:szCs w:val="20"/>
                <w:lang w:val="en-US"/>
              </w:rPr>
              <w:t>Protecție individuală împotriva armelor reci în conformitate cu o clasă specială de protecție în conformitate cu GOST R 50744, precum și împotriva sarcinilor de șoc cu bețe, tije metalice, obiecte aruncate cu o energie de impact de până la 50 J</w:t>
            </w:r>
            <w:r w:rsidR="0048718B" w:rsidRPr="006C4DFB">
              <w:rPr>
                <w:rFonts w:ascii="Times New Roman" w:hAnsi="Times New Roman" w:cs="Times New Roman"/>
                <w:sz w:val="20"/>
                <w:szCs w:val="20"/>
                <w:lang w:val="en-US"/>
              </w:rPr>
              <w:t>.</w:t>
            </w:r>
          </w:p>
          <w:p w:rsidR="0048718B" w:rsidRPr="0048718B" w:rsidRDefault="0038206A" w:rsidP="00914EDA">
            <w:pPr>
              <w:jc w:val="center"/>
              <w:rPr>
                <w:rFonts w:ascii="Times New Roman" w:hAnsi="Times New Roman" w:cs="Times New Roman"/>
                <w:sz w:val="20"/>
                <w:szCs w:val="20"/>
                <w:lang w:val="ro-MO"/>
              </w:rPr>
            </w:pPr>
            <w:r w:rsidRPr="006C4DFB">
              <w:rPr>
                <w:rFonts w:ascii="Times New Roman" w:hAnsi="Times New Roman" w:cs="Times New Roman"/>
                <w:sz w:val="20"/>
                <w:szCs w:val="20"/>
                <w:lang w:val="ro-MO"/>
              </w:rPr>
              <w:t>Protejați în mod fiabil gâtul, umerii, brațele, picioarele unei persoane împotriva înjunghierii și tăierii și a armelor reci, precum și împotriva încărcăturilor de șoc cu bețe, tije metalice, aruncarea obiectelor.</w:t>
            </w:r>
            <w:r w:rsidRPr="006C4DFB">
              <w:rPr>
                <w:rFonts w:ascii="Times New Roman" w:hAnsi="Times New Roman" w:cs="Times New Roman"/>
                <w:sz w:val="20"/>
                <w:szCs w:val="20"/>
                <w:lang w:val="ro-MO"/>
              </w:rPr>
              <w:br/>
              <w:t>  </w:t>
            </w:r>
            <w:r w:rsidRPr="006C4DFB">
              <w:rPr>
                <w:rFonts w:ascii="Times New Roman" w:hAnsi="Times New Roman" w:cs="Times New Roman"/>
                <w:sz w:val="20"/>
                <w:szCs w:val="20"/>
                <w:lang w:val="en-US"/>
              </w:rPr>
              <w:t>Fabricat din material polimeric de înaltă rezistență și întărit cu plăci metalice.</w:t>
            </w:r>
            <w:r w:rsidRPr="006C4DFB">
              <w:rPr>
                <w:rFonts w:ascii="Times New Roman" w:hAnsi="Times New Roman" w:cs="Times New Roman"/>
                <w:sz w:val="20"/>
                <w:szCs w:val="20"/>
                <w:lang w:val="en-US"/>
              </w:rPr>
              <w:br/>
              <w:t>  Elementele setului „Partener” sunt conectate prin inserții elastice, care oferă libertate de mișcare.</w:t>
            </w:r>
            <w:r w:rsidRPr="006C4DFB">
              <w:rPr>
                <w:rFonts w:ascii="Times New Roman" w:hAnsi="Times New Roman" w:cs="Times New Roman"/>
                <w:sz w:val="20"/>
                <w:szCs w:val="20"/>
                <w:lang w:val="en-US"/>
              </w:rPr>
              <w:br/>
              <w:t xml:space="preserve">  Fixare fiabilă și convenabilă </w:t>
            </w:r>
            <w:proofErr w:type="gramStart"/>
            <w:r w:rsidRPr="006C4DFB">
              <w:rPr>
                <w:rFonts w:ascii="Times New Roman" w:hAnsi="Times New Roman" w:cs="Times New Roman"/>
                <w:sz w:val="20"/>
                <w:szCs w:val="20"/>
                <w:lang w:val="en-US"/>
              </w:rPr>
              <w:t>a</w:t>
            </w:r>
            <w:proofErr w:type="gramEnd"/>
            <w:r w:rsidRPr="006C4DFB">
              <w:rPr>
                <w:rFonts w:ascii="Times New Roman" w:hAnsi="Times New Roman" w:cs="Times New Roman"/>
                <w:sz w:val="20"/>
                <w:szCs w:val="20"/>
                <w:lang w:val="en-US"/>
              </w:rPr>
              <w:t xml:space="preserve"> elementelor setului „Partener” cu posibilitatea de a regla volumul brațului sau al piciorului.</w:t>
            </w:r>
            <w:r w:rsidRPr="006C4DFB">
              <w:rPr>
                <w:rFonts w:ascii="Times New Roman" w:hAnsi="Times New Roman" w:cs="Times New Roman"/>
                <w:sz w:val="20"/>
                <w:szCs w:val="20"/>
                <w:lang w:val="en-US"/>
              </w:rPr>
              <w:br/>
              <w:t>  Stratul de amortizare din kitul „Partner” asigură potrivirea anatomică a protectoarelor tibiei și absorbția eficientă a șocurilor.</w:t>
            </w:r>
          </w:p>
          <w:p w:rsidR="00833644" w:rsidRDefault="00833644" w:rsidP="00914EDA">
            <w:pPr>
              <w:jc w:val="center"/>
              <w:rPr>
                <w:rFonts w:ascii="Times New Roman" w:hAnsi="Times New Roman" w:cs="Times New Roman"/>
                <w:b/>
                <w:bCs/>
                <w:sz w:val="20"/>
                <w:szCs w:val="20"/>
                <w:lang w:val="ro-MO"/>
              </w:rPr>
            </w:pPr>
          </w:p>
          <w:p w:rsidR="000F269C" w:rsidRDefault="000D4102" w:rsidP="00914EDA">
            <w:pPr>
              <w:jc w:val="center"/>
              <w:rPr>
                <w:rFonts w:ascii="Times New Roman" w:hAnsi="Times New Roman" w:cs="Times New Roman"/>
                <w:b/>
                <w:bCs/>
                <w:sz w:val="20"/>
                <w:szCs w:val="20"/>
                <w:lang w:val="ro-MO"/>
              </w:rPr>
            </w:pPr>
            <w:r w:rsidRPr="006C4DFB">
              <w:rPr>
                <w:rFonts w:ascii="Times New Roman" w:hAnsi="Times New Roman" w:cs="Times New Roman"/>
                <w:b/>
                <w:bCs/>
                <w:sz w:val="20"/>
                <w:szCs w:val="20"/>
                <w:lang w:val="en-US"/>
              </w:rPr>
              <w:t>Principalele caracteristici tehnice ale "PARTNER"</w:t>
            </w:r>
          </w:p>
          <w:tbl>
            <w:tblPr>
              <w:tblW w:w="6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389"/>
              <w:gridCol w:w="1560"/>
              <w:gridCol w:w="2847"/>
              <w:gridCol w:w="993"/>
            </w:tblGrid>
            <w:tr w:rsidR="00BE62C1" w:rsidRPr="00833644" w:rsidTr="00A5345F">
              <w:trPr>
                <w:trHeight w:val="381"/>
              </w:trPr>
              <w:tc>
                <w:tcPr>
                  <w:tcW w:w="2949" w:type="dxa"/>
                  <w:gridSpan w:val="2"/>
                  <w:shd w:val="clear" w:color="auto" w:fill="BFBFBF" w:themeFill="background1" w:themeFillShade="BF"/>
                  <w:tcMar>
                    <w:top w:w="150" w:type="dxa"/>
                    <w:left w:w="150" w:type="dxa"/>
                    <w:bottom w:w="150" w:type="dxa"/>
                    <w:right w:w="150" w:type="dxa"/>
                  </w:tcMar>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Zona totală de protecție la șocuri</w:t>
                  </w:r>
                </w:p>
              </w:tc>
              <w:tc>
                <w:tcPr>
                  <w:tcW w:w="2847" w:type="dxa"/>
                  <w:vMerge w:val="restart"/>
                  <w:shd w:val="clear" w:color="auto" w:fill="BFBFBF" w:themeFill="background1" w:themeFillShade="BF"/>
                  <w:tcMar>
                    <w:top w:w="150" w:type="dxa"/>
                    <w:left w:w="150" w:type="dxa"/>
                    <w:bottom w:w="150" w:type="dxa"/>
                    <w:right w:w="150" w:type="dxa"/>
                  </w:tcMar>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proofErr w:type="gramStart"/>
                  <w:r w:rsidRPr="006C4DFB">
                    <w:rPr>
                      <w:rFonts w:ascii="Times New Roman" w:hAnsi="Times New Roman" w:cs="Times New Roman"/>
                      <w:sz w:val="20"/>
                      <w:szCs w:val="20"/>
                      <w:lang w:val="en-US"/>
                    </w:rPr>
                    <w:t>inclusiv</w:t>
                  </w:r>
                  <w:proofErr w:type="gramEnd"/>
                  <w:r w:rsidRPr="006C4DFB">
                    <w:rPr>
                      <w:rFonts w:ascii="Times New Roman" w:hAnsi="Times New Roman" w:cs="Times New Roman"/>
                      <w:sz w:val="20"/>
                      <w:szCs w:val="20"/>
                      <w:lang w:val="en-US"/>
                    </w:rPr>
                    <w:t xml:space="preserve"> zona de protecție pentru special. clasa de protecție conform GOST 50744</w:t>
                  </w:r>
                </w:p>
              </w:tc>
              <w:tc>
                <w:tcPr>
                  <w:tcW w:w="993" w:type="dxa"/>
                  <w:vMerge w:val="restart"/>
                  <w:shd w:val="clear" w:color="auto" w:fill="BFBFBF" w:themeFill="background1" w:themeFillShade="BF"/>
                  <w:tcMar>
                    <w:top w:w="150" w:type="dxa"/>
                    <w:left w:w="150" w:type="dxa"/>
                    <w:bottom w:w="150" w:type="dxa"/>
                    <w:right w:w="150" w:type="dxa"/>
                  </w:tcMar>
                  <w:vAlign w:val="center"/>
                  <w:hideMark/>
                </w:tcPr>
                <w:p w:rsidR="00BE62C1" w:rsidRPr="00833644" w:rsidRDefault="00BE62C1" w:rsidP="00914EDA">
                  <w:pPr>
                    <w:spacing w:after="0" w:line="240" w:lineRule="auto"/>
                    <w:jc w:val="center"/>
                    <w:rPr>
                      <w:rFonts w:ascii="Times New Roman" w:hAnsi="Times New Roman" w:cs="Times New Roman"/>
                      <w:sz w:val="20"/>
                      <w:szCs w:val="20"/>
                    </w:rPr>
                  </w:pPr>
                  <w:r w:rsidRPr="00833644">
                    <w:rPr>
                      <w:rFonts w:ascii="Times New Roman" w:hAnsi="Times New Roman" w:cs="Times New Roman"/>
                      <w:sz w:val="20"/>
                      <w:szCs w:val="20"/>
                    </w:rPr>
                    <w:t>greutate</w:t>
                  </w:r>
                </w:p>
              </w:tc>
            </w:tr>
            <w:tr w:rsidR="00BE62C1" w:rsidRPr="006C4DFB" w:rsidTr="00A5345F">
              <w:trPr>
                <w:trHeight w:val="756"/>
              </w:trPr>
              <w:tc>
                <w:tcPr>
                  <w:tcW w:w="1389" w:type="dxa"/>
                  <w:tcMar>
                    <w:top w:w="150" w:type="dxa"/>
                    <w:left w:w="150" w:type="dxa"/>
                    <w:bottom w:w="150" w:type="dxa"/>
                    <w:right w:w="150" w:type="dxa"/>
                  </w:tcMar>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impact de energie până la 30 J</w:t>
                  </w:r>
                </w:p>
              </w:tc>
              <w:tc>
                <w:tcPr>
                  <w:tcW w:w="1560" w:type="dxa"/>
                  <w:tcMar>
                    <w:top w:w="150" w:type="dxa"/>
                    <w:left w:w="150" w:type="dxa"/>
                    <w:bottom w:w="150" w:type="dxa"/>
                    <w:right w:w="150" w:type="dxa"/>
                  </w:tcMar>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impact de energie până la 50 J</w:t>
                  </w:r>
                </w:p>
              </w:tc>
              <w:tc>
                <w:tcPr>
                  <w:tcW w:w="2847" w:type="dxa"/>
                  <w:vMerge/>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p>
              </w:tc>
              <w:tc>
                <w:tcPr>
                  <w:tcW w:w="993" w:type="dxa"/>
                  <w:vMerge/>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p>
              </w:tc>
            </w:tr>
            <w:tr w:rsidR="00BE62C1" w:rsidRPr="00833644" w:rsidTr="00A5345F">
              <w:trPr>
                <w:trHeight w:val="248"/>
              </w:trPr>
              <w:tc>
                <w:tcPr>
                  <w:tcW w:w="1389" w:type="dxa"/>
                  <w:tcMar>
                    <w:top w:w="150" w:type="dxa"/>
                    <w:left w:w="150" w:type="dxa"/>
                    <w:bottom w:w="150" w:type="dxa"/>
                    <w:right w:w="150" w:type="dxa"/>
                  </w:tcMar>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nu mai puțin de 50 Dm </w:t>
                  </w:r>
                  <w:r w:rsidRPr="006C4DFB">
                    <w:rPr>
                      <w:rFonts w:ascii="Times New Roman" w:hAnsi="Times New Roman" w:cs="Times New Roman"/>
                      <w:sz w:val="20"/>
                      <w:szCs w:val="20"/>
                      <w:vertAlign w:val="superscript"/>
                      <w:lang w:val="en-US"/>
                    </w:rPr>
                    <w:t>2</w:t>
                  </w:r>
                </w:p>
              </w:tc>
              <w:tc>
                <w:tcPr>
                  <w:tcW w:w="1560" w:type="dxa"/>
                  <w:tcMar>
                    <w:top w:w="150" w:type="dxa"/>
                    <w:left w:w="150" w:type="dxa"/>
                    <w:bottom w:w="150" w:type="dxa"/>
                    <w:right w:w="150" w:type="dxa"/>
                  </w:tcMar>
                  <w:vAlign w:val="center"/>
                  <w:hideMark/>
                </w:tcPr>
                <w:p w:rsidR="00BE62C1" w:rsidRPr="006C4DFB" w:rsidRDefault="00BE62C1" w:rsidP="00914EDA">
                  <w:pPr>
                    <w:spacing w:after="0" w:line="240" w:lineRule="auto"/>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nu mai puțin de 30 Dm </w:t>
                  </w:r>
                  <w:r w:rsidRPr="006C4DFB">
                    <w:rPr>
                      <w:rFonts w:ascii="Times New Roman" w:hAnsi="Times New Roman" w:cs="Times New Roman"/>
                      <w:sz w:val="20"/>
                      <w:szCs w:val="20"/>
                      <w:vertAlign w:val="superscript"/>
                      <w:lang w:val="en-US"/>
                    </w:rPr>
                    <w:t>2</w:t>
                  </w:r>
                </w:p>
              </w:tc>
              <w:tc>
                <w:tcPr>
                  <w:tcW w:w="2847" w:type="dxa"/>
                  <w:tcMar>
                    <w:top w:w="150" w:type="dxa"/>
                    <w:left w:w="150" w:type="dxa"/>
                    <w:bottom w:w="150" w:type="dxa"/>
                    <w:right w:w="150" w:type="dxa"/>
                  </w:tcMar>
                  <w:vAlign w:val="center"/>
                  <w:hideMark/>
                </w:tcPr>
                <w:p w:rsidR="00BE62C1" w:rsidRPr="00833644" w:rsidRDefault="00BE62C1" w:rsidP="00914EDA">
                  <w:pPr>
                    <w:spacing w:after="0" w:line="240" w:lineRule="auto"/>
                    <w:jc w:val="center"/>
                    <w:rPr>
                      <w:rFonts w:ascii="Times New Roman" w:hAnsi="Times New Roman" w:cs="Times New Roman"/>
                      <w:sz w:val="20"/>
                      <w:szCs w:val="20"/>
                    </w:rPr>
                  </w:pPr>
                  <w:r w:rsidRPr="00833644">
                    <w:rPr>
                      <w:rFonts w:ascii="Times New Roman" w:hAnsi="Times New Roman" w:cs="Times New Roman"/>
                      <w:sz w:val="20"/>
                      <w:szCs w:val="20"/>
                    </w:rPr>
                    <w:t>până la 22 dm </w:t>
                  </w:r>
                  <w:r w:rsidRPr="00833644">
                    <w:rPr>
                      <w:rFonts w:ascii="Times New Roman" w:hAnsi="Times New Roman" w:cs="Times New Roman"/>
                      <w:sz w:val="20"/>
                      <w:szCs w:val="20"/>
                      <w:vertAlign w:val="superscript"/>
                    </w:rPr>
                    <w:t>2</w:t>
                  </w:r>
                </w:p>
              </w:tc>
              <w:tc>
                <w:tcPr>
                  <w:tcW w:w="993" w:type="dxa"/>
                  <w:tcMar>
                    <w:top w:w="150" w:type="dxa"/>
                    <w:left w:w="150" w:type="dxa"/>
                    <w:bottom w:w="150" w:type="dxa"/>
                    <w:right w:w="150" w:type="dxa"/>
                  </w:tcMar>
                  <w:vAlign w:val="center"/>
                  <w:hideMark/>
                </w:tcPr>
                <w:p w:rsidR="00BE62C1" w:rsidRPr="00833644" w:rsidRDefault="00BE62C1" w:rsidP="00914EDA">
                  <w:pPr>
                    <w:spacing w:after="0" w:line="240" w:lineRule="auto"/>
                    <w:jc w:val="center"/>
                    <w:rPr>
                      <w:rFonts w:ascii="Times New Roman" w:hAnsi="Times New Roman" w:cs="Times New Roman"/>
                      <w:sz w:val="20"/>
                      <w:szCs w:val="20"/>
                    </w:rPr>
                  </w:pPr>
                  <w:r w:rsidRPr="00833644">
                    <w:rPr>
                      <w:rFonts w:ascii="Times New Roman" w:hAnsi="Times New Roman" w:cs="Times New Roman"/>
                      <w:sz w:val="20"/>
                      <w:szCs w:val="20"/>
                    </w:rPr>
                    <w:t>de la 2,0 la 2,8 kg</w:t>
                  </w:r>
                </w:p>
              </w:tc>
            </w:tr>
          </w:tbl>
          <w:p w:rsidR="000D4102" w:rsidRPr="000D4102" w:rsidRDefault="000D4102" w:rsidP="00914EDA">
            <w:pPr>
              <w:jc w:val="center"/>
              <w:rPr>
                <w:rFonts w:ascii="Times New Roman" w:hAnsi="Times New Roman" w:cs="Times New Roman"/>
                <w:sz w:val="20"/>
                <w:szCs w:val="20"/>
                <w:lang w:val="ro-MO"/>
              </w:rPr>
            </w:pPr>
          </w:p>
        </w:tc>
        <w:tc>
          <w:tcPr>
            <w:tcW w:w="868" w:type="dxa"/>
            <w:vAlign w:val="center"/>
          </w:tcPr>
          <w:p w:rsidR="008B54A1" w:rsidRPr="00F06900" w:rsidRDefault="00FE5EF8"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anexa 1</w:t>
            </w:r>
          </w:p>
        </w:tc>
      </w:tr>
      <w:tr w:rsidR="00CF6A88" w:rsidRPr="008A4005" w:rsidTr="00616A23">
        <w:trPr>
          <w:jc w:val="center"/>
        </w:trPr>
        <w:tc>
          <w:tcPr>
            <w:tcW w:w="438" w:type="dxa"/>
            <w:vAlign w:val="center"/>
          </w:tcPr>
          <w:p w:rsidR="008B54A1" w:rsidRPr="008A4005" w:rsidRDefault="008B54A1"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8B54A1" w:rsidRDefault="008A1BD2" w:rsidP="00914EDA">
            <w:pPr>
              <w:jc w:val="center"/>
              <w:rPr>
                <w:rFonts w:ascii="Times New Roman" w:hAnsi="Times New Roman" w:cs="Times New Roman"/>
                <w:b/>
                <w:sz w:val="20"/>
                <w:szCs w:val="20"/>
                <w:lang w:val="ro-MO"/>
              </w:rPr>
            </w:pPr>
            <w:r w:rsidRPr="00DA409F">
              <w:rPr>
                <w:rFonts w:ascii="Times New Roman" w:hAnsi="Times New Roman" w:cs="Times New Roman"/>
                <w:b/>
                <w:sz w:val="20"/>
                <w:szCs w:val="20"/>
                <w:lang w:val="ro-MO"/>
              </w:rPr>
              <w:t>Cască antivandal</w:t>
            </w:r>
          </w:p>
          <w:p w:rsidR="00B15226" w:rsidRPr="00DA409F" w:rsidRDefault="00EF2056" w:rsidP="00914EDA">
            <w:pPr>
              <w:jc w:val="center"/>
              <w:rPr>
                <w:rFonts w:ascii="Times New Roman" w:hAnsi="Times New Roman" w:cs="Times New Roman"/>
                <w:b/>
                <w:sz w:val="20"/>
                <w:szCs w:val="20"/>
                <w:lang w:val="ro-MO"/>
              </w:rPr>
            </w:pPr>
            <w:hyperlink r:id="rId6" w:history="1">
              <w:r w:rsidR="00B15226" w:rsidRPr="006C4DFB">
                <w:rPr>
                  <w:rStyle w:val="a6"/>
                  <w:rFonts w:ascii="Times New Roman" w:hAnsi="Times New Roman" w:cs="Times New Roman"/>
                  <w:b/>
                  <w:sz w:val="20"/>
                  <w:szCs w:val="20"/>
                  <w:lang w:val="ro-MO"/>
                </w:rPr>
                <w:t>http://www.militare.ro/ro/produseCasti-si-protectii-corporale/Casca-antidemonstratie-cu-vizor-forte-interventie.html</w:t>
              </w:r>
            </w:hyperlink>
          </w:p>
        </w:tc>
        <w:tc>
          <w:tcPr>
            <w:tcW w:w="1134" w:type="dxa"/>
            <w:vAlign w:val="center"/>
          </w:tcPr>
          <w:p w:rsidR="008B54A1" w:rsidRPr="008A4005" w:rsidRDefault="008A1BD2" w:rsidP="00914EDA">
            <w:pPr>
              <w:jc w:val="center"/>
              <w:rPr>
                <w:rFonts w:ascii="Times New Roman" w:hAnsi="Times New Roman" w:cs="Times New Roman"/>
                <w:sz w:val="20"/>
                <w:szCs w:val="20"/>
                <w:lang w:val="ro-MO"/>
              </w:rPr>
            </w:pPr>
            <w:r>
              <w:rPr>
                <w:rFonts w:ascii="Times New Roman" w:hAnsi="Times New Roman" w:cs="Times New Roman"/>
                <w:sz w:val="20"/>
                <w:szCs w:val="20"/>
                <w:lang w:val="ro-MO"/>
              </w:rPr>
              <w:t>400</w:t>
            </w:r>
          </w:p>
        </w:tc>
        <w:tc>
          <w:tcPr>
            <w:tcW w:w="1297" w:type="dxa"/>
            <w:vAlign w:val="center"/>
          </w:tcPr>
          <w:p w:rsidR="008B54A1" w:rsidRPr="004A74D3" w:rsidRDefault="008B0A2B" w:rsidP="00914EDA">
            <w:pPr>
              <w:jc w:val="center"/>
              <w:rPr>
                <w:rFonts w:ascii="Times New Roman" w:hAnsi="Times New Roman" w:cs="Times New Roman"/>
                <w:b/>
                <w:sz w:val="20"/>
                <w:szCs w:val="20"/>
                <w:lang w:val="ro-MO"/>
              </w:rPr>
            </w:pPr>
            <w:r>
              <w:rPr>
                <w:rFonts w:ascii="Times New Roman" w:hAnsi="Times New Roman" w:cs="Times New Roman"/>
                <w:b/>
                <w:sz w:val="20"/>
                <w:szCs w:val="20"/>
                <w:lang w:val="ro-MO"/>
              </w:rPr>
              <w:t>România</w:t>
            </w:r>
          </w:p>
          <w:p w:rsidR="008A1BD2" w:rsidRPr="008A4005" w:rsidRDefault="008B0A2B" w:rsidP="008B0A2B">
            <w:pPr>
              <w:jc w:val="center"/>
              <w:rPr>
                <w:rFonts w:ascii="Times New Roman" w:hAnsi="Times New Roman" w:cs="Times New Roman"/>
                <w:sz w:val="20"/>
                <w:szCs w:val="20"/>
                <w:lang w:val="ro-MO"/>
              </w:rPr>
            </w:pPr>
            <w:r w:rsidRPr="006C4DFB">
              <w:rPr>
                <w:rFonts w:ascii="Times New Roman" w:hAnsi="Times New Roman" w:cs="Times New Roman"/>
                <w:b/>
                <w:bCs/>
                <w:sz w:val="20"/>
                <w:szCs w:val="20"/>
                <w:lang w:val="en-US"/>
              </w:rPr>
              <w:t>Nume firma</w:t>
            </w:r>
            <w:r w:rsidRPr="006C4DFB">
              <w:rPr>
                <w:rFonts w:ascii="Times New Roman" w:hAnsi="Times New Roman" w:cs="Times New Roman"/>
                <w:sz w:val="20"/>
                <w:szCs w:val="20"/>
                <w:lang w:val="en-US"/>
              </w:rPr>
              <w:t>: HORIBA CONSTRUCT SRL</w:t>
            </w:r>
            <w:r w:rsidRPr="006C4DFB">
              <w:rPr>
                <w:rFonts w:ascii="Times New Roman" w:hAnsi="Times New Roman" w:cs="Times New Roman"/>
                <w:sz w:val="20"/>
                <w:szCs w:val="20"/>
                <w:lang w:val="en-US"/>
              </w:rPr>
              <w:br/>
            </w:r>
            <w:r w:rsidRPr="006C4DFB">
              <w:rPr>
                <w:rFonts w:ascii="Times New Roman" w:hAnsi="Times New Roman" w:cs="Times New Roman"/>
                <w:b/>
                <w:bCs/>
                <w:sz w:val="20"/>
                <w:szCs w:val="20"/>
                <w:lang w:val="en-US"/>
              </w:rPr>
              <w:t>Sediu</w:t>
            </w:r>
            <w:r w:rsidRPr="006C4DFB">
              <w:rPr>
                <w:rFonts w:ascii="Times New Roman" w:hAnsi="Times New Roman" w:cs="Times New Roman"/>
                <w:sz w:val="20"/>
                <w:szCs w:val="20"/>
                <w:lang w:val="en-US"/>
              </w:rPr>
              <w:t>: George Calinescu, nr. 5, Oradea</w:t>
            </w:r>
          </w:p>
        </w:tc>
        <w:tc>
          <w:tcPr>
            <w:tcW w:w="7610" w:type="dxa"/>
            <w:vAlign w:val="center"/>
          </w:tcPr>
          <w:p w:rsidR="00F44370" w:rsidRPr="006C4DFB" w:rsidRDefault="00F44370" w:rsidP="00F44370">
            <w:pPr>
              <w:jc w:val="center"/>
              <w:rPr>
                <w:rFonts w:ascii="Times New Roman" w:hAnsi="Times New Roman" w:cs="Times New Roman"/>
                <w:b/>
                <w:bCs/>
                <w:sz w:val="20"/>
                <w:szCs w:val="20"/>
                <w:lang w:val="en-US"/>
              </w:rPr>
            </w:pPr>
            <w:r w:rsidRPr="006C4DFB">
              <w:rPr>
                <w:rFonts w:ascii="Times New Roman" w:hAnsi="Times New Roman" w:cs="Times New Roman"/>
                <w:b/>
                <w:bCs/>
                <w:sz w:val="20"/>
                <w:szCs w:val="20"/>
                <w:lang w:val="en-US"/>
              </w:rPr>
              <w:t>Casca antivandal JP77 cu vizor anti-aburire si anti-zgariere.</w:t>
            </w:r>
          </w:p>
          <w:p w:rsidR="00F44370" w:rsidRPr="006C4DFB" w:rsidRDefault="00F44370" w:rsidP="00F44370">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Calota este confectionata din poliester armat cu fibra de sticla.</w:t>
            </w:r>
            <w:r w:rsidRPr="006C4DFB">
              <w:rPr>
                <w:rFonts w:ascii="Times New Roman" w:hAnsi="Times New Roman" w:cs="Times New Roman"/>
                <w:bCs/>
                <w:sz w:val="20"/>
                <w:szCs w:val="20"/>
                <w:lang w:val="en-US"/>
              </w:rPr>
              <w:br/>
              <w:t>Vizor din policarbonat.</w:t>
            </w:r>
            <w:r w:rsidRPr="006C4DFB">
              <w:rPr>
                <w:rFonts w:ascii="Times New Roman" w:hAnsi="Times New Roman" w:cs="Times New Roman"/>
                <w:bCs/>
                <w:sz w:val="20"/>
                <w:szCs w:val="20"/>
                <w:lang w:val="en-US"/>
              </w:rPr>
              <w:br/>
              <w:t>Aparatoare de ceafa cu exterior rezistent la flacara si lovituri.</w:t>
            </w:r>
            <w:r w:rsidRPr="006C4DFB">
              <w:rPr>
                <w:rFonts w:ascii="Times New Roman" w:hAnsi="Times New Roman" w:cs="Times New Roman"/>
                <w:bCs/>
                <w:sz w:val="20"/>
                <w:szCs w:val="20"/>
                <w:lang w:val="en-US"/>
              </w:rPr>
              <w:br/>
              <w:t>Chingi ergonomice.</w:t>
            </w:r>
          </w:p>
          <w:p w:rsidR="00F44370" w:rsidRPr="006C4DFB" w:rsidRDefault="00F44370" w:rsidP="00F44370">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Se livreaza cu husa pentru vizor si geanta de transport.</w:t>
            </w:r>
          </w:p>
          <w:p w:rsidR="00F44370" w:rsidRPr="006C4DFB" w:rsidRDefault="00F44370" w:rsidP="00F44370">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Casca de protectie cu vizor este compusa din</w:t>
            </w:r>
            <w:proofErr w:type="gramStart"/>
            <w:r w:rsidRPr="006C4DFB">
              <w:rPr>
                <w:rFonts w:ascii="Times New Roman" w:hAnsi="Times New Roman" w:cs="Times New Roman"/>
                <w:sz w:val="20"/>
                <w:szCs w:val="20"/>
                <w:lang w:val="en-US"/>
              </w:rPr>
              <w:t>:</w:t>
            </w:r>
            <w:proofErr w:type="gramEnd"/>
            <w:r w:rsidRPr="006C4DFB">
              <w:rPr>
                <w:rFonts w:ascii="Times New Roman" w:hAnsi="Times New Roman" w:cs="Times New Roman"/>
                <w:sz w:val="20"/>
                <w:szCs w:val="20"/>
                <w:lang w:val="en-US"/>
              </w:rPr>
              <w:br/>
              <w:t>- calota</w:t>
            </w:r>
            <w:r w:rsidRPr="006C4DFB">
              <w:rPr>
                <w:rFonts w:ascii="Times New Roman" w:hAnsi="Times New Roman" w:cs="Times New Roman"/>
                <w:sz w:val="20"/>
                <w:szCs w:val="20"/>
                <w:lang w:val="en-US"/>
              </w:rPr>
              <w:br/>
              <w:t>- captuseala interioara</w:t>
            </w:r>
            <w:r w:rsidRPr="006C4DFB">
              <w:rPr>
                <w:rFonts w:ascii="Times New Roman" w:hAnsi="Times New Roman" w:cs="Times New Roman"/>
                <w:sz w:val="20"/>
                <w:szCs w:val="20"/>
                <w:lang w:val="en-US"/>
              </w:rPr>
              <w:br/>
              <w:t>- cureluse pentru barbie</w:t>
            </w:r>
            <w:r w:rsidRPr="006C4DFB">
              <w:rPr>
                <w:rFonts w:ascii="Times New Roman" w:hAnsi="Times New Roman" w:cs="Times New Roman"/>
                <w:sz w:val="20"/>
                <w:szCs w:val="20"/>
                <w:lang w:val="en-US"/>
              </w:rPr>
              <w:br/>
              <w:t>- protectie pentru barbie</w:t>
            </w:r>
            <w:r w:rsidRPr="006C4DFB">
              <w:rPr>
                <w:rFonts w:ascii="Times New Roman" w:hAnsi="Times New Roman" w:cs="Times New Roman"/>
                <w:sz w:val="20"/>
                <w:szCs w:val="20"/>
                <w:lang w:val="en-US"/>
              </w:rPr>
              <w:br/>
            </w:r>
            <w:r w:rsidRPr="006C4DFB">
              <w:rPr>
                <w:rFonts w:ascii="Times New Roman" w:hAnsi="Times New Roman" w:cs="Times New Roman"/>
                <w:sz w:val="20"/>
                <w:szCs w:val="20"/>
                <w:lang w:val="en-US"/>
              </w:rPr>
              <w:lastRenderedPageBreak/>
              <w:t>- vizor</w:t>
            </w:r>
            <w:r w:rsidRPr="006C4DFB">
              <w:rPr>
                <w:rFonts w:ascii="Times New Roman" w:hAnsi="Times New Roman" w:cs="Times New Roman"/>
                <w:sz w:val="20"/>
                <w:szCs w:val="20"/>
                <w:lang w:val="en-US"/>
              </w:rPr>
              <w:br/>
              <w:t>- protector cervical</w:t>
            </w:r>
            <w:r w:rsidRPr="006C4DFB">
              <w:rPr>
                <w:rFonts w:ascii="Times New Roman" w:hAnsi="Times New Roman" w:cs="Times New Roman"/>
                <w:sz w:val="20"/>
                <w:szCs w:val="20"/>
                <w:lang w:val="en-US"/>
              </w:rPr>
              <w:br/>
              <w:t>- catarama de fixare</w:t>
            </w:r>
            <w:r w:rsidRPr="006C4DFB">
              <w:rPr>
                <w:rFonts w:ascii="Times New Roman" w:hAnsi="Times New Roman" w:cs="Times New Roman"/>
                <w:sz w:val="20"/>
                <w:szCs w:val="20"/>
                <w:lang w:val="en-US"/>
              </w:rPr>
              <w:br/>
              <w:t>- Casca de protectie cu vizor este prevazuta in interior cu sistem de ajustare prin chingi.</w:t>
            </w:r>
            <w:r w:rsidRPr="006C4DFB">
              <w:rPr>
                <w:rFonts w:ascii="Times New Roman" w:hAnsi="Times New Roman" w:cs="Times New Roman"/>
                <w:sz w:val="20"/>
                <w:szCs w:val="20"/>
                <w:lang w:val="en-US"/>
              </w:rPr>
              <w:br/>
              <w:t>- Casca este prevazuta cu sistem de prindere la centura.</w:t>
            </w:r>
            <w:r w:rsidRPr="006C4DFB">
              <w:rPr>
                <w:rFonts w:ascii="Times New Roman" w:hAnsi="Times New Roman" w:cs="Times New Roman"/>
                <w:sz w:val="20"/>
                <w:szCs w:val="20"/>
                <w:lang w:val="en-US"/>
              </w:rPr>
              <w:br/>
              <w:t>- Calota este confectionata din poliester armat cu fibra de sticla, are forma curbata, si este prevazuta cu bordura din cauciuc de culoare neagra.</w:t>
            </w:r>
            <w:r w:rsidRPr="006C4DFB">
              <w:rPr>
                <w:rFonts w:ascii="Times New Roman" w:hAnsi="Times New Roman" w:cs="Times New Roman"/>
                <w:sz w:val="20"/>
                <w:szCs w:val="20"/>
                <w:lang w:val="en-US"/>
              </w:rPr>
              <w:br/>
              <w:t xml:space="preserve">- Captuseala este din polistiren expandat si ofera o fixare perfecta pe cap cu ajutorul sistemului de </w:t>
            </w:r>
            <w:proofErr w:type="gramStart"/>
            <w:r w:rsidRPr="006C4DFB">
              <w:rPr>
                <w:rFonts w:ascii="Times New Roman" w:hAnsi="Times New Roman" w:cs="Times New Roman"/>
                <w:sz w:val="20"/>
                <w:szCs w:val="20"/>
                <w:lang w:val="en-US"/>
              </w:rPr>
              <w:t>reglare</w:t>
            </w:r>
            <w:proofErr w:type="gramEnd"/>
            <w:r w:rsidRPr="006C4DFB">
              <w:rPr>
                <w:rFonts w:ascii="Times New Roman" w:hAnsi="Times New Roman" w:cs="Times New Roman"/>
                <w:sz w:val="20"/>
                <w:szCs w:val="20"/>
                <w:lang w:val="en-US"/>
              </w:rPr>
              <w:t>.</w:t>
            </w:r>
            <w:r w:rsidRPr="006C4DFB">
              <w:rPr>
                <w:rFonts w:ascii="Times New Roman" w:hAnsi="Times New Roman" w:cs="Times New Roman"/>
                <w:sz w:val="20"/>
                <w:szCs w:val="20"/>
                <w:lang w:val="en-US"/>
              </w:rPr>
              <w:br/>
              <w:t>- Cureluse pentru barbie: cu fixare in 3 puncte, confortabile, demontabile si reglabile; cu catarama de siguranta din poliamida si sistem de protectie anti-strangulare din metal.</w:t>
            </w:r>
            <w:r w:rsidRPr="006C4DFB">
              <w:rPr>
                <w:rFonts w:ascii="Times New Roman" w:hAnsi="Times New Roman" w:cs="Times New Roman"/>
                <w:sz w:val="20"/>
                <w:szCs w:val="20"/>
                <w:lang w:val="en-US"/>
              </w:rPr>
              <w:br/>
              <w:t>- Sistemul de chingi permite reglajul pe capul purtatorului in asa fel incat sa nu joace excesiv in timpul alergarii si sa asigure confortul in timpul purtarii.</w:t>
            </w:r>
            <w:r w:rsidRPr="006C4DFB">
              <w:rPr>
                <w:rFonts w:ascii="Times New Roman" w:hAnsi="Times New Roman" w:cs="Times New Roman"/>
                <w:sz w:val="20"/>
                <w:szCs w:val="20"/>
                <w:lang w:val="en-US"/>
              </w:rPr>
              <w:br/>
              <w:t>- Proeminenta pentru barbie: dupa forma calotei, demontabila si confortabila, de marime unica, de culoare neagra.</w:t>
            </w:r>
            <w:r w:rsidRPr="006C4DFB">
              <w:rPr>
                <w:rFonts w:ascii="Times New Roman" w:hAnsi="Times New Roman" w:cs="Times New Roman"/>
                <w:sz w:val="20"/>
                <w:szCs w:val="20"/>
                <w:lang w:val="en-US"/>
              </w:rPr>
              <w:br/>
              <w:t>- Vizorul este confectional din policarbonat transparent si este prins de casca printr-un sistem ce permite blocare in pozitie deschis sau inchis.</w:t>
            </w:r>
            <w:r w:rsidRPr="006C4DFB">
              <w:rPr>
                <w:rFonts w:ascii="Times New Roman" w:hAnsi="Times New Roman" w:cs="Times New Roman"/>
                <w:sz w:val="20"/>
                <w:szCs w:val="20"/>
                <w:lang w:val="en-US"/>
              </w:rPr>
              <w:br/>
              <w:t xml:space="preserve">- Vizorul </w:t>
            </w:r>
            <w:proofErr w:type="gramStart"/>
            <w:r w:rsidRPr="006C4DFB">
              <w:rPr>
                <w:rFonts w:ascii="Times New Roman" w:hAnsi="Times New Roman" w:cs="Times New Roman"/>
                <w:sz w:val="20"/>
                <w:szCs w:val="20"/>
                <w:lang w:val="en-US"/>
              </w:rPr>
              <w:t>are</w:t>
            </w:r>
            <w:proofErr w:type="gramEnd"/>
            <w:r w:rsidRPr="006C4DFB">
              <w:rPr>
                <w:rFonts w:ascii="Times New Roman" w:hAnsi="Times New Roman" w:cs="Times New Roman"/>
                <w:sz w:val="20"/>
                <w:szCs w:val="20"/>
                <w:lang w:val="en-US"/>
              </w:rPr>
              <w:t xml:space="preserve"> forma convexa complexa, ce asigura o rezistenta sporita.</w:t>
            </w:r>
            <w:r w:rsidRPr="006C4DFB">
              <w:rPr>
                <w:rFonts w:ascii="Times New Roman" w:hAnsi="Times New Roman" w:cs="Times New Roman"/>
                <w:sz w:val="20"/>
                <w:szCs w:val="20"/>
                <w:lang w:val="en-US"/>
              </w:rPr>
              <w:br/>
              <w:t>- Transparenta este peste 85%.</w:t>
            </w:r>
            <w:r w:rsidRPr="006C4DFB">
              <w:rPr>
                <w:rFonts w:ascii="Times New Roman" w:hAnsi="Times New Roman" w:cs="Times New Roman"/>
                <w:sz w:val="20"/>
                <w:szCs w:val="20"/>
                <w:lang w:val="en-US"/>
              </w:rPr>
              <w:br/>
              <w:t>- Protectorul cervical este demontabil si este realizat din tesatura neinflamabila si material anti-leziuni si antiperforare.</w:t>
            </w:r>
          </w:p>
          <w:p w:rsidR="00F44370" w:rsidRPr="0099642A" w:rsidRDefault="00F44370" w:rsidP="00F44370">
            <w:pPr>
              <w:jc w:val="center"/>
              <w:rPr>
                <w:rFonts w:ascii="Times New Roman" w:hAnsi="Times New Roman" w:cs="Times New Roman"/>
                <w:sz w:val="20"/>
                <w:szCs w:val="20"/>
                <w:lang w:val="en-US"/>
              </w:rPr>
            </w:pPr>
            <w:r w:rsidRPr="0099642A">
              <w:rPr>
                <w:rFonts w:ascii="Times New Roman" w:hAnsi="Times New Roman" w:cs="Times New Roman"/>
                <w:sz w:val="20"/>
                <w:szCs w:val="20"/>
                <w:lang w:val="en-US"/>
              </w:rPr>
              <w:t>Caracteristici tehnico-tactice ale produsului</w:t>
            </w:r>
            <w:proofErr w:type="gramStart"/>
            <w:r w:rsidRPr="0099642A">
              <w:rPr>
                <w:rFonts w:ascii="Times New Roman" w:hAnsi="Times New Roman" w:cs="Times New Roman"/>
                <w:sz w:val="20"/>
                <w:szCs w:val="20"/>
                <w:lang w:val="en-US"/>
              </w:rPr>
              <w:t>:</w:t>
            </w:r>
            <w:proofErr w:type="gramEnd"/>
            <w:r w:rsidRPr="0099642A">
              <w:rPr>
                <w:rFonts w:ascii="Times New Roman" w:hAnsi="Times New Roman" w:cs="Times New Roman"/>
                <w:sz w:val="20"/>
                <w:szCs w:val="20"/>
                <w:lang w:val="en-US"/>
              </w:rPr>
              <w:br/>
              <w:t>- rezistenta la socuri mecanice.</w:t>
            </w:r>
            <w:r w:rsidRPr="0099642A">
              <w:rPr>
                <w:rFonts w:ascii="Times New Roman" w:hAnsi="Times New Roman" w:cs="Times New Roman"/>
                <w:sz w:val="20"/>
                <w:szCs w:val="20"/>
                <w:lang w:val="en-US"/>
              </w:rPr>
              <w:br/>
              <w:t>- rezistenta la penetrare (antiinjunghere).</w:t>
            </w:r>
            <w:r w:rsidRPr="0099642A">
              <w:rPr>
                <w:rFonts w:ascii="Times New Roman" w:hAnsi="Times New Roman" w:cs="Times New Roman"/>
                <w:sz w:val="20"/>
                <w:szCs w:val="20"/>
                <w:lang w:val="en-US"/>
              </w:rPr>
              <w:br/>
              <w:t>- rezistenta marita la impact a vizorului.</w:t>
            </w:r>
            <w:r w:rsidRPr="0099642A">
              <w:rPr>
                <w:rFonts w:ascii="Times New Roman" w:hAnsi="Times New Roman" w:cs="Times New Roman"/>
                <w:sz w:val="20"/>
                <w:szCs w:val="20"/>
                <w:lang w:val="en-US"/>
              </w:rPr>
              <w:br/>
              <w:t>- rezistenta la flacara - 30 sec.</w:t>
            </w:r>
            <w:r w:rsidRPr="0099642A">
              <w:rPr>
                <w:rFonts w:ascii="Times New Roman" w:hAnsi="Times New Roman" w:cs="Times New Roman"/>
                <w:sz w:val="20"/>
                <w:szCs w:val="20"/>
                <w:lang w:val="en-US"/>
              </w:rPr>
              <w:br/>
              <w:t>- casca de protectie este prevazuta cu sistem de fixare a mastii de gaze.</w:t>
            </w:r>
            <w:r w:rsidRPr="0099642A">
              <w:rPr>
                <w:rFonts w:ascii="Times New Roman" w:hAnsi="Times New Roman" w:cs="Times New Roman"/>
                <w:sz w:val="20"/>
                <w:szCs w:val="20"/>
                <w:lang w:val="en-US"/>
              </w:rPr>
              <w:br/>
              <w:t>- protectia cervicala asigura o protectie flexibila dorsala si laterala si nu afecteaza miscarile capului.</w:t>
            </w:r>
            <w:r w:rsidRPr="0099642A">
              <w:rPr>
                <w:rFonts w:ascii="Times New Roman" w:hAnsi="Times New Roman" w:cs="Times New Roman"/>
                <w:sz w:val="20"/>
                <w:szCs w:val="20"/>
                <w:lang w:val="en-US"/>
              </w:rPr>
              <w:br/>
              <w:t>- materialul folosit la confectionarea castii este rezistent la actiunea substantelor chimice a produselor petroliere si este ignifugat.</w:t>
            </w:r>
            <w:r w:rsidRPr="0099642A">
              <w:rPr>
                <w:rFonts w:ascii="Times New Roman" w:hAnsi="Times New Roman" w:cs="Times New Roman"/>
                <w:sz w:val="20"/>
                <w:szCs w:val="20"/>
                <w:lang w:val="en-US"/>
              </w:rPr>
              <w:br/>
              <w:t>- suprafetele castii sunt finisate uniform si nu creeaza disconfort sau ranirea pe durata utilizarii.</w:t>
            </w:r>
            <w:r w:rsidRPr="0099642A">
              <w:rPr>
                <w:rFonts w:ascii="Times New Roman" w:hAnsi="Times New Roman" w:cs="Times New Roman"/>
                <w:sz w:val="20"/>
                <w:szCs w:val="20"/>
                <w:lang w:val="en-US"/>
              </w:rPr>
              <w:br/>
              <w:t>- sistemul de fixare si ajustare asigura o fixare sigura si rapida pe barbie.</w:t>
            </w:r>
            <w:r w:rsidRPr="0099642A">
              <w:rPr>
                <w:rFonts w:ascii="Times New Roman" w:hAnsi="Times New Roman" w:cs="Times New Roman"/>
                <w:sz w:val="20"/>
                <w:szCs w:val="20"/>
                <w:lang w:val="en-US"/>
              </w:rPr>
              <w:br/>
              <w:t>- materialele din componenta castii sunt tratate antimicrobian si nu cauzeaza iritatii ale pielii sau ochilor si pot fi intretinute usor.</w:t>
            </w:r>
            <w:r w:rsidRPr="0099642A">
              <w:rPr>
                <w:rFonts w:ascii="Times New Roman" w:hAnsi="Times New Roman" w:cs="Times New Roman"/>
                <w:sz w:val="20"/>
                <w:szCs w:val="20"/>
                <w:lang w:val="en-US"/>
              </w:rPr>
              <w:br/>
              <w:t>- vizorul este prevazut cu o garnitura de cauciuc care asigura o etansare perfecta pe calota castii si nu permite scurgerea diverselor lichide in interior.</w:t>
            </w:r>
            <w:r w:rsidRPr="0099642A">
              <w:rPr>
                <w:rFonts w:ascii="Times New Roman" w:hAnsi="Times New Roman" w:cs="Times New Roman"/>
                <w:sz w:val="20"/>
                <w:szCs w:val="20"/>
                <w:lang w:val="en-US"/>
              </w:rPr>
              <w:br/>
              <w:t>- casca permite receptionarea comenzilor de la o distanta de 20 metri.</w:t>
            </w:r>
            <w:r w:rsidRPr="0099642A">
              <w:rPr>
                <w:rFonts w:ascii="Times New Roman" w:hAnsi="Times New Roman" w:cs="Times New Roman"/>
                <w:sz w:val="20"/>
                <w:szCs w:val="20"/>
                <w:lang w:val="en-US"/>
              </w:rPr>
              <w:br/>
              <w:t>- calota de amortizare este prevazuta in dreptul urechilor cu o decupare circulara care permite purtarea unei casti auditive a statiei de emisie-receptie.</w:t>
            </w:r>
          </w:p>
          <w:p w:rsidR="00F44370" w:rsidRPr="006C4DFB" w:rsidRDefault="00F44370" w:rsidP="00F44370">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La cererea clientului casca poate fi inscriptionata.</w:t>
            </w:r>
          </w:p>
          <w:p w:rsidR="00BD695B" w:rsidRPr="00F44370" w:rsidRDefault="00F44370" w:rsidP="00F44370">
            <w:pPr>
              <w:jc w:val="center"/>
              <w:rPr>
                <w:rFonts w:ascii="Times New Roman" w:hAnsi="Times New Roman" w:cs="Times New Roman"/>
                <w:sz w:val="20"/>
                <w:szCs w:val="20"/>
                <w:lang w:val="ro-MO"/>
              </w:rPr>
            </w:pPr>
            <w:r w:rsidRPr="006C4DFB">
              <w:rPr>
                <w:rFonts w:ascii="Times New Roman" w:hAnsi="Times New Roman" w:cs="Times New Roman"/>
                <w:sz w:val="20"/>
                <w:szCs w:val="20"/>
                <w:lang w:val="en-US"/>
              </w:rPr>
              <w:lastRenderedPageBreak/>
              <w:t>Accesorii: husa protectie vizor, husa pentru casca si geanta transport.</w:t>
            </w:r>
            <w:r w:rsidRPr="006C4DFB">
              <w:rPr>
                <w:rFonts w:ascii="Times New Roman" w:hAnsi="Times New Roman" w:cs="Times New Roman"/>
                <w:sz w:val="20"/>
                <w:szCs w:val="20"/>
                <w:lang w:val="en-US"/>
              </w:rPr>
              <w:br/>
            </w:r>
            <w:r w:rsidRPr="00F44370">
              <w:rPr>
                <w:rFonts w:ascii="Times New Roman" w:hAnsi="Times New Roman" w:cs="Times New Roman"/>
                <w:sz w:val="20"/>
                <w:szCs w:val="20"/>
              </w:rPr>
              <w:t>Greutatea produsului: 1990 grame.</w:t>
            </w:r>
          </w:p>
        </w:tc>
        <w:tc>
          <w:tcPr>
            <w:tcW w:w="868" w:type="dxa"/>
            <w:vAlign w:val="center"/>
          </w:tcPr>
          <w:p w:rsidR="008B54A1" w:rsidRPr="00F06900" w:rsidRDefault="00FE5EF8"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lastRenderedPageBreak/>
              <w:t>anexa 2</w:t>
            </w:r>
          </w:p>
        </w:tc>
      </w:tr>
      <w:tr w:rsidR="00CD699A" w:rsidRPr="008A4005" w:rsidTr="00616A23">
        <w:trPr>
          <w:jc w:val="center"/>
        </w:trPr>
        <w:tc>
          <w:tcPr>
            <w:tcW w:w="438" w:type="dxa"/>
            <w:vAlign w:val="center"/>
          </w:tcPr>
          <w:p w:rsidR="00CD699A" w:rsidRPr="008A4005" w:rsidRDefault="00CD699A"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CD699A" w:rsidRDefault="00CB5A26" w:rsidP="00914EDA">
            <w:pPr>
              <w:jc w:val="center"/>
              <w:rPr>
                <w:rFonts w:ascii="Times New Roman" w:hAnsi="Times New Roman" w:cs="Times New Roman"/>
                <w:b/>
                <w:sz w:val="20"/>
                <w:szCs w:val="20"/>
                <w:lang w:val="ro-MO"/>
              </w:rPr>
            </w:pPr>
            <w:r>
              <w:rPr>
                <w:rFonts w:ascii="Times New Roman" w:hAnsi="Times New Roman" w:cs="Times New Roman"/>
                <w:b/>
                <w:sz w:val="20"/>
                <w:szCs w:val="20"/>
                <w:lang w:val="ro-MO"/>
              </w:rPr>
              <w:t>Baston</w:t>
            </w:r>
            <w:r w:rsidR="00A92305">
              <w:rPr>
                <w:rFonts w:ascii="Times New Roman" w:hAnsi="Times New Roman" w:cs="Times New Roman"/>
                <w:b/>
                <w:sz w:val="20"/>
                <w:szCs w:val="20"/>
                <w:lang w:val="ro-MO"/>
              </w:rPr>
              <w:t xml:space="preserve"> telescopic</w:t>
            </w:r>
            <w:r w:rsidR="00B15226" w:rsidRPr="006C4DFB">
              <w:rPr>
                <w:lang w:val="en-US"/>
              </w:rPr>
              <w:t xml:space="preserve"> </w:t>
            </w:r>
            <w:hyperlink r:id="rId7" w:history="1">
              <w:r w:rsidR="00B15226" w:rsidRPr="006C4DFB">
                <w:rPr>
                  <w:rStyle w:val="a6"/>
                  <w:rFonts w:ascii="Times New Roman" w:hAnsi="Times New Roman" w:cs="Times New Roman"/>
                  <w:b/>
                  <w:sz w:val="20"/>
                  <w:szCs w:val="20"/>
                  <w:lang w:val="en-US"/>
                </w:rPr>
                <w:t>http://www.militare.ro/ro/produse/Bastoane.html</w:t>
              </w:r>
            </w:hyperlink>
          </w:p>
          <w:p w:rsidR="00B15226" w:rsidRPr="00DA409F" w:rsidRDefault="00B15226" w:rsidP="00914EDA">
            <w:pPr>
              <w:jc w:val="center"/>
              <w:rPr>
                <w:rFonts w:ascii="Times New Roman" w:hAnsi="Times New Roman" w:cs="Times New Roman"/>
                <w:b/>
                <w:sz w:val="20"/>
                <w:szCs w:val="20"/>
                <w:lang w:val="ro-MO"/>
              </w:rPr>
            </w:pPr>
          </w:p>
        </w:tc>
        <w:tc>
          <w:tcPr>
            <w:tcW w:w="1134" w:type="dxa"/>
            <w:vAlign w:val="center"/>
          </w:tcPr>
          <w:p w:rsidR="00CD699A" w:rsidRPr="008A4005" w:rsidRDefault="00A671D1" w:rsidP="00914EDA">
            <w:pPr>
              <w:jc w:val="center"/>
              <w:rPr>
                <w:rFonts w:ascii="Times New Roman" w:hAnsi="Times New Roman" w:cs="Times New Roman"/>
                <w:sz w:val="20"/>
                <w:szCs w:val="20"/>
                <w:lang w:val="ro-MO"/>
              </w:rPr>
            </w:pPr>
            <w:r>
              <w:rPr>
                <w:rFonts w:ascii="Times New Roman" w:hAnsi="Times New Roman" w:cs="Times New Roman"/>
                <w:sz w:val="20"/>
                <w:szCs w:val="20"/>
                <w:lang w:val="ro-MO"/>
              </w:rPr>
              <w:t>400</w:t>
            </w:r>
          </w:p>
        </w:tc>
        <w:tc>
          <w:tcPr>
            <w:tcW w:w="1297" w:type="dxa"/>
            <w:vAlign w:val="center"/>
          </w:tcPr>
          <w:p w:rsidR="008B0A2B" w:rsidRPr="004A74D3" w:rsidRDefault="008B0A2B" w:rsidP="008B0A2B">
            <w:pPr>
              <w:jc w:val="center"/>
              <w:rPr>
                <w:rFonts w:ascii="Times New Roman" w:hAnsi="Times New Roman" w:cs="Times New Roman"/>
                <w:b/>
                <w:sz w:val="20"/>
                <w:szCs w:val="20"/>
                <w:lang w:val="ro-MO"/>
              </w:rPr>
            </w:pPr>
            <w:r>
              <w:rPr>
                <w:rFonts w:ascii="Times New Roman" w:hAnsi="Times New Roman" w:cs="Times New Roman"/>
                <w:b/>
                <w:sz w:val="20"/>
                <w:szCs w:val="20"/>
                <w:lang w:val="ro-MO"/>
              </w:rPr>
              <w:t>România</w:t>
            </w:r>
          </w:p>
          <w:p w:rsidR="00E95C34" w:rsidRPr="00E95C34" w:rsidRDefault="008B0A2B" w:rsidP="008B0A2B">
            <w:pPr>
              <w:jc w:val="center"/>
              <w:rPr>
                <w:rFonts w:ascii="Times New Roman" w:hAnsi="Times New Roman" w:cs="Times New Roman"/>
                <w:sz w:val="20"/>
                <w:szCs w:val="20"/>
                <w:lang w:val="ro-MO"/>
              </w:rPr>
            </w:pPr>
            <w:r w:rsidRPr="006C4DFB">
              <w:rPr>
                <w:rFonts w:ascii="Times New Roman" w:hAnsi="Times New Roman" w:cs="Times New Roman"/>
                <w:b/>
                <w:bCs/>
                <w:sz w:val="20"/>
                <w:szCs w:val="20"/>
                <w:lang w:val="en-US"/>
              </w:rPr>
              <w:t>Nume firma</w:t>
            </w:r>
            <w:r w:rsidRPr="006C4DFB">
              <w:rPr>
                <w:rFonts w:ascii="Times New Roman" w:hAnsi="Times New Roman" w:cs="Times New Roman"/>
                <w:sz w:val="20"/>
                <w:szCs w:val="20"/>
                <w:lang w:val="en-US"/>
              </w:rPr>
              <w:t>: HORIBA CONSTRUCT SRL</w:t>
            </w:r>
            <w:r w:rsidRPr="006C4DFB">
              <w:rPr>
                <w:rFonts w:ascii="Times New Roman" w:hAnsi="Times New Roman" w:cs="Times New Roman"/>
                <w:sz w:val="20"/>
                <w:szCs w:val="20"/>
                <w:lang w:val="en-US"/>
              </w:rPr>
              <w:br/>
            </w:r>
            <w:r w:rsidRPr="006C4DFB">
              <w:rPr>
                <w:rFonts w:ascii="Times New Roman" w:hAnsi="Times New Roman" w:cs="Times New Roman"/>
                <w:b/>
                <w:bCs/>
                <w:sz w:val="20"/>
                <w:szCs w:val="20"/>
                <w:lang w:val="en-US"/>
              </w:rPr>
              <w:t>Sediu</w:t>
            </w:r>
            <w:r w:rsidRPr="006C4DFB">
              <w:rPr>
                <w:rFonts w:ascii="Times New Roman" w:hAnsi="Times New Roman" w:cs="Times New Roman"/>
                <w:sz w:val="20"/>
                <w:szCs w:val="20"/>
                <w:lang w:val="en-US"/>
              </w:rPr>
              <w:t>: George Calinescu, nr. 5, Oradea</w:t>
            </w:r>
          </w:p>
        </w:tc>
        <w:tc>
          <w:tcPr>
            <w:tcW w:w="7610" w:type="dxa"/>
            <w:vAlign w:val="center"/>
          </w:tcPr>
          <w:p w:rsidR="00D57109" w:rsidRPr="002270B9" w:rsidRDefault="00EF2056" w:rsidP="00914EDA">
            <w:pPr>
              <w:jc w:val="center"/>
              <w:rPr>
                <w:rFonts w:ascii="Times New Roman" w:hAnsi="Times New Roman" w:cs="Times New Roman"/>
                <w:bCs/>
                <w:sz w:val="20"/>
                <w:szCs w:val="20"/>
                <w:lang w:val="ro-MO"/>
              </w:rPr>
            </w:pPr>
            <w:hyperlink r:id="rId8" w:tooltip="Baston telescopic Brutus RKS65 otel-carbon, tip ASP, 65cm (25.5 Inch)" w:history="1">
              <w:r w:rsidR="00D57109" w:rsidRPr="006C4DFB">
                <w:rPr>
                  <w:rStyle w:val="a6"/>
                  <w:rFonts w:ascii="Times New Roman" w:hAnsi="Times New Roman" w:cs="Times New Roman"/>
                  <w:bCs/>
                  <w:sz w:val="20"/>
                  <w:szCs w:val="20"/>
                  <w:lang w:val="en-US"/>
                </w:rPr>
                <w:t>Baston telescopic Brutus RKS65 otel-carbon, tip ASP, 65cm (25.5 Inch)</w:t>
              </w:r>
            </w:hyperlink>
          </w:p>
          <w:p w:rsidR="00D57109" w:rsidRPr="002270B9" w:rsidRDefault="00D57109" w:rsidP="00914EDA">
            <w:pPr>
              <w:jc w:val="center"/>
              <w:rPr>
                <w:rFonts w:ascii="Times New Roman" w:hAnsi="Times New Roman" w:cs="Times New Roman"/>
                <w:bCs/>
                <w:sz w:val="20"/>
                <w:szCs w:val="20"/>
                <w:lang w:val="ro-MO"/>
              </w:rPr>
            </w:pPr>
            <w:r w:rsidRPr="0099642A">
              <w:rPr>
                <w:rFonts w:ascii="Times New Roman" w:hAnsi="Times New Roman" w:cs="Times New Roman"/>
                <w:bCs/>
                <w:sz w:val="20"/>
                <w:szCs w:val="20"/>
                <w:lang w:val="en-US"/>
              </w:rPr>
              <w:t>Domeniul de activitate : </w:t>
            </w:r>
            <w:hyperlink r:id="rId9" w:tooltip="List Domeniul de activitate - Military" w:history="1">
              <w:r w:rsidRPr="0099642A">
                <w:rPr>
                  <w:rStyle w:val="a6"/>
                  <w:rFonts w:ascii="Times New Roman" w:hAnsi="Times New Roman" w:cs="Times New Roman"/>
                  <w:bCs/>
                  <w:color w:val="auto"/>
                  <w:sz w:val="20"/>
                  <w:szCs w:val="20"/>
                  <w:lang w:val="en-US"/>
                </w:rPr>
                <w:t>Military</w:t>
              </w:r>
            </w:hyperlink>
          </w:p>
          <w:p w:rsidR="00D57109" w:rsidRPr="002270B9" w:rsidRDefault="00D57109" w:rsidP="00914EDA">
            <w:pPr>
              <w:jc w:val="center"/>
              <w:rPr>
                <w:rFonts w:ascii="Times New Roman" w:hAnsi="Times New Roman" w:cs="Times New Roman"/>
                <w:bCs/>
                <w:sz w:val="20"/>
                <w:szCs w:val="20"/>
                <w:lang w:val="ro-MO"/>
              </w:rPr>
            </w:pPr>
            <w:r w:rsidRPr="0099642A">
              <w:rPr>
                <w:rFonts w:ascii="Times New Roman" w:hAnsi="Times New Roman" w:cs="Times New Roman"/>
                <w:bCs/>
                <w:sz w:val="20"/>
                <w:szCs w:val="20"/>
                <w:lang w:val="en-US"/>
              </w:rPr>
              <w:t>Model : RKS65</w:t>
            </w:r>
          </w:p>
          <w:p w:rsidR="00D57109" w:rsidRPr="002270B9" w:rsidRDefault="00D57109" w:rsidP="00914EDA">
            <w:pPr>
              <w:jc w:val="center"/>
              <w:rPr>
                <w:rFonts w:ascii="Times New Roman" w:hAnsi="Times New Roman" w:cs="Times New Roman"/>
                <w:bCs/>
                <w:sz w:val="20"/>
                <w:szCs w:val="20"/>
                <w:lang w:val="ro-MO"/>
              </w:rPr>
            </w:pPr>
            <w:r w:rsidRPr="0099642A">
              <w:rPr>
                <w:rFonts w:ascii="Times New Roman" w:hAnsi="Times New Roman" w:cs="Times New Roman"/>
                <w:bCs/>
                <w:sz w:val="20"/>
                <w:szCs w:val="20"/>
                <w:lang w:val="en-US"/>
              </w:rPr>
              <w:t>Categorie : </w:t>
            </w:r>
            <w:hyperlink r:id="rId10" w:tooltip="List Categorie - Echipamente pentru jandarmi, forte de interventie " w:history="1">
              <w:r w:rsidRPr="0099642A">
                <w:rPr>
                  <w:rStyle w:val="a6"/>
                  <w:rFonts w:ascii="Times New Roman" w:hAnsi="Times New Roman" w:cs="Times New Roman"/>
                  <w:bCs/>
                  <w:color w:val="000000" w:themeColor="text1"/>
                  <w:sz w:val="20"/>
                  <w:szCs w:val="20"/>
                  <w:lang w:val="en-US"/>
                </w:rPr>
                <w:t>Echipamente pentru jandarmi, forte de interventie</w:t>
              </w:r>
            </w:hyperlink>
          </w:p>
          <w:p w:rsidR="00D57109" w:rsidRPr="002270B9" w:rsidRDefault="00D57109" w:rsidP="00914EDA">
            <w:pPr>
              <w:jc w:val="center"/>
              <w:rPr>
                <w:rFonts w:ascii="Times New Roman" w:hAnsi="Times New Roman" w:cs="Times New Roman"/>
                <w:bCs/>
                <w:sz w:val="20"/>
                <w:szCs w:val="20"/>
                <w:lang w:val="ro-MO"/>
              </w:rPr>
            </w:pPr>
            <w:r w:rsidRPr="0099642A">
              <w:rPr>
                <w:rFonts w:ascii="Times New Roman" w:hAnsi="Times New Roman" w:cs="Times New Roman"/>
                <w:bCs/>
                <w:sz w:val="20"/>
                <w:szCs w:val="20"/>
                <w:lang w:val="en-US"/>
              </w:rPr>
              <w:t>Producator : TTG (</w:t>
            </w:r>
            <w:r w:rsidRPr="0099642A">
              <w:rPr>
                <w:rFonts w:ascii="Times New Roman" w:hAnsi="Times New Roman" w:cs="Times New Roman"/>
                <w:bCs/>
                <w:i/>
                <w:sz w:val="20"/>
                <w:szCs w:val="20"/>
                <w:lang w:val="en-US"/>
              </w:rPr>
              <w:t>Tech Tactical Gear</w:t>
            </w:r>
            <w:r w:rsidRPr="0099642A">
              <w:rPr>
                <w:rFonts w:ascii="Times New Roman" w:hAnsi="Times New Roman" w:cs="Times New Roman"/>
                <w:bCs/>
                <w:sz w:val="20"/>
                <w:szCs w:val="20"/>
                <w:lang w:val="en-US"/>
              </w:rPr>
              <w:t>)</w:t>
            </w:r>
          </w:p>
          <w:p w:rsidR="00D57109" w:rsidRPr="002270B9" w:rsidRDefault="00D57109" w:rsidP="00914EDA">
            <w:pPr>
              <w:jc w:val="center"/>
              <w:rPr>
                <w:rFonts w:ascii="Times New Roman" w:hAnsi="Times New Roman" w:cs="Times New Roman"/>
                <w:bCs/>
                <w:sz w:val="20"/>
                <w:szCs w:val="20"/>
                <w:lang w:val="ro-MO"/>
              </w:rPr>
            </w:pPr>
            <w:r w:rsidRPr="0099642A">
              <w:rPr>
                <w:rFonts w:ascii="Times New Roman" w:hAnsi="Times New Roman" w:cs="Times New Roman"/>
                <w:bCs/>
                <w:sz w:val="20"/>
                <w:szCs w:val="20"/>
                <w:lang w:val="en-US"/>
              </w:rPr>
              <w:t>Lungime : 65cm</w:t>
            </w:r>
          </w:p>
          <w:p w:rsidR="00D833F4" w:rsidRPr="002270B9" w:rsidRDefault="00D57109" w:rsidP="00914EDA">
            <w:pPr>
              <w:jc w:val="center"/>
              <w:rPr>
                <w:rFonts w:ascii="Times New Roman" w:hAnsi="Times New Roman" w:cs="Times New Roman"/>
                <w:bCs/>
                <w:sz w:val="20"/>
                <w:szCs w:val="20"/>
                <w:lang w:val="ro-MO"/>
              </w:rPr>
            </w:pPr>
            <w:r w:rsidRPr="0099642A">
              <w:rPr>
                <w:rFonts w:ascii="Times New Roman" w:hAnsi="Times New Roman" w:cs="Times New Roman"/>
                <w:bCs/>
                <w:sz w:val="20"/>
                <w:szCs w:val="20"/>
                <w:lang w:val="en-US"/>
              </w:rPr>
              <w:t>Descriere Scurta : Baston telescopic Brutus RKS65 otel-carbon, tip ASP, 65cm (25.5 Inch)</w:t>
            </w:r>
          </w:p>
          <w:p w:rsidR="00CD699A" w:rsidRPr="00F21B0F" w:rsidRDefault="00D57109" w:rsidP="00914EDA">
            <w:pPr>
              <w:jc w:val="center"/>
              <w:rPr>
                <w:rFonts w:ascii="Times New Roman" w:hAnsi="Times New Roman" w:cs="Times New Roman"/>
                <w:bCs/>
                <w:sz w:val="20"/>
                <w:szCs w:val="20"/>
                <w:lang w:val="ro-MO"/>
              </w:rPr>
            </w:pPr>
            <w:r w:rsidRPr="006C4DFB">
              <w:rPr>
                <w:rFonts w:ascii="Times New Roman" w:hAnsi="Times New Roman" w:cs="Times New Roman"/>
                <w:bCs/>
                <w:sz w:val="20"/>
                <w:szCs w:val="20"/>
                <w:lang w:val="en-US"/>
              </w:rPr>
              <w:t>Sunt cele mai sofisticate arme tactice de impact disponibile in dotarea fortelor de ordine.</w:t>
            </w:r>
          </w:p>
        </w:tc>
        <w:tc>
          <w:tcPr>
            <w:tcW w:w="868" w:type="dxa"/>
            <w:vAlign w:val="center"/>
          </w:tcPr>
          <w:p w:rsidR="00CD699A" w:rsidRPr="00F06900" w:rsidRDefault="00FE5EF8"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anexa 3</w:t>
            </w:r>
          </w:p>
        </w:tc>
      </w:tr>
      <w:tr w:rsidR="00600AEF" w:rsidRPr="008A4005" w:rsidTr="00616A23">
        <w:trPr>
          <w:jc w:val="center"/>
        </w:trPr>
        <w:tc>
          <w:tcPr>
            <w:tcW w:w="438" w:type="dxa"/>
            <w:vAlign w:val="center"/>
          </w:tcPr>
          <w:p w:rsidR="00600AEF" w:rsidRPr="008A4005" w:rsidRDefault="00600AEF"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600AEF" w:rsidRDefault="00600AEF" w:rsidP="00914EDA">
            <w:pPr>
              <w:jc w:val="center"/>
              <w:rPr>
                <w:rFonts w:ascii="Times New Roman" w:hAnsi="Times New Roman" w:cs="Times New Roman"/>
                <w:b/>
                <w:sz w:val="20"/>
                <w:szCs w:val="20"/>
                <w:lang w:val="ro-MO"/>
              </w:rPr>
            </w:pPr>
            <w:r>
              <w:rPr>
                <w:rFonts w:ascii="Times New Roman" w:hAnsi="Times New Roman" w:cs="Times New Roman"/>
                <w:b/>
                <w:sz w:val="20"/>
                <w:szCs w:val="20"/>
                <w:lang w:val="ro-MO"/>
              </w:rPr>
              <w:t>Baston telescopic cu lanternă</w:t>
            </w:r>
          </w:p>
          <w:p w:rsidR="00B15226" w:rsidRDefault="00EF2056" w:rsidP="00914EDA">
            <w:pPr>
              <w:jc w:val="center"/>
              <w:rPr>
                <w:rFonts w:ascii="Times New Roman" w:hAnsi="Times New Roman" w:cs="Times New Roman"/>
                <w:b/>
                <w:sz w:val="20"/>
                <w:szCs w:val="20"/>
                <w:lang w:val="ro-MO"/>
              </w:rPr>
            </w:pPr>
            <w:hyperlink r:id="rId11" w:history="1">
              <w:r w:rsidR="00B15226" w:rsidRPr="006C4DFB">
                <w:rPr>
                  <w:rStyle w:val="a6"/>
                  <w:rFonts w:ascii="Times New Roman" w:hAnsi="Times New Roman" w:cs="Times New Roman"/>
                  <w:b/>
                  <w:sz w:val="20"/>
                  <w:szCs w:val="20"/>
                  <w:lang w:val="ro-MO"/>
                </w:rPr>
                <w:t>http://www.militare.ro/ro/produse/Bastoane.html</w:t>
              </w:r>
            </w:hyperlink>
          </w:p>
        </w:tc>
        <w:tc>
          <w:tcPr>
            <w:tcW w:w="1134" w:type="dxa"/>
            <w:vAlign w:val="center"/>
          </w:tcPr>
          <w:p w:rsidR="00600AEF" w:rsidRPr="008A4005" w:rsidRDefault="00A671D1" w:rsidP="00914EDA">
            <w:pPr>
              <w:jc w:val="center"/>
              <w:rPr>
                <w:rFonts w:ascii="Times New Roman" w:hAnsi="Times New Roman" w:cs="Times New Roman"/>
                <w:sz w:val="20"/>
                <w:szCs w:val="20"/>
                <w:lang w:val="ro-MO"/>
              </w:rPr>
            </w:pPr>
            <w:r>
              <w:rPr>
                <w:rFonts w:ascii="Times New Roman" w:hAnsi="Times New Roman" w:cs="Times New Roman"/>
                <w:sz w:val="20"/>
                <w:szCs w:val="20"/>
                <w:lang w:val="ro-MO"/>
              </w:rPr>
              <w:t>400</w:t>
            </w:r>
          </w:p>
        </w:tc>
        <w:tc>
          <w:tcPr>
            <w:tcW w:w="1297" w:type="dxa"/>
            <w:vAlign w:val="center"/>
          </w:tcPr>
          <w:p w:rsidR="00F21B0F" w:rsidRPr="00F057EB" w:rsidRDefault="00F21B0F" w:rsidP="00914EDA">
            <w:pPr>
              <w:jc w:val="center"/>
              <w:rPr>
                <w:rFonts w:ascii="Times New Roman" w:hAnsi="Times New Roman" w:cs="Times New Roman"/>
                <w:b/>
                <w:sz w:val="20"/>
                <w:szCs w:val="20"/>
                <w:lang w:val="ro-MO"/>
              </w:rPr>
            </w:pPr>
            <w:r w:rsidRPr="00F057EB">
              <w:rPr>
                <w:rFonts w:ascii="Times New Roman" w:hAnsi="Times New Roman" w:cs="Times New Roman"/>
                <w:b/>
                <w:sz w:val="20"/>
                <w:szCs w:val="20"/>
                <w:lang w:val="ro-MO"/>
              </w:rPr>
              <w:t>România</w:t>
            </w:r>
          </w:p>
          <w:p w:rsidR="00F21B0F" w:rsidRPr="00E95C34" w:rsidRDefault="00F21B0F" w:rsidP="00914EDA">
            <w:pPr>
              <w:jc w:val="center"/>
              <w:rPr>
                <w:rFonts w:ascii="Times New Roman" w:hAnsi="Times New Roman" w:cs="Times New Roman"/>
                <w:color w:val="000000"/>
                <w:sz w:val="20"/>
                <w:szCs w:val="20"/>
                <w:lang w:val="ro-MO"/>
              </w:rPr>
            </w:pPr>
            <w:r w:rsidRPr="006C4DFB">
              <w:rPr>
                <w:rFonts w:ascii="Times New Roman" w:hAnsi="Times New Roman" w:cs="Times New Roman"/>
                <w:color w:val="000000"/>
                <w:sz w:val="20"/>
                <w:szCs w:val="20"/>
                <w:lang w:val="en-US"/>
              </w:rPr>
              <w:t>HORIBA CONSTRUCT SRL</w:t>
            </w:r>
          </w:p>
          <w:p w:rsidR="00600AEF" w:rsidRPr="008A4005" w:rsidRDefault="00F21B0F" w:rsidP="00914EDA">
            <w:pPr>
              <w:jc w:val="center"/>
              <w:rPr>
                <w:rFonts w:ascii="Times New Roman" w:hAnsi="Times New Roman" w:cs="Times New Roman"/>
                <w:sz w:val="20"/>
                <w:szCs w:val="20"/>
                <w:lang w:val="ro-MO"/>
              </w:rPr>
            </w:pPr>
            <w:r w:rsidRPr="006C4DFB">
              <w:rPr>
                <w:rFonts w:ascii="Times New Roman" w:hAnsi="Times New Roman" w:cs="Times New Roman"/>
                <w:sz w:val="20"/>
                <w:szCs w:val="20"/>
                <w:lang w:val="en-US"/>
              </w:rPr>
              <w:t>George Calinescu, nr. 5, Oradea</w:t>
            </w:r>
          </w:p>
        </w:tc>
        <w:tc>
          <w:tcPr>
            <w:tcW w:w="7610" w:type="dxa"/>
            <w:vAlign w:val="center"/>
          </w:tcPr>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Bastoanele extensibile sunt cele mai sofisticate arme tactice de impact disponibile in dotarea fortelor de ordine.</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Testate de fortele de elita, aceste bastoane sunt usor de purtat.</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Manerul din cauciuc cu model aderent nu permite alunecarea din mana atunci cand sunt folosite.</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Construite din otel-carbon de cea mai buna calitate, rezista la lovituri foarte dure.</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In capatul manerului are atasata, prin insurubare, o lanterna cu LED de 1W.</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Acest accesoriu este atasat la bastonul telescopic tip ASP si ofera un avantaj tactic pentru iluminare pe timpul noptii. Acesta este utilizat de fortele speciale, politie, jandarmi, pompieri, agentii de paza si securitate, oferindu-le un mod de iluminare pe intuneric cat si o arma de autoaparare si interventie.</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Aceasta se poate desuruba si inlocuita cu un cap conic pentru spart geamuri sau alte accesorii.</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Daca doriti alte accesorii, acestea se comanda separat.</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Lanterna este confectionata din aluminiu rezistent folosit in domeniul aerospatial.</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Acesta lanterna pentru bastonul telescopic are LED CREE de 1W si produce o raza de lumina foarte puternica.</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
                <w:bCs/>
                <w:sz w:val="20"/>
                <w:szCs w:val="20"/>
                <w:lang w:val="en-US"/>
              </w:rPr>
              <w:t>Caracteristici lanterna:</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putere LED:1W</w:t>
            </w:r>
            <w:r w:rsidRPr="006C4DFB">
              <w:rPr>
                <w:rFonts w:ascii="Times New Roman" w:hAnsi="Times New Roman" w:cs="Times New Roman"/>
                <w:bCs/>
                <w:sz w:val="20"/>
                <w:szCs w:val="20"/>
                <w:lang w:val="en-US"/>
              </w:rPr>
              <w:br/>
              <w:t>- alimentare: baterie 1x CR123A (LC 16340 880mAh 3.6V)  (inclusa)</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proiectata dupa standardele fortelor de ordine</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constructie din aluminiu folosit in domeniul aerospatial</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prelucrata cu precizie</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fara margini ascutite</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timp functionare continua: 2h</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garnitura pentru rezistenta la apa</w:t>
            </w:r>
          </w:p>
          <w:p w:rsidR="00600AEF" w:rsidRPr="006C4DFB" w:rsidRDefault="00600AEF" w:rsidP="00914EDA">
            <w:pPr>
              <w:jc w:val="center"/>
              <w:rPr>
                <w:rFonts w:ascii="Times New Roman" w:hAnsi="Times New Roman" w:cs="Times New Roman"/>
                <w:bCs/>
                <w:sz w:val="20"/>
                <w:szCs w:val="20"/>
                <w:lang w:val="en-US"/>
              </w:rPr>
            </w:pP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
                <w:bCs/>
                <w:sz w:val="20"/>
                <w:szCs w:val="20"/>
                <w:lang w:val="en-US"/>
              </w:rPr>
              <w:t>Dimensiuni lanterna:</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lungime :  90mm</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 diametru:  27mm</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
                <w:bCs/>
                <w:sz w:val="20"/>
                <w:szCs w:val="20"/>
                <w:lang w:val="en-US"/>
              </w:rPr>
              <w:lastRenderedPageBreak/>
              <w:t>Dimensiune totala baston telescopic cu lanterna:</w:t>
            </w:r>
          </w:p>
          <w:p w:rsidR="00600AEF" w:rsidRPr="006C4DFB" w:rsidRDefault="00600AEF" w:rsidP="00914EDA">
            <w:pPr>
              <w:jc w:val="center"/>
              <w:rPr>
                <w:rFonts w:ascii="Times New Roman" w:hAnsi="Times New Roman" w:cs="Times New Roman"/>
                <w:bCs/>
                <w:sz w:val="20"/>
                <w:szCs w:val="20"/>
                <w:lang w:val="en-US"/>
              </w:rPr>
            </w:pPr>
            <w:r w:rsidRPr="006C4DFB">
              <w:rPr>
                <w:rFonts w:ascii="Times New Roman" w:hAnsi="Times New Roman" w:cs="Times New Roman"/>
                <w:bCs/>
                <w:sz w:val="20"/>
                <w:szCs w:val="20"/>
                <w:lang w:val="en-US"/>
              </w:rPr>
              <w:t>Lungime maner cu lanterna: 31cm</w:t>
            </w:r>
          </w:p>
          <w:p w:rsidR="00600AEF" w:rsidRPr="00412FAC" w:rsidRDefault="00600AEF" w:rsidP="00412FAC">
            <w:pPr>
              <w:jc w:val="center"/>
              <w:rPr>
                <w:rFonts w:ascii="Times New Roman" w:hAnsi="Times New Roman" w:cs="Times New Roman"/>
                <w:bCs/>
                <w:sz w:val="20"/>
                <w:szCs w:val="20"/>
                <w:lang w:val="ro-MO"/>
              </w:rPr>
            </w:pPr>
            <w:r w:rsidRPr="006C4DFB">
              <w:rPr>
                <w:rFonts w:ascii="Times New Roman" w:hAnsi="Times New Roman" w:cs="Times New Roman"/>
                <w:bCs/>
                <w:sz w:val="20"/>
                <w:szCs w:val="20"/>
                <w:lang w:val="en-US"/>
              </w:rPr>
              <w:t>Lungime totala cu lanterna: 72cm (28 Inch)</w:t>
            </w:r>
          </w:p>
        </w:tc>
        <w:tc>
          <w:tcPr>
            <w:tcW w:w="868" w:type="dxa"/>
            <w:vAlign w:val="center"/>
          </w:tcPr>
          <w:p w:rsidR="00600AEF" w:rsidRPr="00F06900" w:rsidRDefault="00FE5EF8"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lastRenderedPageBreak/>
              <w:t>anexa 4</w:t>
            </w:r>
          </w:p>
        </w:tc>
      </w:tr>
      <w:tr w:rsidR="00CD699A" w:rsidRPr="008A4005" w:rsidTr="00616A23">
        <w:trPr>
          <w:trHeight w:val="979"/>
          <w:jc w:val="center"/>
        </w:trPr>
        <w:tc>
          <w:tcPr>
            <w:tcW w:w="438" w:type="dxa"/>
            <w:vAlign w:val="center"/>
          </w:tcPr>
          <w:p w:rsidR="00CD699A" w:rsidRPr="008A4005" w:rsidRDefault="00CD699A"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CD699A" w:rsidRDefault="00CD699A" w:rsidP="00914EDA">
            <w:pPr>
              <w:jc w:val="center"/>
              <w:rPr>
                <w:rFonts w:ascii="Times New Roman" w:hAnsi="Times New Roman" w:cs="Times New Roman"/>
                <w:b/>
                <w:sz w:val="20"/>
                <w:szCs w:val="20"/>
                <w:lang w:val="ro-MO"/>
              </w:rPr>
            </w:pPr>
            <w:r w:rsidRPr="00DA409F">
              <w:rPr>
                <w:rFonts w:ascii="Times New Roman" w:hAnsi="Times New Roman" w:cs="Times New Roman"/>
                <w:b/>
                <w:sz w:val="20"/>
                <w:szCs w:val="20"/>
                <w:lang w:val="ro-MO"/>
              </w:rPr>
              <w:t>Cătușe</w:t>
            </w:r>
          </w:p>
          <w:p w:rsidR="00EA66D2" w:rsidRPr="00DA409F" w:rsidRDefault="00EF2056" w:rsidP="00914EDA">
            <w:pPr>
              <w:jc w:val="center"/>
              <w:rPr>
                <w:rFonts w:ascii="Times New Roman" w:hAnsi="Times New Roman" w:cs="Times New Roman"/>
                <w:b/>
                <w:sz w:val="20"/>
                <w:szCs w:val="20"/>
                <w:lang w:val="ro-MO"/>
              </w:rPr>
            </w:pPr>
            <w:hyperlink r:id="rId12" w:history="1">
              <w:r w:rsidR="00EA66D2" w:rsidRPr="006C4DFB">
                <w:rPr>
                  <w:rStyle w:val="a6"/>
                  <w:rFonts w:ascii="Times New Roman" w:hAnsi="Times New Roman" w:cs="Times New Roman"/>
                  <w:b/>
                  <w:sz w:val="20"/>
                  <w:szCs w:val="20"/>
                  <w:lang w:val="ro-MO"/>
                </w:rPr>
                <w:t>http://siberia-sm.ru/katalog/specialnie-sredstva/naruchniki-bos-bks</w:t>
              </w:r>
            </w:hyperlink>
          </w:p>
        </w:tc>
        <w:tc>
          <w:tcPr>
            <w:tcW w:w="1134" w:type="dxa"/>
            <w:vAlign w:val="center"/>
          </w:tcPr>
          <w:p w:rsidR="00CD699A" w:rsidRPr="008A4005" w:rsidRDefault="00CD699A" w:rsidP="00914EDA">
            <w:pPr>
              <w:jc w:val="center"/>
              <w:rPr>
                <w:rFonts w:ascii="Times New Roman" w:hAnsi="Times New Roman" w:cs="Times New Roman"/>
                <w:sz w:val="20"/>
                <w:szCs w:val="20"/>
                <w:lang w:val="ro-MO"/>
              </w:rPr>
            </w:pPr>
            <w:r>
              <w:rPr>
                <w:rFonts w:ascii="Times New Roman" w:hAnsi="Times New Roman" w:cs="Times New Roman"/>
                <w:sz w:val="20"/>
                <w:szCs w:val="20"/>
                <w:lang w:val="ro-MO"/>
              </w:rPr>
              <w:t>400</w:t>
            </w:r>
          </w:p>
        </w:tc>
        <w:tc>
          <w:tcPr>
            <w:tcW w:w="1297" w:type="dxa"/>
            <w:vAlign w:val="center"/>
          </w:tcPr>
          <w:p w:rsidR="00CD699A" w:rsidRPr="0091420C" w:rsidRDefault="00CD699A" w:rsidP="00914EDA">
            <w:pPr>
              <w:jc w:val="center"/>
              <w:rPr>
                <w:rFonts w:ascii="Times New Roman" w:hAnsi="Times New Roman" w:cs="Times New Roman"/>
                <w:b/>
                <w:sz w:val="20"/>
                <w:szCs w:val="20"/>
                <w:lang w:val="ro-MO"/>
              </w:rPr>
            </w:pPr>
            <w:r w:rsidRPr="0091420C">
              <w:rPr>
                <w:rFonts w:ascii="Times New Roman" w:hAnsi="Times New Roman" w:cs="Times New Roman"/>
                <w:b/>
                <w:sz w:val="20"/>
                <w:szCs w:val="20"/>
                <w:lang w:val="ro-MO"/>
              </w:rPr>
              <w:t>Federația Rusă</w:t>
            </w:r>
          </w:p>
          <w:p w:rsidR="00CD699A" w:rsidRPr="008A4005" w:rsidRDefault="00CD699A" w:rsidP="00914EDA">
            <w:pPr>
              <w:jc w:val="center"/>
              <w:rPr>
                <w:rFonts w:ascii="Times New Roman" w:hAnsi="Times New Roman" w:cs="Times New Roman"/>
                <w:sz w:val="20"/>
                <w:szCs w:val="20"/>
                <w:lang w:val="ro-MO"/>
              </w:rPr>
            </w:pPr>
            <w:r w:rsidRPr="0091420C">
              <w:rPr>
                <w:rFonts w:ascii="Times New Roman" w:hAnsi="Times New Roman" w:cs="Times New Roman"/>
                <w:sz w:val="20"/>
                <w:szCs w:val="20"/>
              </w:rPr>
              <w:t>г</w:t>
            </w:r>
            <w:proofErr w:type="gramStart"/>
            <w:r w:rsidRPr="0091420C">
              <w:rPr>
                <w:rFonts w:ascii="Times New Roman" w:hAnsi="Times New Roman" w:cs="Times New Roman"/>
                <w:sz w:val="20"/>
                <w:szCs w:val="20"/>
              </w:rPr>
              <w:t>.Н</w:t>
            </w:r>
            <w:proofErr w:type="gramEnd"/>
            <w:r w:rsidRPr="0091420C">
              <w:rPr>
                <w:rFonts w:ascii="Times New Roman" w:hAnsi="Times New Roman" w:cs="Times New Roman"/>
                <w:sz w:val="20"/>
                <w:szCs w:val="20"/>
              </w:rPr>
              <w:t>овосибирск, ул. Богдана Хмельницкого 69, офис 7.</w:t>
            </w:r>
          </w:p>
        </w:tc>
        <w:tc>
          <w:tcPr>
            <w:tcW w:w="7610" w:type="dxa"/>
            <w:vAlign w:val="center"/>
          </w:tcPr>
          <w:p w:rsidR="00CD699A" w:rsidRPr="00090734" w:rsidRDefault="00E8458F" w:rsidP="00914EDA">
            <w:pPr>
              <w:jc w:val="center"/>
              <w:rPr>
                <w:rFonts w:ascii="Times New Roman" w:hAnsi="Times New Roman" w:cs="Times New Roman"/>
                <w:b/>
                <w:bCs/>
                <w:sz w:val="20"/>
                <w:szCs w:val="20"/>
                <w:lang w:val="ro-MO"/>
              </w:rPr>
            </w:pPr>
            <w:r w:rsidRPr="00090734">
              <w:rPr>
                <w:rFonts w:ascii="Times New Roman" w:hAnsi="Times New Roman" w:cs="Times New Roman"/>
                <w:b/>
                <w:bCs/>
                <w:sz w:val="20"/>
                <w:szCs w:val="20"/>
                <w:lang w:val="ro-MO"/>
              </w:rPr>
              <w:t>CĂTUȘE SPECIALE</w:t>
            </w:r>
          </w:p>
          <w:p w:rsidR="0095071F" w:rsidRDefault="0095071F" w:rsidP="00914EDA">
            <w:pPr>
              <w:jc w:val="center"/>
              <w:rPr>
                <w:rFonts w:ascii="Times New Roman" w:hAnsi="Times New Roman" w:cs="Times New Roman"/>
                <w:bCs/>
                <w:sz w:val="20"/>
                <w:szCs w:val="20"/>
                <w:lang w:val="ro-MO"/>
              </w:rPr>
            </w:pPr>
            <w:r>
              <w:rPr>
                <w:rFonts w:ascii="Times New Roman" w:hAnsi="Times New Roman" w:cs="Times New Roman"/>
                <w:bCs/>
                <w:sz w:val="20"/>
                <w:szCs w:val="20"/>
                <w:lang w:val="ro-MO"/>
              </w:rPr>
              <w:t>Me</w:t>
            </w:r>
            <w:r w:rsidR="004764B9" w:rsidRPr="006C4DFB">
              <w:rPr>
                <w:rFonts w:ascii="Times New Roman" w:hAnsi="Times New Roman" w:cs="Times New Roman"/>
                <w:bCs/>
                <w:sz w:val="20"/>
                <w:szCs w:val="20"/>
                <w:lang w:val="en-US"/>
              </w:rPr>
              <w:t>canismul cu clichet de precizie (de înaltă precizie) al cătușelor este realizat cu un unghi negativ de cuplare a dinților (cu o tăietură), care asigură funcționarea conform principiului „dinte de rechin”.</w:t>
            </w:r>
          </w:p>
          <w:p w:rsidR="00CD699A" w:rsidRDefault="0095071F" w:rsidP="00914EDA">
            <w:pPr>
              <w:jc w:val="center"/>
              <w:rPr>
                <w:rFonts w:ascii="Times New Roman" w:hAnsi="Times New Roman" w:cs="Times New Roman"/>
                <w:bCs/>
                <w:sz w:val="20"/>
                <w:szCs w:val="20"/>
                <w:lang w:val="ro-MO"/>
              </w:rPr>
            </w:pPr>
            <w:r w:rsidRPr="006C4DFB">
              <w:rPr>
                <w:rFonts w:ascii="Times New Roman" w:hAnsi="Times New Roman" w:cs="Times New Roman"/>
                <w:bCs/>
                <w:sz w:val="20"/>
                <w:szCs w:val="20"/>
                <w:lang w:val="ro-MO"/>
              </w:rPr>
              <w:t>Unghiul crescut al planului posterior al alunecării dintelui garantează fixarea ușoară, crește rezistența mecanică a angrenării, oferă rezistență la uzură și durabilitate.</w:t>
            </w:r>
            <w:r w:rsidRPr="006C4DFB">
              <w:rPr>
                <w:rFonts w:ascii="Times New Roman" w:hAnsi="Times New Roman" w:cs="Times New Roman"/>
                <w:bCs/>
                <w:sz w:val="20"/>
                <w:szCs w:val="20"/>
                <w:lang w:val="ro-MO"/>
              </w:rPr>
              <w:br/>
              <w:t>  </w:t>
            </w:r>
            <w:r w:rsidRPr="006C4DFB">
              <w:rPr>
                <w:rFonts w:ascii="Times New Roman" w:hAnsi="Times New Roman" w:cs="Times New Roman"/>
                <w:bCs/>
                <w:sz w:val="20"/>
                <w:szCs w:val="20"/>
                <w:lang w:val="en-US"/>
              </w:rPr>
              <w:t>Caracteristicile de rezistență și performanță ridicate ale cătușelor sunt asigurate prin utilizarea unor grade speciale de oțel, prelucrarea de înaltă precizie a pieselor și ansamblurilor, precum și soluții speciale de proiectare.</w:t>
            </w:r>
          </w:p>
          <w:p w:rsidR="004764B9" w:rsidRPr="004764B9" w:rsidRDefault="004764B9" w:rsidP="00914EDA">
            <w:pPr>
              <w:jc w:val="center"/>
              <w:rPr>
                <w:rFonts w:ascii="Times New Roman" w:hAnsi="Times New Roman" w:cs="Times New Roman"/>
                <w:bCs/>
                <w:sz w:val="20"/>
                <w:szCs w:val="20"/>
                <w:lang w:val="ro-MO"/>
              </w:rPr>
            </w:pPr>
          </w:p>
          <w:tbl>
            <w:tblPr>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989"/>
              <w:gridCol w:w="1810"/>
              <w:gridCol w:w="1701"/>
              <w:gridCol w:w="1134"/>
            </w:tblGrid>
            <w:tr w:rsidR="0095071F" w:rsidRPr="006C4DFB" w:rsidTr="009E7F98">
              <w:trPr>
                <w:trHeight w:val="468"/>
              </w:trPr>
              <w:tc>
                <w:tcPr>
                  <w:tcW w:w="1989" w:type="dxa"/>
                  <w:shd w:val="clear" w:color="auto" w:fill="BFBFBF" w:themeFill="background1" w:themeFillShade="BF"/>
                  <w:tcMar>
                    <w:top w:w="150" w:type="dxa"/>
                    <w:left w:w="150" w:type="dxa"/>
                    <w:bottom w:w="150" w:type="dxa"/>
                    <w:right w:w="150" w:type="dxa"/>
                  </w:tcMar>
                  <w:vAlign w:val="center"/>
                  <w:hideMark/>
                </w:tcPr>
                <w:p w:rsidR="0095071F" w:rsidRPr="00BC5449" w:rsidRDefault="0095071F" w:rsidP="00A5345F">
                  <w:pPr>
                    <w:spacing w:line="240" w:lineRule="auto"/>
                    <w:jc w:val="center"/>
                    <w:rPr>
                      <w:rFonts w:ascii="Times New Roman" w:hAnsi="Times New Roman" w:cs="Times New Roman"/>
                      <w:b/>
                      <w:bCs/>
                      <w:color w:val="222624"/>
                      <w:sz w:val="20"/>
                      <w:szCs w:val="20"/>
                    </w:rPr>
                  </w:pPr>
                  <w:r w:rsidRPr="00BC5449">
                    <w:rPr>
                      <w:rFonts w:ascii="Times New Roman" w:hAnsi="Times New Roman" w:cs="Times New Roman"/>
                      <w:b/>
                      <w:bCs/>
                      <w:color w:val="222624"/>
                      <w:sz w:val="20"/>
                      <w:szCs w:val="20"/>
                    </w:rPr>
                    <w:t>odificare</w:t>
                  </w:r>
                </w:p>
              </w:tc>
              <w:tc>
                <w:tcPr>
                  <w:tcW w:w="1810" w:type="dxa"/>
                  <w:shd w:val="clear" w:color="auto" w:fill="BFBFBF" w:themeFill="background1" w:themeFillShade="BF"/>
                  <w:tcMar>
                    <w:top w:w="150" w:type="dxa"/>
                    <w:left w:w="150" w:type="dxa"/>
                    <w:bottom w:w="150" w:type="dxa"/>
                    <w:right w:w="150" w:type="dxa"/>
                  </w:tcMar>
                  <w:vAlign w:val="center"/>
                  <w:hideMark/>
                </w:tcPr>
                <w:p w:rsidR="0095071F" w:rsidRPr="00BC5449" w:rsidRDefault="0095071F" w:rsidP="00A5345F">
                  <w:pPr>
                    <w:spacing w:line="240" w:lineRule="auto"/>
                    <w:ind w:right="-144"/>
                    <w:jc w:val="center"/>
                    <w:rPr>
                      <w:rFonts w:ascii="Times New Roman" w:hAnsi="Times New Roman" w:cs="Times New Roman"/>
                      <w:b/>
                      <w:bCs/>
                      <w:color w:val="222624"/>
                      <w:sz w:val="20"/>
                      <w:szCs w:val="20"/>
                    </w:rPr>
                  </w:pPr>
                  <w:r w:rsidRPr="00BC5449">
                    <w:rPr>
                      <w:rFonts w:ascii="Times New Roman" w:hAnsi="Times New Roman" w:cs="Times New Roman"/>
                      <w:b/>
                      <w:bCs/>
                      <w:color w:val="222624"/>
                      <w:sz w:val="20"/>
                      <w:szCs w:val="20"/>
                    </w:rPr>
                    <w:t>Tipul de montare</w:t>
                  </w:r>
                </w:p>
              </w:tc>
              <w:tc>
                <w:tcPr>
                  <w:tcW w:w="1701" w:type="dxa"/>
                  <w:shd w:val="clear" w:color="auto" w:fill="BFBFBF" w:themeFill="background1" w:themeFillShade="BF"/>
                  <w:tcMar>
                    <w:top w:w="150" w:type="dxa"/>
                    <w:left w:w="150" w:type="dxa"/>
                    <w:bottom w:w="150" w:type="dxa"/>
                    <w:right w:w="150" w:type="dxa"/>
                  </w:tcMar>
                  <w:vAlign w:val="center"/>
                  <w:hideMark/>
                </w:tcPr>
                <w:p w:rsidR="0095071F" w:rsidRPr="00BC5449" w:rsidRDefault="0095071F" w:rsidP="00A5345F">
                  <w:pPr>
                    <w:spacing w:line="240" w:lineRule="auto"/>
                    <w:jc w:val="center"/>
                    <w:rPr>
                      <w:rFonts w:ascii="Times New Roman" w:hAnsi="Times New Roman" w:cs="Times New Roman"/>
                      <w:b/>
                      <w:bCs/>
                      <w:color w:val="222624"/>
                      <w:sz w:val="20"/>
                      <w:szCs w:val="20"/>
                    </w:rPr>
                  </w:pPr>
                  <w:r w:rsidRPr="00BC5449">
                    <w:rPr>
                      <w:rFonts w:ascii="Times New Roman" w:hAnsi="Times New Roman" w:cs="Times New Roman"/>
                      <w:b/>
                      <w:bCs/>
                      <w:color w:val="222624"/>
                      <w:sz w:val="20"/>
                      <w:szCs w:val="20"/>
                    </w:rPr>
                    <w:t>Programare</w:t>
                  </w:r>
                </w:p>
              </w:tc>
              <w:tc>
                <w:tcPr>
                  <w:tcW w:w="1134" w:type="dxa"/>
                  <w:shd w:val="clear" w:color="auto" w:fill="BFBFBF" w:themeFill="background1" w:themeFillShade="BF"/>
                  <w:tcMar>
                    <w:top w:w="150" w:type="dxa"/>
                    <w:left w:w="150" w:type="dxa"/>
                    <w:bottom w:w="150" w:type="dxa"/>
                    <w:right w:w="150" w:type="dxa"/>
                  </w:tcMar>
                  <w:vAlign w:val="center"/>
                  <w:hideMark/>
                </w:tcPr>
                <w:p w:rsidR="0095071F" w:rsidRPr="006C4DFB" w:rsidRDefault="0095071F" w:rsidP="00A5345F">
                  <w:pPr>
                    <w:spacing w:line="240" w:lineRule="auto"/>
                    <w:jc w:val="center"/>
                    <w:rPr>
                      <w:rFonts w:ascii="Times New Roman" w:hAnsi="Times New Roman" w:cs="Times New Roman"/>
                      <w:b/>
                      <w:bCs/>
                      <w:color w:val="222624"/>
                      <w:sz w:val="20"/>
                      <w:szCs w:val="20"/>
                      <w:lang w:val="en-US"/>
                    </w:rPr>
                  </w:pPr>
                  <w:r w:rsidRPr="006C4DFB">
                    <w:rPr>
                      <w:rFonts w:ascii="Times New Roman" w:hAnsi="Times New Roman" w:cs="Times New Roman"/>
                      <w:b/>
                      <w:bCs/>
                      <w:color w:val="222624"/>
                      <w:sz w:val="20"/>
                      <w:szCs w:val="20"/>
                      <w:lang w:val="en-US"/>
                    </w:rPr>
                    <w:t>Greutate, kg, nu mai mult</w:t>
                  </w:r>
                </w:p>
              </w:tc>
            </w:tr>
            <w:tr w:rsidR="0095071F" w:rsidRPr="00BC5449" w:rsidTr="00A5345F">
              <w:trPr>
                <w:trHeight w:val="1075"/>
              </w:trPr>
              <w:tc>
                <w:tcPr>
                  <w:tcW w:w="1989" w:type="dxa"/>
                  <w:tcMar>
                    <w:top w:w="150" w:type="dxa"/>
                    <w:left w:w="150" w:type="dxa"/>
                    <w:bottom w:w="150" w:type="dxa"/>
                    <w:right w:w="150" w:type="dxa"/>
                  </w:tcMar>
                  <w:vAlign w:val="center"/>
                  <w:hideMark/>
                </w:tcPr>
                <w:p w:rsidR="0095071F" w:rsidRPr="00BC5449" w:rsidRDefault="00EF2056" w:rsidP="00A5345F">
                  <w:pPr>
                    <w:spacing w:line="240" w:lineRule="auto"/>
                    <w:jc w:val="center"/>
                    <w:rPr>
                      <w:rFonts w:ascii="Times New Roman" w:hAnsi="Times New Roman" w:cs="Times New Roman"/>
                      <w:color w:val="222624"/>
                      <w:sz w:val="20"/>
                      <w:szCs w:val="20"/>
                    </w:rPr>
                  </w:pPr>
                  <w:hyperlink r:id="rId13" w:history="1">
                    <w:r w:rsidR="0095071F" w:rsidRPr="007314DE">
                      <w:rPr>
                        <w:rStyle w:val="a6"/>
                        <w:rFonts w:ascii="Times New Roman" w:hAnsi="Times New Roman" w:cs="Times New Roman"/>
                        <w:color w:val="auto"/>
                        <w:sz w:val="20"/>
                        <w:szCs w:val="20"/>
                      </w:rPr>
                      <w:t>BOS „TENDERNITATE”</w:t>
                    </w:r>
                  </w:hyperlink>
                </w:p>
              </w:tc>
              <w:tc>
                <w:tcPr>
                  <w:tcW w:w="1810" w:type="dxa"/>
                  <w:tcMar>
                    <w:top w:w="150" w:type="dxa"/>
                    <w:left w:w="150" w:type="dxa"/>
                    <w:bottom w:w="150" w:type="dxa"/>
                    <w:right w:w="150" w:type="dxa"/>
                  </w:tcMar>
                  <w:vAlign w:val="center"/>
                  <w:hideMark/>
                </w:tcPr>
                <w:p w:rsidR="0095071F" w:rsidRPr="006C4DFB" w:rsidRDefault="0095071F" w:rsidP="00A5345F">
                  <w:pPr>
                    <w:spacing w:after="0" w:line="240" w:lineRule="auto"/>
                    <w:jc w:val="center"/>
                    <w:rPr>
                      <w:rFonts w:ascii="Times New Roman" w:hAnsi="Times New Roman" w:cs="Times New Roman"/>
                      <w:color w:val="222624"/>
                      <w:sz w:val="20"/>
                      <w:szCs w:val="20"/>
                      <w:lang w:val="en-US"/>
                    </w:rPr>
                  </w:pPr>
                  <w:r w:rsidRPr="006C4DFB">
                    <w:rPr>
                      <w:rFonts w:ascii="Times New Roman" w:hAnsi="Times New Roman" w:cs="Times New Roman"/>
                      <w:color w:val="222624"/>
                      <w:sz w:val="20"/>
                      <w:szCs w:val="20"/>
                      <w:lang w:val="en-US"/>
                    </w:rPr>
                    <w:t>brățările sunt conectate printr</w:t>
                  </w:r>
                  <w:r w:rsidR="009E7F98">
                    <w:rPr>
                      <w:rFonts w:ascii="Times New Roman" w:hAnsi="Times New Roman" w:cs="Times New Roman"/>
                      <w:color w:val="222624"/>
                      <w:sz w:val="20"/>
                      <w:szCs w:val="20"/>
                      <w:lang w:val="ro-MO"/>
                    </w:rPr>
                    <w:t>-</w:t>
                  </w:r>
                  <w:r w:rsidRPr="006C4DFB">
                    <w:rPr>
                      <w:rFonts w:ascii="Times New Roman" w:hAnsi="Times New Roman" w:cs="Times New Roman"/>
                      <w:color w:val="222624"/>
                      <w:sz w:val="20"/>
                      <w:szCs w:val="20"/>
                      <w:lang w:val="en-US"/>
                    </w:rPr>
                    <w:t>o conexiune semirigidă</w:t>
                  </w:r>
                </w:p>
              </w:tc>
              <w:tc>
                <w:tcPr>
                  <w:tcW w:w="1701" w:type="dxa"/>
                  <w:tcMar>
                    <w:top w:w="150" w:type="dxa"/>
                    <w:left w:w="150" w:type="dxa"/>
                    <w:bottom w:w="150" w:type="dxa"/>
                    <w:right w:w="150" w:type="dxa"/>
                  </w:tcMar>
                  <w:vAlign w:val="center"/>
                  <w:hideMark/>
                </w:tcPr>
                <w:p w:rsidR="0095071F" w:rsidRPr="006C4DFB" w:rsidRDefault="0095071F" w:rsidP="00A5345F">
                  <w:pPr>
                    <w:spacing w:after="0" w:line="240" w:lineRule="auto"/>
                    <w:jc w:val="center"/>
                    <w:rPr>
                      <w:rFonts w:ascii="Times New Roman" w:hAnsi="Times New Roman" w:cs="Times New Roman"/>
                      <w:color w:val="222624"/>
                      <w:sz w:val="20"/>
                      <w:szCs w:val="20"/>
                      <w:lang w:val="en-US"/>
                    </w:rPr>
                  </w:pPr>
                  <w:r w:rsidRPr="006C4DFB">
                    <w:rPr>
                      <w:rFonts w:ascii="Times New Roman" w:hAnsi="Times New Roman" w:cs="Times New Roman"/>
                      <w:color w:val="222624"/>
                      <w:sz w:val="20"/>
                      <w:szCs w:val="20"/>
                      <w:lang w:val="en-US"/>
                    </w:rPr>
                    <w:t>restricție severă a libertății de mișcare</w:t>
                  </w:r>
                  <w:r w:rsidRPr="006C4DFB">
                    <w:rPr>
                      <w:rFonts w:ascii="Times New Roman" w:hAnsi="Times New Roman" w:cs="Times New Roman"/>
                      <w:color w:val="222624"/>
                      <w:sz w:val="20"/>
                      <w:szCs w:val="20"/>
                      <w:lang w:val="en-US"/>
                    </w:rPr>
                    <w:br/>
                    <w:t>a armelor escortate</w:t>
                  </w:r>
                </w:p>
              </w:tc>
              <w:tc>
                <w:tcPr>
                  <w:tcW w:w="1134" w:type="dxa"/>
                  <w:tcMar>
                    <w:top w:w="150" w:type="dxa"/>
                    <w:left w:w="150" w:type="dxa"/>
                    <w:bottom w:w="150" w:type="dxa"/>
                    <w:right w:w="150" w:type="dxa"/>
                  </w:tcMar>
                  <w:vAlign w:val="center"/>
                  <w:hideMark/>
                </w:tcPr>
                <w:p w:rsidR="0095071F" w:rsidRPr="00BC5449" w:rsidRDefault="0095071F" w:rsidP="00A5345F">
                  <w:pPr>
                    <w:spacing w:line="240" w:lineRule="auto"/>
                    <w:jc w:val="center"/>
                    <w:rPr>
                      <w:rFonts w:ascii="Times New Roman" w:hAnsi="Times New Roman" w:cs="Times New Roman"/>
                      <w:color w:val="222624"/>
                      <w:sz w:val="20"/>
                      <w:szCs w:val="20"/>
                    </w:rPr>
                  </w:pPr>
                  <w:r w:rsidRPr="00BC5449">
                    <w:rPr>
                      <w:rFonts w:ascii="Times New Roman" w:hAnsi="Times New Roman" w:cs="Times New Roman"/>
                      <w:color w:val="222624"/>
                      <w:sz w:val="20"/>
                      <w:szCs w:val="20"/>
                    </w:rPr>
                    <w:t>0,35</w:t>
                  </w:r>
                </w:p>
              </w:tc>
            </w:tr>
            <w:tr w:rsidR="0095071F" w:rsidRPr="00BC5449" w:rsidTr="00A5345F">
              <w:trPr>
                <w:trHeight w:val="1026"/>
              </w:trPr>
              <w:tc>
                <w:tcPr>
                  <w:tcW w:w="1989" w:type="dxa"/>
                  <w:tcMar>
                    <w:top w:w="150" w:type="dxa"/>
                    <w:left w:w="150" w:type="dxa"/>
                    <w:bottom w:w="150" w:type="dxa"/>
                    <w:right w:w="150" w:type="dxa"/>
                  </w:tcMar>
                  <w:vAlign w:val="center"/>
                  <w:hideMark/>
                </w:tcPr>
                <w:p w:rsidR="0095071F" w:rsidRPr="00BC5449" w:rsidRDefault="00EF2056" w:rsidP="00A5345F">
                  <w:pPr>
                    <w:spacing w:line="240" w:lineRule="auto"/>
                    <w:jc w:val="center"/>
                    <w:rPr>
                      <w:rFonts w:ascii="Times New Roman" w:hAnsi="Times New Roman" w:cs="Times New Roman"/>
                      <w:color w:val="222624"/>
                      <w:sz w:val="20"/>
                      <w:szCs w:val="20"/>
                    </w:rPr>
                  </w:pPr>
                  <w:hyperlink r:id="rId14" w:history="1">
                    <w:r w:rsidR="0095071F" w:rsidRPr="007314DE">
                      <w:rPr>
                        <w:rStyle w:val="a6"/>
                        <w:rFonts w:ascii="Times New Roman" w:hAnsi="Times New Roman" w:cs="Times New Roman"/>
                        <w:color w:val="auto"/>
                        <w:sz w:val="20"/>
                        <w:szCs w:val="20"/>
                      </w:rPr>
                      <w:t>BCS-1 „TENDERNITATE”</w:t>
                    </w:r>
                  </w:hyperlink>
                </w:p>
              </w:tc>
              <w:tc>
                <w:tcPr>
                  <w:tcW w:w="1810" w:type="dxa"/>
                  <w:tcMar>
                    <w:top w:w="150" w:type="dxa"/>
                    <w:left w:w="150" w:type="dxa"/>
                    <w:bottom w:w="150" w:type="dxa"/>
                    <w:right w:w="150" w:type="dxa"/>
                  </w:tcMar>
                  <w:vAlign w:val="center"/>
                  <w:hideMark/>
                </w:tcPr>
                <w:p w:rsidR="0095071F" w:rsidRPr="006C4DFB" w:rsidRDefault="0095071F" w:rsidP="00A5345F">
                  <w:pPr>
                    <w:spacing w:line="240" w:lineRule="auto"/>
                    <w:jc w:val="center"/>
                    <w:rPr>
                      <w:rFonts w:ascii="Times New Roman" w:hAnsi="Times New Roman" w:cs="Times New Roman"/>
                      <w:color w:val="222624"/>
                      <w:sz w:val="20"/>
                      <w:szCs w:val="20"/>
                      <w:lang w:val="en-US"/>
                    </w:rPr>
                  </w:pPr>
                  <w:r w:rsidRPr="006C4DFB">
                    <w:rPr>
                      <w:rFonts w:ascii="Times New Roman" w:hAnsi="Times New Roman" w:cs="Times New Roman"/>
                      <w:color w:val="222624"/>
                      <w:sz w:val="20"/>
                      <w:szCs w:val="20"/>
                      <w:lang w:val="en-US"/>
                    </w:rPr>
                    <w:t>brățări conectate prin verigi de lanț</w:t>
                  </w:r>
                </w:p>
              </w:tc>
              <w:tc>
                <w:tcPr>
                  <w:tcW w:w="1701" w:type="dxa"/>
                  <w:tcMar>
                    <w:top w:w="150" w:type="dxa"/>
                    <w:left w:w="150" w:type="dxa"/>
                    <w:bottom w:w="150" w:type="dxa"/>
                    <w:right w:w="150" w:type="dxa"/>
                  </w:tcMar>
                  <w:vAlign w:val="center"/>
                  <w:hideMark/>
                </w:tcPr>
                <w:p w:rsidR="0095071F" w:rsidRPr="006C4DFB" w:rsidRDefault="0095071F" w:rsidP="00A5345F">
                  <w:pPr>
                    <w:spacing w:line="240" w:lineRule="auto"/>
                    <w:jc w:val="center"/>
                    <w:rPr>
                      <w:rFonts w:ascii="Times New Roman" w:hAnsi="Times New Roman" w:cs="Times New Roman"/>
                      <w:color w:val="222624"/>
                      <w:sz w:val="20"/>
                      <w:szCs w:val="20"/>
                      <w:lang w:val="en-US"/>
                    </w:rPr>
                  </w:pPr>
                  <w:r w:rsidRPr="006C4DFB">
                    <w:rPr>
                      <w:rFonts w:ascii="Times New Roman" w:hAnsi="Times New Roman" w:cs="Times New Roman"/>
                      <w:color w:val="222624"/>
                      <w:sz w:val="20"/>
                      <w:szCs w:val="20"/>
                      <w:lang w:val="en-US"/>
                    </w:rPr>
                    <w:t>restricționarea libertății de mișcare a brațelor escortei</w:t>
                  </w:r>
                </w:p>
              </w:tc>
              <w:tc>
                <w:tcPr>
                  <w:tcW w:w="1134" w:type="dxa"/>
                  <w:tcMar>
                    <w:top w:w="150" w:type="dxa"/>
                    <w:left w:w="150" w:type="dxa"/>
                    <w:bottom w:w="150" w:type="dxa"/>
                    <w:right w:w="150" w:type="dxa"/>
                  </w:tcMar>
                  <w:vAlign w:val="center"/>
                  <w:hideMark/>
                </w:tcPr>
                <w:p w:rsidR="0095071F" w:rsidRPr="00BC5449" w:rsidRDefault="0095071F" w:rsidP="00A5345F">
                  <w:pPr>
                    <w:spacing w:line="240" w:lineRule="auto"/>
                    <w:jc w:val="center"/>
                    <w:rPr>
                      <w:rFonts w:ascii="Times New Roman" w:hAnsi="Times New Roman" w:cs="Times New Roman"/>
                      <w:color w:val="222624"/>
                      <w:sz w:val="20"/>
                      <w:szCs w:val="20"/>
                    </w:rPr>
                  </w:pPr>
                  <w:r w:rsidRPr="00BC5449">
                    <w:rPr>
                      <w:rFonts w:ascii="Times New Roman" w:hAnsi="Times New Roman" w:cs="Times New Roman"/>
                      <w:color w:val="222624"/>
                      <w:sz w:val="20"/>
                      <w:szCs w:val="20"/>
                    </w:rPr>
                    <w:t>0,36</w:t>
                  </w:r>
                </w:p>
              </w:tc>
            </w:tr>
          </w:tbl>
          <w:p w:rsidR="00CD699A" w:rsidRPr="00A768B2" w:rsidRDefault="00CD699A" w:rsidP="00270F98">
            <w:pPr>
              <w:rPr>
                <w:rFonts w:ascii="Times New Roman" w:hAnsi="Times New Roman" w:cs="Times New Roman"/>
                <w:b/>
                <w:bCs/>
                <w:sz w:val="20"/>
                <w:szCs w:val="20"/>
                <w:lang w:val="ro-MO"/>
              </w:rPr>
            </w:pPr>
          </w:p>
        </w:tc>
        <w:tc>
          <w:tcPr>
            <w:tcW w:w="868" w:type="dxa"/>
            <w:vAlign w:val="center"/>
          </w:tcPr>
          <w:p w:rsidR="00CD699A" w:rsidRPr="00F06900" w:rsidRDefault="00FE5EF8"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anexa 5</w:t>
            </w:r>
          </w:p>
        </w:tc>
      </w:tr>
      <w:tr w:rsidR="00914EDA" w:rsidRPr="008A4005" w:rsidTr="00616A23">
        <w:trPr>
          <w:jc w:val="center"/>
        </w:trPr>
        <w:tc>
          <w:tcPr>
            <w:tcW w:w="438" w:type="dxa"/>
            <w:vAlign w:val="center"/>
          </w:tcPr>
          <w:p w:rsidR="009564AE" w:rsidRPr="008A4005" w:rsidRDefault="009564AE"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9564AE" w:rsidRPr="009714CA" w:rsidRDefault="009564AE" w:rsidP="00914EDA">
            <w:pPr>
              <w:jc w:val="center"/>
              <w:rPr>
                <w:rFonts w:ascii="Times New Roman" w:hAnsi="Times New Roman" w:cs="Times New Roman"/>
                <w:b/>
                <w:sz w:val="20"/>
                <w:szCs w:val="20"/>
                <w:lang w:val="ro-MO"/>
              </w:rPr>
            </w:pPr>
            <w:r w:rsidRPr="009714CA">
              <w:rPr>
                <w:rFonts w:ascii="Times New Roman" w:hAnsi="Times New Roman" w:cs="Times New Roman"/>
                <w:b/>
                <w:sz w:val="20"/>
                <w:szCs w:val="20"/>
                <w:lang w:val="ro-MO"/>
              </w:rPr>
              <w:t>Veste antiglonț</w:t>
            </w:r>
          </w:p>
          <w:p w:rsidR="009564AE" w:rsidRPr="00885573" w:rsidRDefault="009564AE" w:rsidP="00914EDA">
            <w:pPr>
              <w:jc w:val="center"/>
              <w:rPr>
                <w:rFonts w:ascii="Times New Roman" w:hAnsi="Times New Roman" w:cs="Times New Roman"/>
                <w:sz w:val="20"/>
                <w:szCs w:val="20"/>
                <w:lang w:val="ro-MO"/>
              </w:rPr>
            </w:pPr>
            <w:r w:rsidRPr="00885573">
              <w:rPr>
                <w:rFonts w:ascii="Times New Roman" w:hAnsi="Times New Roman" w:cs="Times New Roman"/>
                <w:b/>
                <w:bCs/>
                <w:sz w:val="20"/>
                <w:szCs w:val="20"/>
                <w:lang w:val="ro-MO"/>
              </w:rPr>
              <w:t>"MODUL - C"</w:t>
            </w:r>
          </w:p>
          <w:p w:rsidR="009564AE" w:rsidRDefault="009564AE"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Clasa de protecție 1</w:t>
            </w:r>
          </w:p>
          <w:p w:rsidR="00986049" w:rsidRPr="00885573" w:rsidRDefault="00EF2056" w:rsidP="00914EDA">
            <w:pPr>
              <w:jc w:val="center"/>
              <w:rPr>
                <w:rFonts w:ascii="Times New Roman" w:hAnsi="Times New Roman" w:cs="Times New Roman"/>
                <w:sz w:val="20"/>
                <w:szCs w:val="20"/>
                <w:lang w:val="ro-MO"/>
              </w:rPr>
            </w:pPr>
            <w:hyperlink r:id="rId15" w:history="1">
              <w:r w:rsidR="00986049" w:rsidRPr="006C4DFB">
                <w:rPr>
                  <w:rStyle w:val="a6"/>
                  <w:rFonts w:ascii="Times New Roman" w:hAnsi="Times New Roman" w:cs="Times New Roman"/>
                  <w:sz w:val="20"/>
                  <w:szCs w:val="20"/>
                  <w:lang w:val="ro-MO"/>
                </w:rPr>
                <w:t>http://siberia-sm.ru/katalog/individual-bronezashita/bronejileti-modul/vest_s</w:t>
              </w:r>
            </w:hyperlink>
          </w:p>
        </w:tc>
        <w:tc>
          <w:tcPr>
            <w:tcW w:w="1134" w:type="dxa"/>
            <w:vAlign w:val="center"/>
          </w:tcPr>
          <w:p w:rsidR="009564AE" w:rsidRPr="00885573" w:rsidRDefault="009564AE" w:rsidP="00914EDA">
            <w:pPr>
              <w:jc w:val="center"/>
              <w:rPr>
                <w:rFonts w:ascii="Times New Roman" w:hAnsi="Times New Roman" w:cs="Times New Roman"/>
                <w:sz w:val="20"/>
                <w:szCs w:val="20"/>
                <w:lang w:val="ro-MO"/>
              </w:rPr>
            </w:pPr>
          </w:p>
        </w:tc>
        <w:tc>
          <w:tcPr>
            <w:tcW w:w="1297" w:type="dxa"/>
            <w:vAlign w:val="center"/>
          </w:tcPr>
          <w:p w:rsidR="009564AE" w:rsidRPr="00F057EB" w:rsidRDefault="009564AE" w:rsidP="00914EDA">
            <w:pPr>
              <w:jc w:val="center"/>
              <w:rPr>
                <w:rFonts w:ascii="Times New Roman" w:hAnsi="Times New Roman" w:cs="Times New Roman"/>
                <w:b/>
                <w:sz w:val="20"/>
                <w:szCs w:val="20"/>
                <w:lang w:val="ro-MO"/>
              </w:rPr>
            </w:pPr>
            <w:r w:rsidRPr="00F057EB">
              <w:rPr>
                <w:rFonts w:ascii="Times New Roman" w:hAnsi="Times New Roman" w:cs="Times New Roman"/>
                <w:b/>
                <w:sz w:val="20"/>
                <w:szCs w:val="20"/>
                <w:lang w:val="ro-MO"/>
              </w:rPr>
              <w:t>Federația Rusă</w:t>
            </w:r>
          </w:p>
          <w:p w:rsidR="009564AE" w:rsidRPr="00885573" w:rsidRDefault="009564AE"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LLC "Materiale de specialitate siberiene"</w:t>
            </w:r>
          </w:p>
          <w:p w:rsidR="009564AE" w:rsidRPr="00885573" w:rsidRDefault="009564AE" w:rsidP="00914EDA">
            <w:pPr>
              <w:jc w:val="center"/>
              <w:rPr>
                <w:rFonts w:ascii="Times New Roman" w:hAnsi="Times New Roman" w:cs="Times New Roman"/>
                <w:sz w:val="20"/>
                <w:szCs w:val="20"/>
                <w:lang w:val="ro-MO"/>
              </w:rPr>
            </w:pPr>
          </w:p>
        </w:tc>
        <w:tc>
          <w:tcPr>
            <w:tcW w:w="7610" w:type="dxa"/>
            <w:vAlign w:val="center"/>
          </w:tcPr>
          <w:p w:rsidR="009564AE" w:rsidRPr="00885573" w:rsidRDefault="009564AE"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xml:space="preserve">Construcția vestei oferă o purtare atât </w:t>
            </w:r>
            <w:r w:rsidRPr="00A5321A">
              <w:rPr>
                <w:rFonts w:ascii="Times New Roman" w:hAnsi="Times New Roman" w:cs="Times New Roman"/>
                <w:sz w:val="20"/>
                <w:szCs w:val="20"/>
                <w:lang w:val="ro-MO"/>
              </w:rPr>
              <w:t>superficială</w:t>
            </w:r>
            <w:r w:rsidRPr="00885573">
              <w:rPr>
                <w:rFonts w:ascii="Times New Roman" w:hAnsi="Times New Roman" w:cs="Times New Roman"/>
                <w:sz w:val="20"/>
                <w:szCs w:val="20"/>
                <w:lang w:val="ro-MO"/>
              </w:rPr>
              <w:t xml:space="preserve"> cât și ascunsă, constă dintr-o parte din față și spate, în plus, poate fi echipată cu un bloc gât-umăr și protecție inghinală.</w:t>
            </w:r>
          </w:p>
          <w:p w:rsidR="009564AE" w:rsidRPr="00885573" w:rsidRDefault="009564AE"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Elementele de protecție flexibile conform clasei 1 de protecție sunt fabricate din țesătură balistică de aramidă, care nu își pierde proprietățile de protecție atunci când este udă.</w:t>
            </w:r>
          </w:p>
          <w:p w:rsidR="009564AE" w:rsidRPr="00885573" w:rsidRDefault="009564AE"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Amortizorul este utilizat pentru a preveni rănirea prin contuzie.</w:t>
            </w:r>
          </w:p>
        </w:tc>
        <w:tc>
          <w:tcPr>
            <w:tcW w:w="868" w:type="dxa"/>
            <w:vAlign w:val="center"/>
          </w:tcPr>
          <w:p w:rsidR="009564AE" w:rsidRPr="00F06900" w:rsidRDefault="00FC4B5E"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anexa 6</w:t>
            </w:r>
          </w:p>
        </w:tc>
      </w:tr>
      <w:tr w:rsidR="00914EDA" w:rsidRPr="008A4005" w:rsidTr="00616A23">
        <w:trPr>
          <w:jc w:val="center"/>
        </w:trPr>
        <w:tc>
          <w:tcPr>
            <w:tcW w:w="438" w:type="dxa"/>
            <w:vAlign w:val="center"/>
          </w:tcPr>
          <w:p w:rsidR="007953B1" w:rsidRPr="008A4005" w:rsidRDefault="007953B1"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7953B1" w:rsidRDefault="007953B1" w:rsidP="00914EDA">
            <w:pPr>
              <w:jc w:val="center"/>
              <w:rPr>
                <w:rFonts w:ascii="Times New Roman" w:hAnsi="Times New Roman" w:cs="Times New Roman"/>
                <w:b/>
                <w:bCs/>
                <w:sz w:val="20"/>
                <w:szCs w:val="20"/>
                <w:lang w:val="ro-MO"/>
              </w:rPr>
            </w:pPr>
            <w:r w:rsidRPr="009714CA">
              <w:rPr>
                <w:rFonts w:ascii="Times New Roman" w:hAnsi="Times New Roman" w:cs="Times New Roman"/>
                <w:b/>
                <w:bCs/>
                <w:sz w:val="20"/>
                <w:szCs w:val="20"/>
                <w:lang w:val="ro-MO"/>
              </w:rPr>
              <w:t>Scut anti-impact</w:t>
            </w:r>
            <w:r w:rsidRPr="00885573">
              <w:rPr>
                <w:rFonts w:ascii="Times New Roman" w:hAnsi="Times New Roman" w:cs="Times New Roman"/>
                <w:b/>
                <w:bCs/>
                <w:sz w:val="20"/>
                <w:szCs w:val="20"/>
                <w:lang w:val="ro-MO"/>
              </w:rPr>
              <w:t xml:space="preserve"> "AVANTGARDE-M"</w:t>
            </w:r>
          </w:p>
          <w:p w:rsidR="00986049" w:rsidRPr="00885573" w:rsidRDefault="00EF2056" w:rsidP="00914EDA">
            <w:pPr>
              <w:jc w:val="center"/>
              <w:rPr>
                <w:rFonts w:ascii="Times New Roman" w:hAnsi="Times New Roman" w:cs="Times New Roman"/>
                <w:sz w:val="20"/>
                <w:szCs w:val="20"/>
                <w:lang w:val="ro-MO"/>
              </w:rPr>
            </w:pPr>
            <w:hyperlink r:id="rId16" w:history="1">
              <w:r w:rsidR="003A13B9" w:rsidRPr="006C4DFB">
                <w:rPr>
                  <w:rStyle w:val="a6"/>
                  <w:rFonts w:ascii="Times New Roman" w:hAnsi="Times New Roman" w:cs="Times New Roman"/>
                  <w:sz w:val="20"/>
                  <w:szCs w:val="20"/>
                  <w:lang w:val="ro-MO"/>
                </w:rPr>
                <w:t>http://siberia-</w:t>
              </w:r>
              <w:r w:rsidR="003A13B9" w:rsidRPr="006C4DFB">
                <w:rPr>
                  <w:rStyle w:val="a6"/>
                  <w:rFonts w:ascii="Times New Roman" w:hAnsi="Times New Roman" w:cs="Times New Roman"/>
                  <w:sz w:val="20"/>
                  <w:szCs w:val="20"/>
                  <w:lang w:val="ro-MO"/>
                </w:rPr>
                <w:lastRenderedPageBreak/>
                <w:t>sm.ru/katalog/shiti-zashitnie</w:t>
              </w:r>
            </w:hyperlink>
          </w:p>
        </w:tc>
        <w:tc>
          <w:tcPr>
            <w:tcW w:w="1134" w:type="dxa"/>
            <w:vAlign w:val="center"/>
          </w:tcPr>
          <w:p w:rsidR="007953B1" w:rsidRPr="00885573" w:rsidRDefault="007953B1" w:rsidP="00914EDA">
            <w:pPr>
              <w:jc w:val="center"/>
              <w:rPr>
                <w:rFonts w:ascii="Times New Roman" w:hAnsi="Times New Roman" w:cs="Times New Roman"/>
                <w:sz w:val="20"/>
                <w:szCs w:val="20"/>
                <w:lang w:val="ro-MO"/>
              </w:rPr>
            </w:pPr>
          </w:p>
        </w:tc>
        <w:tc>
          <w:tcPr>
            <w:tcW w:w="1297" w:type="dxa"/>
            <w:vAlign w:val="center"/>
          </w:tcPr>
          <w:p w:rsidR="007953B1" w:rsidRPr="00885573" w:rsidRDefault="007953B1" w:rsidP="00914EDA">
            <w:pPr>
              <w:jc w:val="center"/>
              <w:rPr>
                <w:rFonts w:ascii="Times New Roman" w:hAnsi="Times New Roman" w:cs="Times New Roman"/>
                <w:sz w:val="20"/>
                <w:szCs w:val="20"/>
                <w:lang w:val="ro-MO"/>
              </w:rPr>
            </w:pPr>
            <w:r w:rsidRPr="00F057EB">
              <w:rPr>
                <w:rFonts w:ascii="Times New Roman" w:hAnsi="Times New Roman" w:cs="Times New Roman"/>
                <w:b/>
                <w:sz w:val="20"/>
                <w:szCs w:val="20"/>
                <w:lang w:val="ro-MO"/>
              </w:rPr>
              <w:t>Federația Rusă</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xml:space="preserve">LLC </w:t>
            </w:r>
            <w:r w:rsidRPr="00885573">
              <w:rPr>
                <w:rFonts w:ascii="Times New Roman" w:hAnsi="Times New Roman" w:cs="Times New Roman"/>
                <w:sz w:val="20"/>
                <w:szCs w:val="20"/>
                <w:lang w:val="ro-MO"/>
              </w:rPr>
              <w:lastRenderedPageBreak/>
              <w:t>"Materiale de specialitate siberiene"</w:t>
            </w:r>
          </w:p>
          <w:p w:rsidR="007953B1" w:rsidRPr="00885573" w:rsidRDefault="007953B1" w:rsidP="00914EDA">
            <w:pPr>
              <w:jc w:val="center"/>
              <w:rPr>
                <w:rFonts w:ascii="Times New Roman" w:hAnsi="Times New Roman" w:cs="Times New Roman"/>
                <w:sz w:val="20"/>
                <w:szCs w:val="20"/>
                <w:lang w:val="ro-MO"/>
              </w:rPr>
            </w:pPr>
          </w:p>
        </w:tc>
        <w:tc>
          <w:tcPr>
            <w:tcW w:w="7610" w:type="dxa"/>
            <w:vAlign w:val="center"/>
          </w:tcPr>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lastRenderedPageBreak/>
              <w:t>Scut metalic rezistent la șocuri.</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xml:space="preserve">Oferă protecție împotriva pietrelor, sticlelor, barelor de fier și a altor obiecte. Scutul este format dintr-un scut rezistent la șocuri, un sistem de reținere și un tampon de absorbție a </w:t>
            </w:r>
            <w:r w:rsidRPr="00885573">
              <w:rPr>
                <w:rFonts w:ascii="Times New Roman" w:hAnsi="Times New Roman" w:cs="Times New Roman"/>
                <w:sz w:val="20"/>
                <w:szCs w:val="20"/>
                <w:lang w:val="ro-MO"/>
              </w:rPr>
              <w:lastRenderedPageBreak/>
              <w:t>șocurilor.</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În partea superioară a scutului există găuri de vizionare în 6 rânduri (în partea centrală.)</w:t>
            </w:r>
          </w:p>
          <w:p w:rsidR="007953B1"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Scutul este echipat cu un mâner suplimentar în partea de jos a scutului și un accent suplimentar pentru construirea figurii "Piramidei".</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Dimensiuni: 1000 mm x 600 mm.</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Suprafață de protecție nu mai puțin de 60 dm</w:t>
            </w:r>
            <w:r w:rsidRPr="00885573">
              <w:rPr>
                <w:rFonts w:ascii="Times New Roman" w:hAnsi="Times New Roman" w:cs="Times New Roman"/>
                <w:sz w:val="20"/>
                <w:szCs w:val="20"/>
                <w:vertAlign w:val="superscript"/>
                <w:lang w:val="ro-MO"/>
              </w:rPr>
              <w:t>2</w:t>
            </w:r>
            <w:r w:rsidRPr="00885573">
              <w:rPr>
                <w:rFonts w:ascii="Times New Roman" w:hAnsi="Times New Roman" w:cs="Times New Roman"/>
                <w:sz w:val="20"/>
                <w:szCs w:val="20"/>
                <w:lang w:val="ro-MO"/>
              </w:rPr>
              <w:t>.</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Greutatea nu mai mare de 4 kg.</w:t>
            </w:r>
          </w:p>
        </w:tc>
        <w:tc>
          <w:tcPr>
            <w:tcW w:w="868" w:type="dxa"/>
            <w:vAlign w:val="center"/>
          </w:tcPr>
          <w:p w:rsidR="007953B1" w:rsidRPr="00F06900" w:rsidRDefault="00FC4B5E"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lastRenderedPageBreak/>
              <w:t>anexa 7</w:t>
            </w:r>
          </w:p>
        </w:tc>
      </w:tr>
      <w:tr w:rsidR="00914EDA" w:rsidRPr="008A4005" w:rsidTr="00616A23">
        <w:trPr>
          <w:jc w:val="center"/>
        </w:trPr>
        <w:tc>
          <w:tcPr>
            <w:tcW w:w="438" w:type="dxa"/>
            <w:vAlign w:val="center"/>
          </w:tcPr>
          <w:p w:rsidR="007953B1" w:rsidRPr="008A4005" w:rsidRDefault="007953B1"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7953B1" w:rsidRDefault="007953B1" w:rsidP="00914EDA">
            <w:pPr>
              <w:jc w:val="center"/>
              <w:rPr>
                <w:rFonts w:ascii="Times New Roman" w:hAnsi="Times New Roman" w:cs="Times New Roman"/>
                <w:b/>
                <w:bCs/>
                <w:sz w:val="20"/>
                <w:szCs w:val="20"/>
                <w:lang w:val="ro-MO"/>
              </w:rPr>
            </w:pPr>
            <w:r w:rsidRPr="00885573">
              <w:rPr>
                <w:rFonts w:ascii="Times New Roman" w:hAnsi="Times New Roman" w:cs="Times New Roman"/>
                <w:b/>
                <w:bCs/>
                <w:sz w:val="20"/>
                <w:szCs w:val="20"/>
                <w:lang w:val="ro-MO"/>
              </w:rPr>
              <w:t>Masca contra gazelor cu vizor panoramic și filtru aferent</w:t>
            </w:r>
          </w:p>
          <w:p w:rsidR="007953B1" w:rsidRPr="00885573" w:rsidRDefault="00EF2056" w:rsidP="00914EDA">
            <w:pPr>
              <w:jc w:val="center"/>
              <w:rPr>
                <w:rFonts w:ascii="Times New Roman" w:hAnsi="Times New Roman" w:cs="Times New Roman"/>
                <w:sz w:val="20"/>
                <w:szCs w:val="20"/>
                <w:lang w:val="ro-MO"/>
              </w:rPr>
            </w:pPr>
            <w:r>
              <w:fldChar w:fldCharType="begin"/>
            </w:r>
            <w:r w:rsidRPr="006C4DFB">
              <w:rPr>
                <w:lang w:val="ro-MO"/>
              </w:rPr>
              <w:instrText>HYPERLINK "http://www.militare.ro/ro/produse/Masca-de-gaze.html"</w:instrText>
            </w:r>
            <w:r>
              <w:fldChar w:fldCharType="separate"/>
            </w:r>
            <w:r w:rsidR="0066564C" w:rsidRPr="006C4DFB">
              <w:rPr>
                <w:rStyle w:val="a6"/>
                <w:rFonts w:ascii="Times New Roman" w:hAnsi="Times New Roman" w:cs="Times New Roman"/>
                <w:b/>
                <w:bCs/>
                <w:sz w:val="20"/>
                <w:szCs w:val="20"/>
                <w:lang w:val="ro-MO"/>
              </w:rPr>
              <w:t>http://www.militare.ro/ro/produse/Masca-de-gaze.html</w:t>
            </w:r>
            <w:r>
              <w:fldChar w:fldCharType="end"/>
            </w:r>
          </w:p>
        </w:tc>
        <w:tc>
          <w:tcPr>
            <w:tcW w:w="1134" w:type="dxa"/>
            <w:vAlign w:val="center"/>
          </w:tcPr>
          <w:p w:rsidR="007953B1" w:rsidRPr="00885573" w:rsidRDefault="007953B1" w:rsidP="00914EDA">
            <w:pPr>
              <w:jc w:val="center"/>
              <w:rPr>
                <w:rFonts w:ascii="Times New Roman" w:hAnsi="Times New Roman" w:cs="Times New Roman"/>
                <w:sz w:val="20"/>
                <w:szCs w:val="20"/>
                <w:lang w:val="ro-MO"/>
              </w:rPr>
            </w:pPr>
          </w:p>
        </w:tc>
        <w:tc>
          <w:tcPr>
            <w:tcW w:w="1297" w:type="dxa"/>
            <w:vAlign w:val="center"/>
          </w:tcPr>
          <w:p w:rsidR="007953B1" w:rsidRPr="00F057EB" w:rsidRDefault="007953B1" w:rsidP="00914EDA">
            <w:pPr>
              <w:jc w:val="center"/>
              <w:rPr>
                <w:rFonts w:ascii="Times New Roman" w:hAnsi="Times New Roman" w:cs="Times New Roman"/>
                <w:b/>
                <w:sz w:val="20"/>
                <w:szCs w:val="20"/>
                <w:lang w:val="ro-MO"/>
              </w:rPr>
            </w:pPr>
            <w:r w:rsidRPr="00F057EB">
              <w:rPr>
                <w:rFonts w:ascii="Times New Roman" w:hAnsi="Times New Roman" w:cs="Times New Roman"/>
                <w:b/>
                <w:sz w:val="20"/>
                <w:szCs w:val="20"/>
                <w:lang w:val="ro-MO"/>
              </w:rPr>
              <w:t>România</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HORIBA CONSTRUCT SRL</w:t>
            </w:r>
          </w:p>
        </w:tc>
        <w:tc>
          <w:tcPr>
            <w:tcW w:w="7610" w:type="dxa"/>
            <w:vAlign w:val="center"/>
          </w:tcPr>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Masca de gaz cu vizor panoramic este un echipament de protecție prevazut cu filtru de respirație si un singur vizor alcătuit din policarbonat, oferind astfel  protecție eficienta ochilor, fetei si cailor respiratorii.</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Poate fi folosita in industrie, agricultura, medicina, cercetări științifice si de asemenea in domeniul militar, politie, apărare civila.</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cele 5 curele sunt elastice si pot fi ajustate individual</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vizorul unic oferă un câmp deschis de vizualizare si excelente proprietăți optice, fiind de asemenea foarte rezistent la soc</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partea care atinge fata nu trebuie sa intre in contact cu solvenții organici</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câmp vizual: mai mare de 75%</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coeficient de penetrare: &lt;0.05%</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coeficient scurgere: &lt;0.05%</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produsul nu poate fi folosit la temperaturi mai mari de 65°C  si nu trebuie depozitat la temperaturi ridicate</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greutate: 780g(masca+filtru)</w:t>
            </w:r>
          </w:p>
        </w:tc>
        <w:tc>
          <w:tcPr>
            <w:tcW w:w="868" w:type="dxa"/>
            <w:vAlign w:val="center"/>
          </w:tcPr>
          <w:p w:rsidR="007953B1" w:rsidRPr="00F06900" w:rsidRDefault="00FE5EF8" w:rsidP="00FC4B5E">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 xml:space="preserve">anexa </w:t>
            </w:r>
            <w:r w:rsidR="00FC4B5E" w:rsidRPr="00F06900">
              <w:rPr>
                <w:rFonts w:ascii="Times New Roman" w:hAnsi="Times New Roman" w:cs="Times New Roman"/>
                <w:b/>
                <w:sz w:val="20"/>
                <w:szCs w:val="20"/>
                <w:lang w:val="ro-MO"/>
              </w:rPr>
              <w:t>8</w:t>
            </w:r>
          </w:p>
        </w:tc>
      </w:tr>
      <w:tr w:rsidR="00914EDA" w:rsidRPr="008A4005" w:rsidTr="00616A23">
        <w:trPr>
          <w:jc w:val="center"/>
        </w:trPr>
        <w:tc>
          <w:tcPr>
            <w:tcW w:w="438" w:type="dxa"/>
            <w:vAlign w:val="center"/>
          </w:tcPr>
          <w:p w:rsidR="007953B1" w:rsidRPr="008A4005" w:rsidRDefault="007953B1"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7953B1" w:rsidRPr="00113E23" w:rsidRDefault="007953B1" w:rsidP="00914EDA">
            <w:pPr>
              <w:jc w:val="center"/>
              <w:rPr>
                <w:rFonts w:ascii="Times New Roman" w:hAnsi="Times New Roman" w:cs="Times New Roman"/>
                <w:b/>
                <w:sz w:val="20"/>
                <w:szCs w:val="20"/>
                <w:lang w:val="ro-MO"/>
              </w:rPr>
            </w:pPr>
            <w:r w:rsidRPr="00113E23">
              <w:rPr>
                <w:rFonts w:ascii="Times New Roman" w:hAnsi="Times New Roman" w:cs="Times New Roman"/>
                <w:b/>
                <w:sz w:val="20"/>
                <w:szCs w:val="20"/>
                <w:lang w:val="ro-MO"/>
              </w:rPr>
              <w:t>Electroșocher</w:t>
            </w:r>
          </w:p>
          <w:p w:rsidR="007953B1" w:rsidRDefault="007953B1" w:rsidP="00914EDA">
            <w:pPr>
              <w:jc w:val="center"/>
              <w:rPr>
                <w:rFonts w:ascii="Times New Roman" w:hAnsi="Times New Roman" w:cs="Times New Roman"/>
                <w:b/>
                <w:sz w:val="20"/>
                <w:szCs w:val="20"/>
                <w:lang w:val="ro-MO"/>
              </w:rPr>
            </w:pPr>
            <w:r w:rsidRPr="00885573">
              <w:rPr>
                <w:rFonts w:ascii="Times New Roman" w:hAnsi="Times New Roman" w:cs="Times New Roman"/>
                <w:b/>
                <w:sz w:val="20"/>
                <w:szCs w:val="20"/>
                <w:lang w:val="ro-MO"/>
              </w:rPr>
              <w:t>("ЛАСКА-СУПЕР","ЭШУ-100","ЭШУ-200","ЭШУ-300")</w:t>
            </w:r>
          </w:p>
          <w:p w:rsidR="00986049" w:rsidRPr="00885573" w:rsidRDefault="00EF2056" w:rsidP="00914EDA">
            <w:pPr>
              <w:jc w:val="center"/>
              <w:rPr>
                <w:rFonts w:ascii="Times New Roman" w:hAnsi="Times New Roman" w:cs="Times New Roman"/>
                <w:b/>
                <w:sz w:val="20"/>
                <w:szCs w:val="20"/>
                <w:lang w:val="ro-MO"/>
              </w:rPr>
            </w:pPr>
            <w:r>
              <w:fldChar w:fldCharType="begin"/>
            </w:r>
            <w:r w:rsidRPr="006C4DFB">
              <w:rPr>
                <w:lang w:val="ro-MO"/>
              </w:rPr>
              <w:instrText>HYPERLINK "http://siberia-sm.ru/katalog/elektroshokeri-laska-supereshu-100eshu-200eshu-300"</w:instrText>
            </w:r>
            <w:r>
              <w:fldChar w:fldCharType="separate"/>
            </w:r>
            <w:r w:rsidR="00F01476" w:rsidRPr="006C4DFB">
              <w:rPr>
                <w:rStyle w:val="a6"/>
                <w:rFonts w:ascii="Times New Roman" w:hAnsi="Times New Roman" w:cs="Times New Roman"/>
                <w:b/>
                <w:sz w:val="20"/>
                <w:szCs w:val="20"/>
                <w:lang w:val="ro-MO"/>
              </w:rPr>
              <w:t>http://siberia-sm.ru/katalog/elektroshokeri-laska-supereshu-100eshu-200eshu-300</w:t>
            </w:r>
            <w:r>
              <w:fldChar w:fldCharType="end"/>
            </w:r>
          </w:p>
        </w:tc>
        <w:tc>
          <w:tcPr>
            <w:tcW w:w="1134" w:type="dxa"/>
            <w:vAlign w:val="center"/>
          </w:tcPr>
          <w:p w:rsidR="007953B1" w:rsidRPr="00885573" w:rsidRDefault="007953B1" w:rsidP="00914EDA">
            <w:pPr>
              <w:jc w:val="center"/>
              <w:rPr>
                <w:rFonts w:ascii="Times New Roman" w:hAnsi="Times New Roman" w:cs="Times New Roman"/>
                <w:sz w:val="20"/>
                <w:szCs w:val="20"/>
                <w:lang w:val="ro-MO"/>
              </w:rPr>
            </w:pPr>
          </w:p>
        </w:tc>
        <w:tc>
          <w:tcPr>
            <w:tcW w:w="1297" w:type="dxa"/>
            <w:vAlign w:val="center"/>
          </w:tcPr>
          <w:p w:rsidR="007953B1" w:rsidRPr="00F057EB" w:rsidRDefault="007953B1" w:rsidP="00914EDA">
            <w:pPr>
              <w:jc w:val="center"/>
              <w:rPr>
                <w:rFonts w:ascii="Times New Roman" w:hAnsi="Times New Roman" w:cs="Times New Roman"/>
                <w:b/>
                <w:sz w:val="20"/>
                <w:szCs w:val="20"/>
                <w:lang w:val="ro-MO"/>
              </w:rPr>
            </w:pPr>
            <w:r w:rsidRPr="00F057EB">
              <w:rPr>
                <w:rFonts w:ascii="Times New Roman" w:hAnsi="Times New Roman" w:cs="Times New Roman"/>
                <w:b/>
                <w:sz w:val="20"/>
                <w:szCs w:val="20"/>
                <w:lang w:val="ro-MO"/>
              </w:rPr>
              <w:t>Federația Rusă</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LLC "Materiale de specialitate siberiene"</w:t>
            </w:r>
          </w:p>
          <w:p w:rsidR="007953B1" w:rsidRPr="00885573" w:rsidRDefault="007953B1" w:rsidP="00914EDA">
            <w:pPr>
              <w:jc w:val="center"/>
              <w:rPr>
                <w:rFonts w:ascii="Times New Roman" w:hAnsi="Times New Roman" w:cs="Times New Roman"/>
                <w:sz w:val="20"/>
                <w:szCs w:val="20"/>
                <w:lang w:val="ro-MO"/>
              </w:rPr>
            </w:pPr>
          </w:p>
        </w:tc>
        <w:tc>
          <w:tcPr>
            <w:tcW w:w="7610" w:type="dxa"/>
            <w:vAlign w:val="center"/>
          </w:tcPr>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Cauzează efect traumatizant minim în comparație cu arme de foc, arme cu gaz sau rece.</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Dimensiunile compacte și greutatea redusă fac posibilă utilizarea sa rapidă.</w:t>
            </w:r>
          </w:p>
          <w:p w:rsidR="007953B1" w:rsidRPr="00885573" w:rsidRDefault="007953B1" w:rsidP="00914EDA">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Poate fi utilizat într-un spațiu închis (transport de pasageri, cabină a aeronavei, lift etc.) atunci când utilizarea armelor de foc, a gazului sau a altor arme nu este disponibilă.</w:t>
            </w:r>
          </w:p>
        </w:tc>
        <w:tc>
          <w:tcPr>
            <w:tcW w:w="868" w:type="dxa"/>
            <w:vAlign w:val="center"/>
          </w:tcPr>
          <w:p w:rsidR="007953B1" w:rsidRPr="00F06900" w:rsidRDefault="00FE5EF8" w:rsidP="00FC4B5E">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 xml:space="preserve">anexa </w:t>
            </w:r>
            <w:r w:rsidR="00FC4B5E" w:rsidRPr="00F06900">
              <w:rPr>
                <w:rFonts w:ascii="Times New Roman" w:hAnsi="Times New Roman" w:cs="Times New Roman"/>
                <w:b/>
                <w:sz w:val="20"/>
                <w:szCs w:val="20"/>
                <w:lang w:val="ro-MO"/>
              </w:rPr>
              <w:t>9</w:t>
            </w:r>
          </w:p>
        </w:tc>
      </w:tr>
      <w:tr w:rsidR="00BC5CF8" w:rsidRPr="008A4005" w:rsidTr="00616A23">
        <w:trPr>
          <w:jc w:val="center"/>
        </w:trPr>
        <w:tc>
          <w:tcPr>
            <w:tcW w:w="438" w:type="dxa"/>
            <w:vAlign w:val="center"/>
          </w:tcPr>
          <w:p w:rsidR="00BC5CF8" w:rsidRPr="008A4005" w:rsidRDefault="00BC5CF8" w:rsidP="00914EDA">
            <w:pPr>
              <w:pStyle w:val="a4"/>
              <w:numPr>
                <w:ilvl w:val="0"/>
                <w:numId w:val="1"/>
              </w:numPr>
              <w:ind w:left="0" w:firstLine="0"/>
              <w:jc w:val="center"/>
              <w:rPr>
                <w:rFonts w:ascii="Times New Roman" w:hAnsi="Times New Roman" w:cs="Times New Roman"/>
                <w:sz w:val="20"/>
                <w:szCs w:val="20"/>
                <w:lang w:val="ro-MO"/>
              </w:rPr>
            </w:pPr>
          </w:p>
        </w:tc>
        <w:tc>
          <w:tcPr>
            <w:tcW w:w="2139" w:type="dxa"/>
            <w:vAlign w:val="center"/>
          </w:tcPr>
          <w:p w:rsidR="0026229F" w:rsidRDefault="0026229F" w:rsidP="0026229F">
            <w:pPr>
              <w:jc w:val="center"/>
              <w:rPr>
                <w:rFonts w:ascii="Times New Roman" w:hAnsi="Times New Roman" w:cs="Times New Roman"/>
                <w:b/>
                <w:sz w:val="20"/>
                <w:szCs w:val="20"/>
                <w:lang w:val="ro-MO"/>
              </w:rPr>
            </w:pPr>
            <w:r w:rsidRPr="006C4DFB">
              <w:rPr>
                <w:rFonts w:ascii="Times New Roman" w:hAnsi="Times New Roman" w:cs="Times New Roman"/>
                <w:b/>
                <w:sz w:val="20"/>
                <w:szCs w:val="20"/>
                <w:lang w:val="en-US"/>
              </w:rPr>
              <w:t>TW1000 PEPPER-JET SUPER-GIGANT PROFESSIONAL 400 ML</w:t>
            </w:r>
          </w:p>
          <w:p w:rsidR="00F01476" w:rsidRPr="00F01476" w:rsidRDefault="00F01476" w:rsidP="0026229F">
            <w:pPr>
              <w:jc w:val="center"/>
              <w:rPr>
                <w:rFonts w:ascii="Times New Roman" w:hAnsi="Times New Roman" w:cs="Times New Roman"/>
                <w:b/>
                <w:sz w:val="20"/>
                <w:szCs w:val="20"/>
                <w:lang w:val="ro-MO"/>
              </w:rPr>
            </w:pPr>
          </w:p>
          <w:p w:rsidR="00BC5CF8" w:rsidRPr="00885573" w:rsidRDefault="00EF2056" w:rsidP="00914EDA">
            <w:pPr>
              <w:jc w:val="center"/>
              <w:rPr>
                <w:rFonts w:ascii="Times New Roman" w:hAnsi="Times New Roman" w:cs="Times New Roman"/>
                <w:sz w:val="20"/>
                <w:szCs w:val="20"/>
                <w:lang w:val="ro-MO"/>
              </w:rPr>
            </w:pPr>
            <w:r>
              <w:fldChar w:fldCharType="begin"/>
            </w:r>
            <w:r w:rsidRPr="006C4DFB">
              <w:rPr>
                <w:lang w:val="ro-MO"/>
              </w:rPr>
              <w:instrText>HYPERLINK "https://www.airsoft.ro/echipament-tactic/paza-si-autoaparare/spray-iritant-lacrimogen/tw1000-pepper-jet-super-gigant-professional-400-ml"</w:instrText>
            </w:r>
            <w:r>
              <w:fldChar w:fldCharType="separate"/>
            </w:r>
            <w:r w:rsidR="00F01476" w:rsidRPr="006C4DFB">
              <w:rPr>
                <w:rStyle w:val="a6"/>
                <w:rFonts w:ascii="Times New Roman" w:hAnsi="Times New Roman" w:cs="Times New Roman"/>
                <w:sz w:val="20"/>
                <w:szCs w:val="20"/>
                <w:lang w:val="ro-MO"/>
              </w:rPr>
              <w:t>https://www.airsoft.ro/echipament-tactic/paza-si-autoaparare/spray-iritant-</w:t>
            </w:r>
            <w:r w:rsidR="00F01476" w:rsidRPr="006C4DFB">
              <w:rPr>
                <w:rStyle w:val="a6"/>
                <w:rFonts w:ascii="Times New Roman" w:hAnsi="Times New Roman" w:cs="Times New Roman"/>
                <w:sz w:val="20"/>
                <w:szCs w:val="20"/>
                <w:lang w:val="ro-MO"/>
              </w:rPr>
              <w:lastRenderedPageBreak/>
              <w:t>lacrimogen/tw1000-pepper-jet-super-gigant-professional-400-ml</w:t>
            </w:r>
            <w:r>
              <w:fldChar w:fldCharType="end"/>
            </w:r>
          </w:p>
        </w:tc>
        <w:tc>
          <w:tcPr>
            <w:tcW w:w="1134" w:type="dxa"/>
            <w:vAlign w:val="center"/>
          </w:tcPr>
          <w:p w:rsidR="00BC5CF8" w:rsidRPr="00885573" w:rsidRDefault="0026229F" w:rsidP="00914EDA">
            <w:pPr>
              <w:jc w:val="center"/>
              <w:rPr>
                <w:rFonts w:ascii="Times New Roman" w:hAnsi="Times New Roman" w:cs="Times New Roman"/>
                <w:sz w:val="20"/>
                <w:szCs w:val="20"/>
                <w:lang w:val="ro-MO"/>
              </w:rPr>
            </w:pPr>
            <w:r>
              <w:rPr>
                <w:rFonts w:ascii="Times New Roman" w:hAnsi="Times New Roman" w:cs="Times New Roman"/>
                <w:sz w:val="20"/>
                <w:szCs w:val="20"/>
                <w:lang w:val="ro-MO"/>
              </w:rPr>
              <w:lastRenderedPageBreak/>
              <w:t>50</w:t>
            </w:r>
          </w:p>
        </w:tc>
        <w:tc>
          <w:tcPr>
            <w:tcW w:w="1297" w:type="dxa"/>
            <w:vAlign w:val="center"/>
          </w:tcPr>
          <w:p w:rsidR="00BC5CF8" w:rsidRPr="00F057EB" w:rsidRDefault="0026229F" w:rsidP="00914EDA">
            <w:pPr>
              <w:jc w:val="center"/>
              <w:rPr>
                <w:rFonts w:ascii="Times New Roman" w:hAnsi="Times New Roman" w:cs="Times New Roman"/>
                <w:b/>
                <w:sz w:val="20"/>
                <w:szCs w:val="20"/>
                <w:lang w:val="ro-MO"/>
              </w:rPr>
            </w:pPr>
            <w:r w:rsidRPr="00F057EB">
              <w:rPr>
                <w:rFonts w:ascii="Times New Roman" w:hAnsi="Times New Roman" w:cs="Times New Roman"/>
                <w:b/>
                <w:sz w:val="20"/>
                <w:szCs w:val="20"/>
                <w:lang w:val="ro-MO"/>
              </w:rPr>
              <w:t>România</w:t>
            </w:r>
          </w:p>
          <w:p w:rsidR="0026229F" w:rsidRPr="00885573" w:rsidRDefault="0026229F" w:rsidP="00914EDA">
            <w:pPr>
              <w:jc w:val="center"/>
              <w:rPr>
                <w:rFonts w:ascii="Times New Roman" w:hAnsi="Times New Roman" w:cs="Times New Roman"/>
                <w:sz w:val="20"/>
                <w:szCs w:val="20"/>
                <w:lang w:val="ro-MO"/>
              </w:rPr>
            </w:pPr>
            <w:r w:rsidRPr="006C4DFB">
              <w:rPr>
                <w:rFonts w:ascii="Times New Roman" w:hAnsi="Times New Roman" w:cs="Times New Roman"/>
                <w:sz w:val="20"/>
                <w:szCs w:val="20"/>
                <w:lang w:val="en-US"/>
              </w:rPr>
              <w:t xml:space="preserve">Bd. Decebal nr. 92, bl. </w:t>
            </w:r>
            <w:r w:rsidRPr="0026229F">
              <w:rPr>
                <w:rFonts w:ascii="Times New Roman" w:hAnsi="Times New Roman" w:cs="Times New Roman"/>
                <w:sz w:val="20"/>
                <w:szCs w:val="20"/>
              </w:rPr>
              <w:t>G6, ap. 10, Piatra-Neamt</w:t>
            </w:r>
          </w:p>
        </w:tc>
        <w:tc>
          <w:tcPr>
            <w:tcW w:w="7610" w:type="dxa"/>
            <w:vAlign w:val="center"/>
          </w:tcPr>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Un dispozitiv profesionist cu distanta și capacitate maximă</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Modelul Super-Gigant este cel mai puternic spray cu ardei din gama. Este echipat cu un buton de pulverizare în formă de con și evacuează substanța activă într-un jet lichid de precizie. Spray-ul poate fi păstrat la îndemână în zona de intrare a casei tale sau în noptiera ta. Datorită prinderii proaspăt proiectate, este optimizat pentru operarea cu o singură mână și, prin urmare, este potrivit și pentru utilizare profesională în industria de securitate. O supapă specială cu jet lung, asigură performanțe maxime de pulverizare.</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Prindere ergonomică a manerului cu capac de siguranță cu deschidere automată cu arc, optimizat pentru o operare rapidă cu o singură mână</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 xml:space="preserve">Protecție ideală împotriva declanșării accidentale. Un sistem inteligent cu un capac pliabil </w:t>
            </w:r>
            <w:r w:rsidRPr="006C4DFB">
              <w:rPr>
                <w:rFonts w:ascii="Times New Roman" w:hAnsi="Times New Roman" w:cs="Times New Roman"/>
                <w:sz w:val="20"/>
                <w:szCs w:val="20"/>
                <w:lang w:val="en-US"/>
              </w:rPr>
              <w:lastRenderedPageBreak/>
              <w:t>sprijinit de arc. Când apăsați butonul de eliberare, glisați capacul în sus cu degetul mare. Capacul apoi se inchide automat din nou.</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Indicator optic de primă utilizare</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La declanșare, indicatorul optic de primă utilizare este îndepărtat automat și indică dacă dispozitivul a fost deja utilizat.</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Agent iritant: extract de chili natural OC (Oleoresin Capsicum)</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Continut: 400 ml</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Model de pulverizare: Jet lichid</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Distanta de tragere : 5 - 6 m</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Caracteristici: mecanism de siguranță flip-top, indicator pentru prima utilizare, supapă cu jet lung</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Dimensiuni: 66 / 255 mm</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Greutate: 509 g</w:t>
            </w:r>
          </w:p>
          <w:p w:rsidR="0026229F" w:rsidRPr="006C4DFB" w:rsidRDefault="0026229F" w:rsidP="0026229F">
            <w:pPr>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Autoapărare</w:t>
            </w:r>
          </w:p>
          <w:p w:rsidR="00BC5CF8" w:rsidRPr="00412FAC" w:rsidRDefault="0026229F" w:rsidP="00412FAC">
            <w:pPr>
              <w:jc w:val="center"/>
              <w:rPr>
                <w:rFonts w:ascii="Times New Roman" w:hAnsi="Times New Roman" w:cs="Times New Roman"/>
                <w:sz w:val="20"/>
                <w:szCs w:val="20"/>
                <w:lang w:val="ro-MO"/>
              </w:rPr>
            </w:pPr>
            <w:r w:rsidRPr="006C4DFB">
              <w:rPr>
                <w:rFonts w:ascii="Times New Roman" w:hAnsi="Times New Roman" w:cs="Times New Roman"/>
                <w:sz w:val="20"/>
                <w:szCs w:val="20"/>
                <w:lang w:val="en-US"/>
              </w:rPr>
              <w:t>Pulverizatoarele cu ardei TW1000 funcționează în mod fiabil în autoaparare și au fost utilizate cu succes ca pulverizator universal pentru autoapărare în multe țări din întreaga lume.</w:t>
            </w:r>
          </w:p>
        </w:tc>
        <w:tc>
          <w:tcPr>
            <w:tcW w:w="868" w:type="dxa"/>
            <w:vAlign w:val="center"/>
          </w:tcPr>
          <w:p w:rsidR="00BC5CF8" w:rsidRPr="00F06900" w:rsidRDefault="00FE5EF8" w:rsidP="00FC4B5E">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lastRenderedPageBreak/>
              <w:t xml:space="preserve">anexa </w:t>
            </w:r>
            <w:r w:rsidR="00FC4B5E" w:rsidRPr="00F06900">
              <w:rPr>
                <w:rFonts w:ascii="Times New Roman" w:hAnsi="Times New Roman" w:cs="Times New Roman"/>
                <w:b/>
                <w:sz w:val="20"/>
                <w:szCs w:val="20"/>
                <w:lang w:val="ro-MO"/>
              </w:rPr>
              <w:t>10</w:t>
            </w:r>
          </w:p>
        </w:tc>
      </w:tr>
      <w:tr w:rsidR="00396788" w:rsidRPr="008A4005" w:rsidTr="00616A23">
        <w:trPr>
          <w:jc w:val="center"/>
        </w:trPr>
        <w:tc>
          <w:tcPr>
            <w:tcW w:w="438" w:type="dxa"/>
            <w:vAlign w:val="center"/>
          </w:tcPr>
          <w:p w:rsidR="00396788" w:rsidRPr="00430869" w:rsidRDefault="00396788" w:rsidP="00430869">
            <w:pPr>
              <w:ind w:left="360"/>
              <w:jc w:val="center"/>
              <w:rPr>
                <w:rFonts w:ascii="Times New Roman" w:hAnsi="Times New Roman" w:cs="Times New Roman"/>
                <w:sz w:val="20"/>
                <w:szCs w:val="20"/>
                <w:lang w:val="ro-MO"/>
              </w:rPr>
            </w:pPr>
          </w:p>
        </w:tc>
        <w:tc>
          <w:tcPr>
            <w:tcW w:w="2139" w:type="dxa"/>
            <w:vAlign w:val="center"/>
          </w:tcPr>
          <w:p w:rsidR="00396788" w:rsidRDefault="00396788" w:rsidP="00396788">
            <w:pPr>
              <w:jc w:val="center"/>
              <w:rPr>
                <w:rFonts w:ascii="Times New Roman" w:hAnsi="Times New Roman" w:cs="Times New Roman"/>
                <w:b/>
                <w:sz w:val="20"/>
                <w:szCs w:val="20"/>
                <w:lang w:val="ro-MO"/>
              </w:rPr>
            </w:pPr>
            <w:r w:rsidRPr="006C4DFB">
              <w:rPr>
                <w:rFonts w:ascii="Times New Roman" w:hAnsi="Times New Roman" w:cs="Times New Roman"/>
                <w:b/>
                <w:sz w:val="20"/>
                <w:szCs w:val="20"/>
                <w:lang w:val="en-US"/>
              </w:rPr>
              <w:t>SPRAY PIPER OC 5000 200ML</w:t>
            </w:r>
          </w:p>
          <w:p w:rsidR="00F01476" w:rsidRPr="00F01476" w:rsidRDefault="00EF2056" w:rsidP="00396788">
            <w:pPr>
              <w:jc w:val="center"/>
              <w:rPr>
                <w:rFonts w:ascii="Times New Roman" w:hAnsi="Times New Roman" w:cs="Times New Roman"/>
                <w:b/>
                <w:sz w:val="20"/>
                <w:szCs w:val="20"/>
                <w:lang w:val="ro-MO"/>
              </w:rPr>
            </w:pPr>
            <w:r>
              <w:fldChar w:fldCharType="begin"/>
            </w:r>
            <w:r w:rsidRPr="006C4DFB">
              <w:rPr>
                <w:lang w:val="en-US"/>
              </w:rPr>
              <w:instrText>HYPERLINK "https://www.magazindearme.ro/magazin/spray-autoaparare/286-spray-piper-oc-5000-200ml.html"</w:instrText>
            </w:r>
            <w:r>
              <w:fldChar w:fldCharType="separate"/>
            </w:r>
            <w:r w:rsidR="00F01476" w:rsidRPr="006C4DFB">
              <w:rPr>
                <w:rStyle w:val="a6"/>
                <w:rFonts w:ascii="Times New Roman" w:hAnsi="Times New Roman" w:cs="Times New Roman"/>
                <w:b/>
                <w:sz w:val="20"/>
                <w:szCs w:val="20"/>
                <w:lang w:val="en-US"/>
              </w:rPr>
              <w:t>https://www.magazindearme.ro/magazin/spray-autoaparare/286-spray-piper-oc-5000-200ml.html</w:t>
            </w:r>
            <w:r>
              <w:fldChar w:fldCharType="end"/>
            </w:r>
          </w:p>
        </w:tc>
        <w:tc>
          <w:tcPr>
            <w:tcW w:w="1134" w:type="dxa"/>
            <w:vAlign w:val="center"/>
          </w:tcPr>
          <w:p w:rsidR="00396788" w:rsidRDefault="00396788" w:rsidP="00914EDA">
            <w:pPr>
              <w:jc w:val="center"/>
              <w:rPr>
                <w:rFonts w:ascii="Times New Roman" w:hAnsi="Times New Roman" w:cs="Times New Roman"/>
                <w:sz w:val="20"/>
                <w:szCs w:val="20"/>
                <w:lang w:val="ro-MO"/>
              </w:rPr>
            </w:pPr>
            <w:r>
              <w:rPr>
                <w:rFonts w:ascii="Times New Roman" w:hAnsi="Times New Roman" w:cs="Times New Roman"/>
                <w:sz w:val="20"/>
                <w:szCs w:val="20"/>
                <w:lang w:val="ro-MO"/>
              </w:rPr>
              <w:t>200</w:t>
            </w:r>
          </w:p>
        </w:tc>
        <w:tc>
          <w:tcPr>
            <w:tcW w:w="1297" w:type="dxa"/>
            <w:vAlign w:val="center"/>
          </w:tcPr>
          <w:p w:rsidR="00396788" w:rsidRDefault="00693715" w:rsidP="00914EDA">
            <w:pPr>
              <w:jc w:val="center"/>
              <w:rPr>
                <w:rFonts w:ascii="Times New Roman" w:hAnsi="Times New Roman" w:cs="Times New Roman"/>
                <w:b/>
                <w:sz w:val="20"/>
                <w:szCs w:val="20"/>
                <w:lang w:val="ro-MO"/>
              </w:rPr>
            </w:pPr>
            <w:r>
              <w:rPr>
                <w:rFonts w:ascii="Times New Roman" w:hAnsi="Times New Roman" w:cs="Times New Roman"/>
                <w:b/>
                <w:sz w:val="20"/>
                <w:szCs w:val="20"/>
                <w:lang w:val="ro-MO"/>
              </w:rPr>
              <w:t>România</w:t>
            </w:r>
          </w:p>
          <w:p w:rsidR="00693715" w:rsidRPr="00693715" w:rsidRDefault="00693715" w:rsidP="00914EDA">
            <w:pPr>
              <w:jc w:val="center"/>
              <w:rPr>
                <w:rFonts w:ascii="Times New Roman" w:hAnsi="Times New Roman" w:cs="Times New Roman"/>
                <w:sz w:val="20"/>
                <w:szCs w:val="20"/>
                <w:lang w:val="ro-MO"/>
              </w:rPr>
            </w:pPr>
            <w:r w:rsidRPr="006C4DFB">
              <w:rPr>
                <w:rFonts w:ascii="Times New Roman" w:hAnsi="Times New Roman" w:cs="Times New Roman"/>
                <w:sz w:val="20"/>
                <w:szCs w:val="20"/>
                <w:lang w:val="en-US"/>
              </w:rPr>
              <w:t>soseaua Bucuresti-Targoviste nr.12A</w:t>
            </w:r>
            <w:r w:rsidRPr="006C4DFB">
              <w:rPr>
                <w:rFonts w:ascii="Times New Roman" w:hAnsi="Times New Roman" w:cs="Times New Roman"/>
                <w:sz w:val="20"/>
                <w:szCs w:val="20"/>
                <w:lang w:val="en-US"/>
              </w:rPr>
              <w:br/>
              <w:t>077135 Mogosoaia</w:t>
            </w:r>
          </w:p>
        </w:tc>
        <w:tc>
          <w:tcPr>
            <w:tcW w:w="7610" w:type="dxa"/>
            <w:vAlign w:val="center"/>
          </w:tcPr>
          <w:p w:rsidR="00396788" w:rsidRPr="0099642A" w:rsidRDefault="00396788" w:rsidP="00396788">
            <w:pPr>
              <w:ind w:left="720"/>
              <w:jc w:val="center"/>
              <w:rPr>
                <w:rFonts w:ascii="Times New Roman" w:hAnsi="Times New Roman" w:cs="Times New Roman"/>
                <w:sz w:val="20"/>
                <w:szCs w:val="20"/>
                <w:lang w:val="en-US"/>
              </w:rPr>
            </w:pPr>
            <w:r w:rsidRPr="0099642A">
              <w:rPr>
                <w:rFonts w:ascii="Times New Roman" w:hAnsi="Times New Roman" w:cs="Times New Roman"/>
                <w:sz w:val="20"/>
                <w:szCs w:val="20"/>
                <w:lang w:val="en-US"/>
              </w:rPr>
              <w:t>Substanta activa : Oleoresin Capsicum 10%</w:t>
            </w:r>
          </w:p>
          <w:p w:rsidR="00396788" w:rsidRPr="0099642A" w:rsidRDefault="00396788" w:rsidP="00396788">
            <w:pPr>
              <w:ind w:left="720"/>
              <w:jc w:val="center"/>
              <w:rPr>
                <w:rFonts w:ascii="Times New Roman" w:hAnsi="Times New Roman" w:cs="Times New Roman"/>
                <w:sz w:val="20"/>
                <w:szCs w:val="20"/>
                <w:lang w:val="en-US"/>
              </w:rPr>
            </w:pPr>
            <w:r w:rsidRPr="0099642A">
              <w:rPr>
                <w:rFonts w:ascii="Times New Roman" w:hAnsi="Times New Roman" w:cs="Times New Roman"/>
                <w:sz w:val="20"/>
                <w:szCs w:val="20"/>
                <w:lang w:val="en-US"/>
              </w:rPr>
              <w:t>Dimensiune : 200 ml</w:t>
            </w:r>
          </w:p>
          <w:p w:rsidR="00396788" w:rsidRPr="0099642A" w:rsidRDefault="00396788" w:rsidP="00396788">
            <w:pPr>
              <w:ind w:left="720"/>
              <w:jc w:val="center"/>
              <w:rPr>
                <w:rFonts w:ascii="Times New Roman" w:hAnsi="Times New Roman" w:cs="Times New Roman"/>
                <w:sz w:val="20"/>
                <w:szCs w:val="20"/>
                <w:lang w:val="en-US"/>
              </w:rPr>
            </w:pPr>
            <w:r w:rsidRPr="0099642A">
              <w:rPr>
                <w:rFonts w:ascii="Times New Roman" w:hAnsi="Times New Roman" w:cs="Times New Roman"/>
                <w:sz w:val="20"/>
                <w:szCs w:val="20"/>
                <w:lang w:val="en-US"/>
              </w:rPr>
              <w:t xml:space="preserve">Pulverizare directionala in </w:t>
            </w:r>
            <w:proofErr w:type="gramStart"/>
            <w:r w:rsidRPr="0099642A">
              <w:rPr>
                <w:rFonts w:ascii="Times New Roman" w:hAnsi="Times New Roman" w:cs="Times New Roman"/>
                <w:sz w:val="20"/>
                <w:szCs w:val="20"/>
                <w:lang w:val="en-US"/>
              </w:rPr>
              <w:t>ceata :</w:t>
            </w:r>
            <w:proofErr w:type="gramEnd"/>
            <w:r w:rsidRPr="0099642A">
              <w:rPr>
                <w:rFonts w:ascii="Times New Roman" w:hAnsi="Times New Roman" w:cs="Times New Roman"/>
                <w:sz w:val="20"/>
                <w:szCs w:val="20"/>
                <w:lang w:val="en-US"/>
              </w:rPr>
              <w:t xml:space="preserve"> Atentie la directia vantului !</w:t>
            </w:r>
          </w:p>
          <w:p w:rsidR="00396788" w:rsidRPr="006C4DFB" w:rsidRDefault="00396788" w:rsidP="00396788">
            <w:pPr>
              <w:ind w:left="720"/>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Raza de actiune : 5 metri</w:t>
            </w:r>
          </w:p>
          <w:p w:rsidR="00396788" w:rsidRPr="006C4DFB" w:rsidRDefault="00396788" w:rsidP="00396788">
            <w:pPr>
              <w:ind w:left="720"/>
              <w:jc w:val="center"/>
              <w:rPr>
                <w:rFonts w:ascii="Times New Roman" w:hAnsi="Times New Roman" w:cs="Times New Roman"/>
                <w:sz w:val="20"/>
                <w:szCs w:val="20"/>
                <w:lang w:val="en-US"/>
              </w:rPr>
            </w:pPr>
            <w:r w:rsidRPr="006C4DFB">
              <w:rPr>
                <w:rFonts w:ascii="Times New Roman" w:hAnsi="Times New Roman" w:cs="Times New Roman"/>
                <w:sz w:val="20"/>
                <w:szCs w:val="20"/>
                <w:lang w:val="en-US"/>
              </w:rPr>
              <w:t>Siguranta de protectie impotriva apasarii accidentale.</w:t>
            </w:r>
          </w:p>
          <w:p w:rsidR="00396788" w:rsidRPr="00396788" w:rsidRDefault="00396788" w:rsidP="00396788">
            <w:pPr>
              <w:ind w:left="720"/>
              <w:jc w:val="center"/>
              <w:rPr>
                <w:rFonts w:ascii="Times New Roman" w:hAnsi="Times New Roman" w:cs="Times New Roman"/>
                <w:sz w:val="20"/>
                <w:szCs w:val="20"/>
              </w:rPr>
            </w:pPr>
            <w:r w:rsidRPr="00396788">
              <w:rPr>
                <w:rFonts w:ascii="Times New Roman" w:hAnsi="Times New Roman" w:cs="Times New Roman"/>
                <w:sz w:val="20"/>
                <w:szCs w:val="20"/>
              </w:rPr>
              <w:t>MADE IN GERMANY</w:t>
            </w:r>
          </w:p>
        </w:tc>
        <w:tc>
          <w:tcPr>
            <w:tcW w:w="868" w:type="dxa"/>
            <w:vAlign w:val="center"/>
          </w:tcPr>
          <w:p w:rsidR="00396788" w:rsidRPr="00F06900" w:rsidRDefault="00FE5EF8" w:rsidP="00914EDA">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anexa 10</w:t>
            </w:r>
          </w:p>
        </w:tc>
      </w:tr>
    </w:tbl>
    <w:p w:rsidR="008B54A1" w:rsidRDefault="008B54A1">
      <w:pPr>
        <w:rPr>
          <w:lang w:val="ro-MO"/>
        </w:rPr>
      </w:pPr>
    </w:p>
    <w:p w:rsidR="002C4135" w:rsidRDefault="002C4135">
      <w:pPr>
        <w:rPr>
          <w:lang w:val="ro-MO"/>
        </w:rPr>
      </w:pPr>
    </w:p>
    <w:p w:rsidR="00A1619E" w:rsidRDefault="00A1619E">
      <w:pPr>
        <w:rPr>
          <w:lang w:val="ro-MO"/>
        </w:rPr>
      </w:pPr>
    </w:p>
    <w:p w:rsidR="00A1619E" w:rsidRDefault="00A1619E">
      <w:pPr>
        <w:rPr>
          <w:lang w:val="ro-MO"/>
        </w:rPr>
      </w:pPr>
    </w:p>
    <w:p w:rsidR="006C4DFB" w:rsidRDefault="006C4DFB">
      <w:pPr>
        <w:rPr>
          <w:lang w:val="ro-MO"/>
        </w:rPr>
      </w:pPr>
    </w:p>
    <w:p w:rsidR="00A1619E" w:rsidRDefault="00A1619E">
      <w:pPr>
        <w:rPr>
          <w:lang w:val="ro-MO"/>
        </w:rPr>
      </w:pPr>
    </w:p>
    <w:p w:rsidR="00A1619E" w:rsidRDefault="00A1619E">
      <w:pPr>
        <w:rPr>
          <w:lang w:val="ro-MO"/>
        </w:rPr>
      </w:pPr>
    </w:p>
    <w:p w:rsidR="002C4135" w:rsidRDefault="002C4135">
      <w:pPr>
        <w:rPr>
          <w:lang w:val="ro-MO"/>
        </w:rPr>
      </w:pPr>
    </w:p>
    <w:tbl>
      <w:tblPr>
        <w:tblStyle w:val="a3"/>
        <w:tblW w:w="16204" w:type="dxa"/>
        <w:jc w:val="center"/>
        <w:tblLayout w:type="fixed"/>
        <w:tblLook w:val="04A0"/>
      </w:tblPr>
      <w:tblGrid>
        <w:gridCol w:w="616"/>
        <w:gridCol w:w="2126"/>
        <w:gridCol w:w="1842"/>
        <w:gridCol w:w="1560"/>
        <w:gridCol w:w="332"/>
        <w:gridCol w:w="2361"/>
        <w:gridCol w:w="918"/>
        <w:gridCol w:w="1350"/>
        <w:gridCol w:w="1420"/>
        <w:gridCol w:w="707"/>
        <w:gridCol w:w="2044"/>
        <w:gridCol w:w="928"/>
      </w:tblGrid>
      <w:tr w:rsidR="00953953" w:rsidRPr="00885573" w:rsidTr="0019712C">
        <w:trPr>
          <w:jc w:val="center"/>
        </w:trPr>
        <w:tc>
          <w:tcPr>
            <w:tcW w:w="616" w:type="dxa"/>
            <w:vAlign w:val="center"/>
          </w:tcPr>
          <w:p w:rsidR="00953953" w:rsidRPr="00693066" w:rsidRDefault="00953953" w:rsidP="00A1619E">
            <w:pPr>
              <w:jc w:val="center"/>
              <w:rPr>
                <w:rFonts w:ascii="Times New Roman" w:hAnsi="Times New Roman" w:cs="Times New Roman"/>
                <w:b/>
                <w:sz w:val="20"/>
                <w:szCs w:val="20"/>
                <w:lang w:val="ro-MO"/>
              </w:rPr>
            </w:pPr>
            <w:r w:rsidRPr="00693066">
              <w:rPr>
                <w:rFonts w:ascii="Times New Roman" w:hAnsi="Times New Roman" w:cs="Times New Roman"/>
                <w:b/>
                <w:sz w:val="20"/>
                <w:szCs w:val="20"/>
                <w:lang w:val="ro-MO"/>
              </w:rPr>
              <w:lastRenderedPageBreak/>
              <w:t xml:space="preserve">nr. d/o </w:t>
            </w:r>
          </w:p>
        </w:tc>
        <w:tc>
          <w:tcPr>
            <w:tcW w:w="2126" w:type="dxa"/>
            <w:vAlign w:val="center"/>
          </w:tcPr>
          <w:p w:rsidR="00953953" w:rsidRPr="00A1619E" w:rsidRDefault="00953953" w:rsidP="00D14289">
            <w:pPr>
              <w:jc w:val="center"/>
              <w:rPr>
                <w:rFonts w:ascii="Times New Roman" w:hAnsi="Times New Roman" w:cs="Times New Roman"/>
                <w:b/>
                <w:bCs/>
                <w:sz w:val="20"/>
                <w:szCs w:val="20"/>
                <w:lang w:val="ro-MO"/>
              </w:rPr>
            </w:pPr>
            <w:r>
              <w:rPr>
                <w:rFonts w:ascii="Times New Roman" w:hAnsi="Times New Roman" w:cs="Times New Roman"/>
                <w:b/>
                <w:bCs/>
                <w:sz w:val="20"/>
                <w:szCs w:val="20"/>
                <w:lang w:val="ro-MO"/>
              </w:rPr>
              <w:t>tipul mijlocului Special</w:t>
            </w:r>
          </w:p>
        </w:tc>
        <w:tc>
          <w:tcPr>
            <w:tcW w:w="10490" w:type="dxa"/>
            <w:gridSpan w:val="8"/>
            <w:vAlign w:val="center"/>
          </w:tcPr>
          <w:p w:rsidR="00953953" w:rsidRPr="00DA409F" w:rsidRDefault="00953953" w:rsidP="00D14289">
            <w:pPr>
              <w:jc w:val="center"/>
              <w:rPr>
                <w:rFonts w:ascii="Times New Roman" w:hAnsi="Times New Roman" w:cs="Times New Roman"/>
                <w:b/>
                <w:sz w:val="20"/>
                <w:szCs w:val="20"/>
                <w:lang w:val="ro-MO"/>
              </w:rPr>
            </w:pPr>
            <w:r w:rsidRPr="00953953">
              <w:rPr>
                <w:rFonts w:ascii="Times New Roman" w:hAnsi="Times New Roman" w:cs="Times New Roman"/>
                <w:b/>
                <w:bCs/>
                <w:sz w:val="20"/>
                <w:szCs w:val="20"/>
                <w:lang w:val="ro-MO"/>
              </w:rPr>
              <w:t>imagine cu mijlocul special</w:t>
            </w:r>
          </w:p>
        </w:tc>
        <w:tc>
          <w:tcPr>
            <w:tcW w:w="2044" w:type="dxa"/>
            <w:vAlign w:val="center"/>
          </w:tcPr>
          <w:p w:rsidR="00953953" w:rsidRDefault="00953953" w:rsidP="00D14289">
            <w:pPr>
              <w:jc w:val="center"/>
              <w:rPr>
                <w:rFonts w:ascii="Times New Roman" w:hAnsi="Times New Roman" w:cs="Times New Roman"/>
                <w:sz w:val="20"/>
                <w:szCs w:val="20"/>
                <w:lang w:val="ro-MO"/>
              </w:rPr>
            </w:pPr>
          </w:p>
        </w:tc>
        <w:tc>
          <w:tcPr>
            <w:tcW w:w="928" w:type="dxa"/>
            <w:vAlign w:val="center"/>
          </w:tcPr>
          <w:p w:rsidR="00953953" w:rsidRPr="00693066" w:rsidRDefault="00F06900" w:rsidP="004078F8">
            <w:pPr>
              <w:ind w:left="-108"/>
              <w:jc w:val="center"/>
              <w:rPr>
                <w:rFonts w:ascii="Times New Roman" w:hAnsi="Times New Roman" w:cs="Times New Roman"/>
                <w:b/>
                <w:sz w:val="20"/>
                <w:szCs w:val="20"/>
                <w:lang w:val="ro-MO"/>
              </w:rPr>
            </w:pPr>
            <w:r>
              <w:rPr>
                <w:rFonts w:ascii="Times New Roman" w:hAnsi="Times New Roman" w:cs="Times New Roman"/>
                <w:b/>
                <w:sz w:val="20"/>
                <w:szCs w:val="20"/>
                <w:lang w:val="ro-MO"/>
              </w:rPr>
              <w:t xml:space="preserve">numărul </w:t>
            </w:r>
            <w:r w:rsidR="00953953" w:rsidRPr="00693066">
              <w:rPr>
                <w:rFonts w:ascii="Times New Roman" w:hAnsi="Times New Roman" w:cs="Times New Roman"/>
                <w:b/>
                <w:sz w:val="20"/>
                <w:szCs w:val="20"/>
                <w:lang w:val="ro-MO"/>
              </w:rPr>
              <w:t>ane</w:t>
            </w:r>
            <w:r>
              <w:rPr>
                <w:rFonts w:ascii="Times New Roman" w:hAnsi="Times New Roman" w:cs="Times New Roman"/>
                <w:b/>
                <w:sz w:val="20"/>
                <w:szCs w:val="20"/>
                <w:lang w:val="ro-MO"/>
              </w:rPr>
              <w:t>xei</w:t>
            </w:r>
          </w:p>
        </w:tc>
      </w:tr>
      <w:tr w:rsidR="00953953" w:rsidRPr="00885573" w:rsidTr="0019712C">
        <w:trPr>
          <w:jc w:val="center"/>
        </w:trPr>
        <w:tc>
          <w:tcPr>
            <w:tcW w:w="616" w:type="dxa"/>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DA409F" w:rsidRDefault="00953953" w:rsidP="00D14289">
            <w:pPr>
              <w:jc w:val="center"/>
              <w:rPr>
                <w:rFonts w:ascii="Times New Roman" w:hAnsi="Times New Roman" w:cs="Times New Roman"/>
                <w:b/>
                <w:sz w:val="20"/>
                <w:szCs w:val="20"/>
                <w:lang w:val="ro-MO"/>
              </w:rPr>
            </w:pPr>
            <w:r w:rsidRPr="006C4DFB">
              <w:rPr>
                <w:rFonts w:ascii="Times New Roman" w:hAnsi="Times New Roman" w:cs="Times New Roman"/>
                <w:b/>
                <w:bCs/>
                <w:sz w:val="20"/>
                <w:szCs w:val="20"/>
                <w:lang w:val="en-US"/>
              </w:rPr>
              <w:t>Set de protecție individuală „PARTENER”</w:t>
            </w:r>
          </w:p>
        </w:tc>
        <w:tc>
          <w:tcPr>
            <w:tcW w:w="3402" w:type="dxa"/>
            <w:gridSpan w:val="2"/>
            <w:vAlign w:val="center"/>
          </w:tcPr>
          <w:p w:rsidR="00953953" w:rsidRPr="008A4005" w:rsidRDefault="00953953" w:rsidP="00D14289">
            <w:pPr>
              <w:jc w:val="center"/>
              <w:rPr>
                <w:rFonts w:ascii="Times New Roman" w:hAnsi="Times New Roman" w:cs="Times New Roman"/>
                <w:sz w:val="20"/>
                <w:szCs w:val="20"/>
                <w:lang w:val="ro-MO"/>
              </w:rPr>
            </w:pPr>
            <w:r>
              <w:rPr>
                <w:noProof/>
                <w:lang w:eastAsia="ru-RU"/>
              </w:rPr>
              <w:drawing>
                <wp:inline distT="0" distB="0" distL="0" distR="0">
                  <wp:extent cx="983255" cy="2286000"/>
                  <wp:effectExtent l="0" t="0" r="7620" b="0"/>
                  <wp:docPr id="13" name="Рисунок 13" descr="http://siberia-sm.ru/images/individualnaya_bronezashchita/partne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beria-sm.ru/images/individualnaya_bronezashchita/partner6.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3177" cy="2285818"/>
                          </a:xfrm>
                          <a:prstGeom prst="rect">
                            <a:avLst/>
                          </a:prstGeom>
                          <a:noFill/>
                          <a:ln>
                            <a:noFill/>
                          </a:ln>
                        </pic:spPr>
                      </pic:pic>
                    </a:graphicData>
                  </a:graphic>
                </wp:inline>
              </w:drawing>
            </w:r>
          </w:p>
        </w:tc>
        <w:tc>
          <w:tcPr>
            <w:tcW w:w="2693" w:type="dxa"/>
            <w:gridSpan w:val="2"/>
            <w:vAlign w:val="center"/>
          </w:tcPr>
          <w:p w:rsidR="00953953" w:rsidRPr="00BA09FE" w:rsidRDefault="00953953" w:rsidP="00D14289">
            <w:pPr>
              <w:jc w:val="center"/>
              <w:rPr>
                <w:rFonts w:ascii="Times New Roman" w:hAnsi="Times New Roman" w:cs="Times New Roman"/>
                <w:sz w:val="20"/>
                <w:szCs w:val="20"/>
                <w:lang w:val="ro-MO"/>
              </w:rPr>
            </w:pPr>
            <w:r>
              <w:rPr>
                <w:noProof/>
                <w:lang w:eastAsia="ru-RU"/>
              </w:rPr>
              <w:drawing>
                <wp:inline distT="0" distB="0" distL="0" distR="0">
                  <wp:extent cx="1391839" cy="2231409"/>
                  <wp:effectExtent l="0" t="0" r="0" b="0"/>
                  <wp:docPr id="14" name="Рисунок 14" descr="http://siberia-sm.ru/images/individualnaya_bronezashchita/partn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beria-sm.ru/images/individualnaya_bronezashchita/partner5.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91949" cy="2231586"/>
                          </a:xfrm>
                          <a:prstGeom prst="rect">
                            <a:avLst/>
                          </a:prstGeom>
                          <a:noFill/>
                          <a:ln>
                            <a:noFill/>
                          </a:ln>
                        </pic:spPr>
                      </pic:pic>
                    </a:graphicData>
                  </a:graphic>
                </wp:inline>
              </w:drawing>
            </w:r>
          </w:p>
        </w:tc>
        <w:tc>
          <w:tcPr>
            <w:tcW w:w="2268" w:type="dxa"/>
            <w:gridSpan w:val="2"/>
            <w:vAlign w:val="center"/>
          </w:tcPr>
          <w:p w:rsidR="00953953" w:rsidRPr="000D4102" w:rsidRDefault="00953953" w:rsidP="00D14289">
            <w:pPr>
              <w:jc w:val="center"/>
              <w:rPr>
                <w:rFonts w:ascii="Times New Roman" w:hAnsi="Times New Roman" w:cs="Times New Roman"/>
                <w:sz w:val="20"/>
                <w:szCs w:val="20"/>
                <w:lang w:val="ro-MO"/>
              </w:rPr>
            </w:pPr>
            <w:r>
              <w:rPr>
                <w:noProof/>
                <w:lang w:eastAsia="ru-RU"/>
              </w:rPr>
              <w:drawing>
                <wp:inline distT="0" distB="0" distL="0" distR="0">
                  <wp:extent cx="1111611" cy="2231408"/>
                  <wp:effectExtent l="0" t="0" r="0" b="0"/>
                  <wp:docPr id="15" name="Рисунок 15" descr="http://siberia-sm.ru/images/individualnaya_bronezashchita/partne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beria-sm.ru/images/individualnaya_bronezashchita/partner7.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12884" cy="2233963"/>
                          </a:xfrm>
                          <a:prstGeom prst="rect">
                            <a:avLst/>
                          </a:prstGeom>
                          <a:noFill/>
                          <a:ln>
                            <a:noFill/>
                          </a:ln>
                        </pic:spPr>
                      </pic:pic>
                    </a:graphicData>
                  </a:graphic>
                </wp:inline>
              </w:drawing>
            </w:r>
          </w:p>
        </w:tc>
        <w:tc>
          <w:tcPr>
            <w:tcW w:w="2127" w:type="dxa"/>
            <w:gridSpan w:val="2"/>
            <w:vAlign w:val="center"/>
          </w:tcPr>
          <w:p w:rsidR="00953953" w:rsidRPr="00DA409F" w:rsidRDefault="00953953" w:rsidP="00D14289">
            <w:pPr>
              <w:jc w:val="center"/>
              <w:rPr>
                <w:rFonts w:ascii="Times New Roman" w:hAnsi="Times New Roman" w:cs="Times New Roman"/>
                <w:b/>
                <w:sz w:val="20"/>
                <w:szCs w:val="20"/>
                <w:lang w:val="ro-MO"/>
              </w:rPr>
            </w:pPr>
          </w:p>
        </w:tc>
        <w:tc>
          <w:tcPr>
            <w:tcW w:w="2044" w:type="dxa"/>
          </w:tcPr>
          <w:p w:rsidR="00953953" w:rsidRDefault="00953953" w:rsidP="00D14289">
            <w:pPr>
              <w:jc w:val="center"/>
              <w:rPr>
                <w:rFonts w:ascii="Times New Roman" w:hAnsi="Times New Roman" w:cs="Times New Roman"/>
                <w:sz w:val="20"/>
                <w:szCs w:val="20"/>
                <w:lang w:val="ro-MO"/>
              </w:rPr>
            </w:pPr>
          </w:p>
        </w:tc>
        <w:tc>
          <w:tcPr>
            <w:tcW w:w="928" w:type="dxa"/>
            <w:vAlign w:val="center"/>
          </w:tcPr>
          <w:p w:rsidR="00953953" w:rsidRPr="008A4005" w:rsidRDefault="00953953"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anexa 1</w:t>
            </w:r>
          </w:p>
        </w:tc>
      </w:tr>
      <w:tr w:rsidR="00953953" w:rsidRPr="00885573" w:rsidTr="0019712C">
        <w:trPr>
          <w:jc w:val="center"/>
        </w:trPr>
        <w:tc>
          <w:tcPr>
            <w:tcW w:w="616" w:type="dxa"/>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CC0AD3" w:rsidRDefault="00953953" w:rsidP="00D14289">
            <w:pPr>
              <w:jc w:val="center"/>
              <w:rPr>
                <w:rFonts w:ascii="Times New Roman" w:hAnsi="Times New Roman" w:cs="Times New Roman"/>
                <w:b/>
                <w:bCs/>
                <w:sz w:val="20"/>
                <w:szCs w:val="20"/>
                <w:lang w:val="ro-MO"/>
              </w:rPr>
            </w:pPr>
            <w:r w:rsidRPr="00BD695B">
              <w:rPr>
                <w:rFonts w:ascii="Times New Roman" w:hAnsi="Times New Roman" w:cs="Times New Roman"/>
                <w:b/>
                <w:bCs/>
                <w:sz w:val="20"/>
                <w:szCs w:val="20"/>
              </w:rPr>
              <w:t>Cască Kaska Sh-307</w:t>
            </w:r>
          </w:p>
        </w:tc>
        <w:tc>
          <w:tcPr>
            <w:tcW w:w="3402" w:type="dxa"/>
            <w:gridSpan w:val="2"/>
            <w:vAlign w:val="center"/>
          </w:tcPr>
          <w:p w:rsidR="00953953" w:rsidRDefault="00953953" w:rsidP="00D14289">
            <w:pPr>
              <w:jc w:val="center"/>
              <w:rPr>
                <w:noProof/>
                <w:lang w:eastAsia="ru-RU"/>
              </w:rPr>
            </w:pPr>
            <w:r w:rsidRPr="000C7CA7">
              <w:rPr>
                <w:noProof/>
                <w:lang w:eastAsia="ru-RU"/>
              </w:rPr>
              <w:drawing>
                <wp:inline distT="0" distB="0" distL="0" distR="0">
                  <wp:extent cx="2088107" cy="1746213"/>
                  <wp:effectExtent l="0" t="0" r="7620" b="6985"/>
                  <wp:docPr id="16" name="Рисунок 16" descr="Шлем противоударный Ш-307 - ЧП &quot;Дагаз-СОЄ&quot; в Днеп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Шлем противоударный Ш-307 - ЧП &quot;Дагаз-СОЄ&quot; в Днепре"/>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89082" cy="1747028"/>
                          </a:xfrm>
                          <a:prstGeom prst="rect">
                            <a:avLst/>
                          </a:prstGeom>
                          <a:noFill/>
                          <a:ln>
                            <a:noFill/>
                          </a:ln>
                        </pic:spPr>
                      </pic:pic>
                    </a:graphicData>
                  </a:graphic>
                </wp:inline>
              </w:drawing>
            </w:r>
          </w:p>
        </w:tc>
        <w:tc>
          <w:tcPr>
            <w:tcW w:w="2693" w:type="dxa"/>
            <w:gridSpan w:val="2"/>
            <w:vAlign w:val="center"/>
          </w:tcPr>
          <w:p w:rsidR="00953953" w:rsidRDefault="00953953" w:rsidP="00D14289">
            <w:pPr>
              <w:jc w:val="center"/>
              <w:rPr>
                <w:noProof/>
                <w:lang w:eastAsia="ru-RU"/>
              </w:rPr>
            </w:pPr>
          </w:p>
        </w:tc>
        <w:tc>
          <w:tcPr>
            <w:tcW w:w="2268" w:type="dxa"/>
            <w:gridSpan w:val="2"/>
            <w:vAlign w:val="center"/>
          </w:tcPr>
          <w:p w:rsidR="00953953" w:rsidRDefault="00953953" w:rsidP="00D14289">
            <w:pPr>
              <w:jc w:val="center"/>
              <w:rPr>
                <w:noProof/>
                <w:lang w:eastAsia="ru-RU"/>
              </w:rPr>
            </w:pPr>
          </w:p>
        </w:tc>
        <w:tc>
          <w:tcPr>
            <w:tcW w:w="2127" w:type="dxa"/>
            <w:gridSpan w:val="2"/>
            <w:vAlign w:val="center"/>
          </w:tcPr>
          <w:p w:rsidR="00953953" w:rsidRPr="00DA409F" w:rsidRDefault="00953953" w:rsidP="00D14289">
            <w:pPr>
              <w:jc w:val="center"/>
              <w:rPr>
                <w:rFonts w:ascii="Times New Roman" w:hAnsi="Times New Roman" w:cs="Times New Roman"/>
                <w:b/>
                <w:sz w:val="20"/>
                <w:szCs w:val="20"/>
                <w:lang w:val="ro-MO"/>
              </w:rPr>
            </w:pPr>
          </w:p>
        </w:tc>
        <w:tc>
          <w:tcPr>
            <w:tcW w:w="2044" w:type="dxa"/>
          </w:tcPr>
          <w:p w:rsidR="00953953" w:rsidRPr="008A4005" w:rsidRDefault="00953953" w:rsidP="00D14289">
            <w:pPr>
              <w:jc w:val="center"/>
              <w:rPr>
                <w:rFonts w:ascii="Times New Roman" w:hAnsi="Times New Roman" w:cs="Times New Roman"/>
                <w:sz w:val="20"/>
                <w:szCs w:val="20"/>
                <w:lang w:val="ro-MO"/>
              </w:rPr>
            </w:pPr>
          </w:p>
        </w:tc>
        <w:tc>
          <w:tcPr>
            <w:tcW w:w="928" w:type="dxa"/>
            <w:vAlign w:val="center"/>
          </w:tcPr>
          <w:p w:rsidR="00953953" w:rsidRPr="008A4005" w:rsidRDefault="00693066"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anexa 2</w:t>
            </w:r>
          </w:p>
        </w:tc>
      </w:tr>
      <w:tr w:rsidR="00953953" w:rsidRPr="00885573" w:rsidTr="0019712C">
        <w:trPr>
          <w:jc w:val="center"/>
        </w:trPr>
        <w:tc>
          <w:tcPr>
            <w:tcW w:w="616" w:type="dxa"/>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F06900" w:rsidRDefault="00EF2056" w:rsidP="00D14289">
            <w:pPr>
              <w:jc w:val="center"/>
              <w:rPr>
                <w:rFonts w:ascii="Times New Roman" w:hAnsi="Times New Roman" w:cs="Times New Roman"/>
                <w:b/>
                <w:bCs/>
                <w:color w:val="000000" w:themeColor="text1"/>
                <w:sz w:val="20"/>
                <w:szCs w:val="20"/>
                <w:lang w:val="ro-MO"/>
              </w:rPr>
            </w:pPr>
            <w:hyperlink r:id="rId21" w:tooltip="Baston telescopic Brutus RKS65 otel-carbon, tip ASP, 65cm (25.5 Inch)" w:history="1">
              <w:r w:rsidR="00953953" w:rsidRPr="006C4DFB">
                <w:rPr>
                  <w:rStyle w:val="a6"/>
                  <w:rFonts w:ascii="Times New Roman" w:hAnsi="Times New Roman" w:cs="Times New Roman"/>
                  <w:b/>
                  <w:bCs/>
                  <w:color w:val="000000" w:themeColor="text1"/>
                  <w:sz w:val="20"/>
                  <w:szCs w:val="20"/>
                  <w:lang w:val="en-US"/>
                </w:rPr>
                <w:t>Baston telescopic Brutus RKS65 otel-carbon, tip ASP, 65cm (25.5 Inch)</w:t>
              </w:r>
            </w:hyperlink>
          </w:p>
          <w:p w:rsidR="00953953" w:rsidRPr="006C4DFB" w:rsidRDefault="00953953" w:rsidP="00D14289">
            <w:pPr>
              <w:jc w:val="center"/>
              <w:rPr>
                <w:rFonts w:ascii="Times New Roman" w:hAnsi="Times New Roman" w:cs="Times New Roman"/>
                <w:b/>
                <w:bCs/>
                <w:color w:val="000000" w:themeColor="text1"/>
                <w:sz w:val="20"/>
                <w:szCs w:val="20"/>
                <w:lang w:val="en-US"/>
              </w:rPr>
            </w:pPr>
          </w:p>
        </w:tc>
        <w:tc>
          <w:tcPr>
            <w:tcW w:w="3402" w:type="dxa"/>
            <w:gridSpan w:val="2"/>
            <w:vAlign w:val="center"/>
          </w:tcPr>
          <w:p w:rsidR="00953953" w:rsidRDefault="00953953" w:rsidP="00D14289">
            <w:pPr>
              <w:jc w:val="center"/>
              <w:rPr>
                <w:noProof/>
                <w:lang w:eastAsia="ru-RU"/>
              </w:rPr>
            </w:pPr>
            <w:r w:rsidRPr="00B55D79">
              <w:rPr>
                <w:noProof/>
                <w:lang w:eastAsia="ru-RU"/>
              </w:rPr>
              <w:drawing>
                <wp:inline distT="0" distB="0" distL="0" distR="0">
                  <wp:extent cx="2091753" cy="975815"/>
                  <wp:effectExtent l="0" t="0" r="3810" b="0"/>
                  <wp:docPr id="17" name="Рисунок 17" descr="Baston telescopic Brutus RKS65 otel-carbon, tip ASP, 65cm (25.5 In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aston telescopic Brutus RKS65 otel-carbon, tip ASP, 65cm (25.5 Inch) "/>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3511" cy="976635"/>
                          </a:xfrm>
                          <a:prstGeom prst="rect">
                            <a:avLst/>
                          </a:prstGeom>
                          <a:noFill/>
                          <a:ln>
                            <a:noFill/>
                          </a:ln>
                        </pic:spPr>
                      </pic:pic>
                    </a:graphicData>
                  </a:graphic>
                </wp:inline>
              </w:drawing>
            </w:r>
          </w:p>
        </w:tc>
        <w:tc>
          <w:tcPr>
            <w:tcW w:w="2693" w:type="dxa"/>
            <w:gridSpan w:val="2"/>
            <w:vAlign w:val="center"/>
          </w:tcPr>
          <w:p w:rsidR="00953953" w:rsidRDefault="00953953" w:rsidP="00D14289">
            <w:pPr>
              <w:jc w:val="center"/>
              <w:rPr>
                <w:noProof/>
                <w:lang w:eastAsia="ru-RU"/>
              </w:rPr>
            </w:pPr>
          </w:p>
        </w:tc>
        <w:tc>
          <w:tcPr>
            <w:tcW w:w="2268" w:type="dxa"/>
            <w:gridSpan w:val="2"/>
            <w:vAlign w:val="center"/>
          </w:tcPr>
          <w:p w:rsidR="00953953" w:rsidRDefault="00953953" w:rsidP="00D14289">
            <w:pPr>
              <w:jc w:val="center"/>
              <w:rPr>
                <w:noProof/>
                <w:lang w:eastAsia="ru-RU"/>
              </w:rPr>
            </w:pPr>
          </w:p>
        </w:tc>
        <w:tc>
          <w:tcPr>
            <w:tcW w:w="2127" w:type="dxa"/>
            <w:gridSpan w:val="2"/>
            <w:vAlign w:val="center"/>
          </w:tcPr>
          <w:p w:rsidR="00953953" w:rsidRPr="00DA409F" w:rsidRDefault="00953953" w:rsidP="00D14289">
            <w:pPr>
              <w:jc w:val="center"/>
              <w:rPr>
                <w:rFonts w:ascii="Times New Roman" w:hAnsi="Times New Roman" w:cs="Times New Roman"/>
                <w:b/>
                <w:sz w:val="20"/>
                <w:szCs w:val="20"/>
                <w:lang w:val="ro-MO"/>
              </w:rPr>
            </w:pPr>
          </w:p>
        </w:tc>
        <w:tc>
          <w:tcPr>
            <w:tcW w:w="2044" w:type="dxa"/>
          </w:tcPr>
          <w:p w:rsidR="00953953" w:rsidRPr="008A4005" w:rsidRDefault="00953953" w:rsidP="00D14289">
            <w:pPr>
              <w:jc w:val="center"/>
              <w:rPr>
                <w:rFonts w:ascii="Times New Roman" w:hAnsi="Times New Roman" w:cs="Times New Roman"/>
                <w:sz w:val="20"/>
                <w:szCs w:val="20"/>
                <w:lang w:val="ro-MO"/>
              </w:rPr>
            </w:pPr>
            <w:bookmarkStart w:id="0" w:name="_GoBack"/>
            <w:bookmarkEnd w:id="0"/>
          </w:p>
        </w:tc>
        <w:tc>
          <w:tcPr>
            <w:tcW w:w="928" w:type="dxa"/>
            <w:vAlign w:val="center"/>
          </w:tcPr>
          <w:p w:rsidR="00953953" w:rsidRPr="008A4005" w:rsidRDefault="00693066"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anexa 3</w:t>
            </w:r>
            <w:r w:rsidR="004078F8">
              <w:rPr>
                <w:rFonts w:ascii="Times New Roman" w:hAnsi="Times New Roman" w:cs="Times New Roman"/>
                <w:sz w:val="20"/>
                <w:szCs w:val="20"/>
                <w:lang w:val="ro-MO"/>
              </w:rPr>
              <w:t xml:space="preserve"> și 4</w:t>
            </w:r>
            <w:r>
              <w:rPr>
                <w:rFonts w:ascii="Times New Roman" w:hAnsi="Times New Roman" w:cs="Times New Roman"/>
                <w:sz w:val="20"/>
                <w:szCs w:val="20"/>
                <w:lang w:val="ro-MO"/>
              </w:rPr>
              <w:t xml:space="preserve"> </w:t>
            </w:r>
          </w:p>
        </w:tc>
      </w:tr>
      <w:tr w:rsidR="00953953" w:rsidRPr="00885573" w:rsidTr="00953953">
        <w:trPr>
          <w:jc w:val="center"/>
        </w:trPr>
        <w:tc>
          <w:tcPr>
            <w:tcW w:w="616" w:type="dxa"/>
            <w:vMerge w:val="restart"/>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E5497B" w:rsidRDefault="00953953" w:rsidP="00D14289">
            <w:pPr>
              <w:jc w:val="center"/>
              <w:rPr>
                <w:rFonts w:ascii="Times New Roman" w:hAnsi="Times New Roman" w:cs="Times New Roman"/>
                <w:b/>
                <w:bCs/>
                <w:sz w:val="20"/>
                <w:szCs w:val="20"/>
              </w:rPr>
            </w:pPr>
            <w:r w:rsidRPr="00DA409F">
              <w:rPr>
                <w:rFonts w:ascii="Times New Roman" w:hAnsi="Times New Roman" w:cs="Times New Roman"/>
                <w:b/>
                <w:sz w:val="20"/>
                <w:szCs w:val="20"/>
                <w:lang w:val="ro-MO"/>
              </w:rPr>
              <w:t>CĂTUȘE</w:t>
            </w:r>
            <w:r>
              <w:rPr>
                <w:rFonts w:ascii="Times New Roman" w:hAnsi="Times New Roman" w:cs="Times New Roman"/>
                <w:b/>
                <w:sz w:val="20"/>
                <w:szCs w:val="20"/>
                <w:lang w:val="ro-MO"/>
              </w:rPr>
              <w:t xml:space="preserve"> SPECILAE</w:t>
            </w:r>
          </w:p>
        </w:tc>
        <w:tc>
          <w:tcPr>
            <w:tcW w:w="1842" w:type="dxa"/>
          </w:tcPr>
          <w:p w:rsidR="00953953" w:rsidRPr="008A4005" w:rsidRDefault="00953953" w:rsidP="00D14289">
            <w:pPr>
              <w:jc w:val="center"/>
              <w:rPr>
                <w:rFonts w:ascii="Times New Roman" w:hAnsi="Times New Roman" w:cs="Times New Roman"/>
                <w:sz w:val="20"/>
                <w:szCs w:val="20"/>
                <w:lang w:val="ro-MO"/>
              </w:rPr>
            </w:pPr>
          </w:p>
        </w:tc>
        <w:tc>
          <w:tcPr>
            <w:tcW w:w="11620" w:type="dxa"/>
            <w:gridSpan w:val="9"/>
            <w:vAlign w:val="center"/>
          </w:tcPr>
          <w:p w:rsidR="00953953" w:rsidRPr="008A4005" w:rsidRDefault="00953953" w:rsidP="00D14289">
            <w:pPr>
              <w:jc w:val="center"/>
              <w:rPr>
                <w:rFonts w:ascii="Times New Roman" w:hAnsi="Times New Roman" w:cs="Times New Roman"/>
                <w:sz w:val="20"/>
                <w:szCs w:val="20"/>
                <w:lang w:val="ro-MO"/>
              </w:rPr>
            </w:pPr>
          </w:p>
        </w:tc>
      </w:tr>
      <w:tr w:rsidR="00693066" w:rsidRPr="00885573" w:rsidTr="0019712C">
        <w:trPr>
          <w:jc w:val="center"/>
        </w:trPr>
        <w:tc>
          <w:tcPr>
            <w:tcW w:w="616" w:type="dxa"/>
            <w:vMerge/>
            <w:vAlign w:val="center"/>
          </w:tcPr>
          <w:p w:rsidR="00693066" w:rsidRPr="00430869" w:rsidRDefault="00693066" w:rsidP="00430869">
            <w:pPr>
              <w:ind w:left="360"/>
              <w:jc w:val="center"/>
              <w:rPr>
                <w:rFonts w:ascii="Times New Roman" w:hAnsi="Times New Roman" w:cs="Times New Roman"/>
                <w:sz w:val="20"/>
                <w:szCs w:val="20"/>
                <w:lang w:val="ro-MO"/>
              </w:rPr>
            </w:pPr>
          </w:p>
        </w:tc>
        <w:tc>
          <w:tcPr>
            <w:tcW w:w="2126" w:type="dxa"/>
            <w:vAlign w:val="center"/>
          </w:tcPr>
          <w:p w:rsidR="00693066" w:rsidRPr="00F06900" w:rsidRDefault="00EF2056" w:rsidP="00D14289">
            <w:pPr>
              <w:jc w:val="center"/>
              <w:rPr>
                <w:rFonts w:ascii="Times New Roman" w:hAnsi="Times New Roman" w:cs="Times New Roman"/>
                <w:b/>
                <w:bCs/>
                <w:sz w:val="20"/>
                <w:szCs w:val="20"/>
              </w:rPr>
            </w:pPr>
            <w:hyperlink r:id="rId23" w:history="1">
              <w:r w:rsidR="00693066" w:rsidRPr="00F06900">
                <w:rPr>
                  <w:rStyle w:val="a6"/>
                  <w:rFonts w:ascii="Times New Roman" w:hAnsi="Times New Roman" w:cs="Times New Roman"/>
                  <w:b/>
                  <w:color w:val="auto"/>
                  <w:sz w:val="20"/>
                  <w:szCs w:val="20"/>
                </w:rPr>
                <w:t>BOS „TENDERNITATE”</w:t>
              </w:r>
            </w:hyperlink>
          </w:p>
        </w:tc>
        <w:tc>
          <w:tcPr>
            <w:tcW w:w="3402" w:type="dxa"/>
            <w:gridSpan w:val="2"/>
            <w:vAlign w:val="center"/>
          </w:tcPr>
          <w:p w:rsidR="00693066" w:rsidRDefault="00693066" w:rsidP="00D14289">
            <w:pPr>
              <w:jc w:val="center"/>
              <w:rPr>
                <w:noProof/>
                <w:lang w:eastAsia="ru-RU"/>
              </w:rPr>
            </w:pPr>
            <w:r>
              <w:rPr>
                <w:noProof/>
                <w:lang w:eastAsia="ru-RU"/>
              </w:rPr>
              <w:drawing>
                <wp:inline distT="0" distB="0" distL="0" distR="0">
                  <wp:extent cx="1849271" cy="745753"/>
                  <wp:effectExtent l="0" t="0" r="0" b="0"/>
                  <wp:docPr id="18" name="Рисунок 18" descr="http://siberia-sm.ru/images/special_means/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beria-sm.ru/images/special_means/h1.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49340" cy="745781"/>
                          </a:xfrm>
                          <a:prstGeom prst="rect">
                            <a:avLst/>
                          </a:prstGeom>
                          <a:noFill/>
                          <a:ln>
                            <a:noFill/>
                          </a:ln>
                        </pic:spPr>
                      </pic:pic>
                    </a:graphicData>
                  </a:graphic>
                </wp:inline>
              </w:drawing>
            </w:r>
          </w:p>
        </w:tc>
        <w:tc>
          <w:tcPr>
            <w:tcW w:w="2693" w:type="dxa"/>
            <w:gridSpan w:val="2"/>
            <w:vAlign w:val="center"/>
          </w:tcPr>
          <w:p w:rsidR="00693066" w:rsidRDefault="00693066" w:rsidP="00D14289">
            <w:pPr>
              <w:jc w:val="center"/>
              <w:rPr>
                <w:noProof/>
                <w:lang w:eastAsia="ru-RU"/>
              </w:rPr>
            </w:pPr>
          </w:p>
        </w:tc>
        <w:tc>
          <w:tcPr>
            <w:tcW w:w="2268" w:type="dxa"/>
            <w:gridSpan w:val="2"/>
            <w:vAlign w:val="center"/>
          </w:tcPr>
          <w:p w:rsidR="00693066" w:rsidRDefault="00693066" w:rsidP="00D14289">
            <w:pPr>
              <w:jc w:val="center"/>
              <w:rPr>
                <w:noProof/>
                <w:lang w:eastAsia="ru-RU"/>
              </w:rPr>
            </w:pPr>
          </w:p>
        </w:tc>
        <w:tc>
          <w:tcPr>
            <w:tcW w:w="2127" w:type="dxa"/>
            <w:gridSpan w:val="2"/>
            <w:vAlign w:val="center"/>
          </w:tcPr>
          <w:p w:rsidR="00693066" w:rsidRPr="00DA409F" w:rsidRDefault="00693066" w:rsidP="00D14289">
            <w:pPr>
              <w:jc w:val="center"/>
              <w:rPr>
                <w:rFonts w:ascii="Times New Roman" w:hAnsi="Times New Roman" w:cs="Times New Roman"/>
                <w:b/>
                <w:sz w:val="20"/>
                <w:szCs w:val="20"/>
                <w:lang w:val="ro-MO"/>
              </w:rPr>
            </w:pPr>
          </w:p>
        </w:tc>
        <w:tc>
          <w:tcPr>
            <w:tcW w:w="2044" w:type="dxa"/>
          </w:tcPr>
          <w:p w:rsidR="00693066" w:rsidRPr="008A4005" w:rsidRDefault="00693066" w:rsidP="00D14289">
            <w:pPr>
              <w:jc w:val="center"/>
              <w:rPr>
                <w:rFonts w:ascii="Times New Roman" w:hAnsi="Times New Roman" w:cs="Times New Roman"/>
                <w:sz w:val="20"/>
                <w:szCs w:val="20"/>
                <w:lang w:val="ro-MO"/>
              </w:rPr>
            </w:pPr>
          </w:p>
        </w:tc>
        <w:tc>
          <w:tcPr>
            <w:tcW w:w="928" w:type="dxa"/>
            <w:vMerge w:val="restart"/>
            <w:vAlign w:val="center"/>
          </w:tcPr>
          <w:p w:rsidR="00693066" w:rsidRPr="008A4005" w:rsidRDefault="00693066"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anexa 5</w:t>
            </w:r>
          </w:p>
        </w:tc>
      </w:tr>
      <w:tr w:rsidR="00693066" w:rsidRPr="00885573" w:rsidTr="0019712C">
        <w:trPr>
          <w:jc w:val="center"/>
        </w:trPr>
        <w:tc>
          <w:tcPr>
            <w:tcW w:w="616" w:type="dxa"/>
            <w:vMerge/>
            <w:vAlign w:val="center"/>
          </w:tcPr>
          <w:p w:rsidR="00693066" w:rsidRPr="00885573" w:rsidRDefault="00693066" w:rsidP="00430869">
            <w:pPr>
              <w:pStyle w:val="a4"/>
              <w:ind w:left="0"/>
              <w:rPr>
                <w:rFonts w:ascii="Times New Roman" w:hAnsi="Times New Roman" w:cs="Times New Roman"/>
                <w:sz w:val="20"/>
                <w:szCs w:val="20"/>
                <w:lang w:val="ro-MO"/>
              </w:rPr>
            </w:pPr>
          </w:p>
        </w:tc>
        <w:tc>
          <w:tcPr>
            <w:tcW w:w="2126" w:type="dxa"/>
            <w:vAlign w:val="center"/>
          </w:tcPr>
          <w:p w:rsidR="00693066" w:rsidRPr="00F06900" w:rsidRDefault="00EF2056" w:rsidP="00D14289">
            <w:pPr>
              <w:jc w:val="center"/>
              <w:rPr>
                <w:b/>
              </w:rPr>
            </w:pPr>
            <w:hyperlink r:id="rId25" w:history="1">
              <w:r w:rsidR="00693066" w:rsidRPr="00F06900">
                <w:rPr>
                  <w:rStyle w:val="a6"/>
                  <w:rFonts w:ascii="Times New Roman" w:hAnsi="Times New Roman" w:cs="Times New Roman"/>
                  <w:b/>
                  <w:color w:val="auto"/>
                  <w:sz w:val="20"/>
                  <w:szCs w:val="20"/>
                </w:rPr>
                <w:t>BOS „TENDERNITATE”</w:t>
              </w:r>
            </w:hyperlink>
          </w:p>
        </w:tc>
        <w:tc>
          <w:tcPr>
            <w:tcW w:w="3402" w:type="dxa"/>
            <w:gridSpan w:val="2"/>
            <w:vAlign w:val="center"/>
          </w:tcPr>
          <w:p w:rsidR="00693066" w:rsidRDefault="00693066" w:rsidP="00D14289">
            <w:pPr>
              <w:jc w:val="center"/>
              <w:rPr>
                <w:noProof/>
                <w:lang w:eastAsia="ru-RU"/>
              </w:rPr>
            </w:pPr>
            <w:r>
              <w:rPr>
                <w:noProof/>
                <w:lang w:eastAsia="ru-RU"/>
              </w:rPr>
              <w:drawing>
                <wp:inline distT="0" distB="0" distL="0" distR="0">
                  <wp:extent cx="1364151" cy="784746"/>
                  <wp:effectExtent l="0" t="0" r="7620" b="0"/>
                  <wp:docPr id="12" name="Рисунок 12" descr="http://siberia-sm.ru/images/special_means/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iberia-sm.ru/images/special_means/h2.jp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70219" cy="788236"/>
                          </a:xfrm>
                          <a:prstGeom prst="rect">
                            <a:avLst/>
                          </a:prstGeom>
                          <a:noFill/>
                          <a:ln>
                            <a:noFill/>
                          </a:ln>
                        </pic:spPr>
                      </pic:pic>
                    </a:graphicData>
                  </a:graphic>
                </wp:inline>
              </w:drawing>
            </w:r>
          </w:p>
        </w:tc>
        <w:tc>
          <w:tcPr>
            <w:tcW w:w="2693" w:type="dxa"/>
            <w:gridSpan w:val="2"/>
            <w:vAlign w:val="center"/>
          </w:tcPr>
          <w:p w:rsidR="00693066" w:rsidRDefault="00693066" w:rsidP="00D14289">
            <w:pPr>
              <w:jc w:val="center"/>
              <w:rPr>
                <w:noProof/>
                <w:lang w:eastAsia="ru-RU"/>
              </w:rPr>
            </w:pPr>
          </w:p>
        </w:tc>
        <w:tc>
          <w:tcPr>
            <w:tcW w:w="2268" w:type="dxa"/>
            <w:gridSpan w:val="2"/>
            <w:vAlign w:val="center"/>
          </w:tcPr>
          <w:p w:rsidR="00693066" w:rsidRDefault="00693066" w:rsidP="00D14289">
            <w:pPr>
              <w:jc w:val="center"/>
              <w:rPr>
                <w:noProof/>
                <w:lang w:eastAsia="ru-RU"/>
              </w:rPr>
            </w:pPr>
          </w:p>
        </w:tc>
        <w:tc>
          <w:tcPr>
            <w:tcW w:w="2127" w:type="dxa"/>
            <w:gridSpan w:val="2"/>
            <w:vAlign w:val="center"/>
          </w:tcPr>
          <w:p w:rsidR="00693066" w:rsidRPr="00DA409F" w:rsidRDefault="00693066" w:rsidP="00D14289">
            <w:pPr>
              <w:jc w:val="center"/>
              <w:rPr>
                <w:rFonts w:ascii="Times New Roman" w:hAnsi="Times New Roman" w:cs="Times New Roman"/>
                <w:b/>
                <w:sz w:val="20"/>
                <w:szCs w:val="20"/>
                <w:lang w:val="ro-MO"/>
              </w:rPr>
            </w:pPr>
          </w:p>
        </w:tc>
        <w:tc>
          <w:tcPr>
            <w:tcW w:w="2044" w:type="dxa"/>
          </w:tcPr>
          <w:p w:rsidR="00693066" w:rsidRPr="008A4005" w:rsidRDefault="00693066" w:rsidP="00D14289">
            <w:pPr>
              <w:jc w:val="center"/>
              <w:rPr>
                <w:rFonts w:ascii="Times New Roman" w:hAnsi="Times New Roman" w:cs="Times New Roman"/>
                <w:sz w:val="20"/>
                <w:szCs w:val="20"/>
                <w:lang w:val="ro-MO"/>
              </w:rPr>
            </w:pPr>
          </w:p>
        </w:tc>
        <w:tc>
          <w:tcPr>
            <w:tcW w:w="928" w:type="dxa"/>
            <w:vMerge/>
            <w:vAlign w:val="center"/>
          </w:tcPr>
          <w:p w:rsidR="00693066" w:rsidRPr="008A4005" w:rsidRDefault="00693066" w:rsidP="00D14289">
            <w:pPr>
              <w:jc w:val="center"/>
              <w:rPr>
                <w:rFonts w:ascii="Times New Roman" w:hAnsi="Times New Roman" w:cs="Times New Roman"/>
                <w:sz w:val="20"/>
                <w:szCs w:val="20"/>
                <w:lang w:val="ro-MO"/>
              </w:rPr>
            </w:pPr>
          </w:p>
        </w:tc>
      </w:tr>
      <w:tr w:rsidR="00953953" w:rsidRPr="00885573" w:rsidTr="0019712C">
        <w:trPr>
          <w:jc w:val="center"/>
        </w:trPr>
        <w:tc>
          <w:tcPr>
            <w:tcW w:w="616" w:type="dxa"/>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F06900" w:rsidRDefault="00953953" w:rsidP="00D14289">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Veste antiglonț</w:t>
            </w:r>
          </w:p>
          <w:p w:rsidR="00953953" w:rsidRPr="00F06900" w:rsidRDefault="00953953" w:rsidP="00D14289">
            <w:pPr>
              <w:jc w:val="center"/>
              <w:rPr>
                <w:rFonts w:ascii="Times New Roman" w:hAnsi="Times New Roman" w:cs="Times New Roman"/>
                <w:b/>
                <w:sz w:val="20"/>
                <w:szCs w:val="20"/>
                <w:lang w:val="ro-MO"/>
              </w:rPr>
            </w:pPr>
            <w:r w:rsidRPr="00F06900">
              <w:rPr>
                <w:rFonts w:ascii="Times New Roman" w:hAnsi="Times New Roman" w:cs="Times New Roman"/>
                <w:b/>
                <w:bCs/>
                <w:sz w:val="20"/>
                <w:szCs w:val="20"/>
                <w:lang w:val="ro-MO"/>
              </w:rPr>
              <w:t>"MODUL - C"</w:t>
            </w:r>
          </w:p>
          <w:p w:rsidR="00953953" w:rsidRPr="00885573" w:rsidRDefault="00953953" w:rsidP="00D14289">
            <w:pPr>
              <w:jc w:val="center"/>
              <w:rPr>
                <w:rFonts w:ascii="Times New Roman" w:hAnsi="Times New Roman" w:cs="Times New Roman"/>
                <w:sz w:val="20"/>
                <w:szCs w:val="20"/>
                <w:lang w:val="ro-MO"/>
              </w:rPr>
            </w:pPr>
            <w:r w:rsidRPr="00F06900">
              <w:rPr>
                <w:rFonts w:ascii="Times New Roman" w:hAnsi="Times New Roman" w:cs="Times New Roman"/>
                <w:b/>
                <w:sz w:val="20"/>
                <w:szCs w:val="20"/>
                <w:lang w:val="ro-MO"/>
              </w:rPr>
              <w:t>Clasa de protecție 1</w:t>
            </w:r>
          </w:p>
        </w:tc>
        <w:tc>
          <w:tcPr>
            <w:tcW w:w="3402" w:type="dxa"/>
            <w:gridSpan w:val="2"/>
            <w:vAlign w:val="center"/>
          </w:tcPr>
          <w:p w:rsidR="00953953" w:rsidRPr="00885573" w:rsidRDefault="00953953" w:rsidP="00D14289">
            <w:pPr>
              <w:jc w:val="center"/>
              <w:rPr>
                <w:rFonts w:ascii="Times New Roman" w:hAnsi="Times New Roman" w:cs="Times New Roman"/>
                <w:sz w:val="20"/>
                <w:szCs w:val="20"/>
                <w:lang w:val="ro-MO"/>
              </w:rPr>
            </w:pPr>
            <w:r w:rsidRPr="00885573">
              <w:rPr>
                <w:noProof/>
                <w:lang w:eastAsia="ru-RU"/>
              </w:rPr>
              <w:drawing>
                <wp:inline distT="0" distB="0" distL="0" distR="0">
                  <wp:extent cx="1091821" cy="1574851"/>
                  <wp:effectExtent l="0" t="0" r="0" b="6350"/>
                  <wp:docPr id="1" name="Рисунок 1" descr="http://siberia-sm.ru/images/individualnaya_bronezashchita/cover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beria-sm.ru/images/individualnaya_bronezashchita/cover_o.jpg"/>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91073" cy="1573771"/>
                          </a:xfrm>
                          <a:prstGeom prst="rect">
                            <a:avLst/>
                          </a:prstGeom>
                          <a:noFill/>
                          <a:ln>
                            <a:noFill/>
                          </a:ln>
                        </pic:spPr>
                      </pic:pic>
                    </a:graphicData>
                  </a:graphic>
                </wp:inline>
              </w:drawing>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Husa "O" Husa</w:t>
            </w:r>
          </w:p>
          <w:p w:rsidR="00953953" w:rsidRPr="00885573" w:rsidRDefault="00953953" w:rsidP="00CE43B4">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u</w:t>
            </w:r>
            <w:r>
              <w:rPr>
                <w:rFonts w:ascii="Times New Roman" w:hAnsi="Times New Roman" w:cs="Times New Roman"/>
                <w:sz w:val="20"/>
                <w:szCs w:val="20"/>
                <w:lang w:val="ro-MO"/>
              </w:rPr>
              <w:t>ș</w:t>
            </w:r>
            <w:r w:rsidRPr="00885573">
              <w:rPr>
                <w:rFonts w:ascii="Times New Roman" w:hAnsi="Times New Roman" w:cs="Times New Roman"/>
                <w:sz w:val="20"/>
                <w:szCs w:val="20"/>
                <w:lang w:val="ro-MO"/>
              </w:rPr>
              <w:t xml:space="preserve">oara, </w:t>
            </w:r>
            <w:r>
              <w:rPr>
                <w:rFonts w:ascii="Times New Roman" w:hAnsi="Times New Roman" w:cs="Times New Roman"/>
                <w:sz w:val="20"/>
                <w:szCs w:val="20"/>
                <w:lang w:val="ro-MO"/>
              </w:rPr>
              <w:t>p</w:t>
            </w:r>
            <w:r w:rsidRPr="00CE43B4">
              <w:rPr>
                <w:rFonts w:ascii="Times New Roman" w:hAnsi="Times New Roman" w:cs="Times New Roman"/>
                <w:sz w:val="20"/>
                <w:szCs w:val="20"/>
                <w:lang w:val="ro-MO"/>
              </w:rPr>
              <w:t>ort</w:t>
            </w:r>
            <w:r w:rsidRPr="00885573">
              <w:rPr>
                <w:rFonts w:ascii="Times New Roman" w:hAnsi="Times New Roman" w:cs="Times New Roman"/>
                <w:sz w:val="20"/>
                <w:szCs w:val="20"/>
                <w:lang w:val="ro-MO"/>
              </w:rPr>
              <w:t xml:space="preserve"> ascuns.</w:t>
            </w:r>
          </w:p>
        </w:tc>
        <w:tc>
          <w:tcPr>
            <w:tcW w:w="2693" w:type="dxa"/>
            <w:gridSpan w:val="2"/>
            <w:vAlign w:val="center"/>
          </w:tcPr>
          <w:p w:rsidR="00953953" w:rsidRPr="00885573" w:rsidRDefault="00953953" w:rsidP="00D14289">
            <w:pPr>
              <w:jc w:val="center"/>
              <w:rPr>
                <w:rFonts w:ascii="Times New Roman" w:hAnsi="Times New Roman" w:cs="Times New Roman"/>
                <w:sz w:val="20"/>
                <w:szCs w:val="20"/>
                <w:lang w:val="ro-MO"/>
              </w:rPr>
            </w:pPr>
            <w:r w:rsidRPr="00885573">
              <w:rPr>
                <w:noProof/>
                <w:lang w:eastAsia="ru-RU"/>
              </w:rPr>
              <w:drawing>
                <wp:inline distT="0" distB="0" distL="0" distR="0">
                  <wp:extent cx="1144877" cy="1651379"/>
                  <wp:effectExtent l="0" t="0" r="0" b="6350"/>
                  <wp:docPr id="2" name="Рисунок 2" descr="http://siberia-sm.ru/images/individualnaya_bronezashchita/cover_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beria-sm.ru/images/individualnaya_bronezashchita/cover_pl.jpg"/>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4092" cy="1650247"/>
                          </a:xfrm>
                          <a:prstGeom prst="rect">
                            <a:avLst/>
                          </a:prstGeom>
                          <a:noFill/>
                          <a:ln>
                            <a:noFill/>
                          </a:ln>
                        </pic:spPr>
                      </pic:pic>
                    </a:graphicData>
                  </a:graphic>
                </wp:inline>
              </w:drawing>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Husa "PL" Husa</w:t>
            </w:r>
          </w:p>
          <w:p w:rsidR="00953953" w:rsidRPr="00885573" w:rsidRDefault="00953953" w:rsidP="00CE43B4">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u</w:t>
            </w:r>
            <w:r>
              <w:rPr>
                <w:rFonts w:ascii="Times New Roman" w:hAnsi="Times New Roman" w:cs="Times New Roman"/>
                <w:sz w:val="20"/>
                <w:szCs w:val="20"/>
                <w:lang w:val="ro-MO"/>
              </w:rPr>
              <w:t xml:space="preserve">șoara, </w:t>
            </w:r>
            <w:r w:rsidRPr="00885573">
              <w:rPr>
                <w:rFonts w:ascii="Times New Roman" w:hAnsi="Times New Roman" w:cs="Times New Roman"/>
                <w:sz w:val="20"/>
                <w:szCs w:val="20"/>
                <w:lang w:val="ro-MO"/>
              </w:rPr>
              <w:t>port ascuns.</w:t>
            </w:r>
          </w:p>
        </w:tc>
        <w:tc>
          <w:tcPr>
            <w:tcW w:w="2268" w:type="dxa"/>
            <w:gridSpan w:val="2"/>
            <w:vAlign w:val="center"/>
          </w:tcPr>
          <w:p w:rsidR="00953953" w:rsidRPr="00885573" w:rsidRDefault="00953953" w:rsidP="00D14289">
            <w:pPr>
              <w:jc w:val="center"/>
              <w:rPr>
                <w:rFonts w:ascii="Times New Roman" w:hAnsi="Times New Roman" w:cs="Times New Roman"/>
                <w:sz w:val="20"/>
                <w:szCs w:val="20"/>
                <w:lang w:val="ro-MO"/>
              </w:rPr>
            </w:pPr>
            <w:r w:rsidRPr="00885573">
              <w:rPr>
                <w:noProof/>
                <w:lang w:eastAsia="ru-RU"/>
              </w:rPr>
              <w:drawing>
                <wp:inline distT="0" distB="0" distL="0" distR="0">
                  <wp:extent cx="1220571" cy="1760561"/>
                  <wp:effectExtent l="0" t="0" r="0" b="0"/>
                  <wp:docPr id="3" name="Рисунок 3" descr="http://siberia-sm.ru/images/individualnaya_bronezashchita/cover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beria-sm.ru/images/individualnaya_bronezashchita/cover_s.jpg"/>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9734" cy="1759354"/>
                          </a:xfrm>
                          <a:prstGeom prst="rect">
                            <a:avLst/>
                          </a:prstGeom>
                          <a:noFill/>
                          <a:ln>
                            <a:noFill/>
                          </a:ln>
                        </pic:spPr>
                      </pic:pic>
                    </a:graphicData>
                  </a:graphic>
                </wp:inline>
              </w:drawing>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Husa "C"</w:t>
            </w:r>
          </w:p>
          <w:p w:rsidR="00953953" w:rsidRPr="00885573" w:rsidRDefault="00953953"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 xml:space="preserve">Pungă pentru </w:t>
            </w:r>
            <w:r w:rsidRPr="00885573">
              <w:rPr>
                <w:rFonts w:ascii="Times New Roman" w:hAnsi="Times New Roman" w:cs="Times New Roman"/>
                <w:sz w:val="20"/>
                <w:szCs w:val="20"/>
                <w:lang w:val="ro-MO"/>
              </w:rPr>
              <w:t>port ascuns.</w:t>
            </w:r>
          </w:p>
        </w:tc>
        <w:tc>
          <w:tcPr>
            <w:tcW w:w="2127" w:type="dxa"/>
            <w:gridSpan w:val="2"/>
            <w:vAlign w:val="center"/>
          </w:tcPr>
          <w:p w:rsidR="00953953" w:rsidRPr="00885573" w:rsidRDefault="00953953" w:rsidP="00D14289">
            <w:pPr>
              <w:jc w:val="center"/>
              <w:rPr>
                <w:rFonts w:ascii="Times New Roman" w:hAnsi="Times New Roman" w:cs="Times New Roman"/>
                <w:sz w:val="20"/>
                <w:szCs w:val="20"/>
                <w:lang w:val="ro-MO"/>
              </w:rPr>
            </w:pPr>
            <w:r w:rsidRPr="00885573">
              <w:rPr>
                <w:noProof/>
                <w:lang w:eastAsia="ru-RU"/>
              </w:rPr>
              <w:drawing>
                <wp:inline distT="0" distB="0" distL="0" distR="0">
                  <wp:extent cx="1159070" cy="1671851"/>
                  <wp:effectExtent l="0" t="0" r="3175" b="5080"/>
                  <wp:docPr id="4" name="Рисунок 4" descr="http://siberia-sm.ru/images/individualnaya_bronezashchita/cover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beria-sm.ru/images/individualnaya_bronezashchita/cover_b.jpg"/>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58275" cy="1670705"/>
                          </a:xfrm>
                          <a:prstGeom prst="rect">
                            <a:avLst/>
                          </a:prstGeom>
                          <a:noFill/>
                          <a:ln>
                            <a:noFill/>
                          </a:ln>
                        </pic:spPr>
                      </pic:pic>
                    </a:graphicData>
                  </a:graphic>
                </wp:inline>
              </w:drawing>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Husa "B" Husa</w:t>
            </w:r>
          </w:p>
          <w:p w:rsidR="00953953" w:rsidRPr="00885573" w:rsidRDefault="00953953" w:rsidP="00CE43B4">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 xml:space="preserve">universala, purtata la exterior, cu capacitatea de a proteja gatul </w:t>
            </w:r>
          </w:p>
        </w:tc>
        <w:tc>
          <w:tcPr>
            <w:tcW w:w="2044" w:type="dxa"/>
          </w:tcPr>
          <w:p w:rsidR="00953953" w:rsidRDefault="00693066" w:rsidP="00FC4B5E">
            <w:pPr>
              <w:jc w:val="center"/>
              <w:rPr>
                <w:rFonts w:ascii="Times New Roman" w:hAnsi="Times New Roman" w:cs="Times New Roman"/>
                <w:noProof/>
                <w:sz w:val="20"/>
                <w:szCs w:val="20"/>
                <w:lang w:val="ro-MO" w:eastAsia="ru-RU"/>
              </w:rPr>
            </w:pPr>
            <w:r w:rsidRPr="00885573">
              <w:rPr>
                <w:rFonts w:ascii="Times New Roman" w:hAnsi="Times New Roman" w:cs="Times New Roman"/>
                <w:noProof/>
                <w:sz w:val="20"/>
                <w:szCs w:val="20"/>
                <w:lang w:eastAsia="ru-RU"/>
              </w:rPr>
              <w:drawing>
                <wp:inline distT="0" distB="0" distL="0" distR="0">
                  <wp:extent cx="994726" cy="1685498"/>
                  <wp:effectExtent l="0" t="0" r="0" b="0"/>
                  <wp:docPr id="5" name="Рисунок 5" descr="http://siberia-sm.ru/images/individualnaya_bronezashchita/cover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beria-sm.ru/images/individualnaya_bronezashchita/cover_n.jp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9052" cy="1692828"/>
                          </a:xfrm>
                          <a:prstGeom prst="rect">
                            <a:avLst/>
                          </a:prstGeom>
                          <a:noFill/>
                          <a:ln>
                            <a:noFill/>
                          </a:ln>
                        </pic:spPr>
                      </pic:pic>
                    </a:graphicData>
                  </a:graphic>
                </wp:inline>
              </w:drawing>
            </w:r>
          </w:p>
          <w:p w:rsidR="00FC4B5E" w:rsidRPr="00885573" w:rsidRDefault="00FC4B5E" w:rsidP="00FC4B5E">
            <w:pPr>
              <w:jc w:val="center"/>
              <w:rPr>
                <w:rFonts w:ascii="Times New Roman" w:hAnsi="Times New Roman" w:cs="Times New Roman"/>
                <w:sz w:val="20"/>
                <w:szCs w:val="20"/>
                <w:lang w:val="ro-MO"/>
              </w:rPr>
            </w:pPr>
            <w:r w:rsidRPr="00885573">
              <w:rPr>
                <w:rFonts w:ascii="Times New Roman" w:hAnsi="Times New Roman" w:cs="Times New Roman"/>
                <w:sz w:val="20"/>
                <w:szCs w:val="20"/>
                <w:lang w:val="ro-MO"/>
              </w:rPr>
              <w:t>Husa "H" Husa</w:t>
            </w:r>
          </w:p>
          <w:p w:rsidR="00FC4B5E" w:rsidRPr="00FC4B5E" w:rsidRDefault="00FC4B5E" w:rsidP="00FC4B5E">
            <w:pPr>
              <w:jc w:val="center"/>
              <w:rPr>
                <w:rFonts w:ascii="Times New Roman" w:hAnsi="Times New Roman" w:cs="Times New Roman"/>
                <w:noProof/>
                <w:sz w:val="20"/>
                <w:szCs w:val="20"/>
                <w:lang w:val="ro-MO" w:eastAsia="ru-RU"/>
              </w:rPr>
            </w:pPr>
            <w:r w:rsidRPr="00885573">
              <w:rPr>
                <w:rFonts w:ascii="Times New Roman" w:hAnsi="Times New Roman" w:cs="Times New Roman"/>
                <w:sz w:val="20"/>
                <w:szCs w:val="20"/>
                <w:lang w:val="ro-MO"/>
              </w:rPr>
              <w:t>universala, purtata la exterior, cu capacitatea de a proteja gatul</w:t>
            </w:r>
          </w:p>
        </w:tc>
        <w:tc>
          <w:tcPr>
            <w:tcW w:w="928" w:type="dxa"/>
            <w:vAlign w:val="center"/>
          </w:tcPr>
          <w:p w:rsidR="00953953" w:rsidRPr="00885573" w:rsidRDefault="00FC4B5E"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anexa 6</w:t>
            </w:r>
          </w:p>
          <w:p w:rsidR="00953953" w:rsidRPr="00885573" w:rsidRDefault="00953953" w:rsidP="00CE43B4">
            <w:pPr>
              <w:jc w:val="center"/>
              <w:rPr>
                <w:rFonts w:ascii="Times New Roman" w:hAnsi="Times New Roman" w:cs="Times New Roman"/>
                <w:sz w:val="20"/>
                <w:szCs w:val="20"/>
                <w:lang w:val="ro-MO"/>
              </w:rPr>
            </w:pPr>
          </w:p>
        </w:tc>
      </w:tr>
      <w:tr w:rsidR="00953953" w:rsidRPr="00885573" w:rsidTr="0019712C">
        <w:trPr>
          <w:jc w:val="center"/>
        </w:trPr>
        <w:tc>
          <w:tcPr>
            <w:tcW w:w="616" w:type="dxa"/>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F06900" w:rsidRDefault="00953953" w:rsidP="00D14289">
            <w:pPr>
              <w:jc w:val="center"/>
              <w:rPr>
                <w:rFonts w:ascii="Times New Roman" w:hAnsi="Times New Roman" w:cs="Times New Roman"/>
                <w:b/>
                <w:sz w:val="20"/>
                <w:szCs w:val="20"/>
                <w:lang w:val="ro-MO"/>
              </w:rPr>
            </w:pPr>
            <w:r w:rsidRPr="00F06900">
              <w:rPr>
                <w:rFonts w:ascii="Times New Roman" w:hAnsi="Times New Roman" w:cs="Times New Roman"/>
                <w:b/>
                <w:bCs/>
                <w:sz w:val="20"/>
                <w:szCs w:val="20"/>
                <w:lang w:val="ro-MO"/>
              </w:rPr>
              <w:t>Scut anti-impact "AVANTGARDE-M"</w:t>
            </w:r>
          </w:p>
        </w:tc>
        <w:tc>
          <w:tcPr>
            <w:tcW w:w="3402" w:type="dxa"/>
            <w:gridSpan w:val="2"/>
            <w:vAlign w:val="center"/>
          </w:tcPr>
          <w:p w:rsidR="00953953" w:rsidRPr="00885573" w:rsidRDefault="00953953" w:rsidP="00D14289">
            <w:pPr>
              <w:jc w:val="center"/>
              <w:rPr>
                <w:rFonts w:ascii="Times New Roman" w:hAnsi="Times New Roman" w:cs="Times New Roman"/>
                <w:sz w:val="20"/>
                <w:szCs w:val="20"/>
                <w:lang w:val="ro-MO"/>
              </w:rPr>
            </w:pPr>
            <w:r w:rsidRPr="00885573">
              <w:rPr>
                <w:noProof/>
                <w:lang w:eastAsia="ru-RU"/>
              </w:rPr>
              <w:drawing>
                <wp:inline distT="0" distB="0" distL="0" distR="0">
                  <wp:extent cx="1009934" cy="1579036"/>
                  <wp:effectExtent l="0" t="0" r="0" b="2540"/>
                  <wp:docPr id="6" name="Рисунок 6" descr="http://siberia-sm.ru/images/individualnaya_bronezashchita/avangard-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beria-sm.ru/images/individualnaya_bronezashchita/avangard-m-1.jpg"/>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1859" cy="1582045"/>
                          </a:xfrm>
                          <a:prstGeom prst="rect">
                            <a:avLst/>
                          </a:prstGeom>
                          <a:noFill/>
                          <a:ln>
                            <a:noFill/>
                          </a:ln>
                        </pic:spPr>
                      </pic:pic>
                    </a:graphicData>
                  </a:graphic>
                </wp:inline>
              </w:drawing>
            </w:r>
          </w:p>
        </w:tc>
        <w:tc>
          <w:tcPr>
            <w:tcW w:w="2693" w:type="dxa"/>
            <w:gridSpan w:val="2"/>
            <w:vAlign w:val="center"/>
          </w:tcPr>
          <w:p w:rsidR="00953953" w:rsidRPr="00885573" w:rsidRDefault="00953953" w:rsidP="00D14289">
            <w:pPr>
              <w:jc w:val="center"/>
              <w:rPr>
                <w:rFonts w:ascii="Times New Roman" w:hAnsi="Times New Roman" w:cs="Times New Roman"/>
                <w:sz w:val="20"/>
                <w:szCs w:val="20"/>
                <w:lang w:val="ro-MO"/>
              </w:rPr>
            </w:pPr>
          </w:p>
        </w:tc>
        <w:tc>
          <w:tcPr>
            <w:tcW w:w="2268" w:type="dxa"/>
            <w:gridSpan w:val="2"/>
            <w:vAlign w:val="center"/>
          </w:tcPr>
          <w:p w:rsidR="00953953" w:rsidRPr="00885573" w:rsidRDefault="00953953" w:rsidP="00D14289">
            <w:pPr>
              <w:jc w:val="center"/>
              <w:rPr>
                <w:rFonts w:ascii="Times New Roman" w:hAnsi="Times New Roman" w:cs="Times New Roman"/>
                <w:sz w:val="20"/>
                <w:szCs w:val="20"/>
                <w:lang w:val="ro-MO"/>
              </w:rPr>
            </w:pPr>
          </w:p>
        </w:tc>
        <w:tc>
          <w:tcPr>
            <w:tcW w:w="2127" w:type="dxa"/>
            <w:gridSpan w:val="2"/>
            <w:vAlign w:val="center"/>
          </w:tcPr>
          <w:p w:rsidR="00953953" w:rsidRPr="00885573" w:rsidRDefault="00953953" w:rsidP="00D14289">
            <w:pPr>
              <w:jc w:val="center"/>
              <w:rPr>
                <w:rFonts w:ascii="Times New Roman" w:hAnsi="Times New Roman" w:cs="Times New Roman"/>
                <w:sz w:val="20"/>
                <w:szCs w:val="20"/>
                <w:lang w:val="ro-MO"/>
              </w:rPr>
            </w:pPr>
          </w:p>
        </w:tc>
        <w:tc>
          <w:tcPr>
            <w:tcW w:w="2044" w:type="dxa"/>
          </w:tcPr>
          <w:p w:rsidR="00953953" w:rsidRPr="00885573" w:rsidRDefault="00953953" w:rsidP="00D14289">
            <w:pPr>
              <w:jc w:val="center"/>
              <w:rPr>
                <w:rFonts w:ascii="Times New Roman" w:hAnsi="Times New Roman" w:cs="Times New Roman"/>
                <w:sz w:val="20"/>
                <w:szCs w:val="20"/>
                <w:lang w:val="ro-MO"/>
              </w:rPr>
            </w:pPr>
          </w:p>
        </w:tc>
        <w:tc>
          <w:tcPr>
            <w:tcW w:w="928" w:type="dxa"/>
            <w:vAlign w:val="center"/>
          </w:tcPr>
          <w:p w:rsidR="00953953" w:rsidRPr="00885573" w:rsidRDefault="00FC4B5E"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anexa 7</w:t>
            </w:r>
          </w:p>
        </w:tc>
      </w:tr>
      <w:tr w:rsidR="00953953" w:rsidRPr="00885573" w:rsidTr="0019712C">
        <w:trPr>
          <w:jc w:val="center"/>
        </w:trPr>
        <w:tc>
          <w:tcPr>
            <w:tcW w:w="616" w:type="dxa"/>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885573" w:rsidRDefault="00953953" w:rsidP="00D14289">
            <w:pPr>
              <w:jc w:val="center"/>
              <w:rPr>
                <w:rFonts w:ascii="Times New Roman" w:hAnsi="Times New Roman" w:cs="Times New Roman"/>
                <w:b/>
                <w:bCs/>
                <w:sz w:val="20"/>
                <w:szCs w:val="20"/>
                <w:lang w:val="ro-MO"/>
              </w:rPr>
            </w:pPr>
            <w:r w:rsidRPr="00885573">
              <w:rPr>
                <w:rFonts w:ascii="Times New Roman" w:hAnsi="Times New Roman" w:cs="Times New Roman"/>
                <w:b/>
                <w:bCs/>
                <w:sz w:val="20"/>
                <w:szCs w:val="20"/>
                <w:lang w:val="ro-MO"/>
              </w:rPr>
              <w:t>Masca contra gazelor cu vizor panoramic și filtru aferent</w:t>
            </w:r>
          </w:p>
          <w:p w:rsidR="00953953" w:rsidRPr="00885573" w:rsidRDefault="00953953" w:rsidP="00D14289">
            <w:pPr>
              <w:jc w:val="center"/>
              <w:rPr>
                <w:rFonts w:ascii="Times New Roman" w:hAnsi="Times New Roman" w:cs="Times New Roman"/>
                <w:sz w:val="20"/>
                <w:szCs w:val="20"/>
                <w:lang w:val="ro-MO"/>
              </w:rPr>
            </w:pPr>
          </w:p>
        </w:tc>
        <w:tc>
          <w:tcPr>
            <w:tcW w:w="3402" w:type="dxa"/>
            <w:gridSpan w:val="2"/>
            <w:vAlign w:val="center"/>
          </w:tcPr>
          <w:p w:rsidR="00953953" w:rsidRPr="00885573" w:rsidRDefault="00953953" w:rsidP="00D14289">
            <w:pPr>
              <w:jc w:val="center"/>
              <w:rPr>
                <w:rFonts w:ascii="Times New Roman" w:hAnsi="Times New Roman" w:cs="Times New Roman"/>
                <w:sz w:val="20"/>
                <w:szCs w:val="20"/>
                <w:lang w:val="ro-MO"/>
              </w:rPr>
            </w:pPr>
            <w:r w:rsidRPr="00885573">
              <w:rPr>
                <w:noProof/>
                <w:lang w:eastAsia="ru-RU"/>
              </w:rPr>
              <w:drawing>
                <wp:inline distT="0" distB="0" distL="0" distR="0">
                  <wp:extent cx="1330657" cy="1575307"/>
                  <wp:effectExtent l="0" t="0" r="3175" b="6350"/>
                  <wp:docPr id="7" name="Рисунок 7" descr="Masca contra gazelor cu vizor panoramic si filtru aferent masca, gaz, protectie, vizor, policarbon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sca contra gazelor cu vizor panoramic si filtru aferent masca, gaz, protectie, vizor, policarbonat"/>
                          <pic:cNvPicPr>
                            <a:picLocks noChangeAspect="1" noChangeArrowheads="1"/>
                          </pic:cNvPicPr>
                        </pic:nvPicPr>
                        <pic:blipFill rotWithShape="1">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5531"/>
                          <a:stretch/>
                        </pic:blipFill>
                        <pic:spPr bwMode="auto">
                          <a:xfrm>
                            <a:off x="0" y="0"/>
                            <a:ext cx="1329546" cy="1573992"/>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2693" w:type="dxa"/>
            <w:gridSpan w:val="2"/>
            <w:vAlign w:val="center"/>
          </w:tcPr>
          <w:p w:rsidR="00953953" w:rsidRPr="00885573" w:rsidRDefault="00953953" w:rsidP="00D14289">
            <w:pPr>
              <w:jc w:val="center"/>
              <w:rPr>
                <w:rFonts w:ascii="Times New Roman" w:hAnsi="Times New Roman" w:cs="Times New Roman"/>
                <w:sz w:val="20"/>
                <w:szCs w:val="20"/>
                <w:lang w:val="ro-MO"/>
              </w:rPr>
            </w:pPr>
          </w:p>
        </w:tc>
        <w:tc>
          <w:tcPr>
            <w:tcW w:w="2268" w:type="dxa"/>
            <w:gridSpan w:val="2"/>
            <w:vAlign w:val="center"/>
          </w:tcPr>
          <w:p w:rsidR="00953953" w:rsidRPr="00885573" w:rsidRDefault="00953953" w:rsidP="00D14289">
            <w:pPr>
              <w:jc w:val="center"/>
              <w:rPr>
                <w:rFonts w:ascii="Times New Roman" w:hAnsi="Times New Roman" w:cs="Times New Roman"/>
                <w:sz w:val="20"/>
                <w:szCs w:val="20"/>
                <w:lang w:val="ro-MO"/>
              </w:rPr>
            </w:pPr>
          </w:p>
        </w:tc>
        <w:tc>
          <w:tcPr>
            <w:tcW w:w="2127" w:type="dxa"/>
            <w:gridSpan w:val="2"/>
            <w:vAlign w:val="center"/>
          </w:tcPr>
          <w:p w:rsidR="00953953" w:rsidRPr="00885573" w:rsidRDefault="00953953" w:rsidP="00D14289">
            <w:pPr>
              <w:jc w:val="center"/>
              <w:rPr>
                <w:rFonts w:ascii="Times New Roman" w:hAnsi="Times New Roman" w:cs="Times New Roman"/>
                <w:sz w:val="20"/>
                <w:szCs w:val="20"/>
                <w:lang w:val="ro-MO"/>
              </w:rPr>
            </w:pPr>
          </w:p>
        </w:tc>
        <w:tc>
          <w:tcPr>
            <w:tcW w:w="2044" w:type="dxa"/>
          </w:tcPr>
          <w:p w:rsidR="00953953" w:rsidRPr="00885573" w:rsidRDefault="00953953" w:rsidP="00D14289">
            <w:pPr>
              <w:jc w:val="center"/>
              <w:rPr>
                <w:rFonts w:ascii="Times New Roman" w:hAnsi="Times New Roman" w:cs="Times New Roman"/>
                <w:sz w:val="20"/>
                <w:szCs w:val="20"/>
                <w:lang w:val="ro-MO"/>
              </w:rPr>
            </w:pPr>
          </w:p>
        </w:tc>
        <w:tc>
          <w:tcPr>
            <w:tcW w:w="928" w:type="dxa"/>
            <w:vAlign w:val="center"/>
          </w:tcPr>
          <w:p w:rsidR="00953953" w:rsidRPr="00885573" w:rsidRDefault="00FC4B5E" w:rsidP="00D14289">
            <w:pPr>
              <w:jc w:val="center"/>
              <w:rPr>
                <w:rFonts w:ascii="Times New Roman" w:hAnsi="Times New Roman" w:cs="Times New Roman"/>
                <w:sz w:val="20"/>
                <w:szCs w:val="20"/>
                <w:lang w:val="ro-MO"/>
              </w:rPr>
            </w:pPr>
            <w:r>
              <w:rPr>
                <w:rFonts w:ascii="Times New Roman" w:hAnsi="Times New Roman" w:cs="Times New Roman"/>
                <w:sz w:val="20"/>
                <w:szCs w:val="20"/>
                <w:lang w:val="ro-MO"/>
              </w:rPr>
              <w:t>anexa 8</w:t>
            </w:r>
          </w:p>
        </w:tc>
      </w:tr>
      <w:tr w:rsidR="00953953" w:rsidRPr="00885573" w:rsidTr="0019712C">
        <w:trPr>
          <w:jc w:val="center"/>
        </w:trPr>
        <w:tc>
          <w:tcPr>
            <w:tcW w:w="616" w:type="dxa"/>
            <w:vAlign w:val="center"/>
          </w:tcPr>
          <w:p w:rsidR="00953953" w:rsidRPr="00885573" w:rsidRDefault="00953953"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53953" w:rsidRPr="00F06900" w:rsidRDefault="00953953" w:rsidP="00D14289">
            <w:pPr>
              <w:jc w:val="center"/>
              <w:rPr>
                <w:rFonts w:ascii="Times New Roman" w:hAnsi="Times New Roman" w:cs="Times New Roman"/>
                <w:b/>
                <w:sz w:val="20"/>
                <w:szCs w:val="20"/>
                <w:lang w:val="ro-MO"/>
              </w:rPr>
            </w:pPr>
            <w:r w:rsidRPr="00F06900">
              <w:rPr>
                <w:rFonts w:ascii="Times New Roman" w:hAnsi="Times New Roman" w:cs="Times New Roman"/>
                <w:b/>
                <w:sz w:val="20"/>
                <w:szCs w:val="20"/>
                <w:lang w:val="ro-MO"/>
              </w:rPr>
              <w:t>Electroșocher</w:t>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b/>
                <w:sz w:val="20"/>
                <w:szCs w:val="20"/>
                <w:lang w:val="ro-MO"/>
              </w:rPr>
              <w:t>("ЛАСКА-СУПЕР","ЭШУ-100","ЭШУ-200","ЭШУ-300")</w:t>
            </w:r>
          </w:p>
        </w:tc>
        <w:tc>
          <w:tcPr>
            <w:tcW w:w="3734" w:type="dxa"/>
            <w:gridSpan w:val="3"/>
            <w:vAlign w:val="center"/>
          </w:tcPr>
          <w:p w:rsidR="00953953" w:rsidRPr="00885573" w:rsidRDefault="00953953" w:rsidP="00D14289">
            <w:pPr>
              <w:jc w:val="center"/>
              <w:rPr>
                <w:rFonts w:ascii="Times New Roman" w:hAnsi="Times New Roman" w:cs="Times New Roman"/>
                <w:sz w:val="20"/>
                <w:szCs w:val="20"/>
                <w:lang w:val="ro-MO"/>
              </w:rPr>
            </w:pPr>
            <w:r w:rsidRPr="00885573">
              <w:rPr>
                <w:noProof/>
                <w:lang w:eastAsia="ru-RU"/>
              </w:rPr>
              <w:drawing>
                <wp:inline distT="0" distB="0" distL="0" distR="0">
                  <wp:extent cx="920450" cy="1808329"/>
                  <wp:effectExtent l="0" t="0" r="0" b="1905"/>
                  <wp:docPr id="8" name="Рисунок 8" descr="http://siberia-sm.ru/images/special_means/la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beria-sm.ru/images/special_means/laska.jpg"/>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0468" cy="1808364"/>
                          </a:xfrm>
                          <a:prstGeom prst="rect">
                            <a:avLst/>
                          </a:prstGeom>
                          <a:noFill/>
                          <a:ln>
                            <a:noFill/>
                          </a:ln>
                        </pic:spPr>
                      </pic:pic>
                    </a:graphicData>
                  </a:graphic>
                </wp:inline>
              </w:drawing>
            </w:r>
          </w:p>
          <w:p w:rsidR="00953953" w:rsidRPr="00885573" w:rsidRDefault="00953953" w:rsidP="00D14289">
            <w:pPr>
              <w:jc w:val="center"/>
              <w:rPr>
                <w:rFonts w:ascii="Times New Roman" w:hAnsi="Times New Roman" w:cs="Times New Roman"/>
                <w:b/>
                <w:sz w:val="20"/>
                <w:szCs w:val="20"/>
                <w:lang w:val="ro-MO"/>
              </w:rPr>
            </w:pPr>
            <w:r w:rsidRPr="00885573">
              <w:rPr>
                <w:rFonts w:ascii="Times New Roman" w:hAnsi="Times New Roman" w:cs="Times New Roman"/>
                <w:b/>
                <w:sz w:val="20"/>
                <w:szCs w:val="20"/>
                <w:lang w:val="ro-MO"/>
              </w:rPr>
              <w:t>"ЛАСКА-СУПЕР"</w:t>
            </w:r>
          </w:p>
          <w:p w:rsidR="00953953" w:rsidRPr="00885573" w:rsidRDefault="00953953" w:rsidP="00D14289">
            <w:pPr>
              <w:jc w:val="center"/>
              <w:rPr>
                <w:rFonts w:ascii="Times New Roman" w:hAnsi="Times New Roman" w:cs="Times New Roman"/>
                <w:sz w:val="16"/>
                <w:szCs w:val="20"/>
                <w:lang w:val="ro-MO"/>
              </w:rPr>
            </w:pPr>
            <w:r w:rsidRPr="00885573">
              <w:rPr>
                <w:rFonts w:ascii="Times New Roman" w:hAnsi="Times New Roman" w:cs="Times New Roman"/>
                <w:sz w:val="16"/>
                <w:szCs w:val="20"/>
                <w:lang w:val="ro-MO"/>
              </w:rPr>
              <w:t xml:space="preserve">Curent mediu într-un impuls, mA – </w:t>
            </w:r>
            <w:r w:rsidRPr="00885573">
              <w:rPr>
                <w:rFonts w:ascii="Times New Roman" w:hAnsi="Times New Roman" w:cs="Times New Roman"/>
                <w:b/>
                <w:sz w:val="16"/>
                <w:szCs w:val="20"/>
                <w:lang w:val="ro-MO"/>
              </w:rPr>
              <w:t>7000</w:t>
            </w:r>
          </w:p>
          <w:p w:rsidR="00953953" w:rsidRPr="00885573" w:rsidRDefault="00953953" w:rsidP="00D14289">
            <w:pPr>
              <w:jc w:val="center"/>
              <w:rPr>
                <w:rFonts w:ascii="Times New Roman" w:hAnsi="Times New Roman" w:cs="Times New Roman"/>
                <w:b/>
                <w:sz w:val="16"/>
                <w:szCs w:val="20"/>
                <w:lang w:val="ro-MO"/>
              </w:rPr>
            </w:pPr>
            <w:r w:rsidRPr="00885573">
              <w:rPr>
                <w:rFonts w:ascii="Times New Roman" w:hAnsi="Times New Roman" w:cs="Times New Roman"/>
                <w:sz w:val="16"/>
                <w:szCs w:val="20"/>
                <w:lang w:val="ro-MO"/>
              </w:rPr>
              <w:t xml:space="preserve">Doza de energie a expunerii, J – </w:t>
            </w:r>
            <w:r w:rsidRPr="00885573">
              <w:rPr>
                <w:rFonts w:ascii="Times New Roman" w:hAnsi="Times New Roman" w:cs="Times New Roman"/>
                <w:b/>
                <w:sz w:val="16"/>
                <w:szCs w:val="20"/>
                <w:lang w:val="ro-MO"/>
              </w:rPr>
              <w:t>nouă</w:t>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sz w:val="16"/>
                <w:szCs w:val="20"/>
                <w:lang w:val="ro-MO"/>
              </w:rPr>
              <w:t xml:space="preserve">Greutate, (nu mai mult) kg - </w:t>
            </w:r>
            <w:r w:rsidRPr="00885573">
              <w:rPr>
                <w:rFonts w:ascii="Times New Roman" w:hAnsi="Times New Roman" w:cs="Times New Roman"/>
                <w:b/>
                <w:sz w:val="16"/>
                <w:szCs w:val="20"/>
                <w:lang w:val="ro-MO"/>
              </w:rPr>
              <w:t>0,33</w:t>
            </w:r>
          </w:p>
        </w:tc>
        <w:tc>
          <w:tcPr>
            <w:tcW w:w="3279" w:type="dxa"/>
            <w:gridSpan w:val="2"/>
            <w:vAlign w:val="center"/>
          </w:tcPr>
          <w:p w:rsidR="00953953" w:rsidRPr="00885573" w:rsidRDefault="00953953" w:rsidP="00D14289">
            <w:pPr>
              <w:jc w:val="center"/>
              <w:rPr>
                <w:rFonts w:ascii="Times New Roman" w:hAnsi="Times New Roman" w:cs="Times New Roman"/>
                <w:b/>
                <w:sz w:val="20"/>
                <w:szCs w:val="20"/>
                <w:lang w:val="ro-MO"/>
              </w:rPr>
            </w:pPr>
            <w:r w:rsidRPr="00885573">
              <w:rPr>
                <w:noProof/>
                <w:lang w:eastAsia="ru-RU"/>
              </w:rPr>
              <w:drawing>
                <wp:inline distT="0" distB="0" distL="0" distR="0">
                  <wp:extent cx="895779" cy="1808329"/>
                  <wp:effectExtent l="0" t="0" r="0" b="1905"/>
                  <wp:docPr id="9" name="Рисунок 9" descr="http://siberia-sm.ru/images/special_means/eshu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beria-sm.ru/images/special_means/eshu200.jpg"/>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7908" cy="1812628"/>
                          </a:xfrm>
                          <a:prstGeom prst="rect">
                            <a:avLst/>
                          </a:prstGeom>
                          <a:noFill/>
                          <a:ln>
                            <a:noFill/>
                          </a:ln>
                        </pic:spPr>
                      </pic:pic>
                    </a:graphicData>
                  </a:graphic>
                </wp:inline>
              </w:drawing>
            </w:r>
          </w:p>
          <w:p w:rsidR="00953953" w:rsidRPr="00885573" w:rsidRDefault="00953953" w:rsidP="00D14289">
            <w:pPr>
              <w:jc w:val="center"/>
              <w:rPr>
                <w:rFonts w:ascii="Times New Roman" w:hAnsi="Times New Roman" w:cs="Times New Roman"/>
                <w:b/>
                <w:sz w:val="20"/>
                <w:szCs w:val="20"/>
                <w:lang w:val="ro-MO"/>
              </w:rPr>
            </w:pPr>
            <w:r w:rsidRPr="00885573">
              <w:rPr>
                <w:rFonts w:ascii="Times New Roman" w:hAnsi="Times New Roman" w:cs="Times New Roman"/>
                <w:b/>
                <w:sz w:val="20"/>
                <w:szCs w:val="20"/>
                <w:lang w:val="ro-MO"/>
              </w:rPr>
              <w:t>"ЭШУ-200"</w:t>
            </w:r>
          </w:p>
          <w:p w:rsidR="00953953" w:rsidRPr="00885573" w:rsidRDefault="00953953" w:rsidP="00D14289">
            <w:pPr>
              <w:jc w:val="center"/>
              <w:rPr>
                <w:rFonts w:ascii="Times New Roman" w:hAnsi="Times New Roman" w:cs="Times New Roman"/>
                <w:sz w:val="16"/>
                <w:szCs w:val="20"/>
                <w:lang w:val="ro-MO"/>
              </w:rPr>
            </w:pPr>
            <w:r w:rsidRPr="00885573">
              <w:rPr>
                <w:rFonts w:ascii="Times New Roman" w:hAnsi="Times New Roman" w:cs="Times New Roman"/>
                <w:sz w:val="16"/>
                <w:szCs w:val="20"/>
                <w:lang w:val="ro-MO"/>
              </w:rPr>
              <w:t xml:space="preserve">Curent mediu într-un impuls, mA – </w:t>
            </w:r>
            <w:r w:rsidRPr="00885573">
              <w:rPr>
                <w:rFonts w:ascii="Times New Roman" w:hAnsi="Times New Roman" w:cs="Times New Roman"/>
                <w:b/>
                <w:sz w:val="16"/>
                <w:szCs w:val="20"/>
                <w:lang w:val="ro-MO"/>
              </w:rPr>
              <w:t>10000</w:t>
            </w:r>
          </w:p>
          <w:p w:rsidR="00953953" w:rsidRPr="00885573" w:rsidRDefault="00953953" w:rsidP="00D14289">
            <w:pPr>
              <w:jc w:val="center"/>
              <w:rPr>
                <w:rFonts w:ascii="Times New Roman" w:hAnsi="Times New Roman" w:cs="Times New Roman"/>
                <w:sz w:val="16"/>
                <w:szCs w:val="20"/>
                <w:lang w:val="ro-MO"/>
              </w:rPr>
            </w:pPr>
            <w:r w:rsidRPr="00885573">
              <w:rPr>
                <w:rFonts w:ascii="Times New Roman" w:hAnsi="Times New Roman" w:cs="Times New Roman"/>
                <w:sz w:val="16"/>
                <w:szCs w:val="20"/>
                <w:lang w:val="ro-MO"/>
              </w:rPr>
              <w:t xml:space="preserve">Doza de energie a expunerii, J – </w:t>
            </w:r>
            <w:r w:rsidRPr="00885573">
              <w:rPr>
                <w:rFonts w:ascii="Times New Roman" w:hAnsi="Times New Roman" w:cs="Times New Roman"/>
                <w:b/>
                <w:sz w:val="16"/>
                <w:szCs w:val="20"/>
                <w:lang w:val="ro-MO"/>
              </w:rPr>
              <w:t>treizeci</w:t>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sz w:val="16"/>
                <w:szCs w:val="20"/>
                <w:lang w:val="ro-MO"/>
              </w:rPr>
              <w:t xml:space="preserve">Greutate, (nu mai mult) kg - </w:t>
            </w:r>
            <w:r w:rsidRPr="00885573">
              <w:rPr>
                <w:rFonts w:ascii="Times New Roman" w:hAnsi="Times New Roman" w:cs="Times New Roman"/>
                <w:b/>
                <w:sz w:val="16"/>
                <w:szCs w:val="20"/>
                <w:lang w:val="ro-MO"/>
              </w:rPr>
              <w:t>0,35</w:t>
            </w:r>
          </w:p>
        </w:tc>
        <w:tc>
          <w:tcPr>
            <w:tcW w:w="2770" w:type="dxa"/>
            <w:gridSpan w:val="2"/>
            <w:vAlign w:val="center"/>
          </w:tcPr>
          <w:p w:rsidR="00953953" w:rsidRPr="00885573" w:rsidRDefault="00953953" w:rsidP="00D14289">
            <w:pPr>
              <w:jc w:val="center"/>
              <w:rPr>
                <w:rFonts w:ascii="Times New Roman" w:hAnsi="Times New Roman" w:cs="Times New Roman"/>
                <w:b/>
                <w:sz w:val="20"/>
                <w:szCs w:val="20"/>
                <w:lang w:val="ro-MO"/>
              </w:rPr>
            </w:pPr>
            <w:r w:rsidRPr="00885573">
              <w:rPr>
                <w:noProof/>
                <w:lang w:eastAsia="ru-RU"/>
              </w:rPr>
              <w:drawing>
                <wp:inline distT="0" distB="0" distL="0" distR="0">
                  <wp:extent cx="762263" cy="1808329"/>
                  <wp:effectExtent l="0" t="0" r="0" b="1905"/>
                  <wp:docPr id="10" name="Рисунок 10" descr="http://siberia-sm.ru/images/special_means/eshu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beria-sm.ru/images/special_means/eshu300.jpg"/>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2463" cy="1808803"/>
                          </a:xfrm>
                          <a:prstGeom prst="rect">
                            <a:avLst/>
                          </a:prstGeom>
                          <a:noFill/>
                          <a:ln>
                            <a:noFill/>
                          </a:ln>
                        </pic:spPr>
                      </pic:pic>
                    </a:graphicData>
                  </a:graphic>
                </wp:inline>
              </w:drawing>
            </w:r>
          </w:p>
          <w:p w:rsidR="00953953" w:rsidRPr="00885573" w:rsidRDefault="00953953" w:rsidP="00D14289">
            <w:pPr>
              <w:jc w:val="center"/>
              <w:rPr>
                <w:rFonts w:ascii="Times New Roman" w:hAnsi="Times New Roman" w:cs="Times New Roman"/>
                <w:b/>
                <w:sz w:val="20"/>
                <w:szCs w:val="20"/>
                <w:lang w:val="ro-MO"/>
              </w:rPr>
            </w:pPr>
            <w:r w:rsidRPr="00885573">
              <w:rPr>
                <w:rFonts w:ascii="Times New Roman" w:hAnsi="Times New Roman" w:cs="Times New Roman"/>
                <w:b/>
                <w:sz w:val="20"/>
                <w:szCs w:val="20"/>
                <w:lang w:val="ro-MO"/>
              </w:rPr>
              <w:t>"ЭШУ-300"</w:t>
            </w:r>
          </w:p>
          <w:p w:rsidR="00953953" w:rsidRPr="00885573" w:rsidRDefault="00953953" w:rsidP="00D14289">
            <w:pPr>
              <w:jc w:val="center"/>
              <w:rPr>
                <w:rFonts w:ascii="Times New Roman" w:hAnsi="Times New Roman" w:cs="Times New Roman"/>
                <w:sz w:val="16"/>
                <w:szCs w:val="20"/>
                <w:lang w:val="ro-MO"/>
              </w:rPr>
            </w:pPr>
            <w:r w:rsidRPr="00885573">
              <w:rPr>
                <w:rFonts w:ascii="Times New Roman" w:hAnsi="Times New Roman" w:cs="Times New Roman"/>
                <w:sz w:val="16"/>
                <w:szCs w:val="20"/>
                <w:lang w:val="ro-MO"/>
              </w:rPr>
              <w:t xml:space="preserve">Curent mediu într-un impuls, mA – </w:t>
            </w:r>
            <w:r w:rsidRPr="00885573">
              <w:rPr>
                <w:rFonts w:ascii="Times New Roman" w:hAnsi="Times New Roman" w:cs="Times New Roman"/>
                <w:b/>
                <w:sz w:val="16"/>
                <w:szCs w:val="20"/>
                <w:lang w:val="ro-MO"/>
              </w:rPr>
              <w:t>17000</w:t>
            </w:r>
          </w:p>
          <w:p w:rsidR="00953953" w:rsidRPr="00885573" w:rsidRDefault="00953953" w:rsidP="00D14289">
            <w:pPr>
              <w:jc w:val="center"/>
              <w:rPr>
                <w:rFonts w:ascii="Times New Roman" w:hAnsi="Times New Roman" w:cs="Times New Roman"/>
                <w:b/>
                <w:sz w:val="16"/>
                <w:szCs w:val="20"/>
                <w:lang w:val="ro-MO"/>
              </w:rPr>
            </w:pPr>
            <w:r w:rsidRPr="00885573">
              <w:rPr>
                <w:rFonts w:ascii="Times New Roman" w:hAnsi="Times New Roman" w:cs="Times New Roman"/>
                <w:sz w:val="16"/>
                <w:szCs w:val="20"/>
                <w:lang w:val="ro-MO"/>
              </w:rPr>
              <w:t xml:space="preserve">Doza de energie a expunerii, J - </w:t>
            </w:r>
            <w:r w:rsidRPr="00885573">
              <w:rPr>
                <w:rFonts w:ascii="Times New Roman" w:hAnsi="Times New Roman" w:cs="Times New Roman"/>
                <w:b/>
                <w:sz w:val="16"/>
                <w:szCs w:val="20"/>
                <w:lang w:val="ro-MO"/>
              </w:rPr>
              <w:t xml:space="preserve"> treizeci</w:t>
            </w:r>
          </w:p>
          <w:p w:rsidR="00953953" w:rsidRPr="00885573" w:rsidRDefault="00953953" w:rsidP="00D14289">
            <w:pPr>
              <w:jc w:val="center"/>
              <w:rPr>
                <w:rFonts w:ascii="Times New Roman" w:hAnsi="Times New Roman" w:cs="Times New Roman"/>
                <w:sz w:val="20"/>
                <w:szCs w:val="20"/>
                <w:lang w:val="ro-MO"/>
              </w:rPr>
            </w:pPr>
            <w:r w:rsidRPr="00885573">
              <w:rPr>
                <w:rFonts w:ascii="Times New Roman" w:hAnsi="Times New Roman" w:cs="Times New Roman"/>
                <w:sz w:val="16"/>
                <w:szCs w:val="20"/>
                <w:lang w:val="ro-MO"/>
              </w:rPr>
              <w:t xml:space="preserve">Greutate, (nu mai mult) kg - </w:t>
            </w:r>
            <w:r w:rsidRPr="00885573">
              <w:rPr>
                <w:rFonts w:ascii="Times New Roman" w:hAnsi="Times New Roman" w:cs="Times New Roman"/>
                <w:b/>
                <w:sz w:val="16"/>
                <w:szCs w:val="20"/>
                <w:lang w:val="ro-MO"/>
              </w:rPr>
              <w:t>0,40</w:t>
            </w:r>
          </w:p>
        </w:tc>
        <w:tc>
          <w:tcPr>
            <w:tcW w:w="2751" w:type="dxa"/>
            <w:gridSpan w:val="2"/>
          </w:tcPr>
          <w:p w:rsidR="00953953" w:rsidRPr="00885573" w:rsidRDefault="00FC4B5E" w:rsidP="00D14289">
            <w:pPr>
              <w:jc w:val="center"/>
              <w:rPr>
                <w:noProof/>
                <w:lang w:eastAsia="ru-RU"/>
              </w:rPr>
            </w:pPr>
            <w:r w:rsidRPr="00885573">
              <w:rPr>
                <w:noProof/>
                <w:lang w:eastAsia="ru-RU"/>
              </w:rPr>
              <w:drawing>
                <wp:inline distT="0" distB="0" distL="0" distR="0">
                  <wp:extent cx="1388887" cy="1883391"/>
                  <wp:effectExtent l="0" t="0" r="1905" b="3175"/>
                  <wp:docPr id="11" name="Рисунок 11" descr="http://siberia-sm.ru/images/special_means/eshu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beria-sm.ru/images/special_means/eshu14.jpg"/>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91005" cy="1886263"/>
                          </a:xfrm>
                          <a:prstGeom prst="rect">
                            <a:avLst/>
                          </a:prstGeom>
                          <a:noFill/>
                          <a:ln>
                            <a:noFill/>
                          </a:ln>
                        </pic:spPr>
                      </pic:pic>
                    </a:graphicData>
                  </a:graphic>
                </wp:inline>
              </w:drawing>
            </w:r>
          </w:p>
        </w:tc>
        <w:tc>
          <w:tcPr>
            <w:tcW w:w="928" w:type="dxa"/>
            <w:vAlign w:val="center"/>
          </w:tcPr>
          <w:p w:rsidR="00953953" w:rsidRPr="00885573" w:rsidRDefault="009D7C0D" w:rsidP="009D7C0D">
            <w:pPr>
              <w:jc w:val="center"/>
              <w:rPr>
                <w:rFonts w:ascii="Times New Roman" w:hAnsi="Times New Roman" w:cs="Times New Roman"/>
                <w:sz w:val="20"/>
                <w:szCs w:val="20"/>
                <w:lang w:val="ro-MO"/>
              </w:rPr>
            </w:pPr>
            <w:r>
              <w:rPr>
                <w:rFonts w:ascii="Times New Roman" w:hAnsi="Times New Roman" w:cs="Times New Roman"/>
                <w:sz w:val="20"/>
                <w:szCs w:val="20"/>
                <w:lang w:val="ro-MO"/>
              </w:rPr>
              <w:t>anexa 9</w:t>
            </w:r>
          </w:p>
        </w:tc>
      </w:tr>
      <w:tr w:rsidR="009D7C0D" w:rsidRPr="00885573" w:rsidTr="0019712C">
        <w:trPr>
          <w:jc w:val="center"/>
        </w:trPr>
        <w:tc>
          <w:tcPr>
            <w:tcW w:w="616" w:type="dxa"/>
            <w:vAlign w:val="center"/>
          </w:tcPr>
          <w:p w:rsidR="009D7C0D" w:rsidRPr="00885573" w:rsidRDefault="009D7C0D"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D7C0D" w:rsidRPr="006C4DFB" w:rsidRDefault="009D7C0D" w:rsidP="00FD72D3">
            <w:pPr>
              <w:jc w:val="center"/>
              <w:rPr>
                <w:rFonts w:ascii="Times New Roman" w:hAnsi="Times New Roman" w:cs="Times New Roman"/>
                <w:b/>
                <w:sz w:val="20"/>
                <w:szCs w:val="20"/>
                <w:lang w:val="en-US"/>
              </w:rPr>
            </w:pPr>
            <w:r w:rsidRPr="006C4DFB">
              <w:rPr>
                <w:rFonts w:ascii="Times New Roman" w:hAnsi="Times New Roman" w:cs="Times New Roman"/>
                <w:b/>
                <w:sz w:val="20"/>
                <w:szCs w:val="20"/>
                <w:lang w:val="en-US"/>
              </w:rPr>
              <w:t>TW1000 PEPPER-JET SUPER-GIGANT PROFESSIONAL 400 ML</w:t>
            </w:r>
          </w:p>
        </w:tc>
        <w:tc>
          <w:tcPr>
            <w:tcW w:w="3734" w:type="dxa"/>
            <w:gridSpan w:val="3"/>
            <w:vAlign w:val="center"/>
          </w:tcPr>
          <w:p w:rsidR="009D7C0D" w:rsidRPr="00885573" w:rsidRDefault="009D7C0D" w:rsidP="00D14289">
            <w:pPr>
              <w:jc w:val="center"/>
              <w:rPr>
                <w:noProof/>
                <w:lang w:eastAsia="ru-RU"/>
              </w:rPr>
            </w:pPr>
            <w:r w:rsidRPr="004164A0">
              <w:rPr>
                <w:noProof/>
                <w:lang w:eastAsia="ru-RU"/>
              </w:rPr>
              <w:drawing>
                <wp:inline distT="0" distB="0" distL="0" distR="0">
                  <wp:extent cx="975815" cy="975815"/>
                  <wp:effectExtent l="0" t="0" r="0" b="0"/>
                  <wp:docPr id="25" name="Рисунок 25" descr="TW1000 PEPPER-JET SUPER-GIGANT PROFESSIONAL 400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W1000 PEPPER-JET SUPER-GIGANT PROFESSIONAL 400 ML"/>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75698" cy="975698"/>
                          </a:xfrm>
                          <a:prstGeom prst="rect">
                            <a:avLst/>
                          </a:prstGeom>
                          <a:noFill/>
                          <a:ln>
                            <a:noFill/>
                          </a:ln>
                        </pic:spPr>
                      </pic:pic>
                    </a:graphicData>
                  </a:graphic>
                </wp:inline>
              </w:drawing>
            </w:r>
          </w:p>
        </w:tc>
        <w:tc>
          <w:tcPr>
            <w:tcW w:w="3279" w:type="dxa"/>
            <w:gridSpan w:val="2"/>
            <w:vAlign w:val="center"/>
          </w:tcPr>
          <w:p w:rsidR="009D7C0D" w:rsidRPr="00885573" w:rsidRDefault="009D7C0D" w:rsidP="00D14289">
            <w:pPr>
              <w:jc w:val="center"/>
              <w:rPr>
                <w:noProof/>
                <w:lang w:eastAsia="ru-RU"/>
              </w:rPr>
            </w:pPr>
          </w:p>
        </w:tc>
        <w:tc>
          <w:tcPr>
            <w:tcW w:w="2770" w:type="dxa"/>
            <w:gridSpan w:val="2"/>
            <w:vAlign w:val="center"/>
          </w:tcPr>
          <w:p w:rsidR="009D7C0D" w:rsidRPr="00885573" w:rsidRDefault="009D7C0D" w:rsidP="00D14289">
            <w:pPr>
              <w:jc w:val="center"/>
              <w:rPr>
                <w:noProof/>
                <w:lang w:eastAsia="ru-RU"/>
              </w:rPr>
            </w:pPr>
          </w:p>
        </w:tc>
        <w:tc>
          <w:tcPr>
            <w:tcW w:w="2751" w:type="dxa"/>
            <w:gridSpan w:val="2"/>
          </w:tcPr>
          <w:p w:rsidR="009D7C0D" w:rsidRPr="00885573" w:rsidRDefault="009D7C0D" w:rsidP="00D14289">
            <w:pPr>
              <w:jc w:val="center"/>
              <w:rPr>
                <w:noProof/>
                <w:lang w:eastAsia="ru-RU"/>
              </w:rPr>
            </w:pPr>
          </w:p>
        </w:tc>
        <w:tc>
          <w:tcPr>
            <w:tcW w:w="928" w:type="dxa"/>
            <w:vMerge w:val="restart"/>
            <w:vAlign w:val="center"/>
          </w:tcPr>
          <w:p w:rsidR="009D7C0D" w:rsidRPr="00885573" w:rsidRDefault="009D7C0D" w:rsidP="00D14289">
            <w:pPr>
              <w:jc w:val="center"/>
              <w:rPr>
                <w:noProof/>
                <w:lang w:eastAsia="ru-RU"/>
              </w:rPr>
            </w:pPr>
            <w:r>
              <w:rPr>
                <w:rFonts w:ascii="Times New Roman" w:hAnsi="Times New Roman" w:cs="Times New Roman"/>
                <w:sz w:val="20"/>
                <w:szCs w:val="20"/>
                <w:lang w:val="ro-MO"/>
              </w:rPr>
              <w:t>anexa 10</w:t>
            </w:r>
          </w:p>
        </w:tc>
      </w:tr>
      <w:tr w:rsidR="009D7C0D" w:rsidRPr="00885573" w:rsidTr="0019712C">
        <w:trPr>
          <w:jc w:val="center"/>
        </w:trPr>
        <w:tc>
          <w:tcPr>
            <w:tcW w:w="616" w:type="dxa"/>
            <w:vAlign w:val="center"/>
          </w:tcPr>
          <w:p w:rsidR="009D7C0D" w:rsidRPr="00885573" w:rsidRDefault="009D7C0D" w:rsidP="00D14289">
            <w:pPr>
              <w:pStyle w:val="a4"/>
              <w:numPr>
                <w:ilvl w:val="0"/>
                <w:numId w:val="3"/>
              </w:numPr>
              <w:ind w:left="0" w:firstLine="0"/>
              <w:jc w:val="center"/>
              <w:rPr>
                <w:rFonts w:ascii="Times New Roman" w:hAnsi="Times New Roman" w:cs="Times New Roman"/>
                <w:sz w:val="20"/>
                <w:szCs w:val="20"/>
                <w:lang w:val="ro-MO"/>
              </w:rPr>
            </w:pPr>
          </w:p>
        </w:tc>
        <w:tc>
          <w:tcPr>
            <w:tcW w:w="2126" w:type="dxa"/>
            <w:vAlign w:val="center"/>
          </w:tcPr>
          <w:p w:rsidR="009D7C0D" w:rsidRPr="00CC0E2A" w:rsidRDefault="009D7C0D" w:rsidP="00FD72D3">
            <w:pPr>
              <w:jc w:val="center"/>
            </w:pPr>
            <w:r w:rsidRPr="00CC0E2A">
              <w:rPr>
                <w:rFonts w:ascii="Times New Roman" w:hAnsi="Times New Roman" w:cs="Times New Roman"/>
                <w:b/>
                <w:sz w:val="20"/>
                <w:szCs w:val="20"/>
              </w:rPr>
              <w:t>SPRAY PIPER OC 5000 200ML</w:t>
            </w:r>
          </w:p>
        </w:tc>
        <w:tc>
          <w:tcPr>
            <w:tcW w:w="3734" w:type="dxa"/>
            <w:gridSpan w:val="3"/>
            <w:vAlign w:val="center"/>
          </w:tcPr>
          <w:p w:rsidR="009D7C0D" w:rsidRPr="00885573" w:rsidRDefault="009D7C0D" w:rsidP="00D14289">
            <w:pPr>
              <w:jc w:val="center"/>
              <w:rPr>
                <w:noProof/>
                <w:lang w:eastAsia="ru-RU"/>
              </w:rPr>
            </w:pPr>
            <w:r w:rsidRPr="004164A0">
              <w:rPr>
                <w:noProof/>
                <w:lang w:eastAsia="ru-RU"/>
              </w:rPr>
              <w:drawing>
                <wp:inline distT="0" distB="0" distL="0" distR="0">
                  <wp:extent cx="852985" cy="852985"/>
                  <wp:effectExtent l="0" t="0" r="4445" b="4445"/>
                  <wp:docPr id="24" name="Рисунок 24" descr="Spray Piper OC 5000 200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pray Piper OC 5000 200ml"/>
                          <pic:cNvPicPr>
                            <a:picLocks noChangeAspect="1" noChangeArrowheads="1"/>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3139" cy="853139"/>
                          </a:xfrm>
                          <a:prstGeom prst="rect">
                            <a:avLst/>
                          </a:prstGeom>
                          <a:noFill/>
                          <a:ln>
                            <a:noFill/>
                          </a:ln>
                        </pic:spPr>
                      </pic:pic>
                    </a:graphicData>
                  </a:graphic>
                </wp:inline>
              </w:drawing>
            </w:r>
          </w:p>
        </w:tc>
        <w:tc>
          <w:tcPr>
            <w:tcW w:w="3279" w:type="dxa"/>
            <w:gridSpan w:val="2"/>
            <w:vAlign w:val="center"/>
          </w:tcPr>
          <w:p w:rsidR="009D7C0D" w:rsidRPr="00885573" w:rsidRDefault="009D7C0D" w:rsidP="00D14289">
            <w:pPr>
              <w:jc w:val="center"/>
              <w:rPr>
                <w:noProof/>
                <w:lang w:eastAsia="ru-RU"/>
              </w:rPr>
            </w:pPr>
          </w:p>
        </w:tc>
        <w:tc>
          <w:tcPr>
            <w:tcW w:w="2770" w:type="dxa"/>
            <w:gridSpan w:val="2"/>
            <w:vAlign w:val="center"/>
          </w:tcPr>
          <w:p w:rsidR="009D7C0D" w:rsidRPr="00885573" w:rsidRDefault="009D7C0D" w:rsidP="00D14289">
            <w:pPr>
              <w:jc w:val="center"/>
              <w:rPr>
                <w:noProof/>
                <w:lang w:eastAsia="ru-RU"/>
              </w:rPr>
            </w:pPr>
          </w:p>
        </w:tc>
        <w:tc>
          <w:tcPr>
            <w:tcW w:w="2751" w:type="dxa"/>
            <w:gridSpan w:val="2"/>
          </w:tcPr>
          <w:p w:rsidR="009D7C0D" w:rsidRPr="00885573" w:rsidRDefault="009D7C0D" w:rsidP="00D14289">
            <w:pPr>
              <w:jc w:val="center"/>
              <w:rPr>
                <w:noProof/>
                <w:lang w:eastAsia="ru-RU"/>
              </w:rPr>
            </w:pPr>
          </w:p>
        </w:tc>
        <w:tc>
          <w:tcPr>
            <w:tcW w:w="928" w:type="dxa"/>
            <w:vMerge/>
            <w:vAlign w:val="center"/>
          </w:tcPr>
          <w:p w:rsidR="009D7C0D" w:rsidRPr="00885573" w:rsidRDefault="009D7C0D" w:rsidP="00D14289">
            <w:pPr>
              <w:jc w:val="center"/>
              <w:rPr>
                <w:noProof/>
                <w:lang w:eastAsia="ru-RU"/>
              </w:rPr>
            </w:pPr>
          </w:p>
        </w:tc>
      </w:tr>
    </w:tbl>
    <w:p w:rsidR="002C4135" w:rsidRPr="008B54A1" w:rsidRDefault="002C4135">
      <w:pPr>
        <w:rPr>
          <w:lang w:val="ro-MO"/>
        </w:rPr>
      </w:pPr>
    </w:p>
    <w:sectPr w:rsidR="002C4135" w:rsidRPr="008B54A1" w:rsidSect="00E365EC">
      <w:pgSz w:w="16838" w:h="11906" w:orient="landscape"/>
      <w:pgMar w:top="1276"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17971"/>
    <w:multiLevelType w:val="hybridMultilevel"/>
    <w:tmpl w:val="7AD234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FCD0D60"/>
    <w:multiLevelType w:val="hybridMultilevel"/>
    <w:tmpl w:val="CB284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822ADD"/>
    <w:multiLevelType w:val="multilevel"/>
    <w:tmpl w:val="50A6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E373BD7"/>
    <w:multiLevelType w:val="hybridMultilevel"/>
    <w:tmpl w:val="CB284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characterSpacingControl w:val="doNotCompress"/>
  <w:compat/>
  <w:rsids>
    <w:rsidRoot w:val="008310C7"/>
    <w:rsid w:val="00055030"/>
    <w:rsid w:val="00077E58"/>
    <w:rsid w:val="00090734"/>
    <w:rsid w:val="000A2743"/>
    <w:rsid w:val="000C01EC"/>
    <w:rsid w:val="000C54E0"/>
    <w:rsid w:val="000D4102"/>
    <w:rsid w:val="000E4A80"/>
    <w:rsid w:val="000E586C"/>
    <w:rsid w:val="000F269C"/>
    <w:rsid w:val="00105D60"/>
    <w:rsid w:val="001101DB"/>
    <w:rsid w:val="00113E23"/>
    <w:rsid w:val="001337D2"/>
    <w:rsid w:val="001521F1"/>
    <w:rsid w:val="0019712C"/>
    <w:rsid w:val="001C279C"/>
    <w:rsid w:val="001C7D85"/>
    <w:rsid w:val="001F58EF"/>
    <w:rsid w:val="002270B9"/>
    <w:rsid w:val="0026229F"/>
    <w:rsid w:val="00270F98"/>
    <w:rsid w:val="002926D3"/>
    <w:rsid w:val="002B7F14"/>
    <w:rsid w:val="002C036D"/>
    <w:rsid w:val="002C4135"/>
    <w:rsid w:val="00306D56"/>
    <w:rsid w:val="00310E56"/>
    <w:rsid w:val="00326754"/>
    <w:rsid w:val="00347AC2"/>
    <w:rsid w:val="00350F6A"/>
    <w:rsid w:val="00361196"/>
    <w:rsid w:val="0038206A"/>
    <w:rsid w:val="00396788"/>
    <w:rsid w:val="0039764B"/>
    <w:rsid w:val="003A13B9"/>
    <w:rsid w:val="003A37B0"/>
    <w:rsid w:val="003B5B29"/>
    <w:rsid w:val="004074B1"/>
    <w:rsid w:val="004078F8"/>
    <w:rsid w:val="00411AAA"/>
    <w:rsid w:val="00412FAC"/>
    <w:rsid w:val="004164A0"/>
    <w:rsid w:val="00423351"/>
    <w:rsid w:val="00430869"/>
    <w:rsid w:val="00473622"/>
    <w:rsid w:val="00475D04"/>
    <w:rsid w:val="004764B9"/>
    <w:rsid w:val="0048718B"/>
    <w:rsid w:val="00491AE0"/>
    <w:rsid w:val="00491F17"/>
    <w:rsid w:val="004A2521"/>
    <w:rsid w:val="004A74D3"/>
    <w:rsid w:val="004B1E9A"/>
    <w:rsid w:val="005335E1"/>
    <w:rsid w:val="0054341D"/>
    <w:rsid w:val="00596878"/>
    <w:rsid w:val="00600AEF"/>
    <w:rsid w:val="00616A23"/>
    <w:rsid w:val="00644934"/>
    <w:rsid w:val="0066564C"/>
    <w:rsid w:val="00693066"/>
    <w:rsid w:val="00693715"/>
    <w:rsid w:val="006A2C07"/>
    <w:rsid w:val="006C4DFB"/>
    <w:rsid w:val="006C5BD7"/>
    <w:rsid w:val="006F5D57"/>
    <w:rsid w:val="007314DE"/>
    <w:rsid w:val="00767614"/>
    <w:rsid w:val="00770EDA"/>
    <w:rsid w:val="00774197"/>
    <w:rsid w:val="007953B1"/>
    <w:rsid w:val="007B4F70"/>
    <w:rsid w:val="007B57DF"/>
    <w:rsid w:val="007D7B02"/>
    <w:rsid w:val="008310C7"/>
    <w:rsid w:val="00833644"/>
    <w:rsid w:val="008A1BD2"/>
    <w:rsid w:val="008A4005"/>
    <w:rsid w:val="008B0A2B"/>
    <w:rsid w:val="008B54A1"/>
    <w:rsid w:val="008C7FDD"/>
    <w:rsid w:val="0091420C"/>
    <w:rsid w:val="00914EDA"/>
    <w:rsid w:val="00932307"/>
    <w:rsid w:val="0095071F"/>
    <w:rsid w:val="00953953"/>
    <w:rsid w:val="009564AE"/>
    <w:rsid w:val="009714CA"/>
    <w:rsid w:val="00986049"/>
    <w:rsid w:val="00991C3F"/>
    <w:rsid w:val="0099642A"/>
    <w:rsid w:val="009B0564"/>
    <w:rsid w:val="009D6655"/>
    <w:rsid w:val="009D7C0D"/>
    <w:rsid w:val="009E7F98"/>
    <w:rsid w:val="009F263A"/>
    <w:rsid w:val="00A1619E"/>
    <w:rsid w:val="00A5321A"/>
    <w:rsid w:val="00A5345F"/>
    <w:rsid w:val="00A671D1"/>
    <w:rsid w:val="00A72725"/>
    <w:rsid w:val="00A74D30"/>
    <w:rsid w:val="00A768B2"/>
    <w:rsid w:val="00A92305"/>
    <w:rsid w:val="00AA6CCC"/>
    <w:rsid w:val="00AB1F66"/>
    <w:rsid w:val="00AC2C1B"/>
    <w:rsid w:val="00B11C0D"/>
    <w:rsid w:val="00B15226"/>
    <w:rsid w:val="00B80FBB"/>
    <w:rsid w:val="00B92B4F"/>
    <w:rsid w:val="00BA09FE"/>
    <w:rsid w:val="00BB19ED"/>
    <w:rsid w:val="00BB7210"/>
    <w:rsid w:val="00BC5449"/>
    <w:rsid w:val="00BC5CF8"/>
    <w:rsid w:val="00BD695B"/>
    <w:rsid w:val="00BE62C1"/>
    <w:rsid w:val="00BF7BB6"/>
    <w:rsid w:val="00C30EA6"/>
    <w:rsid w:val="00C3550B"/>
    <w:rsid w:val="00C445E2"/>
    <w:rsid w:val="00C526BD"/>
    <w:rsid w:val="00C64C19"/>
    <w:rsid w:val="00C83877"/>
    <w:rsid w:val="00C94A54"/>
    <w:rsid w:val="00CB5A26"/>
    <w:rsid w:val="00CC0AD3"/>
    <w:rsid w:val="00CD699A"/>
    <w:rsid w:val="00CD6DB5"/>
    <w:rsid w:val="00CE43B4"/>
    <w:rsid w:val="00CF37F6"/>
    <w:rsid w:val="00CF4421"/>
    <w:rsid w:val="00CF6A88"/>
    <w:rsid w:val="00CF7056"/>
    <w:rsid w:val="00D14289"/>
    <w:rsid w:val="00D23D9C"/>
    <w:rsid w:val="00D57109"/>
    <w:rsid w:val="00D71AEF"/>
    <w:rsid w:val="00D833F4"/>
    <w:rsid w:val="00D86817"/>
    <w:rsid w:val="00DA409F"/>
    <w:rsid w:val="00E10084"/>
    <w:rsid w:val="00E22D31"/>
    <w:rsid w:val="00E365EC"/>
    <w:rsid w:val="00E406EE"/>
    <w:rsid w:val="00E45BE2"/>
    <w:rsid w:val="00E5497B"/>
    <w:rsid w:val="00E8458F"/>
    <w:rsid w:val="00E872A4"/>
    <w:rsid w:val="00E95C34"/>
    <w:rsid w:val="00EA5D84"/>
    <w:rsid w:val="00EA66D2"/>
    <w:rsid w:val="00EF2056"/>
    <w:rsid w:val="00EF5E2E"/>
    <w:rsid w:val="00F01476"/>
    <w:rsid w:val="00F057EB"/>
    <w:rsid w:val="00F06900"/>
    <w:rsid w:val="00F1185A"/>
    <w:rsid w:val="00F21B0F"/>
    <w:rsid w:val="00F36E4E"/>
    <w:rsid w:val="00F44370"/>
    <w:rsid w:val="00F549AA"/>
    <w:rsid w:val="00F60421"/>
    <w:rsid w:val="00F86442"/>
    <w:rsid w:val="00FC4B5E"/>
    <w:rsid w:val="00FD72D3"/>
    <w:rsid w:val="00FE5EF8"/>
    <w:rsid w:val="00FF02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8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54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A2521"/>
    <w:pPr>
      <w:ind w:left="720"/>
      <w:contextualSpacing/>
    </w:pPr>
  </w:style>
  <w:style w:type="character" w:styleId="a5">
    <w:name w:val="Strong"/>
    <w:basedOn w:val="a0"/>
    <w:uiPriority w:val="22"/>
    <w:qFormat/>
    <w:rsid w:val="00A768B2"/>
    <w:rPr>
      <w:b/>
      <w:bCs/>
    </w:rPr>
  </w:style>
  <w:style w:type="character" w:styleId="a6">
    <w:name w:val="Hyperlink"/>
    <w:basedOn w:val="a0"/>
    <w:uiPriority w:val="99"/>
    <w:unhideWhenUsed/>
    <w:rsid w:val="00C3550B"/>
    <w:rPr>
      <w:color w:val="0000FF"/>
      <w:u w:val="single"/>
    </w:rPr>
  </w:style>
  <w:style w:type="character" w:styleId="a7">
    <w:name w:val="FollowedHyperlink"/>
    <w:basedOn w:val="a0"/>
    <w:uiPriority w:val="99"/>
    <w:semiHidden/>
    <w:unhideWhenUsed/>
    <w:rsid w:val="00D833F4"/>
    <w:rPr>
      <w:color w:val="800080" w:themeColor="followedHyperlink"/>
      <w:u w:val="single"/>
    </w:rPr>
  </w:style>
  <w:style w:type="paragraph" w:styleId="a8">
    <w:name w:val="Balloon Text"/>
    <w:basedOn w:val="a"/>
    <w:link w:val="a9"/>
    <w:uiPriority w:val="99"/>
    <w:semiHidden/>
    <w:unhideWhenUsed/>
    <w:rsid w:val="002C413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C41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5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A2521"/>
    <w:pPr>
      <w:ind w:left="720"/>
      <w:contextualSpacing/>
    </w:pPr>
  </w:style>
  <w:style w:type="character" w:styleId="a5">
    <w:name w:val="Strong"/>
    <w:basedOn w:val="a0"/>
    <w:uiPriority w:val="22"/>
    <w:qFormat/>
    <w:rsid w:val="00A768B2"/>
    <w:rPr>
      <w:b/>
      <w:bCs/>
    </w:rPr>
  </w:style>
  <w:style w:type="character" w:styleId="a6">
    <w:name w:val="Hyperlink"/>
    <w:basedOn w:val="a0"/>
    <w:uiPriority w:val="99"/>
    <w:unhideWhenUsed/>
    <w:rsid w:val="00C3550B"/>
    <w:rPr>
      <w:color w:val="0000FF"/>
      <w:u w:val="single"/>
    </w:rPr>
  </w:style>
  <w:style w:type="character" w:styleId="a7">
    <w:name w:val="FollowedHyperlink"/>
    <w:basedOn w:val="a0"/>
    <w:uiPriority w:val="99"/>
    <w:semiHidden/>
    <w:unhideWhenUsed/>
    <w:rsid w:val="00D833F4"/>
    <w:rPr>
      <w:color w:val="800080" w:themeColor="followedHyperlink"/>
      <w:u w:val="single"/>
    </w:rPr>
  </w:style>
  <w:style w:type="paragraph" w:styleId="a8">
    <w:name w:val="Balloon Text"/>
    <w:basedOn w:val="a"/>
    <w:link w:val="a9"/>
    <w:uiPriority w:val="99"/>
    <w:semiHidden/>
    <w:unhideWhenUsed/>
    <w:rsid w:val="002C413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C41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21841">
      <w:bodyDiv w:val="1"/>
      <w:marLeft w:val="0"/>
      <w:marRight w:val="0"/>
      <w:marTop w:val="0"/>
      <w:marBottom w:val="0"/>
      <w:divBdr>
        <w:top w:val="none" w:sz="0" w:space="0" w:color="auto"/>
        <w:left w:val="none" w:sz="0" w:space="0" w:color="auto"/>
        <w:bottom w:val="none" w:sz="0" w:space="0" w:color="auto"/>
        <w:right w:val="none" w:sz="0" w:space="0" w:color="auto"/>
      </w:divBdr>
    </w:div>
    <w:div w:id="34938332">
      <w:bodyDiv w:val="1"/>
      <w:marLeft w:val="0"/>
      <w:marRight w:val="0"/>
      <w:marTop w:val="0"/>
      <w:marBottom w:val="0"/>
      <w:divBdr>
        <w:top w:val="none" w:sz="0" w:space="0" w:color="auto"/>
        <w:left w:val="none" w:sz="0" w:space="0" w:color="auto"/>
        <w:bottom w:val="none" w:sz="0" w:space="0" w:color="auto"/>
        <w:right w:val="none" w:sz="0" w:space="0" w:color="auto"/>
      </w:divBdr>
    </w:div>
    <w:div w:id="228343023">
      <w:bodyDiv w:val="1"/>
      <w:marLeft w:val="0"/>
      <w:marRight w:val="0"/>
      <w:marTop w:val="0"/>
      <w:marBottom w:val="0"/>
      <w:divBdr>
        <w:top w:val="none" w:sz="0" w:space="0" w:color="auto"/>
        <w:left w:val="none" w:sz="0" w:space="0" w:color="auto"/>
        <w:bottom w:val="none" w:sz="0" w:space="0" w:color="auto"/>
        <w:right w:val="none" w:sz="0" w:space="0" w:color="auto"/>
      </w:divBdr>
    </w:div>
    <w:div w:id="282812645">
      <w:bodyDiv w:val="1"/>
      <w:marLeft w:val="0"/>
      <w:marRight w:val="0"/>
      <w:marTop w:val="0"/>
      <w:marBottom w:val="0"/>
      <w:divBdr>
        <w:top w:val="none" w:sz="0" w:space="0" w:color="auto"/>
        <w:left w:val="none" w:sz="0" w:space="0" w:color="auto"/>
        <w:bottom w:val="none" w:sz="0" w:space="0" w:color="auto"/>
        <w:right w:val="none" w:sz="0" w:space="0" w:color="auto"/>
      </w:divBdr>
    </w:div>
    <w:div w:id="447163727">
      <w:bodyDiv w:val="1"/>
      <w:marLeft w:val="0"/>
      <w:marRight w:val="0"/>
      <w:marTop w:val="0"/>
      <w:marBottom w:val="0"/>
      <w:divBdr>
        <w:top w:val="none" w:sz="0" w:space="0" w:color="auto"/>
        <w:left w:val="none" w:sz="0" w:space="0" w:color="auto"/>
        <w:bottom w:val="none" w:sz="0" w:space="0" w:color="auto"/>
        <w:right w:val="none" w:sz="0" w:space="0" w:color="auto"/>
      </w:divBdr>
    </w:div>
    <w:div w:id="496724788">
      <w:bodyDiv w:val="1"/>
      <w:marLeft w:val="0"/>
      <w:marRight w:val="0"/>
      <w:marTop w:val="0"/>
      <w:marBottom w:val="0"/>
      <w:divBdr>
        <w:top w:val="none" w:sz="0" w:space="0" w:color="auto"/>
        <w:left w:val="none" w:sz="0" w:space="0" w:color="auto"/>
        <w:bottom w:val="none" w:sz="0" w:space="0" w:color="auto"/>
        <w:right w:val="none" w:sz="0" w:space="0" w:color="auto"/>
      </w:divBdr>
    </w:div>
    <w:div w:id="530530359">
      <w:bodyDiv w:val="1"/>
      <w:marLeft w:val="0"/>
      <w:marRight w:val="0"/>
      <w:marTop w:val="0"/>
      <w:marBottom w:val="0"/>
      <w:divBdr>
        <w:top w:val="none" w:sz="0" w:space="0" w:color="auto"/>
        <w:left w:val="none" w:sz="0" w:space="0" w:color="auto"/>
        <w:bottom w:val="none" w:sz="0" w:space="0" w:color="auto"/>
        <w:right w:val="none" w:sz="0" w:space="0" w:color="auto"/>
      </w:divBdr>
      <w:divsChild>
        <w:div w:id="166986619">
          <w:marLeft w:val="0"/>
          <w:marRight w:val="0"/>
          <w:marTop w:val="45"/>
          <w:marBottom w:val="0"/>
          <w:divBdr>
            <w:top w:val="none" w:sz="0" w:space="0" w:color="auto"/>
            <w:left w:val="none" w:sz="0" w:space="0" w:color="auto"/>
            <w:bottom w:val="none" w:sz="0" w:space="0" w:color="auto"/>
            <w:right w:val="none" w:sz="0" w:space="0" w:color="auto"/>
          </w:divBdr>
          <w:divsChild>
            <w:div w:id="60700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343744">
      <w:bodyDiv w:val="1"/>
      <w:marLeft w:val="0"/>
      <w:marRight w:val="0"/>
      <w:marTop w:val="0"/>
      <w:marBottom w:val="0"/>
      <w:divBdr>
        <w:top w:val="none" w:sz="0" w:space="0" w:color="auto"/>
        <w:left w:val="none" w:sz="0" w:space="0" w:color="auto"/>
        <w:bottom w:val="none" w:sz="0" w:space="0" w:color="auto"/>
        <w:right w:val="none" w:sz="0" w:space="0" w:color="auto"/>
      </w:divBdr>
    </w:div>
    <w:div w:id="692998792">
      <w:bodyDiv w:val="1"/>
      <w:marLeft w:val="0"/>
      <w:marRight w:val="0"/>
      <w:marTop w:val="0"/>
      <w:marBottom w:val="0"/>
      <w:divBdr>
        <w:top w:val="none" w:sz="0" w:space="0" w:color="auto"/>
        <w:left w:val="none" w:sz="0" w:space="0" w:color="auto"/>
        <w:bottom w:val="none" w:sz="0" w:space="0" w:color="auto"/>
        <w:right w:val="none" w:sz="0" w:space="0" w:color="auto"/>
      </w:divBdr>
    </w:div>
    <w:div w:id="863371364">
      <w:bodyDiv w:val="1"/>
      <w:marLeft w:val="0"/>
      <w:marRight w:val="0"/>
      <w:marTop w:val="0"/>
      <w:marBottom w:val="0"/>
      <w:divBdr>
        <w:top w:val="none" w:sz="0" w:space="0" w:color="auto"/>
        <w:left w:val="none" w:sz="0" w:space="0" w:color="auto"/>
        <w:bottom w:val="none" w:sz="0" w:space="0" w:color="auto"/>
        <w:right w:val="none" w:sz="0" w:space="0" w:color="auto"/>
      </w:divBdr>
    </w:div>
    <w:div w:id="864905933">
      <w:bodyDiv w:val="1"/>
      <w:marLeft w:val="0"/>
      <w:marRight w:val="0"/>
      <w:marTop w:val="0"/>
      <w:marBottom w:val="0"/>
      <w:divBdr>
        <w:top w:val="none" w:sz="0" w:space="0" w:color="auto"/>
        <w:left w:val="none" w:sz="0" w:space="0" w:color="auto"/>
        <w:bottom w:val="none" w:sz="0" w:space="0" w:color="auto"/>
        <w:right w:val="none" w:sz="0" w:space="0" w:color="auto"/>
      </w:divBdr>
    </w:div>
    <w:div w:id="910769607">
      <w:bodyDiv w:val="1"/>
      <w:marLeft w:val="0"/>
      <w:marRight w:val="0"/>
      <w:marTop w:val="0"/>
      <w:marBottom w:val="0"/>
      <w:divBdr>
        <w:top w:val="none" w:sz="0" w:space="0" w:color="auto"/>
        <w:left w:val="none" w:sz="0" w:space="0" w:color="auto"/>
        <w:bottom w:val="none" w:sz="0" w:space="0" w:color="auto"/>
        <w:right w:val="none" w:sz="0" w:space="0" w:color="auto"/>
      </w:divBdr>
      <w:divsChild>
        <w:div w:id="707072701">
          <w:marLeft w:val="0"/>
          <w:marRight w:val="0"/>
          <w:marTop w:val="0"/>
          <w:marBottom w:val="225"/>
          <w:divBdr>
            <w:top w:val="none" w:sz="0" w:space="0" w:color="auto"/>
            <w:left w:val="none" w:sz="0" w:space="0" w:color="auto"/>
            <w:bottom w:val="none" w:sz="0" w:space="0" w:color="auto"/>
            <w:right w:val="none" w:sz="0" w:space="0" w:color="auto"/>
          </w:divBdr>
        </w:div>
      </w:divsChild>
    </w:div>
    <w:div w:id="1005405778">
      <w:bodyDiv w:val="1"/>
      <w:marLeft w:val="0"/>
      <w:marRight w:val="0"/>
      <w:marTop w:val="0"/>
      <w:marBottom w:val="0"/>
      <w:divBdr>
        <w:top w:val="none" w:sz="0" w:space="0" w:color="auto"/>
        <w:left w:val="none" w:sz="0" w:space="0" w:color="auto"/>
        <w:bottom w:val="none" w:sz="0" w:space="0" w:color="auto"/>
        <w:right w:val="none" w:sz="0" w:space="0" w:color="auto"/>
      </w:divBdr>
      <w:divsChild>
        <w:div w:id="1758667121">
          <w:marLeft w:val="0"/>
          <w:marRight w:val="0"/>
          <w:marTop w:val="0"/>
          <w:marBottom w:val="0"/>
          <w:divBdr>
            <w:top w:val="none" w:sz="0" w:space="0" w:color="auto"/>
            <w:left w:val="none" w:sz="0" w:space="0" w:color="auto"/>
            <w:bottom w:val="none" w:sz="0" w:space="0" w:color="auto"/>
            <w:right w:val="none" w:sz="0" w:space="0" w:color="auto"/>
          </w:divBdr>
        </w:div>
      </w:divsChild>
    </w:div>
    <w:div w:id="1133868679">
      <w:bodyDiv w:val="1"/>
      <w:marLeft w:val="0"/>
      <w:marRight w:val="0"/>
      <w:marTop w:val="0"/>
      <w:marBottom w:val="0"/>
      <w:divBdr>
        <w:top w:val="none" w:sz="0" w:space="0" w:color="auto"/>
        <w:left w:val="none" w:sz="0" w:space="0" w:color="auto"/>
        <w:bottom w:val="none" w:sz="0" w:space="0" w:color="auto"/>
        <w:right w:val="none" w:sz="0" w:space="0" w:color="auto"/>
      </w:divBdr>
    </w:div>
    <w:div w:id="1316254495">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76920431">
      <w:bodyDiv w:val="1"/>
      <w:marLeft w:val="0"/>
      <w:marRight w:val="0"/>
      <w:marTop w:val="0"/>
      <w:marBottom w:val="0"/>
      <w:divBdr>
        <w:top w:val="none" w:sz="0" w:space="0" w:color="auto"/>
        <w:left w:val="none" w:sz="0" w:space="0" w:color="auto"/>
        <w:bottom w:val="none" w:sz="0" w:space="0" w:color="auto"/>
        <w:right w:val="none" w:sz="0" w:space="0" w:color="auto"/>
      </w:divBdr>
    </w:div>
    <w:div w:id="1574974019">
      <w:bodyDiv w:val="1"/>
      <w:marLeft w:val="0"/>
      <w:marRight w:val="0"/>
      <w:marTop w:val="0"/>
      <w:marBottom w:val="0"/>
      <w:divBdr>
        <w:top w:val="none" w:sz="0" w:space="0" w:color="auto"/>
        <w:left w:val="none" w:sz="0" w:space="0" w:color="auto"/>
        <w:bottom w:val="none" w:sz="0" w:space="0" w:color="auto"/>
        <w:right w:val="none" w:sz="0" w:space="0" w:color="auto"/>
      </w:divBdr>
    </w:div>
    <w:div w:id="2084445954">
      <w:bodyDiv w:val="1"/>
      <w:marLeft w:val="0"/>
      <w:marRight w:val="0"/>
      <w:marTop w:val="0"/>
      <w:marBottom w:val="0"/>
      <w:divBdr>
        <w:top w:val="none" w:sz="0" w:space="0" w:color="auto"/>
        <w:left w:val="none" w:sz="0" w:space="0" w:color="auto"/>
        <w:bottom w:val="none" w:sz="0" w:space="0" w:color="auto"/>
        <w:right w:val="none" w:sz="0" w:space="0" w:color="auto"/>
      </w:divBdr>
    </w:div>
    <w:div w:id="213270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litare.ro/ro/produseBastoane/Baston-telescopic-Brutus-RKS65-tip-ASP-65cm-255-Inch.html" TargetMode="External"/><Relationship Id="rId13" Type="http://schemas.openxmlformats.org/officeDocument/2006/relationships/hyperlink" Target="http://siberia-sm.ru/katalog/bos" TargetMode="External"/><Relationship Id="rId18" Type="http://schemas.openxmlformats.org/officeDocument/2006/relationships/image" Target="media/image2.jpeg"/><Relationship Id="rId26" Type="http://schemas.openxmlformats.org/officeDocument/2006/relationships/image" Target="media/image7.jpeg"/><Relationship Id="rId39"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hyperlink" Target="http://www.militare.ro/ro/produseBastoane/Baston-telescopic-Brutus-RKS65-tip-ASP-65cm-255-Inch.html" TargetMode="External"/><Relationship Id="rId34" Type="http://schemas.openxmlformats.org/officeDocument/2006/relationships/image" Target="media/image15.jpeg"/><Relationship Id="rId7" Type="http://schemas.openxmlformats.org/officeDocument/2006/relationships/hyperlink" Target="http://www.militare.ro/ro/produse/Bastoane.html" TargetMode="External"/><Relationship Id="rId12" Type="http://schemas.openxmlformats.org/officeDocument/2006/relationships/hyperlink" Target="http://siberia-sm.ru/katalog/specialnie-sredstva/naruchniki-bos-bks" TargetMode="External"/><Relationship Id="rId17" Type="http://schemas.openxmlformats.org/officeDocument/2006/relationships/image" Target="media/image1.jpeg"/><Relationship Id="rId25" Type="http://schemas.openxmlformats.org/officeDocument/2006/relationships/hyperlink" Target="http://siberia-sm.ru/katalog/bos" TargetMode="External"/><Relationship Id="rId33" Type="http://schemas.openxmlformats.org/officeDocument/2006/relationships/image" Target="media/image14.jpeg"/><Relationship Id="rId38"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hyperlink" Target="http://siberia-sm.ru/katalog/shiti-zashitnie" TargetMode="External"/><Relationship Id="rId20" Type="http://schemas.openxmlformats.org/officeDocument/2006/relationships/image" Target="media/image4.jpeg"/><Relationship Id="rId29" Type="http://schemas.openxmlformats.org/officeDocument/2006/relationships/image" Target="media/image10.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militare.ro/ro/produseCasti-si-protectii-corporale/Casca-antidemonstratie-cu-vizor-forte-interventie.html" TargetMode="External"/><Relationship Id="rId11" Type="http://schemas.openxmlformats.org/officeDocument/2006/relationships/hyperlink" Target="http://www.militare.ro/ro/produse/Bastoane.html" TargetMode="External"/><Relationship Id="rId24" Type="http://schemas.openxmlformats.org/officeDocument/2006/relationships/image" Target="media/image6.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fontTable" Target="fontTable.xml"/><Relationship Id="rId45" Type="http://schemas.microsoft.com/office/2007/relationships/stylesWithEffects" Target="stylesWithEffects.xml"/><Relationship Id="rId5" Type="http://schemas.openxmlformats.org/officeDocument/2006/relationships/hyperlink" Target="http://www.siberia-sm.ru/katalog/shitki-zashitnie-partner" TargetMode="External"/><Relationship Id="rId15" Type="http://schemas.openxmlformats.org/officeDocument/2006/relationships/hyperlink" Target="http://siberia-sm.ru/katalog/individual-bronezashita/bronejileti-modul/vest_s" TargetMode="External"/><Relationship Id="rId23" Type="http://schemas.openxmlformats.org/officeDocument/2006/relationships/hyperlink" Target="http://siberia-sm.ru/katalog/bos" TargetMode="External"/><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hyperlink" Target="http://www.militare.ro/ro/produse/meniu-Categorie:Echipamente%20pentru%20jandarmi,%20forte%20de%20interventie%20.html" TargetMode="External"/><Relationship Id="rId19" Type="http://schemas.openxmlformats.org/officeDocument/2006/relationships/image" Target="media/image3.jpeg"/><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www.militare.ro/ro/produse/meniu-Domeniul%20de%20activitate:Military.html" TargetMode="External"/><Relationship Id="rId14" Type="http://schemas.openxmlformats.org/officeDocument/2006/relationships/hyperlink" Target="http://siberia-sm.ru/katalog/bks-1" TargetMode="External"/><Relationship Id="rId22" Type="http://schemas.openxmlformats.org/officeDocument/2006/relationships/image" Target="media/image5.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2500</Words>
  <Characters>14256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Mariana</cp:lastModifiedBy>
  <cp:revision>3</cp:revision>
  <cp:lastPrinted>2020-09-11T11:10:00Z</cp:lastPrinted>
  <dcterms:created xsi:type="dcterms:W3CDTF">2020-10-12T13:20:00Z</dcterms:created>
  <dcterms:modified xsi:type="dcterms:W3CDTF">2020-10-12T13:21:00Z</dcterms:modified>
</cp:coreProperties>
</file>