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243" w:rsidRDefault="00AD5B7F" w:rsidP="00AD5B7F">
      <w:pPr>
        <w:jc w:val="center"/>
        <w:rPr>
          <w:b/>
          <w:bCs/>
          <w:sz w:val="28"/>
          <w:szCs w:val="28"/>
        </w:rPr>
      </w:pPr>
      <w:r w:rsidRPr="00AD5B7F">
        <w:rPr>
          <w:b/>
          <w:bCs/>
          <w:sz w:val="28"/>
          <w:szCs w:val="28"/>
        </w:rPr>
        <w:t>Caiet de sarcini</w:t>
      </w:r>
    </w:p>
    <w:p w:rsidR="00A82128" w:rsidRDefault="00A82128" w:rsidP="00AD5B7F">
      <w:pPr>
        <w:jc w:val="center"/>
        <w:rPr>
          <w:b/>
          <w:bCs/>
          <w:sz w:val="28"/>
          <w:szCs w:val="28"/>
        </w:rPr>
      </w:pPr>
    </w:p>
    <w:p w:rsidR="00A82128" w:rsidRDefault="00A82128" w:rsidP="00AD5B7F">
      <w:pPr>
        <w:jc w:val="center"/>
        <w:rPr>
          <w:b/>
          <w:bCs/>
          <w:sz w:val="28"/>
          <w:szCs w:val="28"/>
        </w:rPr>
      </w:pPr>
    </w:p>
    <w:p w:rsidR="00A82128" w:rsidRDefault="00A82128" w:rsidP="00A82128">
      <w:pPr>
        <w:jc w:val="both"/>
        <w:rPr>
          <w:b/>
          <w:bCs/>
          <w:sz w:val="20"/>
          <w:szCs w:val="20"/>
        </w:rPr>
      </w:pPr>
      <w:r w:rsidRPr="00A82128">
        <w:rPr>
          <w:b/>
          <w:bCs/>
          <w:sz w:val="20"/>
          <w:szCs w:val="20"/>
        </w:rPr>
        <w:t>Microbus</w:t>
      </w:r>
      <w:r>
        <w:rPr>
          <w:b/>
          <w:bCs/>
          <w:sz w:val="20"/>
          <w:szCs w:val="20"/>
        </w:rPr>
        <w:br/>
      </w:r>
    </w:p>
    <w:p w:rsidR="00A82128" w:rsidRDefault="00A82128" w:rsidP="00A82128">
      <w:pPr>
        <w:jc w:val="both"/>
        <w:rPr>
          <w:b/>
          <w:bCs/>
          <w:sz w:val="20"/>
          <w:szCs w:val="20"/>
        </w:rPr>
      </w:pPr>
    </w:p>
    <w:p w:rsidR="00C956E3" w:rsidRDefault="00A82128" w:rsidP="00A82128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-            </w:t>
      </w:r>
      <w:r w:rsidR="00C956E3">
        <w:rPr>
          <w:bCs/>
          <w:sz w:val="20"/>
          <w:szCs w:val="20"/>
        </w:rPr>
        <w:t>Tipul caroseriei: bus transport pasageri</w:t>
      </w:r>
    </w:p>
    <w:p w:rsidR="00C956E3" w:rsidRDefault="00C956E3" w:rsidP="00A82128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-            </w:t>
      </w:r>
      <w:r w:rsidR="00584AA2">
        <w:rPr>
          <w:bCs/>
          <w:sz w:val="20"/>
          <w:szCs w:val="20"/>
        </w:rPr>
        <w:t>Num</w:t>
      </w:r>
      <w:r>
        <w:rPr>
          <w:bCs/>
          <w:sz w:val="20"/>
          <w:szCs w:val="20"/>
        </w:rPr>
        <w:t>ăr de locuri: min. 17+1</w:t>
      </w:r>
    </w:p>
    <w:p w:rsidR="00A82128" w:rsidRPr="00A82128" w:rsidRDefault="00C956E3" w:rsidP="00A82128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-            </w:t>
      </w:r>
      <w:r w:rsidR="00A82128" w:rsidRPr="00A82128">
        <w:rPr>
          <w:bCs/>
          <w:sz w:val="20"/>
          <w:szCs w:val="20"/>
        </w:rPr>
        <w:t>Lungimea automobilului (mm)  min. – 6700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Inaltimea automobilului (mm) min. – 2700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Lățimea  automobilului fără oglinzi (mm) min. – 2100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Capacitate cilindrică motor min. – 2100 cm3 max. 2500 cm3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Combustibil – Diesel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Cutia de viteza - manuală, 6+1 trepte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Norme de poluare – Euro 5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Puterea (CP) min. – 130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Tip injecție – injecție direct, aspirare turbo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Cuplu maxim (Nm) min. – 340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Tracțiune pe punte – spate, cu roți duble spate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Capacitatea rezervorului (l) min.-70</w:t>
      </w:r>
      <w:bookmarkStart w:id="0" w:name="_GoBack"/>
      <w:bookmarkEnd w:id="0"/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Sistem antiblocare roți la frînare ABS cu asistența la frînare de urgență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Sistemul de control al Traiectoriei – ESP sau analogic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Asistență de pornire în pantă HLA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Servodirecție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 xml:space="preserve">Airbag șofer și pasager  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Sistem de aer condiționat, compartiment șofer și compartiment pasageri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Centuri de siguranță în 3 puncte ( compartiment șofer) și pentru toate scaunele pasager.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Anul producerii 2019 (automobil nou)</w:t>
      </w:r>
    </w:p>
    <w:p w:rsidR="00A82128" w:rsidRP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Termen de garanţie: 2 ani fără limită de parcurs</w:t>
      </w:r>
    </w:p>
    <w:p w:rsidR="00A82128" w:rsidRDefault="00A82128" w:rsidP="00A82128">
      <w:pPr>
        <w:jc w:val="both"/>
        <w:rPr>
          <w:bCs/>
          <w:sz w:val="20"/>
          <w:szCs w:val="20"/>
        </w:rPr>
      </w:pPr>
      <w:r w:rsidRPr="00A82128">
        <w:rPr>
          <w:bCs/>
          <w:sz w:val="20"/>
          <w:szCs w:val="20"/>
        </w:rPr>
        <w:t>-</w:t>
      </w:r>
      <w:r w:rsidRPr="00A82128">
        <w:rPr>
          <w:bCs/>
          <w:sz w:val="20"/>
          <w:szCs w:val="20"/>
        </w:rPr>
        <w:tab/>
        <w:t>Garanție la coroziune străpunsă min. 12 ani</w:t>
      </w:r>
    </w:p>
    <w:p w:rsidR="00A82128" w:rsidRDefault="00A82128" w:rsidP="00A82128">
      <w:pPr>
        <w:jc w:val="both"/>
        <w:rPr>
          <w:bCs/>
          <w:sz w:val="20"/>
          <w:szCs w:val="20"/>
        </w:rPr>
      </w:pPr>
    </w:p>
    <w:p w:rsidR="00A82128" w:rsidRDefault="00A82128" w:rsidP="00A82128">
      <w:pPr>
        <w:jc w:val="both"/>
        <w:rPr>
          <w:bCs/>
          <w:sz w:val="20"/>
          <w:szCs w:val="20"/>
        </w:rPr>
      </w:pPr>
    </w:p>
    <w:sectPr w:rsidR="00A82128" w:rsidSect="00487557">
      <w:pgSz w:w="12240" w:h="15840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A7C69"/>
    <w:multiLevelType w:val="hybridMultilevel"/>
    <w:tmpl w:val="56709368"/>
    <w:lvl w:ilvl="0" w:tplc="93C461D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F620BE6">
      <w:start w:val="1"/>
      <w:numFmt w:val="bullet"/>
      <w:lvlText w:val="o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D70F1CC">
      <w:start w:val="1"/>
      <w:numFmt w:val="bullet"/>
      <w:lvlText w:val="▪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A2486E">
      <w:start w:val="1"/>
      <w:numFmt w:val="bullet"/>
      <w:lvlText w:val="•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4CB92C">
      <w:start w:val="1"/>
      <w:numFmt w:val="bullet"/>
      <w:lvlText w:val="o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867E14">
      <w:start w:val="1"/>
      <w:numFmt w:val="bullet"/>
      <w:lvlText w:val="▪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F6476C2">
      <w:start w:val="1"/>
      <w:numFmt w:val="bullet"/>
      <w:lvlText w:val="•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FCB766">
      <w:start w:val="1"/>
      <w:numFmt w:val="bullet"/>
      <w:lvlText w:val="o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C68E9E">
      <w:start w:val="1"/>
      <w:numFmt w:val="bullet"/>
      <w:lvlText w:val="▪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3415885"/>
    <w:multiLevelType w:val="hybridMultilevel"/>
    <w:tmpl w:val="7534D29C"/>
    <w:lvl w:ilvl="0" w:tplc="5510CF78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6CFAC2">
      <w:start w:val="1"/>
      <w:numFmt w:val="bullet"/>
      <w:lvlText w:val="o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3D81EDA">
      <w:start w:val="1"/>
      <w:numFmt w:val="bullet"/>
      <w:lvlText w:val="▪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A9EA0F8">
      <w:start w:val="1"/>
      <w:numFmt w:val="bullet"/>
      <w:lvlText w:val="•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080EA64">
      <w:start w:val="1"/>
      <w:numFmt w:val="bullet"/>
      <w:lvlText w:val="o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841BBC">
      <w:start w:val="1"/>
      <w:numFmt w:val="bullet"/>
      <w:lvlText w:val="▪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6286D38">
      <w:start w:val="1"/>
      <w:numFmt w:val="bullet"/>
      <w:lvlText w:val="•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501236">
      <w:start w:val="1"/>
      <w:numFmt w:val="bullet"/>
      <w:lvlText w:val="o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954C6F4">
      <w:start w:val="1"/>
      <w:numFmt w:val="bullet"/>
      <w:lvlText w:val="▪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E1E"/>
    <w:rsid w:val="000132A2"/>
    <w:rsid w:val="00150924"/>
    <w:rsid w:val="0040424C"/>
    <w:rsid w:val="00487557"/>
    <w:rsid w:val="004F4399"/>
    <w:rsid w:val="00584AA2"/>
    <w:rsid w:val="005C75EA"/>
    <w:rsid w:val="00642F88"/>
    <w:rsid w:val="00704452"/>
    <w:rsid w:val="008753F0"/>
    <w:rsid w:val="008927E5"/>
    <w:rsid w:val="009470A4"/>
    <w:rsid w:val="009D2B50"/>
    <w:rsid w:val="00A82128"/>
    <w:rsid w:val="00AD5B7F"/>
    <w:rsid w:val="00B30B18"/>
    <w:rsid w:val="00BE484E"/>
    <w:rsid w:val="00C956E3"/>
    <w:rsid w:val="00DA5243"/>
    <w:rsid w:val="00DA5E1E"/>
    <w:rsid w:val="00EA1D06"/>
    <w:rsid w:val="00F00D97"/>
    <w:rsid w:val="00F7371E"/>
    <w:rsid w:val="00F8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E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F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2B5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2B50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E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F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2B5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2B50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Beschier, Veaceslav</dc:creator>
  <cp:lastModifiedBy>Igor Vieru</cp:lastModifiedBy>
  <cp:revision>5</cp:revision>
  <cp:lastPrinted>2018-09-21T06:48:00Z</cp:lastPrinted>
  <dcterms:created xsi:type="dcterms:W3CDTF">2019-11-19T11:27:00Z</dcterms:created>
  <dcterms:modified xsi:type="dcterms:W3CDTF">2019-11-20T06:42:00Z</dcterms:modified>
</cp:coreProperties>
</file>