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891" w:rsidRPr="00FF430B" w:rsidRDefault="005C3891" w:rsidP="002033EC">
      <w:pPr>
        <w:jc w:val="right"/>
        <w:rPr>
          <w:noProof w:val="0"/>
          <w:sz w:val="22"/>
          <w:szCs w:val="22"/>
        </w:rPr>
      </w:pPr>
      <w:r w:rsidRPr="00FF430B">
        <w:rPr>
          <w:noProof w:val="0"/>
        </w:rPr>
        <w:t>Anexa nr.</w:t>
      </w:r>
      <w:r>
        <w:rPr>
          <w:noProof w:val="0"/>
        </w:rPr>
        <w:t xml:space="preserve"> </w:t>
      </w:r>
      <w:r w:rsidRPr="00FF430B">
        <w:rPr>
          <w:noProof w:val="0"/>
        </w:rPr>
        <w:t>23</w:t>
      </w:r>
    </w:p>
    <w:p w:rsidR="005C3891" w:rsidRPr="00FF430B" w:rsidRDefault="005C3891" w:rsidP="002033EC">
      <w:pPr>
        <w:jc w:val="right"/>
        <w:rPr>
          <w:noProof w:val="0"/>
        </w:rPr>
      </w:pPr>
      <w:r w:rsidRPr="00FF430B">
        <w:rPr>
          <w:noProof w:val="0"/>
        </w:rPr>
        <w:t>la Documentația standard nr._____</w:t>
      </w:r>
    </w:p>
    <w:p w:rsidR="005C3891" w:rsidRPr="00FF430B" w:rsidRDefault="005C3891" w:rsidP="002033EC">
      <w:pPr>
        <w:jc w:val="right"/>
        <w:rPr>
          <w:noProof w:val="0"/>
        </w:rPr>
      </w:pPr>
      <w:r w:rsidRPr="00FF430B">
        <w:rPr>
          <w:noProof w:val="0"/>
        </w:rPr>
        <w:t>din “____” ________ 20___</w:t>
      </w:r>
    </w:p>
    <w:p w:rsidR="005C3891" w:rsidRPr="00FF430B" w:rsidRDefault="005C3891" w:rsidP="002033EC">
      <w:pPr>
        <w:tabs>
          <w:tab w:val="left" w:leader="underscore" w:pos="6465"/>
          <w:tab w:val="right" w:leader="underscore" w:pos="9777"/>
        </w:tabs>
        <w:spacing w:line="302" w:lineRule="auto"/>
        <w:rPr>
          <w:rFonts w:eastAsia="PMingLiU"/>
          <w:lang w:eastAsia="zh-CN"/>
        </w:rPr>
      </w:pPr>
    </w:p>
    <w:p w:rsidR="005C3891" w:rsidRPr="00FF430B" w:rsidRDefault="005C3891" w:rsidP="002033EC">
      <w:pPr>
        <w:tabs>
          <w:tab w:val="left" w:leader="underscore" w:pos="6465"/>
          <w:tab w:val="right" w:leader="underscore" w:pos="9777"/>
        </w:tabs>
        <w:spacing w:line="302" w:lineRule="auto"/>
        <w:rPr>
          <w:rFonts w:eastAsia="PMingLiU"/>
          <w:lang w:eastAsia="zh-CN"/>
        </w:rPr>
      </w:pPr>
    </w:p>
    <w:p w:rsidR="005C3891" w:rsidRDefault="005C3891" w:rsidP="002033EC">
      <w:pPr>
        <w:pStyle w:val="Heading2"/>
        <w:spacing w:before="0"/>
        <w:jc w:val="center"/>
        <w:rPr>
          <w:rFonts w:ascii="Times New Roman" w:hAnsi="Times New Roman"/>
          <w:bCs/>
          <w:color w:val="auto"/>
          <w:sz w:val="24"/>
          <w:szCs w:val="24"/>
        </w:rPr>
      </w:pPr>
      <w:bookmarkStart w:id="0" w:name="_Toc449692118"/>
      <w:bookmarkStart w:id="1" w:name="_Toc390252621"/>
      <w:r w:rsidRPr="00FF430B">
        <w:rPr>
          <w:rFonts w:ascii="Times New Roman" w:hAnsi="Times New Roman"/>
          <w:color w:val="auto"/>
          <w:sz w:val="24"/>
          <w:szCs w:val="24"/>
        </w:rPr>
        <w:t>CAIET DE SARCINI</w:t>
      </w:r>
      <w:bookmarkEnd w:id="0"/>
    </w:p>
    <w:p w:rsidR="005C3891" w:rsidRPr="00FF430B" w:rsidRDefault="005C3891" w:rsidP="002033EC">
      <w:pPr>
        <w:pStyle w:val="Heading2"/>
        <w:spacing w:before="0"/>
        <w:jc w:val="center"/>
        <w:rPr>
          <w:rFonts w:ascii="Times New Roman" w:hAnsi="Times New Roman"/>
          <w:bCs/>
          <w:color w:val="auto"/>
          <w:sz w:val="24"/>
          <w:szCs w:val="24"/>
        </w:rPr>
      </w:pPr>
      <w:r w:rsidRPr="00FF430B">
        <w:rPr>
          <w:rFonts w:ascii="Times New Roman" w:hAnsi="Times New Roman"/>
          <w:color w:val="auto"/>
          <w:sz w:val="24"/>
          <w:szCs w:val="24"/>
        </w:rPr>
        <w:t xml:space="preserve"> </w:t>
      </w:r>
    </w:p>
    <w:p w:rsidR="005C3891" w:rsidRPr="00FF430B" w:rsidRDefault="005C3891" w:rsidP="002033EC">
      <w:pPr>
        <w:pStyle w:val="Heading2"/>
        <w:spacing w:before="0"/>
        <w:jc w:val="center"/>
        <w:rPr>
          <w:rFonts w:ascii="Times New Roman" w:hAnsi="Times New Roman"/>
          <w:bCs/>
          <w:color w:val="auto"/>
          <w:sz w:val="24"/>
          <w:szCs w:val="24"/>
        </w:rPr>
      </w:pPr>
      <w:r w:rsidRPr="00FF430B">
        <w:rPr>
          <w:rFonts w:ascii="Times New Roman" w:hAnsi="Times New Roman"/>
          <w:color w:val="auto"/>
          <w:sz w:val="24"/>
          <w:szCs w:val="24"/>
        </w:rPr>
        <w:t>FORMULARUL DE DEVIZ NR.1 – LISTA CU CANTITĂȚILE DE LUCRĂRI</w:t>
      </w:r>
      <w:bookmarkEnd w:id="1"/>
    </w:p>
    <w:p w:rsidR="005C3891" w:rsidRPr="00FF430B" w:rsidRDefault="005C3891" w:rsidP="002033EC">
      <w:pPr>
        <w:pStyle w:val="Heading2"/>
        <w:spacing w:before="0"/>
        <w:jc w:val="center"/>
        <w:rPr>
          <w:rFonts w:ascii="Times New Roman" w:hAnsi="Times New Roman"/>
          <w:bCs/>
          <w:i/>
          <w:color w:val="auto"/>
        </w:rPr>
      </w:pPr>
    </w:p>
    <w:p w:rsidR="005C3891" w:rsidRPr="00FF430B" w:rsidRDefault="005C3891" w:rsidP="002033EC">
      <w:pPr>
        <w:pStyle w:val="Heading2"/>
        <w:spacing w:before="0"/>
        <w:jc w:val="center"/>
        <w:rPr>
          <w:rFonts w:ascii="Times New Roman" w:hAnsi="Times New Roman"/>
          <w:bCs/>
          <w:color w:val="auto"/>
        </w:rPr>
      </w:pPr>
      <w:r w:rsidRPr="00FF430B">
        <w:rPr>
          <w:rFonts w:ascii="Times New Roman" w:hAnsi="Times New Roman"/>
          <w:color w:val="auto"/>
        </w:rPr>
        <w:t>LUCRĂRI</w:t>
      </w:r>
    </w:p>
    <w:p w:rsidR="005C3891" w:rsidRPr="00FF430B" w:rsidRDefault="005C3891" w:rsidP="002033EC">
      <w:pPr>
        <w:jc w:val="both"/>
      </w:pPr>
    </w:p>
    <w:p w:rsidR="005C3891" w:rsidRPr="00FF430B" w:rsidRDefault="005C3891" w:rsidP="002033EC">
      <w:pPr>
        <w:pStyle w:val="ListParagraph"/>
        <w:ind w:left="0"/>
      </w:pPr>
    </w:p>
    <w:p w:rsidR="005C3891" w:rsidRPr="005D2CEB" w:rsidRDefault="005C3891" w:rsidP="002033EC">
      <w:pPr>
        <w:ind w:firstLine="709"/>
        <w:jc w:val="both"/>
        <w:rPr>
          <w:i/>
          <w:iCs/>
          <w:lang w:val="pt-BR"/>
        </w:rPr>
      </w:pPr>
      <w:r w:rsidRPr="00FF430B">
        <w:t>Obiectul</w:t>
      </w:r>
      <w:r w:rsidRPr="005D2CEB">
        <w:rPr>
          <w:b/>
          <w:bCs/>
          <w:i/>
          <w:iCs/>
          <w:lang w:val="pt-BR"/>
        </w:rPr>
        <w:t xml:space="preserve"> </w:t>
      </w:r>
      <w:r>
        <w:rPr>
          <w:b/>
          <w:bCs/>
          <w:i/>
          <w:iCs/>
          <w:lang w:val="pt-BR"/>
        </w:rPr>
        <w:t xml:space="preserve"> </w:t>
      </w:r>
      <w:r w:rsidRPr="005D2CEB">
        <w:rPr>
          <w:b/>
          <w:bCs/>
          <w:i/>
          <w:iCs/>
          <w:lang w:val="pt-BR"/>
        </w:rPr>
        <w:t>Lucrari  de  Intretinere   a  drumurilor locale  din  raionul   Floresti</w:t>
      </w:r>
    </w:p>
    <w:p w:rsidR="005C3891" w:rsidRPr="00FF430B" w:rsidRDefault="005C3891" w:rsidP="002033EC">
      <w:pPr>
        <w:ind w:firstLine="709"/>
        <w:jc w:val="center"/>
      </w:pPr>
      <w:r w:rsidRPr="00FF430B">
        <w:rPr>
          <w:i/>
        </w:rPr>
        <w:t>(denumirea, adresa)</w:t>
      </w:r>
    </w:p>
    <w:p w:rsidR="005C3891" w:rsidRPr="00FF430B" w:rsidRDefault="005C3891" w:rsidP="002033EC">
      <w:pPr>
        <w:ind w:firstLine="709"/>
        <w:jc w:val="both"/>
      </w:pPr>
      <w:r w:rsidRPr="00FF430B">
        <w:t>Autoritatea contractantă______</w:t>
      </w:r>
      <w:r>
        <w:t>Consiliul  raional  Floresti</w:t>
      </w:r>
      <w:r w:rsidRPr="00FF430B">
        <w:t>_______________________</w:t>
      </w:r>
    </w:p>
    <w:p w:rsidR="005C3891" w:rsidRPr="00FF430B" w:rsidRDefault="005C3891" w:rsidP="002033EC">
      <w:pPr>
        <w:ind w:firstLine="709"/>
        <w:jc w:val="center"/>
        <w:rPr>
          <w:i/>
        </w:rPr>
      </w:pPr>
      <w:r w:rsidRPr="00FF430B">
        <w:rPr>
          <w:i/>
        </w:rPr>
        <w:t>(denumirea, adresa)</w:t>
      </w:r>
    </w:p>
    <w:p w:rsidR="005C3891" w:rsidRDefault="005C3891" w:rsidP="002033EC">
      <w:pPr>
        <w:pStyle w:val="cp"/>
        <w:ind w:firstLine="709"/>
        <w:jc w:val="both"/>
      </w:pPr>
      <w:r w:rsidRPr="00FF430B">
        <w:t>1 . Descriere generală</w:t>
      </w:r>
    </w:p>
    <w:p w:rsidR="005C3891" w:rsidRDefault="005C3891" w:rsidP="002033EC">
      <w:pPr>
        <w:pStyle w:val="cp"/>
        <w:ind w:firstLine="709"/>
        <w:jc w:val="both"/>
      </w:pPr>
      <w:r>
        <w:t xml:space="preserve"> Lucrări  de  intreținere a  drumurilor   locale  de  interes  raional se execută   conform  </w:t>
      </w:r>
      <w:r w:rsidRPr="00A064E0">
        <w:t>Programului  și Planului pentru întreţinerea şi reparaţia drumurilorpublice locale de interes raional pentru anul 202</w:t>
      </w:r>
      <w:r>
        <w:t>6</w:t>
      </w:r>
    </w:p>
    <w:p w:rsidR="005C3891" w:rsidRDefault="005C3891" w:rsidP="002033EC">
      <w:pPr>
        <w:pStyle w:val="cp"/>
        <w:ind w:firstLine="709"/>
        <w:jc w:val="both"/>
      </w:pPr>
      <w:r>
        <w:t xml:space="preserve">Operatorul   economic   elaborează  bordiroul  de  defecte le  coordoneză  cu    Direcția   Infrstructură Transport   și  Cadastru </w:t>
      </w:r>
    </w:p>
    <w:p w:rsidR="005C3891" w:rsidRPr="00A064E0" w:rsidRDefault="005C3891" w:rsidP="004A34B2">
      <w:pPr>
        <w:spacing w:line="276" w:lineRule="auto"/>
        <w:rPr>
          <w:b/>
        </w:rPr>
      </w:pPr>
      <w:r>
        <w:t xml:space="preserve"> </w:t>
      </w:r>
    </w:p>
    <w:p w:rsidR="005C3891" w:rsidRPr="004A34B2" w:rsidRDefault="005C3891" w:rsidP="002033EC">
      <w:pPr>
        <w:pStyle w:val="cp"/>
        <w:ind w:firstLine="709"/>
        <w:jc w:val="both"/>
      </w:pPr>
      <w:r>
        <w:t>Procesele   verbale de  execuție  a  lucrarilor   se  prezintă  lunar  și  includ lucrarile  executate   pe  sectore  de  drum local, insoțit de   nota informativă și  informații   privind   executarea   lucrarilor.</w:t>
      </w:r>
    </w:p>
    <w:p w:rsidR="005C3891" w:rsidRPr="00FF430B" w:rsidRDefault="005C3891" w:rsidP="002033EC">
      <w:pPr>
        <w:pStyle w:val="cp"/>
        <w:ind w:firstLine="709"/>
        <w:jc w:val="both"/>
      </w:pPr>
    </w:p>
    <w:p w:rsidR="005C3891" w:rsidRDefault="005C3891" w:rsidP="002033EC">
      <w:pPr>
        <w:ind w:firstLine="709"/>
        <w:jc w:val="both"/>
        <w:rPr>
          <w:b/>
        </w:rPr>
      </w:pPr>
      <w:r w:rsidRPr="00FF430B">
        <w:rPr>
          <w:b/>
        </w:rPr>
        <w:t>3. Materiale, compatibilităţi, reglementări tehnice şi standarde utilizate</w:t>
      </w:r>
      <w:r>
        <w:rPr>
          <w:b/>
        </w:rPr>
        <w:t xml:space="preserve"> </w:t>
      </w:r>
    </w:p>
    <w:p w:rsidR="005C3891" w:rsidRDefault="005C3891" w:rsidP="002033EC">
      <w:pPr>
        <w:ind w:firstLine="709"/>
        <w:jc w:val="both"/>
        <w:rPr>
          <w:b/>
        </w:rPr>
      </w:pPr>
      <w:r>
        <w:t xml:space="preserve">Lucrări  de  intreținere a  drumurilor   locale  de  interes  raional se execută  în  conformitate  cu următoarele </w:t>
      </w:r>
      <w:r w:rsidRPr="00FF430B">
        <w:rPr>
          <w:b/>
        </w:rPr>
        <w:t>reglementări tehnice</w:t>
      </w:r>
      <w:r>
        <w:rPr>
          <w:b/>
        </w:rPr>
        <w:t>:</w:t>
      </w:r>
    </w:p>
    <w:p w:rsidR="005C3891" w:rsidRDefault="005C3891" w:rsidP="00A1383C">
      <w:pPr>
        <w:jc w:val="both"/>
      </w:pPr>
      <w:r>
        <w:rPr>
          <w:b/>
        </w:rPr>
        <w:t xml:space="preserve">            </w:t>
      </w:r>
      <w:r w:rsidRPr="005D2CEB">
        <w:t>CP D.02.02 – 2013</w:t>
      </w:r>
      <w:r>
        <w:t xml:space="preserve"> </w:t>
      </w:r>
      <w:r w:rsidRPr="005D2CEB">
        <w:t>Organizarea executării lucrărilor la întreţinerea şi reparaţia drumurilor. Ghidul maistrului rutier</w:t>
      </w:r>
    </w:p>
    <w:p w:rsidR="005C3891" w:rsidRDefault="005C3891" w:rsidP="002033EC">
      <w:pPr>
        <w:ind w:firstLine="709"/>
        <w:jc w:val="both"/>
      </w:pPr>
      <w:r w:rsidRPr="00030E16">
        <w:t>CP D.02.24:2019 Clasificarea și periodicitatea executării lucrărilor de întreținere și reparație a drumurilor publice</w:t>
      </w:r>
    </w:p>
    <w:p w:rsidR="005C3891" w:rsidRDefault="005C3891" w:rsidP="002033EC">
      <w:pPr>
        <w:ind w:firstLine="709"/>
        <w:jc w:val="both"/>
      </w:pPr>
      <w:r w:rsidRPr="00030E16">
        <w:t>CP D.02.15 – 2014 Normative privind necesarul de tehnică rutieră pentru întreţinerea drumurilor</w:t>
      </w:r>
    </w:p>
    <w:p w:rsidR="005C3891" w:rsidRDefault="005C3891" w:rsidP="002033EC">
      <w:pPr>
        <w:ind w:firstLine="709"/>
        <w:jc w:val="both"/>
      </w:pPr>
      <w:r w:rsidRPr="00030E16">
        <w:t>CP D.02.27:2023 Ghid privind întreținerea structurilor rutiere</w:t>
      </w:r>
    </w:p>
    <w:p w:rsidR="005C3891" w:rsidRPr="00030E16" w:rsidRDefault="005C3891" w:rsidP="002033EC">
      <w:pPr>
        <w:ind w:firstLine="709"/>
        <w:jc w:val="both"/>
        <w:rPr>
          <w:b/>
          <w:lang w:val="pt-BR"/>
        </w:rPr>
      </w:pPr>
      <w:r>
        <w:t>CP D.02.37:2024</w:t>
      </w:r>
      <w:r>
        <w:rPr>
          <w:b/>
        </w:rPr>
        <w:t xml:space="preserve"> </w:t>
      </w:r>
      <w:r w:rsidRPr="00030E16">
        <w:rPr>
          <w:b/>
        </w:rPr>
        <w:t>Metodologia privind efectuarea recepției lucrărilor de întreținere la drumuri și poduri</w:t>
      </w:r>
    </w:p>
    <w:p w:rsidR="005C3891" w:rsidRPr="00FF430B" w:rsidRDefault="005C3891" w:rsidP="002033EC">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5C3891" w:rsidRDefault="005C3891" w:rsidP="002033EC">
      <w:pPr>
        <w:ind w:firstLine="709"/>
        <w:jc w:val="both"/>
        <w:rPr>
          <w:b/>
        </w:rPr>
      </w:pPr>
    </w:p>
    <w:p w:rsidR="005C3891" w:rsidRDefault="005C3891" w:rsidP="002033EC">
      <w:pPr>
        <w:ind w:firstLine="709"/>
        <w:jc w:val="both"/>
        <w:rPr>
          <w:b/>
        </w:rPr>
      </w:pPr>
      <w:r w:rsidRPr="00FF430B">
        <w:rPr>
          <w:b/>
        </w:rPr>
        <w:t>18. Documente obligatorii la depunerea ofertei</w:t>
      </w:r>
    </w:p>
    <w:p w:rsidR="005C3891" w:rsidRDefault="005C3891" w:rsidP="002033EC">
      <w:pPr>
        <w:ind w:firstLine="709"/>
        <w:jc w:val="both"/>
        <w:rPr>
          <w:b/>
        </w:rPr>
      </w:pPr>
    </w:p>
    <w:p w:rsidR="005C3891" w:rsidRPr="00FF430B" w:rsidRDefault="005C3891" w:rsidP="002033EC">
      <w:pPr>
        <w:ind w:firstLine="709"/>
        <w:jc w:val="both"/>
        <w:rPr>
          <w:b/>
        </w:rPr>
      </w:pPr>
    </w:p>
    <w:p w:rsidR="005C3891" w:rsidRPr="00FF430B" w:rsidRDefault="005C3891" w:rsidP="002033EC">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5C3891" w:rsidRPr="00FF430B" w:rsidRDefault="005C3891" w:rsidP="002033EC">
      <w:pPr>
        <w:ind w:firstLine="709"/>
        <w:jc w:val="both"/>
        <w:rPr>
          <w:b/>
        </w:rPr>
      </w:pPr>
      <w:r w:rsidRPr="00FF430B">
        <w:rPr>
          <w:b/>
        </w:rPr>
        <w:t>19. Documente obligatorii la evaluarea ofertelor</w:t>
      </w:r>
    </w:p>
    <w:p w:rsidR="005C3891" w:rsidRPr="00FF430B" w:rsidRDefault="005C3891" w:rsidP="002033EC">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5C3891" w:rsidRPr="00FF430B" w:rsidRDefault="005C3891" w:rsidP="002033EC">
      <w:pPr>
        <w:ind w:firstLine="709"/>
        <w:jc w:val="both"/>
      </w:pPr>
    </w:p>
    <w:p w:rsidR="005C3891" w:rsidRPr="00FF430B" w:rsidRDefault="005C3891" w:rsidP="002033EC">
      <w:pPr>
        <w:ind w:firstLine="709"/>
        <w:jc w:val="both"/>
      </w:pPr>
    </w:p>
    <w:p w:rsidR="005C3891" w:rsidRPr="00FF430B" w:rsidRDefault="005C3891" w:rsidP="002033EC">
      <w:pPr>
        <w:ind w:firstLine="709"/>
        <w:jc w:val="both"/>
      </w:pPr>
    </w:p>
    <w:p w:rsidR="005C3891" w:rsidRPr="00FF430B" w:rsidRDefault="005C3891" w:rsidP="002033EC">
      <w:pPr>
        <w:ind w:firstLine="709"/>
        <w:jc w:val="both"/>
      </w:pPr>
    </w:p>
    <w:p w:rsidR="005C3891" w:rsidRPr="00FF430B" w:rsidRDefault="005C3891" w:rsidP="002033EC">
      <w:pPr>
        <w:ind w:firstLine="709"/>
        <w:jc w:val="both"/>
      </w:pPr>
    </w:p>
    <w:p w:rsidR="005C3891" w:rsidRPr="00FF430B" w:rsidRDefault="005C3891" w:rsidP="002033EC">
      <w:pPr>
        <w:ind w:firstLine="709"/>
        <w:jc w:val="both"/>
      </w:pPr>
      <w:r w:rsidRPr="00FF430B">
        <w:t>------------------------</w:t>
      </w:r>
    </w:p>
    <w:p w:rsidR="005C3891" w:rsidRPr="00FF430B" w:rsidRDefault="005C3891" w:rsidP="002033EC">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5C3891" w:rsidRPr="00FF430B" w:rsidRDefault="005C3891" w:rsidP="002033EC">
      <w:pPr>
        <w:ind w:firstLine="709"/>
        <w:jc w:val="both"/>
      </w:pPr>
      <w:r w:rsidRPr="00FF430B">
        <w:t> </w:t>
      </w:r>
    </w:p>
    <w:p w:rsidR="005C3891" w:rsidRPr="00FF430B" w:rsidRDefault="005C3891" w:rsidP="002033EC">
      <w:pPr>
        <w:ind w:firstLine="709"/>
        <w:jc w:val="both"/>
        <w:rPr>
          <w:bCs/>
        </w:rPr>
      </w:pPr>
      <w:r w:rsidRPr="00FF430B">
        <w:rPr>
          <w:bCs/>
        </w:rPr>
        <w:t xml:space="preserve"> </w:t>
      </w:r>
    </w:p>
    <w:p w:rsidR="005C3891" w:rsidRPr="00FF430B" w:rsidRDefault="005C3891" w:rsidP="002033EC">
      <w:pPr>
        <w:ind w:firstLine="709"/>
        <w:jc w:val="both"/>
        <w:rPr>
          <w:bCs/>
        </w:rPr>
      </w:pPr>
    </w:p>
    <w:p w:rsidR="005C3891" w:rsidRPr="00FF430B" w:rsidRDefault="005C3891" w:rsidP="002033EC">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5C3891" w:rsidRPr="00FF430B" w:rsidRDefault="005C3891" w:rsidP="002033EC">
      <w:pPr>
        <w:jc w:val="both"/>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jc w:val="both"/>
        <w:rPr>
          <w:b/>
        </w:rPr>
      </w:pPr>
    </w:p>
    <w:p w:rsidR="005C3891" w:rsidRPr="00FF430B" w:rsidRDefault="005C3891" w:rsidP="002033EC">
      <w:pPr>
        <w:pStyle w:val="Heading3"/>
        <w:keepNext w:val="0"/>
        <w:keepLines w:val="0"/>
        <w:numPr>
          <w:ilvl w:val="2"/>
          <w:numId w:val="1"/>
        </w:numPr>
        <w:tabs>
          <w:tab w:val="left" w:pos="360"/>
          <w:tab w:val="left" w:pos="1134"/>
        </w:tabs>
        <w:spacing w:before="0" w:after="120"/>
        <w:ind w:left="0"/>
        <w:jc w:val="center"/>
        <w:rPr>
          <w:color w:val="auto"/>
        </w:rPr>
      </w:pPr>
      <w:r w:rsidRPr="00FF430B">
        <w:rPr>
          <w:color w:val="auto"/>
        </w:rPr>
        <w:t>Formularul de deviz nr.1 – Lista cu cantitățile de lucrări</w:t>
      </w:r>
    </w:p>
    <w:p w:rsidR="005C3891" w:rsidRPr="00FF430B" w:rsidRDefault="005C3891" w:rsidP="002033EC">
      <w:pPr>
        <w:ind w:firstLine="709"/>
        <w:jc w:val="both"/>
        <w:rPr>
          <w:b/>
        </w:rPr>
      </w:pPr>
    </w:p>
    <w:p w:rsidR="005C3891" w:rsidRPr="00FF430B" w:rsidRDefault="005C3891" w:rsidP="002033EC">
      <w:pPr>
        <w:tabs>
          <w:tab w:val="left" w:pos="567"/>
        </w:tabs>
        <w:jc w:val="both"/>
      </w:pPr>
      <w:r w:rsidRPr="00FF430B">
        <w:t>Obiectul</w:t>
      </w:r>
      <w:r w:rsidRPr="00C2349B">
        <w:rPr>
          <w:u w:val="single"/>
        </w:rPr>
        <w:t>____</w:t>
      </w:r>
      <w:r w:rsidRPr="00C2349B">
        <w:rPr>
          <w:b/>
          <w:bCs/>
          <w:i/>
          <w:iCs/>
          <w:u w:val="single"/>
          <w:lang w:val="pt-BR"/>
        </w:rPr>
        <w:t xml:space="preserve"> Lucrari  de  Intretinere   a  drumurilor locale  din  raionul   Floresti</w:t>
      </w:r>
      <w:r w:rsidRPr="00FF430B">
        <w:t xml:space="preserve"> _________</w:t>
      </w:r>
    </w:p>
    <w:p w:rsidR="005C3891" w:rsidRPr="00FF430B" w:rsidRDefault="005C3891" w:rsidP="002033EC">
      <w:pPr>
        <w:tabs>
          <w:tab w:val="left" w:pos="567"/>
        </w:tabs>
        <w:jc w:val="both"/>
      </w:pPr>
      <w:r w:rsidRPr="00FF430B">
        <w:t>Autoritatea contractantă________</w:t>
      </w:r>
      <w:r w:rsidRPr="00C2349B">
        <w:rPr>
          <w:b/>
          <w:i/>
          <w:u w:val="single"/>
        </w:rPr>
        <w:t>Consiliul raional Florești _______________________</w:t>
      </w:r>
    </w:p>
    <w:p w:rsidR="005C3891" w:rsidRDefault="005C3891" w:rsidP="002033EC">
      <w:pPr>
        <w:tabs>
          <w:tab w:val="left" w:pos="567"/>
        </w:tabs>
        <w:jc w:val="center"/>
        <w:rPr>
          <w:i/>
        </w:rPr>
      </w:pPr>
      <w:r w:rsidRPr="00FF430B">
        <w:rPr>
          <w:i/>
        </w:rPr>
        <w:t>(denumirea, adresa)</w:t>
      </w:r>
    </w:p>
    <w:p w:rsidR="005C3891" w:rsidRDefault="005C3891" w:rsidP="002033EC">
      <w:pPr>
        <w:tabs>
          <w:tab w:val="left" w:pos="567"/>
        </w:tabs>
        <w:jc w:val="center"/>
        <w:rPr>
          <w:i/>
        </w:rPr>
      </w:pPr>
    </w:p>
    <w:tbl>
      <w:tblPr>
        <w:tblW w:w="9903" w:type="dxa"/>
        <w:tblInd w:w="-459" w:type="dxa"/>
        <w:tblLayout w:type="fixed"/>
        <w:tblLook w:val="0000"/>
      </w:tblPr>
      <w:tblGrid>
        <w:gridCol w:w="669"/>
        <w:gridCol w:w="1606"/>
        <w:gridCol w:w="4684"/>
        <w:gridCol w:w="1472"/>
        <w:gridCol w:w="1472"/>
      </w:tblGrid>
      <w:tr w:rsidR="005C3891" w:rsidTr="002B099D">
        <w:trPr>
          <w:cantSplit/>
          <w:trHeight w:val="309"/>
        </w:trPr>
        <w:tc>
          <w:tcPr>
            <w:tcW w:w="669" w:type="dxa"/>
            <w:vMerge w:val="restart"/>
            <w:tcBorders>
              <w:top w:val="single" w:sz="6" w:space="0" w:color="auto"/>
              <w:left w:val="single" w:sz="6" w:space="0" w:color="auto"/>
              <w:bottom w:val="nil"/>
              <w:right w:val="nil"/>
            </w:tcBorders>
            <w:shd w:val="pct5" w:color="auto" w:fill="auto"/>
          </w:tcPr>
          <w:p w:rsidR="005C3891" w:rsidRDefault="005C3891" w:rsidP="009C6638">
            <w:pPr>
              <w:ind w:right="-108"/>
              <w:jc w:val="center"/>
              <w:rPr>
                <w:sz w:val="22"/>
                <w:szCs w:val="22"/>
                <w:lang w:val="en-US"/>
              </w:rPr>
            </w:pPr>
            <w:r>
              <w:rPr>
                <w:sz w:val="22"/>
                <w:szCs w:val="22"/>
              </w:rPr>
              <w:t>№</w:t>
            </w:r>
          </w:p>
          <w:p w:rsidR="005C3891" w:rsidRDefault="005C3891" w:rsidP="009C6638">
            <w:pPr>
              <w:ind w:right="-108"/>
              <w:jc w:val="center"/>
              <w:rPr>
                <w:sz w:val="22"/>
                <w:szCs w:val="22"/>
              </w:rPr>
            </w:pPr>
            <w:r>
              <w:rPr>
                <w:sz w:val="22"/>
                <w:szCs w:val="22"/>
              </w:rPr>
              <w:t xml:space="preserve"> </w:t>
            </w:r>
            <w:r>
              <w:rPr>
                <w:sz w:val="22"/>
                <w:szCs w:val="22"/>
                <w:lang w:val="en-US"/>
              </w:rPr>
              <w:t>crt</w:t>
            </w:r>
            <w:r>
              <w:rPr>
                <w:sz w:val="22"/>
                <w:szCs w:val="22"/>
              </w:rPr>
              <w:t>.</w:t>
            </w:r>
          </w:p>
        </w:tc>
        <w:tc>
          <w:tcPr>
            <w:tcW w:w="1606" w:type="dxa"/>
            <w:vMerge w:val="restart"/>
            <w:tcBorders>
              <w:top w:val="single" w:sz="6" w:space="0" w:color="auto"/>
              <w:left w:val="single" w:sz="6" w:space="0" w:color="auto"/>
              <w:bottom w:val="nil"/>
              <w:right w:val="nil"/>
            </w:tcBorders>
            <w:shd w:val="pct5" w:color="auto" w:fill="auto"/>
          </w:tcPr>
          <w:p w:rsidR="005C3891" w:rsidRPr="00D107A4" w:rsidRDefault="005C3891" w:rsidP="009C6638">
            <w:pPr>
              <w:ind w:left="-120" w:right="-108"/>
              <w:jc w:val="center"/>
              <w:rPr>
                <w:sz w:val="22"/>
                <w:szCs w:val="22"/>
                <w:lang w:val="pt-BR"/>
              </w:rPr>
            </w:pPr>
            <w:r>
              <w:rPr>
                <w:sz w:val="22"/>
                <w:szCs w:val="22"/>
              </w:rPr>
              <w:t>Simbol</w:t>
            </w:r>
            <w:r w:rsidRPr="00D107A4">
              <w:rPr>
                <w:sz w:val="22"/>
                <w:szCs w:val="22"/>
                <w:lang w:val="pt-BR"/>
              </w:rPr>
              <w:t xml:space="preserve"> </w:t>
            </w:r>
            <w:r>
              <w:rPr>
                <w:sz w:val="22"/>
                <w:szCs w:val="22"/>
              </w:rPr>
              <w:t xml:space="preserve">norme si cod </w:t>
            </w:r>
            <w:r w:rsidRPr="00D107A4">
              <w:rPr>
                <w:sz w:val="22"/>
                <w:szCs w:val="22"/>
                <w:lang w:val="pt-BR"/>
              </w:rPr>
              <w:t xml:space="preserve"> </w:t>
            </w:r>
            <w:r>
              <w:rPr>
                <w:sz w:val="22"/>
                <w:szCs w:val="22"/>
              </w:rPr>
              <w:t xml:space="preserve">resurse  </w:t>
            </w:r>
          </w:p>
        </w:tc>
        <w:tc>
          <w:tcPr>
            <w:tcW w:w="4684" w:type="dxa"/>
            <w:vMerge w:val="restart"/>
            <w:tcBorders>
              <w:top w:val="single" w:sz="6" w:space="0" w:color="auto"/>
              <w:left w:val="single" w:sz="6" w:space="0" w:color="auto"/>
              <w:bottom w:val="nil"/>
              <w:right w:val="nil"/>
            </w:tcBorders>
            <w:shd w:val="pct5" w:color="auto" w:fill="auto"/>
          </w:tcPr>
          <w:p w:rsidR="005C3891" w:rsidRDefault="005C3891" w:rsidP="009C6638">
            <w:pPr>
              <w:jc w:val="center"/>
              <w:rPr>
                <w:sz w:val="22"/>
                <w:szCs w:val="22"/>
              </w:rPr>
            </w:pPr>
          </w:p>
          <w:p w:rsidR="005C3891" w:rsidRDefault="005C3891" w:rsidP="009C6638">
            <w:pPr>
              <w:jc w:val="center"/>
              <w:rPr>
                <w:sz w:val="22"/>
                <w:szCs w:val="22"/>
              </w:rPr>
            </w:pPr>
            <w:r>
              <w:rPr>
                <w:sz w:val="22"/>
                <w:szCs w:val="22"/>
              </w:rPr>
              <w:t xml:space="preserve">Denumire lucrărilor       </w:t>
            </w:r>
          </w:p>
        </w:tc>
        <w:tc>
          <w:tcPr>
            <w:tcW w:w="1472" w:type="dxa"/>
            <w:vMerge w:val="restart"/>
            <w:tcBorders>
              <w:top w:val="single" w:sz="6" w:space="0" w:color="auto"/>
              <w:left w:val="single" w:sz="6" w:space="0" w:color="auto"/>
              <w:bottom w:val="nil"/>
              <w:right w:val="nil"/>
            </w:tcBorders>
            <w:shd w:val="pct5" w:color="auto" w:fill="auto"/>
          </w:tcPr>
          <w:p w:rsidR="005C3891" w:rsidRDefault="005C3891" w:rsidP="009C6638">
            <w:pPr>
              <w:ind w:left="-108" w:right="-108"/>
              <w:jc w:val="center"/>
              <w:rPr>
                <w:sz w:val="22"/>
                <w:szCs w:val="22"/>
              </w:rPr>
            </w:pPr>
            <w:r>
              <w:rPr>
                <w:sz w:val="22"/>
                <w:szCs w:val="22"/>
              </w:rPr>
              <w:t xml:space="preserve">Unitatea de măsură </w:t>
            </w:r>
          </w:p>
        </w:tc>
        <w:tc>
          <w:tcPr>
            <w:tcW w:w="1472" w:type="dxa"/>
            <w:vMerge w:val="restart"/>
            <w:tcBorders>
              <w:top w:val="single" w:sz="6" w:space="0" w:color="auto"/>
              <w:left w:val="single" w:sz="6" w:space="0" w:color="auto"/>
              <w:bottom w:val="single" w:sz="6" w:space="0" w:color="auto"/>
              <w:right w:val="single" w:sz="4" w:space="0" w:color="auto"/>
            </w:tcBorders>
            <w:shd w:val="pct5" w:color="auto" w:fill="auto"/>
          </w:tcPr>
          <w:p w:rsidR="005C3891" w:rsidRDefault="005C3891" w:rsidP="009C6638">
            <w:pPr>
              <w:ind w:left="-108" w:right="-108"/>
              <w:jc w:val="center"/>
              <w:rPr>
                <w:sz w:val="22"/>
                <w:szCs w:val="22"/>
                <w:lang w:val="en-US"/>
              </w:rPr>
            </w:pPr>
            <w:r>
              <w:rPr>
                <w:sz w:val="22"/>
                <w:szCs w:val="22"/>
              </w:rPr>
              <w:t xml:space="preserve">Volum </w:t>
            </w:r>
          </w:p>
        </w:tc>
      </w:tr>
      <w:tr w:rsidR="005C3891" w:rsidTr="002B099D">
        <w:trPr>
          <w:cantSplit/>
          <w:trHeight w:val="309"/>
        </w:trPr>
        <w:tc>
          <w:tcPr>
            <w:tcW w:w="669" w:type="dxa"/>
            <w:vMerge/>
            <w:tcBorders>
              <w:top w:val="nil"/>
              <w:left w:val="single" w:sz="6" w:space="0" w:color="auto"/>
              <w:bottom w:val="single" w:sz="6" w:space="0" w:color="auto"/>
              <w:right w:val="single" w:sz="6" w:space="0" w:color="auto"/>
            </w:tcBorders>
            <w:shd w:val="pct5" w:color="auto" w:fill="auto"/>
          </w:tcPr>
          <w:p w:rsidR="005C3891" w:rsidRDefault="005C3891" w:rsidP="009C6638">
            <w:pPr>
              <w:jc w:val="center"/>
              <w:rPr>
                <w:sz w:val="22"/>
                <w:szCs w:val="22"/>
                <w:lang w:val="en-US"/>
              </w:rPr>
            </w:pPr>
          </w:p>
        </w:tc>
        <w:tc>
          <w:tcPr>
            <w:tcW w:w="1606" w:type="dxa"/>
            <w:vMerge/>
            <w:tcBorders>
              <w:top w:val="nil"/>
              <w:left w:val="single" w:sz="6" w:space="0" w:color="auto"/>
              <w:bottom w:val="single" w:sz="6" w:space="0" w:color="auto"/>
              <w:right w:val="single" w:sz="6" w:space="0" w:color="auto"/>
            </w:tcBorders>
            <w:shd w:val="pct5" w:color="auto" w:fill="auto"/>
          </w:tcPr>
          <w:p w:rsidR="005C3891" w:rsidRDefault="005C3891" w:rsidP="009C6638">
            <w:pPr>
              <w:jc w:val="center"/>
              <w:rPr>
                <w:sz w:val="22"/>
                <w:szCs w:val="22"/>
                <w:lang w:val="en-US"/>
              </w:rPr>
            </w:pPr>
          </w:p>
        </w:tc>
        <w:tc>
          <w:tcPr>
            <w:tcW w:w="4684" w:type="dxa"/>
            <w:vMerge/>
            <w:tcBorders>
              <w:top w:val="nil"/>
              <w:left w:val="single" w:sz="6" w:space="0" w:color="auto"/>
              <w:bottom w:val="single" w:sz="6" w:space="0" w:color="auto"/>
              <w:right w:val="single" w:sz="6" w:space="0" w:color="auto"/>
            </w:tcBorders>
            <w:shd w:val="pct5" w:color="auto" w:fill="auto"/>
          </w:tcPr>
          <w:p w:rsidR="005C3891" w:rsidRDefault="005C3891" w:rsidP="009C6638">
            <w:pPr>
              <w:jc w:val="center"/>
              <w:rPr>
                <w:sz w:val="22"/>
                <w:szCs w:val="22"/>
                <w:lang w:val="en-US"/>
              </w:rPr>
            </w:pPr>
          </w:p>
        </w:tc>
        <w:tc>
          <w:tcPr>
            <w:tcW w:w="1472" w:type="dxa"/>
            <w:vMerge/>
            <w:tcBorders>
              <w:top w:val="nil"/>
              <w:left w:val="single" w:sz="6" w:space="0" w:color="auto"/>
              <w:bottom w:val="single" w:sz="6" w:space="0" w:color="auto"/>
              <w:right w:val="single" w:sz="6" w:space="0" w:color="auto"/>
            </w:tcBorders>
            <w:shd w:val="pct5" w:color="auto" w:fill="auto"/>
          </w:tcPr>
          <w:p w:rsidR="005C3891" w:rsidRDefault="005C3891" w:rsidP="009C6638">
            <w:pPr>
              <w:jc w:val="center"/>
              <w:rPr>
                <w:sz w:val="22"/>
                <w:szCs w:val="22"/>
                <w:lang w:val="en-US"/>
              </w:rPr>
            </w:pPr>
          </w:p>
        </w:tc>
        <w:tc>
          <w:tcPr>
            <w:tcW w:w="1472" w:type="dxa"/>
            <w:vMerge/>
            <w:tcBorders>
              <w:top w:val="nil"/>
              <w:left w:val="single" w:sz="6" w:space="0" w:color="auto"/>
              <w:bottom w:val="single" w:sz="6" w:space="0" w:color="auto"/>
              <w:right w:val="single" w:sz="4" w:space="0" w:color="auto"/>
            </w:tcBorders>
            <w:shd w:val="pct5" w:color="auto" w:fill="auto"/>
          </w:tcPr>
          <w:p w:rsidR="005C3891" w:rsidRDefault="005C3891" w:rsidP="009C6638">
            <w:pPr>
              <w:jc w:val="center"/>
              <w:rPr>
                <w:sz w:val="22"/>
                <w:szCs w:val="22"/>
                <w:lang w:val="en-US"/>
              </w:rPr>
            </w:pPr>
          </w:p>
        </w:tc>
      </w:tr>
    </w:tbl>
    <w:p w:rsidR="005C3891" w:rsidRDefault="005C3891" w:rsidP="00A1383C">
      <w:pPr>
        <w:rPr>
          <w:sz w:val="2"/>
          <w:szCs w:val="2"/>
          <w:lang w:val="en-US"/>
        </w:rPr>
      </w:pPr>
    </w:p>
    <w:tbl>
      <w:tblPr>
        <w:tblW w:w="9887" w:type="dxa"/>
        <w:tblInd w:w="-459" w:type="dxa"/>
        <w:tblLayout w:type="fixed"/>
        <w:tblLook w:val="0000"/>
      </w:tblPr>
      <w:tblGrid>
        <w:gridCol w:w="668"/>
        <w:gridCol w:w="1603"/>
        <w:gridCol w:w="4677"/>
        <w:gridCol w:w="1470"/>
        <w:gridCol w:w="1469"/>
      </w:tblGrid>
      <w:tr w:rsidR="005C3891" w:rsidTr="002B099D">
        <w:trPr>
          <w:cantSplit/>
          <w:trHeight w:val="255"/>
          <w:tblHeader/>
        </w:trPr>
        <w:tc>
          <w:tcPr>
            <w:tcW w:w="668" w:type="dxa"/>
            <w:tcBorders>
              <w:top w:val="single" w:sz="6" w:space="0" w:color="auto"/>
              <w:left w:val="single" w:sz="6" w:space="0" w:color="auto"/>
              <w:bottom w:val="double" w:sz="6" w:space="0" w:color="auto"/>
              <w:right w:val="nil"/>
            </w:tcBorders>
            <w:shd w:val="pct5" w:color="auto" w:fill="auto"/>
          </w:tcPr>
          <w:p w:rsidR="005C3891" w:rsidRDefault="005C3891" w:rsidP="009C6638">
            <w:pPr>
              <w:ind w:right="-108"/>
              <w:jc w:val="center"/>
              <w:rPr>
                <w:sz w:val="22"/>
                <w:szCs w:val="22"/>
              </w:rPr>
            </w:pPr>
            <w:r>
              <w:rPr>
                <w:sz w:val="22"/>
                <w:szCs w:val="22"/>
              </w:rPr>
              <w:t>1</w:t>
            </w:r>
          </w:p>
        </w:tc>
        <w:tc>
          <w:tcPr>
            <w:tcW w:w="1603" w:type="dxa"/>
            <w:tcBorders>
              <w:top w:val="single" w:sz="6" w:space="0" w:color="auto"/>
              <w:left w:val="single" w:sz="6" w:space="0" w:color="auto"/>
              <w:bottom w:val="double" w:sz="6" w:space="0" w:color="auto"/>
              <w:right w:val="nil"/>
            </w:tcBorders>
            <w:shd w:val="pct5" w:color="auto" w:fill="auto"/>
          </w:tcPr>
          <w:p w:rsidR="005C3891" w:rsidRDefault="005C3891" w:rsidP="009C6638">
            <w:pPr>
              <w:ind w:left="-120" w:right="-108"/>
              <w:jc w:val="center"/>
              <w:rPr>
                <w:sz w:val="22"/>
                <w:szCs w:val="22"/>
              </w:rPr>
            </w:pPr>
            <w:r>
              <w:rPr>
                <w:sz w:val="22"/>
                <w:szCs w:val="22"/>
              </w:rPr>
              <w:t>2</w:t>
            </w:r>
          </w:p>
        </w:tc>
        <w:tc>
          <w:tcPr>
            <w:tcW w:w="4677" w:type="dxa"/>
            <w:tcBorders>
              <w:top w:val="single" w:sz="6" w:space="0" w:color="auto"/>
              <w:left w:val="single" w:sz="6" w:space="0" w:color="auto"/>
              <w:bottom w:val="double" w:sz="6" w:space="0" w:color="auto"/>
              <w:right w:val="nil"/>
            </w:tcBorders>
            <w:shd w:val="pct5" w:color="auto" w:fill="auto"/>
          </w:tcPr>
          <w:p w:rsidR="005C3891" w:rsidRDefault="005C3891" w:rsidP="009C6638">
            <w:pPr>
              <w:jc w:val="center"/>
              <w:rPr>
                <w:sz w:val="22"/>
                <w:szCs w:val="22"/>
              </w:rPr>
            </w:pPr>
            <w:r>
              <w:rPr>
                <w:sz w:val="22"/>
                <w:szCs w:val="22"/>
              </w:rPr>
              <w:t>3</w:t>
            </w:r>
          </w:p>
        </w:tc>
        <w:tc>
          <w:tcPr>
            <w:tcW w:w="1470" w:type="dxa"/>
            <w:tcBorders>
              <w:top w:val="single" w:sz="6" w:space="0" w:color="auto"/>
              <w:left w:val="single" w:sz="6" w:space="0" w:color="auto"/>
              <w:bottom w:val="double" w:sz="6" w:space="0" w:color="auto"/>
              <w:right w:val="nil"/>
            </w:tcBorders>
            <w:shd w:val="pct5" w:color="auto" w:fill="auto"/>
          </w:tcPr>
          <w:p w:rsidR="005C3891" w:rsidRDefault="005C3891" w:rsidP="009C6638">
            <w:pPr>
              <w:ind w:left="-108" w:right="-108"/>
              <w:jc w:val="center"/>
              <w:rPr>
                <w:sz w:val="22"/>
                <w:szCs w:val="22"/>
              </w:rPr>
            </w:pPr>
            <w:r>
              <w:rPr>
                <w:sz w:val="22"/>
                <w:szCs w:val="22"/>
              </w:rPr>
              <w:t>4</w:t>
            </w:r>
          </w:p>
        </w:tc>
        <w:tc>
          <w:tcPr>
            <w:tcW w:w="1469" w:type="dxa"/>
            <w:tcBorders>
              <w:top w:val="single" w:sz="6" w:space="0" w:color="auto"/>
              <w:left w:val="single" w:sz="6" w:space="0" w:color="auto"/>
              <w:bottom w:val="double" w:sz="6" w:space="0" w:color="auto"/>
              <w:right w:val="single" w:sz="4" w:space="0" w:color="auto"/>
            </w:tcBorders>
            <w:shd w:val="pct5" w:color="auto" w:fill="auto"/>
          </w:tcPr>
          <w:p w:rsidR="005C3891" w:rsidRDefault="005C3891" w:rsidP="009C6638">
            <w:pPr>
              <w:ind w:left="-108" w:right="-108"/>
              <w:jc w:val="center"/>
              <w:rPr>
                <w:sz w:val="22"/>
                <w:szCs w:val="22"/>
              </w:rPr>
            </w:pPr>
            <w:r>
              <w:rPr>
                <w:sz w:val="22"/>
                <w:szCs w:val="22"/>
              </w:rPr>
              <w:t>5</w:t>
            </w:r>
          </w:p>
        </w:tc>
      </w:tr>
      <w:tr w:rsidR="005C3891" w:rsidTr="002B099D">
        <w:trPr>
          <w:trHeight w:val="752"/>
        </w:trPr>
        <w:tc>
          <w:tcPr>
            <w:tcW w:w="668" w:type="dxa"/>
            <w:tcBorders>
              <w:top w:val="nil"/>
              <w:left w:val="single" w:sz="6" w:space="0" w:color="auto"/>
              <w:bottom w:val="nil"/>
              <w:right w:val="nil"/>
            </w:tcBorders>
          </w:tcPr>
          <w:p w:rsidR="005C3891" w:rsidRDefault="005C3891" w:rsidP="009C6638">
            <w:pPr>
              <w:jc w:val="center"/>
            </w:pPr>
          </w:p>
        </w:tc>
        <w:tc>
          <w:tcPr>
            <w:tcW w:w="1603" w:type="dxa"/>
            <w:tcBorders>
              <w:top w:val="nil"/>
              <w:left w:val="single" w:sz="6" w:space="0" w:color="auto"/>
              <w:bottom w:val="nil"/>
              <w:right w:val="nil"/>
            </w:tcBorders>
          </w:tcPr>
          <w:p w:rsidR="005C3891" w:rsidRDefault="005C3891" w:rsidP="009C6638"/>
        </w:tc>
        <w:tc>
          <w:tcPr>
            <w:tcW w:w="4677" w:type="dxa"/>
            <w:tcBorders>
              <w:top w:val="nil"/>
              <w:left w:val="single" w:sz="6" w:space="0" w:color="auto"/>
              <w:bottom w:val="nil"/>
              <w:right w:val="nil"/>
            </w:tcBorders>
          </w:tcPr>
          <w:p w:rsidR="005C3891" w:rsidRPr="007F2714" w:rsidRDefault="005C3891" w:rsidP="009C6638">
            <w:pPr>
              <w:rPr>
                <w:b/>
                <w:bCs/>
                <w:sz w:val="22"/>
                <w:szCs w:val="22"/>
                <w:lang w:val="en-US"/>
              </w:rPr>
            </w:pPr>
            <w:r>
              <w:rPr>
                <w:b/>
                <w:bCs/>
                <w:sz w:val="22"/>
                <w:szCs w:val="22"/>
                <w:lang w:val="en-US"/>
              </w:rPr>
              <w:t xml:space="preserve">Capitolul </w:t>
            </w:r>
            <w:r w:rsidRPr="00B40365">
              <w:rPr>
                <w:b/>
                <w:bCs/>
                <w:sz w:val="22"/>
                <w:szCs w:val="22"/>
              </w:rPr>
              <w:t xml:space="preserve">1. intretinerea  elementelor adiacente  drumurilor </w:t>
            </w:r>
          </w:p>
          <w:p w:rsidR="005C3891" w:rsidRDefault="005C3891" w:rsidP="009C6638">
            <w:pPr>
              <w:rPr>
                <w:b/>
                <w:bCs/>
                <w:sz w:val="22"/>
                <w:szCs w:val="22"/>
              </w:rPr>
            </w:pPr>
          </w:p>
        </w:tc>
        <w:tc>
          <w:tcPr>
            <w:tcW w:w="1470" w:type="dxa"/>
            <w:tcBorders>
              <w:top w:val="nil"/>
              <w:left w:val="single" w:sz="6" w:space="0" w:color="auto"/>
              <w:bottom w:val="nil"/>
              <w:right w:val="nil"/>
            </w:tcBorders>
          </w:tcPr>
          <w:p w:rsidR="005C3891" w:rsidRDefault="005C3891" w:rsidP="009C6638"/>
        </w:tc>
        <w:tc>
          <w:tcPr>
            <w:tcW w:w="1469" w:type="dxa"/>
            <w:tcBorders>
              <w:top w:val="nil"/>
              <w:left w:val="single" w:sz="6" w:space="0" w:color="auto"/>
              <w:bottom w:val="nil"/>
              <w:right w:val="single" w:sz="4" w:space="0" w:color="auto"/>
            </w:tcBorders>
          </w:tcPr>
          <w:p w:rsidR="005C3891" w:rsidRDefault="005C3891" w:rsidP="009C6638"/>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1</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RpDA14A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Curatirea manuala a acostamentelor de noroi, pamint, iarba etc.</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3 600,000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41"/>
        </w:trPr>
        <w:tc>
          <w:tcPr>
            <w:tcW w:w="668" w:type="dxa"/>
            <w:tcBorders>
              <w:top w:val="single" w:sz="4" w:space="0" w:color="auto"/>
              <w:bottom w:val="single" w:sz="4" w:space="0" w:color="auto"/>
            </w:tcBorders>
            <w:vAlign w:val="center"/>
          </w:tcPr>
          <w:p w:rsidR="005C3891" w:rsidRDefault="005C3891" w:rsidP="009C6638">
            <w:r>
              <w:t xml:space="preserve"> 2</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RpDA17B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Revopsirea parapetelor de drum din metalice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24,000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3</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DF54C</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Taierea si nivelarea acostamentelor prin 2 treceri: cu autogreder</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smartTag w:uri="urn:schemas-microsoft-com:office:smarttags" w:element="metricconverter">
              <w:smartTagPr>
                <w:attr w:name="ProductID" w:val="1 km"/>
              </w:smartTagPr>
              <w:r>
                <w:t>1 km</w:t>
              </w:r>
            </w:smartTag>
          </w:p>
        </w:tc>
        <w:tc>
          <w:tcPr>
            <w:tcW w:w="1469" w:type="dxa"/>
            <w:tcBorders>
              <w:top w:val="single" w:sz="4" w:space="0" w:color="auto"/>
              <w:bottom w:val="single" w:sz="4" w:space="0" w:color="auto"/>
            </w:tcBorders>
            <w:vAlign w:val="center"/>
          </w:tcPr>
          <w:p w:rsidR="005C3891" w:rsidRDefault="005C3891" w:rsidP="009C6638">
            <w:pPr>
              <w:jc w:val="center"/>
            </w:pPr>
            <w:r>
              <w:t>30,000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54"/>
        </w:trPr>
        <w:tc>
          <w:tcPr>
            <w:tcW w:w="668" w:type="dxa"/>
            <w:tcBorders>
              <w:top w:val="single" w:sz="4" w:space="0" w:color="auto"/>
              <w:bottom w:val="single" w:sz="4" w:space="0" w:color="auto"/>
            </w:tcBorders>
            <w:vAlign w:val="center"/>
          </w:tcPr>
          <w:p w:rsidR="005C3891" w:rsidRDefault="005C3891" w:rsidP="009C6638">
            <w:r>
              <w:t xml:space="preserve"> 4</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DI130</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Consolidarea taluzului rambleului cu beton monolit h=15 cm pe fundatie din piatra sparta h=10 cm </w:t>
            </w:r>
          </w:p>
          <w:p w:rsidR="005C3891" w:rsidRDefault="005C3891" w:rsidP="009C6638">
            <w:pPr>
              <w:adjustRightInd w:val="0"/>
            </w:pPr>
            <w:r>
              <w:t>Alte materiale=1,030</w:t>
            </w:r>
          </w:p>
          <w:p w:rsidR="005C3891" w:rsidRDefault="005C3891" w:rsidP="009C6638">
            <w:pPr>
              <w:adjustRightInd w:val="0"/>
            </w:pPr>
            <w:r>
              <w:t>Alte utilaje=1,030</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0,200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41"/>
        </w:trPr>
        <w:tc>
          <w:tcPr>
            <w:tcW w:w="668" w:type="dxa"/>
            <w:tcBorders>
              <w:top w:val="single" w:sz="4" w:space="0" w:color="auto"/>
              <w:bottom w:val="single" w:sz="4" w:space="0" w:color="auto"/>
            </w:tcBorders>
            <w:vAlign w:val="center"/>
          </w:tcPr>
          <w:p w:rsidR="005C3891" w:rsidRDefault="005C3891" w:rsidP="009C6638">
            <w:r>
              <w:t xml:space="preserve"> 5</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TsH111A</w:t>
            </w:r>
          </w:p>
          <w:p w:rsidR="005C3891" w:rsidRDefault="005C3891" w:rsidP="009C6638"/>
        </w:tc>
        <w:tc>
          <w:tcPr>
            <w:tcW w:w="4677" w:type="dxa"/>
            <w:tcBorders>
              <w:top w:val="single" w:sz="4" w:space="0" w:color="auto"/>
              <w:bottom w:val="single" w:sz="4" w:space="0" w:color="auto"/>
            </w:tcBorders>
            <w:vAlign w:val="center"/>
          </w:tcPr>
          <w:p w:rsidR="005C3891" w:rsidRDefault="005C3891" w:rsidP="009C6638">
            <w:pPr>
              <w:adjustRightInd w:val="0"/>
              <w:rPr>
                <w:lang w:val="en-US"/>
              </w:rPr>
            </w:pPr>
            <w:r>
              <w:t>Cosirea ierbei pe acostamente mecanizat</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smartTag w:uri="urn:schemas-microsoft-com:office:smarttags" w:element="metricconverter">
              <w:smartTagPr>
                <w:attr w:name="ProductID" w:val="1 km"/>
              </w:smartTagPr>
              <w:r>
                <w:t>1 km</w:t>
              </w:r>
            </w:smartTag>
          </w:p>
        </w:tc>
        <w:tc>
          <w:tcPr>
            <w:tcW w:w="1469" w:type="dxa"/>
            <w:tcBorders>
              <w:top w:val="single" w:sz="4" w:space="0" w:color="auto"/>
              <w:bottom w:val="single" w:sz="4" w:space="0" w:color="auto"/>
            </w:tcBorders>
            <w:vAlign w:val="center"/>
          </w:tcPr>
          <w:p w:rsidR="005C3891" w:rsidRDefault="005C3891" w:rsidP="009C6638">
            <w:pPr>
              <w:jc w:val="center"/>
            </w:pPr>
            <w:r>
              <w:t>680,000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13"/>
        </w:trPr>
        <w:tc>
          <w:tcPr>
            <w:tcW w:w="668" w:type="dxa"/>
            <w:tcBorders>
              <w:top w:val="single" w:sz="4" w:space="0" w:color="auto"/>
              <w:bottom w:val="single" w:sz="4" w:space="0" w:color="auto"/>
            </w:tcBorders>
            <w:vAlign w:val="center"/>
          </w:tcPr>
          <w:p w:rsidR="005C3891" w:rsidRDefault="005C3891" w:rsidP="009C6638">
            <w:r>
              <w:t xml:space="preserve"> 6</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DI140A</w:t>
            </w:r>
          </w:p>
          <w:p w:rsidR="005C3891" w:rsidRDefault="005C3891" w:rsidP="009C6638"/>
        </w:tc>
        <w:tc>
          <w:tcPr>
            <w:tcW w:w="4677" w:type="dxa"/>
            <w:tcBorders>
              <w:top w:val="single" w:sz="4" w:space="0" w:color="auto"/>
              <w:bottom w:val="single" w:sz="4" w:space="0" w:color="auto"/>
            </w:tcBorders>
            <w:vAlign w:val="center"/>
          </w:tcPr>
          <w:p w:rsidR="005C3891" w:rsidRPr="00A1383C" w:rsidRDefault="005C3891" w:rsidP="009C6638">
            <w:pPr>
              <w:adjustRightInd w:val="0"/>
            </w:pPr>
            <w:r>
              <w:t>Cosirea vegetatiei pe acostamente, taluzuri, et. cu motocoasa (Покос травы мотокосилкой на обочинах, откосах)</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3 100,000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7</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RpDA25B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Defrisarea manuala a arborilor si arbustilor de pe marginea drumurilor sau strazilor, izolati, cu diametrul de 11-</w:t>
            </w:r>
            <w:smartTag w:uri="urn:schemas-microsoft-com:office:smarttags" w:element="metricconverter">
              <w:smartTagPr>
                <w:attr w:name="ProductID" w:val="30 cm"/>
              </w:smartTagPr>
              <w:r w:rsidRPr="00D107A4">
                <w:rPr>
                  <w:lang w:val="pt-BR"/>
                </w:rPr>
                <w:t>30 cm</w:t>
              </w:r>
            </w:smartTag>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buc</w:t>
            </w:r>
          </w:p>
        </w:tc>
        <w:tc>
          <w:tcPr>
            <w:tcW w:w="1469" w:type="dxa"/>
            <w:tcBorders>
              <w:top w:val="single" w:sz="4" w:space="0" w:color="auto"/>
              <w:bottom w:val="single" w:sz="4" w:space="0" w:color="auto"/>
            </w:tcBorders>
            <w:vAlign w:val="center"/>
          </w:tcPr>
          <w:p w:rsidR="005C3891" w:rsidRDefault="005C3891" w:rsidP="009C6638">
            <w:pPr>
              <w:jc w:val="center"/>
            </w:pPr>
            <w:r>
              <w:t>32,000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8</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RpDA25C</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Defrisarea manuala a arborilor si arbustilor de pe marginea drumurilor sau strazilor, izolati, cu diametrul de 31-</w:t>
            </w:r>
            <w:smartTag w:uri="urn:schemas-microsoft-com:office:smarttags" w:element="metricconverter">
              <w:smartTagPr>
                <w:attr w:name="ProductID" w:val="50 cm"/>
              </w:smartTagPr>
              <w:r w:rsidRPr="00D107A4">
                <w:rPr>
                  <w:lang w:val="pt-BR"/>
                </w:rPr>
                <w:t>50 cm</w:t>
              </w:r>
            </w:smartTag>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buc</w:t>
            </w:r>
          </w:p>
        </w:tc>
        <w:tc>
          <w:tcPr>
            <w:tcW w:w="1469" w:type="dxa"/>
            <w:tcBorders>
              <w:top w:val="single" w:sz="4" w:space="0" w:color="auto"/>
              <w:bottom w:val="single" w:sz="4" w:space="0" w:color="auto"/>
            </w:tcBorders>
            <w:vAlign w:val="center"/>
          </w:tcPr>
          <w:p w:rsidR="005C3891" w:rsidRDefault="005C3891" w:rsidP="009C6638">
            <w:pPr>
              <w:jc w:val="center"/>
            </w:pPr>
            <w:r>
              <w:t>28,000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83"/>
        </w:trPr>
        <w:tc>
          <w:tcPr>
            <w:tcW w:w="668" w:type="dxa"/>
            <w:tcBorders>
              <w:top w:val="single" w:sz="4" w:space="0" w:color="auto"/>
              <w:bottom w:val="single" w:sz="4" w:space="0" w:color="auto"/>
            </w:tcBorders>
            <w:vAlign w:val="center"/>
          </w:tcPr>
          <w:p w:rsidR="005C3891" w:rsidRDefault="005C3891" w:rsidP="009C6638">
            <w:r>
              <w:t xml:space="preserve"> 9</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RpDA27A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Plantarea arborilor pe marginea drumurilor sau strazilor fara balot de pamint la radacina puieti de arbori de foioase de talie mare</w:t>
            </w:r>
          </w:p>
          <w:p w:rsidR="005C3891" w:rsidRPr="00D107A4" w:rsidRDefault="005C3891" w:rsidP="009C6638">
            <w:pPr>
              <w:adjustRightInd w:val="0"/>
              <w:rPr>
                <w:lang w:val="pt-BR"/>
              </w:rPr>
            </w:pPr>
            <w:r w:rsidRPr="00D107A4">
              <w:rPr>
                <w:lang w:val="pt-BR"/>
              </w:rPr>
              <w:t>Materiale marunte (tarusi, sfoara, etc.)=1,030</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buc</w:t>
            </w:r>
          </w:p>
        </w:tc>
        <w:tc>
          <w:tcPr>
            <w:tcW w:w="1469" w:type="dxa"/>
            <w:tcBorders>
              <w:top w:val="single" w:sz="4" w:space="0" w:color="auto"/>
              <w:bottom w:val="single" w:sz="4" w:space="0" w:color="auto"/>
            </w:tcBorders>
            <w:vAlign w:val="center"/>
          </w:tcPr>
          <w:p w:rsidR="005C3891" w:rsidRDefault="005C3891" w:rsidP="009C6638">
            <w:pPr>
              <w:jc w:val="center"/>
            </w:pPr>
            <w:r>
              <w:t>60,000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41"/>
        </w:trPr>
        <w:tc>
          <w:tcPr>
            <w:tcW w:w="668" w:type="dxa"/>
            <w:tcBorders>
              <w:top w:val="single" w:sz="4" w:space="0" w:color="auto"/>
              <w:bottom w:val="single" w:sz="4" w:space="0" w:color="auto"/>
            </w:tcBorders>
            <w:vAlign w:val="center"/>
          </w:tcPr>
          <w:p w:rsidR="005C3891" w:rsidRDefault="005C3891" w:rsidP="009C6638">
            <w:r>
              <w:t xml:space="preserve"> 10</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TsH27B</w:t>
            </w:r>
          </w:p>
          <w:p w:rsidR="005C3891" w:rsidRDefault="005C3891" w:rsidP="009C6638"/>
        </w:tc>
        <w:tc>
          <w:tcPr>
            <w:tcW w:w="4677" w:type="dxa"/>
            <w:tcBorders>
              <w:top w:val="single" w:sz="4" w:space="0" w:color="auto"/>
              <w:bottom w:val="single" w:sz="4" w:space="0" w:color="auto"/>
            </w:tcBorders>
            <w:vAlign w:val="center"/>
          </w:tcPr>
          <w:p w:rsidR="005C3891" w:rsidRDefault="005C3891" w:rsidP="009C6638">
            <w:pPr>
              <w:adjustRightInd w:val="0"/>
              <w:rPr>
                <w:lang w:val="en-US"/>
              </w:rPr>
            </w:pPr>
            <w:r>
              <w:t>Udarea plantatiilor cu galeata</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m3</w:t>
            </w:r>
          </w:p>
        </w:tc>
        <w:tc>
          <w:tcPr>
            <w:tcW w:w="1469" w:type="dxa"/>
            <w:tcBorders>
              <w:top w:val="single" w:sz="4" w:space="0" w:color="auto"/>
              <w:bottom w:val="single" w:sz="4" w:space="0" w:color="auto"/>
            </w:tcBorders>
            <w:vAlign w:val="center"/>
          </w:tcPr>
          <w:p w:rsidR="005C3891" w:rsidRDefault="005C3891" w:rsidP="009C6638">
            <w:pPr>
              <w:jc w:val="center"/>
            </w:pPr>
            <w:r>
              <w:t>60,000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54"/>
        </w:trPr>
        <w:tc>
          <w:tcPr>
            <w:tcW w:w="668" w:type="dxa"/>
            <w:tcBorders>
              <w:top w:val="single" w:sz="4" w:space="0" w:color="auto"/>
              <w:bottom w:val="single" w:sz="4" w:space="0" w:color="auto"/>
            </w:tcBorders>
            <w:vAlign w:val="center"/>
          </w:tcPr>
          <w:p w:rsidR="005C3891" w:rsidRDefault="005C3891" w:rsidP="009C6638">
            <w:r>
              <w:t xml:space="preserve"> 11</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TsG03A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Defrasarea manuala a suprafetelor impadurite cu tufisuri si arbusti cu diametrul de pina la </w:t>
            </w:r>
            <w:smartTag w:uri="urn:schemas-microsoft-com:office:smarttags" w:element="metricconverter">
              <w:smartTagPr>
                <w:attr w:name="ProductID" w:val="10 cm"/>
              </w:smartTagPr>
              <w:r w:rsidRPr="00D107A4">
                <w:rPr>
                  <w:lang w:val="pt-BR"/>
                </w:rPr>
                <w:t>10 cm</w:t>
              </w:r>
            </w:smartTag>
            <w:r w:rsidRPr="00D107A4">
              <w:rPr>
                <w:lang w:val="pt-BR"/>
              </w:rPr>
              <w:t xml:space="preserve">, inclusiv transportarea materialului lemnos in gramezi, in afara sau in zona lucrarilor fara scoaterea radacini </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60,000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12</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TsH67A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Formarea coroanei la arbori cu inaltime pina la </w:t>
            </w:r>
            <w:smartTag w:uri="urn:schemas-microsoft-com:office:smarttags" w:element="metricconverter">
              <w:smartTagPr>
                <w:attr w:name="ProductID" w:val="3 m"/>
              </w:smartTagPr>
              <w:r w:rsidRPr="00D107A4">
                <w:rPr>
                  <w:lang w:val="pt-BR"/>
                </w:rPr>
                <w:t>3 m</w:t>
              </w:r>
            </w:smartTag>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buc</w:t>
            </w:r>
          </w:p>
        </w:tc>
        <w:tc>
          <w:tcPr>
            <w:tcW w:w="1469" w:type="dxa"/>
            <w:tcBorders>
              <w:top w:val="single" w:sz="4" w:space="0" w:color="auto"/>
              <w:bottom w:val="single" w:sz="4" w:space="0" w:color="auto"/>
            </w:tcBorders>
            <w:vAlign w:val="center"/>
          </w:tcPr>
          <w:p w:rsidR="005C3891" w:rsidRDefault="005C3891" w:rsidP="009C6638">
            <w:pPr>
              <w:jc w:val="center"/>
            </w:pPr>
            <w:r>
              <w:t>150,000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13</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RpDA03B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Desfundarea si curatirea camerelor de cadere si albia sub podete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m3</w:t>
            </w:r>
          </w:p>
        </w:tc>
        <w:tc>
          <w:tcPr>
            <w:tcW w:w="1469" w:type="dxa"/>
            <w:tcBorders>
              <w:top w:val="single" w:sz="4" w:space="0" w:color="auto"/>
              <w:bottom w:val="single" w:sz="4" w:space="0" w:color="auto"/>
            </w:tcBorders>
            <w:vAlign w:val="center"/>
          </w:tcPr>
          <w:p w:rsidR="005C3891" w:rsidRDefault="005C3891" w:rsidP="009C6638">
            <w:pPr>
              <w:jc w:val="center"/>
            </w:pPr>
            <w:r>
              <w:t>30,000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83"/>
        </w:trPr>
        <w:tc>
          <w:tcPr>
            <w:tcW w:w="668" w:type="dxa"/>
            <w:tcBorders>
              <w:top w:val="single" w:sz="4" w:space="0" w:color="auto"/>
              <w:bottom w:val="single" w:sz="4" w:space="0" w:color="auto"/>
            </w:tcBorders>
            <w:vAlign w:val="center"/>
          </w:tcPr>
          <w:p w:rsidR="005C3891" w:rsidRDefault="005C3891" w:rsidP="009C6638">
            <w:r>
              <w:t xml:space="preserve"> 14</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TsC17B</w:t>
            </w:r>
          </w:p>
          <w:p w:rsidR="005C3891" w:rsidRDefault="005C3891" w:rsidP="009C6638"/>
        </w:tc>
        <w:tc>
          <w:tcPr>
            <w:tcW w:w="4677" w:type="dxa"/>
            <w:tcBorders>
              <w:top w:val="single" w:sz="4" w:space="0" w:color="auto"/>
              <w:bottom w:val="single" w:sz="4" w:space="0" w:color="auto"/>
            </w:tcBorders>
            <w:vAlign w:val="center"/>
          </w:tcPr>
          <w:p w:rsidR="005C3891" w:rsidRDefault="005C3891" w:rsidP="009C6638">
            <w:pPr>
              <w:adjustRightInd w:val="0"/>
              <w:rPr>
                <w:lang w:val="en-US"/>
              </w:rPr>
            </w:pPr>
            <w:r w:rsidRPr="00D107A4">
              <w:rPr>
                <w:lang w:val="pt-BR"/>
              </w:rPr>
              <w:t xml:space="preserve">Sapatura mecanica la rigole (cu sectiunea triunghiulara) cu adincimea de </w:t>
            </w:r>
            <w:smartTag w:uri="urn:schemas-microsoft-com:office:smarttags" w:element="metricconverter">
              <w:smartTagPr>
                <w:attr w:name="ProductID" w:val="0,40 m"/>
              </w:smartTagPr>
              <w:r w:rsidRPr="00D107A4">
                <w:rPr>
                  <w:lang w:val="pt-BR"/>
                </w:rPr>
                <w:t>0,40 m</w:t>
              </w:r>
            </w:smartTag>
            <w:r w:rsidRPr="00D107A4">
              <w:rPr>
                <w:lang w:val="pt-BR"/>
              </w:rPr>
              <w:t xml:space="preserve">, executata cu ajutorul autogrederului de pina la 175 CP, in teren catg. </w:t>
            </w:r>
            <w:r>
              <w:t>II</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smartTag w:uri="urn:schemas-microsoft-com:office:smarttags" w:element="metricconverter">
              <w:smartTagPr>
                <w:attr w:name="ProductID" w:val="100 m"/>
              </w:smartTagPr>
              <w:r>
                <w:t>100 m</w:t>
              </w:r>
            </w:smartTag>
          </w:p>
        </w:tc>
        <w:tc>
          <w:tcPr>
            <w:tcW w:w="1469" w:type="dxa"/>
            <w:tcBorders>
              <w:top w:val="single" w:sz="4" w:space="0" w:color="auto"/>
              <w:bottom w:val="single" w:sz="4" w:space="0" w:color="auto"/>
            </w:tcBorders>
            <w:vAlign w:val="center"/>
          </w:tcPr>
          <w:p w:rsidR="005C3891" w:rsidRDefault="005C3891" w:rsidP="009C6638">
            <w:pPr>
              <w:jc w:val="center"/>
            </w:pPr>
            <w:r>
              <w:t>30,000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15</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TsC03E1</w:t>
            </w:r>
          </w:p>
          <w:p w:rsidR="005C3891" w:rsidRDefault="005C3891" w:rsidP="009C6638"/>
        </w:tc>
        <w:tc>
          <w:tcPr>
            <w:tcW w:w="4677" w:type="dxa"/>
            <w:tcBorders>
              <w:top w:val="single" w:sz="4" w:space="0" w:color="auto"/>
              <w:bottom w:val="single" w:sz="4" w:space="0" w:color="auto"/>
            </w:tcBorders>
            <w:vAlign w:val="center"/>
          </w:tcPr>
          <w:p w:rsidR="005C3891" w:rsidRDefault="005C3891" w:rsidP="009C6638">
            <w:pPr>
              <w:adjustRightInd w:val="0"/>
              <w:rPr>
                <w:lang w:val="en-US"/>
              </w:rPr>
            </w:pPr>
            <w:r w:rsidRPr="00D107A4">
              <w:rPr>
                <w:lang w:val="pt-BR"/>
              </w:rPr>
              <w:t xml:space="preserve">Sapatura mecanica cu excavatorul de 0,40-0,70 mc, cu motor cu ardere interna si comanda hidraulica, in pamint cu umiditate naturala, descarcare in autovehicule teren catg. </w:t>
            </w:r>
            <w:r>
              <w:t>I</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smartTag w:uri="urn:schemas-microsoft-com:office:smarttags" w:element="metricconverter">
              <w:smartTagPr>
                <w:attr w:name="ProductID" w:val="100 m3"/>
              </w:smartTagPr>
              <w:r>
                <w:t>100 m3</w:t>
              </w:r>
            </w:smartTag>
          </w:p>
        </w:tc>
        <w:tc>
          <w:tcPr>
            <w:tcW w:w="1469" w:type="dxa"/>
            <w:tcBorders>
              <w:top w:val="single" w:sz="4" w:space="0" w:color="auto"/>
              <w:bottom w:val="single" w:sz="4" w:space="0" w:color="auto"/>
            </w:tcBorders>
            <w:vAlign w:val="center"/>
          </w:tcPr>
          <w:p w:rsidR="005C3891" w:rsidRDefault="005C3891" w:rsidP="009C6638">
            <w:pPr>
              <w:jc w:val="center"/>
            </w:pPr>
            <w:r>
              <w:t>9,000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16</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TsC35A12</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Excavat transport cu incarcator frontal , la distante de incarcare in autovehicul cu incarcator frontal pe senile de 0,5-</w:t>
            </w:r>
            <w:smartTag w:uri="urn:schemas-microsoft-com:office:smarttags" w:element="metricconverter">
              <w:smartTagPr>
                <w:attr w:name="ProductID" w:val="0,99 m"/>
              </w:smartTagPr>
              <w:r w:rsidRPr="00D107A4">
                <w:rPr>
                  <w:lang w:val="pt-BR"/>
                </w:rPr>
                <w:t>0,99 m</w:t>
              </w:r>
            </w:smartTag>
            <w:r w:rsidRPr="00D107A4">
              <w:rPr>
                <w:lang w:val="pt-BR"/>
              </w:rPr>
              <w:t>.c, pamint din teren catg.1 la distanta  21-</w:t>
            </w:r>
            <w:smartTag w:uri="urn:schemas-microsoft-com:office:smarttags" w:element="metricconverter">
              <w:smartTagPr>
                <w:attr w:name="ProductID" w:val="30 m"/>
              </w:smartTagPr>
              <w:r w:rsidRPr="00D107A4">
                <w:rPr>
                  <w:lang w:val="pt-BR"/>
                </w:rPr>
                <w:t>30 m</w:t>
              </w:r>
            </w:smartTag>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smartTag w:uri="urn:schemas-microsoft-com:office:smarttags" w:element="metricconverter">
              <w:smartTagPr>
                <w:attr w:name="ProductID" w:val="100 m3"/>
              </w:smartTagPr>
              <w:r>
                <w:t>100 m3</w:t>
              </w:r>
            </w:smartTag>
          </w:p>
        </w:tc>
        <w:tc>
          <w:tcPr>
            <w:tcW w:w="1469" w:type="dxa"/>
            <w:tcBorders>
              <w:top w:val="single" w:sz="4" w:space="0" w:color="auto"/>
              <w:bottom w:val="single" w:sz="4" w:space="0" w:color="auto"/>
            </w:tcBorders>
            <w:vAlign w:val="center"/>
          </w:tcPr>
          <w:p w:rsidR="005C3891" w:rsidRDefault="005C3891" w:rsidP="009C6638">
            <w:pPr>
              <w:jc w:val="center"/>
            </w:pPr>
            <w:r>
              <w:t>0,900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17</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TsI51A10</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Transportarea pamintului cu autobasculanta de 10 t la distanta de </w:t>
            </w:r>
            <w:smartTag w:uri="urn:schemas-microsoft-com:office:smarttags" w:element="metricconverter">
              <w:smartTagPr>
                <w:attr w:name="ProductID" w:val="10 km"/>
              </w:smartTagPr>
              <w:r w:rsidRPr="00D107A4">
                <w:rPr>
                  <w:lang w:val="pt-BR"/>
                </w:rPr>
                <w:t>10 km</w:t>
              </w:r>
            </w:smartTag>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t</w:t>
            </w:r>
          </w:p>
        </w:tc>
        <w:tc>
          <w:tcPr>
            <w:tcW w:w="1469" w:type="dxa"/>
            <w:tcBorders>
              <w:top w:val="single" w:sz="4" w:space="0" w:color="auto"/>
              <w:bottom w:val="single" w:sz="4" w:space="0" w:color="auto"/>
            </w:tcBorders>
            <w:vAlign w:val="center"/>
          </w:tcPr>
          <w:p w:rsidR="005C3891" w:rsidRDefault="005C3891" w:rsidP="009C6638">
            <w:pPr>
              <w:jc w:val="center"/>
            </w:pPr>
            <w:r>
              <w:t>120,000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18</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TsH192A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Prelucrarea plantatiilor cu erbicide utilizand vermodelul manual "</w:t>
            </w:r>
            <w:r>
              <w:t>ОРП</w:t>
            </w:r>
            <w:r w:rsidRPr="00D107A4">
              <w:rPr>
                <w:lang w:val="pt-BR"/>
              </w:rPr>
              <w:t>-</w:t>
            </w:r>
            <w:r>
              <w:t>Г</w:t>
            </w:r>
            <w:r w:rsidRPr="00D107A4">
              <w:rPr>
                <w:lang w:val="pt-BR"/>
              </w:rPr>
              <w:t>"</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39,000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19</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47-02-081-1</w:t>
            </w:r>
          </w:p>
          <w:p w:rsidR="005C3891" w:rsidRDefault="005C3891" w:rsidP="009C6638"/>
        </w:tc>
        <w:tc>
          <w:tcPr>
            <w:tcW w:w="4677" w:type="dxa"/>
            <w:tcBorders>
              <w:top w:val="single" w:sz="4" w:space="0" w:color="auto"/>
              <w:bottom w:val="single" w:sz="4" w:space="0" w:color="auto"/>
            </w:tcBorders>
            <w:vAlign w:val="center"/>
          </w:tcPr>
          <w:p w:rsidR="005C3891" w:rsidRDefault="005C3891" w:rsidP="009C6638">
            <w:pPr>
              <w:adjustRightInd w:val="0"/>
              <w:rPr>
                <w:lang w:val="en-US"/>
              </w:rPr>
            </w:pPr>
            <w:r>
              <w:t>Stropirea culturilor silvice cu stropitoarea</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ha</w:t>
            </w:r>
          </w:p>
        </w:tc>
        <w:tc>
          <w:tcPr>
            <w:tcW w:w="1469" w:type="dxa"/>
            <w:tcBorders>
              <w:top w:val="single" w:sz="4" w:space="0" w:color="auto"/>
              <w:bottom w:val="single" w:sz="4" w:space="0" w:color="auto"/>
            </w:tcBorders>
            <w:vAlign w:val="center"/>
          </w:tcPr>
          <w:p w:rsidR="005C3891" w:rsidRDefault="005C3891" w:rsidP="009C6638">
            <w:pPr>
              <w:jc w:val="center"/>
            </w:pPr>
            <w:r>
              <w:t>6,000</w:t>
            </w:r>
          </w:p>
        </w:tc>
      </w:tr>
      <w:tr w:rsidR="005C3891" w:rsidTr="002B099D">
        <w:trPr>
          <w:trHeight w:val="144"/>
        </w:trPr>
        <w:tc>
          <w:tcPr>
            <w:tcW w:w="668" w:type="dxa"/>
            <w:tcBorders>
              <w:top w:val="nil"/>
              <w:left w:val="single" w:sz="6" w:space="0" w:color="auto"/>
              <w:bottom w:val="nil"/>
              <w:right w:val="nil"/>
            </w:tcBorders>
          </w:tcPr>
          <w:p w:rsidR="005C3891" w:rsidRDefault="005C3891" w:rsidP="009C6638">
            <w:pPr>
              <w:jc w:val="center"/>
            </w:pPr>
            <w:r>
              <w:t xml:space="preserve"> </w:t>
            </w:r>
          </w:p>
        </w:tc>
        <w:tc>
          <w:tcPr>
            <w:tcW w:w="1603" w:type="dxa"/>
            <w:tcBorders>
              <w:top w:val="nil"/>
              <w:left w:val="single" w:sz="6" w:space="0" w:color="auto"/>
              <w:bottom w:val="nil"/>
              <w:right w:val="nil"/>
            </w:tcBorders>
          </w:tcPr>
          <w:p w:rsidR="005C3891" w:rsidRDefault="005C3891" w:rsidP="009C6638"/>
        </w:tc>
        <w:tc>
          <w:tcPr>
            <w:tcW w:w="4677" w:type="dxa"/>
            <w:tcBorders>
              <w:top w:val="nil"/>
              <w:left w:val="single" w:sz="6" w:space="0" w:color="auto"/>
              <w:bottom w:val="nil"/>
              <w:right w:val="nil"/>
            </w:tcBorders>
          </w:tcPr>
          <w:p w:rsidR="005C3891" w:rsidRPr="007F2714" w:rsidRDefault="005C3891" w:rsidP="009C6638">
            <w:pPr>
              <w:rPr>
                <w:b/>
                <w:bCs/>
                <w:sz w:val="22"/>
                <w:szCs w:val="22"/>
                <w:lang w:val="en-US"/>
              </w:rPr>
            </w:pPr>
            <w:r>
              <w:rPr>
                <w:b/>
                <w:bCs/>
                <w:sz w:val="22"/>
                <w:szCs w:val="22"/>
                <w:lang w:val="en-US"/>
              </w:rPr>
              <w:t xml:space="preserve">Capitolul </w:t>
            </w:r>
            <w:r w:rsidRPr="00B40365">
              <w:rPr>
                <w:b/>
                <w:bCs/>
                <w:sz w:val="22"/>
                <w:szCs w:val="22"/>
              </w:rPr>
              <w:t xml:space="preserve">2. intretinerea  structurii rutiere  </w:t>
            </w:r>
          </w:p>
          <w:p w:rsidR="005C3891" w:rsidRDefault="005C3891" w:rsidP="009C6638">
            <w:pPr>
              <w:rPr>
                <w:b/>
                <w:bCs/>
                <w:sz w:val="22"/>
                <w:szCs w:val="22"/>
              </w:rPr>
            </w:pPr>
          </w:p>
        </w:tc>
        <w:tc>
          <w:tcPr>
            <w:tcW w:w="1470" w:type="dxa"/>
            <w:tcBorders>
              <w:top w:val="nil"/>
              <w:left w:val="single" w:sz="6" w:space="0" w:color="auto"/>
              <w:bottom w:val="nil"/>
              <w:right w:val="nil"/>
            </w:tcBorders>
          </w:tcPr>
          <w:p w:rsidR="005C3891" w:rsidRDefault="005C3891" w:rsidP="009C6638"/>
        </w:tc>
        <w:tc>
          <w:tcPr>
            <w:tcW w:w="1469" w:type="dxa"/>
            <w:tcBorders>
              <w:top w:val="nil"/>
              <w:left w:val="single" w:sz="6" w:space="0" w:color="auto"/>
              <w:bottom w:val="nil"/>
              <w:right w:val="single" w:sz="4" w:space="0" w:color="auto"/>
            </w:tcBorders>
          </w:tcPr>
          <w:p w:rsidR="005C3891" w:rsidRDefault="005C3891" w:rsidP="009C6638"/>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20</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RpDA02A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Curatarea platformei drumurilor de material adus de viituri</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m3</w:t>
            </w:r>
          </w:p>
        </w:tc>
        <w:tc>
          <w:tcPr>
            <w:tcW w:w="1469" w:type="dxa"/>
            <w:tcBorders>
              <w:top w:val="single" w:sz="4" w:space="0" w:color="auto"/>
              <w:bottom w:val="single" w:sz="4" w:space="0" w:color="auto"/>
            </w:tcBorders>
            <w:vAlign w:val="center"/>
          </w:tcPr>
          <w:p w:rsidR="005C3891" w:rsidRDefault="005C3891" w:rsidP="009C6638">
            <w:pPr>
              <w:jc w:val="center"/>
            </w:pPr>
            <w:r>
              <w:t>20,000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21</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DA01A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Curatirea si inlaturarea stratului de noroi in grosime medie de </w:t>
            </w:r>
            <w:smartTag w:uri="urn:schemas-microsoft-com:office:smarttags" w:element="metricconverter">
              <w:smartTagPr>
                <w:attr w:name="ProductID" w:val="5 cm"/>
              </w:smartTagPr>
              <w:r w:rsidRPr="00D107A4">
                <w:rPr>
                  <w:lang w:val="pt-BR"/>
                </w:rPr>
                <w:t>5 cm</w:t>
              </w:r>
            </w:smartTag>
            <w:r w:rsidRPr="00D107A4">
              <w:rPr>
                <w:lang w:val="pt-BR"/>
              </w:rPr>
              <w:t xml:space="preserve"> pe straturile rutiere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14,000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22</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DI106</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Curatirea mecanica a partii carosabile de praf si murdarie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60,000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23</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DI16A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Taierea damburilor produse de excesul de bitum din imbracaminti asfaltice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60,000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24</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RpDB12A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Repararea crapaturilor mai largi de </w:t>
            </w:r>
            <w:smartTag w:uri="urn:schemas-microsoft-com:office:smarttags" w:element="metricconverter">
              <w:smartTagPr>
                <w:attr w:name="ProductID" w:val="5 mm"/>
              </w:smartTagPr>
              <w:r w:rsidRPr="00D107A4">
                <w:rPr>
                  <w:lang w:val="pt-BR"/>
                </w:rPr>
                <w:t>5 mm</w:t>
              </w:r>
            </w:smartTag>
            <w:r w:rsidRPr="00D107A4">
              <w:rPr>
                <w:lang w:val="pt-BR"/>
              </w:rPr>
              <w:t>, in imbracaminti bituminoase, executate cu mortar asfaltic</w:t>
            </w:r>
          </w:p>
          <w:p w:rsidR="005C3891" w:rsidRDefault="005C3891" w:rsidP="009C6638">
            <w:pPr>
              <w:adjustRightInd w:val="0"/>
            </w:pPr>
            <w:r>
              <w:t>Materiale marunte (cirpe, etc.)=1,010</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m</w:t>
            </w:r>
          </w:p>
        </w:tc>
        <w:tc>
          <w:tcPr>
            <w:tcW w:w="1469" w:type="dxa"/>
            <w:tcBorders>
              <w:top w:val="single" w:sz="4" w:space="0" w:color="auto"/>
              <w:bottom w:val="single" w:sz="4" w:space="0" w:color="auto"/>
            </w:tcBorders>
            <w:vAlign w:val="center"/>
          </w:tcPr>
          <w:p w:rsidR="005C3891" w:rsidRDefault="005C3891" w:rsidP="009C6638">
            <w:pPr>
              <w:jc w:val="center"/>
            </w:pPr>
            <w:r>
              <w:t>90,000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25</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DI93B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Plombarea gropilor la imbracaminti din beton asfaltic cu grosimea pina la: </w:t>
            </w:r>
            <w:smartTag w:uri="urn:schemas-microsoft-com:office:smarttags" w:element="metricconverter">
              <w:smartTagPr>
                <w:attr w:name="ProductID" w:val="5 cm"/>
              </w:smartTagPr>
              <w:r w:rsidRPr="00D107A4">
                <w:rPr>
                  <w:lang w:val="pt-BR"/>
                </w:rPr>
                <w:t>5 cm</w:t>
              </w:r>
            </w:smartTag>
            <w:r w:rsidRPr="00D107A4">
              <w:rPr>
                <w:lang w:val="pt-BR"/>
              </w:rPr>
              <w:t>.</w:t>
            </w:r>
          </w:p>
          <w:p w:rsidR="005C3891" w:rsidRDefault="005C3891" w:rsidP="009C6638">
            <w:pPr>
              <w:adjustRightInd w:val="0"/>
            </w:pPr>
            <w:r>
              <w:t>Коэффициент к трудозатратам=1,000</w:t>
            </w:r>
          </w:p>
          <w:p w:rsidR="005C3891" w:rsidRDefault="005C3891" w:rsidP="009C6638">
            <w:pPr>
              <w:adjustRightInd w:val="0"/>
            </w:pPr>
            <w:r>
              <w:t>Коэффициент к машинам=1,000</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208,000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26</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DI19C</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Autovehicul special pentru transport tehnologic cu bena basculabila, de 5.5 t pentru lucrari de intretinere drumuri</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h-ut</w:t>
            </w:r>
          </w:p>
        </w:tc>
        <w:tc>
          <w:tcPr>
            <w:tcW w:w="1469" w:type="dxa"/>
            <w:tcBorders>
              <w:top w:val="single" w:sz="4" w:space="0" w:color="auto"/>
              <w:bottom w:val="single" w:sz="4" w:space="0" w:color="auto"/>
            </w:tcBorders>
            <w:vAlign w:val="center"/>
          </w:tcPr>
          <w:p w:rsidR="005C3891" w:rsidRDefault="005C3891" w:rsidP="009C6638">
            <w:pPr>
              <w:jc w:val="center"/>
            </w:pPr>
            <w:r>
              <w:t>12,000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4"/>
        </w:trPr>
        <w:tc>
          <w:tcPr>
            <w:tcW w:w="668" w:type="dxa"/>
            <w:tcBorders>
              <w:top w:val="single" w:sz="4" w:space="0" w:color="auto"/>
              <w:bottom w:val="single" w:sz="4" w:space="0" w:color="auto"/>
            </w:tcBorders>
            <w:vAlign w:val="center"/>
          </w:tcPr>
          <w:p w:rsidR="005C3891" w:rsidRDefault="005C3891" w:rsidP="009C6638">
            <w:r>
              <w:t xml:space="preserve"> 27</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DI84B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Repararea mecanica a suprafetelor degradate, inclusiv plombarea gropilor la imbracaminti de beton asfaltic </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240,000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12"/>
        </w:trPr>
        <w:tc>
          <w:tcPr>
            <w:tcW w:w="668" w:type="dxa"/>
            <w:tcBorders>
              <w:top w:val="single" w:sz="4" w:space="0" w:color="auto"/>
              <w:bottom w:val="single" w:sz="4" w:space="0" w:color="auto"/>
            </w:tcBorders>
            <w:vAlign w:val="center"/>
          </w:tcPr>
          <w:p w:rsidR="005C3891" w:rsidRDefault="005C3891" w:rsidP="009C6638">
            <w:r>
              <w:t xml:space="preserve"> 28</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DI15A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Curatirea drumurilor modernizate, de noroi si muradarie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90,000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29</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DI155A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Taierea cu freza a stratului de beton asfaltic uzat, avind latimea tamburului </w:t>
            </w:r>
            <w:smartTag w:uri="urn:schemas-microsoft-com:office:smarttags" w:element="metricconverter">
              <w:smartTagPr>
                <w:attr w:name="ProductID" w:val="1000 mm"/>
              </w:smartTagPr>
              <w:r w:rsidRPr="00D107A4">
                <w:rPr>
                  <w:lang w:val="pt-BR"/>
                </w:rPr>
                <w:t>1000 mm</w:t>
              </w:r>
            </w:smartTag>
            <w:r w:rsidRPr="00D107A4">
              <w:rPr>
                <w:lang w:val="pt-BR"/>
              </w:rPr>
              <w:t xml:space="preserve">, adincimea stratului de: </w:t>
            </w:r>
            <w:smartTag w:uri="urn:schemas-microsoft-com:office:smarttags" w:element="metricconverter">
              <w:smartTagPr>
                <w:attr w:name="ProductID" w:val="5 cm"/>
              </w:smartTagPr>
              <w:r w:rsidRPr="00D107A4">
                <w:rPr>
                  <w:lang w:val="pt-BR"/>
                </w:rPr>
                <w:t>5 cm</w:t>
              </w:r>
            </w:smartTag>
            <w:r w:rsidRPr="00D107A4">
              <w:rPr>
                <w:lang w:val="pt-BR"/>
              </w:rPr>
              <w:t xml:space="preserve"> </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320,000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30</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DI107</w:t>
            </w:r>
          </w:p>
          <w:p w:rsidR="005C3891" w:rsidRDefault="005C3891" w:rsidP="009C6638"/>
        </w:tc>
        <w:tc>
          <w:tcPr>
            <w:tcW w:w="4677" w:type="dxa"/>
            <w:tcBorders>
              <w:top w:val="single" w:sz="4" w:space="0" w:color="auto"/>
              <w:bottom w:val="single" w:sz="4" w:space="0" w:color="auto"/>
            </w:tcBorders>
            <w:vAlign w:val="center"/>
          </w:tcPr>
          <w:p w:rsidR="005C3891" w:rsidRDefault="005C3891" w:rsidP="009C6638">
            <w:pPr>
              <w:adjustRightInd w:val="0"/>
              <w:rPr>
                <w:lang w:val="en-US"/>
              </w:rPr>
            </w:pPr>
            <w:r>
              <w:t xml:space="preserve">Amorsarea suprafetelor straturilor de baza in vederea aplicarii unui strat de beton asfaltic </w:t>
            </w:r>
          </w:p>
          <w:p w:rsidR="005C3891" w:rsidRDefault="005C3891" w:rsidP="009C6638"/>
        </w:tc>
        <w:tc>
          <w:tcPr>
            <w:tcW w:w="1470" w:type="dxa"/>
            <w:tcBorders>
              <w:top w:val="single" w:sz="4" w:space="0" w:color="auto"/>
              <w:bottom w:val="single" w:sz="4" w:space="0" w:color="auto"/>
            </w:tcBorders>
            <w:vAlign w:val="center"/>
          </w:tcPr>
          <w:p w:rsidR="005C3891" w:rsidRDefault="005C3891" w:rsidP="009C6638">
            <w:pPr>
              <w:jc w:val="center"/>
            </w:pPr>
            <w:r>
              <w:t>t</w:t>
            </w:r>
          </w:p>
        </w:tc>
        <w:tc>
          <w:tcPr>
            <w:tcW w:w="1469" w:type="dxa"/>
            <w:tcBorders>
              <w:top w:val="single" w:sz="4" w:space="0" w:color="auto"/>
              <w:bottom w:val="single" w:sz="4" w:space="0" w:color="auto"/>
            </w:tcBorders>
            <w:vAlign w:val="center"/>
          </w:tcPr>
          <w:p w:rsidR="005C3891" w:rsidRDefault="005C3891" w:rsidP="009C6638">
            <w:pPr>
              <w:jc w:val="center"/>
            </w:pPr>
            <w:r>
              <w:t>1,200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31</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DI133</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Amenajarea stratului de egalizare din beton asfaltic cu utilizarea distribuitorului de mixturi asfaltice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t</w:t>
            </w:r>
          </w:p>
        </w:tc>
        <w:tc>
          <w:tcPr>
            <w:tcW w:w="1469" w:type="dxa"/>
            <w:tcBorders>
              <w:top w:val="single" w:sz="4" w:space="0" w:color="auto"/>
              <w:bottom w:val="single" w:sz="4" w:space="0" w:color="auto"/>
            </w:tcBorders>
            <w:vAlign w:val="center"/>
          </w:tcPr>
          <w:p w:rsidR="005C3891" w:rsidRDefault="005C3891" w:rsidP="009C6638">
            <w:pPr>
              <w:jc w:val="center"/>
            </w:pPr>
            <w:r>
              <w:t>30,000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83"/>
        </w:trPr>
        <w:tc>
          <w:tcPr>
            <w:tcW w:w="668" w:type="dxa"/>
            <w:tcBorders>
              <w:top w:val="single" w:sz="4" w:space="0" w:color="auto"/>
              <w:bottom w:val="single" w:sz="4" w:space="0" w:color="auto"/>
            </w:tcBorders>
            <w:vAlign w:val="center"/>
          </w:tcPr>
          <w:p w:rsidR="005C3891" w:rsidRDefault="005C3891" w:rsidP="009C6638">
            <w:r>
              <w:t xml:space="preserve"> 32</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RpDB16H</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Repararea imbracamintilor din beton asfaltic (uzura) cu agregate marunte executate la cald in grosime de </w:t>
            </w:r>
            <w:smartTag w:uri="urn:schemas-microsoft-com:office:smarttags" w:element="metricconverter">
              <w:smartTagPr>
                <w:attr w:name="ProductID" w:val="4 cm"/>
              </w:smartTagPr>
              <w:r w:rsidRPr="00D107A4">
                <w:rPr>
                  <w:lang w:val="pt-BR"/>
                </w:rPr>
                <w:t>4 cm</w:t>
              </w:r>
            </w:smartTag>
            <w:r w:rsidRPr="00D107A4">
              <w:rPr>
                <w:lang w:val="pt-BR"/>
              </w:rPr>
              <w:t xml:space="preserve"> cu asternere mecanica</w:t>
            </w:r>
          </w:p>
          <w:p w:rsidR="005C3891" w:rsidRPr="00D107A4" w:rsidRDefault="005C3891" w:rsidP="009C6638">
            <w:pPr>
              <w:adjustRightInd w:val="0"/>
              <w:rPr>
                <w:lang w:val="pt-BR"/>
              </w:rPr>
            </w:pPr>
            <w:r w:rsidRPr="00D107A4">
              <w:rPr>
                <w:lang w:val="pt-BR"/>
              </w:rPr>
              <w:t>Materiale marunte (cirpe, perii, cuie, etc.)=1,010</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80,000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654"/>
        </w:trPr>
        <w:tc>
          <w:tcPr>
            <w:tcW w:w="668" w:type="dxa"/>
            <w:tcBorders>
              <w:top w:val="single" w:sz="4" w:space="0" w:color="auto"/>
              <w:bottom w:val="single" w:sz="4" w:space="0" w:color="auto"/>
            </w:tcBorders>
            <w:vAlign w:val="center"/>
          </w:tcPr>
          <w:p w:rsidR="005C3891" w:rsidRDefault="005C3891" w:rsidP="009C6638">
            <w:r>
              <w:t xml:space="preserve"> 33</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DB16H</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Imbracaminte de beton asfaltic cu agregate marunte, executata la cald, in grosime de </w:t>
            </w:r>
            <w:smartTag w:uri="urn:schemas-microsoft-com:office:smarttags" w:element="metricconverter">
              <w:smartTagPr>
                <w:attr w:name="ProductID" w:val="4,0 cm"/>
              </w:smartTagPr>
              <w:r w:rsidRPr="00D107A4">
                <w:rPr>
                  <w:lang w:val="pt-BR"/>
                </w:rPr>
                <w:t>4,0 cm</w:t>
              </w:r>
            </w:smartTag>
            <w:r w:rsidRPr="00D107A4">
              <w:rPr>
                <w:lang w:val="pt-BR"/>
              </w:rPr>
              <w:t>, cu asternere mecanica BA 16 rul.liant 50/70, conform CPD.02.25:2021, h=0.04 m)(seexclude din pozitie otelul si nisipul bitumat) pe racordare</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1 800,000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383"/>
        </w:trPr>
        <w:tc>
          <w:tcPr>
            <w:tcW w:w="668" w:type="dxa"/>
            <w:tcBorders>
              <w:top w:val="single" w:sz="4" w:space="0" w:color="auto"/>
              <w:bottom w:val="single" w:sz="4" w:space="0" w:color="auto"/>
            </w:tcBorders>
            <w:vAlign w:val="center"/>
          </w:tcPr>
          <w:p w:rsidR="005C3891" w:rsidRDefault="005C3891" w:rsidP="009C6638">
            <w:r>
              <w:t xml:space="preserve"> 34</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RpDA19A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Impietruirea acostamentelor, cu un strat de piatra sparta de </w:t>
            </w:r>
            <w:smartTag w:uri="urn:schemas-microsoft-com:office:smarttags" w:element="metricconverter">
              <w:smartTagPr>
                <w:attr w:name="ProductID" w:val="10 cm"/>
              </w:smartTagPr>
              <w:r w:rsidRPr="00D107A4">
                <w:rPr>
                  <w:lang w:val="pt-BR"/>
                </w:rPr>
                <w:t>10 cm</w:t>
              </w:r>
            </w:smartTag>
            <w:r w:rsidRPr="00D107A4">
              <w:rPr>
                <w:lang w:val="pt-BR"/>
              </w:rPr>
              <w:t xml:space="preserve"> dupa compactare, asezat pe un strat de nisip de </w:t>
            </w:r>
            <w:smartTag w:uri="urn:schemas-microsoft-com:office:smarttags" w:element="metricconverter">
              <w:smartTagPr>
                <w:attr w:name="ProductID" w:val="5 cm"/>
              </w:smartTagPr>
              <w:r w:rsidRPr="00D107A4">
                <w:rPr>
                  <w:lang w:val="pt-BR"/>
                </w:rPr>
                <w:t>5 cm</w:t>
              </w:r>
            </w:smartTag>
            <w:r w:rsidRPr="00D107A4">
              <w:rPr>
                <w:lang w:val="pt-BR"/>
              </w:rPr>
              <w:t xml:space="preserve"> dupa pilonare, in vederea acoperirii cu un covor asfaltic</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100,000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35</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RpDA07A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Reprofilarea partii carosabile a drumurilor impietruite executate mecanic cu autogreder</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1 800 000,000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36</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DI96</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Compactarea rambleului pamint de cat.II, cu compactor pe pneuri de 25 t , 8 parcursuri pe o urma</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 m3</w:t>
            </w:r>
          </w:p>
        </w:tc>
        <w:tc>
          <w:tcPr>
            <w:tcW w:w="1469" w:type="dxa"/>
            <w:tcBorders>
              <w:top w:val="single" w:sz="4" w:space="0" w:color="auto"/>
              <w:bottom w:val="single" w:sz="4" w:space="0" w:color="auto"/>
            </w:tcBorders>
            <w:vAlign w:val="center"/>
          </w:tcPr>
          <w:p w:rsidR="005C3891" w:rsidRDefault="005C3891" w:rsidP="009C6638">
            <w:pPr>
              <w:jc w:val="center"/>
            </w:pPr>
            <w:r>
              <w:t>36,000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37</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DI89B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Reparatia drumurilor impetruite:cu adaos de material </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45,000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27"/>
        </w:trPr>
        <w:tc>
          <w:tcPr>
            <w:tcW w:w="668" w:type="dxa"/>
            <w:tcBorders>
              <w:top w:val="single" w:sz="4" w:space="0" w:color="auto"/>
              <w:bottom w:val="single" w:sz="4" w:space="0" w:color="auto"/>
            </w:tcBorders>
            <w:vAlign w:val="center"/>
          </w:tcPr>
          <w:p w:rsidR="005C3891" w:rsidRDefault="005C3891" w:rsidP="009C6638">
            <w:r>
              <w:t xml:space="preserve"> 38</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DI89A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 xml:space="preserve">Reparatia drumurilor impetruite:fara adaos de material </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100m2</w:t>
            </w:r>
          </w:p>
        </w:tc>
        <w:tc>
          <w:tcPr>
            <w:tcW w:w="1469" w:type="dxa"/>
            <w:tcBorders>
              <w:top w:val="single" w:sz="4" w:space="0" w:color="auto"/>
              <w:bottom w:val="single" w:sz="4" w:space="0" w:color="auto"/>
            </w:tcBorders>
            <w:vAlign w:val="center"/>
          </w:tcPr>
          <w:p w:rsidR="005C3891" w:rsidRDefault="005C3891" w:rsidP="009C6638">
            <w:pPr>
              <w:jc w:val="center"/>
            </w:pPr>
            <w:r>
              <w:t>42,000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12"/>
        </w:trPr>
        <w:tc>
          <w:tcPr>
            <w:tcW w:w="668" w:type="dxa"/>
            <w:tcBorders>
              <w:top w:val="single" w:sz="4" w:space="0" w:color="auto"/>
              <w:bottom w:val="single" w:sz="4" w:space="0" w:color="auto"/>
            </w:tcBorders>
            <w:vAlign w:val="center"/>
          </w:tcPr>
          <w:p w:rsidR="005C3891" w:rsidRDefault="005C3891" w:rsidP="009C6638">
            <w:r>
              <w:t xml:space="preserve"> 39</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RpDA04B</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Scarificarea usoara a impietruirii pina la 5 cm adincime autogrederul</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m2</w:t>
            </w:r>
          </w:p>
        </w:tc>
        <w:tc>
          <w:tcPr>
            <w:tcW w:w="1469" w:type="dxa"/>
            <w:tcBorders>
              <w:top w:val="single" w:sz="4" w:space="0" w:color="auto"/>
              <w:bottom w:val="single" w:sz="4" w:space="0" w:color="auto"/>
            </w:tcBorders>
            <w:vAlign w:val="center"/>
          </w:tcPr>
          <w:p w:rsidR="005C3891" w:rsidRDefault="005C3891" w:rsidP="009C6638">
            <w:pPr>
              <w:jc w:val="center"/>
            </w:pPr>
            <w:r>
              <w:t>12 000,000</w:t>
            </w:r>
          </w:p>
        </w:tc>
      </w:tr>
      <w:tr w:rsidR="005C3891" w:rsidTr="002B099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098"/>
        </w:trPr>
        <w:tc>
          <w:tcPr>
            <w:tcW w:w="668" w:type="dxa"/>
            <w:tcBorders>
              <w:top w:val="single" w:sz="4" w:space="0" w:color="auto"/>
              <w:bottom w:val="single" w:sz="4" w:space="0" w:color="auto"/>
            </w:tcBorders>
            <w:vAlign w:val="center"/>
          </w:tcPr>
          <w:p w:rsidR="005C3891" w:rsidRDefault="005C3891" w:rsidP="009C6638">
            <w:r>
              <w:t xml:space="preserve"> 40</w:t>
            </w:r>
          </w:p>
        </w:tc>
        <w:tc>
          <w:tcPr>
            <w:tcW w:w="1603" w:type="dxa"/>
            <w:tcBorders>
              <w:top w:val="single" w:sz="4" w:space="0" w:color="auto"/>
              <w:bottom w:val="single" w:sz="4" w:space="0" w:color="auto"/>
            </w:tcBorders>
            <w:vAlign w:val="center"/>
          </w:tcPr>
          <w:p w:rsidR="005C3891" w:rsidRDefault="005C3891" w:rsidP="009C6638">
            <w:pPr>
              <w:rPr>
                <w:lang w:val="en-US"/>
              </w:rPr>
            </w:pPr>
            <w:r>
              <w:rPr>
                <w:lang w:val="en-US"/>
              </w:rPr>
              <w:t>RpDA10A</w:t>
            </w:r>
          </w:p>
          <w:p w:rsidR="005C3891" w:rsidRDefault="005C3891" w:rsidP="009C6638"/>
        </w:tc>
        <w:tc>
          <w:tcPr>
            <w:tcW w:w="4677" w:type="dxa"/>
            <w:tcBorders>
              <w:top w:val="single" w:sz="4" w:space="0" w:color="auto"/>
              <w:bottom w:val="single" w:sz="4" w:space="0" w:color="auto"/>
            </w:tcBorders>
            <w:vAlign w:val="center"/>
          </w:tcPr>
          <w:p w:rsidR="005C3891" w:rsidRPr="00D107A4" w:rsidRDefault="005C3891" w:rsidP="009C6638">
            <w:pPr>
              <w:adjustRightInd w:val="0"/>
              <w:rPr>
                <w:lang w:val="pt-BR"/>
              </w:rPr>
            </w:pPr>
            <w:r w:rsidRPr="00D107A4">
              <w:rPr>
                <w:lang w:val="pt-BR"/>
              </w:rPr>
              <w:t>Asternerea pe platforma drumului a materialelor de intretinere (pietris, balast sau piatra sparta) si cilindarea lor cu autogreder</w:t>
            </w:r>
          </w:p>
          <w:p w:rsidR="005C3891" w:rsidRPr="00D107A4" w:rsidRDefault="005C3891" w:rsidP="009C6638">
            <w:pPr>
              <w:rPr>
                <w:lang w:val="pt-BR"/>
              </w:rPr>
            </w:pPr>
          </w:p>
        </w:tc>
        <w:tc>
          <w:tcPr>
            <w:tcW w:w="1470" w:type="dxa"/>
            <w:tcBorders>
              <w:top w:val="single" w:sz="4" w:space="0" w:color="auto"/>
              <w:bottom w:val="single" w:sz="4" w:space="0" w:color="auto"/>
            </w:tcBorders>
            <w:vAlign w:val="center"/>
          </w:tcPr>
          <w:p w:rsidR="005C3891" w:rsidRDefault="005C3891" w:rsidP="009C6638">
            <w:pPr>
              <w:jc w:val="center"/>
            </w:pPr>
            <w:r>
              <w:t>m3</w:t>
            </w:r>
          </w:p>
        </w:tc>
        <w:tc>
          <w:tcPr>
            <w:tcW w:w="1469" w:type="dxa"/>
            <w:tcBorders>
              <w:top w:val="single" w:sz="4" w:space="0" w:color="auto"/>
              <w:bottom w:val="single" w:sz="4" w:space="0" w:color="auto"/>
            </w:tcBorders>
            <w:vAlign w:val="center"/>
          </w:tcPr>
          <w:p w:rsidR="005C3891" w:rsidRDefault="005C3891" w:rsidP="009C6638">
            <w:pPr>
              <w:jc w:val="center"/>
            </w:pPr>
            <w:r>
              <w:t>840,000</w:t>
            </w:r>
          </w:p>
        </w:tc>
      </w:tr>
    </w:tbl>
    <w:p w:rsidR="005C3891" w:rsidRPr="00FF430B" w:rsidRDefault="005C3891" w:rsidP="002033EC">
      <w:pPr>
        <w:tabs>
          <w:tab w:val="left" w:pos="567"/>
        </w:tabs>
        <w:jc w:val="center"/>
        <w:rPr>
          <w:i/>
        </w:rPr>
      </w:pPr>
    </w:p>
    <w:p w:rsidR="005C3891" w:rsidRPr="00FF430B" w:rsidRDefault="005C3891" w:rsidP="002033EC">
      <w:pPr>
        <w:tabs>
          <w:tab w:val="left" w:pos="567"/>
        </w:tabs>
        <w:jc w:val="both"/>
      </w:pPr>
      <w:r>
        <w:t xml:space="preserve"> </w:t>
      </w:r>
    </w:p>
    <w:p w:rsidR="005C3891" w:rsidRPr="00FF430B" w:rsidRDefault="005C3891" w:rsidP="002033EC">
      <w:pPr>
        <w:tabs>
          <w:tab w:val="left" w:pos="567"/>
        </w:tabs>
        <w:jc w:val="both"/>
      </w:pPr>
      <w:r w:rsidRPr="00FF430B">
        <w:t>     </w:t>
      </w:r>
      <w:r w:rsidRPr="00FF430B">
        <w:rPr>
          <w:bCs/>
        </w:rPr>
        <w:t xml:space="preserve">Data </w:t>
      </w:r>
      <w:r w:rsidRPr="00FF430B">
        <w:t>„____"__________________</w:t>
      </w:r>
    </w:p>
    <w:p w:rsidR="005C3891" w:rsidRPr="00FF430B" w:rsidRDefault="005C3891" w:rsidP="002033EC">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5C3891" w:rsidRPr="00FF430B" w:rsidRDefault="005C3891" w:rsidP="002033EC">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5C3891" w:rsidRPr="00FF430B" w:rsidRDefault="005C3891" w:rsidP="002033EC">
      <w:pPr>
        <w:pStyle w:val="BodyText"/>
        <w:tabs>
          <w:tab w:val="left" w:pos="567"/>
        </w:tabs>
        <w:rPr>
          <w:rFonts w:ascii="Times New Roman" w:hAnsi="Times New Roman"/>
          <w:szCs w:val="24"/>
        </w:rPr>
      </w:pPr>
    </w:p>
    <w:p w:rsidR="005C3891" w:rsidRPr="00FF430B" w:rsidRDefault="005C3891" w:rsidP="002033EC">
      <w:pPr>
        <w:pStyle w:val="BodyText"/>
        <w:tabs>
          <w:tab w:val="left" w:pos="567"/>
        </w:tabs>
        <w:rPr>
          <w:rFonts w:ascii="Times New Roman" w:hAnsi="Times New Roman"/>
          <w:szCs w:val="24"/>
        </w:rPr>
      </w:pPr>
    </w:p>
    <w:p w:rsidR="005C3891" w:rsidRDefault="005C3891" w:rsidP="002033EC">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5C3891" w:rsidRPr="002033EC" w:rsidRDefault="005C3891"/>
    <w:sectPr w:rsidR="005C3891" w:rsidRPr="002033EC" w:rsidSect="00CF2E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5829"/>
    <w:rsid w:val="00030E16"/>
    <w:rsid w:val="002033EC"/>
    <w:rsid w:val="002764D5"/>
    <w:rsid w:val="002B099D"/>
    <w:rsid w:val="00391912"/>
    <w:rsid w:val="004A34B2"/>
    <w:rsid w:val="005C3891"/>
    <w:rsid w:val="005D2CEB"/>
    <w:rsid w:val="00670199"/>
    <w:rsid w:val="007F2714"/>
    <w:rsid w:val="009C6638"/>
    <w:rsid w:val="00A064E0"/>
    <w:rsid w:val="00A1383C"/>
    <w:rsid w:val="00B40365"/>
    <w:rsid w:val="00B65829"/>
    <w:rsid w:val="00C2349B"/>
    <w:rsid w:val="00CF2ED6"/>
    <w:rsid w:val="00D107A4"/>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2033EC"/>
    <w:rPr>
      <w:rFonts w:ascii="Times New Roman" w:eastAsia="Times New Roman" w:hAnsi="Times New Roman"/>
      <w:noProof/>
      <w:sz w:val="24"/>
      <w:szCs w:val="24"/>
      <w:lang w:val="ro-RO" w:eastAsia="en-US"/>
    </w:rPr>
  </w:style>
  <w:style w:type="paragraph" w:styleId="Heading1">
    <w:name w:val="heading 1"/>
    <w:basedOn w:val="Normal"/>
    <w:next w:val="Normal"/>
    <w:link w:val="Heading1Char"/>
    <w:uiPriority w:val="99"/>
    <w:qFormat/>
    <w:rsid w:val="00B65829"/>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link w:val="Heading2Char"/>
    <w:uiPriority w:val="99"/>
    <w:qFormat/>
    <w:rsid w:val="00B65829"/>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link w:val="Heading3Char"/>
    <w:uiPriority w:val="99"/>
    <w:qFormat/>
    <w:rsid w:val="00B65829"/>
    <w:pPr>
      <w:keepNext/>
      <w:keepLines/>
      <w:spacing w:before="160" w:after="80"/>
      <w:outlineLvl w:val="2"/>
    </w:pPr>
    <w:rPr>
      <w:color w:val="2F5496"/>
      <w:sz w:val="28"/>
      <w:szCs w:val="28"/>
    </w:rPr>
  </w:style>
  <w:style w:type="paragraph" w:styleId="Heading4">
    <w:name w:val="heading 4"/>
    <w:basedOn w:val="Normal"/>
    <w:next w:val="Normal"/>
    <w:link w:val="Heading4Char"/>
    <w:uiPriority w:val="99"/>
    <w:qFormat/>
    <w:rsid w:val="00B65829"/>
    <w:pPr>
      <w:keepNext/>
      <w:keepLines/>
      <w:spacing w:before="80" w:after="40"/>
      <w:outlineLvl w:val="3"/>
    </w:pPr>
    <w:rPr>
      <w:i/>
      <w:iCs/>
      <w:color w:val="2F5496"/>
    </w:rPr>
  </w:style>
  <w:style w:type="paragraph" w:styleId="Heading5">
    <w:name w:val="heading 5"/>
    <w:basedOn w:val="Normal"/>
    <w:next w:val="Normal"/>
    <w:link w:val="Heading5Char"/>
    <w:uiPriority w:val="99"/>
    <w:qFormat/>
    <w:rsid w:val="00B65829"/>
    <w:pPr>
      <w:keepNext/>
      <w:keepLines/>
      <w:spacing w:before="80" w:after="40"/>
      <w:outlineLvl w:val="4"/>
    </w:pPr>
    <w:rPr>
      <w:color w:val="2F5496"/>
    </w:rPr>
  </w:style>
  <w:style w:type="paragraph" w:styleId="Heading6">
    <w:name w:val="heading 6"/>
    <w:basedOn w:val="Normal"/>
    <w:next w:val="Normal"/>
    <w:link w:val="Heading6Char"/>
    <w:uiPriority w:val="99"/>
    <w:qFormat/>
    <w:rsid w:val="00B65829"/>
    <w:pPr>
      <w:keepNext/>
      <w:keepLines/>
      <w:spacing w:before="40"/>
      <w:outlineLvl w:val="5"/>
    </w:pPr>
    <w:rPr>
      <w:i/>
      <w:iCs/>
      <w:color w:val="595959"/>
    </w:rPr>
  </w:style>
  <w:style w:type="paragraph" w:styleId="Heading7">
    <w:name w:val="heading 7"/>
    <w:basedOn w:val="Normal"/>
    <w:next w:val="Normal"/>
    <w:link w:val="Heading7Char"/>
    <w:uiPriority w:val="99"/>
    <w:qFormat/>
    <w:rsid w:val="00B65829"/>
    <w:pPr>
      <w:keepNext/>
      <w:keepLines/>
      <w:spacing w:before="40"/>
      <w:outlineLvl w:val="6"/>
    </w:pPr>
    <w:rPr>
      <w:color w:val="595959"/>
    </w:rPr>
  </w:style>
  <w:style w:type="paragraph" w:styleId="Heading8">
    <w:name w:val="heading 8"/>
    <w:basedOn w:val="Normal"/>
    <w:next w:val="Normal"/>
    <w:link w:val="Heading8Char"/>
    <w:uiPriority w:val="99"/>
    <w:qFormat/>
    <w:rsid w:val="00B65829"/>
    <w:pPr>
      <w:keepNext/>
      <w:keepLines/>
      <w:outlineLvl w:val="7"/>
    </w:pPr>
    <w:rPr>
      <w:i/>
      <w:iCs/>
      <w:color w:val="272727"/>
    </w:rPr>
  </w:style>
  <w:style w:type="paragraph" w:styleId="Heading9">
    <w:name w:val="heading 9"/>
    <w:basedOn w:val="Normal"/>
    <w:next w:val="Normal"/>
    <w:link w:val="Heading9Char"/>
    <w:uiPriority w:val="99"/>
    <w:qFormat/>
    <w:rsid w:val="00B65829"/>
    <w:pPr>
      <w:keepNext/>
      <w:keepLines/>
      <w:outlineLvl w:val="8"/>
    </w:pPr>
    <w:rPr>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5829"/>
    <w:rPr>
      <w:rFonts w:ascii="Calibri Light" w:hAnsi="Calibri Light" w:cs="Times New Roman"/>
      <w:color w:val="2F5496"/>
      <w:sz w:val="40"/>
      <w:szCs w:val="40"/>
    </w:rPr>
  </w:style>
  <w:style w:type="character" w:customStyle="1" w:styleId="Heading2Char">
    <w:name w:val="Heading 2 Char"/>
    <w:basedOn w:val="DefaultParagraphFont"/>
    <w:link w:val="Heading2"/>
    <w:uiPriority w:val="99"/>
    <w:locked/>
    <w:rsid w:val="00B65829"/>
    <w:rPr>
      <w:rFonts w:ascii="Calibri Light" w:hAnsi="Calibri Light" w:cs="Times New Roman"/>
      <w:color w:val="2F5496"/>
      <w:sz w:val="32"/>
      <w:szCs w:val="32"/>
    </w:rPr>
  </w:style>
  <w:style w:type="character" w:customStyle="1" w:styleId="Heading3Char">
    <w:name w:val="Heading 3 Char"/>
    <w:basedOn w:val="DefaultParagraphFont"/>
    <w:link w:val="Heading3"/>
    <w:uiPriority w:val="99"/>
    <w:locked/>
    <w:rsid w:val="00B65829"/>
    <w:rPr>
      <w:rFonts w:eastAsia="Times New Roman" w:cs="Times New Roman"/>
      <w:color w:val="2F5496"/>
      <w:sz w:val="28"/>
      <w:szCs w:val="28"/>
    </w:rPr>
  </w:style>
  <w:style w:type="character" w:customStyle="1" w:styleId="Heading4Char">
    <w:name w:val="Heading 4 Char"/>
    <w:basedOn w:val="DefaultParagraphFont"/>
    <w:link w:val="Heading4"/>
    <w:uiPriority w:val="99"/>
    <w:semiHidden/>
    <w:locked/>
    <w:rsid w:val="00B65829"/>
    <w:rPr>
      <w:rFonts w:eastAsia="Times New Roman" w:cs="Times New Roman"/>
      <w:i/>
      <w:iCs/>
      <w:color w:val="2F5496"/>
    </w:rPr>
  </w:style>
  <w:style w:type="character" w:customStyle="1" w:styleId="Heading5Char">
    <w:name w:val="Heading 5 Char"/>
    <w:basedOn w:val="DefaultParagraphFont"/>
    <w:link w:val="Heading5"/>
    <w:uiPriority w:val="99"/>
    <w:semiHidden/>
    <w:locked/>
    <w:rsid w:val="00B65829"/>
    <w:rPr>
      <w:rFonts w:eastAsia="Times New Roman" w:cs="Times New Roman"/>
      <w:color w:val="2F5496"/>
    </w:rPr>
  </w:style>
  <w:style w:type="character" w:customStyle="1" w:styleId="Heading6Char">
    <w:name w:val="Heading 6 Char"/>
    <w:basedOn w:val="DefaultParagraphFont"/>
    <w:link w:val="Heading6"/>
    <w:uiPriority w:val="99"/>
    <w:semiHidden/>
    <w:locked/>
    <w:rsid w:val="00B65829"/>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B65829"/>
    <w:rPr>
      <w:rFonts w:eastAsia="Times New Roman" w:cs="Times New Roman"/>
      <w:color w:val="595959"/>
    </w:rPr>
  </w:style>
  <w:style w:type="character" w:customStyle="1" w:styleId="Heading8Char">
    <w:name w:val="Heading 8 Char"/>
    <w:basedOn w:val="DefaultParagraphFont"/>
    <w:link w:val="Heading8"/>
    <w:uiPriority w:val="99"/>
    <w:semiHidden/>
    <w:locked/>
    <w:rsid w:val="00B65829"/>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B65829"/>
    <w:rPr>
      <w:rFonts w:eastAsia="Times New Roman" w:cs="Times New Roman"/>
      <w:color w:val="272727"/>
    </w:rPr>
  </w:style>
  <w:style w:type="paragraph" w:styleId="Title">
    <w:name w:val="Title"/>
    <w:basedOn w:val="Normal"/>
    <w:next w:val="Normal"/>
    <w:link w:val="TitleChar"/>
    <w:uiPriority w:val="99"/>
    <w:qFormat/>
    <w:rsid w:val="00B65829"/>
    <w:pPr>
      <w:spacing w:after="80"/>
      <w:contextualSpacing/>
    </w:pPr>
    <w:rPr>
      <w:rFonts w:ascii="Calibri Light" w:hAnsi="Calibri Light"/>
      <w:spacing w:val="-10"/>
      <w:kern w:val="28"/>
      <w:sz w:val="56"/>
      <w:szCs w:val="56"/>
    </w:rPr>
  </w:style>
  <w:style w:type="character" w:customStyle="1" w:styleId="TitleChar">
    <w:name w:val="Title Char"/>
    <w:basedOn w:val="DefaultParagraphFont"/>
    <w:link w:val="Title"/>
    <w:uiPriority w:val="99"/>
    <w:locked/>
    <w:rsid w:val="00B65829"/>
    <w:rPr>
      <w:rFonts w:ascii="Calibri Light" w:hAnsi="Calibri Light" w:cs="Times New Roman"/>
      <w:spacing w:val="-10"/>
      <w:kern w:val="28"/>
      <w:sz w:val="56"/>
      <w:szCs w:val="56"/>
    </w:rPr>
  </w:style>
  <w:style w:type="paragraph" w:styleId="Subtitle">
    <w:name w:val="Subtitle"/>
    <w:basedOn w:val="Normal"/>
    <w:next w:val="Normal"/>
    <w:link w:val="SubtitleChar"/>
    <w:uiPriority w:val="99"/>
    <w:qFormat/>
    <w:rsid w:val="00B65829"/>
    <w:pPr>
      <w:numPr>
        <w:ilvl w:val="1"/>
      </w:numPr>
    </w:pPr>
    <w:rPr>
      <w:color w:val="595959"/>
      <w:spacing w:val="15"/>
      <w:sz w:val="28"/>
      <w:szCs w:val="28"/>
    </w:rPr>
  </w:style>
  <w:style w:type="character" w:customStyle="1" w:styleId="SubtitleChar">
    <w:name w:val="Subtitle Char"/>
    <w:basedOn w:val="DefaultParagraphFont"/>
    <w:link w:val="Subtitle"/>
    <w:uiPriority w:val="99"/>
    <w:locked/>
    <w:rsid w:val="00B65829"/>
    <w:rPr>
      <w:rFonts w:eastAsia="Times New Roman" w:cs="Times New Roman"/>
      <w:color w:val="595959"/>
      <w:spacing w:val="15"/>
      <w:sz w:val="28"/>
      <w:szCs w:val="28"/>
    </w:rPr>
  </w:style>
  <w:style w:type="paragraph" w:styleId="Quote">
    <w:name w:val="Quote"/>
    <w:basedOn w:val="Normal"/>
    <w:next w:val="Normal"/>
    <w:link w:val="QuoteChar"/>
    <w:uiPriority w:val="99"/>
    <w:qFormat/>
    <w:rsid w:val="00B65829"/>
    <w:pPr>
      <w:spacing w:before="160"/>
      <w:jc w:val="center"/>
    </w:pPr>
    <w:rPr>
      <w:i/>
      <w:iCs/>
      <w:color w:val="404040"/>
    </w:rPr>
  </w:style>
  <w:style w:type="character" w:customStyle="1" w:styleId="QuoteChar">
    <w:name w:val="Quote Char"/>
    <w:basedOn w:val="DefaultParagraphFont"/>
    <w:link w:val="Quote"/>
    <w:uiPriority w:val="99"/>
    <w:locked/>
    <w:rsid w:val="00B65829"/>
    <w:rPr>
      <w:rFonts w:cs="Times New Roman"/>
      <w:i/>
      <w:iCs/>
      <w:color w:val="404040"/>
    </w:rPr>
  </w:style>
  <w:style w:type="paragraph" w:styleId="ListParagraph">
    <w:name w:val="List Paragraph"/>
    <w:aliases w:val="HotarirePunct1"/>
    <w:basedOn w:val="Normal"/>
    <w:uiPriority w:val="99"/>
    <w:qFormat/>
    <w:rsid w:val="00B65829"/>
    <w:pPr>
      <w:ind w:left="720"/>
      <w:contextualSpacing/>
    </w:pPr>
  </w:style>
  <w:style w:type="character" w:styleId="IntenseEmphasis">
    <w:name w:val="Intense Emphasis"/>
    <w:basedOn w:val="DefaultParagraphFont"/>
    <w:uiPriority w:val="99"/>
    <w:qFormat/>
    <w:rsid w:val="00B65829"/>
    <w:rPr>
      <w:rFonts w:cs="Times New Roman"/>
      <w:i/>
      <w:iCs/>
      <w:color w:val="2F5496"/>
    </w:rPr>
  </w:style>
  <w:style w:type="paragraph" w:styleId="IntenseQuote">
    <w:name w:val="Intense Quote"/>
    <w:basedOn w:val="Normal"/>
    <w:next w:val="Normal"/>
    <w:link w:val="IntenseQuoteChar"/>
    <w:uiPriority w:val="99"/>
    <w:qFormat/>
    <w:rsid w:val="00B65829"/>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99"/>
    <w:locked/>
    <w:rsid w:val="00B65829"/>
    <w:rPr>
      <w:rFonts w:cs="Times New Roman"/>
      <w:i/>
      <w:iCs/>
      <w:color w:val="2F5496"/>
    </w:rPr>
  </w:style>
  <w:style w:type="character" w:styleId="IntenseReference">
    <w:name w:val="Intense Reference"/>
    <w:basedOn w:val="DefaultParagraphFont"/>
    <w:uiPriority w:val="99"/>
    <w:qFormat/>
    <w:rsid w:val="00B65829"/>
    <w:rPr>
      <w:rFonts w:cs="Times New Roman"/>
      <w:b/>
      <w:bCs/>
      <w:smallCaps/>
      <w:color w:val="2F5496"/>
      <w:spacing w:val="5"/>
    </w:rPr>
  </w:style>
  <w:style w:type="paragraph" w:styleId="BodyText">
    <w:name w:val="Body Text"/>
    <w:basedOn w:val="Normal"/>
    <w:link w:val="BodyTextChar"/>
    <w:uiPriority w:val="99"/>
    <w:rsid w:val="002033EC"/>
    <w:rPr>
      <w:rFonts w:ascii="Baltica RR" w:hAnsi="Baltica RR"/>
      <w:noProof w:val="0"/>
      <w:szCs w:val="20"/>
    </w:rPr>
  </w:style>
  <w:style w:type="character" w:customStyle="1" w:styleId="BodyTextChar">
    <w:name w:val="Body Text Char"/>
    <w:basedOn w:val="DefaultParagraphFont"/>
    <w:link w:val="BodyText"/>
    <w:uiPriority w:val="99"/>
    <w:locked/>
    <w:rsid w:val="002033EC"/>
    <w:rPr>
      <w:rFonts w:ascii="Baltica RR" w:hAnsi="Baltica RR" w:cs="Times New Roman"/>
      <w:kern w:val="0"/>
      <w:sz w:val="20"/>
      <w:szCs w:val="20"/>
    </w:rPr>
  </w:style>
  <w:style w:type="paragraph" w:customStyle="1" w:styleId="cp">
    <w:name w:val="cp"/>
    <w:basedOn w:val="Normal"/>
    <w:uiPriority w:val="99"/>
    <w:rsid w:val="002033EC"/>
    <w:pPr>
      <w:jc w:val="center"/>
    </w:pPr>
    <w:rPr>
      <w:b/>
      <w:bCs/>
      <w:noProof w:val="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6</Pages>
  <Words>1354</Words>
  <Characters>7718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home</cp:lastModifiedBy>
  <cp:revision>3</cp:revision>
  <dcterms:created xsi:type="dcterms:W3CDTF">2026-02-09T07:48:00Z</dcterms:created>
  <dcterms:modified xsi:type="dcterms:W3CDTF">2026-02-09T09:10:00Z</dcterms:modified>
</cp:coreProperties>
</file>